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E51E" w14:textId="5DF88E10" w:rsidR="004B23A2" w:rsidRDefault="007E03FA"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4EEDBF6" wp14:editId="3A796215">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05588459" w14:textId="77777777" w:rsidR="004B23A2" w:rsidRDefault="004B23A2" w:rsidP="00592F82">
      <w:pPr>
        <w:jc w:val="center"/>
        <w:rPr>
          <w:rFonts w:ascii="Arial" w:hAnsi="Arial" w:cs="Arial"/>
          <w:b/>
          <w:sz w:val="22"/>
          <w:szCs w:val="22"/>
          <w:lang w:val="en-GB"/>
        </w:rPr>
      </w:pPr>
    </w:p>
    <w:p w14:paraId="2FD9F2A5" w14:textId="77777777" w:rsidR="00397D3A" w:rsidRDefault="00397D3A" w:rsidP="00592F82">
      <w:pPr>
        <w:jc w:val="center"/>
        <w:rPr>
          <w:rFonts w:ascii="Arial" w:hAnsi="Arial" w:cs="Arial"/>
          <w:b/>
          <w:sz w:val="22"/>
          <w:szCs w:val="22"/>
          <w:lang w:val="en-GB"/>
        </w:rPr>
      </w:pPr>
    </w:p>
    <w:p w14:paraId="573E7324" w14:textId="77777777" w:rsidR="00437297" w:rsidRDefault="00437297" w:rsidP="00592F82">
      <w:pPr>
        <w:jc w:val="center"/>
        <w:rPr>
          <w:rFonts w:ascii="Arial" w:hAnsi="Arial" w:cs="Arial"/>
          <w:b/>
          <w:sz w:val="22"/>
          <w:szCs w:val="22"/>
          <w:lang w:val="en-GB"/>
        </w:rPr>
      </w:pPr>
    </w:p>
    <w:p w14:paraId="11D405B2" w14:textId="77777777" w:rsidR="00437297" w:rsidRDefault="00437297" w:rsidP="00592F82">
      <w:pPr>
        <w:jc w:val="center"/>
        <w:rPr>
          <w:rFonts w:ascii="Arial" w:hAnsi="Arial" w:cs="Arial"/>
          <w:b/>
          <w:sz w:val="22"/>
          <w:szCs w:val="22"/>
          <w:lang w:val="en-GB"/>
        </w:rPr>
      </w:pPr>
    </w:p>
    <w:p w14:paraId="0DEB3A6F" w14:textId="77777777" w:rsidR="00397D3A" w:rsidRDefault="00397D3A" w:rsidP="00592F82">
      <w:pPr>
        <w:jc w:val="center"/>
        <w:rPr>
          <w:rFonts w:ascii="Arial" w:hAnsi="Arial" w:cs="Arial"/>
          <w:b/>
          <w:sz w:val="22"/>
          <w:szCs w:val="22"/>
          <w:lang w:val="en-GB"/>
        </w:rPr>
      </w:pPr>
    </w:p>
    <w:p w14:paraId="142D73B7" w14:textId="77777777" w:rsidR="00397D3A" w:rsidRDefault="00397D3A" w:rsidP="00592F82">
      <w:pPr>
        <w:jc w:val="center"/>
        <w:rPr>
          <w:rFonts w:ascii="Arial" w:hAnsi="Arial" w:cs="Arial"/>
          <w:b/>
          <w:sz w:val="22"/>
          <w:szCs w:val="22"/>
          <w:lang w:val="en-GB"/>
        </w:rPr>
      </w:pPr>
    </w:p>
    <w:p w14:paraId="2EBD0095" w14:textId="77777777" w:rsidR="00E93993" w:rsidRDefault="00E93993" w:rsidP="00592F82">
      <w:pPr>
        <w:jc w:val="center"/>
        <w:rPr>
          <w:rFonts w:ascii="Arial" w:hAnsi="Arial" w:cs="Arial"/>
          <w:b/>
          <w:sz w:val="22"/>
          <w:szCs w:val="22"/>
          <w:lang w:val="en-GB"/>
        </w:rPr>
      </w:pPr>
    </w:p>
    <w:p w14:paraId="23CC2A73" w14:textId="77777777" w:rsidR="00434A8C" w:rsidRDefault="00434A8C"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6A853AD7" w14:textId="7FA97F7B" w:rsidR="0011473D" w:rsidRDefault="00C56B61"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661556">
        <w:rPr>
          <w:rFonts w:ascii="Arial" w:hAnsi="Arial" w:cs="Arial"/>
          <w:b/>
          <w:color w:val="000000" w:themeColor="text1"/>
          <w:sz w:val="28"/>
          <w:szCs w:val="28"/>
          <w:lang w:val="en-GB"/>
        </w:rPr>
        <w:t>5C</w:t>
      </w:r>
    </w:p>
    <w:p w14:paraId="142F4BBC" w14:textId="77777777" w:rsidR="002638B0" w:rsidRDefault="002638B0"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757927E9" w14:textId="7478BFD8" w:rsidR="002638B0" w:rsidRPr="00E11C54" w:rsidRDefault="00661556"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CAYMAN ISLANDS</w:t>
      </w:r>
    </w:p>
    <w:p w14:paraId="43FD13D3" w14:textId="77777777" w:rsidR="00434A8C" w:rsidRPr="007C6201" w:rsidRDefault="00434A8C"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EEE5AFE" w14:textId="77777777" w:rsidR="009D0811" w:rsidRDefault="009D0811" w:rsidP="00592F82">
      <w:pPr>
        <w:jc w:val="center"/>
        <w:rPr>
          <w:rFonts w:ascii="Arial" w:hAnsi="Arial" w:cs="Arial"/>
          <w:b/>
          <w:sz w:val="22"/>
          <w:szCs w:val="22"/>
          <w:lang w:val="en-GB"/>
        </w:rPr>
      </w:pPr>
    </w:p>
    <w:p w14:paraId="7925BE34" w14:textId="77777777" w:rsidR="00E93993" w:rsidRDefault="00E93993" w:rsidP="00592F82">
      <w:pPr>
        <w:jc w:val="center"/>
        <w:rPr>
          <w:rFonts w:ascii="Arial" w:hAnsi="Arial" w:cs="Arial"/>
          <w:b/>
          <w:sz w:val="22"/>
          <w:szCs w:val="22"/>
          <w:lang w:val="en-GB"/>
        </w:rPr>
      </w:pPr>
    </w:p>
    <w:p w14:paraId="37FEBB5D" w14:textId="77777777" w:rsidR="00397D3A" w:rsidRDefault="00397D3A" w:rsidP="00592F82">
      <w:pPr>
        <w:jc w:val="center"/>
        <w:rPr>
          <w:rFonts w:ascii="Arial" w:hAnsi="Arial" w:cs="Arial"/>
          <w:b/>
          <w:sz w:val="22"/>
          <w:szCs w:val="22"/>
          <w:lang w:val="en-GB"/>
        </w:rPr>
      </w:pPr>
    </w:p>
    <w:p w14:paraId="4266BCF8" w14:textId="77777777" w:rsidR="00397D3A" w:rsidRDefault="00397D3A" w:rsidP="00592F82">
      <w:pPr>
        <w:jc w:val="center"/>
        <w:rPr>
          <w:rFonts w:ascii="Arial" w:hAnsi="Arial" w:cs="Arial"/>
          <w:b/>
          <w:sz w:val="22"/>
          <w:szCs w:val="22"/>
          <w:lang w:val="en-GB"/>
        </w:rPr>
      </w:pPr>
    </w:p>
    <w:p w14:paraId="7A6C5C4B" w14:textId="77777777" w:rsidR="00437297" w:rsidRDefault="00437297" w:rsidP="00592F82">
      <w:pPr>
        <w:jc w:val="center"/>
        <w:rPr>
          <w:rFonts w:ascii="Arial" w:hAnsi="Arial" w:cs="Arial"/>
          <w:b/>
          <w:sz w:val="22"/>
          <w:szCs w:val="22"/>
          <w:lang w:val="en-GB"/>
        </w:rPr>
      </w:pPr>
    </w:p>
    <w:p w14:paraId="2A1DA029" w14:textId="77777777" w:rsidR="00397D3A" w:rsidRDefault="00397D3A" w:rsidP="00592F82">
      <w:pPr>
        <w:jc w:val="center"/>
        <w:rPr>
          <w:rFonts w:ascii="Arial" w:hAnsi="Arial" w:cs="Arial"/>
          <w:b/>
          <w:sz w:val="22"/>
          <w:szCs w:val="22"/>
          <w:lang w:val="en-GB"/>
        </w:rPr>
      </w:pPr>
    </w:p>
    <w:p w14:paraId="4D96028F" w14:textId="77777777" w:rsidR="00397D3A" w:rsidRDefault="00397D3A" w:rsidP="00592F82">
      <w:pPr>
        <w:jc w:val="center"/>
        <w:rPr>
          <w:rFonts w:ascii="Arial" w:hAnsi="Arial" w:cs="Arial"/>
          <w:b/>
          <w:sz w:val="22"/>
          <w:szCs w:val="22"/>
          <w:lang w:val="en-GB"/>
        </w:rPr>
      </w:pPr>
    </w:p>
    <w:p w14:paraId="0EED1499"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83BF398" w14:textId="0FD0FEA3"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61556">
        <w:rPr>
          <w:rFonts w:ascii="Arial" w:hAnsi="Arial" w:cs="Arial"/>
          <w:b/>
          <w:color w:val="767171" w:themeColor="background2" w:themeShade="80"/>
          <w:sz w:val="22"/>
          <w:szCs w:val="22"/>
          <w:lang w:val="en-GB"/>
        </w:rPr>
        <w:t>5C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E11C54">
        <w:rPr>
          <w:rFonts w:ascii="Arial" w:hAnsi="Arial" w:cs="Arial"/>
          <w:bCs/>
          <w:color w:val="767171" w:themeColor="background2" w:themeShade="80"/>
          <w:sz w:val="22"/>
          <w:szCs w:val="22"/>
          <w:lang w:val="en-GB"/>
        </w:rPr>
        <w:t>must be submitted by all</w:t>
      </w:r>
      <w:r>
        <w:rPr>
          <w:rFonts w:ascii="Arial" w:hAnsi="Arial" w:cs="Arial"/>
          <w:bCs/>
          <w:color w:val="767171" w:themeColor="background2" w:themeShade="80"/>
          <w:sz w:val="22"/>
          <w:szCs w:val="22"/>
          <w:lang w:val="en-GB"/>
        </w:rPr>
        <w:t xml:space="preserve">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E11C54">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6EFCE908"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7E34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A96E7A" w14:textId="61DD7DBD"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661556">
        <w:rPr>
          <w:rFonts w:ascii="Arial" w:hAnsi="Arial" w:cs="Arial"/>
          <w:b/>
          <w:color w:val="767171" w:themeColor="background2" w:themeShade="80"/>
          <w:sz w:val="22"/>
          <w:szCs w:val="22"/>
          <w:lang w:val="en-GB"/>
        </w:rPr>
        <w:t>5C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34000581"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FDFEEC4" w14:textId="77777777" w:rsidR="00793173" w:rsidRDefault="00793173" w:rsidP="007C6201">
      <w:pPr>
        <w:jc w:val="both"/>
        <w:rPr>
          <w:rFonts w:ascii="Arial" w:hAnsi="Arial" w:cs="Arial"/>
          <w:b/>
          <w:sz w:val="22"/>
          <w:szCs w:val="22"/>
          <w:lang w:val="en-GB"/>
        </w:rPr>
      </w:pPr>
    </w:p>
    <w:p w14:paraId="4CD7CB4A" w14:textId="77777777" w:rsidR="00DB56F2" w:rsidRDefault="00DB56F2" w:rsidP="007C6201">
      <w:pPr>
        <w:jc w:val="both"/>
        <w:rPr>
          <w:rFonts w:ascii="Arial" w:hAnsi="Arial" w:cs="Arial"/>
          <w:b/>
          <w:sz w:val="22"/>
          <w:szCs w:val="22"/>
          <w:lang w:val="en-GB"/>
        </w:rPr>
      </w:pPr>
    </w:p>
    <w:p w14:paraId="0D9EB9EA" w14:textId="77777777" w:rsidR="00397D3A" w:rsidRDefault="00397D3A" w:rsidP="007C6201">
      <w:pPr>
        <w:jc w:val="both"/>
        <w:rPr>
          <w:rFonts w:ascii="Arial" w:hAnsi="Arial" w:cs="Arial"/>
          <w:b/>
          <w:sz w:val="22"/>
          <w:szCs w:val="22"/>
          <w:lang w:val="en-GB"/>
        </w:rPr>
      </w:pPr>
    </w:p>
    <w:p w14:paraId="1D4F0C4B" w14:textId="77777777" w:rsidR="00397D3A" w:rsidRDefault="00397D3A" w:rsidP="007C6201">
      <w:pPr>
        <w:jc w:val="both"/>
        <w:rPr>
          <w:rFonts w:ascii="Arial" w:hAnsi="Arial" w:cs="Arial"/>
          <w:b/>
          <w:sz w:val="22"/>
          <w:szCs w:val="22"/>
          <w:lang w:val="en-GB"/>
        </w:rPr>
      </w:pPr>
    </w:p>
    <w:p w14:paraId="7C975B41" w14:textId="77777777" w:rsidR="00397D3A" w:rsidRDefault="00397D3A" w:rsidP="007C6201">
      <w:pPr>
        <w:jc w:val="both"/>
        <w:rPr>
          <w:rFonts w:ascii="Arial" w:hAnsi="Arial" w:cs="Arial"/>
          <w:b/>
          <w:sz w:val="22"/>
          <w:szCs w:val="22"/>
          <w:lang w:val="en-GB"/>
        </w:rPr>
      </w:pPr>
    </w:p>
    <w:p w14:paraId="5594CDCA" w14:textId="77777777" w:rsidR="00397D3A" w:rsidRDefault="00397D3A" w:rsidP="007C6201">
      <w:pPr>
        <w:jc w:val="both"/>
        <w:rPr>
          <w:rFonts w:ascii="Arial" w:hAnsi="Arial" w:cs="Arial"/>
          <w:b/>
          <w:sz w:val="22"/>
          <w:szCs w:val="22"/>
          <w:lang w:val="en-GB"/>
        </w:rPr>
      </w:pPr>
    </w:p>
    <w:p w14:paraId="48A79DEB" w14:textId="77777777" w:rsidR="00397D3A" w:rsidRDefault="00397D3A" w:rsidP="007C6201">
      <w:pPr>
        <w:jc w:val="both"/>
        <w:rPr>
          <w:rFonts w:ascii="Arial" w:hAnsi="Arial" w:cs="Arial"/>
          <w:b/>
          <w:sz w:val="22"/>
          <w:szCs w:val="22"/>
          <w:lang w:val="en-GB"/>
        </w:rPr>
      </w:pPr>
    </w:p>
    <w:p w14:paraId="61620A8C" w14:textId="77777777" w:rsidR="00397D3A" w:rsidRDefault="00397D3A" w:rsidP="007C6201">
      <w:pPr>
        <w:jc w:val="both"/>
        <w:rPr>
          <w:rFonts w:ascii="Arial" w:hAnsi="Arial" w:cs="Arial"/>
          <w:b/>
          <w:sz w:val="22"/>
          <w:szCs w:val="22"/>
          <w:lang w:val="en-GB"/>
        </w:rPr>
      </w:pPr>
    </w:p>
    <w:p w14:paraId="093B9652" w14:textId="77777777" w:rsidR="00397D3A" w:rsidRDefault="00397D3A" w:rsidP="007C6201">
      <w:pPr>
        <w:jc w:val="both"/>
        <w:rPr>
          <w:rFonts w:ascii="Arial" w:hAnsi="Arial" w:cs="Arial"/>
          <w:b/>
          <w:sz w:val="22"/>
          <w:szCs w:val="22"/>
          <w:lang w:val="en-GB"/>
        </w:rPr>
      </w:pPr>
    </w:p>
    <w:p w14:paraId="26F185F4"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6FA12F5A" w14:textId="77777777" w:rsidR="00E11C54" w:rsidRDefault="00E11C54" w:rsidP="009D0811">
      <w:pPr>
        <w:jc w:val="center"/>
        <w:rPr>
          <w:rFonts w:ascii="Arial" w:hAnsi="Arial" w:cs="Arial"/>
          <w:b/>
          <w:sz w:val="22"/>
          <w:szCs w:val="22"/>
          <w:u w:val="single"/>
          <w:lang w:val="en-GB"/>
        </w:rPr>
      </w:pPr>
    </w:p>
    <w:p w14:paraId="1865FD15" w14:textId="77777777" w:rsidR="00E11C54" w:rsidRDefault="00E11C54" w:rsidP="009D0811">
      <w:pPr>
        <w:jc w:val="center"/>
        <w:rPr>
          <w:rFonts w:ascii="Arial" w:hAnsi="Arial" w:cs="Arial"/>
          <w:b/>
          <w:sz w:val="22"/>
          <w:szCs w:val="22"/>
          <w:u w:val="single"/>
          <w:lang w:val="en-GB"/>
        </w:rPr>
      </w:pPr>
    </w:p>
    <w:p w14:paraId="7FD443C3" w14:textId="77777777" w:rsidR="00E11C54" w:rsidRDefault="00E11C54" w:rsidP="009D0811">
      <w:pPr>
        <w:jc w:val="center"/>
        <w:rPr>
          <w:rFonts w:ascii="Arial" w:hAnsi="Arial" w:cs="Arial"/>
          <w:b/>
          <w:sz w:val="22"/>
          <w:szCs w:val="22"/>
          <w:u w:val="single"/>
          <w:lang w:val="en-GB"/>
        </w:rPr>
      </w:pPr>
    </w:p>
    <w:p w14:paraId="633648E2" w14:textId="77777777" w:rsidR="007E03FA" w:rsidRPr="00592F82" w:rsidRDefault="007E03FA" w:rsidP="007E03FA">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349704CE" w14:textId="77777777" w:rsidR="007E03FA" w:rsidRPr="00592F82" w:rsidRDefault="007E03FA" w:rsidP="007E03FA">
      <w:pPr>
        <w:jc w:val="both"/>
        <w:rPr>
          <w:rFonts w:ascii="Arial" w:hAnsi="Arial" w:cs="Arial"/>
          <w:sz w:val="22"/>
          <w:szCs w:val="22"/>
          <w:lang w:val="en-GB"/>
        </w:rPr>
      </w:pPr>
    </w:p>
    <w:p w14:paraId="20A03299" w14:textId="77777777" w:rsidR="007E03FA" w:rsidRDefault="007E03FA" w:rsidP="007E03FA">
      <w:pPr>
        <w:jc w:val="both"/>
        <w:rPr>
          <w:rFonts w:ascii="Arial" w:hAnsi="Arial" w:cs="Arial"/>
          <w:b/>
          <w:sz w:val="22"/>
          <w:szCs w:val="22"/>
          <w:lang w:val="en-GB"/>
        </w:rPr>
      </w:pPr>
    </w:p>
    <w:p w14:paraId="3CC1D04E" w14:textId="77777777" w:rsidR="007E03FA" w:rsidRPr="001E23FD" w:rsidRDefault="007E03FA" w:rsidP="007E03FA">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72610711" w14:textId="77777777" w:rsidR="007E03FA" w:rsidRPr="001E23FD" w:rsidRDefault="007E03FA" w:rsidP="007E03FA">
      <w:pPr>
        <w:jc w:val="both"/>
        <w:rPr>
          <w:rFonts w:ascii="Arial" w:hAnsi="Arial" w:cs="Arial"/>
          <w:b/>
          <w:sz w:val="22"/>
          <w:szCs w:val="22"/>
          <w:lang w:val="en-GB"/>
        </w:rPr>
      </w:pPr>
    </w:p>
    <w:p w14:paraId="0F590300" w14:textId="77777777" w:rsidR="007E03FA" w:rsidRPr="001E23FD" w:rsidRDefault="007E03FA" w:rsidP="007E03FA">
      <w:pPr>
        <w:jc w:val="both"/>
        <w:rPr>
          <w:rFonts w:ascii="Arial" w:hAnsi="Arial" w:cs="Arial"/>
          <w:sz w:val="22"/>
          <w:szCs w:val="22"/>
          <w:lang w:val="en-GB"/>
        </w:rPr>
      </w:pPr>
    </w:p>
    <w:p w14:paraId="64D4D929"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9BE2A5" w14:textId="77777777" w:rsidR="007E03FA" w:rsidRPr="001E23FD" w:rsidRDefault="007E03FA" w:rsidP="007E03FA">
      <w:pPr>
        <w:ind w:left="720" w:hanging="720"/>
        <w:jc w:val="both"/>
        <w:rPr>
          <w:rFonts w:ascii="Arial" w:hAnsi="Arial" w:cs="Arial"/>
          <w:sz w:val="22"/>
          <w:szCs w:val="22"/>
          <w:lang w:val="en-GB"/>
        </w:rPr>
      </w:pPr>
    </w:p>
    <w:p w14:paraId="7B52AB3B"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2D7FE7BA" w14:textId="77777777" w:rsidR="007E03FA" w:rsidRPr="001E23FD" w:rsidRDefault="007E03FA" w:rsidP="007E03FA">
      <w:pPr>
        <w:ind w:left="720" w:hanging="720"/>
        <w:jc w:val="both"/>
        <w:rPr>
          <w:rFonts w:ascii="Arial" w:hAnsi="Arial" w:cs="Arial"/>
          <w:sz w:val="22"/>
          <w:szCs w:val="22"/>
          <w:lang w:val="en-GB"/>
        </w:rPr>
      </w:pPr>
    </w:p>
    <w:p w14:paraId="1EE996A0"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0244399E" w14:textId="77777777" w:rsidR="007E03FA" w:rsidRPr="001E23FD" w:rsidRDefault="007E03FA" w:rsidP="007E03FA">
      <w:pPr>
        <w:ind w:left="720" w:hanging="720"/>
        <w:jc w:val="both"/>
        <w:rPr>
          <w:rFonts w:ascii="Arial" w:hAnsi="Arial" w:cs="Arial"/>
          <w:sz w:val="22"/>
          <w:szCs w:val="22"/>
          <w:lang w:val="en-GB"/>
        </w:rPr>
      </w:pPr>
    </w:p>
    <w:p w14:paraId="0E630C70" w14:textId="11A522B2"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5C</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5C</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08E0D459" w14:textId="77777777" w:rsidR="007E03FA" w:rsidRPr="001E23FD" w:rsidRDefault="007E03FA" w:rsidP="007E03FA">
      <w:pPr>
        <w:ind w:left="720" w:hanging="720"/>
        <w:jc w:val="both"/>
        <w:rPr>
          <w:rFonts w:ascii="Arial" w:hAnsi="Arial" w:cs="Arial"/>
          <w:sz w:val="22"/>
          <w:szCs w:val="22"/>
          <w:lang w:val="en-GB"/>
        </w:rPr>
      </w:pPr>
    </w:p>
    <w:p w14:paraId="343F1288"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72B6A7B9" w14:textId="77777777" w:rsidR="007E03FA" w:rsidRPr="001E23FD" w:rsidRDefault="007E03FA" w:rsidP="007E03FA">
      <w:pPr>
        <w:ind w:left="720" w:hanging="720"/>
        <w:jc w:val="both"/>
        <w:rPr>
          <w:rFonts w:ascii="Arial" w:hAnsi="Arial" w:cs="Arial"/>
          <w:sz w:val="22"/>
          <w:szCs w:val="22"/>
          <w:lang w:val="en-GB"/>
        </w:rPr>
      </w:pPr>
    </w:p>
    <w:p w14:paraId="644D4683"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0396F56C" w14:textId="77777777" w:rsidR="007E03FA" w:rsidRPr="001E23FD" w:rsidRDefault="007E03FA" w:rsidP="007E03FA">
      <w:pPr>
        <w:ind w:left="720" w:hanging="720"/>
        <w:jc w:val="both"/>
        <w:rPr>
          <w:rFonts w:ascii="Arial" w:hAnsi="Arial" w:cs="Arial"/>
          <w:sz w:val="22"/>
          <w:szCs w:val="22"/>
          <w:lang w:val="en-GB"/>
        </w:rPr>
      </w:pPr>
    </w:p>
    <w:p w14:paraId="5151DDF1" w14:textId="77777777" w:rsidR="007E03FA" w:rsidRPr="00592F82" w:rsidRDefault="007E03FA" w:rsidP="007E03FA">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4CBC38BF" w14:textId="77777777" w:rsidR="007E03FA" w:rsidRPr="00592F82" w:rsidRDefault="007E03FA" w:rsidP="007E03FA">
      <w:pPr>
        <w:ind w:left="720" w:hanging="720"/>
        <w:jc w:val="both"/>
        <w:rPr>
          <w:rFonts w:ascii="Arial" w:hAnsi="Arial" w:cs="Arial"/>
          <w:sz w:val="22"/>
          <w:szCs w:val="22"/>
          <w:lang w:val="en-GB"/>
        </w:rPr>
      </w:pPr>
    </w:p>
    <w:p w14:paraId="6BD9DB30" w14:textId="77777777" w:rsidR="007E03FA" w:rsidRPr="00592F82" w:rsidRDefault="007E03FA" w:rsidP="007E03FA">
      <w:pPr>
        <w:ind w:left="720" w:hanging="720"/>
        <w:jc w:val="both"/>
        <w:rPr>
          <w:rFonts w:ascii="Arial" w:hAnsi="Arial" w:cs="Arial"/>
          <w:sz w:val="22"/>
          <w:szCs w:val="22"/>
          <w:lang w:val="en-GB"/>
        </w:rPr>
      </w:pPr>
    </w:p>
    <w:p w14:paraId="15EDC228"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3E6D363E" w14:textId="301AF9CC"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7EC6BF23" w14:textId="77777777" w:rsidR="00F3323E" w:rsidRPr="00B9639B" w:rsidRDefault="00F3323E" w:rsidP="00B9639B">
      <w:pPr>
        <w:ind w:left="720" w:hanging="720"/>
        <w:jc w:val="both"/>
        <w:rPr>
          <w:rFonts w:ascii="Arial" w:hAnsi="Arial" w:cs="Arial"/>
          <w:sz w:val="22"/>
          <w:szCs w:val="22"/>
          <w:lang w:val="en-GB"/>
        </w:rPr>
      </w:pPr>
    </w:p>
    <w:p w14:paraId="299FA105" w14:textId="77777777"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6BF107AB" w14:textId="77777777" w:rsidR="00F3323E" w:rsidRPr="00B9639B" w:rsidRDefault="00F3323E" w:rsidP="00B9639B">
      <w:pPr>
        <w:ind w:left="720" w:hanging="720"/>
        <w:jc w:val="both"/>
        <w:rPr>
          <w:rFonts w:ascii="Arial" w:hAnsi="Arial" w:cs="Arial"/>
          <w:sz w:val="22"/>
          <w:szCs w:val="22"/>
          <w:lang w:val="en-GB"/>
        </w:rPr>
      </w:pPr>
    </w:p>
    <w:p w14:paraId="18C01692" w14:textId="77777777"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1DAC1A53" w14:textId="77777777" w:rsidR="00A26898" w:rsidRPr="00E177F0" w:rsidRDefault="00A26898" w:rsidP="00A26898">
      <w:pPr>
        <w:rPr>
          <w:rFonts w:ascii="Arial" w:hAnsi="Arial" w:cs="Arial"/>
          <w:b/>
          <w:bCs/>
          <w:sz w:val="22"/>
          <w:szCs w:val="22"/>
          <w:lang w:val="en-GB"/>
        </w:rPr>
      </w:pPr>
    </w:p>
    <w:p w14:paraId="47391ABF" w14:textId="46CE134B" w:rsidR="000F6063" w:rsidRPr="00E177F0" w:rsidRDefault="000F6063" w:rsidP="000F6063">
      <w:pPr>
        <w:rPr>
          <w:rFonts w:ascii="Arial" w:hAnsi="Arial" w:cs="Arial"/>
          <w:b/>
          <w:bCs/>
          <w:sz w:val="22"/>
          <w:szCs w:val="22"/>
          <w:lang w:val="en-GB"/>
        </w:rPr>
      </w:pPr>
      <w:r w:rsidRPr="00E177F0">
        <w:rPr>
          <w:rFonts w:ascii="Arial" w:hAnsi="Arial" w:cs="Arial"/>
          <w:b/>
          <w:bCs/>
          <w:sz w:val="22"/>
          <w:szCs w:val="22"/>
          <w:lang w:val="en-GB"/>
        </w:rPr>
        <w:t xml:space="preserve">Question </w:t>
      </w:r>
      <w:r>
        <w:rPr>
          <w:rFonts w:ascii="Arial" w:hAnsi="Arial" w:cs="Arial"/>
          <w:b/>
          <w:bCs/>
          <w:sz w:val="22"/>
          <w:szCs w:val="22"/>
          <w:lang w:val="en-GB"/>
        </w:rPr>
        <w:t>1.</w:t>
      </w:r>
      <w:r w:rsidR="00CB2364">
        <w:rPr>
          <w:rFonts w:ascii="Arial" w:hAnsi="Arial" w:cs="Arial"/>
          <w:b/>
          <w:bCs/>
          <w:sz w:val="22"/>
          <w:szCs w:val="22"/>
          <w:lang w:val="en-GB"/>
        </w:rPr>
        <w:t>1</w:t>
      </w:r>
    </w:p>
    <w:p w14:paraId="74C3E873" w14:textId="77777777" w:rsidR="000F6063" w:rsidRPr="00E177F0" w:rsidRDefault="000F6063" w:rsidP="000F6063">
      <w:pPr>
        <w:rPr>
          <w:rFonts w:ascii="Arial" w:hAnsi="Arial" w:cs="Arial"/>
          <w:b/>
          <w:bCs/>
          <w:sz w:val="22"/>
          <w:szCs w:val="22"/>
          <w:lang w:val="en-GB"/>
        </w:rPr>
      </w:pPr>
    </w:p>
    <w:p w14:paraId="1AB98688" w14:textId="77777777" w:rsidR="000F6063" w:rsidRPr="00D06A87" w:rsidRDefault="000F6063" w:rsidP="000F6063">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5A6AC188" w14:textId="77777777" w:rsidR="000F6063" w:rsidRDefault="000F6063" w:rsidP="000F6063">
      <w:pPr>
        <w:rPr>
          <w:rFonts w:ascii="Arial" w:hAnsi="Arial" w:cs="Arial"/>
          <w:sz w:val="22"/>
          <w:szCs w:val="22"/>
          <w:lang w:val="en-GB"/>
        </w:rPr>
      </w:pPr>
    </w:p>
    <w:p w14:paraId="4C8F6C1A" w14:textId="77777777" w:rsidR="000F6063" w:rsidRDefault="000F6063" w:rsidP="000F6063">
      <w:pPr>
        <w:rPr>
          <w:rFonts w:ascii="Arial" w:hAnsi="Arial" w:cs="Arial"/>
          <w:sz w:val="22"/>
          <w:szCs w:val="22"/>
          <w:lang w:val="en-GB"/>
        </w:rPr>
      </w:pPr>
      <w:r>
        <w:rPr>
          <w:rFonts w:ascii="Arial" w:hAnsi="Arial" w:cs="Arial"/>
          <w:sz w:val="22"/>
          <w:szCs w:val="22"/>
          <w:lang w:val="en-GB"/>
        </w:rPr>
        <w:t>Once a provisional liquidator is appointed:</w:t>
      </w:r>
    </w:p>
    <w:p w14:paraId="3532F84A" w14:textId="77777777" w:rsidR="000F6063" w:rsidRDefault="000F6063" w:rsidP="000F6063">
      <w:pPr>
        <w:rPr>
          <w:rFonts w:ascii="Arial" w:hAnsi="Arial" w:cs="Arial"/>
          <w:sz w:val="22"/>
          <w:szCs w:val="22"/>
          <w:lang w:val="en-GB"/>
        </w:rPr>
      </w:pPr>
    </w:p>
    <w:p w14:paraId="7F6BF65C" w14:textId="10CDFA44" w:rsidR="000F6063" w:rsidRPr="00642B76" w:rsidRDefault="000F6063" w:rsidP="007E03FA">
      <w:pPr>
        <w:pStyle w:val="ListParagraph"/>
        <w:numPr>
          <w:ilvl w:val="0"/>
          <w:numId w:val="31"/>
        </w:numPr>
        <w:ind w:left="426"/>
        <w:rPr>
          <w:rFonts w:ascii="Arial" w:hAnsi="Arial" w:cs="Arial"/>
          <w:sz w:val="22"/>
          <w:szCs w:val="22"/>
          <w:highlight w:val="yellow"/>
          <w:lang w:val="en-GB"/>
        </w:rPr>
      </w:pPr>
      <w:r w:rsidRPr="00642B76">
        <w:rPr>
          <w:rFonts w:ascii="Arial" w:hAnsi="Arial" w:cs="Arial"/>
          <w:sz w:val="22"/>
          <w:szCs w:val="22"/>
          <w:highlight w:val="yellow"/>
          <w:lang w:val="en-GB"/>
        </w:rPr>
        <w:t>No action may be commenced against the company without leave of the court.</w:t>
      </w:r>
    </w:p>
    <w:p w14:paraId="4906B355" w14:textId="77777777" w:rsidR="007E03FA" w:rsidRPr="007E03FA" w:rsidRDefault="007E03FA" w:rsidP="007E03FA">
      <w:pPr>
        <w:rPr>
          <w:rFonts w:ascii="Arial" w:hAnsi="Arial" w:cs="Arial"/>
          <w:sz w:val="22"/>
          <w:szCs w:val="22"/>
          <w:lang w:val="en-GB"/>
        </w:rPr>
      </w:pPr>
    </w:p>
    <w:p w14:paraId="6BD73290" w14:textId="211A994D" w:rsidR="000F6063" w:rsidRDefault="000F6063" w:rsidP="007E03FA">
      <w:pPr>
        <w:pStyle w:val="ListParagraph"/>
        <w:numPr>
          <w:ilvl w:val="0"/>
          <w:numId w:val="31"/>
        </w:numPr>
        <w:ind w:left="426"/>
        <w:rPr>
          <w:rFonts w:ascii="Arial" w:hAnsi="Arial" w:cs="Arial"/>
          <w:sz w:val="22"/>
          <w:szCs w:val="22"/>
          <w:lang w:val="en-GB"/>
        </w:rPr>
      </w:pPr>
      <w:r w:rsidRPr="007E03FA">
        <w:rPr>
          <w:rFonts w:ascii="Arial" w:hAnsi="Arial" w:cs="Arial"/>
          <w:sz w:val="22"/>
          <w:szCs w:val="22"/>
          <w:lang w:val="en-GB"/>
        </w:rPr>
        <w:t>No existing action may be continued against the company without permission of the provisional liquidator.</w:t>
      </w:r>
    </w:p>
    <w:p w14:paraId="1477D526" w14:textId="77777777" w:rsidR="007E03FA" w:rsidRPr="007E03FA" w:rsidRDefault="007E03FA" w:rsidP="007E03FA">
      <w:pPr>
        <w:rPr>
          <w:rFonts w:ascii="Arial" w:hAnsi="Arial" w:cs="Arial"/>
          <w:sz w:val="22"/>
          <w:szCs w:val="22"/>
          <w:lang w:val="en-GB"/>
        </w:rPr>
      </w:pPr>
    </w:p>
    <w:p w14:paraId="39BBA3FE" w14:textId="5438D2CB" w:rsidR="000F6063" w:rsidRDefault="000F6063" w:rsidP="007E03FA">
      <w:pPr>
        <w:pStyle w:val="ListParagraph"/>
        <w:numPr>
          <w:ilvl w:val="0"/>
          <w:numId w:val="31"/>
        </w:numPr>
        <w:ind w:left="426"/>
        <w:rPr>
          <w:rFonts w:ascii="Arial" w:hAnsi="Arial" w:cs="Arial"/>
          <w:sz w:val="22"/>
          <w:szCs w:val="22"/>
          <w:lang w:val="en-GB"/>
        </w:rPr>
      </w:pPr>
      <w:r w:rsidRPr="007E03FA">
        <w:rPr>
          <w:rFonts w:ascii="Arial" w:hAnsi="Arial" w:cs="Arial"/>
          <w:sz w:val="22"/>
          <w:szCs w:val="22"/>
          <w:lang w:val="en-GB"/>
        </w:rPr>
        <w:t>Legal proceedings may be commenced or continued against the company without leave of the court.</w:t>
      </w:r>
    </w:p>
    <w:p w14:paraId="22FB943C" w14:textId="77777777" w:rsidR="007E03FA" w:rsidRPr="007E03FA" w:rsidRDefault="007E03FA" w:rsidP="007E03FA">
      <w:pPr>
        <w:rPr>
          <w:rFonts w:ascii="Arial" w:hAnsi="Arial" w:cs="Arial"/>
          <w:sz w:val="22"/>
          <w:szCs w:val="22"/>
          <w:lang w:val="en-GB"/>
        </w:rPr>
      </w:pPr>
    </w:p>
    <w:p w14:paraId="6E8F0D7B" w14:textId="77777777" w:rsidR="000F6063" w:rsidRPr="007E03FA" w:rsidRDefault="000F6063" w:rsidP="007E03FA">
      <w:pPr>
        <w:pStyle w:val="ListParagraph"/>
        <w:numPr>
          <w:ilvl w:val="0"/>
          <w:numId w:val="31"/>
        </w:numPr>
        <w:ind w:left="426"/>
        <w:rPr>
          <w:rFonts w:ascii="Arial" w:hAnsi="Arial" w:cs="Arial"/>
          <w:sz w:val="22"/>
          <w:szCs w:val="22"/>
          <w:lang w:val="en-GB"/>
        </w:rPr>
      </w:pPr>
      <w:r w:rsidRPr="007E03FA">
        <w:rPr>
          <w:rFonts w:ascii="Arial" w:hAnsi="Arial" w:cs="Arial"/>
          <w:sz w:val="22"/>
          <w:szCs w:val="22"/>
          <w:lang w:val="en-GB"/>
        </w:rPr>
        <w:t>No action may be commenced against the company.</w:t>
      </w:r>
    </w:p>
    <w:p w14:paraId="58DEF191" w14:textId="77777777" w:rsidR="000F6063" w:rsidRDefault="000F6063" w:rsidP="00A26898">
      <w:pPr>
        <w:rPr>
          <w:rFonts w:ascii="Arial" w:hAnsi="Arial" w:cs="Arial"/>
          <w:sz w:val="22"/>
          <w:szCs w:val="22"/>
          <w:lang w:val="en-GB"/>
        </w:rPr>
      </w:pPr>
    </w:p>
    <w:p w14:paraId="06FB203D" w14:textId="77777777" w:rsidR="000F6063" w:rsidRPr="00B9639B" w:rsidRDefault="000F6063" w:rsidP="000F6063">
      <w:pPr>
        <w:jc w:val="both"/>
        <w:rPr>
          <w:rFonts w:ascii="Arial" w:hAnsi="Arial" w:cs="Arial"/>
          <w:b/>
          <w:bCs/>
          <w:sz w:val="22"/>
          <w:szCs w:val="22"/>
        </w:rPr>
      </w:pPr>
      <w:r w:rsidRPr="00B9639B">
        <w:rPr>
          <w:rFonts w:ascii="Arial" w:hAnsi="Arial" w:cs="Arial"/>
          <w:b/>
          <w:bCs/>
          <w:sz w:val="22"/>
          <w:szCs w:val="22"/>
        </w:rPr>
        <w:t>Question</w:t>
      </w:r>
      <w:r>
        <w:rPr>
          <w:rFonts w:ascii="Arial" w:hAnsi="Arial" w:cs="Arial"/>
          <w:b/>
          <w:bCs/>
          <w:sz w:val="22"/>
          <w:szCs w:val="22"/>
        </w:rPr>
        <w:t xml:space="preserve"> 1.2</w:t>
      </w:r>
    </w:p>
    <w:p w14:paraId="6B108B0A" w14:textId="77777777" w:rsidR="000F6063" w:rsidRDefault="000F6063" w:rsidP="000F6063">
      <w:pPr>
        <w:jc w:val="both"/>
        <w:rPr>
          <w:rFonts w:ascii="Arial" w:hAnsi="Arial" w:cs="Arial"/>
          <w:sz w:val="22"/>
          <w:szCs w:val="22"/>
        </w:rPr>
      </w:pPr>
    </w:p>
    <w:p w14:paraId="74B2F863" w14:textId="77777777" w:rsidR="000F6063" w:rsidRDefault="000F6063" w:rsidP="000F6063">
      <w:pPr>
        <w:ind w:left="720" w:hanging="720"/>
        <w:rPr>
          <w:rFonts w:ascii="Arial" w:hAnsi="Arial" w:cs="Arial"/>
          <w:sz w:val="22"/>
          <w:szCs w:val="22"/>
          <w:lang w:val="en-GB"/>
        </w:rPr>
      </w:pPr>
      <w:r>
        <w:rPr>
          <w:rFonts w:ascii="Arial" w:hAnsi="Arial" w:cs="Arial"/>
          <w:sz w:val="22"/>
          <w:szCs w:val="22"/>
          <w:lang w:val="en-GB"/>
        </w:rPr>
        <w:t xml:space="preserve">Which of the following </w:t>
      </w:r>
      <w:r w:rsidRPr="005A34EC">
        <w:rPr>
          <w:rFonts w:ascii="Arial" w:hAnsi="Arial" w:cs="Arial"/>
          <w:sz w:val="22"/>
          <w:szCs w:val="22"/>
          <w:lang w:val="en-GB"/>
        </w:rPr>
        <w:t xml:space="preserve">is </w:t>
      </w:r>
      <w:r w:rsidRPr="007E03FA">
        <w:rPr>
          <w:rFonts w:ascii="Arial" w:hAnsi="Arial" w:cs="Arial"/>
          <w:b/>
          <w:bCs/>
          <w:sz w:val="22"/>
          <w:szCs w:val="22"/>
          <w:u w:val="single"/>
          <w:lang w:val="en-GB"/>
        </w:rPr>
        <w:t>not</w:t>
      </w:r>
      <w:r>
        <w:rPr>
          <w:rFonts w:ascii="Arial" w:hAnsi="Arial" w:cs="Arial"/>
          <w:sz w:val="22"/>
          <w:szCs w:val="22"/>
          <w:lang w:val="en-GB"/>
        </w:rPr>
        <w:t xml:space="preserve"> available in the Cayman Islands?</w:t>
      </w:r>
    </w:p>
    <w:p w14:paraId="10EFF49D" w14:textId="77777777" w:rsidR="000F6063" w:rsidRDefault="000F6063" w:rsidP="000F6063">
      <w:pPr>
        <w:ind w:left="720" w:hanging="720"/>
        <w:rPr>
          <w:rFonts w:ascii="Arial" w:hAnsi="Arial" w:cs="Arial"/>
          <w:sz w:val="22"/>
          <w:szCs w:val="22"/>
          <w:lang w:val="en-GB"/>
        </w:rPr>
      </w:pPr>
    </w:p>
    <w:p w14:paraId="6087EE3F" w14:textId="6F9B0AD2" w:rsidR="000F6063" w:rsidRDefault="000F6063" w:rsidP="007E03FA">
      <w:pPr>
        <w:pStyle w:val="ListParagraph"/>
        <w:numPr>
          <w:ilvl w:val="0"/>
          <w:numId w:val="32"/>
        </w:numPr>
        <w:ind w:left="426"/>
        <w:rPr>
          <w:rFonts w:ascii="Arial" w:hAnsi="Arial" w:cs="Arial"/>
          <w:sz w:val="22"/>
          <w:szCs w:val="22"/>
          <w:lang w:val="en-GB"/>
        </w:rPr>
      </w:pPr>
      <w:r w:rsidRPr="007E03FA">
        <w:rPr>
          <w:rFonts w:ascii="Arial" w:hAnsi="Arial" w:cs="Arial"/>
          <w:sz w:val="22"/>
          <w:szCs w:val="22"/>
          <w:lang w:val="en-GB"/>
        </w:rPr>
        <w:t>Appointment of a receiver.</w:t>
      </w:r>
    </w:p>
    <w:p w14:paraId="29FAFDB8" w14:textId="77777777" w:rsidR="007E03FA" w:rsidRPr="007E03FA" w:rsidRDefault="007E03FA" w:rsidP="007E03FA">
      <w:pPr>
        <w:rPr>
          <w:rFonts w:ascii="Arial" w:hAnsi="Arial" w:cs="Arial"/>
          <w:sz w:val="22"/>
          <w:szCs w:val="22"/>
          <w:lang w:val="en-GB"/>
        </w:rPr>
      </w:pPr>
    </w:p>
    <w:p w14:paraId="59CBBE1A" w14:textId="1CE4572F" w:rsidR="000F6063" w:rsidRPr="00642B76" w:rsidRDefault="000F6063" w:rsidP="007E03FA">
      <w:pPr>
        <w:pStyle w:val="ListParagraph"/>
        <w:numPr>
          <w:ilvl w:val="0"/>
          <w:numId w:val="32"/>
        </w:numPr>
        <w:ind w:left="426"/>
        <w:rPr>
          <w:rFonts w:ascii="Arial" w:hAnsi="Arial" w:cs="Arial"/>
          <w:sz w:val="22"/>
          <w:szCs w:val="22"/>
          <w:highlight w:val="yellow"/>
          <w:lang w:val="en-GB"/>
        </w:rPr>
      </w:pPr>
      <w:r w:rsidRPr="00642B76">
        <w:rPr>
          <w:rFonts w:ascii="Arial" w:hAnsi="Arial" w:cs="Arial"/>
          <w:sz w:val="22"/>
          <w:szCs w:val="22"/>
          <w:highlight w:val="yellow"/>
          <w:lang w:val="en-GB"/>
        </w:rPr>
        <w:t>Court-supervised liquidation.</w:t>
      </w:r>
    </w:p>
    <w:p w14:paraId="7EF169A8" w14:textId="77777777" w:rsidR="007E03FA" w:rsidRPr="007E03FA" w:rsidRDefault="007E03FA" w:rsidP="007E03FA">
      <w:pPr>
        <w:rPr>
          <w:rFonts w:ascii="Arial" w:hAnsi="Arial" w:cs="Arial"/>
          <w:sz w:val="22"/>
          <w:szCs w:val="22"/>
          <w:lang w:val="en-GB"/>
        </w:rPr>
      </w:pPr>
    </w:p>
    <w:p w14:paraId="7848D5C4" w14:textId="0E6F4C18" w:rsidR="000F6063" w:rsidRDefault="000F6063" w:rsidP="007E03FA">
      <w:pPr>
        <w:pStyle w:val="ListParagraph"/>
        <w:numPr>
          <w:ilvl w:val="0"/>
          <w:numId w:val="32"/>
        </w:numPr>
        <w:ind w:left="426"/>
        <w:rPr>
          <w:rFonts w:ascii="Arial" w:hAnsi="Arial" w:cs="Arial"/>
          <w:sz w:val="22"/>
          <w:szCs w:val="22"/>
          <w:lang w:val="en-GB"/>
        </w:rPr>
      </w:pPr>
      <w:r w:rsidRPr="007E03FA">
        <w:rPr>
          <w:rFonts w:ascii="Arial" w:hAnsi="Arial" w:cs="Arial"/>
          <w:sz w:val="22"/>
          <w:szCs w:val="22"/>
          <w:lang w:val="en-GB"/>
        </w:rPr>
        <w:t>Official liquidation.</w:t>
      </w:r>
    </w:p>
    <w:p w14:paraId="5EC6E426" w14:textId="77777777" w:rsidR="007E03FA" w:rsidRPr="007E03FA" w:rsidRDefault="007E03FA" w:rsidP="007E03FA">
      <w:pPr>
        <w:rPr>
          <w:rFonts w:ascii="Arial" w:hAnsi="Arial" w:cs="Arial"/>
          <w:sz w:val="22"/>
          <w:szCs w:val="22"/>
          <w:lang w:val="en-GB"/>
        </w:rPr>
      </w:pPr>
    </w:p>
    <w:p w14:paraId="1D3DB6BE" w14:textId="77777777" w:rsidR="000F6063" w:rsidRPr="007E03FA" w:rsidRDefault="000F6063" w:rsidP="007E03FA">
      <w:pPr>
        <w:pStyle w:val="ListParagraph"/>
        <w:numPr>
          <w:ilvl w:val="0"/>
          <w:numId w:val="32"/>
        </w:numPr>
        <w:ind w:left="426"/>
        <w:rPr>
          <w:rFonts w:ascii="Arial" w:hAnsi="Arial" w:cs="Arial"/>
          <w:sz w:val="22"/>
          <w:szCs w:val="22"/>
          <w:lang w:val="en-GB"/>
        </w:rPr>
      </w:pPr>
      <w:r w:rsidRPr="007E03FA">
        <w:rPr>
          <w:rFonts w:ascii="Arial" w:hAnsi="Arial" w:cs="Arial"/>
          <w:sz w:val="22"/>
          <w:szCs w:val="22"/>
          <w:lang w:val="en-GB"/>
        </w:rPr>
        <w:t>Deed of Company Arrangement.</w:t>
      </w:r>
    </w:p>
    <w:p w14:paraId="385539B3" w14:textId="035DCED0" w:rsidR="00920BE7" w:rsidRDefault="00920BE7" w:rsidP="000659CF">
      <w:pPr>
        <w:rPr>
          <w:rFonts w:ascii="Arial" w:hAnsi="Arial" w:cs="Arial"/>
          <w:sz w:val="22"/>
          <w:szCs w:val="22"/>
          <w:lang w:val="en-GB"/>
        </w:rPr>
      </w:pPr>
    </w:p>
    <w:p w14:paraId="722F8904" w14:textId="1823270D" w:rsidR="00210493" w:rsidRPr="00210493" w:rsidRDefault="00210493" w:rsidP="00920BE7">
      <w:pPr>
        <w:rPr>
          <w:rFonts w:ascii="Arial" w:hAnsi="Arial" w:cs="Arial"/>
          <w:b/>
          <w:bCs/>
          <w:color w:val="000000" w:themeColor="text1"/>
          <w:sz w:val="22"/>
          <w:szCs w:val="22"/>
          <w:lang w:val="en-GB"/>
        </w:rPr>
      </w:pPr>
      <w:r w:rsidRPr="00210493">
        <w:rPr>
          <w:rFonts w:ascii="Arial" w:hAnsi="Arial" w:cs="Arial"/>
          <w:b/>
          <w:bCs/>
          <w:color w:val="000000" w:themeColor="text1"/>
          <w:sz w:val="22"/>
          <w:szCs w:val="22"/>
          <w:lang w:val="en-GB"/>
        </w:rPr>
        <w:t xml:space="preserve">Question </w:t>
      </w:r>
      <w:r>
        <w:rPr>
          <w:rFonts w:ascii="Arial" w:hAnsi="Arial" w:cs="Arial"/>
          <w:b/>
          <w:bCs/>
          <w:color w:val="000000" w:themeColor="text1"/>
          <w:sz w:val="22"/>
          <w:szCs w:val="22"/>
          <w:lang w:val="en-GB"/>
        </w:rPr>
        <w:t>1.3</w:t>
      </w:r>
    </w:p>
    <w:p w14:paraId="3862FF94" w14:textId="48F3A6EF" w:rsidR="00210493" w:rsidRPr="00210493" w:rsidRDefault="00210493" w:rsidP="00920BE7">
      <w:pPr>
        <w:rPr>
          <w:rFonts w:ascii="Arial" w:hAnsi="Arial" w:cs="Arial"/>
          <w:color w:val="000000" w:themeColor="text1"/>
          <w:sz w:val="22"/>
          <w:szCs w:val="22"/>
          <w:lang w:val="en-GB"/>
        </w:rPr>
      </w:pPr>
    </w:p>
    <w:p w14:paraId="24A872BB" w14:textId="77777777" w:rsidR="00924973" w:rsidRPr="00D06A87" w:rsidRDefault="00924973" w:rsidP="00924973">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17E4193A" w14:textId="77777777" w:rsidR="00924973" w:rsidRDefault="00924973" w:rsidP="00920BE7">
      <w:pPr>
        <w:rPr>
          <w:rFonts w:ascii="Arial" w:hAnsi="Arial" w:cs="Arial"/>
          <w:color w:val="000000" w:themeColor="text1"/>
          <w:sz w:val="22"/>
          <w:szCs w:val="22"/>
          <w:lang w:val="en-GB"/>
        </w:rPr>
      </w:pPr>
    </w:p>
    <w:p w14:paraId="4657F451" w14:textId="3FCC3398" w:rsidR="00210493" w:rsidRPr="00210493" w:rsidRDefault="00210493" w:rsidP="00920BE7">
      <w:pPr>
        <w:rPr>
          <w:rFonts w:ascii="Arial" w:hAnsi="Arial" w:cs="Arial"/>
          <w:color w:val="000000" w:themeColor="text1"/>
          <w:sz w:val="22"/>
          <w:szCs w:val="22"/>
          <w:lang w:val="en-GB"/>
        </w:rPr>
      </w:pPr>
      <w:r w:rsidRPr="00210493">
        <w:rPr>
          <w:rFonts w:ascii="Arial" w:hAnsi="Arial" w:cs="Arial"/>
          <w:color w:val="000000" w:themeColor="text1"/>
          <w:sz w:val="22"/>
          <w:szCs w:val="22"/>
          <w:lang w:val="en-GB"/>
        </w:rPr>
        <w:t>In a voluntary liquidation:</w:t>
      </w:r>
    </w:p>
    <w:p w14:paraId="58F5B7AC" w14:textId="32FF2E22" w:rsidR="00210493" w:rsidRPr="00210493" w:rsidRDefault="00210493" w:rsidP="00920BE7">
      <w:pPr>
        <w:rPr>
          <w:rFonts w:ascii="Arial" w:hAnsi="Arial" w:cs="Arial"/>
          <w:color w:val="000000" w:themeColor="text1"/>
          <w:sz w:val="22"/>
          <w:szCs w:val="22"/>
          <w:lang w:val="en-GB"/>
        </w:rPr>
      </w:pPr>
    </w:p>
    <w:p w14:paraId="0299A1C0" w14:textId="44E982CD" w:rsidR="00210493" w:rsidRDefault="00210493" w:rsidP="007E03FA">
      <w:pPr>
        <w:pStyle w:val="ListParagraph"/>
        <w:numPr>
          <w:ilvl w:val="0"/>
          <w:numId w:val="33"/>
        </w:numPr>
        <w:ind w:left="426"/>
        <w:rPr>
          <w:rFonts w:ascii="Arial" w:hAnsi="Arial" w:cs="Arial"/>
          <w:color w:val="000000" w:themeColor="text1"/>
          <w:sz w:val="22"/>
          <w:szCs w:val="22"/>
          <w:lang w:val="en-GB"/>
        </w:rPr>
      </w:pPr>
      <w:r w:rsidRPr="007E03FA">
        <w:rPr>
          <w:rFonts w:ascii="Arial" w:hAnsi="Arial" w:cs="Arial"/>
          <w:color w:val="000000" w:themeColor="text1"/>
          <w:sz w:val="22"/>
          <w:szCs w:val="22"/>
          <w:lang w:val="en-GB"/>
        </w:rPr>
        <w:t>The company may cease trading where it is necessary and beneficial to the liquidation</w:t>
      </w:r>
      <w:r w:rsidR="00A46FE2" w:rsidRPr="007E03FA">
        <w:rPr>
          <w:rFonts w:ascii="Arial" w:hAnsi="Arial" w:cs="Arial"/>
          <w:color w:val="000000" w:themeColor="text1"/>
          <w:sz w:val="22"/>
          <w:szCs w:val="22"/>
          <w:lang w:val="en-GB"/>
        </w:rPr>
        <w:t>.</w:t>
      </w:r>
    </w:p>
    <w:p w14:paraId="4D4BDB99" w14:textId="77777777" w:rsidR="007E03FA" w:rsidRPr="007E03FA" w:rsidRDefault="007E03FA" w:rsidP="007E03FA">
      <w:pPr>
        <w:rPr>
          <w:rFonts w:ascii="Arial" w:hAnsi="Arial" w:cs="Arial"/>
          <w:color w:val="000000" w:themeColor="text1"/>
          <w:sz w:val="22"/>
          <w:szCs w:val="22"/>
          <w:lang w:val="en-GB"/>
        </w:rPr>
      </w:pPr>
    </w:p>
    <w:p w14:paraId="402E2D59" w14:textId="72345059" w:rsidR="00210493" w:rsidRPr="00642B76" w:rsidRDefault="00210493" w:rsidP="007E03FA">
      <w:pPr>
        <w:pStyle w:val="ListParagraph"/>
        <w:numPr>
          <w:ilvl w:val="0"/>
          <w:numId w:val="33"/>
        </w:numPr>
        <w:ind w:left="426"/>
        <w:rPr>
          <w:rFonts w:ascii="Arial" w:hAnsi="Arial" w:cs="Arial"/>
          <w:color w:val="000000" w:themeColor="text1"/>
          <w:sz w:val="22"/>
          <w:szCs w:val="22"/>
          <w:highlight w:val="yellow"/>
          <w:lang w:val="en-GB"/>
        </w:rPr>
      </w:pPr>
      <w:r w:rsidRPr="00642B76">
        <w:rPr>
          <w:rFonts w:ascii="Arial" w:hAnsi="Arial" w:cs="Arial"/>
          <w:color w:val="000000" w:themeColor="text1"/>
          <w:sz w:val="22"/>
          <w:szCs w:val="22"/>
          <w:highlight w:val="yellow"/>
          <w:lang w:val="en-GB"/>
        </w:rPr>
        <w:t>The company must cease trading except where it is necessary and beneficial to the liquidation</w:t>
      </w:r>
      <w:r w:rsidR="00A46FE2" w:rsidRPr="00642B76">
        <w:rPr>
          <w:rFonts w:ascii="Arial" w:hAnsi="Arial" w:cs="Arial"/>
          <w:color w:val="000000" w:themeColor="text1"/>
          <w:sz w:val="22"/>
          <w:szCs w:val="22"/>
          <w:highlight w:val="yellow"/>
          <w:lang w:val="en-GB"/>
        </w:rPr>
        <w:t>.</w:t>
      </w:r>
    </w:p>
    <w:p w14:paraId="5BFB6961" w14:textId="77777777" w:rsidR="007E03FA" w:rsidRPr="007E03FA" w:rsidRDefault="007E03FA" w:rsidP="007E03FA">
      <w:pPr>
        <w:rPr>
          <w:rFonts w:ascii="Arial" w:hAnsi="Arial" w:cs="Arial"/>
          <w:color w:val="000000" w:themeColor="text1"/>
          <w:sz w:val="22"/>
          <w:szCs w:val="22"/>
          <w:lang w:val="en-GB"/>
        </w:rPr>
      </w:pPr>
    </w:p>
    <w:p w14:paraId="32FB1A04" w14:textId="5706A29A" w:rsidR="00210493" w:rsidRDefault="00210493" w:rsidP="007E03FA">
      <w:pPr>
        <w:pStyle w:val="ListParagraph"/>
        <w:numPr>
          <w:ilvl w:val="0"/>
          <w:numId w:val="33"/>
        </w:numPr>
        <w:ind w:left="426"/>
        <w:rPr>
          <w:rFonts w:ascii="Arial" w:hAnsi="Arial" w:cs="Arial"/>
          <w:color w:val="000000" w:themeColor="text1"/>
          <w:sz w:val="22"/>
          <w:szCs w:val="22"/>
          <w:lang w:val="en-GB"/>
        </w:rPr>
      </w:pPr>
      <w:r w:rsidRPr="007E03FA">
        <w:rPr>
          <w:rFonts w:ascii="Arial" w:hAnsi="Arial" w:cs="Arial"/>
          <w:color w:val="000000" w:themeColor="text1"/>
          <w:sz w:val="22"/>
          <w:szCs w:val="22"/>
          <w:lang w:val="en-GB"/>
        </w:rPr>
        <w:t>The company must cease trading if it is necessary and beneficial to the liquidation</w:t>
      </w:r>
      <w:r w:rsidR="00A46FE2" w:rsidRPr="007E03FA">
        <w:rPr>
          <w:rFonts w:ascii="Arial" w:hAnsi="Arial" w:cs="Arial"/>
          <w:color w:val="000000" w:themeColor="text1"/>
          <w:sz w:val="22"/>
          <w:szCs w:val="22"/>
          <w:lang w:val="en-GB"/>
        </w:rPr>
        <w:t>.</w:t>
      </w:r>
    </w:p>
    <w:p w14:paraId="3498CB28" w14:textId="77777777" w:rsidR="007E03FA" w:rsidRPr="007E03FA" w:rsidRDefault="007E03FA" w:rsidP="007E03FA">
      <w:pPr>
        <w:rPr>
          <w:rFonts w:ascii="Arial" w:hAnsi="Arial" w:cs="Arial"/>
          <w:color w:val="000000" w:themeColor="text1"/>
          <w:sz w:val="22"/>
          <w:szCs w:val="22"/>
          <w:lang w:val="en-GB"/>
        </w:rPr>
      </w:pPr>
    </w:p>
    <w:p w14:paraId="322E7C99" w14:textId="5601C3B2" w:rsidR="00210493" w:rsidRPr="007E03FA" w:rsidRDefault="00210493" w:rsidP="007E03FA">
      <w:pPr>
        <w:pStyle w:val="ListParagraph"/>
        <w:numPr>
          <w:ilvl w:val="0"/>
          <w:numId w:val="33"/>
        </w:numPr>
        <w:ind w:left="426"/>
        <w:rPr>
          <w:rFonts w:ascii="Arial" w:hAnsi="Arial" w:cs="Arial"/>
          <w:color w:val="000000" w:themeColor="text1"/>
          <w:sz w:val="22"/>
          <w:szCs w:val="22"/>
          <w:lang w:val="en-GB"/>
        </w:rPr>
      </w:pPr>
      <w:r w:rsidRPr="007E03FA">
        <w:rPr>
          <w:rFonts w:ascii="Arial" w:hAnsi="Arial" w:cs="Arial"/>
          <w:color w:val="000000" w:themeColor="text1"/>
          <w:sz w:val="22"/>
          <w:szCs w:val="22"/>
          <w:lang w:val="en-GB"/>
        </w:rPr>
        <w:t>The company may cease trading unless it is necessary and beneficial to the liquidation</w:t>
      </w:r>
      <w:r w:rsidR="00A46FE2" w:rsidRPr="007E03FA">
        <w:rPr>
          <w:rFonts w:ascii="Arial" w:hAnsi="Arial" w:cs="Arial"/>
          <w:color w:val="000000" w:themeColor="text1"/>
          <w:sz w:val="22"/>
          <w:szCs w:val="22"/>
          <w:lang w:val="en-GB"/>
        </w:rPr>
        <w:t>.</w:t>
      </w:r>
    </w:p>
    <w:p w14:paraId="3A416421" w14:textId="67BDFBFB" w:rsidR="00210493" w:rsidRDefault="00210493" w:rsidP="00210493">
      <w:pPr>
        <w:rPr>
          <w:rFonts w:ascii="Arial" w:hAnsi="Arial" w:cs="Arial"/>
          <w:color w:val="808080" w:themeColor="background1" w:themeShade="80"/>
          <w:sz w:val="22"/>
          <w:szCs w:val="22"/>
          <w:lang w:val="en-GB"/>
        </w:rPr>
      </w:pPr>
    </w:p>
    <w:p w14:paraId="4B3E19E9" w14:textId="79B256EC" w:rsidR="00CB2364" w:rsidRPr="00E177F0" w:rsidRDefault="00CB2364" w:rsidP="00CB2364">
      <w:pPr>
        <w:rPr>
          <w:rFonts w:ascii="Arial" w:hAnsi="Arial" w:cs="Arial"/>
          <w:b/>
          <w:bCs/>
          <w:sz w:val="22"/>
          <w:szCs w:val="22"/>
          <w:lang w:val="en-GB"/>
        </w:rPr>
      </w:pPr>
      <w:r w:rsidRPr="00E177F0">
        <w:rPr>
          <w:rFonts w:ascii="Arial" w:hAnsi="Arial" w:cs="Arial"/>
          <w:b/>
          <w:bCs/>
          <w:sz w:val="22"/>
          <w:szCs w:val="22"/>
          <w:lang w:val="en-GB"/>
        </w:rPr>
        <w:lastRenderedPageBreak/>
        <w:t xml:space="preserve">Question </w:t>
      </w:r>
      <w:r>
        <w:rPr>
          <w:rFonts w:ascii="Arial" w:hAnsi="Arial" w:cs="Arial"/>
          <w:b/>
          <w:bCs/>
          <w:sz w:val="22"/>
          <w:szCs w:val="22"/>
          <w:lang w:val="en-GB"/>
        </w:rPr>
        <w:t>1.4</w:t>
      </w:r>
    </w:p>
    <w:p w14:paraId="2874D703" w14:textId="77777777" w:rsidR="00CB2364" w:rsidRDefault="00CB2364" w:rsidP="00CB2364">
      <w:pPr>
        <w:rPr>
          <w:rFonts w:ascii="Arial" w:hAnsi="Arial" w:cs="Arial"/>
          <w:sz w:val="22"/>
          <w:szCs w:val="22"/>
          <w:lang w:val="en-GB"/>
        </w:rPr>
      </w:pPr>
    </w:p>
    <w:p w14:paraId="25695FFD" w14:textId="77777777" w:rsidR="00CB2364" w:rsidRPr="00D06A87" w:rsidRDefault="00CB2364" w:rsidP="00CB2364">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569434D7" w14:textId="77777777" w:rsidR="00CB2364" w:rsidRDefault="00CB2364" w:rsidP="00CB2364">
      <w:pPr>
        <w:rPr>
          <w:rFonts w:ascii="Arial" w:hAnsi="Arial" w:cs="Arial"/>
          <w:sz w:val="22"/>
          <w:szCs w:val="22"/>
          <w:lang w:val="en-GB"/>
        </w:rPr>
      </w:pPr>
    </w:p>
    <w:p w14:paraId="0EBC0456" w14:textId="77777777" w:rsidR="00CB2364" w:rsidRDefault="00CB2364" w:rsidP="00CB2364">
      <w:pPr>
        <w:rPr>
          <w:rFonts w:ascii="Arial" w:hAnsi="Arial" w:cs="Arial"/>
          <w:sz w:val="22"/>
          <w:szCs w:val="22"/>
          <w:lang w:val="en-GB"/>
        </w:rPr>
      </w:pPr>
      <w:r>
        <w:rPr>
          <w:rFonts w:ascii="Arial" w:hAnsi="Arial" w:cs="Arial"/>
          <w:sz w:val="22"/>
          <w:szCs w:val="22"/>
          <w:lang w:val="en-GB"/>
        </w:rPr>
        <w:t>The Grand Court of the Cayman Islands has jurisdiction to make winding up orders in respect of:</w:t>
      </w:r>
    </w:p>
    <w:p w14:paraId="5DFEFDC1" w14:textId="77777777" w:rsidR="00CB2364" w:rsidRDefault="00CB2364" w:rsidP="00CB2364">
      <w:pPr>
        <w:rPr>
          <w:rFonts w:ascii="Arial" w:hAnsi="Arial" w:cs="Arial"/>
          <w:sz w:val="22"/>
          <w:szCs w:val="22"/>
          <w:lang w:val="en-GB"/>
        </w:rPr>
      </w:pPr>
    </w:p>
    <w:p w14:paraId="1A59BCE4" w14:textId="350B31D9" w:rsidR="00CB2364" w:rsidRDefault="00CB2364" w:rsidP="00924973">
      <w:pPr>
        <w:pStyle w:val="ListParagraph"/>
        <w:numPr>
          <w:ilvl w:val="0"/>
          <w:numId w:val="34"/>
        </w:numPr>
        <w:ind w:left="426"/>
        <w:rPr>
          <w:rFonts w:ascii="Arial" w:hAnsi="Arial" w:cs="Arial"/>
          <w:sz w:val="22"/>
          <w:szCs w:val="22"/>
          <w:lang w:val="en-GB"/>
        </w:rPr>
      </w:pPr>
      <w:r w:rsidRPr="00924973">
        <w:rPr>
          <w:rFonts w:ascii="Arial" w:hAnsi="Arial" w:cs="Arial"/>
          <w:sz w:val="22"/>
          <w:szCs w:val="22"/>
          <w:lang w:val="en-GB"/>
        </w:rPr>
        <w:t>A company incorporated in the Cayman Islands.</w:t>
      </w:r>
    </w:p>
    <w:p w14:paraId="09840F6D" w14:textId="77777777" w:rsidR="00924973" w:rsidRPr="00924973" w:rsidRDefault="00924973" w:rsidP="00924973">
      <w:pPr>
        <w:ind w:left="66"/>
        <w:rPr>
          <w:rFonts w:ascii="Arial" w:hAnsi="Arial" w:cs="Arial"/>
          <w:sz w:val="22"/>
          <w:szCs w:val="22"/>
          <w:lang w:val="en-GB"/>
        </w:rPr>
      </w:pPr>
    </w:p>
    <w:p w14:paraId="7FB04041" w14:textId="6A4D5B92" w:rsidR="00CB2364" w:rsidRDefault="00CB2364" w:rsidP="00924973">
      <w:pPr>
        <w:pStyle w:val="ListParagraph"/>
        <w:numPr>
          <w:ilvl w:val="0"/>
          <w:numId w:val="34"/>
        </w:numPr>
        <w:ind w:left="426"/>
        <w:rPr>
          <w:rFonts w:ascii="Arial" w:hAnsi="Arial" w:cs="Arial"/>
          <w:sz w:val="22"/>
          <w:szCs w:val="22"/>
          <w:lang w:val="en-GB"/>
        </w:rPr>
      </w:pPr>
      <w:r w:rsidRPr="00924973">
        <w:rPr>
          <w:rFonts w:ascii="Arial" w:hAnsi="Arial" w:cs="Arial"/>
          <w:sz w:val="22"/>
          <w:szCs w:val="22"/>
          <w:lang w:val="en-GB"/>
        </w:rPr>
        <w:t>A company with property located in the Cayman Islands.</w:t>
      </w:r>
    </w:p>
    <w:p w14:paraId="34BEE8C0" w14:textId="77777777" w:rsidR="00924973" w:rsidRPr="00924973" w:rsidRDefault="00924973" w:rsidP="00924973">
      <w:pPr>
        <w:ind w:left="66"/>
        <w:rPr>
          <w:rFonts w:ascii="Arial" w:hAnsi="Arial" w:cs="Arial"/>
          <w:sz w:val="22"/>
          <w:szCs w:val="22"/>
          <w:lang w:val="en-GB"/>
        </w:rPr>
      </w:pPr>
    </w:p>
    <w:p w14:paraId="279DFE1E" w14:textId="77777777" w:rsidR="00CB2364" w:rsidRPr="00924973" w:rsidRDefault="00CB2364" w:rsidP="00924973">
      <w:pPr>
        <w:pStyle w:val="ListParagraph"/>
        <w:numPr>
          <w:ilvl w:val="0"/>
          <w:numId w:val="34"/>
        </w:numPr>
        <w:ind w:left="426"/>
        <w:rPr>
          <w:rFonts w:ascii="Arial" w:hAnsi="Arial" w:cs="Arial"/>
          <w:sz w:val="22"/>
          <w:szCs w:val="22"/>
          <w:lang w:val="en-GB"/>
        </w:rPr>
      </w:pPr>
      <w:r w:rsidRPr="00924973">
        <w:rPr>
          <w:rFonts w:ascii="Arial" w:hAnsi="Arial" w:cs="Arial"/>
          <w:sz w:val="22"/>
          <w:szCs w:val="22"/>
          <w:lang w:val="en-GB"/>
        </w:rPr>
        <w:t>A company carrying on business in the Cayman Islands.</w:t>
      </w:r>
    </w:p>
    <w:p w14:paraId="732A8C27" w14:textId="77777777" w:rsidR="00CB2364" w:rsidRDefault="00CB2364" w:rsidP="00924973">
      <w:pPr>
        <w:pStyle w:val="ListParagraph"/>
        <w:ind w:left="426"/>
        <w:rPr>
          <w:rFonts w:ascii="Arial" w:hAnsi="Arial" w:cs="Arial"/>
          <w:sz w:val="22"/>
          <w:szCs w:val="22"/>
          <w:lang w:val="en-GB"/>
        </w:rPr>
      </w:pPr>
    </w:p>
    <w:p w14:paraId="424FAA68" w14:textId="77777777" w:rsidR="00CB2364" w:rsidRPr="00642B76" w:rsidRDefault="00CB2364" w:rsidP="00924973">
      <w:pPr>
        <w:pStyle w:val="ListParagraph"/>
        <w:numPr>
          <w:ilvl w:val="0"/>
          <w:numId w:val="34"/>
        </w:numPr>
        <w:ind w:left="426"/>
        <w:rPr>
          <w:rFonts w:ascii="Arial" w:hAnsi="Arial" w:cs="Arial"/>
          <w:sz w:val="22"/>
          <w:szCs w:val="22"/>
          <w:highlight w:val="yellow"/>
          <w:lang w:val="en-GB"/>
        </w:rPr>
      </w:pPr>
      <w:r w:rsidRPr="00642B76">
        <w:rPr>
          <w:rFonts w:ascii="Arial" w:hAnsi="Arial" w:cs="Arial"/>
          <w:sz w:val="22"/>
          <w:szCs w:val="22"/>
          <w:highlight w:val="yellow"/>
          <w:lang w:val="en-GB"/>
        </w:rPr>
        <w:t>Any of the above.</w:t>
      </w:r>
    </w:p>
    <w:p w14:paraId="42234BF2" w14:textId="77777777" w:rsidR="00CB2364" w:rsidRDefault="00CB2364" w:rsidP="000F6063">
      <w:pPr>
        <w:rPr>
          <w:rFonts w:ascii="Arial" w:hAnsi="Arial" w:cs="Arial"/>
          <w:b/>
          <w:bCs/>
          <w:sz w:val="22"/>
          <w:szCs w:val="22"/>
          <w:lang w:val="en-GB"/>
        </w:rPr>
      </w:pPr>
    </w:p>
    <w:p w14:paraId="03CFC629" w14:textId="7C4D7235" w:rsidR="000F6063" w:rsidRPr="00E177F0" w:rsidRDefault="000F6063" w:rsidP="000F6063">
      <w:pPr>
        <w:rPr>
          <w:rFonts w:ascii="Arial" w:hAnsi="Arial" w:cs="Arial"/>
          <w:b/>
          <w:bCs/>
          <w:sz w:val="22"/>
          <w:szCs w:val="22"/>
          <w:lang w:val="en-GB"/>
        </w:rPr>
      </w:pPr>
      <w:r w:rsidRPr="00E177F0">
        <w:rPr>
          <w:rFonts w:ascii="Arial" w:hAnsi="Arial" w:cs="Arial"/>
          <w:b/>
          <w:bCs/>
          <w:sz w:val="22"/>
          <w:szCs w:val="22"/>
          <w:lang w:val="en-GB"/>
        </w:rPr>
        <w:t xml:space="preserve">Question </w:t>
      </w:r>
      <w:r>
        <w:rPr>
          <w:rFonts w:ascii="Arial" w:hAnsi="Arial" w:cs="Arial"/>
          <w:b/>
          <w:bCs/>
          <w:sz w:val="22"/>
          <w:szCs w:val="22"/>
          <w:lang w:val="en-GB"/>
        </w:rPr>
        <w:t>1.5</w:t>
      </w:r>
    </w:p>
    <w:p w14:paraId="54F1C445" w14:textId="77777777" w:rsidR="000F6063" w:rsidRPr="00E177F0" w:rsidRDefault="000F6063" w:rsidP="000F6063">
      <w:pPr>
        <w:rPr>
          <w:rFonts w:ascii="Arial" w:hAnsi="Arial" w:cs="Arial"/>
          <w:b/>
          <w:bCs/>
          <w:sz w:val="22"/>
          <w:szCs w:val="22"/>
          <w:lang w:val="en-GB"/>
        </w:rPr>
      </w:pPr>
    </w:p>
    <w:p w14:paraId="5A037FCE" w14:textId="77777777" w:rsidR="000F6063" w:rsidRPr="00D06A87" w:rsidRDefault="000F6063" w:rsidP="000F6063">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534ADB86" w14:textId="77777777" w:rsidR="000F6063" w:rsidRDefault="000F6063" w:rsidP="000F6063">
      <w:pPr>
        <w:rPr>
          <w:rFonts w:ascii="Arial" w:hAnsi="Arial" w:cs="Arial"/>
          <w:sz w:val="22"/>
          <w:szCs w:val="22"/>
          <w:lang w:val="en-GB"/>
        </w:rPr>
      </w:pPr>
    </w:p>
    <w:p w14:paraId="79D48DC6" w14:textId="77777777" w:rsidR="000F6063" w:rsidRDefault="000F6063" w:rsidP="000F6063">
      <w:pPr>
        <w:rPr>
          <w:rFonts w:ascii="Arial" w:hAnsi="Arial" w:cs="Arial"/>
          <w:sz w:val="22"/>
          <w:szCs w:val="22"/>
          <w:lang w:val="en-GB"/>
        </w:rPr>
      </w:pPr>
      <w:r>
        <w:rPr>
          <w:rFonts w:ascii="Arial" w:hAnsi="Arial" w:cs="Arial"/>
          <w:sz w:val="22"/>
          <w:szCs w:val="22"/>
          <w:lang w:val="en-GB"/>
        </w:rPr>
        <w:t xml:space="preserve">In a provisional liquidation, the existing management: </w:t>
      </w:r>
    </w:p>
    <w:p w14:paraId="6A4FECEC" w14:textId="77777777" w:rsidR="000F6063" w:rsidRDefault="000F6063" w:rsidP="000F6063">
      <w:pPr>
        <w:rPr>
          <w:rFonts w:ascii="Arial" w:hAnsi="Arial" w:cs="Arial"/>
          <w:sz w:val="22"/>
          <w:szCs w:val="22"/>
          <w:lang w:val="en-GB"/>
        </w:rPr>
      </w:pPr>
    </w:p>
    <w:p w14:paraId="17410DA7" w14:textId="19CBADFA" w:rsidR="000F6063" w:rsidRDefault="000F6063" w:rsidP="00924973">
      <w:pPr>
        <w:pStyle w:val="ListParagraph"/>
        <w:numPr>
          <w:ilvl w:val="0"/>
          <w:numId w:val="35"/>
        </w:numPr>
        <w:ind w:left="426"/>
        <w:rPr>
          <w:rFonts w:ascii="Arial" w:hAnsi="Arial" w:cs="Arial"/>
          <w:sz w:val="22"/>
          <w:szCs w:val="22"/>
          <w:lang w:val="en-GB"/>
        </w:rPr>
      </w:pPr>
      <w:r w:rsidRPr="00924973">
        <w:rPr>
          <w:rFonts w:ascii="Arial" w:hAnsi="Arial" w:cs="Arial"/>
          <w:sz w:val="22"/>
          <w:szCs w:val="22"/>
          <w:lang w:val="en-GB"/>
        </w:rPr>
        <w:t>Continues to be in control of the company.</w:t>
      </w:r>
    </w:p>
    <w:p w14:paraId="35DE0BB0" w14:textId="77777777" w:rsidR="00924973" w:rsidRPr="00924973" w:rsidRDefault="00924973" w:rsidP="00924973">
      <w:pPr>
        <w:rPr>
          <w:rFonts w:ascii="Arial" w:hAnsi="Arial" w:cs="Arial"/>
          <w:sz w:val="22"/>
          <w:szCs w:val="22"/>
          <w:lang w:val="en-GB"/>
        </w:rPr>
      </w:pPr>
    </w:p>
    <w:p w14:paraId="35B57312" w14:textId="22733DCD" w:rsidR="000F6063" w:rsidRDefault="000F6063" w:rsidP="00924973">
      <w:pPr>
        <w:pStyle w:val="ListParagraph"/>
        <w:numPr>
          <w:ilvl w:val="0"/>
          <w:numId w:val="35"/>
        </w:numPr>
        <w:ind w:left="426"/>
        <w:rPr>
          <w:rFonts w:ascii="Arial" w:hAnsi="Arial" w:cs="Arial"/>
          <w:sz w:val="22"/>
          <w:szCs w:val="22"/>
          <w:lang w:val="en-GB"/>
        </w:rPr>
      </w:pPr>
      <w:r w:rsidRPr="00924973">
        <w:rPr>
          <w:rFonts w:ascii="Arial" w:hAnsi="Arial" w:cs="Arial"/>
          <w:sz w:val="22"/>
          <w:szCs w:val="22"/>
          <w:lang w:val="en-GB"/>
        </w:rPr>
        <w:t>Continues to be in control of the company subject to supervision by the court and the provisional liquidator.</w:t>
      </w:r>
    </w:p>
    <w:p w14:paraId="3A16934D" w14:textId="77777777" w:rsidR="00924973" w:rsidRPr="00924973" w:rsidRDefault="00924973" w:rsidP="00924973">
      <w:pPr>
        <w:rPr>
          <w:rFonts w:ascii="Arial" w:hAnsi="Arial" w:cs="Arial"/>
          <w:sz w:val="22"/>
          <w:szCs w:val="22"/>
          <w:lang w:val="en-GB"/>
        </w:rPr>
      </w:pPr>
    </w:p>
    <w:p w14:paraId="0D0C443F" w14:textId="0F1DC2CC" w:rsidR="000F6063" w:rsidRPr="00642B76" w:rsidRDefault="000F6063" w:rsidP="00924973">
      <w:pPr>
        <w:pStyle w:val="ListParagraph"/>
        <w:numPr>
          <w:ilvl w:val="0"/>
          <w:numId w:val="35"/>
        </w:numPr>
        <w:ind w:left="426"/>
        <w:rPr>
          <w:rFonts w:ascii="Arial" w:hAnsi="Arial" w:cs="Arial"/>
          <w:sz w:val="22"/>
          <w:szCs w:val="22"/>
          <w:highlight w:val="yellow"/>
          <w:lang w:val="en-GB"/>
        </w:rPr>
      </w:pPr>
      <w:r w:rsidRPr="00642B76">
        <w:rPr>
          <w:rFonts w:ascii="Arial" w:hAnsi="Arial" w:cs="Arial"/>
          <w:sz w:val="22"/>
          <w:szCs w:val="22"/>
          <w:highlight w:val="yellow"/>
          <w:lang w:val="en-GB"/>
        </w:rPr>
        <w:t>May continue to be in control of the company subject to supervision by the provisional liquidator and the court.</w:t>
      </w:r>
    </w:p>
    <w:p w14:paraId="03C6CD14" w14:textId="77777777" w:rsidR="00924973" w:rsidRPr="00924973" w:rsidRDefault="00924973" w:rsidP="00924973">
      <w:pPr>
        <w:rPr>
          <w:rFonts w:ascii="Arial" w:hAnsi="Arial" w:cs="Arial"/>
          <w:sz w:val="22"/>
          <w:szCs w:val="22"/>
          <w:lang w:val="en-GB"/>
        </w:rPr>
      </w:pPr>
    </w:p>
    <w:p w14:paraId="2AA2DC09" w14:textId="77777777" w:rsidR="000F6063" w:rsidRPr="00924973" w:rsidRDefault="000F6063" w:rsidP="00924973">
      <w:pPr>
        <w:pStyle w:val="ListParagraph"/>
        <w:numPr>
          <w:ilvl w:val="0"/>
          <w:numId w:val="35"/>
        </w:numPr>
        <w:ind w:left="426"/>
        <w:rPr>
          <w:rFonts w:ascii="Arial" w:hAnsi="Arial" w:cs="Arial"/>
          <w:sz w:val="22"/>
          <w:szCs w:val="22"/>
          <w:lang w:val="en-GB"/>
        </w:rPr>
      </w:pPr>
      <w:r w:rsidRPr="00924973">
        <w:rPr>
          <w:rFonts w:ascii="Arial" w:hAnsi="Arial" w:cs="Arial"/>
          <w:sz w:val="22"/>
          <w:szCs w:val="22"/>
          <w:lang w:val="en-GB"/>
        </w:rPr>
        <w:t>Is not permitted to remain in control of the company.</w:t>
      </w:r>
    </w:p>
    <w:p w14:paraId="7512032C" w14:textId="77777777" w:rsidR="000F6063" w:rsidRDefault="000F6063" w:rsidP="00C55824">
      <w:pPr>
        <w:jc w:val="both"/>
        <w:rPr>
          <w:rFonts w:ascii="Arial" w:hAnsi="Arial" w:cs="Arial"/>
          <w:b/>
          <w:bCs/>
          <w:sz w:val="22"/>
          <w:szCs w:val="22"/>
        </w:rPr>
      </w:pPr>
    </w:p>
    <w:p w14:paraId="44750412" w14:textId="4EE0475A" w:rsidR="00E9597C" w:rsidRPr="00B9639B" w:rsidRDefault="00E9597C" w:rsidP="00C55824">
      <w:pPr>
        <w:jc w:val="both"/>
        <w:rPr>
          <w:rFonts w:ascii="Arial" w:hAnsi="Arial" w:cs="Arial"/>
          <w:sz w:val="22"/>
          <w:szCs w:val="22"/>
        </w:rPr>
      </w:pPr>
      <w:r w:rsidRPr="00B9639B">
        <w:rPr>
          <w:rFonts w:ascii="Arial" w:hAnsi="Arial" w:cs="Arial"/>
          <w:b/>
          <w:bCs/>
          <w:sz w:val="22"/>
          <w:szCs w:val="22"/>
        </w:rPr>
        <w:t xml:space="preserve">Question </w:t>
      </w:r>
      <w:r w:rsidR="00BC3A55">
        <w:rPr>
          <w:rFonts w:ascii="Arial" w:hAnsi="Arial" w:cs="Arial"/>
          <w:b/>
          <w:bCs/>
          <w:sz w:val="22"/>
          <w:szCs w:val="22"/>
        </w:rPr>
        <w:t>1.</w:t>
      </w:r>
      <w:r w:rsidR="00CB2364">
        <w:rPr>
          <w:rFonts w:ascii="Arial" w:hAnsi="Arial" w:cs="Arial"/>
          <w:b/>
          <w:bCs/>
          <w:sz w:val="22"/>
          <w:szCs w:val="22"/>
        </w:rPr>
        <w:t>6</w:t>
      </w:r>
    </w:p>
    <w:p w14:paraId="5829F7D6" w14:textId="77777777" w:rsidR="00E9597C" w:rsidRDefault="00E9597C" w:rsidP="00C55824">
      <w:pPr>
        <w:jc w:val="both"/>
        <w:rPr>
          <w:rFonts w:ascii="Arial" w:hAnsi="Arial" w:cs="Arial"/>
          <w:sz w:val="22"/>
          <w:szCs w:val="22"/>
        </w:rPr>
      </w:pPr>
    </w:p>
    <w:p w14:paraId="7EC1F091" w14:textId="4E074902" w:rsidR="00E11C54" w:rsidRDefault="00E11C54" w:rsidP="00AD12C7">
      <w:pPr>
        <w:rPr>
          <w:rFonts w:ascii="Arial" w:hAnsi="Arial" w:cs="Arial"/>
          <w:sz w:val="22"/>
          <w:szCs w:val="22"/>
          <w:lang w:val="en-GB"/>
        </w:rPr>
      </w:pPr>
      <w:r w:rsidRPr="00D06A87">
        <w:rPr>
          <w:rFonts w:ascii="Arial" w:hAnsi="Arial" w:cs="Arial"/>
          <w:sz w:val="22"/>
          <w:szCs w:val="22"/>
          <w:lang w:val="en-GB"/>
        </w:rPr>
        <w:t>Select the</w:t>
      </w:r>
      <w:r w:rsidRPr="00E11C54">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sidR="00D06A87">
        <w:rPr>
          <w:rFonts w:ascii="Arial" w:hAnsi="Arial" w:cs="Arial"/>
          <w:sz w:val="22"/>
          <w:szCs w:val="22"/>
          <w:lang w:val="en-GB"/>
        </w:rPr>
        <w:t>.</w:t>
      </w:r>
    </w:p>
    <w:p w14:paraId="610EC061" w14:textId="77777777" w:rsidR="00E11C54" w:rsidRDefault="00E11C54" w:rsidP="00AD12C7">
      <w:pPr>
        <w:rPr>
          <w:rFonts w:ascii="Arial" w:hAnsi="Arial" w:cs="Arial"/>
          <w:sz w:val="22"/>
          <w:szCs w:val="22"/>
          <w:lang w:val="en-GB"/>
        </w:rPr>
      </w:pPr>
    </w:p>
    <w:p w14:paraId="310287C1" w14:textId="35E5ABCE" w:rsidR="00E96067" w:rsidRDefault="00E96067" w:rsidP="00AD12C7">
      <w:pPr>
        <w:rPr>
          <w:rFonts w:ascii="Arial" w:hAnsi="Arial" w:cs="Arial"/>
          <w:sz w:val="22"/>
          <w:szCs w:val="22"/>
          <w:lang w:val="en-GB"/>
        </w:rPr>
      </w:pPr>
      <w:r>
        <w:rPr>
          <w:rFonts w:ascii="Arial" w:hAnsi="Arial" w:cs="Arial"/>
          <w:sz w:val="22"/>
          <w:szCs w:val="22"/>
          <w:lang w:val="en-GB"/>
        </w:rPr>
        <w:t>When a winding up order has been made, a secured creditor:</w:t>
      </w:r>
    </w:p>
    <w:p w14:paraId="1ABCBE07" w14:textId="55D2E184" w:rsidR="00E177F0" w:rsidRDefault="00E177F0" w:rsidP="00AD12C7">
      <w:pPr>
        <w:rPr>
          <w:rFonts w:ascii="Arial" w:hAnsi="Arial" w:cs="Arial"/>
          <w:sz w:val="22"/>
          <w:szCs w:val="22"/>
          <w:lang w:val="en-GB"/>
        </w:rPr>
      </w:pPr>
    </w:p>
    <w:p w14:paraId="16227007" w14:textId="557EE187" w:rsidR="00E177F0" w:rsidRDefault="00E177F0" w:rsidP="00924973">
      <w:pPr>
        <w:pStyle w:val="ListParagraph"/>
        <w:numPr>
          <w:ilvl w:val="0"/>
          <w:numId w:val="36"/>
        </w:numPr>
        <w:ind w:left="426"/>
        <w:rPr>
          <w:rFonts w:ascii="Arial" w:hAnsi="Arial" w:cs="Arial"/>
          <w:sz w:val="22"/>
          <w:szCs w:val="22"/>
          <w:lang w:val="en-GB"/>
        </w:rPr>
      </w:pPr>
      <w:r w:rsidRPr="00924973">
        <w:rPr>
          <w:rFonts w:ascii="Arial" w:hAnsi="Arial" w:cs="Arial"/>
          <w:sz w:val="22"/>
          <w:szCs w:val="22"/>
          <w:lang w:val="en-GB"/>
        </w:rPr>
        <w:t>May enforce their security with leave of the court</w:t>
      </w:r>
      <w:r w:rsidR="00A46FE2" w:rsidRPr="00924973">
        <w:rPr>
          <w:rFonts w:ascii="Arial" w:hAnsi="Arial" w:cs="Arial"/>
          <w:sz w:val="22"/>
          <w:szCs w:val="22"/>
          <w:lang w:val="en-GB"/>
        </w:rPr>
        <w:t>.</w:t>
      </w:r>
    </w:p>
    <w:p w14:paraId="7F9ED613" w14:textId="77777777" w:rsidR="00924973" w:rsidRPr="00924973" w:rsidRDefault="00924973" w:rsidP="00924973">
      <w:pPr>
        <w:rPr>
          <w:rFonts w:ascii="Arial" w:hAnsi="Arial" w:cs="Arial"/>
          <w:sz w:val="22"/>
          <w:szCs w:val="22"/>
          <w:lang w:val="en-GB"/>
        </w:rPr>
      </w:pPr>
    </w:p>
    <w:p w14:paraId="1851E1FD" w14:textId="0B879589" w:rsidR="00E177F0" w:rsidRDefault="00E177F0" w:rsidP="00924973">
      <w:pPr>
        <w:pStyle w:val="ListParagraph"/>
        <w:numPr>
          <w:ilvl w:val="0"/>
          <w:numId w:val="36"/>
        </w:numPr>
        <w:ind w:left="426"/>
        <w:rPr>
          <w:rFonts w:ascii="Arial" w:hAnsi="Arial" w:cs="Arial"/>
          <w:sz w:val="22"/>
          <w:szCs w:val="22"/>
          <w:lang w:val="en-GB"/>
        </w:rPr>
      </w:pPr>
      <w:r w:rsidRPr="00924973">
        <w:rPr>
          <w:rFonts w:ascii="Arial" w:hAnsi="Arial" w:cs="Arial"/>
          <w:sz w:val="22"/>
          <w:szCs w:val="22"/>
          <w:lang w:val="en-GB"/>
        </w:rPr>
        <w:t>May enforce their security with leave of the court provided the liquidator is on notice of the application</w:t>
      </w:r>
      <w:r w:rsidR="00803C72" w:rsidRPr="00924973">
        <w:rPr>
          <w:rFonts w:ascii="Arial" w:hAnsi="Arial" w:cs="Arial"/>
          <w:sz w:val="22"/>
          <w:szCs w:val="22"/>
          <w:lang w:val="en-GB"/>
        </w:rPr>
        <w:t>.</w:t>
      </w:r>
    </w:p>
    <w:p w14:paraId="6B805B58" w14:textId="77777777" w:rsidR="00924973" w:rsidRPr="00924973" w:rsidRDefault="00924973" w:rsidP="00924973">
      <w:pPr>
        <w:rPr>
          <w:rFonts w:ascii="Arial" w:hAnsi="Arial" w:cs="Arial"/>
          <w:sz w:val="22"/>
          <w:szCs w:val="22"/>
          <w:lang w:val="en-GB"/>
        </w:rPr>
      </w:pPr>
    </w:p>
    <w:p w14:paraId="170E8422" w14:textId="363D301D" w:rsidR="00E177F0" w:rsidRPr="00642B76" w:rsidRDefault="00E177F0" w:rsidP="00924973">
      <w:pPr>
        <w:pStyle w:val="ListParagraph"/>
        <w:numPr>
          <w:ilvl w:val="0"/>
          <w:numId w:val="36"/>
        </w:numPr>
        <w:ind w:left="426"/>
        <w:rPr>
          <w:rFonts w:ascii="Arial" w:hAnsi="Arial" w:cs="Arial"/>
          <w:sz w:val="22"/>
          <w:szCs w:val="22"/>
          <w:highlight w:val="yellow"/>
          <w:lang w:val="en-GB"/>
        </w:rPr>
      </w:pPr>
      <w:r w:rsidRPr="00642B76">
        <w:rPr>
          <w:rFonts w:ascii="Arial" w:hAnsi="Arial" w:cs="Arial"/>
          <w:sz w:val="22"/>
          <w:szCs w:val="22"/>
          <w:highlight w:val="yellow"/>
          <w:lang w:val="en-GB"/>
        </w:rPr>
        <w:t>May enforce their security without leave of the court</w:t>
      </w:r>
      <w:r w:rsidR="00803C72" w:rsidRPr="00642B76">
        <w:rPr>
          <w:rFonts w:ascii="Arial" w:hAnsi="Arial" w:cs="Arial"/>
          <w:sz w:val="22"/>
          <w:szCs w:val="22"/>
          <w:highlight w:val="yellow"/>
          <w:lang w:val="en-GB"/>
        </w:rPr>
        <w:t>.</w:t>
      </w:r>
    </w:p>
    <w:p w14:paraId="646B86CC" w14:textId="77777777" w:rsidR="00924973" w:rsidRPr="00924973" w:rsidRDefault="00924973" w:rsidP="00924973">
      <w:pPr>
        <w:rPr>
          <w:rFonts w:ascii="Arial" w:hAnsi="Arial" w:cs="Arial"/>
          <w:sz w:val="22"/>
          <w:szCs w:val="22"/>
          <w:lang w:val="en-GB"/>
        </w:rPr>
      </w:pPr>
    </w:p>
    <w:p w14:paraId="0E818B06" w14:textId="75FAC7C5" w:rsidR="00E177F0" w:rsidRPr="00924973" w:rsidRDefault="00E177F0" w:rsidP="00924973">
      <w:pPr>
        <w:pStyle w:val="ListParagraph"/>
        <w:numPr>
          <w:ilvl w:val="0"/>
          <w:numId w:val="36"/>
        </w:numPr>
        <w:ind w:left="426"/>
        <w:rPr>
          <w:rFonts w:ascii="Arial" w:hAnsi="Arial" w:cs="Arial"/>
          <w:sz w:val="22"/>
          <w:szCs w:val="22"/>
          <w:lang w:val="en-GB"/>
        </w:rPr>
      </w:pPr>
      <w:r w:rsidRPr="00924973">
        <w:rPr>
          <w:rFonts w:ascii="Arial" w:hAnsi="Arial" w:cs="Arial"/>
          <w:sz w:val="22"/>
          <w:szCs w:val="22"/>
          <w:lang w:val="en-GB"/>
        </w:rPr>
        <w:t>May not enforce their security until the liquidator has adjudicated on the proofs of debt</w:t>
      </w:r>
      <w:r w:rsidR="00803C72" w:rsidRPr="00924973">
        <w:rPr>
          <w:rFonts w:ascii="Arial" w:hAnsi="Arial" w:cs="Arial"/>
          <w:sz w:val="22"/>
          <w:szCs w:val="22"/>
          <w:lang w:val="en-GB"/>
        </w:rPr>
        <w:t>.</w:t>
      </w:r>
    </w:p>
    <w:p w14:paraId="3FF1AC5E" w14:textId="1D834E83" w:rsidR="008F6CAB" w:rsidRDefault="008F6CAB" w:rsidP="00AD12C7">
      <w:pPr>
        <w:rPr>
          <w:rFonts w:ascii="Arial" w:hAnsi="Arial" w:cs="Arial"/>
          <w:sz w:val="22"/>
          <w:szCs w:val="22"/>
          <w:lang w:val="en-GB"/>
        </w:rPr>
      </w:pPr>
    </w:p>
    <w:p w14:paraId="5167B8DA" w14:textId="132B650E" w:rsidR="00924973" w:rsidRDefault="00924973" w:rsidP="00AD12C7">
      <w:pPr>
        <w:rPr>
          <w:rFonts w:ascii="Arial" w:hAnsi="Arial" w:cs="Arial"/>
          <w:sz w:val="22"/>
          <w:szCs w:val="22"/>
          <w:lang w:val="en-GB"/>
        </w:rPr>
      </w:pPr>
    </w:p>
    <w:p w14:paraId="02D0861C" w14:textId="14B5803F" w:rsidR="00924973" w:rsidRDefault="00924973" w:rsidP="00AD12C7">
      <w:pPr>
        <w:rPr>
          <w:rFonts w:ascii="Arial" w:hAnsi="Arial" w:cs="Arial"/>
          <w:sz w:val="22"/>
          <w:szCs w:val="22"/>
          <w:lang w:val="en-GB"/>
        </w:rPr>
      </w:pPr>
    </w:p>
    <w:p w14:paraId="12059A7A" w14:textId="7C03FD87" w:rsidR="00924973" w:rsidRDefault="00924973" w:rsidP="00AD12C7">
      <w:pPr>
        <w:rPr>
          <w:rFonts w:ascii="Arial" w:hAnsi="Arial" w:cs="Arial"/>
          <w:sz w:val="22"/>
          <w:szCs w:val="22"/>
          <w:lang w:val="en-GB"/>
        </w:rPr>
      </w:pPr>
    </w:p>
    <w:p w14:paraId="402221A0" w14:textId="7870BB15" w:rsidR="00924973" w:rsidRDefault="00924973" w:rsidP="00AD12C7">
      <w:pPr>
        <w:rPr>
          <w:rFonts w:ascii="Arial" w:hAnsi="Arial" w:cs="Arial"/>
          <w:sz w:val="22"/>
          <w:szCs w:val="22"/>
          <w:lang w:val="en-GB"/>
        </w:rPr>
      </w:pPr>
    </w:p>
    <w:p w14:paraId="17C60B2B" w14:textId="23A731E3" w:rsidR="00924973" w:rsidRDefault="00924973" w:rsidP="00AD12C7">
      <w:pPr>
        <w:rPr>
          <w:rFonts w:ascii="Arial" w:hAnsi="Arial" w:cs="Arial"/>
          <w:sz w:val="22"/>
          <w:szCs w:val="22"/>
          <w:lang w:val="en-GB"/>
        </w:rPr>
      </w:pPr>
    </w:p>
    <w:p w14:paraId="60318CF5" w14:textId="67F97562" w:rsidR="00924973" w:rsidRDefault="00924973" w:rsidP="00AD12C7">
      <w:pPr>
        <w:rPr>
          <w:rFonts w:ascii="Arial" w:hAnsi="Arial" w:cs="Arial"/>
          <w:sz w:val="22"/>
          <w:szCs w:val="22"/>
          <w:lang w:val="en-GB"/>
        </w:rPr>
      </w:pPr>
    </w:p>
    <w:p w14:paraId="68191D65" w14:textId="2689A201" w:rsidR="00924973" w:rsidRDefault="00924973" w:rsidP="00AD12C7">
      <w:pPr>
        <w:rPr>
          <w:rFonts w:ascii="Arial" w:hAnsi="Arial" w:cs="Arial"/>
          <w:sz w:val="22"/>
          <w:szCs w:val="22"/>
          <w:lang w:val="en-GB"/>
        </w:rPr>
      </w:pPr>
    </w:p>
    <w:p w14:paraId="0918D2F0" w14:textId="1860FB1C" w:rsidR="00924973" w:rsidRDefault="00924973" w:rsidP="00AD12C7">
      <w:pPr>
        <w:rPr>
          <w:rFonts w:ascii="Arial" w:hAnsi="Arial" w:cs="Arial"/>
          <w:sz w:val="22"/>
          <w:szCs w:val="22"/>
          <w:lang w:val="en-GB"/>
        </w:rPr>
      </w:pPr>
    </w:p>
    <w:p w14:paraId="5B8E244E" w14:textId="77777777" w:rsidR="00924973" w:rsidRDefault="00924973" w:rsidP="00AD12C7">
      <w:pPr>
        <w:rPr>
          <w:rFonts w:ascii="Arial" w:hAnsi="Arial" w:cs="Arial"/>
          <w:sz w:val="22"/>
          <w:szCs w:val="22"/>
          <w:lang w:val="en-GB"/>
        </w:rPr>
      </w:pPr>
    </w:p>
    <w:p w14:paraId="32C78769" w14:textId="0D1E28F5" w:rsidR="000F6063" w:rsidRPr="00B9639B" w:rsidRDefault="000F6063" w:rsidP="000F6063">
      <w:pPr>
        <w:autoSpaceDE w:val="0"/>
        <w:autoSpaceDN w:val="0"/>
        <w:adjustRightInd w:val="0"/>
        <w:jc w:val="both"/>
        <w:rPr>
          <w:rFonts w:ascii="Arial" w:hAnsi="Arial" w:cs="Arial"/>
          <w:sz w:val="22"/>
          <w:szCs w:val="22"/>
        </w:rPr>
      </w:pPr>
      <w:r w:rsidRPr="00B9639B">
        <w:rPr>
          <w:rFonts w:ascii="Arial" w:hAnsi="Arial" w:cs="Arial"/>
          <w:b/>
          <w:bCs/>
          <w:sz w:val="22"/>
          <w:szCs w:val="22"/>
        </w:rPr>
        <w:lastRenderedPageBreak/>
        <w:t xml:space="preserve">Question </w:t>
      </w:r>
      <w:r>
        <w:rPr>
          <w:rFonts w:ascii="Arial" w:hAnsi="Arial" w:cs="Arial"/>
          <w:b/>
          <w:bCs/>
          <w:sz w:val="22"/>
          <w:szCs w:val="22"/>
        </w:rPr>
        <w:t>1.</w:t>
      </w:r>
      <w:r w:rsidR="00CB2364">
        <w:rPr>
          <w:rFonts w:ascii="Arial" w:hAnsi="Arial" w:cs="Arial"/>
          <w:b/>
          <w:bCs/>
          <w:sz w:val="22"/>
          <w:szCs w:val="22"/>
        </w:rPr>
        <w:t>7</w:t>
      </w:r>
    </w:p>
    <w:p w14:paraId="2BA2A182" w14:textId="77777777" w:rsidR="000F6063" w:rsidRDefault="000F6063" w:rsidP="000F6063">
      <w:pPr>
        <w:autoSpaceDE w:val="0"/>
        <w:autoSpaceDN w:val="0"/>
        <w:adjustRightInd w:val="0"/>
        <w:jc w:val="both"/>
        <w:rPr>
          <w:rFonts w:ascii="Arial" w:hAnsi="Arial" w:cs="Arial"/>
          <w:sz w:val="22"/>
          <w:szCs w:val="22"/>
        </w:rPr>
      </w:pPr>
    </w:p>
    <w:p w14:paraId="191AD451" w14:textId="77777777" w:rsidR="000F6063" w:rsidRDefault="000F6063" w:rsidP="000F6063">
      <w:pPr>
        <w:jc w:val="both"/>
        <w:rPr>
          <w:rFonts w:ascii="Arial" w:hAnsi="Arial" w:cs="Arial"/>
          <w:sz w:val="22"/>
          <w:szCs w:val="22"/>
          <w:lang w:val="en-GB"/>
        </w:rPr>
      </w:pPr>
      <w:r>
        <w:rPr>
          <w:rFonts w:ascii="Arial" w:hAnsi="Arial" w:cs="Arial"/>
          <w:sz w:val="22"/>
          <w:szCs w:val="22"/>
          <w:lang w:val="en-GB"/>
        </w:rPr>
        <w:t xml:space="preserve">Select the </w:t>
      </w:r>
      <w:r w:rsidRPr="00924973">
        <w:rPr>
          <w:rFonts w:ascii="Arial" w:hAnsi="Arial" w:cs="Arial"/>
          <w:b/>
          <w:bCs/>
          <w:sz w:val="22"/>
          <w:szCs w:val="22"/>
          <w:u w:val="single"/>
          <w:lang w:val="en-GB"/>
        </w:rPr>
        <w:t>correct answer</w:t>
      </w:r>
      <w:r>
        <w:rPr>
          <w:rFonts w:ascii="Arial" w:hAnsi="Arial" w:cs="Arial"/>
          <w:sz w:val="22"/>
          <w:szCs w:val="22"/>
          <w:lang w:val="en-GB"/>
        </w:rPr>
        <w:t>.</w:t>
      </w:r>
    </w:p>
    <w:p w14:paraId="354FE3F8" w14:textId="77777777" w:rsidR="000F6063" w:rsidRDefault="000F6063" w:rsidP="000F6063">
      <w:pPr>
        <w:jc w:val="both"/>
        <w:rPr>
          <w:rFonts w:ascii="Arial" w:hAnsi="Arial" w:cs="Arial"/>
          <w:sz w:val="22"/>
          <w:szCs w:val="22"/>
          <w:lang w:val="en-GB"/>
        </w:rPr>
      </w:pPr>
    </w:p>
    <w:p w14:paraId="54E971F1" w14:textId="77777777" w:rsidR="000F6063" w:rsidRDefault="000F6063" w:rsidP="000F6063">
      <w:pPr>
        <w:jc w:val="both"/>
        <w:rPr>
          <w:rFonts w:ascii="Arial" w:hAnsi="Arial" w:cs="Arial"/>
          <w:sz w:val="22"/>
          <w:szCs w:val="22"/>
          <w:lang w:val="en-GB"/>
        </w:rPr>
      </w:pPr>
      <w:r>
        <w:rPr>
          <w:rFonts w:ascii="Arial" w:hAnsi="Arial" w:cs="Arial"/>
          <w:sz w:val="22"/>
          <w:szCs w:val="22"/>
          <w:lang w:val="en-GB"/>
        </w:rPr>
        <w:t>Any payment or disposal of property to a creditor constitutes a voidable preference if:</w:t>
      </w:r>
    </w:p>
    <w:p w14:paraId="1AC50405" w14:textId="77777777" w:rsidR="000F6063" w:rsidRDefault="000F6063" w:rsidP="000F6063">
      <w:pPr>
        <w:jc w:val="both"/>
        <w:rPr>
          <w:rFonts w:ascii="Arial" w:hAnsi="Arial" w:cs="Arial"/>
          <w:sz w:val="22"/>
          <w:szCs w:val="22"/>
          <w:lang w:val="en-GB"/>
        </w:rPr>
      </w:pPr>
    </w:p>
    <w:p w14:paraId="1337E2A6" w14:textId="41092FE8" w:rsidR="000F6063" w:rsidRDefault="000F6063" w:rsidP="00924973">
      <w:pPr>
        <w:pStyle w:val="ListParagraph"/>
        <w:numPr>
          <w:ilvl w:val="0"/>
          <w:numId w:val="37"/>
        </w:numPr>
        <w:ind w:left="426"/>
        <w:jc w:val="both"/>
        <w:rPr>
          <w:rFonts w:ascii="Arial" w:hAnsi="Arial" w:cs="Arial"/>
          <w:sz w:val="22"/>
          <w:szCs w:val="22"/>
          <w:lang w:val="en-GB"/>
        </w:rPr>
      </w:pPr>
      <w:r w:rsidRPr="00924973">
        <w:rPr>
          <w:rFonts w:ascii="Arial" w:hAnsi="Arial" w:cs="Arial"/>
          <w:sz w:val="22"/>
          <w:szCs w:val="22"/>
          <w:lang w:val="en-GB"/>
        </w:rPr>
        <w:t>It occurs in the six months before the deemed commencement of the company’s liquidation, or at a time when it is unable to pay its debts and the dominant intention of the company’s directors was to give the applicable creditor a preference over other creditors.</w:t>
      </w:r>
    </w:p>
    <w:p w14:paraId="187FC115" w14:textId="77777777" w:rsidR="0017137C" w:rsidRPr="00924973" w:rsidRDefault="0017137C" w:rsidP="0017137C">
      <w:pPr>
        <w:pStyle w:val="ListParagraph"/>
        <w:ind w:left="426"/>
        <w:jc w:val="both"/>
        <w:rPr>
          <w:rFonts w:ascii="Arial" w:hAnsi="Arial" w:cs="Arial"/>
          <w:sz w:val="22"/>
          <w:szCs w:val="22"/>
          <w:lang w:val="en-GB"/>
        </w:rPr>
      </w:pPr>
    </w:p>
    <w:p w14:paraId="61FEC1EF" w14:textId="7E872FDB" w:rsidR="000F6063" w:rsidRPr="00642B76" w:rsidRDefault="000F6063" w:rsidP="00924973">
      <w:pPr>
        <w:pStyle w:val="ListParagraph"/>
        <w:numPr>
          <w:ilvl w:val="0"/>
          <w:numId w:val="37"/>
        </w:numPr>
        <w:ind w:left="426"/>
        <w:jc w:val="both"/>
        <w:rPr>
          <w:rFonts w:ascii="Arial" w:hAnsi="Arial" w:cs="Arial"/>
          <w:sz w:val="22"/>
          <w:szCs w:val="22"/>
          <w:highlight w:val="yellow"/>
          <w:lang w:val="en-GB"/>
        </w:rPr>
      </w:pPr>
      <w:r w:rsidRPr="00642B76">
        <w:rPr>
          <w:rFonts w:ascii="Arial" w:hAnsi="Arial" w:cs="Arial"/>
          <w:sz w:val="22"/>
          <w:szCs w:val="22"/>
          <w:highlight w:val="yellow"/>
          <w:lang w:val="en-GB"/>
        </w:rPr>
        <w:t>It occurs in the six months before the deemed commencement of the company’s liquidation and at a time when it is unable to pay its debts and the dominant intention of the company’s directors was to give the applicable creditor a preference over other creditors.</w:t>
      </w:r>
    </w:p>
    <w:p w14:paraId="2343E36A" w14:textId="77777777" w:rsidR="00924973" w:rsidRPr="00924973" w:rsidRDefault="00924973" w:rsidP="00924973">
      <w:pPr>
        <w:jc w:val="both"/>
        <w:rPr>
          <w:rFonts w:ascii="Arial" w:hAnsi="Arial" w:cs="Arial"/>
          <w:sz w:val="22"/>
          <w:szCs w:val="22"/>
          <w:lang w:val="en-GB"/>
        </w:rPr>
      </w:pPr>
    </w:p>
    <w:p w14:paraId="0562E08B" w14:textId="7E7820E9" w:rsidR="000F6063" w:rsidRDefault="000F6063" w:rsidP="00924973">
      <w:pPr>
        <w:pStyle w:val="ListParagraph"/>
        <w:numPr>
          <w:ilvl w:val="0"/>
          <w:numId w:val="37"/>
        </w:numPr>
        <w:ind w:left="426"/>
        <w:jc w:val="both"/>
        <w:rPr>
          <w:rFonts w:ascii="Arial" w:hAnsi="Arial" w:cs="Arial"/>
          <w:sz w:val="22"/>
          <w:szCs w:val="22"/>
          <w:lang w:val="en-GB"/>
        </w:rPr>
      </w:pPr>
      <w:r w:rsidRPr="00924973">
        <w:rPr>
          <w:rFonts w:ascii="Arial" w:hAnsi="Arial" w:cs="Arial"/>
          <w:sz w:val="22"/>
          <w:szCs w:val="22"/>
          <w:lang w:val="en-GB"/>
        </w:rPr>
        <w:t>It occurs in the six months before the deemed commencement of the company’s liquidation and at a time when it is unable to pay its debts, or the dominant intention of the company’s directors was to give the applicable creditor a preference over other creditors.</w:t>
      </w:r>
    </w:p>
    <w:p w14:paraId="61938ED1" w14:textId="77777777" w:rsidR="00924973" w:rsidRPr="00924973" w:rsidRDefault="00924973" w:rsidP="00924973">
      <w:pPr>
        <w:jc w:val="both"/>
        <w:rPr>
          <w:rFonts w:ascii="Arial" w:hAnsi="Arial" w:cs="Arial"/>
          <w:sz w:val="22"/>
          <w:szCs w:val="22"/>
          <w:lang w:val="en-GB"/>
        </w:rPr>
      </w:pPr>
    </w:p>
    <w:p w14:paraId="3D4CEB7E" w14:textId="77777777" w:rsidR="000F6063" w:rsidRPr="00924973" w:rsidRDefault="000F6063" w:rsidP="00924973">
      <w:pPr>
        <w:pStyle w:val="ListParagraph"/>
        <w:numPr>
          <w:ilvl w:val="0"/>
          <w:numId w:val="37"/>
        </w:numPr>
        <w:ind w:left="426"/>
        <w:jc w:val="both"/>
        <w:rPr>
          <w:rFonts w:ascii="Arial" w:hAnsi="Arial" w:cs="Arial"/>
          <w:sz w:val="22"/>
          <w:szCs w:val="22"/>
          <w:lang w:val="en-GB"/>
        </w:rPr>
      </w:pPr>
      <w:r w:rsidRPr="00924973">
        <w:rPr>
          <w:rFonts w:ascii="Arial" w:hAnsi="Arial" w:cs="Arial"/>
          <w:sz w:val="22"/>
          <w:szCs w:val="22"/>
          <w:lang w:val="en-GB"/>
        </w:rPr>
        <w:t>It occurs in the six months before the deemed commencement of the company’s liquidation, or at a time when it is unable to pay its debts, or the dominant intention of the company’s directors was to give the applicable creditor a preference over other creditors.</w:t>
      </w:r>
    </w:p>
    <w:p w14:paraId="2BB16D6B" w14:textId="77777777" w:rsidR="002476AF" w:rsidRDefault="002476AF" w:rsidP="00C55824">
      <w:pPr>
        <w:jc w:val="both"/>
        <w:rPr>
          <w:rFonts w:ascii="Arial" w:hAnsi="Arial" w:cs="Arial"/>
          <w:b/>
          <w:bCs/>
          <w:sz w:val="22"/>
          <w:szCs w:val="22"/>
        </w:rPr>
      </w:pPr>
    </w:p>
    <w:p w14:paraId="5AF5BCF4" w14:textId="5915E9A3" w:rsidR="00E9597C" w:rsidRPr="00B9639B" w:rsidRDefault="00E9597C" w:rsidP="00C55824">
      <w:pPr>
        <w:jc w:val="both"/>
        <w:rPr>
          <w:rFonts w:ascii="Arial" w:hAnsi="Arial" w:cs="Arial"/>
          <w:sz w:val="22"/>
          <w:szCs w:val="22"/>
        </w:rPr>
      </w:pPr>
      <w:r w:rsidRPr="00B9639B">
        <w:rPr>
          <w:rFonts w:ascii="Arial" w:hAnsi="Arial" w:cs="Arial"/>
          <w:b/>
          <w:bCs/>
          <w:sz w:val="22"/>
          <w:szCs w:val="22"/>
        </w:rPr>
        <w:t xml:space="preserve">Question </w:t>
      </w:r>
      <w:r w:rsidR="00BC3A55">
        <w:rPr>
          <w:rFonts w:ascii="Arial" w:hAnsi="Arial" w:cs="Arial"/>
          <w:b/>
          <w:bCs/>
          <w:sz w:val="22"/>
          <w:szCs w:val="22"/>
        </w:rPr>
        <w:t>1.</w:t>
      </w:r>
      <w:r w:rsidR="00CB2364">
        <w:rPr>
          <w:rFonts w:ascii="Arial" w:hAnsi="Arial" w:cs="Arial"/>
          <w:b/>
          <w:bCs/>
          <w:sz w:val="22"/>
          <w:szCs w:val="22"/>
        </w:rPr>
        <w:t>8</w:t>
      </w:r>
    </w:p>
    <w:p w14:paraId="205ED427" w14:textId="77777777" w:rsidR="00E9597C" w:rsidRPr="00B9639B" w:rsidRDefault="00E9597C" w:rsidP="00C55824">
      <w:pPr>
        <w:jc w:val="both"/>
        <w:rPr>
          <w:rFonts w:ascii="Arial" w:hAnsi="Arial" w:cs="Arial"/>
          <w:sz w:val="22"/>
          <w:szCs w:val="22"/>
        </w:rPr>
      </w:pPr>
    </w:p>
    <w:p w14:paraId="09D11F04" w14:textId="666E5A97" w:rsidR="00920BE7" w:rsidRDefault="00920BE7" w:rsidP="00AD12C7">
      <w:pPr>
        <w:jc w:val="both"/>
        <w:rPr>
          <w:rFonts w:ascii="Arial" w:hAnsi="Arial" w:cs="Arial"/>
          <w:sz w:val="22"/>
          <w:szCs w:val="22"/>
          <w:lang w:val="en-GB"/>
        </w:rPr>
      </w:pPr>
      <w:r>
        <w:rPr>
          <w:rFonts w:ascii="Arial" w:hAnsi="Arial" w:cs="Arial"/>
          <w:sz w:val="22"/>
          <w:szCs w:val="22"/>
          <w:lang w:val="en-GB"/>
        </w:rPr>
        <w:t xml:space="preserve">Which of the following </w:t>
      </w:r>
      <w:r w:rsidRPr="00924973">
        <w:rPr>
          <w:rFonts w:ascii="Arial" w:hAnsi="Arial" w:cs="Arial"/>
          <w:b/>
          <w:bCs/>
          <w:sz w:val="22"/>
          <w:szCs w:val="22"/>
          <w:u w:val="single"/>
          <w:lang w:val="en-GB"/>
        </w:rPr>
        <w:t>is not</w:t>
      </w:r>
      <w:r>
        <w:rPr>
          <w:rFonts w:ascii="Arial" w:hAnsi="Arial" w:cs="Arial"/>
          <w:sz w:val="22"/>
          <w:szCs w:val="22"/>
          <w:lang w:val="en-GB"/>
        </w:rPr>
        <w:t xml:space="preserve"> a preferential debt ra</w:t>
      </w:r>
      <w:r w:rsidR="00803C72">
        <w:rPr>
          <w:rFonts w:ascii="Arial" w:hAnsi="Arial" w:cs="Arial"/>
          <w:sz w:val="22"/>
          <w:szCs w:val="22"/>
          <w:lang w:val="en-GB"/>
        </w:rPr>
        <w:t>n</w:t>
      </w:r>
      <w:r>
        <w:rPr>
          <w:rFonts w:ascii="Arial" w:hAnsi="Arial" w:cs="Arial"/>
          <w:sz w:val="22"/>
          <w:szCs w:val="22"/>
          <w:lang w:val="en-GB"/>
        </w:rPr>
        <w:t xml:space="preserve">king equally with the other </w:t>
      </w:r>
      <w:r w:rsidR="00803C72">
        <w:rPr>
          <w:rFonts w:ascii="Arial" w:hAnsi="Arial" w:cs="Arial"/>
          <w:sz w:val="22"/>
          <w:szCs w:val="22"/>
          <w:lang w:val="en-GB"/>
        </w:rPr>
        <w:t>four?</w:t>
      </w:r>
    </w:p>
    <w:p w14:paraId="24165B7A" w14:textId="77777777" w:rsidR="00920BE7" w:rsidRDefault="00920BE7" w:rsidP="00AD12C7">
      <w:pPr>
        <w:jc w:val="both"/>
        <w:rPr>
          <w:rFonts w:ascii="Arial" w:hAnsi="Arial" w:cs="Arial"/>
          <w:sz w:val="22"/>
          <w:szCs w:val="22"/>
          <w:lang w:val="en-GB"/>
        </w:rPr>
      </w:pPr>
    </w:p>
    <w:p w14:paraId="2B56FD7F" w14:textId="541C6E4F" w:rsidR="00920BE7" w:rsidRDefault="00920BE7" w:rsidP="00924973">
      <w:pPr>
        <w:pStyle w:val="ListParagraph"/>
        <w:numPr>
          <w:ilvl w:val="0"/>
          <w:numId w:val="38"/>
        </w:numPr>
        <w:ind w:left="426"/>
        <w:jc w:val="both"/>
        <w:rPr>
          <w:rFonts w:ascii="Arial" w:hAnsi="Arial" w:cs="Arial"/>
          <w:sz w:val="22"/>
          <w:szCs w:val="22"/>
          <w:lang w:val="en-GB"/>
        </w:rPr>
      </w:pPr>
      <w:r w:rsidRPr="00924973">
        <w:rPr>
          <w:rFonts w:ascii="Arial" w:hAnsi="Arial" w:cs="Arial"/>
          <w:sz w:val="22"/>
          <w:szCs w:val="22"/>
          <w:lang w:val="en-GB"/>
        </w:rPr>
        <w:t>Sums due to company employees</w:t>
      </w:r>
      <w:r w:rsidR="00803C72" w:rsidRPr="00924973">
        <w:rPr>
          <w:rFonts w:ascii="Arial" w:hAnsi="Arial" w:cs="Arial"/>
          <w:sz w:val="22"/>
          <w:szCs w:val="22"/>
          <w:lang w:val="en-GB"/>
        </w:rPr>
        <w:t>.</w:t>
      </w:r>
    </w:p>
    <w:p w14:paraId="61C0AC75" w14:textId="77777777" w:rsidR="00924973" w:rsidRPr="00924973" w:rsidRDefault="00924973" w:rsidP="00924973">
      <w:pPr>
        <w:jc w:val="both"/>
        <w:rPr>
          <w:rFonts w:ascii="Arial" w:hAnsi="Arial" w:cs="Arial"/>
          <w:sz w:val="22"/>
          <w:szCs w:val="22"/>
          <w:lang w:val="en-GB"/>
        </w:rPr>
      </w:pPr>
    </w:p>
    <w:p w14:paraId="490DC0BC" w14:textId="37A4E397" w:rsidR="00920BE7" w:rsidRDefault="00920BE7" w:rsidP="00924973">
      <w:pPr>
        <w:pStyle w:val="ListParagraph"/>
        <w:numPr>
          <w:ilvl w:val="0"/>
          <w:numId w:val="38"/>
        </w:numPr>
        <w:ind w:left="426"/>
        <w:jc w:val="both"/>
        <w:rPr>
          <w:rFonts w:ascii="Arial" w:hAnsi="Arial" w:cs="Arial"/>
          <w:sz w:val="22"/>
          <w:szCs w:val="22"/>
          <w:lang w:val="en-GB"/>
        </w:rPr>
      </w:pPr>
      <w:r w:rsidRPr="00924973">
        <w:rPr>
          <w:rFonts w:ascii="Arial" w:hAnsi="Arial" w:cs="Arial"/>
          <w:sz w:val="22"/>
          <w:szCs w:val="22"/>
          <w:lang w:val="en-GB"/>
        </w:rPr>
        <w:t>Taxes due to the Cayman Islands government</w:t>
      </w:r>
      <w:r w:rsidR="00803C72" w:rsidRPr="00924973">
        <w:rPr>
          <w:rFonts w:ascii="Arial" w:hAnsi="Arial" w:cs="Arial"/>
          <w:sz w:val="22"/>
          <w:szCs w:val="22"/>
          <w:lang w:val="en-GB"/>
        </w:rPr>
        <w:t>.</w:t>
      </w:r>
    </w:p>
    <w:p w14:paraId="4BBBDE96" w14:textId="77777777" w:rsidR="00924973" w:rsidRPr="00924973" w:rsidRDefault="00924973" w:rsidP="00924973">
      <w:pPr>
        <w:jc w:val="both"/>
        <w:rPr>
          <w:rFonts w:ascii="Arial" w:hAnsi="Arial" w:cs="Arial"/>
          <w:sz w:val="22"/>
          <w:szCs w:val="22"/>
          <w:lang w:val="en-GB"/>
        </w:rPr>
      </w:pPr>
    </w:p>
    <w:p w14:paraId="682992C3" w14:textId="01570C51" w:rsidR="00920BE7" w:rsidRPr="00642B76" w:rsidRDefault="00853B56" w:rsidP="00924973">
      <w:pPr>
        <w:pStyle w:val="ListParagraph"/>
        <w:numPr>
          <w:ilvl w:val="0"/>
          <w:numId w:val="38"/>
        </w:numPr>
        <w:ind w:left="426"/>
        <w:jc w:val="both"/>
        <w:rPr>
          <w:rFonts w:ascii="Arial" w:hAnsi="Arial" w:cs="Arial"/>
          <w:sz w:val="22"/>
          <w:szCs w:val="22"/>
          <w:highlight w:val="yellow"/>
          <w:lang w:val="en-GB"/>
        </w:rPr>
      </w:pPr>
      <w:r w:rsidRPr="00642B76">
        <w:rPr>
          <w:rFonts w:ascii="Arial" w:hAnsi="Arial" w:cs="Arial"/>
          <w:sz w:val="22"/>
          <w:szCs w:val="22"/>
          <w:highlight w:val="yellow"/>
          <w:lang w:val="en-GB"/>
        </w:rPr>
        <w:t>Amounts due to p</w:t>
      </w:r>
      <w:r w:rsidR="005327B7" w:rsidRPr="00642B76">
        <w:rPr>
          <w:rFonts w:ascii="Arial" w:hAnsi="Arial" w:cs="Arial"/>
          <w:sz w:val="22"/>
          <w:szCs w:val="22"/>
          <w:highlight w:val="yellow"/>
          <w:lang w:val="en-GB"/>
        </w:rPr>
        <w:t>referred shareholders</w:t>
      </w:r>
      <w:r w:rsidR="00803C72" w:rsidRPr="00642B76">
        <w:rPr>
          <w:rFonts w:ascii="Arial" w:hAnsi="Arial" w:cs="Arial"/>
          <w:sz w:val="22"/>
          <w:szCs w:val="22"/>
          <w:highlight w:val="yellow"/>
          <w:lang w:val="en-GB"/>
        </w:rPr>
        <w:t>.</w:t>
      </w:r>
    </w:p>
    <w:p w14:paraId="03804184" w14:textId="77777777" w:rsidR="00924973" w:rsidRPr="00924973" w:rsidRDefault="00924973" w:rsidP="00924973">
      <w:pPr>
        <w:jc w:val="both"/>
        <w:rPr>
          <w:rFonts w:ascii="Arial" w:hAnsi="Arial" w:cs="Arial"/>
          <w:sz w:val="22"/>
          <w:szCs w:val="22"/>
          <w:lang w:val="en-GB"/>
        </w:rPr>
      </w:pPr>
    </w:p>
    <w:p w14:paraId="1CB15487" w14:textId="6A5E205F" w:rsidR="00920BE7" w:rsidRDefault="00920BE7" w:rsidP="00924973">
      <w:pPr>
        <w:pStyle w:val="ListParagraph"/>
        <w:numPr>
          <w:ilvl w:val="0"/>
          <w:numId w:val="38"/>
        </w:numPr>
        <w:ind w:left="426"/>
        <w:jc w:val="both"/>
        <w:rPr>
          <w:rFonts w:ascii="Arial" w:hAnsi="Arial" w:cs="Arial"/>
          <w:sz w:val="22"/>
          <w:szCs w:val="22"/>
          <w:lang w:val="en-GB"/>
        </w:rPr>
      </w:pPr>
      <w:r w:rsidRPr="00924973">
        <w:rPr>
          <w:rFonts w:ascii="Arial" w:hAnsi="Arial" w:cs="Arial"/>
          <w:sz w:val="22"/>
          <w:szCs w:val="22"/>
          <w:lang w:val="en-GB"/>
        </w:rPr>
        <w:t>Sums due to depositors (if the company is a bank)</w:t>
      </w:r>
      <w:r w:rsidR="00803C72" w:rsidRPr="00924973">
        <w:rPr>
          <w:rFonts w:ascii="Arial" w:hAnsi="Arial" w:cs="Arial"/>
          <w:sz w:val="22"/>
          <w:szCs w:val="22"/>
          <w:lang w:val="en-GB"/>
        </w:rPr>
        <w:t>.</w:t>
      </w:r>
    </w:p>
    <w:p w14:paraId="380CC36C" w14:textId="77777777" w:rsidR="00924973" w:rsidRPr="00924973" w:rsidRDefault="00924973" w:rsidP="00924973">
      <w:pPr>
        <w:jc w:val="both"/>
        <w:rPr>
          <w:rFonts w:ascii="Arial" w:hAnsi="Arial" w:cs="Arial"/>
          <w:sz w:val="22"/>
          <w:szCs w:val="22"/>
          <w:lang w:val="en-GB"/>
        </w:rPr>
      </w:pPr>
    </w:p>
    <w:p w14:paraId="35B146E3" w14:textId="3FEC30FF" w:rsidR="00920BE7" w:rsidRPr="00924973" w:rsidRDefault="00920BE7" w:rsidP="00924973">
      <w:pPr>
        <w:pStyle w:val="ListParagraph"/>
        <w:numPr>
          <w:ilvl w:val="0"/>
          <w:numId w:val="38"/>
        </w:numPr>
        <w:ind w:left="426"/>
        <w:jc w:val="both"/>
        <w:rPr>
          <w:rFonts w:ascii="Arial" w:hAnsi="Arial" w:cs="Arial"/>
          <w:sz w:val="22"/>
          <w:szCs w:val="22"/>
          <w:lang w:val="en-GB"/>
        </w:rPr>
      </w:pPr>
      <w:r w:rsidRPr="00924973">
        <w:rPr>
          <w:rFonts w:ascii="Arial" w:hAnsi="Arial" w:cs="Arial"/>
          <w:sz w:val="22"/>
          <w:szCs w:val="22"/>
          <w:lang w:val="en-GB"/>
        </w:rPr>
        <w:t>Unsecured debts which are not subject to subordination agreements</w:t>
      </w:r>
      <w:r w:rsidR="00803C72" w:rsidRPr="00924973">
        <w:rPr>
          <w:rFonts w:ascii="Arial" w:hAnsi="Arial" w:cs="Arial"/>
          <w:sz w:val="22"/>
          <w:szCs w:val="22"/>
          <w:lang w:val="en-GB"/>
        </w:rPr>
        <w:t>.</w:t>
      </w:r>
    </w:p>
    <w:p w14:paraId="63207AC8" w14:textId="77777777" w:rsidR="00924973" w:rsidRPr="00924973" w:rsidRDefault="00924973" w:rsidP="00924973">
      <w:pPr>
        <w:jc w:val="both"/>
        <w:rPr>
          <w:rFonts w:ascii="Arial" w:hAnsi="Arial" w:cs="Arial"/>
          <w:sz w:val="22"/>
          <w:szCs w:val="22"/>
          <w:lang w:val="en-GB"/>
        </w:rPr>
      </w:pPr>
    </w:p>
    <w:p w14:paraId="1F24CE49" w14:textId="7864EF59" w:rsidR="00E9597C" w:rsidRDefault="00E9597C" w:rsidP="00C55824">
      <w:pPr>
        <w:jc w:val="both"/>
        <w:rPr>
          <w:rFonts w:ascii="Arial" w:hAnsi="Arial" w:cs="Arial"/>
          <w:b/>
          <w:bCs/>
          <w:sz w:val="22"/>
          <w:szCs w:val="22"/>
        </w:rPr>
      </w:pPr>
      <w:r w:rsidRPr="00B9639B">
        <w:rPr>
          <w:rFonts w:ascii="Arial" w:hAnsi="Arial" w:cs="Arial"/>
          <w:b/>
          <w:bCs/>
          <w:sz w:val="22"/>
          <w:szCs w:val="22"/>
        </w:rPr>
        <w:t xml:space="preserve">Question </w:t>
      </w:r>
      <w:r w:rsidR="00BC3A55">
        <w:rPr>
          <w:rFonts w:ascii="Arial" w:hAnsi="Arial" w:cs="Arial"/>
          <w:b/>
          <w:bCs/>
          <w:sz w:val="22"/>
          <w:szCs w:val="22"/>
        </w:rPr>
        <w:t>1.</w:t>
      </w:r>
      <w:r w:rsidR="00CB2364">
        <w:rPr>
          <w:rFonts w:ascii="Arial" w:hAnsi="Arial" w:cs="Arial"/>
          <w:b/>
          <w:bCs/>
          <w:sz w:val="22"/>
          <w:szCs w:val="22"/>
        </w:rPr>
        <w:t>9</w:t>
      </w:r>
    </w:p>
    <w:p w14:paraId="7F238F5C" w14:textId="7021D409" w:rsidR="00416D2B" w:rsidRDefault="00416D2B" w:rsidP="00C55824">
      <w:pPr>
        <w:jc w:val="both"/>
        <w:rPr>
          <w:rFonts w:ascii="Arial" w:hAnsi="Arial" w:cs="Arial"/>
          <w:sz w:val="22"/>
          <w:szCs w:val="22"/>
        </w:rPr>
      </w:pPr>
    </w:p>
    <w:p w14:paraId="5CD05408" w14:textId="49A1F09E" w:rsidR="005327B7" w:rsidRPr="00D06A87" w:rsidRDefault="00D06A87" w:rsidP="00C55824">
      <w:pPr>
        <w:jc w:val="both"/>
        <w:rPr>
          <w:rFonts w:ascii="Arial" w:hAnsi="Arial" w:cs="Arial"/>
          <w:sz w:val="22"/>
          <w:szCs w:val="22"/>
        </w:rPr>
      </w:pPr>
      <w:r w:rsidRPr="00D06A87">
        <w:rPr>
          <w:rFonts w:ascii="Arial" w:hAnsi="Arial" w:cs="Arial"/>
          <w:sz w:val="22"/>
          <w:szCs w:val="22"/>
        </w:rPr>
        <w:t>Select the</w:t>
      </w:r>
      <w:r>
        <w:rPr>
          <w:rFonts w:ascii="Arial" w:hAnsi="Arial" w:cs="Arial"/>
          <w:b/>
          <w:bCs/>
          <w:sz w:val="22"/>
          <w:szCs w:val="22"/>
        </w:rPr>
        <w:t xml:space="preserve"> </w:t>
      </w:r>
      <w:r w:rsidR="005327B7" w:rsidRPr="00924973">
        <w:rPr>
          <w:rFonts w:ascii="Arial" w:hAnsi="Arial" w:cs="Arial"/>
          <w:b/>
          <w:bCs/>
          <w:sz w:val="22"/>
          <w:szCs w:val="22"/>
          <w:u w:val="single"/>
        </w:rPr>
        <w:t>incorrect</w:t>
      </w:r>
      <w:r w:rsidRPr="00924973">
        <w:rPr>
          <w:rFonts w:ascii="Arial" w:hAnsi="Arial" w:cs="Arial"/>
          <w:b/>
          <w:bCs/>
          <w:sz w:val="22"/>
          <w:szCs w:val="22"/>
          <w:u w:val="single"/>
        </w:rPr>
        <w:t xml:space="preserve"> statement</w:t>
      </w:r>
      <w:r>
        <w:rPr>
          <w:rFonts w:ascii="Arial" w:hAnsi="Arial" w:cs="Arial"/>
          <w:sz w:val="22"/>
          <w:szCs w:val="22"/>
        </w:rPr>
        <w:t>.</w:t>
      </w:r>
    </w:p>
    <w:p w14:paraId="7FF18900" w14:textId="77777777" w:rsidR="005327B7" w:rsidRDefault="005327B7" w:rsidP="00C55824">
      <w:pPr>
        <w:jc w:val="both"/>
        <w:rPr>
          <w:rFonts w:ascii="Arial" w:hAnsi="Arial" w:cs="Arial"/>
          <w:sz w:val="22"/>
          <w:szCs w:val="22"/>
        </w:rPr>
      </w:pPr>
    </w:p>
    <w:p w14:paraId="2ED89E77" w14:textId="535A7DF3" w:rsidR="00416D2B" w:rsidRDefault="005327B7" w:rsidP="00C55824">
      <w:pPr>
        <w:jc w:val="both"/>
        <w:rPr>
          <w:rFonts w:ascii="Arial" w:hAnsi="Arial" w:cs="Arial"/>
          <w:sz w:val="22"/>
          <w:szCs w:val="22"/>
        </w:rPr>
      </w:pPr>
      <w:r>
        <w:rPr>
          <w:rFonts w:ascii="Arial" w:hAnsi="Arial" w:cs="Arial"/>
          <w:sz w:val="22"/>
          <w:szCs w:val="22"/>
        </w:rPr>
        <w:t>A company may be wou</w:t>
      </w:r>
      <w:r w:rsidR="00853B56">
        <w:rPr>
          <w:rFonts w:ascii="Arial" w:hAnsi="Arial" w:cs="Arial"/>
          <w:sz w:val="22"/>
          <w:szCs w:val="22"/>
        </w:rPr>
        <w:t>n</w:t>
      </w:r>
      <w:r>
        <w:rPr>
          <w:rFonts w:ascii="Arial" w:hAnsi="Arial" w:cs="Arial"/>
          <w:sz w:val="22"/>
          <w:szCs w:val="22"/>
        </w:rPr>
        <w:t>d up by the Grand Court if:</w:t>
      </w:r>
    </w:p>
    <w:p w14:paraId="64C89572" w14:textId="77777777" w:rsidR="005327B7" w:rsidRDefault="005327B7" w:rsidP="00C55824">
      <w:pPr>
        <w:jc w:val="both"/>
        <w:rPr>
          <w:rFonts w:ascii="Arial" w:hAnsi="Arial" w:cs="Arial"/>
          <w:sz w:val="22"/>
          <w:szCs w:val="22"/>
        </w:rPr>
      </w:pPr>
    </w:p>
    <w:p w14:paraId="183FD236" w14:textId="08DE295D" w:rsidR="002C4B43" w:rsidRDefault="005327B7" w:rsidP="00924973">
      <w:pPr>
        <w:pStyle w:val="ListParagraph"/>
        <w:numPr>
          <w:ilvl w:val="0"/>
          <w:numId w:val="39"/>
        </w:numPr>
        <w:ind w:left="426"/>
        <w:jc w:val="both"/>
        <w:rPr>
          <w:rFonts w:ascii="Arial" w:hAnsi="Arial" w:cs="Arial"/>
          <w:sz w:val="22"/>
          <w:szCs w:val="22"/>
          <w:lang w:val="en-GB"/>
        </w:rPr>
      </w:pPr>
      <w:r w:rsidRPr="00924973">
        <w:rPr>
          <w:rFonts w:ascii="Arial" w:hAnsi="Arial" w:cs="Arial"/>
          <w:sz w:val="22"/>
          <w:szCs w:val="22"/>
          <w:lang w:val="en-GB"/>
        </w:rPr>
        <w:t>The company passes a special resolution requiring it to be wound up</w:t>
      </w:r>
      <w:r w:rsidR="00D06A87" w:rsidRPr="00924973">
        <w:rPr>
          <w:rFonts w:ascii="Arial" w:hAnsi="Arial" w:cs="Arial"/>
          <w:sz w:val="22"/>
          <w:szCs w:val="22"/>
          <w:lang w:val="en-GB"/>
        </w:rPr>
        <w:t>.</w:t>
      </w:r>
    </w:p>
    <w:p w14:paraId="4DE59BAB" w14:textId="77777777" w:rsidR="00924973" w:rsidRPr="00924973" w:rsidRDefault="00924973" w:rsidP="00924973">
      <w:pPr>
        <w:jc w:val="both"/>
        <w:rPr>
          <w:rFonts w:ascii="Arial" w:hAnsi="Arial" w:cs="Arial"/>
          <w:sz w:val="22"/>
          <w:szCs w:val="22"/>
          <w:lang w:val="en-GB"/>
        </w:rPr>
      </w:pPr>
    </w:p>
    <w:p w14:paraId="3C399740" w14:textId="7C91C283" w:rsidR="005327B7" w:rsidRDefault="005327B7" w:rsidP="00924973">
      <w:pPr>
        <w:pStyle w:val="ListParagraph"/>
        <w:numPr>
          <w:ilvl w:val="0"/>
          <w:numId w:val="39"/>
        </w:numPr>
        <w:ind w:left="426"/>
        <w:jc w:val="both"/>
        <w:rPr>
          <w:rFonts w:ascii="Arial" w:hAnsi="Arial" w:cs="Arial"/>
          <w:sz w:val="22"/>
          <w:szCs w:val="22"/>
          <w:lang w:val="en-GB"/>
        </w:rPr>
      </w:pPr>
      <w:r w:rsidRPr="00924973">
        <w:rPr>
          <w:rFonts w:ascii="Arial" w:hAnsi="Arial" w:cs="Arial"/>
          <w:sz w:val="22"/>
          <w:szCs w:val="22"/>
          <w:lang w:val="en-GB"/>
        </w:rPr>
        <w:t>The company does not commence business within a year of incorporation</w:t>
      </w:r>
      <w:r w:rsidR="00D06A87" w:rsidRPr="00924973">
        <w:rPr>
          <w:rFonts w:ascii="Arial" w:hAnsi="Arial" w:cs="Arial"/>
          <w:sz w:val="22"/>
          <w:szCs w:val="22"/>
          <w:lang w:val="en-GB"/>
        </w:rPr>
        <w:t>.</w:t>
      </w:r>
    </w:p>
    <w:p w14:paraId="7EE02228" w14:textId="77777777" w:rsidR="00924973" w:rsidRPr="00924973" w:rsidRDefault="00924973" w:rsidP="00924973">
      <w:pPr>
        <w:jc w:val="both"/>
        <w:rPr>
          <w:rFonts w:ascii="Arial" w:hAnsi="Arial" w:cs="Arial"/>
          <w:sz w:val="22"/>
          <w:szCs w:val="22"/>
          <w:lang w:val="en-GB"/>
        </w:rPr>
      </w:pPr>
    </w:p>
    <w:p w14:paraId="4693129F" w14:textId="778B616C" w:rsidR="005327B7" w:rsidRDefault="005327B7" w:rsidP="00924973">
      <w:pPr>
        <w:pStyle w:val="ListParagraph"/>
        <w:numPr>
          <w:ilvl w:val="0"/>
          <w:numId w:val="39"/>
        </w:numPr>
        <w:ind w:left="426"/>
        <w:jc w:val="both"/>
        <w:rPr>
          <w:rFonts w:ascii="Arial" w:hAnsi="Arial" w:cs="Arial"/>
          <w:sz w:val="22"/>
          <w:szCs w:val="22"/>
          <w:lang w:val="en-GB"/>
        </w:rPr>
      </w:pPr>
      <w:r w:rsidRPr="00924973">
        <w:rPr>
          <w:rFonts w:ascii="Arial" w:hAnsi="Arial" w:cs="Arial"/>
          <w:sz w:val="22"/>
          <w:szCs w:val="22"/>
          <w:lang w:val="en-GB"/>
        </w:rPr>
        <w:t>The company is unable to pay its debts</w:t>
      </w:r>
      <w:r w:rsidR="00D06A87" w:rsidRPr="00924973">
        <w:rPr>
          <w:rFonts w:ascii="Arial" w:hAnsi="Arial" w:cs="Arial"/>
          <w:sz w:val="22"/>
          <w:szCs w:val="22"/>
          <w:lang w:val="en-GB"/>
        </w:rPr>
        <w:t>.</w:t>
      </w:r>
    </w:p>
    <w:p w14:paraId="3925670B" w14:textId="77777777" w:rsidR="00924973" w:rsidRPr="00924973" w:rsidRDefault="00924973" w:rsidP="00924973">
      <w:pPr>
        <w:jc w:val="both"/>
        <w:rPr>
          <w:rFonts w:ascii="Arial" w:hAnsi="Arial" w:cs="Arial"/>
          <w:sz w:val="22"/>
          <w:szCs w:val="22"/>
          <w:lang w:val="en-GB"/>
        </w:rPr>
      </w:pPr>
    </w:p>
    <w:p w14:paraId="54C62EA5" w14:textId="6AEEDFBE" w:rsidR="005327B7" w:rsidRPr="00642B76" w:rsidRDefault="005327B7" w:rsidP="00924973">
      <w:pPr>
        <w:pStyle w:val="ListParagraph"/>
        <w:numPr>
          <w:ilvl w:val="0"/>
          <w:numId w:val="39"/>
        </w:numPr>
        <w:ind w:left="426"/>
        <w:jc w:val="both"/>
        <w:rPr>
          <w:rFonts w:ascii="Arial" w:hAnsi="Arial" w:cs="Arial"/>
          <w:sz w:val="22"/>
          <w:szCs w:val="22"/>
          <w:highlight w:val="yellow"/>
          <w:lang w:val="en-GB"/>
        </w:rPr>
      </w:pPr>
      <w:r w:rsidRPr="00642B76">
        <w:rPr>
          <w:rFonts w:ascii="Arial" w:hAnsi="Arial" w:cs="Arial"/>
          <w:sz w:val="22"/>
          <w:szCs w:val="22"/>
          <w:highlight w:val="yellow"/>
          <w:lang w:val="en-GB"/>
        </w:rPr>
        <w:t>The board of directors decides it is “just and equitable” for the company to be wound up</w:t>
      </w:r>
      <w:r w:rsidR="00D06A87" w:rsidRPr="00642B76">
        <w:rPr>
          <w:rFonts w:ascii="Arial" w:hAnsi="Arial" w:cs="Arial"/>
          <w:sz w:val="22"/>
          <w:szCs w:val="22"/>
          <w:highlight w:val="yellow"/>
          <w:lang w:val="en-GB"/>
        </w:rPr>
        <w:t>.</w:t>
      </w:r>
    </w:p>
    <w:p w14:paraId="690A788D" w14:textId="77777777" w:rsidR="00924973" w:rsidRPr="00924973" w:rsidRDefault="00924973" w:rsidP="00924973">
      <w:pPr>
        <w:jc w:val="both"/>
        <w:rPr>
          <w:rFonts w:ascii="Arial" w:hAnsi="Arial" w:cs="Arial"/>
          <w:sz w:val="22"/>
          <w:szCs w:val="22"/>
          <w:lang w:val="en-GB"/>
        </w:rPr>
      </w:pPr>
    </w:p>
    <w:p w14:paraId="00D29C75" w14:textId="49F30AB5" w:rsidR="005327B7" w:rsidRPr="00924973" w:rsidRDefault="005327B7" w:rsidP="00924973">
      <w:pPr>
        <w:pStyle w:val="ListParagraph"/>
        <w:numPr>
          <w:ilvl w:val="0"/>
          <w:numId w:val="39"/>
        </w:numPr>
        <w:ind w:left="426"/>
        <w:jc w:val="both"/>
        <w:rPr>
          <w:rFonts w:ascii="Arial" w:hAnsi="Arial" w:cs="Arial"/>
          <w:sz w:val="22"/>
          <w:szCs w:val="22"/>
          <w:lang w:val="en-GB"/>
        </w:rPr>
      </w:pPr>
      <w:r w:rsidRPr="00924973">
        <w:rPr>
          <w:rFonts w:ascii="Arial" w:hAnsi="Arial" w:cs="Arial"/>
          <w:sz w:val="22"/>
          <w:szCs w:val="22"/>
          <w:lang w:val="en-GB"/>
        </w:rPr>
        <w:t>The company is carrying on regulated business in the Cayman Islands without a license.</w:t>
      </w:r>
    </w:p>
    <w:p w14:paraId="5BB957E4" w14:textId="7713BAF2" w:rsidR="00416D2B" w:rsidRDefault="00416D2B" w:rsidP="002A37BB">
      <w:pPr>
        <w:jc w:val="both"/>
        <w:rPr>
          <w:rFonts w:ascii="Arial" w:hAnsi="Arial" w:cs="Arial"/>
          <w:bCs/>
          <w:sz w:val="22"/>
          <w:szCs w:val="22"/>
          <w:lang w:val="en-GB"/>
        </w:rPr>
      </w:pPr>
    </w:p>
    <w:p w14:paraId="4AF7C45C" w14:textId="1E34CD5F" w:rsidR="00924973" w:rsidRDefault="00924973" w:rsidP="002A37BB">
      <w:pPr>
        <w:jc w:val="both"/>
        <w:rPr>
          <w:rFonts w:ascii="Arial" w:hAnsi="Arial" w:cs="Arial"/>
          <w:bCs/>
          <w:sz w:val="22"/>
          <w:szCs w:val="22"/>
          <w:lang w:val="en-GB"/>
        </w:rPr>
      </w:pPr>
    </w:p>
    <w:p w14:paraId="6AB78815" w14:textId="1DEC6DEA" w:rsidR="00924973" w:rsidRDefault="00924973" w:rsidP="002A37BB">
      <w:pPr>
        <w:jc w:val="both"/>
        <w:rPr>
          <w:rFonts w:ascii="Arial" w:hAnsi="Arial" w:cs="Arial"/>
          <w:bCs/>
          <w:sz w:val="22"/>
          <w:szCs w:val="22"/>
          <w:lang w:val="en-GB"/>
        </w:rPr>
      </w:pPr>
    </w:p>
    <w:p w14:paraId="12416D26" w14:textId="77777777" w:rsidR="00924973" w:rsidRDefault="00924973" w:rsidP="002A37BB">
      <w:pPr>
        <w:jc w:val="both"/>
        <w:rPr>
          <w:rFonts w:ascii="Arial" w:hAnsi="Arial" w:cs="Arial"/>
          <w:bCs/>
          <w:sz w:val="22"/>
          <w:szCs w:val="22"/>
          <w:lang w:val="en-GB"/>
        </w:rPr>
      </w:pPr>
    </w:p>
    <w:p w14:paraId="32CA346B" w14:textId="533F1813" w:rsidR="000F6063" w:rsidRPr="00B9639B" w:rsidRDefault="000F6063" w:rsidP="000F6063">
      <w:pPr>
        <w:jc w:val="both"/>
        <w:rPr>
          <w:rFonts w:ascii="Arial" w:hAnsi="Arial" w:cs="Arial"/>
          <w:sz w:val="22"/>
          <w:szCs w:val="22"/>
        </w:rPr>
      </w:pPr>
      <w:r w:rsidRPr="00B9639B">
        <w:rPr>
          <w:rFonts w:ascii="Arial" w:hAnsi="Arial" w:cs="Arial"/>
          <w:b/>
          <w:bCs/>
          <w:sz w:val="22"/>
          <w:szCs w:val="22"/>
        </w:rPr>
        <w:t xml:space="preserve">Question </w:t>
      </w:r>
      <w:r>
        <w:rPr>
          <w:rFonts w:ascii="Arial" w:hAnsi="Arial" w:cs="Arial"/>
          <w:b/>
          <w:bCs/>
          <w:sz w:val="22"/>
          <w:szCs w:val="22"/>
        </w:rPr>
        <w:t>1.</w:t>
      </w:r>
      <w:r w:rsidR="00CB2364">
        <w:rPr>
          <w:rFonts w:ascii="Arial" w:hAnsi="Arial" w:cs="Arial"/>
          <w:b/>
          <w:bCs/>
          <w:sz w:val="22"/>
          <w:szCs w:val="22"/>
        </w:rPr>
        <w:t>10</w:t>
      </w:r>
    </w:p>
    <w:p w14:paraId="1249C524" w14:textId="77777777" w:rsidR="000F6063" w:rsidRPr="00B9639B" w:rsidRDefault="000F6063" w:rsidP="000F6063">
      <w:pPr>
        <w:jc w:val="both"/>
        <w:rPr>
          <w:rFonts w:ascii="Arial" w:hAnsi="Arial" w:cs="Arial"/>
          <w:sz w:val="22"/>
          <w:szCs w:val="22"/>
        </w:rPr>
      </w:pPr>
    </w:p>
    <w:p w14:paraId="331CA882" w14:textId="77777777" w:rsidR="000F6063" w:rsidRDefault="000F6063" w:rsidP="000F6063">
      <w:pPr>
        <w:ind w:left="720" w:hanging="720"/>
        <w:rPr>
          <w:rFonts w:ascii="Arial" w:hAnsi="Arial" w:cs="Arial"/>
          <w:sz w:val="22"/>
          <w:szCs w:val="22"/>
          <w:lang w:val="en-GB"/>
        </w:rPr>
      </w:pPr>
      <w:r w:rsidRPr="00D06A87">
        <w:rPr>
          <w:rFonts w:ascii="Arial" w:hAnsi="Arial" w:cs="Arial"/>
          <w:sz w:val="22"/>
          <w:szCs w:val="22"/>
          <w:lang w:val="en-GB"/>
        </w:rPr>
        <w:t>Select the</w:t>
      </w:r>
      <w:r w:rsidRPr="00023705">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6D794011" w14:textId="77777777" w:rsidR="000F6063" w:rsidRDefault="000F6063" w:rsidP="000F6063">
      <w:pPr>
        <w:ind w:left="720" w:hanging="720"/>
        <w:rPr>
          <w:rFonts w:ascii="Arial" w:hAnsi="Arial" w:cs="Arial"/>
          <w:sz w:val="22"/>
          <w:szCs w:val="22"/>
          <w:lang w:val="en-GB"/>
        </w:rPr>
      </w:pPr>
    </w:p>
    <w:p w14:paraId="5F9BB8E5" w14:textId="77777777" w:rsidR="000F6063" w:rsidRDefault="000F6063" w:rsidP="000F6063">
      <w:pPr>
        <w:jc w:val="both"/>
        <w:rPr>
          <w:rFonts w:ascii="Arial" w:hAnsi="Arial" w:cs="Arial"/>
          <w:sz w:val="22"/>
          <w:szCs w:val="22"/>
          <w:lang w:val="en-GB"/>
        </w:rPr>
      </w:pPr>
      <w:r w:rsidRPr="002C4B43">
        <w:rPr>
          <w:rFonts w:ascii="Arial" w:hAnsi="Arial" w:cs="Arial"/>
          <w:sz w:val="22"/>
          <w:szCs w:val="22"/>
          <w:lang w:val="en-GB"/>
        </w:rPr>
        <w:t>In order for</w:t>
      </w:r>
      <w:r>
        <w:rPr>
          <w:rFonts w:ascii="Arial" w:hAnsi="Arial" w:cs="Arial"/>
          <w:sz w:val="22"/>
          <w:szCs w:val="22"/>
          <w:lang w:val="en-GB"/>
        </w:rPr>
        <w:t xml:space="preserve"> a proposed scheme of arrangement to be approved:</w:t>
      </w:r>
    </w:p>
    <w:p w14:paraId="7411189B" w14:textId="77777777" w:rsidR="000F6063" w:rsidRDefault="000F6063" w:rsidP="000F6063">
      <w:pPr>
        <w:jc w:val="both"/>
        <w:rPr>
          <w:rFonts w:ascii="Arial" w:hAnsi="Arial" w:cs="Arial"/>
          <w:sz w:val="22"/>
          <w:szCs w:val="22"/>
          <w:lang w:val="en-GB"/>
        </w:rPr>
      </w:pPr>
    </w:p>
    <w:p w14:paraId="4EE9F655" w14:textId="48967889" w:rsidR="000F6063" w:rsidRDefault="000F6063" w:rsidP="00924973">
      <w:pPr>
        <w:pStyle w:val="ListParagraph"/>
        <w:numPr>
          <w:ilvl w:val="0"/>
          <w:numId w:val="40"/>
        </w:numPr>
        <w:ind w:left="426"/>
        <w:jc w:val="both"/>
        <w:rPr>
          <w:rFonts w:ascii="Arial" w:hAnsi="Arial" w:cs="Arial"/>
          <w:sz w:val="22"/>
          <w:szCs w:val="22"/>
          <w:lang w:val="en-GB"/>
        </w:rPr>
      </w:pPr>
      <w:r w:rsidRPr="00924973">
        <w:rPr>
          <w:rFonts w:ascii="Arial" w:hAnsi="Arial" w:cs="Arial"/>
          <w:sz w:val="22"/>
          <w:szCs w:val="22"/>
          <w:lang w:val="en-GB"/>
        </w:rPr>
        <w:t>50% or more representing 75% or more in value of the creditors must agree.</w:t>
      </w:r>
    </w:p>
    <w:p w14:paraId="4F9B018D" w14:textId="77777777" w:rsidR="00924973" w:rsidRPr="00924973" w:rsidRDefault="00924973" w:rsidP="00924973">
      <w:pPr>
        <w:jc w:val="both"/>
        <w:rPr>
          <w:rFonts w:ascii="Arial" w:hAnsi="Arial" w:cs="Arial"/>
          <w:sz w:val="22"/>
          <w:szCs w:val="22"/>
          <w:lang w:val="en-GB"/>
        </w:rPr>
      </w:pPr>
    </w:p>
    <w:p w14:paraId="009BF6D2" w14:textId="089759A4" w:rsidR="000F6063" w:rsidRDefault="000F6063" w:rsidP="00924973">
      <w:pPr>
        <w:pStyle w:val="ListParagraph"/>
        <w:numPr>
          <w:ilvl w:val="0"/>
          <w:numId w:val="40"/>
        </w:numPr>
        <w:ind w:left="426"/>
        <w:jc w:val="both"/>
        <w:rPr>
          <w:rFonts w:ascii="Arial" w:hAnsi="Arial" w:cs="Arial"/>
          <w:sz w:val="22"/>
          <w:szCs w:val="22"/>
          <w:lang w:val="en-GB"/>
        </w:rPr>
      </w:pPr>
      <w:r w:rsidRPr="00924973">
        <w:rPr>
          <w:rFonts w:ascii="Arial" w:hAnsi="Arial" w:cs="Arial"/>
          <w:sz w:val="22"/>
          <w:szCs w:val="22"/>
          <w:lang w:val="en-GB"/>
        </w:rPr>
        <w:t xml:space="preserve">50% or more representing more than 75% </w:t>
      </w:r>
      <w:proofErr w:type="spellStart"/>
      <w:r w:rsidRPr="00924973">
        <w:rPr>
          <w:rFonts w:ascii="Arial" w:hAnsi="Arial" w:cs="Arial"/>
          <w:sz w:val="22"/>
          <w:szCs w:val="22"/>
          <w:lang w:val="en-GB"/>
        </w:rPr>
        <w:t>f</w:t>
      </w:r>
      <w:proofErr w:type="spellEnd"/>
      <w:r w:rsidRPr="00924973">
        <w:rPr>
          <w:rFonts w:ascii="Arial" w:hAnsi="Arial" w:cs="Arial"/>
          <w:sz w:val="22"/>
          <w:szCs w:val="22"/>
          <w:lang w:val="en-GB"/>
        </w:rPr>
        <w:t xml:space="preserve"> the creditors must agree.</w:t>
      </w:r>
    </w:p>
    <w:p w14:paraId="31568CC5" w14:textId="77777777" w:rsidR="00924973" w:rsidRPr="00924973" w:rsidRDefault="00924973" w:rsidP="00924973">
      <w:pPr>
        <w:jc w:val="both"/>
        <w:rPr>
          <w:rFonts w:ascii="Arial" w:hAnsi="Arial" w:cs="Arial"/>
          <w:sz w:val="22"/>
          <w:szCs w:val="22"/>
          <w:lang w:val="en-GB"/>
        </w:rPr>
      </w:pPr>
    </w:p>
    <w:p w14:paraId="7A5884E4" w14:textId="60633123" w:rsidR="000F6063" w:rsidRDefault="000F6063" w:rsidP="00924973">
      <w:pPr>
        <w:pStyle w:val="ListParagraph"/>
        <w:numPr>
          <w:ilvl w:val="0"/>
          <w:numId w:val="40"/>
        </w:numPr>
        <w:ind w:left="426"/>
        <w:jc w:val="both"/>
        <w:rPr>
          <w:rFonts w:ascii="Arial" w:hAnsi="Arial" w:cs="Arial"/>
          <w:sz w:val="22"/>
          <w:szCs w:val="22"/>
          <w:lang w:val="en-GB"/>
        </w:rPr>
      </w:pPr>
      <w:r w:rsidRPr="00924973">
        <w:rPr>
          <w:rFonts w:ascii="Arial" w:hAnsi="Arial" w:cs="Arial"/>
          <w:sz w:val="22"/>
          <w:szCs w:val="22"/>
          <w:lang w:val="en-GB"/>
        </w:rPr>
        <w:t>More than 50% representing more than 75% of the creditors must agree.</w:t>
      </w:r>
    </w:p>
    <w:p w14:paraId="5861082B" w14:textId="77777777" w:rsidR="00924973" w:rsidRPr="00924973" w:rsidRDefault="00924973" w:rsidP="00924973">
      <w:pPr>
        <w:jc w:val="both"/>
        <w:rPr>
          <w:rFonts w:ascii="Arial" w:hAnsi="Arial" w:cs="Arial"/>
          <w:sz w:val="22"/>
          <w:szCs w:val="22"/>
          <w:lang w:val="en-GB"/>
        </w:rPr>
      </w:pPr>
    </w:p>
    <w:p w14:paraId="30EF1E49" w14:textId="77777777" w:rsidR="000F6063" w:rsidRPr="000F1565" w:rsidRDefault="000F6063" w:rsidP="00924973">
      <w:pPr>
        <w:pStyle w:val="ListParagraph"/>
        <w:numPr>
          <w:ilvl w:val="0"/>
          <w:numId w:val="40"/>
        </w:numPr>
        <w:ind w:left="426"/>
        <w:jc w:val="both"/>
        <w:rPr>
          <w:rFonts w:ascii="Arial" w:hAnsi="Arial" w:cs="Arial"/>
          <w:sz w:val="22"/>
          <w:szCs w:val="22"/>
          <w:highlight w:val="yellow"/>
          <w:lang w:val="en-GB"/>
        </w:rPr>
      </w:pPr>
      <w:r w:rsidRPr="000F1565">
        <w:rPr>
          <w:rFonts w:ascii="Arial" w:hAnsi="Arial" w:cs="Arial"/>
          <w:sz w:val="22"/>
          <w:szCs w:val="22"/>
          <w:highlight w:val="yellow"/>
          <w:lang w:val="en-GB"/>
        </w:rPr>
        <w:t>More than 50% representing 75% or more in value of the creditors must agree.</w:t>
      </w:r>
    </w:p>
    <w:p w14:paraId="2A56CB6A" w14:textId="5CD2A009" w:rsidR="00AB0E3A" w:rsidRDefault="00AB0E3A" w:rsidP="002A37BB">
      <w:pPr>
        <w:jc w:val="both"/>
        <w:rPr>
          <w:rFonts w:ascii="Arial" w:hAnsi="Arial" w:cs="Arial"/>
          <w:bCs/>
          <w:sz w:val="22"/>
          <w:szCs w:val="22"/>
          <w:lang w:val="en-GB"/>
        </w:rPr>
      </w:pPr>
    </w:p>
    <w:p w14:paraId="17525F1A" w14:textId="77777777" w:rsidR="00924973" w:rsidRPr="00C55824" w:rsidRDefault="00924973" w:rsidP="002A37BB">
      <w:pPr>
        <w:jc w:val="both"/>
        <w:rPr>
          <w:rFonts w:ascii="Arial" w:hAnsi="Arial" w:cs="Arial"/>
          <w:bCs/>
          <w:sz w:val="22"/>
          <w:szCs w:val="22"/>
          <w:lang w:val="en-GB"/>
        </w:rPr>
      </w:pPr>
    </w:p>
    <w:p w14:paraId="724CD0FC" w14:textId="77777777"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07FA3AF4" w14:textId="77777777" w:rsidR="00962045" w:rsidRPr="002A37BB" w:rsidRDefault="00962045" w:rsidP="002A37BB">
      <w:pPr>
        <w:ind w:left="720" w:hanging="720"/>
        <w:jc w:val="both"/>
        <w:rPr>
          <w:rFonts w:ascii="Arial" w:hAnsi="Arial" w:cs="Arial"/>
          <w:sz w:val="22"/>
          <w:szCs w:val="22"/>
          <w:lang w:val="en-GB"/>
        </w:rPr>
      </w:pPr>
    </w:p>
    <w:p w14:paraId="68D286BD" w14:textId="504A8FE8" w:rsidR="00D27CBC" w:rsidRPr="002B3A96" w:rsidRDefault="00D27CBC" w:rsidP="00D27CBC">
      <w:pPr>
        <w:jc w:val="both"/>
        <w:rPr>
          <w:rFonts w:ascii="Arial" w:hAnsi="Arial" w:cs="Arial"/>
          <w:b/>
          <w:bCs/>
          <w:sz w:val="22"/>
          <w:szCs w:val="22"/>
          <w:lang w:val="en-GB"/>
        </w:rPr>
      </w:pPr>
      <w:r w:rsidRPr="002B3A96">
        <w:rPr>
          <w:rFonts w:ascii="Arial" w:hAnsi="Arial" w:cs="Arial"/>
          <w:b/>
          <w:bCs/>
          <w:sz w:val="22"/>
          <w:szCs w:val="22"/>
          <w:lang w:val="en-GB"/>
        </w:rPr>
        <w:t>Question 2.1 [maximum</w:t>
      </w:r>
      <w:r w:rsidR="002B3A96" w:rsidRPr="002B3A96">
        <w:rPr>
          <w:rFonts w:ascii="Arial" w:hAnsi="Arial" w:cs="Arial"/>
          <w:b/>
          <w:bCs/>
          <w:sz w:val="22"/>
          <w:szCs w:val="22"/>
          <w:lang w:val="en-GB"/>
        </w:rPr>
        <w:t xml:space="preserve"> </w:t>
      </w:r>
      <w:r w:rsidR="00BC3A55">
        <w:rPr>
          <w:rFonts w:ascii="Arial" w:hAnsi="Arial" w:cs="Arial"/>
          <w:b/>
          <w:bCs/>
          <w:sz w:val="22"/>
          <w:szCs w:val="22"/>
          <w:lang w:val="en-GB"/>
        </w:rPr>
        <w:t>3</w:t>
      </w:r>
      <w:r w:rsidR="002B3A96" w:rsidRPr="002B3A96">
        <w:rPr>
          <w:rFonts w:ascii="Arial" w:hAnsi="Arial" w:cs="Arial"/>
          <w:b/>
          <w:bCs/>
          <w:sz w:val="22"/>
          <w:szCs w:val="22"/>
          <w:lang w:val="en-GB"/>
        </w:rPr>
        <w:t xml:space="preserve"> marks]</w:t>
      </w:r>
      <w:r w:rsidRPr="002B3A96">
        <w:rPr>
          <w:rFonts w:ascii="Arial" w:hAnsi="Arial" w:cs="Arial"/>
          <w:b/>
          <w:bCs/>
          <w:sz w:val="22"/>
          <w:szCs w:val="22"/>
          <w:lang w:val="en-GB"/>
        </w:rPr>
        <w:t xml:space="preserve"> </w:t>
      </w:r>
    </w:p>
    <w:p w14:paraId="6F87FF23" w14:textId="77777777" w:rsidR="00D27CBC" w:rsidRDefault="00D27CBC" w:rsidP="00D27CBC">
      <w:pPr>
        <w:jc w:val="both"/>
        <w:rPr>
          <w:rFonts w:ascii="Arial" w:hAnsi="Arial" w:cs="Arial"/>
          <w:sz w:val="22"/>
          <w:szCs w:val="22"/>
          <w:lang w:val="en-GB"/>
        </w:rPr>
      </w:pPr>
    </w:p>
    <w:p w14:paraId="4F53D2EE" w14:textId="0001079A" w:rsidR="00D27CBC" w:rsidRDefault="00CB2364" w:rsidP="00D27CBC">
      <w:pPr>
        <w:jc w:val="both"/>
        <w:rPr>
          <w:rFonts w:ascii="Arial" w:hAnsi="Arial" w:cs="Arial"/>
          <w:sz w:val="22"/>
          <w:szCs w:val="22"/>
          <w:lang w:val="en-GB"/>
        </w:rPr>
      </w:pPr>
      <w:r>
        <w:rPr>
          <w:rFonts w:ascii="Arial" w:hAnsi="Arial" w:cs="Arial"/>
          <w:sz w:val="22"/>
          <w:szCs w:val="22"/>
          <w:lang w:val="en-GB"/>
        </w:rPr>
        <w:t xml:space="preserve">Is it possible </w:t>
      </w:r>
      <w:r w:rsidR="000659CF">
        <w:rPr>
          <w:rFonts w:ascii="Arial" w:hAnsi="Arial" w:cs="Arial"/>
          <w:sz w:val="22"/>
          <w:szCs w:val="22"/>
          <w:lang w:val="en-GB"/>
        </w:rPr>
        <w:t xml:space="preserve">for a creditor </w:t>
      </w:r>
      <w:r>
        <w:rPr>
          <w:rFonts w:ascii="Arial" w:hAnsi="Arial" w:cs="Arial"/>
          <w:sz w:val="22"/>
          <w:szCs w:val="22"/>
          <w:lang w:val="en-GB"/>
        </w:rPr>
        <w:t xml:space="preserve">to </w:t>
      </w:r>
      <w:r w:rsidR="00E45C5C">
        <w:rPr>
          <w:rFonts w:ascii="Arial" w:hAnsi="Arial" w:cs="Arial"/>
          <w:sz w:val="22"/>
          <w:szCs w:val="22"/>
          <w:lang w:val="en-GB"/>
        </w:rPr>
        <w:t xml:space="preserve">register </w:t>
      </w:r>
      <w:r w:rsidR="000659CF">
        <w:rPr>
          <w:rFonts w:ascii="Arial" w:hAnsi="Arial" w:cs="Arial"/>
          <w:sz w:val="22"/>
          <w:szCs w:val="22"/>
          <w:lang w:val="en-GB"/>
        </w:rPr>
        <w:t xml:space="preserve">its </w:t>
      </w:r>
      <w:r w:rsidR="00E45C5C">
        <w:rPr>
          <w:rFonts w:ascii="Arial" w:hAnsi="Arial" w:cs="Arial"/>
          <w:sz w:val="22"/>
          <w:szCs w:val="22"/>
          <w:lang w:val="en-GB"/>
        </w:rPr>
        <w:t xml:space="preserve">security over </w:t>
      </w:r>
      <w:r w:rsidR="002A2C21">
        <w:rPr>
          <w:rFonts w:ascii="Arial" w:hAnsi="Arial" w:cs="Arial"/>
          <w:sz w:val="22"/>
          <w:szCs w:val="22"/>
          <w:lang w:val="en-GB"/>
        </w:rPr>
        <w:t>an</w:t>
      </w:r>
      <w:r w:rsidR="00E45C5C">
        <w:rPr>
          <w:rFonts w:ascii="Arial" w:hAnsi="Arial" w:cs="Arial"/>
          <w:sz w:val="22"/>
          <w:szCs w:val="22"/>
          <w:lang w:val="en-GB"/>
        </w:rPr>
        <w:t xml:space="preserve"> asset in the Cayman Islands</w:t>
      </w:r>
      <w:r>
        <w:rPr>
          <w:rFonts w:ascii="Arial" w:hAnsi="Arial" w:cs="Arial"/>
          <w:sz w:val="22"/>
          <w:szCs w:val="22"/>
          <w:lang w:val="en-GB"/>
        </w:rPr>
        <w:t>? If so, how</w:t>
      </w:r>
      <w:r w:rsidR="00924973">
        <w:rPr>
          <w:rFonts w:ascii="Arial" w:hAnsi="Arial" w:cs="Arial"/>
          <w:sz w:val="22"/>
          <w:szCs w:val="22"/>
          <w:lang w:val="en-GB"/>
        </w:rPr>
        <w:t>,</w:t>
      </w:r>
      <w:r>
        <w:rPr>
          <w:rFonts w:ascii="Arial" w:hAnsi="Arial" w:cs="Arial"/>
          <w:sz w:val="22"/>
          <w:szCs w:val="22"/>
          <w:lang w:val="en-GB"/>
        </w:rPr>
        <w:t xml:space="preserve"> </w:t>
      </w:r>
      <w:r w:rsidR="00924973">
        <w:rPr>
          <w:rFonts w:ascii="Arial" w:hAnsi="Arial" w:cs="Arial"/>
          <w:sz w:val="22"/>
          <w:szCs w:val="22"/>
          <w:lang w:val="en-GB"/>
        </w:rPr>
        <w:t>a</w:t>
      </w:r>
      <w:r>
        <w:rPr>
          <w:rFonts w:ascii="Arial" w:hAnsi="Arial" w:cs="Arial"/>
          <w:sz w:val="22"/>
          <w:szCs w:val="22"/>
          <w:lang w:val="en-GB"/>
        </w:rPr>
        <w:t xml:space="preserve">nd what is the effect of </w:t>
      </w:r>
      <w:r w:rsidR="000659CF">
        <w:rPr>
          <w:rFonts w:ascii="Arial" w:hAnsi="Arial" w:cs="Arial"/>
          <w:sz w:val="22"/>
          <w:szCs w:val="22"/>
          <w:lang w:val="en-GB"/>
        </w:rPr>
        <w:t xml:space="preserve">it </w:t>
      </w:r>
      <w:r>
        <w:rPr>
          <w:rFonts w:ascii="Arial" w:hAnsi="Arial" w:cs="Arial"/>
          <w:sz w:val="22"/>
          <w:szCs w:val="22"/>
          <w:lang w:val="en-GB"/>
        </w:rPr>
        <w:t>doing so, if any?</w:t>
      </w:r>
    </w:p>
    <w:p w14:paraId="14F77008" w14:textId="73919960" w:rsidR="00A26898" w:rsidRDefault="00A26898" w:rsidP="00D27CBC">
      <w:pPr>
        <w:jc w:val="both"/>
        <w:rPr>
          <w:rFonts w:ascii="Arial" w:hAnsi="Arial" w:cs="Arial"/>
          <w:sz w:val="22"/>
          <w:szCs w:val="22"/>
          <w:lang w:val="en-GB"/>
        </w:rPr>
      </w:pPr>
    </w:p>
    <w:p w14:paraId="78C774F1" w14:textId="2EFB7EAB" w:rsidR="00802F67" w:rsidRPr="00D33036" w:rsidRDefault="00802F67" w:rsidP="00D27CBC">
      <w:pPr>
        <w:jc w:val="both"/>
        <w:rPr>
          <w:rFonts w:ascii="Arial" w:hAnsi="Arial" w:cs="Arial"/>
          <w:color w:val="808080" w:themeColor="background1" w:themeShade="80"/>
          <w:sz w:val="22"/>
          <w:szCs w:val="22"/>
          <w:lang w:val="en-GB"/>
        </w:rPr>
      </w:pPr>
      <w:r w:rsidRPr="00D33036">
        <w:rPr>
          <w:rFonts w:ascii="Arial" w:hAnsi="Arial" w:cs="Arial"/>
          <w:color w:val="808080" w:themeColor="background1" w:themeShade="80"/>
          <w:sz w:val="22"/>
          <w:szCs w:val="22"/>
          <w:lang w:val="en-GB"/>
        </w:rPr>
        <w:t>Yes, it is possible to register. However, the Cayman Islands only have centralized</w:t>
      </w:r>
      <w:r w:rsidR="00141E14" w:rsidRPr="00D33036">
        <w:rPr>
          <w:rFonts w:ascii="Arial" w:hAnsi="Arial" w:cs="Arial"/>
          <w:color w:val="808080" w:themeColor="background1" w:themeShade="80"/>
          <w:sz w:val="22"/>
          <w:szCs w:val="22"/>
          <w:lang w:val="en-GB"/>
        </w:rPr>
        <w:t xml:space="preserve"> public</w:t>
      </w:r>
      <w:r w:rsidRPr="00D33036">
        <w:rPr>
          <w:rFonts w:ascii="Arial" w:hAnsi="Arial" w:cs="Arial"/>
          <w:color w:val="808080" w:themeColor="background1" w:themeShade="80"/>
          <w:sz w:val="22"/>
          <w:szCs w:val="22"/>
          <w:lang w:val="en-GB"/>
        </w:rPr>
        <w:t xml:space="preserve"> registries for certain assets</w:t>
      </w:r>
      <w:r w:rsidRPr="00D33036">
        <w:rPr>
          <w:rFonts w:ascii="Arial" w:hAnsi="Arial" w:cs="Arial"/>
          <w:color w:val="808080" w:themeColor="background1" w:themeShade="80"/>
          <w:sz w:val="22"/>
          <w:szCs w:val="22"/>
          <w:lang w:val="en-GB"/>
        </w:rPr>
        <w:t>: real state, ships, aircraft, motor vehicles and intellectual property. In these registers, only mortgages and charges can be registered.</w:t>
      </w:r>
    </w:p>
    <w:p w14:paraId="16E19D36" w14:textId="6C2ADFC8" w:rsidR="002B3A96" w:rsidRPr="00D33036" w:rsidRDefault="00802F67" w:rsidP="00D27CBC">
      <w:pPr>
        <w:jc w:val="both"/>
        <w:rPr>
          <w:rFonts w:ascii="Arial" w:hAnsi="Arial" w:cs="Arial"/>
          <w:color w:val="808080" w:themeColor="background1" w:themeShade="80"/>
          <w:sz w:val="22"/>
          <w:szCs w:val="22"/>
          <w:lang w:val="en-GB"/>
        </w:rPr>
      </w:pPr>
      <w:r w:rsidRPr="00D33036">
        <w:rPr>
          <w:rFonts w:ascii="Arial" w:hAnsi="Arial" w:cs="Arial"/>
          <w:color w:val="808080" w:themeColor="background1" w:themeShade="80"/>
          <w:sz w:val="22"/>
          <w:szCs w:val="22"/>
          <w:lang w:val="en-GB"/>
        </w:rPr>
        <w:t xml:space="preserve">Once </w:t>
      </w:r>
      <w:r w:rsidR="00141E14" w:rsidRPr="00D33036">
        <w:rPr>
          <w:rFonts w:ascii="Arial" w:hAnsi="Arial" w:cs="Arial"/>
          <w:color w:val="808080" w:themeColor="background1" w:themeShade="80"/>
          <w:sz w:val="22"/>
          <w:szCs w:val="22"/>
          <w:lang w:val="en-GB"/>
        </w:rPr>
        <w:t>the security is registered, an interested party acquiring the asset will be subject and must respect the secured creditor’s interest.</w:t>
      </w:r>
    </w:p>
    <w:p w14:paraId="7801AB3B" w14:textId="736E5E77" w:rsidR="00141E14" w:rsidRPr="00D33036" w:rsidRDefault="00141E14" w:rsidP="00D27CBC">
      <w:pPr>
        <w:jc w:val="both"/>
        <w:rPr>
          <w:rFonts w:ascii="Arial" w:hAnsi="Arial" w:cs="Arial"/>
          <w:color w:val="808080" w:themeColor="background1" w:themeShade="80"/>
          <w:sz w:val="22"/>
          <w:szCs w:val="22"/>
          <w:lang w:val="en-GB"/>
        </w:rPr>
      </w:pPr>
      <w:r w:rsidRPr="00D33036">
        <w:rPr>
          <w:rFonts w:ascii="Arial" w:hAnsi="Arial" w:cs="Arial"/>
          <w:color w:val="808080" w:themeColor="background1" w:themeShade="80"/>
          <w:sz w:val="22"/>
          <w:szCs w:val="22"/>
          <w:lang w:val="en-GB"/>
        </w:rPr>
        <w:t>With respect to other assets, security interest must be registered in the register of mortgages and charges of the company owning the asset.</w:t>
      </w:r>
      <w:r w:rsidR="00D33036" w:rsidRPr="00D33036">
        <w:rPr>
          <w:rFonts w:ascii="Arial" w:hAnsi="Arial" w:cs="Arial"/>
          <w:color w:val="808080" w:themeColor="background1" w:themeShade="80"/>
          <w:sz w:val="22"/>
          <w:szCs w:val="22"/>
          <w:lang w:val="en-GB"/>
        </w:rPr>
        <w:t xml:space="preserve"> It is important to highlight that </w:t>
      </w:r>
      <w:r w:rsidR="00D33036" w:rsidRPr="00D33036">
        <w:rPr>
          <w:rFonts w:ascii="Arial" w:hAnsi="Arial" w:cs="Arial"/>
          <w:color w:val="808080" w:themeColor="background1" w:themeShade="80"/>
          <w:sz w:val="22"/>
          <w:szCs w:val="22"/>
          <w:lang w:val="en-GB"/>
        </w:rPr>
        <w:t xml:space="preserve">this type of registration does not grant any priority to the </w:t>
      </w:r>
      <w:r w:rsidR="00D33036" w:rsidRPr="00D33036">
        <w:rPr>
          <w:rFonts w:ascii="Arial" w:hAnsi="Arial" w:cs="Arial"/>
          <w:color w:val="808080" w:themeColor="background1" w:themeShade="80"/>
          <w:sz w:val="22"/>
          <w:szCs w:val="22"/>
          <w:lang w:val="en-GB"/>
        </w:rPr>
        <w:t>creditor</w:t>
      </w:r>
      <w:r w:rsidR="00D33036">
        <w:rPr>
          <w:rFonts w:ascii="Arial" w:hAnsi="Arial" w:cs="Arial"/>
          <w:color w:val="808080" w:themeColor="background1" w:themeShade="80"/>
          <w:sz w:val="22"/>
          <w:szCs w:val="22"/>
          <w:lang w:val="en-GB"/>
        </w:rPr>
        <w:t xml:space="preserve"> but</w:t>
      </w:r>
      <w:r w:rsidR="00D33036" w:rsidRPr="00D33036">
        <w:rPr>
          <w:rFonts w:ascii="Arial" w:hAnsi="Arial" w:cs="Arial"/>
          <w:color w:val="808080" w:themeColor="background1" w:themeShade="80"/>
          <w:sz w:val="22"/>
          <w:szCs w:val="22"/>
          <w:lang w:val="en-GB"/>
        </w:rPr>
        <w:t xml:space="preserve"> has the purpose of making the</w:t>
      </w:r>
      <w:r w:rsidR="00D33036">
        <w:rPr>
          <w:rFonts w:ascii="Arial" w:hAnsi="Arial" w:cs="Arial"/>
          <w:color w:val="808080" w:themeColor="background1" w:themeShade="80"/>
          <w:sz w:val="22"/>
          <w:szCs w:val="22"/>
          <w:lang w:val="en-GB"/>
        </w:rPr>
        <w:t xml:space="preserve"> security interest</w:t>
      </w:r>
      <w:r w:rsidR="00D33036" w:rsidRPr="00D33036">
        <w:rPr>
          <w:rFonts w:ascii="Arial" w:hAnsi="Arial" w:cs="Arial"/>
          <w:color w:val="808080" w:themeColor="background1" w:themeShade="80"/>
          <w:sz w:val="22"/>
          <w:szCs w:val="22"/>
          <w:lang w:val="en-GB"/>
        </w:rPr>
        <w:t xml:space="preserve"> public to third parties</w:t>
      </w:r>
      <w:r w:rsidR="00D33036">
        <w:rPr>
          <w:rFonts w:ascii="Arial" w:hAnsi="Arial" w:cs="Arial"/>
          <w:color w:val="808080" w:themeColor="background1" w:themeShade="80"/>
          <w:sz w:val="22"/>
          <w:szCs w:val="22"/>
          <w:lang w:val="en-GB"/>
        </w:rPr>
        <w:t>.</w:t>
      </w:r>
    </w:p>
    <w:p w14:paraId="5DCFDFFB" w14:textId="77777777" w:rsidR="00D27CBC" w:rsidRPr="009D47B8" w:rsidRDefault="00D27CBC" w:rsidP="00D27CBC">
      <w:pPr>
        <w:jc w:val="both"/>
        <w:rPr>
          <w:rFonts w:ascii="Arial" w:hAnsi="Arial" w:cs="Arial"/>
          <w:sz w:val="22"/>
          <w:szCs w:val="22"/>
          <w:lang w:val="en-GB"/>
        </w:rPr>
      </w:pPr>
    </w:p>
    <w:p w14:paraId="0AD09321" w14:textId="77777777" w:rsidR="00D27CBC" w:rsidRDefault="00D27CBC" w:rsidP="00D27CBC">
      <w:pPr>
        <w:jc w:val="both"/>
        <w:rPr>
          <w:rFonts w:ascii="Arial" w:hAnsi="Arial" w:cs="Arial"/>
          <w:b/>
          <w:bCs/>
          <w:sz w:val="22"/>
          <w:szCs w:val="22"/>
          <w:lang w:val="en-GB"/>
        </w:rPr>
      </w:pPr>
      <w:r>
        <w:rPr>
          <w:rFonts w:ascii="Arial" w:hAnsi="Arial" w:cs="Arial"/>
          <w:b/>
          <w:bCs/>
          <w:sz w:val="22"/>
          <w:szCs w:val="22"/>
          <w:lang w:val="en-GB"/>
        </w:rPr>
        <w:t>Question 2.2 [maximum 4 marks]</w:t>
      </w:r>
    </w:p>
    <w:p w14:paraId="7EA8FE86" w14:textId="77777777" w:rsidR="00D27CBC" w:rsidRDefault="00D27CBC" w:rsidP="00D27CBC">
      <w:pPr>
        <w:jc w:val="both"/>
        <w:rPr>
          <w:rFonts w:ascii="Arial" w:hAnsi="Arial" w:cs="Arial"/>
          <w:b/>
          <w:bCs/>
          <w:sz w:val="22"/>
          <w:szCs w:val="22"/>
          <w:lang w:val="en-GB"/>
        </w:rPr>
      </w:pPr>
    </w:p>
    <w:p w14:paraId="34395AF5" w14:textId="2F7B792E" w:rsidR="00D27CBC" w:rsidRPr="00B70966" w:rsidRDefault="00CB2364" w:rsidP="00D27CBC">
      <w:pPr>
        <w:jc w:val="both"/>
        <w:rPr>
          <w:rFonts w:ascii="Arial" w:hAnsi="Arial" w:cs="Arial"/>
          <w:sz w:val="22"/>
          <w:szCs w:val="22"/>
          <w:lang w:val="en-GB"/>
        </w:rPr>
      </w:pPr>
      <w:r>
        <w:rPr>
          <w:rFonts w:ascii="Arial" w:hAnsi="Arial" w:cs="Arial"/>
          <w:sz w:val="22"/>
          <w:szCs w:val="22"/>
          <w:lang w:val="en-GB"/>
        </w:rPr>
        <w:t xml:space="preserve">Does </w:t>
      </w:r>
      <w:r w:rsidR="00D27CBC" w:rsidRPr="00B70966">
        <w:rPr>
          <w:rFonts w:ascii="Arial" w:hAnsi="Arial" w:cs="Arial"/>
          <w:sz w:val="22"/>
          <w:szCs w:val="22"/>
          <w:lang w:val="en-GB"/>
        </w:rPr>
        <w:t xml:space="preserve">the Cayman Islands Grand Court </w:t>
      </w:r>
      <w:r>
        <w:rPr>
          <w:rFonts w:ascii="Arial" w:hAnsi="Arial" w:cs="Arial"/>
          <w:sz w:val="22"/>
          <w:szCs w:val="22"/>
          <w:lang w:val="en-GB"/>
        </w:rPr>
        <w:t xml:space="preserve">have the </w:t>
      </w:r>
      <w:r w:rsidR="00D27CBC" w:rsidRPr="00B70966">
        <w:rPr>
          <w:rFonts w:ascii="Arial" w:hAnsi="Arial" w:cs="Arial"/>
          <w:sz w:val="22"/>
          <w:szCs w:val="22"/>
          <w:lang w:val="en-GB"/>
        </w:rPr>
        <w:t>power to assist foreign bankruptcy proceedings</w:t>
      </w:r>
      <w:r>
        <w:rPr>
          <w:rFonts w:ascii="Arial" w:hAnsi="Arial" w:cs="Arial"/>
          <w:sz w:val="22"/>
          <w:szCs w:val="22"/>
          <w:lang w:val="en-GB"/>
        </w:rPr>
        <w:t xml:space="preserve">? If so, what is the source of that power and in what circumstances may it exercise it? </w:t>
      </w:r>
    </w:p>
    <w:p w14:paraId="176341A6" w14:textId="77777777" w:rsidR="00D27CBC" w:rsidRDefault="00D27CBC" w:rsidP="00D27CBC">
      <w:pPr>
        <w:jc w:val="both"/>
        <w:rPr>
          <w:rFonts w:ascii="Arial" w:hAnsi="Arial" w:cs="Arial"/>
          <w:b/>
          <w:bCs/>
          <w:sz w:val="22"/>
          <w:szCs w:val="22"/>
          <w:lang w:val="en-GB"/>
        </w:rPr>
      </w:pPr>
    </w:p>
    <w:p w14:paraId="27DA0CDE" w14:textId="2B7726C1" w:rsidR="00AB0E3A" w:rsidRDefault="00D33036" w:rsidP="00AB0E3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Yes, the Cayman Islands Grand Court can </w:t>
      </w:r>
      <w:r w:rsidR="0017304F">
        <w:rPr>
          <w:rFonts w:ascii="Arial" w:hAnsi="Arial" w:cs="Arial"/>
          <w:color w:val="808080" w:themeColor="background1" w:themeShade="80"/>
          <w:sz w:val="22"/>
          <w:szCs w:val="22"/>
          <w:lang w:val="en-GB"/>
        </w:rPr>
        <w:t>provide ancillary relief to</w:t>
      </w:r>
      <w:r>
        <w:rPr>
          <w:rFonts w:ascii="Arial" w:hAnsi="Arial" w:cs="Arial"/>
          <w:color w:val="808080" w:themeColor="background1" w:themeShade="80"/>
          <w:sz w:val="22"/>
          <w:szCs w:val="22"/>
          <w:lang w:val="en-GB"/>
        </w:rPr>
        <w:t xml:space="preserve"> foreign bankruptcy proceedings under the Foreign Bankruptcy Proceedings</w:t>
      </w:r>
      <w:r w:rsidR="0017304F">
        <w:rPr>
          <w:rFonts w:ascii="Arial" w:hAnsi="Arial" w:cs="Arial"/>
          <w:color w:val="808080" w:themeColor="background1" w:themeShade="80"/>
          <w:sz w:val="22"/>
          <w:szCs w:val="22"/>
          <w:lang w:val="en-GB"/>
        </w:rPr>
        <w:t xml:space="preserve"> (International Cooperation) Rules 2018</w:t>
      </w:r>
      <w:r w:rsidR="00CC3F48">
        <w:rPr>
          <w:rFonts w:ascii="Arial" w:hAnsi="Arial" w:cs="Arial"/>
          <w:color w:val="808080" w:themeColor="background1" w:themeShade="80"/>
          <w:sz w:val="22"/>
          <w:szCs w:val="22"/>
          <w:lang w:val="en-GB"/>
        </w:rPr>
        <w:t>.</w:t>
      </w:r>
    </w:p>
    <w:p w14:paraId="6D340273" w14:textId="128793CF" w:rsidR="00CC3F48" w:rsidRPr="00AB0E3A" w:rsidRDefault="00CC3F48" w:rsidP="00AB0E3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Considering that Cayman Islands </w:t>
      </w:r>
      <w:r w:rsidRPr="00CC3F48">
        <w:rPr>
          <w:rFonts w:ascii="Arial" w:hAnsi="Arial" w:cs="Arial"/>
          <w:color w:val="808080" w:themeColor="background1" w:themeShade="80"/>
          <w:sz w:val="22"/>
          <w:szCs w:val="22"/>
          <w:lang w:val="en-GB"/>
        </w:rPr>
        <w:t>aim primarily to protect the interests of creditors, whether local or foreign</w:t>
      </w:r>
      <w:r>
        <w:rPr>
          <w:rFonts w:ascii="Arial" w:hAnsi="Arial" w:cs="Arial"/>
          <w:color w:val="808080" w:themeColor="background1" w:themeShade="80"/>
          <w:sz w:val="22"/>
          <w:szCs w:val="22"/>
          <w:lang w:val="en-GB"/>
        </w:rPr>
        <w:t xml:space="preserve">, the Cayman Islands Grand Court may exercise such power </w:t>
      </w:r>
      <w:r>
        <w:rPr>
          <w:rFonts w:ascii="Arial" w:hAnsi="Arial" w:cs="Arial"/>
          <w:color w:val="808080" w:themeColor="background1" w:themeShade="80"/>
          <w:sz w:val="22"/>
          <w:szCs w:val="22"/>
          <w:lang w:val="en-GB"/>
        </w:rPr>
        <w:t>whenever necessary to maximize efficiency in administration of the debtor’s state</w:t>
      </w:r>
      <w:r>
        <w:rPr>
          <w:rFonts w:ascii="Arial" w:hAnsi="Arial" w:cs="Arial"/>
          <w:color w:val="808080" w:themeColor="background1" w:themeShade="80"/>
          <w:sz w:val="22"/>
          <w:szCs w:val="22"/>
          <w:lang w:val="en-GB"/>
        </w:rPr>
        <w:t xml:space="preserve"> and to assure parity among creditors.</w:t>
      </w:r>
    </w:p>
    <w:p w14:paraId="4A40458D" w14:textId="77777777" w:rsidR="00D27CBC" w:rsidRDefault="00D27CBC" w:rsidP="00D27CBC">
      <w:pPr>
        <w:jc w:val="both"/>
        <w:rPr>
          <w:rFonts w:ascii="Arial" w:hAnsi="Arial" w:cs="Arial"/>
          <w:b/>
          <w:bCs/>
          <w:sz w:val="22"/>
          <w:szCs w:val="22"/>
          <w:lang w:val="en-GB"/>
        </w:rPr>
      </w:pPr>
    </w:p>
    <w:p w14:paraId="1EB90D6A" w14:textId="77777777" w:rsidR="00D27CBC" w:rsidRDefault="00D27CBC" w:rsidP="00D27CBC">
      <w:pPr>
        <w:jc w:val="both"/>
        <w:rPr>
          <w:rFonts w:ascii="Arial" w:hAnsi="Arial" w:cs="Arial"/>
          <w:b/>
          <w:bCs/>
          <w:sz w:val="22"/>
          <w:szCs w:val="22"/>
          <w:lang w:val="en-GB"/>
        </w:rPr>
      </w:pPr>
      <w:r>
        <w:rPr>
          <w:rFonts w:ascii="Arial" w:hAnsi="Arial" w:cs="Arial"/>
          <w:b/>
          <w:bCs/>
          <w:sz w:val="22"/>
          <w:szCs w:val="22"/>
          <w:lang w:val="en-GB"/>
        </w:rPr>
        <w:t>Question 2.3 [maximum 3 marks]</w:t>
      </w:r>
    </w:p>
    <w:p w14:paraId="3C445128" w14:textId="77777777" w:rsidR="00D27CBC" w:rsidRDefault="00D27CBC" w:rsidP="00D27CBC">
      <w:pPr>
        <w:jc w:val="both"/>
        <w:rPr>
          <w:rFonts w:ascii="Arial" w:hAnsi="Arial" w:cs="Arial"/>
          <w:b/>
          <w:bCs/>
          <w:sz w:val="22"/>
          <w:szCs w:val="22"/>
          <w:lang w:val="en-GB"/>
        </w:rPr>
      </w:pPr>
    </w:p>
    <w:p w14:paraId="23EA4778" w14:textId="77777777" w:rsidR="00D27CBC" w:rsidRPr="00406382" w:rsidRDefault="00D27CBC" w:rsidP="00D27CBC">
      <w:pPr>
        <w:jc w:val="both"/>
        <w:rPr>
          <w:rFonts w:ascii="Arial" w:hAnsi="Arial" w:cs="Arial"/>
          <w:sz w:val="22"/>
          <w:szCs w:val="22"/>
          <w:lang w:val="en-GB"/>
        </w:rPr>
      </w:pPr>
      <w:r w:rsidRPr="00406382">
        <w:rPr>
          <w:rFonts w:ascii="Arial" w:hAnsi="Arial" w:cs="Arial"/>
          <w:sz w:val="22"/>
          <w:szCs w:val="22"/>
          <w:lang w:val="en-GB"/>
        </w:rPr>
        <w:t>Outline the legal framework for the recognition of foreign judgements in the Cayman Islands.</w:t>
      </w:r>
    </w:p>
    <w:p w14:paraId="6DC49B8F" w14:textId="77777777" w:rsidR="00D27CBC" w:rsidRDefault="00D27CBC" w:rsidP="00D27CBC">
      <w:pPr>
        <w:jc w:val="both"/>
        <w:rPr>
          <w:rFonts w:ascii="Arial" w:hAnsi="Arial" w:cs="Arial"/>
          <w:b/>
          <w:bCs/>
          <w:sz w:val="22"/>
          <w:szCs w:val="22"/>
          <w:lang w:val="en-GB"/>
        </w:rPr>
      </w:pPr>
    </w:p>
    <w:p w14:paraId="30F79B9E" w14:textId="7357F9A6" w:rsidR="00E4294D" w:rsidRDefault="00DB3664" w:rsidP="00E4294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Cayman Islands are not party to any international reciprocity treaties, and the only legislation regarding the recognition of foreign judgments is the Foreign Judgments Reciprocal Enforcement Act (1996 Revision). However, such regime applies only to countries that ensure reciprocity </w:t>
      </w:r>
      <w:r w:rsidR="00ED477D">
        <w:rPr>
          <w:rFonts w:ascii="Arial" w:hAnsi="Arial" w:cs="Arial"/>
          <w:color w:val="808080" w:themeColor="background1" w:themeShade="80"/>
          <w:sz w:val="22"/>
          <w:szCs w:val="22"/>
          <w:lang w:val="en-GB"/>
        </w:rPr>
        <w:t xml:space="preserve">in receiving judgments from the Cayman Islands – and even so only after the </w:t>
      </w:r>
      <w:r w:rsidR="00ED477D">
        <w:rPr>
          <w:rFonts w:ascii="Arial" w:hAnsi="Arial" w:cs="Arial"/>
          <w:color w:val="808080" w:themeColor="background1" w:themeShade="80"/>
          <w:sz w:val="22"/>
          <w:szCs w:val="22"/>
          <w:lang w:val="en-GB"/>
        </w:rPr>
        <w:lastRenderedPageBreak/>
        <w:t>foreign country has been covered by the Act, and if the foreign judgment is final and related to money.</w:t>
      </w:r>
    </w:p>
    <w:p w14:paraId="111157AF" w14:textId="5C178569" w:rsidR="00ED477D" w:rsidRPr="00AB0E3A" w:rsidRDefault="00ED477D" w:rsidP="00E4294D">
      <w:pPr>
        <w:jc w:val="both"/>
        <w:rPr>
          <w:rFonts w:ascii="Arial" w:hAnsi="Arial" w:cs="Arial"/>
          <w:color w:val="808080" w:themeColor="background1" w:themeShade="80"/>
          <w:sz w:val="22"/>
          <w:szCs w:val="22"/>
          <w:lang w:val="en-GB"/>
        </w:rPr>
      </w:pPr>
      <w:r w:rsidRPr="00ED477D">
        <w:rPr>
          <w:rFonts w:ascii="Arial" w:hAnsi="Arial" w:cs="Arial"/>
          <w:color w:val="808080" w:themeColor="background1" w:themeShade="80"/>
          <w:sz w:val="22"/>
          <w:szCs w:val="22"/>
          <w:lang w:val="en-GB"/>
        </w:rPr>
        <w:t>Nevertheless, it is possible to obtain</w:t>
      </w:r>
      <w:r w:rsidR="00C24879">
        <w:rPr>
          <w:rFonts w:ascii="Arial" w:hAnsi="Arial" w:cs="Arial"/>
          <w:color w:val="808080" w:themeColor="background1" w:themeShade="80"/>
          <w:sz w:val="22"/>
          <w:szCs w:val="22"/>
          <w:lang w:val="en-GB"/>
        </w:rPr>
        <w:t xml:space="preserve"> a local judgment granting</w:t>
      </w:r>
      <w:r w:rsidRPr="00ED477D">
        <w:rPr>
          <w:rFonts w:ascii="Arial" w:hAnsi="Arial" w:cs="Arial"/>
          <w:color w:val="808080" w:themeColor="background1" w:themeShade="80"/>
          <w:sz w:val="22"/>
          <w:szCs w:val="22"/>
          <w:lang w:val="en-GB"/>
        </w:rPr>
        <w:t xml:space="preserve"> </w:t>
      </w:r>
      <w:r w:rsidR="00C24879">
        <w:rPr>
          <w:rFonts w:ascii="Arial" w:hAnsi="Arial" w:cs="Arial"/>
          <w:color w:val="808080" w:themeColor="background1" w:themeShade="80"/>
          <w:sz w:val="22"/>
          <w:szCs w:val="22"/>
          <w:lang w:val="en-GB"/>
        </w:rPr>
        <w:t>enforcement</w:t>
      </w:r>
      <w:r w:rsidRPr="00ED477D">
        <w:rPr>
          <w:rFonts w:ascii="Arial" w:hAnsi="Arial" w:cs="Arial"/>
          <w:color w:val="808080" w:themeColor="background1" w:themeShade="80"/>
          <w:sz w:val="22"/>
          <w:szCs w:val="22"/>
          <w:lang w:val="en-GB"/>
        </w:rPr>
        <w:t xml:space="preserve"> of a foreign judgment outside the above hypotheses through an ordinary procedure governed by</w:t>
      </w:r>
      <w:r>
        <w:rPr>
          <w:rFonts w:ascii="Arial" w:hAnsi="Arial" w:cs="Arial"/>
          <w:color w:val="808080" w:themeColor="background1" w:themeShade="80"/>
          <w:sz w:val="22"/>
          <w:szCs w:val="22"/>
          <w:lang w:val="en-GB"/>
        </w:rPr>
        <w:t xml:space="preserve"> The Grand Court Rules,</w:t>
      </w:r>
      <w:r w:rsidRPr="00ED477D">
        <w:t xml:space="preserve"> </w:t>
      </w:r>
      <w:r w:rsidRPr="00ED477D">
        <w:rPr>
          <w:rFonts w:ascii="Arial" w:hAnsi="Arial" w:cs="Arial"/>
          <w:color w:val="808080" w:themeColor="background1" w:themeShade="80"/>
          <w:sz w:val="22"/>
          <w:szCs w:val="22"/>
          <w:lang w:val="en-GB"/>
        </w:rPr>
        <w:t>whether the judgment concerns money or not</w:t>
      </w:r>
      <w:r w:rsidR="00C24879">
        <w:rPr>
          <w:rFonts w:ascii="Arial" w:hAnsi="Arial" w:cs="Arial"/>
          <w:color w:val="808080" w:themeColor="background1" w:themeShade="80"/>
          <w:sz w:val="22"/>
          <w:szCs w:val="22"/>
          <w:lang w:val="en-GB"/>
        </w:rPr>
        <w:t>, upon the fulfilment of certain requirements.</w:t>
      </w:r>
    </w:p>
    <w:p w14:paraId="2F861A8C" w14:textId="46B54739" w:rsidR="00E4294D" w:rsidRDefault="00E4294D" w:rsidP="002A37BB">
      <w:pPr>
        <w:jc w:val="both"/>
        <w:rPr>
          <w:rFonts w:ascii="Arial" w:hAnsi="Arial" w:cs="Arial"/>
          <w:bCs/>
          <w:sz w:val="22"/>
          <w:szCs w:val="22"/>
          <w:lang w:val="en-GB"/>
        </w:rPr>
      </w:pPr>
    </w:p>
    <w:p w14:paraId="337A31CC" w14:textId="77777777" w:rsidR="00E4294D" w:rsidRPr="002A37BB" w:rsidRDefault="00E4294D" w:rsidP="002A37BB">
      <w:pPr>
        <w:jc w:val="both"/>
        <w:rPr>
          <w:rFonts w:ascii="Arial" w:hAnsi="Arial" w:cs="Arial"/>
          <w:bCs/>
          <w:sz w:val="22"/>
          <w:szCs w:val="22"/>
          <w:lang w:val="en-GB"/>
        </w:rPr>
      </w:pPr>
    </w:p>
    <w:p w14:paraId="39D50E2D" w14:textId="0990F109" w:rsidR="00853B56"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w:t>
      </w:r>
      <w:r w:rsidR="00853B56">
        <w:rPr>
          <w:rFonts w:ascii="Arial" w:hAnsi="Arial" w:cs="Arial"/>
          <w:b/>
          <w:sz w:val="22"/>
          <w:szCs w:val="22"/>
          <w:lang w:val="en-GB"/>
        </w:rPr>
        <w:t>[15 marks in total]</w:t>
      </w:r>
    </w:p>
    <w:p w14:paraId="7CAB7846" w14:textId="77777777" w:rsidR="00853B56" w:rsidRDefault="00853B56" w:rsidP="002A37BB">
      <w:pPr>
        <w:jc w:val="both"/>
        <w:rPr>
          <w:rFonts w:ascii="Arial" w:hAnsi="Arial" w:cs="Arial"/>
          <w:b/>
          <w:sz w:val="22"/>
          <w:szCs w:val="22"/>
          <w:lang w:val="en-GB"/>
        </w:rPr>
      </w:pPr>
    </w:p>
    <w:p w14:paraId="261DD67E" w14:textId="0AF042AF" w:rsidR="00962045" w:rsidRPr="002A37BB" w:rsidRDefault="00853B56" w:rsidP="002A37BB">
      <w:pPr>
        <w:jc w:val="both"/>
        <w:rPr>
          <w:rFonts w:ascii="Arial" w:hAnsi="Arial" w:cs="Arial"/>
          <w:b/>
          <w:sz w:val="22"/>
          <w:szCs w:val="22"/>
          <w:lang w:val="en-GB"/>
        </w:rPr>
      </w:pPr>
      <w:r>
        <w:rPr>
          <w:rFonts w:ascii="Arial" w:hAnsi="Arial" w:cs="Arial"/>
          <w:b/>
          <w:sz w:val="22"/>
          <w:szCs w:val="22"/>
          <w:lang w:val="en-GB"/>
        </w:rPr>
        <w:t xml:space="preserve">Question 3.1 </w:t>
      </w:r>
      <w:r w:rsidR="00962045" w:rsidRPr="002A37BB">
        <w:rPr>
          <w:rFonts w:ascii="Arial" w:hAnsi="Arial" w:cs="Arial"/>
          <w:b/>
          <w:sz w:val="22"/>
          <w:szCs w:val="22"/>
          <w:lang w:val="en-GB"/>
        </w:rPr>
        <w:t>[</w:t>
      </w:r>
      <w:r>
        <w:rPr>
          <w:rFonts w:ascii="Arial" w:hAnsi="Arial" w:cs="Arial"/>
          <w:b/>
          <w:sz w:val="22"/>
          <w:szCs w:val="22"/>
          <w:lang w:val="en-GB"/>
        </w:rPr>
        <w:t xml:space="preserve">maximum </w:t>
      </w:r>
      <w:r w:rsidRPr="00853B56">
        <w:rPr>
          <w:rFonts w:ascii="Arial" w:hAnsi="Arial" w:cs="Arial"/>
          <w:b/>
          <w:sz w:val="22"/>
          <w:szCs w:val="22"/>
          <w:lang w:val="en-GB"/>
        </w:rPr>
        <w:t>9</w:t>
      </w:r>
      <w:r w:rsidR="00962045" w:rsidRPr="00853B56">
        <w:rPr>
          <w:rFonts w:ascii="Arial" w:hAnsi="Arial" w:cs="Arial"/>
          <w:b/>
          <w:sz w:val="22"/>
          <w:szCs w:val="22"/>
          <w:lang w:val="en-GB"/>
        </w:rPr>
        <w:t xml:space="preserve"> marks</w:t>
      </w:r>
      <w:r w:rsidR="00962045" w:rsidRPr="002A37BB">
        <w:rPr>
          <w:rFonts w:ascii="Arial" w:hAnsi="Arial" w:cs="Arial"/>
          <w:b/>
          <w:sz w:val="22"/>
          <w:szCs w:val="22"/>
          <w:lang w:val="en-GB"/>
        </w:rPr>
        <w:t xml:space="preserve">] </w:t>
      </w:r>
    </w:p>
    <w:p w14:paraId="61BA6288" w14:textId="77777777" w:rsidR="00962045" w:rsidRPr="002A37BB" w:rsidRDefault="00962045" w:rsidP="002A37BB">
      <w:pPr>
        <w:jc w:val="both"/>
        <w:rPr>
          <w:rFonts w:ascii="Arial" w:hAnsi="Arial" w:cs="Arial"/>
          <w:sz w:val="22"/>
          <w:szCs w:val="22"/>
          <w:lang w:val="en-GB"/>
        </w:rPr>
      </w:pPr>
    </w:p>
    <w:p w14:paraId="0E6AC538" w14:textId="718641EB" w:rsidR="002476AF" w:rsidRDefault="00775E93" w:rsidP="00FE08A2">
      <w:pPr>
        <w:jc w:val="both"/>
        <w:rPr>
          <w:rFonts w:ascii="Arial" w:hAnsi="Arial" w:cs="Arial"/>
          <w:sz w:val="22"/>
          <w:szCs w:val="22"/>
          <w:lang w:val="en-GB"/>
        </w:rPr>
      </w:pPr>
      <w:r>
        <w:rPr>
          <w:rFonts w:ascii="Arial" w:hAnsi="Arial" w:cs="Arial"/>
          <w:sz w:val="22"/>
          <w:szCs w:val="22"/>
          <w:lang w:val="en-GB"/>
        </w:rPr>
        <w:t xml:space="preserve">In the absence of a statutory prohibition on insolvent trading, </w:t>
      </w:r>
      <w:r w:rsidR="00FE08A2">
        <w:rPr>
          <w:rFonts w:ascii="Arial" w:hAnsi="Arial" w:cs="Arial"/>
          <w:sz w:val="22"/>
          <w:szCs w:val="22"/>
          <w:lang w:val="en-GB"/>
        </w:rPr>
        <w:t>is it possible for court appointed liquidators of a</w:t>
      </w:r>
      <w:r w:rsidR="00633808">
        <w:rPr>
          <w:rFonts w:ascii="Arial" w:hAnsi="Arial" w:cs="Arial"/>
          <w:sz w:val="22"/>
          <w:szCs w:val="22"/>
          <w:lang w:val="en-GB"/>
        </w:rPr>
        <w:t>n insolvent</w:t>
      </w:r>
      <w:r w:rsidR="00FE08A2">
        <w:rPr>
          <w:rFonts w:ascii="Arial" w:hAnsi="Arial" w:cs="Arial"/>
          <w:sz w:val="22"/>
          <w:szCs w:val="22"/>
          <w:lang w:val="en-GB"/>
        </w:rPr>
        <w:t xml:space="preserve"> company, or creditors of </w:t>
      </w:r>
      <w:r w:rsidR="00633808">
        <w:rPr>
          <w:rFonts w:ascii="Arial" w:hAnsi="Arial" w:cs="Arial"/>
          <w:sz w:val="22"/>
          <w:szCs w:val="22"/>
          <w:lang w:val="en-GB"/>
        </w:rPr>
        <w:t>such a</w:t>
      </w:r>
      <w:r w:rsidR="00FE08A2">
        <w:rPr>
          <w:rFonts w:ascii="Arial" w:hAnsi="Arial" w:cs="Arial"/>
          <w:sz w:val="22"/>
          <w:szCs w:val="22"/>
          <w:lang w:val="en-GB"/>
        </w:rPr>
        <w:t xml:space="preserve"> company, to hold </w:t>
      </w:r>
      <w:r w:rsidR="00633808">
        <w:rPr>
          <w:rFonts w:ascii="Arial" w:hAnsi="Arial" w:cs="Arial"/>
          <w:sz w:val="22"/>
          <w:szCs w:val="22"/>
          <w:lang w:val="en-GB"/>
        </w:rPr>
        <w:t xml:space="preserve">its former </w:t>
      </w:r>
      <w:r w:rsidR="00FE08A2">
        <w:rPr>
          <w:rFonts w:ascii="Arial" w:hAnsi="Arial" w:cs="Arial"/>
          <w:sz w:val="22"/>
          <w:szCs w:val="22"/>
          <w:lang w:val="en-GB"/>
        </w:rPr>
        <w:t xml:space="preserve">directors accountable by either seeking financial damages </w:t>
      </w:r>
      <w:r w:rsidR="00633808">
        <w:rPr>
          <w:rFonts w:ascii="Arial" w:hAnsi="Arial" w:cs="Arial"/>
          <w:sz w:val="22"/>
          <w:szCs w:val="22"/>
          <w:lang w:val="en-GB"/>
        </w:rPr>
        <w:t>against</w:t>
      </w:r>
      <w:r w:rsidR="00FE08A2">
        <w:rPr>
          <w:rFonts w:ascii="Arial" w:hAnsi="Arial" w:cs="Arial"/>
          <w:sz w:val="22"/>
          <w:szCs w:val="22"/>
          <w:lang w:val="en-GB"/>
        </w:rPr>
        <w:t xml:space="preserve"> those directors and</w:t>
      </w:r>
      <w:r w:rsidR="00924973">
        <w:rPr>
          <w:rFonts w:ascii="Arial" w:hAnsi="Arial" w:cs="Arial"/>
          <w:sz w:val="22"/>
          <w:szCs w:val="22"/>
          <w:lang w:val="en-GB"/>
        </w:rPr>
        <w:t xml:space="preserve"> </w:t>
      </w:r>
      <w:r w:rsidR="00FE08A2">
        <w:rPr>
          <w:rFonts w:ascii="Arial" w:hAnsi="Arial" w:cs="Arial"/>
          <w:sz w:val="22"/>
          <w:szCs w:val="22"/>
          <w:lang w:val="en-GB"/>
        </w:rPr>
        <w:t>/</w:t>
      </w:r>
      <w:r w:rsidR="00924973">
        <w:rPr>
          <w:rFonts w:ascii="Arial" w:hAnsi="Arial" w:cs="Arial"/>
          <w:sz w:val="22"/>
          <w:szCs w:val="22"/>
          <w:lang w:val="en-GB"/>
        </w:rPr>
        <w:t xml:space="preserve"> </w:t>
      </w:r>
      <w:r w:rsidR="00FE08A2">
        <w:rPr>
          <w:rFonts w:ascii="Arial" w:hAnsi="Arial" w:cs="Arial"/>
          <w:sz w:val="22"/>
          <w:szCs w:val="22"/>
          <w:lang w:val="en-GB"/>
        </w:rPr>
        <w:t xml:space="preserve">or by seeking to </w:t>
      </w:r>
      <w:r w:rsidR="00924973">
        <w:rPr>
          <w:rFonts w:ascii="Arial" w:hAnsi="Arial" w:cs="Arial"/>
          <w:sz w:val="22"/>
          <w:szCs w:val="22"/>
          <w:lang w:val="en-GB"/>
        </w:rPr>
        <w:t>“</w:t>
      </w:r>
      <w:r w:rsidR="00FE08A2">
        <w:rPr>
          <w:rFonts w:ascii="Arial" w:hAnsi="Arial" w:cs="Arial"/>
          <w:sz w:val="22"/>
          <w:szCs w:val="22"/>
          <w:lang w:val="en-GB"/>
        </w:rPr>
        <w:t>claw back</w:t>
      </w:r>
      <w:r w:rsidR="00924973">
        <w:rPr>
          <w:rFonts w:ascii="Arial" w:hAnsi="Arial" w:cs="Arial"/>
          <w:sz w:val="22"/>
          <w:szCs w:val="22"/>
          <w:lang w:val="en-GB"/>
        </w:rPr>
        <w:t>”</w:t>
      </w:r>
      <w:r w:rsidR="00FE08A2">
        <w:rPr>
          <w:rFonts w:ascii="Arial" w:hAnsi="Arial" w:cs="Arial"/>
          <w:sz w:val="22"/>
          <w:szCs w:val="22"/>
          <w:lang w:val="en-GB"/>
        </w:rPr>
        <w:t xml:space="preserve"> any payments that those directors should not have made? </w:t>
      </w:r>
      <w:r w:rsidR="00633808">
        <w:rPr>
          <w:rFonts w:ascii="Arial" w:hAnsi="Arial" w:cs="Arial"/>
          <w:sz w:val="22"/>
          <w:szCs w:val="22"/>
          <w:lang w:val="en-GB"/>
        </w:rPr>
        <w:t xml:space="preserve">If so, please explain the possible options. </w:t>
      </w:r>
    </w:p>
    <w:p w14:paraId="311CA539" w14:textId="77777777" w:rsidR="00DF75F8" w:rsidRPr="002A37BB" w:rsidRDefault="00DF75F8" w:rsidP="002A37BB">
      <w:pPr>
        <w:jc w:val="both"/>
        <w:rPr>
          <w:rFonts w:ascii="Arial" w:hAnsi="Arial" w:cs="Arial"/>
          <w:sz w:val="22"/>
          <w:szCs w:val="22"/>
        </w:rPr>
      </w:pPr>
    </w:p>
    <w:p w14:paraId="3C96BAC4" w14:textId="03DD42A4" w:rsidR="00E4294D" w:rsidRDefault="00193DC0" w:rsidP="00BC3A5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Yes, </w:t>
      </w:r>
      <w:r w:rsidR="00910800">
        <w:rPr>
          <w:rFonts w:ascii="Arial" w:hAnsi="Arial" w:cs="Arial"/>
          <w:color w:val="808080" w:themeColor="background1" w:themeShade="80"/>
          <w:sz w:val="22"/>
          <w:szCs w:val="22"/>
          <w:lang w:val="en-GB"/>
        </w:rPr>
        <w:t>the official liquidator can</w:t>
      </w:r>
      <w:r w:rsidR="00BB5ABD">
        <w:rPr>
          <w:rFonts w:ascii="Arial" w:hAnsi="Arial" w:cs="Arial"/>
          <w:color w:val="808080" w:themeColor="background1" w:themeShade="80"/>
          <w:sz w:val="22"/>
          <w:szCs w:val="22"/>
          <w:lang w:val="en-GB"/>
        </w:rPr>
        <w:t xml:space="preserve"> pursue claims to</w:t>
      </w:r>
      <w:r w:rsidR="00910800">
        <w:rPr>
          <w:rFonts w:ascii="Arial" w:hAnsi="Arial" w:cs="Arial"/>
          <w:color w:val="808080" w:themeColor="background1" w:themeShade="80"/>
          <w:sz w:val="22"/>
          <w:szCs w:val="22"/>
          <w:lang w:val="en-GB"/>
        </w:rPr>
        <w:t xml:space="preserve"> </w:t>
      </w:r>
      <w:r w:rsidR="00BB5ABD">
        <w:rPr>
          <w:rFonts w:ascii="Arial" w:hAnsi="Arial" w:cs="Arial"/>
          <w:color w:val="808080" w:themeColor="background1" w:themeShade="80"/>
          <w:sz w:val="22"/>
          <w:szCs w:val="22"/>
          <w:lang w:val="en-GB"/>
        </w:rPr>
        <w:t xml:space="preserve">hold </w:t>
      </w:r>
      <w:r>
        <w:rPr>
          <w:rFonts w:ascii="Arial" w:hAnsi="Arial" w:cs="Arial"/>
          <w:color w:val="808080" w:themeColor="background1" w:themeShade="80"/>
          <w:sz w:val="22"/>
          <w:szCs w:val="22"/>
          <w:lang w:val="en-GB"/>
        </w:rPr>
        <w:t>directors liable for</w:t>
      </w:r>
      <w:r w:rsidR="00910800">
        <w:rPr>
          <w:rFonts w:ascii="Arial" w:hAnsi="Arial" w:cs="Arial"/>
          <w:color w:val="808080" w:themeColor="background1" w:themeShade="80"/>
          <w:sz w:val="22"/>
          <w:szCs w:val="22"/>
          <w:lang w:val="en-GB"/>
        </w:rPr>
        <w:t xml:space="preserve"> violation of their fiduciary duty</w:t>
      </w:r>
      <w:r>
        <w:rPr>
          <w:rFonts w:ascii="Arial" w:hAnsi="Arial" w:cs="Arial"/>
          <w:color w:val="808080" w:themeColor="background1" w:themeShade="80"/>
          <w:sz w:val="22"/>
          <w:szCs w:val="22"/>
          <w:lang w:val="en-GB"/>
        </w:rPr>
        <w:t xml:space="preserve"> to </w:t>
      </w:r>
      <w:r w:rsidR="00910800">
        <w:rPr>
          <w:rFonts w:ascii="Arial" w:hAnsi="Arial" w:cs="Arial"/>
          <w:color w:val="808080" w:themeColor="background1" w:themeShade="80"/>
          <w:sz w:val="22"/>
          <w:szCs w:val="22"/>
          <w:lang w:val="en-GB"/>
        </w:rPr>
        <w:t xml:space="preserve">act in the company’s best interest, which includes </w:t>
      </w:r>
      <w:r w:rsidR="00910800" w:rsidRPr="00910800">
        <w:rPr>
          <w:rFonts w:ascii="Arial" w:hAnsi="Arial" w:cs="Arial"/>
          <w:color w:val="808080" w:themeColor="background1" w:themeShade="80"/>
          <w:sz w:val="22"/>
          <w:szCs w:val="22"/>
          <w:lang w:val="en-GB"/>
        </w:rPr>
        <w:t>respecting the relations with its creditors</w:t>
      </w:r>
      <w:r w:rsidR="00910800">
        <w:rPr>
          <w:rFonts w:ascii="Arial" w:hAnsi="Arial" w:cs="Arial"/>
          <w:color w:val="808080" w:themeColor="background1" w:themeShade="80"/>
          <w:sz w:val="22"/>
          <w:szCs w:val="22"/>
          <w:lang w:val="en-GB"/>
        </w:rPr>
        <w:t xml:space="preserve">, according to Grand Court’s judgment in Prospect Properties v </w:t>
      </w:r>
      <w:proofErr w:type="spellStart"/>
      <w:r w:rsidR="00910800">
        <w:rPr>
          <w:rFonts w:ascii="Arial" w:hAnsi="Arial" w:cs="Arial"/>
          <w:color w:val="808080" w:themeColor="background1" w:themeShade="80"/>
          <w:sz w:val="22"/>
          <w:szCs w:val="22"/>
          <w:lang w:val="en-GB"/>
        </w:rPr>
        <w:t>Mcneill</w:t>
      </w:r>
      <w:proofErr w:type="spellEnd"/>
      <w:r w:rsidR="00910800">
        <w:rPr>
          <w:rFonts w:ascii="Arial" w:hAnsi="Arial" w:cs="Arial"/>
          <w:color w:val="808080" w:themeColor="background1" w:themeShade="80"/>
          <w:sz w:val="22"/>
          <w:szCs w:val="22"/>
          <w:lang w:val="en-GB"/>
        </w:rPr>
        <w:t>.</w:t>
      </w:r>
    </w:p>
    <w:p w14:paraId="6F724901" w14:textId="72749D1B" w:rsidR="00D17FDC" w:rsidRDefault="00BB5ABD" w:rsidP="002A37BB">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It is also possible for the liquidator to apply to Grand Court to </w:t>
      </w:r>
      <w:r w:rsidR="00CC72A2">
        <w:rPr>
          <w:rFonts w:ascii="Arial" w:hAnsi="Arial" w:cs="Arial"/>
          <w:color w:val="808080" w:themeColor="background1" w:themeShade="80"/>
          <w:sz w:val="22"/>
          <w:szCs w:val="22"/>
          <w:lang w:val="en-GB"/>
        </w:rPr>
        <w:t xml:space="preserve">order creditors to </w:t>
      </w:r>
      <w:r>
        <w:rPr>
          <w:rFonts w:ascii="Arial" w:hAnsi="Arial" w:cs="Arial"/>
          <w:color w:val="808080" w:themeColor="background1" w:themeShade="80"/>
          <w:sz w:val="22"/>
          <w:szCs w:val="22"/>
          <w:lang w:val="en-GB"/>
        </w:rPr>
        <w:t xml:space="preserve">return an asset </w:t>
      </w:r>
      <w:r w:rsidR="00CC72A2">
        <w:rPr>
          <w:rFonts w:ascii="Arial" w:hAnsi="Arial" w:cs="Arial"/>
          <w:color w:val="808080" w:themeColor="background1" w:themeShade="80"/>
          <w:sz w:val="22"/>
          <w:szCs w:val="22"/>
          <w:lang w:val="en-GB"/>
        </w:rPr>
        <w:t xml:space="preserve">in case a payment or disposal of assets is considered a voidable preference, that is, </w:t>
      </w:r>
      <w:r w:rsidR="00CC72A2" w:rsidRPr="00CC72A2">
        <w:rPr>
          <w:rFonts w:ascii="Arial" w:hAnsi="Arial" w:cs="Arial"/>
          <w:color w:val="808080" w:themeColor="background1" w:themeShade="80"/>
          <w:sz w:val="22"/>
          <w:szCs w:val="22"/>
          <w:lang w:val="en-GB"/>
        </w:rPr>
        <w:t xml:space="preserve">whenever the company director has performed the act with the intention of </w:t>
      </w:r>
      <w:r w:rsidR="00CC72A2" w:rsidRPr="00CC72A2">
        <w:rPr>
          <w:rFonts w:ascii="Arial" w:hAnsi="Arial" w:cs="Arial"/>
          <w:color w:val="808080" w:themeColor="background1" w:themeShade="80"/>
          <w:sz w:val="22"/>
          <w:szCs w:val="22"/>
          <w:lang w:val="en-GB"/>
        </w:rPr>
        <w:t>favouring</w:t>
      </w:r>
      <w:r w:rsidR="00CC72A2" w:rsidRPr="00CC72A2">
        <w:rPr>
          <w:rFonts w:ascii="Arial" w:hAnsi="Arial" w:cs="Arial"/>
          <w:color w:val="808080" w:themeColor="background1" w:themeShade="80"/>
          <w:sz w:val="22"/>
          <w:szCs w:val="22"/>
          <w:lang w:val="en-GB"/>
        </w:rPr>
        <w:t xml:space="preserve"> a certain creditor</w:t>
      </w:r>
      <w:r w:rsidR="00CC72A2">
        <w:rPr>
          <w:rFonts w:ascii="Arial" w:hAnsi="Arial" w:cs="Arial"/>
          <w:color w:val="808080" w:themeColor="background1" w:themeShade="80"/>
          <w:sz w:val="22"/>
          <w:szCs w:val="22"/>
          <w:lang w:val="en-GB"/>
        </w:rPr>
        <w:t xml:space="preserve"> within six months of the beginning of company’s liquidation proceeding</w:t>
      </w:r>
      <w:r w:rsidR="00BB1A55">
        <w:rPr>
          <w:rFonts w:ascii="Arial" w:hAnsi="Arial" w:cs="Arial"/>
          <w:color w:val="808080" w:themeColor="background1" w:themeShade="80"/>
          <w:sz w:val="22"/>
          <w:szCs w:val="22"/>
          <w:lang w:val="en-GB"/>
        </w:rPr>
        <w:t>,</w:t>
      </w:r>
      <w:r w:rsidR="00CC72A2" w:rsidRPr="00CC72A2">
        <w:t xml:space="preserve"> </w:t>
      </w:r>
      <w:r w:rsidR="00CC72A2" w:rsidRPr="00CC72A2">
        <w:rPr>
          <w:rFonts w:ascii="Arial" w:hAnsi="Arial" w:cs="Arial"/>
          <w:color w:val="808080" w:themeColor="background1" w:themeShade="80"/>
          <w:sz w:val="22"/>
          <w:szCs w:val="22"/>
          <w:lang w:val="en-GB"/>
        </w:rPr>
        <w:t>at the time it was already insolvent</w:t>
      </w:r>
      <w:r w:rsidR="00CC72A2">
        <w:rPr>
          <w:rFonts w:ascii="Arial" w:hAnsi="Arial" w:cs="Arial"/>
          <w:color w:val="808080" w:themeColor="background1" w:themeShade="80"/>
          <w:sz w:val="22"/>
          <w:szCs w:val="22"/>
          <w:lang w:val="en-GB"/>
        </w:rPr>
        <w:t>.</w:t>
      </w:r>
    </w:p>
    <w:p w14:paraId="633F7CD6" w14:textId="15A4F8B5" w:rsidR="00924973" w:rsidRDefault="00924973" w:rsidP="002A37BB">
      <w:pPr>
        <w:jc w:val="both"/>
        <w:rPr>
          <w:rFonts w:ascii="Arial" w:hAnsi="Arial" w:cs="Arial"/>
          <w:sz w:val="22"/>
          <w:szCs w:val="22"/>
          <w:shd w:val="clear" w:color="auto" w:fill="FFFFFF"/>
        </w:rPr>
      </w:pPr>
    </w:p>
    <w:p w14:paraId="672A818A" w14:textId="77777777" w:rsidR="00924973" w:rsidRDefault="00924973" w:rsidP="002A37BB">
      <w:pPr>
        <w:jc w:val="both"/>
        <w:rPr>
          <w:rFonts w:ascii="Arial" w:hAnsi="Arial" w:cs="Arial"/>
          <w:sz w:val="22"/>
          <w:szCs w:val="22"/>
          <w:shd w:val="clear" w:color="auto" w:fill="FFFFFF"/>
        </w:rPr>
      </w:pPr>
    </w:p>
    <w:p w14:paraId="740F5748" w14:textId="4B014827" w:rsidR="00853B56" w:rsidRPr="00853B56" w:rsidRDefault="00853B56" w:rsidP="002A37BB">
      <w:pPr>
        <w:jc w:val="both"/>
        <w:rPr>
          <w:rFonts w:ascii="Arial" w:hAnsi="Arial" w:cs="Arial"/>
          <w:b/>
          <w:bCs/>
          <w:sz w:val="22"/>
          <w:szCs w:val="22"/>
          <w:shd w:val="clear" w:color="auto" w:fill="FFFFFF"/>
        </w:rPr>
      </w:pPr>
      <w:r w:rsidRPr="00853B56">
        <w:rPr>
          <w:rFonts w:ascii="Arial" w:hAnsi="Arial" w:cs="Arial"/>
          <w:b/>
          <w:bCs/>
          <w:sz w:val="22"/>
          <w:szCs w:val="22"/>
          <w:shd w:val="clear" w:color="auto" w:fill="FFFFFF"/>
        </w:rPr>
        <w:t>Question 3.2 [maximum 6 marks]</w:t>
      </w:r>
    </w:p>
    <w:p w14:paraId="0B39CDB9" w14:textId="4395E59C" w:rsidR="00853B56" w:rsidRDefault="00853B56" w:rsidP="002A37BB">
      <w:pPr>
        <w:jc w:val="both"/>
        <w:rPr>
          <w:rFonts w:ascii="Arial" w:hAnsi="Arial" w:cs="Arial"/>
          <w:sz w:val="22"/>
          <w:szCs w:val="22"/>
          <w:shd w:val="clear" w:color="auto" w:fill="FFFFFF"/>
        </w:rPr>
      </w:pPr>
    </w:p>
    <w:p w14:paraId="68965C60" w14:textId="5119B846" w:rsidR="00853B56" w:rsidRDefault="00853B56" w:rsidP="002A37BB">
      <w:pPr>
        <w:jc w:val="both"/>
        <w:rPr>
          <w:rFonts w:ascii="Arial" w:hAnsi="Arial" w:cs="Arial"/>
          <w:sz w:val="22"/>
          <w:szCs w:val="22"/>
          <w:shd w:val="clear" w:color="auto" w:fill="FFFFFF"/>
        </w:rPr>
      </w:pPr>
      <w:r>
        <w:rPr>
          <w:rFonts w:ascii="Arial" w:hAnsi="Arial" w:cs="Arial"/>
          <w:sz w:val="22"/>
          <w:szCs w:val="22"/>
          <w:shd w:val="clear" w:color="auto" w:fill="FFFFFF"/>
        </w:rPr>
        <w:t xml:space="preserve">Receivers have </w:t>
      </w:r>
      <w:r w:rsidR="000659CF">
        <w:rPr>
          <w:rFonts w:ascii="Arial" w:hAnsi="Arial" w:cs="Arial"/>
          <w:sz w:val="22"/>
          <w:szCs w:val="22"/>
          <w:shd w:val="clear" w:color="auto" w:fill="FFFFFF"/>
        </w:rPr>
        <w:t xml:space="preserve">no </w:t>
      </w:r>
      <w:r>
        <w:rPr>
          <w:rFonts w:ascii="Arial" w:hAnsi="Arial" w:cs="Arial"/>
          <w:sz w:val="22"/>
          <w:szCs w:val="22"/>
          <w:shd w:val="clear" w:color="auto" w:fill="FFFFFF"/>
        </w:rPr>
        <w:t>role to play in a Cayman Islands insolvency scenario. Discuss</w:t>
      </w:r>
      <w:r w:rsidR="00333CA0">
        <w:rPr>
          <w:rFonts w:ascii="Arial" w:hAnsi="Arial" w:cs="Arial"/>
          <w:sz w:val="22"/>
          <w:szCs w:val="22"/>
          <w:shd w:val="clear" w:color="auto" w:fill="FFFFFF"/>
        </w:rPr>
        <w:t>.</w:t>
      </w:r>
      <w:r>
        <w:rPr>
          <w:rFonts w:ascii="Arial" w:hAnsi="Arial" w:cs="Arial"/>
          <w:sz w:val="22"/>
          <w:szCs w:val="22"/>
          <w:shd w:val="clear" w:color="auto" w:fill="FFFFFF"/>
        </w:rPr>
        <w:t xml:space="preserve"> </w:t>
      </w:r>
    </w:p>
    <w:p w14:paraId="79CFB3CB" w14:textId="77777777" w:rsidR="00853B56" w:rsidRPr="00D61B74" w:rsidRDefault="00853B56" w:rsidP="00853B56">
      <w:pPr>
        <w:jc w:val="both"/>
        <w:rPr>
          <w:rFonts w:ascii="Arial" w:hAnsi="Arial" w:cs="Arial"/>
          <w:color w:val="000000" w:themeColor="text1"/>
          <w:sz w:val="22"/>
          <w:szCs w:val="22"/>
          <w:lang w:val="en-GB"/>
        </w:rPr>
      </w:pPr>
    </w:p>
    <w:p w14:paraId="0847CADA" w14:textId="113158F0" w:rsidR="00E4294D" w:rsidRDefault="00BB1A55" w:rsidP="00E4294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statement is not true. Although there </w:t>
      </w:r>
      <w:r w:rsidR="00FA60D6">
        <w:rPr>
          <w:rFonts w:ascii="Arial" w:hAnsi="Arial" w:cs="Arial"/>
          <w:color w:val="808080" w:themeColor="background1" w:themeShade="80"/>
          <w:sz w:val="22"/>
          <w:szCs w:val="22"/>
          <w:lang w:val="en-GB"/>
        </w:rPr>
        <w:t>are</w:t>
      </w:r>
      <w:r>
        <w:rPr>
          <w:rFonts w:ascii="Arial" w:hAnsi="Arial" w:cs="Arial"/>
          <w:color w:val="808080" w:themeColor="background1" w:themeShade="80"/>
          <w:sz w:val="22"/>
          <w:szCs w:val="22"/>
          <w:lang w:val="en-GB"/>
        </w:rPr>
        <w:t xml:space="preserve"> no specific provisions mentioning receivers in the Companies Act and the Companies Winding Up Rules (2018), Grand Court Rules</w:t>
      </w:r>
      <w:r w:rsidR="00FA60D6">
        <w:rPr>
          <w:rFonts w:ascii="Arial" w:hAnsi="Arial" w:cs="Arial"/>
          <w:color w:val="808080" w:themeColor="background1" w:themeShade="80"/>
          <w:sz w:val="22"/>
          <w:szCs w:val="22"/>
          <w:lang w:val="en-GB"/>
        </w:rPr>
        <w:t xml:space="preserve"> provides for a series of situations in which receivers may be appointed, mainly tasks related to collecting money</w:t>
      </w:r>
      <w:r w:rsidR="00A91AA2">
        <w:rPr>
          <w:rFonts w:ascii="Arial" w:hAnsi="Arial" w:cs="Arial"/>
          <w:color w:val="808080" w:themeColor="background1" w:themeShade="80"/>
          <w:sz w:val="22"/>
          <w:szCs w:val="22"/>
          <w:lang w:val="en-GB"/>
        </w:rPr>
        <w:t xml:space="preserve"> and</w:t>
      </w:r>
      <w:r w:rsidR="00FA60D6">
        <w:rPr>
          <w:rFonts w:ascii="Arial" w:hAnsi="Arial" w:cs="Arial"/>
          <w:color w:val="808080" w:themeColor="background1" w:themeShade="80"/>
          <w:sz w:val="22"/>
          <w:szCs w:val="22"/>
          <w:lang w:val="en-GB"/>
        </w:rPr>
        <w:t xml:space="preserve"> enforcing security rights</w:t>
      </w:r>
      <w:r w:rsidR="00A91AA2">
        <w:rPr>
          <w:rFonts w:ascii="Arial" w:hAnsi="Arial" w:cs="Arial"/>
          <w:color w:val="808080" w:themeColor="background1" w:themeShade="80"/>
          <w:sz w:val="22"/>
          <w:szCs w:val="22"/>
          <w:lang w:val="en-GB"/>
        </w:rPr>
        <w:t>.</w:t>
      </w:r>
    </w:p>
    <w:p w14:paraId="2D2DAE94" w14:textId="123B82C3" w:rsidR="00A91AA2" w:rsidRPr="00AB0E3A" w:rsidRDefault="00A91AA2" w:rsidP="00E4294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Moreover, considering that Cayman Island insolvency regime does not provide stay of enforcement of creditor’s security </w:t>
      </w:r>
      <w:r w:rsidR="00103267">
        <w:rPr>
          <w:rFonts w:ascii="Arial" w:hAnsi="Arial" w:cs="Arial"/>
          <w:color w:val="808080" w:themeColor="background1" w:themeShade="80"/>
          <w:sz w:val="22"/>
          <w:szCs w:val="22"/>
          <w:lang w:val="en-GB"/>
        </w:rPr>
        <w:t>rights</w:t>
      </w:r>
      <w:r>
        <w:rPr>
          <w:rFonts w:ascii="Arial" w:hAnsi="Arial" w:cs="Arial"/>
          <w:color w:val="808080" w:themeColor="background1" w:themeShade="80"/>
          <w:sz w:val="22"/>
          <w:szCs w:val="22"/>
          <w:lang w:val="en-GB"/>
        </w:rPr>
        <w:t xml:space="preserve">, receivers can play a very important role in insolvency scenario representing creditors without any court involvement </w:t>
      </w:r>
      <w:r w:rsidRPr="00A91AA2">
        <w:rPr>
          <w:rFonts w:ascii="Arial" w:hAnsi="Arial" w:cs="Arial"/>
          <w:color w:val="808080" w:themeColor="background1" w:themeShade="80"/>
          <w:sz w:val="22"/>
          <w:szCs w:val="22"/>
          <w:lang w:val="en-GB"/>
        </w:rPr>
        <w:t xml:space="preserve">in the process of collection, evaluation and </w:t>
      </w:r>
      <w:r w:rsidR="00103267">
        <w:rPr>
          <w:rFonts w:ascii="Arial" w:hAnsi="Arial" w:cs="Arial"/>
          <w:color w:val="808080" w:themeColor="background1" w:themeShade="80"/>
          <w:sz w:val="22"/>
          <w:szCs w:val="22"/>
          <w:lang w:val="en-GB"/>
        </w:rPr>
        <w:t>realisation</w:t>
      </w:r>
      <w:r w:rsidRPr="00A91AA2">
        <w:rPr>
          <w:rFonts w:ascii="Arial" w:hAnsi="Arial" w:cs="Arial"/>
          <w:color w:val="808080" w:themeColor="background1" w:themeShade="80"/>
          <w:sz w:val="22"/>
          <w:szCs w:val="22"/>
          <w:lang w:val="en-GB"/>
        </w:rPr>
        <w:t xml:space="preserve"> of the asset and payment</w:t>
      </w:r>
      <w:r w:rsidR="00103267">
        <w:rPr>
          <w:rFonts w:ascii="Arial" w:hAnsi="Arial" w:cs="Arial"/>
          <w:color w:val="808080" w:themeColor="background1" w:themeShade="80"/>
          <w:sz w:val="22"/>
          <w:szCs w:val="22"/>
          <w:lang w:val="en-GB"/>
        </w:rPr>
        <w:t xml:space="preserve"> of the debt.</w:t>
      </w:r>
    </w:p>
    <w:p w14:paraId="6DD9BB66" w14:textId="453DB4C2" w:rsidR="00FA18CF" w:rsidRPr="00FA60D6" w:rsidRDefault="00FA18CF" w:rsidP="002A37BB">
      <w:pPr>
        <w:jc w:val="both"/>
        <w:rPr>
          <w:rFonts w:ascii="Arial" w:hAnsi="Arial" w:cs="Arial"/>
          <w:sz w:val="22"/>
          <w:szCs w:val="22"/>
          <w:shd w:val="clear" w:color="auto" w:fill="FFFFFF"/>
          <w:lang w:val="en-GB"/>
        </w:rPr>
      </w:pPr>
    </w:p>
    <w:p w14:paraId="6B4C4CB7" w14:textId="77777777" w:rsidR="00E4294D" w:rsidRPr="002A37BB" w:rsidRDefault="00E4294D" w:rsidP="002A37BB">
      <w:pPr>
        <w:jc w:val="both"/>
        <w:rPr>
          <w:rFonts w:ascii="Arial" w:hAnsi="Arial" w:cs="Arial"/>
          <w:sz w:val="22"/>
          <w:szCs w:val="22"/>
          <w:shd w:val="clear" w:color="auto" w:fill="FFFFFF"/>
        </w:rPr>
      </w:pPr>
    </w:p>
    <w:p w14:paraId="0E678DF9" w14:textId="70015994"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w:t>
      </w:r>
      <w:r w:rsidR="00E4294D">
        <w:rPr>
          <w:rFonts w:ascii="Arial" w:hAnsi="Arial" w:cs="Arial"/>
          <w:b/>
          <w:sz w:val="22"/>
          <w:szCs w:val="22"/>
          <w:lang w:val="en-GB"/>
        </w:rPr>
        <w:t xml:space="preserve">maximum </w:t>
      </w:r>
      <w:r w:rsidR="009B0723" w:rsidRPr="002A37BB">
        <w:rPr>
          <w:rFonts w:ascii="Arial" w:hAnsi="Arial" w:cs="Arial"/>
          <w:b/>
          <w:sz w:val="22"/>
          <w:szCs w:val="22"/>
          <w:lang w:val="en-GB"/>
        </w:rPr>
        <w:t>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35BE3E6F" w14:textId="77777777" w:rsidR="009B0723" w:rsidRPr="002A37BB" w:rsidRDefault="009B0723" w:rsidP="00087F21">
      <w:pPr>
        <w:jc w:val="both"/>
        <w:rPr>
          <w:rFonts w:ascii="Arial" w:hAnsi="Arial" w:cs="Arial"/>
          <w:sz w:val="22"/>
          <w:szCs w:val="22"/>
          <w:lang w:val="en-GB"/>
        </w:rPr>
      </w:pPr>
    </w:p>
    <w:p w14:paraId="1FC086C4" w14:textId="075EC2C5" w:rsidR="003938A1" w:rsidRDefault="0048787C" w:rsidP="002476AF">
      <w:pPr>
        <w:jc w:val="both"/>
        <w:rPr>
          <w:rFonts w:ascii="Arial" w:hAnsi="Arial" w:cs="Arial"/>
          <w:sz w:val="22"/>
          <w:szCs w:val="22"/>
          <w:lang w:val="en-GB"/>
        </w:rPr>
      </w:pPr>
      <w:bookmarkStart w:id="0" w:name="_Hlk17745211"/>
      <w:r>
        <w:rPr>
          <w:rFonts w:ascii="Arial" w:hAnsi="Arial" w:cs="Arial"/>
          <w:sz w:val="22"/>
          <w:szCs w:val="22"/>
          <w:lang w:val="en-GB"/>
        </w:rPr>
        <w:t>Skull &amp; Crossbones Inc</w:t>
      </w:r>
      <w:r w:rsidR="004D4774">
        <w:rPr>
          <w:rFonts w:ascii="Arial" w:hAnsi="Arial" w:cs="Arial"/>
          <w:sz w:val="22"/>
          <w:szCs w:val="22"/>
          <w:lang w:val="en-GB"/>
        </w:rPr>
        <w:t xml:space="preserve"> </w:t>
      </w:r>
      <w:r w:rsidR="00924973">
        <w:rPr>
          <w:rFonts w:ascii="Arial" w:hAnsi="Arial" w:cs="Arial"/>
          <w:sz w:val="22"/>
          <w:szCs w:val="22"/>
          <w:lang w:val="en-GB"/>
        </w:rPr>
        <w:t>(S &amp; C)</w:t>
      </w:r>
      <w:r w:rsidR="00E13FC4">
        <w:rPr>
          <w:rFonts w:ascii="Arial" w:hAnsi="Arial" w:cs="Arial"/>
          <w:sz w:val="22"/>
          <w:szCs w:val="22"/>
          <w:lang w:val="en-GB"/>
        </w:rPr>
        <w:t xml:space="preserve"> </w:t>
      </w:r>
      <w:r w:rsidR="004D4774">
        <w:rPr>
          <w:rFonts w:ascii="Arial" w:hAnsi="Arial" w:cs="Arial"/>
          <w:sz w:val="22"/>
          <w:szCs w:val="22"/>
          <w:lang w:val="en-GB"/>
        </w:rPr>
        <w:t xml:space="preserve">is a company </w:t>
      </w:r>
      <w:r w:rsidR="00EA6EC9">
        <w:rPr>
          <w:rFonts w:ascii="Arial" w:hAnsi="Arial" w:cs="Arial"/>
          <w:sz w:val="22"/>
          <w:szCs w:val="22"/>
          <w:lang w:val="en-GB"/>
        </w:rPr>
        <w:t>registered in the Cayman Islands. It</w:t>
      </w:r>
      <w:r w:rsidR="004D4774">
        <w:rPr>
          <w:rFonts w:ascii="Arial" w:hAnsi="Arial" w:cs="Arial"/>
          <w:sz w:val="22"/>
          <w:szCs w:val="22"/>
          <w:lang w:val="en-GB"/>
        </w:rPr>
        <w:t xml:space="preserve"> operates a fleet of </w:t>
      </w:r>
      <w:r w:rsidR="00016475">
        <w:rPr>
          <w:rFonts w:ascii="Arial" w:hAnsi="Arial" w:cs="Arial"/>
          <w:sz w:val="22"/>
          <w:szCs w:val="22"/>
          <w:lang w:val="en-GB"/>
        </w:rPr>
        <w:t>pirate</w:t>
      </w:r>
      <w:r w:rsidR="00924973">
        <w:rPr>
          <w:rFonts w:ascii="Arial" w:hAnsi="Arial" w:cs="Arial"/>
          <w:sz w:val="22"/>
          <w:szCs w:val="22"/>
          <w:lang w:val="en-GB"/>
        </w:rPr>
        <w:t>-</w:t>
      </w:r>
      <w:r w:rsidR="00016475">
        <w:rPr>
          <w:rFonts w:ascii="Arial" w:hAnsi="Arial" w:cs="Arial"/>
          <w:sz w:val="22"/>
          <w:szCs w:val="22"/>
          <w:lang w:val="en-GB"/>
        </w:rPr>
        <w:t xml:space="preserve">themed </w:t>
      </w:r>
      <w:r>
        <w:rPr>
          <w:rFonts w:ascii="Arial" w:hAnsi="Arial" w:cs="Arial"/>
          <w:sz w:val="22"/>
          <w:szCs w:val="22"/>
          <w:lang w:val="en-GB"/>
        </w:rPr>
        <w:t>party</w:t>
      </w:r>
      <w:r w:rsidR="004D4774">
        <w:rPr>
          <w:rFonts w:ascii="Arial" w:hAnsi="Arial" w:cs="Arial"/>
          <w:sz w:val="22"/>
          <w:szCs w:val="22"/>
          <w:lang w:val="en-GB"/>
        </w:rPr>
        <w:t xml:space="preserve"> ships across</w:t>
      </w:r>
      <w:r>
        <w:rPr>
          <w:rFonts w:ascii="Arial" w:hAnsi="Arial" w:cs="Arial"/>
          <w:sz w:val="22"/>
          <w:szCs w:val="22"/>
          <w:lang w:val="en-GB"/>
        </w:rPr>
        <w:t xml:space="preserve"> central America and</w:t>
      </w:r>
      <w:r w:rsidR="004D4774">
        <w:rPr>
          <w:rFonts w:ascii="Arial" w:hAnsi="Arial" w:cs="Arial"/>
          <w:sz w:val="22"/>
          <w:szCs w:val="22"/>
          <w:lang w:val="en-GB"/>
        </w:rPr>
        <w:t xml:space="preserve"> the Caribbean. It </w:t>
      </w:r>
      <w:r w:rsidR="003938A1">
        <w:rPr>
          <w:rFonts w:ascii="Arial" w:hAnsi="Arial" w:cs="Arial"/>
          <w:sz w:val="22"/>
          <w:szCs w:val="22"/>
          <w:lang w:val="en-GB"/>
        </w:rPr>
        <w:t xml:space="preserve">was </w:t>
      </w:r>
      <w:r w:rsidR="007808EB">
        <w:rPr>
          <w:rFonts w:ascii="Arial" w:hAnsi="Arial" w:cs="Arial"/>
          <w:sz w:val="22"/>
          <w:szCs w:val="22"/>
          <w:lang w:val="en-GB"/>
        </w:rPr>
        <w:t xml:space="preserve">founded </w:t>
      </w:r>
      <w:r w:rsidR="004D4774">
        <w:rPr>
          <w:rFonts w:ascii="Arial" w:hAnsi="Arial" w:cs="Arial"/>
          <w:sz w:val="22"/>
          <w:szCs w:val="22"/>
          <w:lang w:val="en-GB"/>
        </w:rPr>
        <w:t xml:space="preserve">by </w:t>
      </w:r>
      <w:r w:rsidR="00016475">
        <w:rPr>
          <w:rFonts w:ascii="Arial" w:hAnsi="Arial" w:cs="Arial"/>
          <w:sz w:val="22"/>
          <w:szCs w:val="22"/>
          <w:lang w:val="en-GB"/>
        </w:rPr>
        <w:t>the</w:t>
      </w:r>
      <w:r w:rsidR="004D4774">
        <w:rPr>
          <w:rFonts w:ascii="Arial" w:hAnsi="Arial" w:cs="Arial"/>
          <w:sz w:val="22"/>
          <w:szCs w:val="22"/>
          <w:lang w:val="en-GB"/>
        </w:rPr>
        <w:t xml:space="preserve"> </w:t>
      </w:r>
      <w:r w:rsidR="00EA6EC9">
        <w:rPr>
          <w:rFonts w:ascii="Arial" w:hAnsi="Arial" w:cs="Arial"/>
          <w:sz w:val="22"/>
          <w:szCs w:val="22"/>
          <w:lang w:val="en-GB"/>
        </w:rPr>
        <w:t>wealthy</w:t>
      </w:r>
      <w:r>
        <w:rPr>
          <w:rFonts w:ascii="Arial" w:hAnsi="Arial" w:cs="Arial"/>
          <w:sz w:val="22"/>
          <w:szCs w:val="22"/>
          <w:lang w:val="en-GB"/>
        </w:rPr>
        <w:t xml:space="preserve"> </w:t>
      </w:r>
      <w:r w:rsidR="006D3DC9">
        <w:rPr>
          <w:rFonts w:ascii="Arial" w:hAnsi="Arial" w:cs="Arial"/>
          <w:sz w:val="22"/>
          <w:szCs w:val="22"/>
          <w:lang w:val="en-GB"/>
        </w:rPr>
        <w:t>Rackham</w:t>
      </w:r>
      <w:r w:rsidR="004D4774">
        <w:rPr>
          <w:rFonts w:ascii="Arial" w:hAnsi="Arial" w:cs="Arial"/>
          <w:sz w:val="22"/>
          <w:szCs w:val="22"/>
          <w:lang w:val="en-GB"/>
        </w:rPr>
        <w:t xml:space="preserve"> family</w:t>
      </w:r>
      <w:r w:rsidR="007808EB">
        <w:rPr>
          <w:rFonts w:ascii="Arial" w:hAnsi="Arial" w:cs="Arial"/>
          <w:sz w:val="22"/>
          <w:szCs w:val="22"/>
          <w:lang w:val="en-GB"/>
        </w:rPr>
        <w:t xml:space="preserve"> </w:t>
      </w:r>
      <w:r w:rsidR="003938A1">
        <w:rPr>
          <w:rFonts w:ascii="Arial" w:hAnsi="Arial" w:cs="Arial"/>
          <w:sz w:val="22"/>
          <w:szCs w:val="22"/>
          <w:lang w:val="en-GB"/>
        </w:rPr>
        <w:t xml:space="preserve">over </w:t>
      </w:r>
      <w:r>
        <w:rPr>
          <w:rFonts w:ascii="Arial" w:hAnsi="Arial" w:cs="Arial"/>
          <w:sz w:val="22"/>
          <w:szCs w:val="22"/>
          <w:lang w:val="en-GB"/>
        </w:rPr>
        <w:t>50</w:t>
      </w:r>
      <w:r w:rsidR="007808EB">
        <w:rPr>
          <w:rFonts w:ascii="Arial" w:hAnsi="Arial" w:cs="Arial"/>
          <w:sz w:val="22"/>
          <w:szCs w:val="22"/>
          <w:lang w:val="en-GB"/>
        </w:rPr>
        <w:t xml:space="preserve"> years</w:t>
      </w:r>
      <w:r w:rsidR="00241BC4">
        <w:rPr>
          <w:rFonts w:ascii="Arial" w:hAnsi="Arial" w:cs="Arial"/>
          <w:sz w:val="22"/>
          <w:szCs w:val="22"/>
          <w:lang w:val="en-GB"/>
        </w:rPr>
        <w:t xml:space="preserve"> ago</w:t>
      </w:r>
      <w:r w:rsidR="006D3DC9">
        <w:rPr>
          <w:rFonts w:ascii="Arial" w:hAnsi="Arial" w:cs="Arial"/>
          <w:sz w:val="22"/>
          <w:szCs w:val="22"/>
          <w:lang w:val="en-GB"/>
        </w:rPr>
        <w:t xml:space="preserve">. The family continues to </w:t>
      </w:r>
      <w:r w:rsidR="00241BC4">
        <w:rPr>
          <w:rFonts w:ascii="Arial" w:hAnsi="Arial" w:cs="Arial"/>
          <w:sz w:val="22"/>
          <w:szCs w:val="22"/>
          <w:lang w:val="en-GB"/>
        </w:rPr>
        <w:t xml:space="preserve">own and manage the business. </w:t>
      </w:r>
    </w:p>
    <w:p w14:paraId="44D931DF" w14:textId="77777777" w:rsidR="003938A1" w:rsidRDefault="003938A1" w:rsidP="002476AF">
      <w:pPr>
        <w:jc w:val="both"/>
        <w:rPr>
          <w:rFonts w:ascii="Arial" w:hAnsi="Arial" w:cs="Arial"/>
          <w:sz w:val="22"/>
          <w:szCs w:val="22"/>
          <w:lang w:val="en-GB"/>
        </w:rPr>
      </w:pPr>
    </w:p>
    <w:p w14:paraId="7B200897" w14:textId="6ED24151" w:rsidR="00E55912" w:rsidRDefault="0048787C" w:rsidP="002476AF">
      <w:pPr>
        <w:jc w:val="both"/>
        <w:rPr>
          <w:rFonts w:ascii="Arial" w:hAnsi="Arial" w:cs="Arial"/>
          <w:sz w:val="22"/>
          <w:szCs w:val="22"/>
          <w:lang w:val="en-GB"/>
        </w:rPr>
      </w:pPr>
      <w:r>
        <w:rPr>
          <w:rFonts w:ascii="Arial" w:hAnsi="Arial" w:cs="Arial"/>
          <w:sz w:val="22"/>
          <w:szCs w:val="22"/>
          <w:lang w:val="en-GB"/>
        </w:rPr>
        <w:t>Between 201</w:t>
      </w:r>
      <w:r w:rsidR="008D7C65">
        <w:rPr>
          <w:rFonts w:ascii="Arial" w:hAnsi="Arial" w:cs="Arial"/>
          <w:sz w:val="22"/>
          <w:szCs w:val="22"/>
          <w:lang w:val="en-GB"/>
        </w:rPr>
        <w:t>5</w:t>
      </w:r>
      <w:r>
        <w:rPr>
          <w:rFonts w:ascii="Arial" w:hAnsi="Arial" w:cs="Arial"/>
          <w:sz w:val="22"/>
          <w:szCs w:val="22"/>
          <w:lang w:val="en-GB"/>
        </w:rPr>
        <w:t xml:space="preserve"> and 2019</w:t>
      </w:r>
      <w:r w:rsidR="007808EB">
        <w:rPr>
          <w:rFonts w:ascii="Arial" w:hAnsi="Arial" w:cs="Arial"/>
          <w:sz w:val="22"/>
          <w:szCs w:val="22"/>
          <w:lang w:val="en-GB"/>
        </w:rPr>
        <w:t xml:space="preserve">, </w:t>
      </w:r>
      <w:r>
        <w:rPr>
          <w:rFonts w:ascii="Arial" w:hAnsi="Arial" w:cs="Arial"/>
          <w:sz w:val="22"/>
          <w:szCs w:val="22"/>
          <w:lang w:val="en-GB"/>
        </w:rPr>
        <w:t>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C</w:t>
      </w:r>
      <w:r w:rsidR="00EA6EC9">
        <w:rPr>
          <w:rFonts w:ascii="Arial" w:hAnsi="Arial" w:cs="Arial"/>
          <w:sz w:val="22"/>
          <w:szCs w:val="22"/>
          <w:lang w:val="en-GB"/>
        </w:rPr>
        <w:t xml:space="preserve"> </w:t>
      </w:r>
      <w:r w:rsidR="007808EB">
        <w:rPr>
          <w:rFonts w:ascii="Arial" w:hAnsi="Arial" w:cs="Arial"/>
          <w:sz w:val="22"/>
          <w:szCs w:val="22"/>
          <w:lang w:val="en-GB"/>
        </w:rPr>
        <w:t>ha</w:t>
      </w:r>
      <w:r>
        <w:rPr>
          <w:rFonts w:ascii="Arial" w:hAnsi="Arial" w:cs="Arial"/>
          <w:sz w:val="22"/>
          <w:szCs w:val="22"/>
          <w:lang w:val="en-GB"/>
        </w:rPr>
        <w:t>d</w:t>
      </w:r>
      <w:r w:rsidR="007808EB">
        <w:rPr>
          <w:rFonts w:ascii="Arial" w:hAnsi="Arial" w:cs="Arial"/>
          <w:sz w:val="22"/>
          <w:szCs w:val="22"/>
          <w:lang w:val="en-GB"/>
        </w:rPr>
        <w:t xml:space="preserve"> </w:t>
      </w:r>
      <w:r w:rsidR="00EA6EC9">
        <w:rPr>
          <w:rFonts w:ascii="Arial" w:hAnsi="Arial" w:cs="Arial"/>
          <w:sz w:val="22"/>
          <w:szCs w:val="22"/>
          <w:lang w:val="en-GB"/>
        </w:rPr>
        <w:t>been rapidly expanding its operations</w:t>
      </w:r>
      <w:r w:rsidR="00891116">
        <w:rPr>
          <w:rFonts w:ascii="Arial" w:hAnsi="Arial" w:cs="Arial"/>
          <w:sz w:val="22"/>
          <w:szCs w:val="22"/>
          <w:lang w:val="en-GB"/>
        </w:rPr>
        <w:t>.</w:t>
      </w:r>
      <w:r w:rsidR="00EA6EC9">
        <w:rPr>
          <w:rFonts w:ascii="Arial" w:hAnsi="Arial" w:cs="Arial"/>
          <w:sz w:val="22"/>
          <w:szCs w:val="22"/>
          <w:lang w:val="en-GB"/>
        </w:rPr>
        <w:t xml:space="preserve"> </w:t>
      </w:r>
      <w:r w:rsidR="00891116">
        <w:rPr>
          <w:rFonts w:ascii="Arial" w:hAnsi="Arial" w:cs="Arial"/>
          <w:sz w:val="22"/>
          <w:szCs w:val="22"/>
          <w:lang w:val="en-GB"/>
        </w:rPr>
        <w:t>H</w:t>
      </w:r>
      <w:r w:rsidR="00EA6EC9">
        <w:rPr>
          <w:rFonts w:ascii="Arial" w:hAnsi="Arial" w:cs="Arial"/>
          <w:sz w:val="22"/>
          <w:szCs w:val="22"/>
          <w:lang w:val="en-GB"/>
        </w:rPr>
        <w:t>owever</w:t>
      </w:r>
      <w:r w:rsidR="00891116">
        <w:rPr>
          <w:rFonts w:ascii="Arial" w:hAnsi="Arial" w:cs="Arial"/>
          <w:sz w:val="22"/>
          <w:szCs w:val="22"/>
          <w:lang w:val="en-GB"/>
        </w:rPr>
        <w:t>,</w:t>
      </w:r>
      <w:r w:rsidR="00EA6EC9">
        <w:rPr>
          <w:rFonts w:ascii="Arial" w:hAnsi="Arial" w:cs="Arial"/>
          <w:sz w:val="22"/>
          <w:szCs w:val="22"/>
          <w:lang w:val="en-GB"/>
        </w:rPr>
        <w:t xml:space="preserve"> the unexpected </w:t>
      </w:r>
      <w:r w:rsidR="004D4774">
        <w:rPr>
          <w:rFonts w:ascii="Arial" w:hAnsi="Arial" w:cs="Arial"/>
          <w:sz w:val="22"/>
          <w:szCs w:val="22"/>
          <w:lang w:val="en-GB"/>
        </w:rPr>
        <w:t xml:space="preserve">slump in worldwide tourism </w:t>
      </w:r>
      <w:r w:rsidR="00EA6EC9">
        <w:rPr>
          <w:rFonts w:ascii="Arial" w:hAnsi="Arial" w:cs="Arial"/>
          <w:sz w:val="22"/>
          <w:szCs w:val="22"/>
          <w:lang w:val="en-GB"/>
        </w:rPr>
        <w:t xml:space="preserve">at the start of 2020 </w:t>
      </w:r>
      <w:r w:rsidR="00016475">
        <w:rPr>
          <w:rFonts w:ascii="Arial" w:hAnsi="Arial" w:cs="Arial"/>
          <w:sz w:val="22"/>
          <w:szCs w:val="22"/>
          <w:lang w:val="en-GB"/>
        </w:rPr>
        <w:t>due to C</w:t>
      </w:r>
      <w:r>
        <w:rPr>
          <w:rFonts w:ascii="Arial" w:hAnsi="Arial" w:cs="Arial"/>
          <w:sz w:val="22"/>
          <w:szCs w:val="22"/>
          <w:lang w:val="en-GB"/>
        </w:rPr>
        <w:t>OVID</w:t>
      </w:r>
      <w:r w:rsidR="00016475">
        <w:rPr>
          <w:rFonts w:ascii="Arial" w:hAnsi="Arial" w:cs="Arial"/>
          <w:sz w:val="22"/>
          <w:szCs w:val="22"/>
          <w:lang w:val="en-GB"/>
        </w:rPr>
        <w:t xml:space="preserve">-19 </w:t>
      </w:r>
      <w:r w:rsidR="006D3DC9">
        <w:rPr>
          <w:rFonts w:ascii="Arial" w:hAnsi="Arial" w:cs="Arial"/>
          <w:sz w:val="22"/>
          <w:szCs w:val="22"/>
          <w:lang w:val="en-GB"/>
        </w:rPr>
        <w:t xml:space="preserve">adversely </w:t>
      </w:r>
      <w:r w:rsidR="004D4774">
        <w:rPr>
          <w:rFonts w:ascii="Arial" w:hAnsi="Arial" w:cs="Arial"/>
          <w:sz w:val="22"/>
          <w:szCs w:val="22"/>
          <w:lang w:val="en-GB"/>
        </w:rPr>
        <w:t xml:space="preserve">affected </w:t>
      </w:r>
      <w:r>
        <w:rPr>
          <w:rFonts w:ascii="Arial" w:hAnsi="Arial" w:cs="Arial"/>
          <w:sz w:val="22"/>
          <w:szCs w:val="22"/>
          <w:lang w:val="en-GB"/>
        </w:rPr>
        <w:t>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C’s</w:t>
      </w:r>
      <w:r w:rsidR="004D4774">
        <w:rPr>
          <w:rFonts w:ascii="Arial" w:hAnsi="Arial" w:cs="Arial"/>
          <w:sz w:val="22"/>
          <w:szCs w:val="22"/>
          <w:lang w:val="en-GB"/>
        </w:rPr>
        <w:t xml:space="preserve"> revenues</w:t>
      </w:r>
      <w:r w:rsidR="00E55912">
        <w:rPr>
          <w:rFonts w:ascii="Arial" w:hAnsi="Arial" w:cs="Arial"/>
          <w:sz w:val="22"/>
          <w:szCs w:val="22"/>
          <w:lang w:val="en-GB"/>
        </w:rPr>
        <w:t>.</w:t>
      </w:r>
    </w:p>
    <w:p w14:paraId="08FDCCC2" w14:textId="77777777" w:rsidR="00E55912" w:rsidRDefault="00E55912" w:rsidP="002476AF">
      <w:pPr>
        <w:jc w:val="both"/>
        <w:rPr>
          <w:rFonts w:ascii="Arial" w:hAnsi="Arial" w:cs="Arial"/>
          <w:sz w:val="22"/>
          <w:szCs w:val="22"/>
          <w:lang w:val="en-GB"/>
        </w:rPr>
      </w:pPr>
    </w:p>
    <w:p w14:paraId="50EAFCCE" w14:textId="44DF54D6" w:rsidR="003938A1" w:rsidRDefault="0048787C" w:rsidP="002476AF">
      <w:pPr>
        <w:jc w:val="both"/>
        <w:rPr>
          <w:rFonts w:ascii="Arial" w:hAnsi="Arial" w:cs="Arial"/>
          <w:sz w:val="22"/>
          <w:szCs w:val="22"/>
          <w:lang w:val="en-GB"/>
        </w:rPr>
      </w:pPr>
      <w:r>
        <w:rPr>
          <w:rFonts w:ascii="Arial" w:hAnsi="Arial" w:cs="Arial"/>
          <w:sz w:val="22"/>
          <w:szCs w:val="22"/>
          <w:lang w:val="en-GB"/>
        </w:rPr>
        <w:t>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 xml:space="preserve">C </w:t>
      </w:r>
      <w:r w:rsidR="006D3DC9">
        <w:rPr>
          <w:rFonts w:ascii="Arial" w:hAnsi="Arial" w:cs="Arial"/>
          <w:sz w:val="22"/>
          <w:szCs w:val="22"/>
          <w:lang w:val="en-GB"/>
        </w:rPr>
        <w:t xml:space="preserve">has only </w:t>
      </w:r>
      <w:r>
        <w:rPr>
          <w:rFonts w:ascii="Arial" w:hAnsi="Arial" w:cs="Arial"/>
          <w:sz w:val="22"/>
          <w:szCs w:val="22"/>
          <w:lang w:val="en-GB"/>
        </w:rPr>
        <w:t xml:space="preserve">managed to stay afloat for the past 2 years with the assistance of a very large loan from </w:t>
      </w:r>
      <w:r w:rsidR="00853516">
        <w:rPr>
          <w:rFonts w:ascii="Arial" w:hAnsi="Arial" w:cs="Arial"/>
          <w:sz w:val="22"/>
          <w:szCs w:val="22"/>
          <w:lang w:val="en-GB"/>
        </w:rPr>
        <w:t xml:space="preserve">Sparrow’s Treasure Bank </w:t>
      </w:r>
      <w:r w:rsidR="00891116">
        <w:rPr>
          <w:rFonts w:ascii="Arial" w:hAnsi="Arial" w:cs="Arial"/>
          <w:sz w:val="22"/>
          <w:szCs w:val="22"/>
          <w:lang w:val="en-GB"/>
        </w:rPr>
        <w:t>(</w:t>
      </w:r>
      <w:r w:rsidR="00853516">
        <w:rPr>
          <w:rFonts w:ascii="Arial" w:hAnsi="Arial" w:cs="Arial"/>
          <w:sz w:val="22"/>
          <w:szCs w:val="22"/>
          <w:lang w:val="en-GB"/>
        </w:rPr>
        <w:t>Sparrow)</w:t>
      </w:r>
      <w:r w:rsidR="00E55912">
        <w:rPr>
          <w:rFonts w:ascii="Arial" w:hAnsi="Arial" w:cs="Arial"/>
          <w:sz w:val="22"/>
          <w:szCs w:val="22"/>
          <w:lang w:val="en-GB"/>
        </w:rPr>
        <w:t xml:space="preserve">. </w:t>
      </w:r>
      <w:r w:rsidR="00853516">
        <w:rPr>
          <w:rFonts w:ascii="Arial" w:hAnsi="Arial" w:cs="Arial"/>
          <w:sz w:val="22"/>
          <w:szCs w:val="22"/>
          <w:lang w:val="en-GB"/>
        </w:rPr>
        <w:t xml:space="preserve">Sparrow </w:t>
      </w:r>
      <w:r w:rsidR="00E55912">
        <w:rPr>
          <w:rFonts w:ascii="Arial" w:hAnsi="Arial" w:cs="Arial"/>
          <w:sz w:val="22"/>
          <w:szCs w:val="22"/>
          <w:lang w:val="en-GB"/>
        </w:rPr>
        <w:t xml:space="preserve">has lent </w:t>
      </w:r>
      <w:r w:rsidR="00853516">
        <w:rPr>
          <w:rFonts w:ascii="Arial" w:hAnsi="Arial" w:cs="Arial"/>
          <w:sz w:val="22"/>
          <w:szCs w:val="22"/>
          <w:lang w:val="en-GB"/>
        </w:rPr>
        <w:t>S</w:t>
      </w:r>
      <w:r w:rsidR="00924973">
        <w:rPr>
          <w:rFonts w:ascii="Arial" w:hAnsi="Arial" w:cs="Arial"/>
          <w:sz w:val="22"/>
          <w:szCs w:val="22"/>
          <w:lang w:val="en-GB"/>
        </w:rPr>
        <w:t xml:space="preserve"> </w:t>
      </w:r>
      <w:r w:rsidR="00853516">
        <w:rPr>
          <w:rFonts w:ascii="Arial" w:hAnsi="Arial" w:cs="Arial"/>
          <w:sz w:val="22"/>
          <w:szCs w:val="22"/>
          <w:lang w:val="en-GB"/>
        </w:rPr>
        <w:t>&amp;</w:t>
      </w:r>
      <w:r w:rsidR="00924973">
        <w:rPr>
          <w:rFonts w:ascii="Arial" w:hAnsi="Arial" w:cs="Arial"/>
          <w:sz w:val="22"/>
          <w:szCs w:val="22"/>
          <w:lang w:val="en-GB"/>
        </w:rPr>
        <w:t xml:space="preserve"> </w:t>
      </w:r>
      <w:r w:rsidR="00853516">
        <w:rPr>
          <w:rFonts w:ascii="Arial" w:hAnsi="Arial" w:cs="Arial"/>
          <w:sz w:val="22"/>
          <w:szCs w:val="22"/>
          <w:lang w:val="en-GB"/>
        </w:rPr>
        <w:t>C</w:t>
      </w:r>
      <w:r w:rsidR="00E55912">
        <w:rPr>
          <w:rFonts w:ascii="Arial" w:hAnsi="Arial" w:cs="Arial"/>
          <w:sz w:val="22"/>
          <w:szCs w:val="22"/>
          <w:lang w:val="en-GB"/>
        </w:rPr>
        <w:t xml:space="preserve"> </w:t>
      </w:r>
      <w:r w:rsidR="00A02163">
        <w:rPr>
          <w:rFonts w:ascii="Arial" w:hAnsi="Arial" w:cs="Arial"/>
          <w:sz w:val="22"/>
          <w:szCs w:val="22"/>
          <w:lang w:val="en-GB"/>
        </w:rPr>
        <w:t xml:space="preserve">USD </w:t>
      </w:r>
      <w:r w:rsidR="006D3DC9">
        <w:rPr>
          <w:rFonts w:ascii="Arial" w:hAnsi="Arial" w:cs="Arial"/>
          <w:sz w:val="22"/>
          <w:szCs w:val="22"/>
          <w:lang w:val="en-GB"/>
        </w:rPr>
        <w:t>2</w:t>
      </w:r>
      <w:r w:rsidR="00E55912">
        <w:rPr>
          <w:rFonts w:ascii="Arial" w:hAnsi="Arial" w:cs="Arial"/>
          <w:sz w:val="22"/>
          <w:szCs w:val="22"/>
          <w:lang w:val="en-GB"/>
        </w:rPr>
        <w:t>00</w:t>
      </w:r>
      <w:r w:rsidR="00E4294D">
        <w:rPr>
          <w:rFonts w:ascii="Arial" w:hAnsi="Arial" w:cs="Arial"/>
          <w:sz w:val="22"/>
          <w:szCs w:val="22"/>
          <w:lang w:val="en-GB"/>
        </w:rPr>
        <w:t xml:space="preserve"> </w:t>
      </w:r>
      <w:r w:rsidR="00E55912">
        <w:rPr>
          <w:rFonts w:ascii="Arial" w:hAnsi="Arial" w:cs="Arial"/>
          <w:sz w:val="22"/>
          <w:szCs w:val="22"/>
          <w:lang w:val="en-GB"/>
        </w:rPr>
        <w:t>m</w:t>
      </w:r>
      <w:r w:rsidR="00E4294D">
        <w:rPr>
          <w:rFonts w:ascii="Arial" w:hAnsi="Arial" w:cs="Arial"/>
          <w:sz w:val="22"/>
          <w:szCs w:val="22"/>
          <w:lang w:val="en-GB"/>
        </w:rPr>
        <w:t>illion</w:t>
      </w:r>
      <w:r w:rsidR="00E55912">
        <w:rPr>
          <w:rFonts w:ascii="Arial" w:hAnsi="Arial" w:cs="Arial"/>
          <w:sz w:val="22"/>
          <w:szCs w:val="22"/>
          <w:lang w:val="en-GB"/>
        </w:rPr>
        <w:t xml:space="preserve"> (</w:t>
      </w:r>
      <w:r w:rsidR="00A02163">
        <w:rPr>
          <w:rFonts w:ascii="Arial" w:hAnsi="Arial" w:cs="Arial"/>
          <w:sz w:val="22"/>
          <w:szCs w:val="22"/>
          <w:lang w:val="en-GB"/>
        </w:rPr>
        <w:t xml:space="preserve">USD </w:t>
      </w:r>
      <w:r w:rsidR="006D3DC9">
        <w:rPr>
          <w:rFonts w:ascii="Arial" w:hAnsi="Arial" w:cs="Arial"/>
          <w:sz w:val="22"/>
          <w:szCs w:val="22"/>
          <w:lang w:val="en-GB"/>
        </w:rPr>
        <w:lastRenderedPageBreak/>
        <w:t>8</w:t>
      </w:r>
      <w:r w:rsidR="00E55912">
        <w:rPr>
          <w:rFonts w:ascii="Arial" w:hAnsi="Arial" w:cs="Arial"/>
          <w:sz w:val="22"/>
          <w:szCs w:val="22"/>
          <w:lang w:val="en-GB"/>
        </w:rPr>
        <w:t>0</w:t>
      </w:r>
      <w:r w:rsidR="00E4294D">
        <w:rPr>
          <w:rFonts w:ascii="Arial" w:hAnsi="Arial" w:cs="Arial"/>
          <w:sz w:val="22"/>
          <w:szCs w:val="22"/>
          <w:lang w:val="en-GB"/>
        </w:rPr>
        <w:t xml:space="preserve"> </w:t>
      </w:r>
      <w:r w:rsidR="00E55912">
        <w:rPr>
          <w:rFonts w:ascii="Arial" w:hAnsi="Arial" w:cs="Arial"/>
          <w:sz w:val="22"/>
          <w:szCs w:val="22"/>
          <w:lang w:val="en-GB"/>
        </w:rPr>
        <w:t>m</w:t>
      </w:r>
      <w:r w:rsidR="00E4294D">
        <w:rPr>
          <w:rFonts w:ascii="Arial" w:hAnsi="Arial" w:cs="Arial"/>
          <w:sz w:val="22"/>
          <w:szCs w:val="22"/>
          <w:lang w:val="en-GB"/>
        </w:rPr>
        <w:t>illion</w:t>
      </w:r>
      <w:r w:rsidR="00E55912">
        <w:rPr>
          <w:rFonts w:ascii="Arial" w:hAnsi="Arial" w:cs="Arial"/>
          <w:sz w:val="22"/>
          <w:szCs w:val="22"/>
          <w:lang w:val="en-GB"/>
        </w:rPr>
        <w:t xml:space="preserve"> of which is secured by a mortgage over </w:t>
      </w:r>
      <w:r w:rsidR="00A02163">
        <w:rPr>
          <w:rFonts w:ascii="Arial" w:hAnsi="Arial" w:cs="Arial"/>
          <w:sz w:val="22"/>
          <w:szCs w:val="22"/>
          <w:lang w:val="en-GB"/>
        </w:rPr>
        <w:t xml:space="preserve">four </w:t>
      </w:r>
      <w:r w:rsidR="00E55912">
        <w:rPr>
          <w:rFonts w:ascii="Arial" w:hAnsi="Arial" w:cs="Arial"/>
          <w:sz w:val="22"/>
          <w:szCs w:val="22"/>
          <w:lang w:val="en-GB"/>
        </w:rPr>
        <w:t xml:space="preserve">of </w:t>
      </w:r>
      <w:r w:rsidR="006D3DC9">
        <w:rPr>
          <w:rFonts w:ascii="Arial" w:hAnsi="Arial" w:cs="Arial"/>
          <w:sz w:val="22"/>
          <w:szCs w:val="22"/>
          <w:lang w:val="en-GB"/>
        </w:rPr>
        <w:t>S</w:t>
      </w:r>
      <w:r w:rsidR="00924973">
        <w:rPr>
          <w:rFonts w:ascii="Arial" w:hAnsi="Arial" w:cs="Arial"/>
          <w:sz w:val="22"/>
          <w:szCs w:val="22"/>
          <w:lang w:val="en-GB"/>
        </w:rPr>
        <w:t xml:space="preserve"> </w:t>
      </w:r>
      <w:r w:rsidR="006D3DC9">
        <w:rPr>
          <w:rFonts w:ascii="Arial" w:hAnsi="Arial" w:cs="Arial"/>
          <w:sz w:val="22"/>
          <w:szCs w:val="22"/>
          <w:lang w:val="en-GB"/>
        </w:rPr>
        <w:t>&amp;</w:t>
      </w:r>
      <w:r w:rsidR="00924973">
        <w:rPr>
          <w:rFonts w:ascii="Arial" w:hAnsi="Arial" w:cs="Arial"/>
          <w:sz w:val="22"/>
          <w:szCs w:val="22"/>
          <w:lang w:val="en-GB"/>
        </w:rPr>
        <w:t xml:space="preserve"> </w:t>
      </w:r>
      <w:r w:rsidR="006D3DC9">
        <w:rPr>
          <w:rFonts w:ascii="Arial" w:hAnsi="Arial" w:cs="Arial"/>
          <w:sz w:val="22"/>
          <w:szCs w:val="22"/>
          <w:lang w:val="en-GB"/>
        </w:rPr>
        <w:t>C’s</w:t>
      </w:r>
      <w:r w:rsidR="00E55912">
        <w:rPr>
          <w:rFonts w:ascii="Arial" w:hAnsi="Arial" w:cs="Arial"/>
          <w:sz w:val="22"/>
          <w:szCs w:val="22"/>
          <w:lang w:val="en-GB"/>
        </w:rPr>
        <w:t xml:space="preserve"> </w:t>
      </w:r>
      <w:r w:rsidR="006D3DC9">
        <w:rPr>
          <w:rFonts w:ascii="Arial" w:hAnsi="Arial" w:cs="Arial"/>
          <w:sz w:val="22"/>
          <w:szCs w:val="22"/>
          <w:lang w:val="en-GB"/>
        </w:rPr>
        <w:t>largest party boats</w:t>
      </w:r>
      <w:r w:rsidR="00E55912">
        <w:rPr>
          <w:rFonts w:ascii="Arial" w:hAnsi="Arial" w:cs="Arial"/>
          <w:sz w:val="22"/>
          <w:szCs w:val="22"/>
          <w:lang w:val="en-GB"/>
        </w:rPr>
        <w:t xml:space="preserve">). </w:t>
      </w:r>
      <w:r w:rsidR="007D11EE">
        <w:rPr>
          <w:rFonts w:ascii="Arial" w:hAnsi="Arial" w:cs="Arial"/>
          <w:sz w:val="22"/>
          <w:szCs w:val="22"/>
          <w:lang w:val="en-GB"/>
        </w:rPr>
        <w:t>The loan facility has now been exhausted. S</w:t>
      </w:r>
      <w:r w:rsidR="00924973">
        <w:rPr>
          <w:rFonts w:ascii="Arial" w:hAnsi="Arial" w:cs="Arial"/>
          <w:sz w:val="22"/>
          <w:szCs w:val="22"/>
          <w:lang w:val="en-GB"/>
        </w:rPr>
        <w:t xml:space="preserve"> </w:t>
      </w:r>
      <w:r w:rsidR="007D11EE">
        <w:rPr>
          <w:rFonts w:ascii="Arial" w:hAnsi="Arial" w:cs="Arial"/>
          <w:sz w:val="22"/>
          <w:szCs w:val="22"/>
          <w:lang w:val="en-GB"/>
        </w:rPr>
        <w:t>&amp;</w:t>
      </w:r>
      <w:r w:rsidR="00924973">
        <w:rPr>
          <w:rFonts w:ascii="Arial" w:hAnsi="Arial" w:cs="Arial"/>
          <w:sz w:val="22"/>
          <w:szCs w:val="22"/>
          <w:lang w:val="en-GB"/>
        </w:rPr>
        <w:t xml:space="preserve"> </w:t>
      </w:r>
      <w:r w:rsidR="007D11EE">
        <w:rPr>
          <w:rFonts w:ascii="Arial" w:hAnsi="Arial" w:cs="Arial"/>
          <w:sz w:val="22"/>
          <w:szCs w:val="22"/>
          <w:lang w:val="en-GB"/>
        </w:rPr>
        <w:t>C has also fallen behind on the monthly repayments to Sparrow.</w:t>
      </w:r>
    </w:p>
    <w:p w14:paraId="00B08957" w14:textId="77777777" w:rsidR="003938A1" w:rsidRDefault="003938A1" w:rsidP="002476AF">
      <w:pPr>
        <w:jc w:val="both"/>
        <w:rPr>
          <w:rFonts w:ascii="Arial" w:hAnsi="Arial" w:cs="Arial"/>
          <w:sz w:val="22"/>
          <w:szCs w:val="22"/>
          <w:lang w:val="en-GB"/>
        </w:rPr>
      </w:pPr>
    </w:p>
    <w:p w14:paraId="3F687BFC" w14:textId="7169A8A9" w:rsidR="00EE425D" w:rsidRDefault="006D3DC9" w:rsidP="002476AF">
      <w:pPr>
        <w:jc w:val="both"/>
        <w:rPr>
          <w:rFonts w:ascii="Arial" w:hAnsi="Arial" w:cs="Arial"/>
          <w:sz w:val="22"/>
          <w:szCs w:val="22"/>
          <w:lang w:val="en-GB"/>
        </w:rPr>
      </w:pPr>
      <w:r>
        <w:rPr>
          <w:rFonts w:ascii="Arial" w:hAnsi="Arial" w:cs="Arial"/>
          <w:sz w:val="22"/>
          <w:szCs w:val="22"/>
          <w:lang w:val="en-GB"/>
        </w:rPr>
        <w:t>There are early signs that the tourism market is starting to pick up again</w:t>
      </w:r>
      <w:r w:rsidR="00924973">
        <w:rPr>
          <w:rFonts w:ascii="Arial" w:hAnsi="Arial" w:cs="Arial"/>
          <w:sz w:val="22"/>
          <w:szCs w:val="22"/>
          <w:lang w:val="en-GB"/>
        </w:rPr>
        <w:t>;</w:t>
      </w:r>
      <w:r>
        <w:rPr>
          <w:rFonts w:ascii="Arial" w:hAnsi="Arial" w:cs="Arial"/>
          <w:sz w:val="22"/>
          <w:szCs w:val="22"/>
          <w:lang w:val="en-GB"/>
        </w:rPr>
        <w:t xml:space="preserve"> however, 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C</w:t>
      </w:r>
      <w:r w:rsidR="004D4774">
        <w:rPr>
          <w:rFonts w:ascii="Arial" w:hAnsi="Arial" w:cs="Arial"/>
          <w:sz w:val="22"/>
          <w:szCs w:val="22"/>
          <w:lang w:val="en-GB"/>
        </w:rPr>
        <w:t xml:space="preserve"> </w:t>
      </w:r>
      <w:r>
        <w:rPr>
          <w:rFonts w:ascii="Arial" w:hAnsi="Arial" w:cs="Arial"/>
          <w:sz w:val="22"/>
          <w:szCs w:val="22"/>
          <w:lang w:val="en-GB"/>
        </w:rPr>
        <w:t xml:space="preserve">cannot afford to pay the ongoing costs associated with maintaining its fleet of ships </w:t>
      </w:r>
      <w:r w:rsidR="00EE425D">
        <w:rPr>
          <w:rFonts w:ascii="Arial" w:hAnsi="Arial" w:cs="Arial"/>
          <w:sz w:val="22"/>
          <w:szCs w:val="22"/>
          <w:lang w:val="en-GB"/>
        </w:rPr>
        <w:t>(</w:t>
      </w:r>
      <w:r w:rsidR="007D11EE">
        <w:rPr>
          <w:rFonts w:ascii="Arial" w:hAnsi="Arial" w:cs="Arial"/>
          <w:sz w:val="22"/>
          <w:szCs w:val="22"/>
          <w:lang w:val="en-GB"/>
        </w:rPr>
        <w:t xml:space="preserve">which include </w:t>
      </w:r>
      <w:r w:rsidR="00EE425D">
        <w:rPr>
          <w:rFonts w:ascii="Arial" w:hAnsi="Arial" w:cs="Arial"/>
          <w:sz w:val="22"/>
          <w:szCs w:val="22"/>
          <w:lang w:val="en-GB"/>
        </w:rPr>
        <w:t>electricity and water costs for its huge dry dock facility, ongoing engineering and mechanical costs</w:t>
      </w:r>
      <w:r w:rsidR="007D11EE">
        <w:rPr>
          <w:rFonts w:ascii="Arial" w:hAnsi="Arial" w:cs="Arial"/>
          <w:sz w:val="22"/>
          <w:szCs w:val="22"/>
          <w:lang w:val="en-GB"/>
        </w:rPr>
        <w:t xml:space="preserve"> and also</w:t>
      </w:r>
      <w:r w:rsidR="00EE425D">
        <w:rPr>
          <w:rFonts w:ascii="Arial" w:hAnsi="Arial" w:cs="Arial"/>
          <w:sz w:val="22"/>
          <w:szCs w:val="22"/>
          <w:lang w:val="en-GB"/>
        </w:rPr>
        <w:t xml:space="preserve"> wages</w:t>
      </w:r>
      <w:r w:rsidR="007D11EE">
        <w:rPr>
          <w:rFonts w:ascii="Arial" w:hAnsi="Arial" w:cs="Arial"/>
          <w:sz w:val="22"/>
          <w:szCs w:val="22"/>
          <w:lang w:val="en-GB"/>
        </w:rPr>
        <w:t>, pension and health insurance</w:t>
      </w:r>
      <w:r w:rsidR="00EE425D">
        <w:rPr>
          <w:rFonts w:ascii="Arial" w:hAnsi="Arial" w:cs="Arial"/>
          <w:sz w:val="22"/>
          <w:szCs w:val="22"/>
          <w:lang w:val="en-GB"/>
        </w:rPr>
        <w:t xml:space="preserve"> for its reduced team of employees) let alone find enough money </w:t>
      </w:r>
      <w:r w:rsidR="007D11EE">
        <w:rPr>
          <w:rFonts w:ascii="Arial" w:hAnsi="Arial" w:cs="Arial"/>
          <w:sz w:val="22"/>
          <w:szCs w:val="22"/>
          <w:lang w:val="en-GB"/>
        </w:rPr>
        <w:t xml:space="preserve">to </w:t>
      </w:r>
      <w:r w:rsidR="00EE425D">
        <w:rPr>
          <w:rFonts w:ascii="Arial" w:hAnsi="Arial" w:cs="Arial"/>
          <w:sz w:val="22"/>
          <w:szCs w:val="22"/>
          <w:lang w:val="en-GB"/>
        </w:rPr>
        <w:t xml:space="preserve">buy </w:t>
      </w:r>
      <w:r w:rsidR="007D11EE">
        <w:rPr>
          <w:rFonts w:ascii="Arial" w:hAnsi="Arial" w:cs="Arial"/>
          <w:sz w:val="22"/>
          <w:szCs w:val="22"/>
          <w:lang w:val="en-GB"/>
        </w:rPr>
        <w:t xml:space="preserve">the </w:t>
      </w:r>
      <w:r w:rsidR="00633808">
        <w:rPr>
          <w:rFonts w:ascii="Arial" w:hAnsi="Arial" w:cs="Arial"/>
          <w:sz w:val="22"/>
          <w:szCs w:val="22"/>
          <w:lang w:val="en-GB"/>
        </w:rPr>
        <w:t xml:space="preserve">vast quantities of top-shelf rum it will need for its </w:t>
      </w:r>
      <w:r w:rsidR="00EE425D">
        <w:rPr>
          <w:rFonts w:ascii="Arial" w:hAnsi="Arial" w:cs="Arial"/>
          <w:sz w:val="22"/>
          <w:szCs w:val="22"/>
          <w:lang w:val="en-GB"/>
        </w:rPr>
        <w:t>forthcoming booze cruises.</w:t>
      </w:r>
    </w:p>
    <w:p w14:paraId="0B881CB6" w14:textId="77777777" w:rsidR="003938A1" w:rsidRDefault="003938A1" w:rsidP="002476AF">
      <w:pPr>
        <w:jc w:val="both"/>
        <w:rPr>
          <w:rFonts w:ascii="Arial" w:hAnsi="Arial" w:cs="Arial"/>
          <w:sz w:val="22"/>
          <w:szCs w:val="22"/>
          <w:lang w:val="en-GB"/>
        </w:rPr>
      </w:pPr>
    </w:p>
    <w:p w14:paraId="13B2990A" w14:textId="5959202D" w:rsidR="004D4774" w:rsidRDefault="004D4774" w:rsidP="002476AF">
      <w:pPr>
        <w:jc w:val="both"/>
        <w:rPr>
          <w:rFonts w:ascii="Arial" w:hAnsi="Arial" w:cs="Arial"/>
          <w:sz w:val="22"/>
          <w:szCs w:val="22"/>
          <w:lang w:val="en-GB"/>
        </w:rPr>
      </w:pPr>
      <w:r>
        <w:rPr>
          <w:rFonts w:ascii="Arial" w:hAnsi="Arial" w:cs="Arial"/>
          <w:sz w:val="22"/>
          <w:szCs w:val="22"/>
          <w:lang w:val="en-GB"/>
        </w:rPr>
        <w:t xml:space="preserve">To make matters worse, </w:t>
      </w:r>
      <w:r w:rsidR="00EE425D">
        <w:rPr>
          <w:rFonts w:ascii="Arial" w:hAnsi="Arial" w:cs="Arial"/>
          <w:sz w:val="22"/>
          <w:szCs w:val="22"/>
          <w:lang w:val="en-GB"/>
        </w:rPr>
        <w:t>S</w:t>
      </w:r>
      <w:r w:rsidR="00924973">
        <w:rPr>
          <w:rFonts w:ascii="Arial" w:hAnsi="Arial" w:cs="Arial"/>
          <w:sz w:val="22"/>
          <w:szCs w:val="22"/>
          <w:lang w:val="en-GB"/>
        </w:rPr>
        <w:t xml:space="preserve"> </w:t>
      </w:r>
      <w:r w:rsidR="00EE425D">
        <w:rPr>
          <w:rFonts w:ascii="Arial" w:hAnsi="Arial" w:cs="Arial"/>
          <w:sz w:val="22"/>
          <w:szCs w:val="22"/>
          <w:lang w:val="en-GB"/>
        </w:rPr>
        <w:t>&amp;</w:t>
      </w:r>
      <w:r w:rsidR="00924973">
        <w:rPr>
          <w:rFonts w:ascii="Arial" w:hAnsi="Arial" w:cs="Arial"/>
          <w:sz w:val="22"/>
          <w:szCs w:val="22"/>
          <w:lang w:val="en-GB"/>
        </w:rPr>
        <w:t xml:space="preserve"> </w:t>
      </w:r>
      <w:r w:rsidR="00EE425D">
        <w:rPr>
          <w:rFonts w:ascii="Arial" w:hAnsi="Arial" w:cs="Arial"/>
          <w:sz w:val="22"/>
          <w:szCs w:val="22"/>
          <w:lang w:val="en-GB"/>
        </w:rPr>
        <w:t>C</w:t>
      </w:r>
      <w:r>
        <w:rPr>
          <w:rFonts w:ascii="Arial" w:hAnsi="Arial" w:cs="Arial"/>
          <w:sz w:val="22"/>
          <w:szCs w:val="22"/>
          <w:lang w:val="en-GB"/>
        </w:rPr>
        <w:t xml:space="preserve"> </w:t>
      </w:r>
      <w:r w:rsidR="006574C0">
        <w:rPr>
          <w:rFonts w:ascii="Arial" w:hAnsi="Arial" w:cs="Arial"/>
          <w:sz w:val="22"/>
          <w:szCs w:val="22"/>
          <w:lang w:val="en-GB"/>
        </w:rPr>
        <w:t>commissioned Roger Jolly to build 10</w:t>
      </w:r>
      <w:r w:rsidR="008D7C65">
        <w:rPr>
          <w:rFonts w:ascii="Arial" w:hAnsi="Arial" w:cs="Arial"/>
          <w:sz w:val="22"/>
          <w:szCs w:val="22"/>
          <w:lang w:val="en-GB"/>
        </w:rPr>
        <w:t xml:space="preserve"> more</w:t>
      </w:r>
      <w:r w:rsidR="006574C0">
        <w:rPr>
          <w:rFonts w:ascii="Arial" w:hAnsi="Arial" w:cs="Arial"/>
          <w:sz w:val="22"/>
          <w:szCs w:val="22"/>
          <w:lang w:val="en-GB"/>
        </w:rPr>
        <w:t xml:space="preserve"> oversized party boats only a few months before the pandemic struck. S</w:t>
      </w:r>
      <w:r w:rsidR="00924973">
        <w:rPr>
          <w:rFonts w:ascii="Arial" w:hAnsi="Arial" w:cs="Arial"/>
          <w:sz w:val="22"/>
          <w:szCs w:val="22"/>
          <w:lang w:val="en-GB"/>
        </w:rPr>
        <w:t xml:space="preserve"> </w:t>
      </w:r>
      <w:r w:rsidR="006574C0">
        <w:rPr>
          <w:rFonts w:ascii="Arial" w:hAnsi="Arial" w:cs="Arial"/>
          <w:sz w:val="22"/>
          <w:szCs w:val="22"/>
          <w:lang w:val="en-GB"/>
        </w:rPr>
        <w:t>&amp;</w:t>
      </w:r>
      <w:r w:rsidR="00924973">
        <w:rPr>
          <w:rFonts w:ascii="Arial" w:hAnsi="Arial" w:cs="Arial"/>
          <w:sz w:val="22"/>
          <w:szCs w:val="22"/>
          <w:lang w:val="en-GB"/>
        </w:rPr>
        <w:t xml:space="preserve"> </w:t>
      </w:r>
      <w:r w:rsidR="006574C0">
        <w:rPr>
          <w:rFonts w:ascii="Arial" w:hAnsi="Arial" w:cs="Arial"/>
          <w:sz w:val="22"/>
          <w:szCs w:val="22"/>
          <w:lang w:val="en-GB"/>
        </w:rPr>
        <w:t xml:space="preserve">C attempted to wriggle out of the contract but, </w:t>
      </w:r>
      <w:r w:rsidR="008D7C65">
        <w:rPr>
          <w:rFonts w:ascii="Arial" w:hAnsi="Arial" w:cs="Arial"/>
          <w:sz w:val="22"/>
          <w:szCs w:val="22"/>
          <w:lang w:val="en-GB"/>
        </w:rPr>
        <w:t>by virtue of</w:t>
      </w:r>
      <w:r w:rsidR="006574C0">
        <w:rPr>
          <w:rFonts w:ascii="Arial" w:hAnsi="Arial" w:cs="Arial"/>
          <w:sz w:val="22"/>
          <w:szCs w:val="22"/>
          <w:lang w:val="en-GB"/>
        </w:rPr>
        <w:t xml:space="preserve"> an arbitration clause, the dispute was referred to the ICC sitting in London. Earlier this month, the ICC ruled that S</w:t>
      </w:r>
      <w:r w:rsidR="00924973">
        <w:rPr>
          <w:rFonts w:ascii="Arial" w:hAnsi="Arial" w:cs="Arial"/>
          <w:sz w:val="22"/>
          <w:szCs w:val="22"/>
          <w:lang w:val="en-GB"/>
        </w:rPr>
        <w:t xml:space="preserve"> </w:t>
      </w:r>
      <w:r w:rsidR="006574C0">
        <w:rPr>
          <w:rFonts w:ascii="Arial" w:hAnsi="Arial" w:cs="Arial"/>
          <w:sz w:val="22"/>
          <w:szCs w:val="22"/>
          <w:lang w:val="en-GB"/>
        </w:rPr>
        <w:t>&amp;</w:t>
      </w:r>
      <w:r w:rsidR="00924973">
        <w:rPr>
          <w:rFonts w:ascii="Arial" w:hAnsi="Arial" w:cs="Arial"/>
          <w:sz w:val="22"/>
          <w:szCs w:val="22"/>
          <w:lang w:val="en-GB"/>
        </w:rPr>
        <w:t xml:space="preserve"> </w:t>
      </w:r>
      <w:r w:rsidR="006574C0">
        <w:rPr>
          <w:rFonts w:ascii="Arial" w:hAnsi="Arial" w:cs="Arial"/>
          <w:sz w:val="22"/>
          <w:szCs w:val="22"/>
          <w:lang w:val="en-GB"/>
        </w:rPr>
        <w:t xml:space="preserve">C must pay </w:t>
      </w:r>
      <w:r>
        <w:rPr>
          <w:rFonts w:ascii="Arial" w:hAnsi="Arial" w:cs="Arial"/>
          <w:sz w:val="22"/>
          <w:szCs w:val="22"/>
          <w:lang w:val="en-GB"/>
        </w:rPr>
        <w:t>damages of US</w:t>
      </w:r>
      <w:r w:rsidR="00DD262A">
        <w:rPr>
          <w:rFonts w:ascii="Arial" w:hAnsi="Arial" w:cs="Arial"/>
          <w:sz w:val="22"/>
          <w:szCs w:val="22"/>
          <w:lang w:val="en-GB"/>
        </w:rPr>
        <w:t xml:space="preserve">D </w:t>
      </w:r>
      <w:r>
        <w:rPr>
          <w:rFonts w:ascii="Arial" w:hAnsi="Arial" w:cs="Arial"/>
          <w:sz w:val="22"/>
          <w:szCs w:val="22"/>
          <w:lang w:val="en-GB"/>
        </w:rPr>
        <w:t>50</w:t>
      </w:r>
      <w:r w:rsidR="00E4294D">
        <w:rPr>
          <w:rFonts w:ascii="Arial" w:hAnsi="Arial" w:cs="Arial"/>
          <w:sz w:val="22"/>
          <w:szCs w:val="22"/>
          <w:lang w:val="en-GB"/>
        </w:rPr>
        <w:t xml:space="preserve"> </w:t>
      </w:r>
      <w:r>
        <w:rPr>
          <w:rFonts w:ascii="Arial" w:hAnsi="Arial" w:cs="Arial"/>
          <w:sz w:val="22"/>
          <w:szCs w:val="22"/>
          <w:lang w:val="en-GB"/>
        </w:rPr>
        <w:t>m</w:t>
      </w:r>
      <w:r w:rsidR="00E4294D">
        <w:rPr>
          <w:rFonts w:ascii="Arial" w:hAnsi="Arial" w:cs="Arial"/>
          <w:sz w:val="22"/>
          <w:szCs w:val="22"/>
          <w:lang w:val="en-GB"/>
        </w:rPr>
        <w:t>illion</w:t>
      </w:r>
      <w:r w:rsidR="00241BC4">
        <w:rPr>
          <w:rFonts w:ascii="Arial" w:hAnsi="Arial" w:cs="Arial"/>
          <w:sz w:val="22"/>
          <w:szCs w:val="22"/>
          <w:lang w:val="en-GB"/>
        </w:rPr>
        <w:t xml:space="preserve"> to </w:t>
      </w:r>
      <w:r w:rsidR="00C41A0C">
        <w:rPr>
          <w:rFonts w:ascii="Arial" w:hAnsi="Arial" w:cs="Arial"/>
          <w:sz w:val="22"/>
          <w:szCs w:val="22"/>
          <w:lang w:val="en-GB"/>
        </w:rPr>
        <w:t>Roger</w:t>
      </w:r>
      <w:r w:rsidR="006574C0">
        <w:rPr>
          <w:rFonts w:ascii="Arial" w:hAnsi="Arial" w:cs="Arial"/>
          <w:sz w:val="22"/>
          <w:szCs w:val="22"/>
          <w:lang w:val="en-GB"/>
        </w:rPr>
        <w:t xml:space="preserve"> Jolly by </w:t>
      </w:r>
      <w:r w:rsidR="008D7C65">
        <w:rPr>
          <w:rFonts w:ascii="Arial" w:hAnsi="Arial" w:cs="Arial"/>
          <w:sz w:val="22"/>
          <w:szCs w:val="22"/>
          <w:lang w:val="en-GB"/>
        </w:rPr>
        <w:t>mid</w:t>
      </w:r>
      <w:r w:rsidR="00924973">
        <w:rPr>
          <w:rFonts w:ascii="Arial" w:hAnsi="Arial" w:cs="Arial"/>
          <w:sz w:val="22"/>
          <w:szCs w:val="22"/>
          <w:lang w:val="en-GB"/>
        </w:rPr>
        <w:t>-</w:t>
      </w:r>
      <w:r w:rsidR="006574C0">
        <w:rPr>
          <w:rFonts w:ascii="Arial" w:hAnsi="Arial" w:cs="Arial"/>
          <w:sz w:val="22"/>
          <w:szCs w:val="22"/>
          <w:lang w:val="en-GB"/>
        </w:rPr>
        <w:t>February</w:t>
      </w:r>
      <w:r w:rsidR="007D11EE">
        <w:rPr>
          <w:rFonts w:ascii="Arial" w:hAnsi="Arial" w:cs="Arial"/>
          <w:sz w:val="22"/>
          <w:szCs w:val="22"/>
          <w:lang w:val="en-GB"/>
        </w:rPr>
        <w:t xml:space="preserve"> 2022</w:t>
      </w:r>
      <w:r w:rsidR="006574C0">
        <w:rPr>
          <w:rFonts w:ascii="Arial" w:hAnsi="Arial" w:cs="Arial"/>
          <w:sz w:val="22"/>
          <w:szCs w:val="22"/>
          <w:lang w:val="en-GB"/>
        </w:rPr>
        <w:t>.</w:t>
      </w:r>
      <w:r w:rsidR="00241BC4">
        <w:rPr>
          <w:rFonts w:ascii="Arial" w:hAnsi="Arial" w:cs="Arial"/>
          <w:sz w:val="22"/>
          <w:szCs w:val="22"/>
          <w:lang w:val="en-GB"/>
        </w:rPr>
        <w:t xml:space="preserve"> </w:t>
      </w:r>
      <w:r w:rsidR="006574C0">
        <w:rPr>
          <w:rFonts w:ascii="Arial" w:hAnsi="Arial" w:cs="Arial"/>
          <w:sz w:val="22"/>
          <w:szCs w:val="22"/>
          <w:lang w:val="en-GB"/>
        </w:rPr>
        <w:t>S</w:t>
      </w:r>
      <w:r w:rsidR="00924973">
        <w:rPr>
          <w:rFonts w:ascii="Arial" w:hAnsi="Arial" w:cs="Arial"/>
          <w:sz w:val="22"/>
          <w:szCs w:val="22"/>
          <w:lang w:val="en-GB"/>
        </w:rPr>
        <w:t xml:space="preserve"> </w:t>
      </w:r>
      <w:r w:rsidR="006574C0">
        <w:rPr>
          <w:rFonts w:ascii="Arial" w:hAnsi="Arial" w:cs="Arial"/>
          <w:sz w:val="22"/>
          <w:szCs w:val="22"/>
          <w:lang w:val="en-GB"/>
        </w:rPr>
        <w:t>&amp;</w:t>
      </w:r>
      <w:r w:rsidR="00924973">
        <w:rPr>
          <w:rFonts w:ascii="Arial" w:hAnsi="Arial" w:cs="Arial"/>
          <w:sz w:val="22"/>
          <w:szCs w:val="22"/>
          <w:lang w:val="en-GB"/>
        </w:rPr>
        <w:t xml:space="preserve"> </w:t>
      </w:r>
      <w:r w:rsidR="006574C0">
        <w:rPr>
          <w:rFonts w:ascii="Arial" w:hAnsi="Arial" w:cs="Arial"/>
          <w:sz w:val="22"/>
          <w:szCs w:val="22"/>
          <w:lang w:val="en-GB"/>
        </w:rPr>
        <w:t xml:space="preserve">C has no prospect of being able to </w:t>
      </w:r>
      <w:r w:rsidR="00EA6EC9">
        <w:rPr>
          <w:rFonts w:ascii="Arial" w:hAnsi="Arial" w:cs="Arial"/>
          <w:sz w:val="22"/>
          <w:szCs w:val="22"/>
          <w:lang w:val="en-GB"/>
        </w:rPr>
        <w:t>satisfy that award.</w:t>
      </w:r>
    </w:p>
    <w:p w14:paraId="04BE230E" w14:textId="1BB521C2" w:rsidR="004D4774" w:rsidRDefault="004D4774" w:rsidP="002476AF">
      <w:pPr>
        <w:jc w:val="both"/>
        <w:rPr>
          <w:rFonts w:ascii="Arial" w:hAnsi="Arial" w:cs="Arial"/>
          <w:sz w:val="22"/>
          <w:szCs w:val="22"/>
          <w:lang w:val="en-GB"/>
        </w:rPr>
      </w:pPr>
    </w:p>
    <w:p w14:paraId="13DBE15E" w14:textId="690CB91C" w:rsidR="00BC3A55" w:rsidRDefault="00EA6EC9" w:rsidP="002476AF">
      <w:pPr>
        <w:jc w:val="both"/>
        <w:rPr>
          <w:rFonts w:ascii="Arial" w:hAnsi="Arial" w:cs="Arial"/>
          <w:sz w:val="22"/>
          <w:szCs w:val="22"/>
          <w:lang w:val="en-GB"/>
        </w:rPr>
      </w:pPr>
      <w:r>
        <w:rPr>
          <w:rFonts w:ascii="Arial" w:hAnsi="Arial" w:cs="Arial"/>
          <w:sz w:val="22"/>
          <w:szCs w:val="22"/>
          <w:lang w:val="en-GB"/>
        </w:rPr>
        <w:t xml:space="preserve">You are </w:t>
      </w:r>
      <w:r w:rsidR="001463D6">
        <w:rPr>
          <w:rFonts w:ascii="Arial" w:hAnsi="Arial" w:cs="Arial"/>
          <w:sz w:val="22"/>
          <w:szCs w:val="22"/>
          <w:lang w:val="en-GB"/>
        </w:rPr>
        <w:t>a Cayman Islands</w:t>
      </w:r>
      <w:r w:rsidR="00952187">
        <w:rPr>
          <w:rFonts w:ascii="Arial" w:hAnsi="Arial" w:cs="Arial"/>
          <w:sz w:val="22"/>
          <w:szCs w:val="22"/>
          <w:lang w:val="en-GB"/>
        </w:rPr>
        <w:t>-</w:t>
      </w:r>
      <w:r w:rsidR="001463D6">
        <w:rPr>
          <w:rFonts w:ascii="Arial" w:hAnsi="Arial" w:cs="Arial"/>
          <w:sz w:val="22"/>
          <w:szCs w:val="22"/>
          <w:lang w:val="en-GB"/>
        </w:rPr>
        <w:t>based insolvency professional</w:t>
      </w:r>
      <w:r w:rsidR="00DD262A">
        <w:rPr>
          <w:rFonts w:ascii="Arial" w:hAnsi="Arial" w:cs="Arial"/>
          <w:sz w:val="22"/>
          <w:szCs w:val="22"/>
          <w:lang w:val="en-GB"/>
        </w:rPr>
        <w:t xml:space="preserve"> and have been approached to provide advice on the following</w:t>
      </w:r>
      <w:r w:rsidR="00BC3A55">
        <w:rPr>
          <w:rFonts w:ascii="Arial" w:hAnsi="Arial" w:cs="Arial"/>
          <w:sz w:val="22"/>
          <w:szCs w:val="22"/>
          <w:lang w:val="en-GB"/>
        </w:rPr>
        <w:t>:</w:t>
      </w:r>
    </w:p>
    <w:p w14:paraId="38936404" w14:textId="77777777" w:rsidR="00BC3A55" w:rsidRDefault="00BC3A55" w:rsidP="002476AF">
      <w:pPr>
        <w:jc w:val="both"/>
        <w:rPr>
          <w:rFonts w:ascii="Arial" w:hAnsi="Arial" w:cs="Arial"/>
          <w:sz w:val="22"/>
          <w:szCs w:val="22"/>
          <w:lang w:val="en-GB"/>
        </w:rPr>
      </w:pPr>
    </w:p>
    <w:p w14:paraId="14E9234B" w14:textId="70D68B57" w:rsidR="002A2C21" w:rsidRPr="00924973" w:rsidRDefault="002A2C21"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What action can </w:t>
      </w:r>
      <w:r w:rsidR="007D11EE" w:rsidRPr="00924973">
        <w:rPr>
          <w:rFonts w:ascii="Arial" w:hAnsi="Arial" w:cs="Arial"/>
          <w:sz w:val="22"/>
          <w:szCs w:val="22"/>
          <w:lang w:val="en-GB"/>
        </w:rPr>
        <w:t>Sparrow</w:t>
      </w:r>
      <w:r w:rsidRPr="00924973">
        <w:rPr>
          <w:rFonts w:ascii="Arial" w:hAnsi="Arial" w:cs="Arial"/>
          <w:sz w:val="22"/>
          <w:szCs w:val="22"/>
          <w:lang w:val="en-GB"/>
        </w:rPr>
        <w:t xml:space="preserve"> take to protect its</w:t>
      </w:r>
      <w:r w:rsidR="007D11EE" w:rsidRPr="00924973">
        <w:rPr>
          <w:rFonts w:ascii="Arial" w:hAnsi="Arial" w:cs="Arial"/>
          <w:sz w:val="22"/>
          <w:szCs w:val="22"/>
          <w:lang w:val="en-GB"/>
        </w:rPr>
        <w:t xml:space="preserve"> interests</w:t>
      </w:r>
      <w:r w:rsidRPr="00924973">
        <w:rPr>
          <w:rFonts w:ascii="Arial" w:hAnsi="Arial" w:cs="Arial"/>
          <w:sz w:val="22"/>
          <w:szCs w:val="22"/>
          <w:lang w:val="en-GB"/>
        </w:rPr>
        <w:t>?</w:t>
      </w:r>
    </w:p>
    <w:p w14:paraId="60988ABD" w14:textId="77777777" w:rsidR="00952187" w:rsidRPr="00952187" w:rsidRDefault="00952187" w:rsidP="00924973">
      <w:pPr>
        <w:ind w:left="426"/>
        <w:jc w:val="both"/>
        <w:rPr>
          <w:rFonts w:ascii="Arial" w:hAnsi="Arial" w:cs="Arial"/>
          <w:sz w:val="22"/>
          <w:szCs w:val="22"/>
          <w:lang w:val="en-GB"/>
        </w:rPr>
      </w:pPr>
    </w:p>
    <w:p w14:paraId="2954EC21" w14:textId="2108381C" w:rsidR="002A2C21" w:rsidRPr="00924973" w:rsidRDefault="002A2C21"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What action can </w:t>
      </w:r>
      <w:r w:rsidR="00C41A0C" w:rsidRPr="00924973">
        <w:rPr>
          <w:rFonts w:ascii="Arial" w:hAnsi="Arial" w:cs="Arial"/>
          <w:sz w:val="22"/>
          <w:szCs w:val="22"/>
          <w:lang w:val="en-GB"/>
        </w:rPr>
        <w:t xml:space="preserve">Roger </w:t>
      </w:r>
      <w:r w:rsidR="008D7C65" w:rsidRPr="00924973">
        <w:rPr>
          <w:rFonts w:ascii="Arial" w:hAnsi="Arial" w:cs="Arial"/>
          <w:sz w:val="22"/>
          <w:szCs w:val="22"/>
          <w:lang w:val="en-GB"/>
        </w:rPr>
        <w:t xml:space="preserve">Jolly </w:t>
      </w:r>
      <w:r w:rsidRPr="00924973">
        <w:rPr>
          <w:rFonts w:ascii="Arial" w:hAnsi="Arial" w:cs="Arial"/>
          <w:sz w:val="22"/>
          <w:szCs w:val="22"/>
          <w:lang w:val="en-GB"/>
        </w:rPr>
        <w:t xml:space="preserve">take </w:t>
      </w:r>
      <w:r w:rsidR="007D11EE" w:rsidRPr="00924973">
        <w:rPr>
          <w:rFonts w:ascii="Arial" w:hAnsi="Arial" w:cs="Arial"/>
          <w:sz w:val="22"/>
          <w:szCs w:val="22"/>
          <w:lang w:val="en-GB"/>
        </w:rPr>
        <w:t>to protect its interests</w:t>
      </w:r>
      <w:r w:rsidRPr="00924973">
        <w:rPr>
          <w:rFonts w:ascii="Arial" w:hAnsi="Arial" w:cs="Arial"/>
          <w:sz w:val="22"/>
          <w:szCs w:val="22"/>
          <w:lang w:val="en-GB"/>
        </w:rPr>
        <w:t>?</w:t>
      </w:r>
    </w:p>
    <w:p w14:paraId="5C96F779" w14:textId="77777777" w:rsidR="00952187" w:rsidRPr="00952187" w:rsidRDefault="00952187" w:rsidP="00924973">
      <w:pPr>
        <w:ind w:left="426"/>
        <w:jc w:val="both"/>
        <w:rPr>
          <w:rFonts w:ascii="Arial" w:hAnsi="Arial" w:cs="Arial"/>
          <w:sz w:val="22"/>
          <w:szCs w:val="22"/>
          <w:lang w:val="en-GB"/>
        </w:rPr>
      </w:pPr>
    </w:p>
    <w:p w14:paraId="786BD95B" w14:textId="0CB7AECE" w:rsidR="002A2C21" w:rsidRPr="00924973" w:rsidRDefault="002A2C21"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What action can the </w:t>
      </w:r>
      <w:r w:rsidR="00FE08A2" w:rsidRPr="00924973">
        <w:rPr>
          <w:rFonts w:ascii="Arial" w:hAnsi="Arial" w:cs="Arial"/>
          <w:sz w:val="22"/>
          <w:szCs w:val="22"/>
          <w:lang w:val="en-GB"/>
        </w:rPr>
        <w:t xml:space="preserve">unpaid employees </w:t>
      </w:r>
      <w:r w:rsidRPr="00924973">
        <w:rPr>
          <w:rFonts w:ascii="Arial" w:hAnsi="Arial" w:cs="Arial"/>
          <w:sz w:val="22"/>
          <w:szCs w:val="22"/>
          <w:lang w:val="en-GB"/>
        </w:rPr>
        <w:t xml:space="preserve">take against </w:t>
      </w:r>
      <w:r w:rsidR="00FE08A2" w:rsidRPr="00924973">
        <w:rPr>
          <w:rFonts w:ascii="Arial" w:hAnsi="Arial" w:cs="Arial"/>
          <w:sz w:val="22"/>
          <w:szCs w:val="22"/>
          <w:lang w:val="en-GB"/>
        </w:rPr>
        <w:t>S</w:t>
      </w:r>
      <w:r w:rsidR="00924973">
        <w:rPr>
          <w:rFonts w:ascii="Arial" w:hAnsi="Arial" w:cs="Arial"/>
          <w:sz w:val="22"/>
          <w:szCs w:val="22"/>
          <w:lang w:val="en-GB"/>
        </w:rPr>
        <w:t xml:space="preserve"> </w:t>
      </w:r>
      <w:r w:rsidR="00FE08A2" w:rsidRPr="00924973">
        <w:rPr>
          <w:rFonts w:ascii="Arial" w:hAnsi="Arial" w:cs="Arial"/>
          <w:sz w:val="22"/>
          <w:szCs w:val="22"/>
          <w:lang w:val="en-GB"/>
        </w:rPr>
        <w:t>&amp;</w:t>
      </w:r>
      <w:r w:rsidR="00924973">
        <w:rPr>
          <w:rFonts w:ascii="Arial" w:hAnsi="Arial" w:cs="Arial"/>
          <w:sz w:val="22"/>
          <w:szCs w:val="22"/>
          <w:lang w:val="en-GB"/>
        </w:rPr>
        <w:t xml:space="preserve"> </w:t>
      </w:r>
      <w:r w:rsidR="00FE08A2" w:rsidRPr="00924973">
        <w:rPr>
          <w:rFonts w:ascii="Arial" w:hAnsi="Arial" w:cs="Arial"/>
          <w:sz w:val="22"/>
          <w:szCs w:val="22"/>
          <w:lang w:val="en-GB"/>
        </w:rPr>
        <w:t>C</w:t>
      </w:r>
      <w:r w:rsidRPr="00924973">
        <w:rPr>
          <w:rFonts w:ascii="Arial" w:hAnsi="Arial" w:cs="Arial"/>
          <w:sz w:val="22"/>
          <w:szCs w:val="22"/>
          <w:lang w:val="en-GB"/>
        </w:rPr>
        <w:t>?</w:t>
      </w:r>
    </w:p>
    <w:p w14:paraId="2D2F4E09" w14:textId="77777777" w:rsidR="00952187" w:rsidRPr="00952187" w:rsidRDefault="00952187" w:rsidP="00924973">
      <w:pPr>
        <w:ind w:left="426"/>
        <w:jc w:val="both"/>
        <w:rPr>
          <w:rFonts w:ascii="Arial" w:hAnsi="Arial" w:cs="Arial"/>
          <w:sz w:val="22"/>
          <w:szCs w:val="22"/>
          <w:lang w:val="en-GB"/>
        </w:rPr>
      </w:pPr>
    </w:p>
    <w:p w14:paraId="50895D5F" w14:textId="5DEFB815" w:rsidR="00F730FA" w:rsidRPr="00924973" w:rsidRDefault="00F730FA"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Does the Cayman Islands Court have jurisdiction over </w:t>
      </w:r>
      <w:r w:rsidR="00FE08A2" w:rsidRPr="00924973">
        <w:rPr>
          <w:rFonts w:ascii="Arial" w:hAnsi="Arial" w:cs="Arial"/>
          <w:sz w:val="22"/>
          <w:szCs w:val="22"/>
          <w:lang w:val="en-GB"/>
        </w:rPr>
        <w:t>S</w:t>
      </w:r>
      <w:r w:rsidR="00924973">
        <w:rPr>
          <w:rFonts w:ascii="Arial" w:hAnsi="Arial" w:cs="Arial"/>
          <w:sz w:val="22"/>
          <w:szCs w:val="22"/>
          <w:lang w:val="en-GB"/>
        </w:rPr>
        <w:t xml:space="preserve"> </w:t>
      </w:r>
      <w:r w:rsidR="00FE08A2" w:rsidRPr="00924973">
        <w:rPr>
          <w:rFonts w:ascii="Arial" w:hAnsi="Arial" w:cs="Arial"/>
          <w:sz w:val="22"/>
          <w:szCs w:val="22"/>
          <w:lang w:val="en-GB"/>
        </w:rPr>
        <w:t>&amp;</w:t>
      </w:r>
      <w:r w:rsidR="00924973">
        <w:rPr>
          <w:rFonts w:ascii="Arial" w:hAnsi="Arial" w:cs="Arial"/>
          <w:sz w:val="22"/>
          <w:szCs w:val="22"/>
          <w:lang w:val="en-GB"/>
        </w:rPr>
        <w:t xml:space="preserve"> </w:t>
      </w:r>
      <w:r w:rsidR="00FE08A2" w:rsidRPr="00924973">
        <w:rPr>
          <w:rFonts w:ascii="Arial" w:hAnsi="Arial" w:cs="Arial"/>
          <w:sz w:val="22"/>
          <w:szCs w:val="22"/>
          <w:lang w:val="en-GB"/>
        </w:rPr>
        <w:t>C</w:t>
      </w:r>
      <w:r w:rsidRPr="00924973">
        <w:rPr>
          <w:rFonts w:ascii="Arial" w:hAnsi="Arial" w:cs="Arial"/>
          <w:sz w:val="22"/>
          <w:szCs w:val="22"/>
          <w:lang w:val="en-GB"/>
        </w:rPr>
        <w:t>?</w:t>
      </w:r>
    </w:p>
    <w:p w14:paraId="43E439C8" w14:textId="77777777" w:rsidR="00952187" w:rsidRPr="00952187" w:rsidRDefault="00952187" w:rsidP="00924973">
      <w:pPr>
        <w:ind w:left="426"/>
        <w:jc w:val="both"/>
        <w:rPr>
          <w:rFonts w:ascii="Arial" w:hAnsi="Arial" w:cs="Arial"/>
          <w:sz w:val="22"/>
          <w:szCs w:val="22"/>
          <w:lang w:val="en-GB"/>
        </w:rPr>
      </w:pPr>
    </w:p>
    <w:p w14:paraId="24A6BD44" w14:textId="56E5C516" w:rsidR="00F730FA" w:rsidRPr="00924973" w:rsidRDefault="002A2C21"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Is there a legal route via which </w:t>
      </w:r>
      <w:r w:rsidR="00FE08A2" w:rsidRPr="00924973">
        <w:rPr>
          <w:rFonts w:ascii="Arial" w:hAnsi="Arial" w:cs="Arial"/>
          <w:sz w:val="22"/>
          <w:szCs w:val="22"/>
          <w:lang w:val="en-GB"/>
        </w:rPr>
        <w:t>S</w:t>
      </w:r>
      <w:r w:rsidR="00924973">
        <w:rPr>
          <w:rFonts w:ascii="Arial" w:hAnsi="Arial" w:cs="Arial"/>
          <w:sz w:val="22"/>
          <w:szCs w:val="22"/>
          <w:lang w:val="en-GB"/>
        </w:rPr>
        <w:t xml:space="preserve"> </w:t>
      </w:r>
      <w:r w:rsidR="00FE08A2" w:rsidRPr="00924973">
        <w:rPr>
          <w:rFonts w:ascii="Arial" w:hAnsi="Arial" w:cs="Arial"/>
          <w:sz w:val="22"/>
          <w:szCs w:val="22"/>
          <w:lang w:val="en-GB"/>
        </w:rPr>
        <w:t>&amp;</w:t>
      </w:r>
      <w:r w:rsidR="00924973">
        <w:rPr>
          <w:rFonts w:ascii="Arial" w:hAnsi="Arial" w:cs="Arial"/>
          <w:sz w:val="22"/>
          <w:szCs w:val="22"/>
          <w:lang w:val="en-GB"/>
        </w:rPr>
        <w:t xml:space="preserve"> </w:t>
      </w:r>
      <w:r w:rsidR="00FE08A2" w:rsidRPr="00924973">
        <w:rPr>
          <w:rFonts w:ascii="Arial" w:hAnsi="Arial" w:cs="Arial"/>
          <w:sz w:val="22"/>
          <w:szCs w:val="22"/>
          <w:lang w:val="en-GB"/>
        </w:rPr>
        <w:t>C</w:t>
      </w:r>
      <w:r w:rsidRPr="00924973">
        <w:rPr>
          <w:rFonts w:ascii="Arial" w:hAnsi="Arial" w:cs="Arial"/>
          <w:sz w:val="22"/>
          <w:szCs w:val="22"/>
          <w:lang w:val="en-GB"/>
        </w:rPr>
        <w:t xml:space="preserve"> can</w:t>
      </w:r>
      <w:r w:rsidR="00EA6EC9" w:rsidRPr="00924973">
        <w:rPr>
          <w:rFonts w:ascii="Arial" w:hAnsi="Arial" w:cs="Arial"/>
          <w:sz w:val="22"/>
          <w:szCs w:val="22"/>
          <w:lang w:val="en-GB"/>
        </w:rPr>
        <w:t xml:space="preserve"> </w:t>
      </w:r>
      <w:r w:rsidR="00F730FA" w:rsidRPr="00924973">
        <w:rPr>
          <w:rFonts w:ascii="Arial" w:hAnsi="Arial" w:cs="Arial"/>
          <w:sz w:val="22"/>
          <w:szCs w:val="22"/>
          <w:lang w:val="en-GB"/>
        </w:rPr>
        <w:t xml:space="preserve">protect </w:t>
      </w:r>
      <w:r w:rsidR="00C41A0C" w:rsidRPr="00924973">
        <w:rPr>
          <w:rFonts w:ascii="Arial" w:hAnsi="Arial" w:cs="Arial"/>
          <w:sz w:val="22"/>
          <w:szCs w:val="22"/>
          <w:lang w:val="en-GB"/>
        </w:rPr>
        <w:t xml:space="preserve">itself </w:t>
      </w:r>
      <w:r w:rsidR="00F730FA" w:rsidRPr="00924973">
        <w:rPr>
          <w:rFonts w:ascii="Arial" w:hAnsi="Arial" w:cs="Arial"/>
          <w:sz w:val="22"/>
          <w:szCs w:val="22"/>
          <w:lang w:val="en-GB"/>
        </w:rPr>
        <w:t xml:space="preserve">and </w:t>
      </w:r>
      <w:r w:rsidRPr="00924973">
        <w:rPr>
          <w:rFonts w:ascii="Arial" w:hAnsi="Arial" w:cs="Arial"/>
          <w:sz w:val="22"/>
          <w:szCs w:val="22"/>
          <w:lang w:val="en-GB"/>
        </w:rPr>
        <w:t xml:space="preserve">seek to </w:t>
      </w:r>
      <w:r w:rsidR="007808EB" w:rsidRPr="00924973">
        <w:rPr>
          <w:rFonts w:ascii="Arial" w:hAnsi="Arial" w:cs="Arial"/>
          <w:sz w:val="22"/>
          <w:szCs w:val="22"/>
          <w:lang w:val="en-GB"/>
        </w:rPr>
        <w:t>restructure</w:t>
      </w:r>
      <w:r w:rsidR="00F730FA" w:rsidRPr="00924973">
        <w:rPr>
          <w:rFonts w:ascii="Arial" w:hAnsi="Arial" w:cs="Arial"/>
          <w:sz w:val="22"/>
          <w:szCs w:val="22"/>
          <w:lang w:val="en-GB"/>
        </w:rPr>
        <w:t>?</w:t>
      </w:r>
      <w:r w:rsidR="00C41A0C" w:rsidRPr="00924973">
        <w:rPr>
          <w:rFonts w:ascii="Arial" w:hAnsi="Arial" w:cs="Arial"/>
          <w:sz w:val="22"/>
          <w:szCs w:val="22"/>
          <w:lang w:val="en-GB"/>
        </w:rPr>
        <w:t xml:space="preserve"> </w:t>
      </w:r>
    </w:p>
    <w:p w14:paraId="5E9F761E" w14:textId="77777777" w:rsidR="00952187" w:rsidRPr="00952187" w:rsidRDefault="00952187" w:rsidP="00924973">
      <w:pPr>
        <w:ind w:left="426"/>
        <w:jc w:val="both"/>
        <w:rPr>
          <w:rFonts w:ascii="Arial" w:hAnsi="Arial" w:cs="Arial"/>
          <w:sz w:val="22"/>
          <w:szCs w:val="22"/>
          <w:lang w:val="en-GB"/>
        </w:rPr>
      </w:pPr>
    </w:p>
    <w:p w14:paraId="20A1D69F" w14:textId="1E736624" w:rsidR="00927C9D" w:rsidRPr="00924973" w:rsidRDefault="00C41A0C"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Following on from </w:t>
      </w:r>
      <w:r w:rsidR="00924973">
        <w:rPr>
          <w:rFonts w:ascii="Arial" w:hAnsi="Arial" w:cs="Arial"/>
          <w:sz w:val="22"/>
          <w:szCs w:val="22"/>
          <w:lang w:val="en-GB"/>
        </w:rPr>
        <w:t>(</w:t>
      </w:r>
      <w:r w:rsidRPr="00924973">
        <w:rPr>
          <w:rFonts w:ascii="Arial" w:hAnsi="Arial" w:cs="Arial"/>
          <w:sz w:val="22"/>
          <w:szCs w:val="22"/>
          <w:lang w:val="en-GB"/>
        </w:rPr>
        <w:t>e</w:t>
      </w:r>
      <w:r w:rsidR="00924973">
        <w:rPr>
          <w:rFonts w:ascii="Arial" w:hAnsi="Arial" w:cs="Arial"/>
          <w:sz w:val="22"/>
          <w:szCs w:val="22"/>
          <w:lang w:val="en-GB"/>
        </w:rPr>
        <w:t>) above</w:t>
      </w:r>
      <w:r w:rsidRPr="00924973">
        <w:rPr>
          <w:rFonts w:ascii="Arial" w:hAnsi="Arial" w:cs="Arial"/>
          <w:sz w:val="22"/>
          <w:szCs w:val="22"/>
          <w:lang w:val="en-GB"/>
        </w:rPr>
        <w:t>, c</w:t>
      </w:r>
      <w:r w:rsidR="00F730FA" w:rsidRPr="00924973">
        <w:rPr>
          <w:rFonts w:ascii="Arial" w:hAnsi="Arial" w:cs="Arial"/>
          <w:sz w:val="22"/>
          <w:szCs w:val="22"/>
          <w:lang w:val="en-GB"/>
        </w:rPr>
        <w:t xml:space="preserve">an the </w:t>
      </w:r>
      <w:r w:rsidR="00FE08A2" w:rsidRPr="00924973">
        <w:rPr>
          <w:rFonts w:ascii="Arial" w:hAnsi="Arial" w:cs="Arial"/>
          <w:sz w:val="22"/>
          <w:szCs w:val="22"/>
          <w:lang w:val="en-GB"/>
        </w:rPr>
        <w:t>Rackham</w:t>
      </w:r>
      <w:r w:rsidRPr="00924973">
        <w:rPr>
          <w:rFonts w:ascii="Arial" w:hAnsi="Arial" w:cs="Arial"/>
          <w:sz w:val="22"/>
          <w:szCs w:val="22"/>
          <w:lang w:val="en-GB"/>
        </w:rPr>
        <w:t xml:space="preserve"> </w:t>
      </w:r>
      <w:r w:rsidR="00F730FA" w:rsidRPr="00924973">
        <w:rPr>
          <w:rFonts w:ascii="Arial" w:hAnsi="Arial" w:cs="Arial"/>
          <w:sz w:val="22"/>
          <w:szCs w:val="22"/>
          <w:lang w:val="en-GB"/>
        </w:rPr>
        <w:t xml:space="preserve">family continue </w:t>
      </w:r>
      <w:r w:rsidR="00FE08A2" w:rsidRPr="00924973">
        <w:rPr>
          <w:rFonts w:ascii="Arial" w:hAnsi="Arial" w:cs="Arial"/>
          <w:sz w:val="22"/>
          <w:szCs w:val="22"/>
          <w:lang w:val="en-GB"/>
        </w:rPr>
        <w:t>play a part in</w:t>
      </w:r>
      <w:r w:rsidR="00F730FA" w:rsidRPr="00924973">
        <w:rPr>
          <w:rFonts w:ascii="Arial" w:hAnsi="Arial" w:cs="Arial"/>
          <w:sz w:val="22"/>
          <w:szCs w:val="22"/>
          <w:lang w:val="en-GB"/>
        </w:rPr>
        <w:t xml:space="preserve"> run</w:t>
      </w:r>
      <w:r w:rsidR="00FE08A2" w:rsidRPr="00924973">
        <w:rPr>
          <w:rFonts w:ascii="Arial" w:hAnsi="Arial" w:cs="Arial"/>
          <w:sz w:val="22"/>
          <w:szCs w:val="22"/>
          <w:lang w:val="en-GB"/>
        </w:rPr>
        <w:t>ning</w:t>
      </w:r>
      <w:r w:rsidR="00F730FA" w:rsidRPr="00924973">
        <w:rPr>
          <w:rFonts w:ascii="Arial" w:hAnsi="Arial" w:cs="Arial"/>
          <w:sz w:val="22"/>
          <w:szCs w:val="22"/>
          <w:lang w:val="en-GB"/>
        </w:rPr>
        <w:t xml:space="preserve"> </w:t>
      </w:r>
      <w:r w:rsidR="00FE08A2" w:rsidRPr="00924973">
        <w:rPr>
          <w:rFonts w:ascii="Arial" w:hAnsi="Arial" w:cs="Arial"/>
          <w:sz w:val="22"/>
          <w:szCs w:val="22"/>
          <w:lang w:val="en-GB"/>
        </w:rPr>
        <w:t>S</w:t>
      </w:r>
      <w:r w:rsidR="00924973">
        <w:rPr>
          <w:rFonts w:ascii="Arial" w:hAnsi="Arial" w:cs="Arial"/>
          <w:sz w:val="22"/>
          <w:szCs w:val="22"/>
          <w:lang w:val="en-GB"/>
        </w:rPr>
        <w:t xml:space="preserve"> </w:t>
      </w:r>
      <w:r w:rsidR="00FE08A2" w:rsidRPr="00924973">
        <w:rPr>
          <w:rFonts w:ascii="Arial" w:hAnsi="Arial" w:cs="Arial"/>
          <w:sz w:val="22"/>
          <w:szCs w:val="22"/>
          <w:lang w:val="en-GB"/>
        </w:rPr>
        <w:t>&amp;</w:t>
      </w:r>
      <w:r w:rsidR="00924973">
        <w:rPr>
          <w:rFonts w:ascii="Arial" w:hAnsi="Arial" w:cs="Arial"/>
          <w:sz w:val="22"/>
          <w:szCs w:val="22"/>
          <w:lang w:val="en-GB"/>
        </w:rPr>
        <w:t xml:space="preserve"> </w:t>
      </w:r>
      <w:r w:rsidR="00FE08A2" w:rsidRPr="00924973">
        <w:rPr>
          <w:rFonts w:ascii="Arial" w:hAnsi="Arial" w:cs="Arial"/>
          <w:sz w:val="22"/>
          <w:szCs w:val="22"/>
          <w:lang w:val="en-GB"/>
        </w:rPr>
        <w:t>C</w:t>
      </w:r>
      <w:r w:rsidR="00F730FA" w:rsidRPr="00924973">
        <w:rPr>
          <w:rFonts w:ascii="Arial" w:hAnsi="Arial" w:cs="Arial"/>
          <w:sz w:val="22"/>
          <w:szCs w:val="22"/>
          <w:lang w:val="en-GB"/>
        </w:rPr>
        <w:t xml:space="preserve"> during </w:t>
      </w:r>
      <w:r w:rsidR="00FE08A2" w:rsidRPr="00924973">
        <w:rPr>
          <w:rFonts w:ascii="Arial" w:hAnsi="Arial" w:cs="Arial"/>
          <w:sz w:val="22"/>
          <w:szCs w:val="22"/>
          <w:lang w:val="en-GB"/>
        </w:rPr>
        <w:t xml:space="preserve">any restructuring </w:t>
      </w:r>
      <w:r w:rsidR="00F730FA" w:rsidRPr="00924973">
        <w:rPr>
          <w:rFonts w:ascii="Arial" w:hAnsi="Arial" w:cs="Arial"/>
          <w:sz w:val="22"/>
          <w:szCs w:val="22"/>
          <w:lang w:val="en-GB"/>
        </w:rPr>
        <w:t>process?</w:t>
      </w:r>
    </w:p>
    <w:p w14:paraId="7ADDA549" w14:textId="77777777" w:rsidR="00952187" w:rsidRPr="00952187" w:rsidRDefault="00952187" w:rsidP="00924973">
      <w:pPr>
        <w:ind w:left="426"/>
        <w:jc w:val="both"/>
        <w:rPr>
          <w:rFonts w:ascii="Arial" w:hAnsi="Arial" w:cs="Arial"/>
          <w:sz w:val="22"/>
          <w:szCs w:val="22"/>
          <w:lang w:val="en-GB"/>
        </w:rPr>
      </w:pPr>
    </w:p>
    <w:p w14:paraId="5144D848" w14:textId="48FC7976" w:rsidR="00BC3A55" w:rsidRPr="00924973" w:rsidRDefault="002A2C21"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W</w:t>
      </w:r>
      <w:r w:rsidR="00BC3A55" w:rsidRPr="00924973">
        <w:rPr>
          <w:rFonts w:ascii="Arial" w:hAnsi="Arial" w:cs="Arial"/>
          <w:sz w:val="22"/>
          <w:szCs w:val="22"/>
          <w:lang w:val="en-GB"/>
        </w:rPr>
        <w:t xml:space="preserve">hat factors </w:t>
      </w:r>
      <w:r w:rsidRPr="00924973">
        <w:rPr>
          <w:rFonts w:ascii="Arial" w:hAnsi="Arial" w:cs="Arial"/>
          <w:sz w:val="22"/>
          <w:szCs w:val="22"/>
          <w:lang w:val="en-GB"/>
        </w:rPr>
        <w:t xml:space="preserve">will </w:t>
      </w:r>
      <w:r w:rsidR="00BC3A55" w:rsidRPr="00924973">
        <w:rPr>
          <w:rFonts w:ascii="Arial" w:hAnsi="Arial" w:cs="Arial"/>
          <w:sz w:val="22"/>
          <w:szCs w:val="22"/>
          <w:lang w:val="en-GB"/>
        </w:rPr>
        <w:t xml:space="preserve">the </w:t>
      </w:r>
      <w:r w:rsidRPr="00924973">
        <w:rPr>
          <w:rFonts w:ascii="Arial" w:hAnsi="Arial" w:cs="Arial"/>
          <w:sz w:val="22"/>
          <w:szCs w:val="22"/>
          <w:lang w:val="en-GB"/>
        </w:rPr>
        <w:t xml:space="preserve">Cayman Islands </w:t>
      </w:r>
      <w:r w:rsidR="00BC3A55" w:rsidRPr="00924973">
        <w:rPr>
          <w:rFonts w:ascii="Arial" w:hAnsi="Arial" w:cs="Arial"/>
          <w:sz w:val="22"/>
          <w:szCs w:val="22"/>
          <w:lang w:val="en-GB"/>
        </w:rPr>
        <w:t xml:space="preserve">court take into consideration before approving </w:t>
      </w:r>
      <w:r w:rsidR="00927C9D" w:rsidRPr="00924973">
        <w:rPr>
          <w:rFonts w:ascii="Arial" w:hAnsi="Arial" w:cs="Arial"/>
          <w:sz w:val="22"/>
          <w:szCs w:val="22"/>
          <w:lang w:val="en-GB"/>
        </w:rPr>
        <w:t>any</w:t>
      </w:r>
      <w:r w:rsidR="00BC3A55" w:rsidRPr="00924973">
        <w:rPr>
          <w:rFonts w:ascii="Arial" w:hAnsi="Arial" w:cs="Arial"/>
          <w:sz w:val="22"/>
          <w:szCs w:val="22"/>
          <w:lang w:val="en-GB"/>
        </w:rPr>
        <w:t xml:space="preserve"> </w:t>
      </w:r>
      <w:r w:rsidR="00333CA0" w:rsidRPr="00924973">
        <w:rPr>
          <w:rFonts w:ascii="Arial" w:hAnsi="Arial" w:cs="Arial"/>
          <w:sz w:val="22"/>
          <w:szCs w:val="22"/>
          <w:lang w:val="en-GB"/>
        </w:rPr>
        <w:t xml:space="preserve">proposed </w:t>
      </w:r>
      <w:r w:rsidR="00BC3A55" w:rsidRPr="00924973">
        <w:rPr>
          <w:rFonts w:ascii="Arial" w:hAnsi="Arial" w:cs="Arial"/>
          <w:sz w:val="22"/>
          <w:szCs w:val="22"/>
          <w:lang w:val="en-GB"/>
        </w:rPr>
        <w:t>restructuring</w:t>
      </w:r>
      <w:r w:rsidR="00F730FA" w:rsidRPr="00924973">
        <w:rPr>
          <w:rFonts w:ascii="Arial" w:hAnsi="Arial" w:cs="Arial"/>
          <w:sz w:val="22"/>
          <w:szCs w:val="22"/>
          <w:lang w:val="en-GB"/>
        </w:rPr>
        <w:t>?</w:t>
      </w:r>
    </w:p>
    <w:bookmarkEnd w:id="0"/>
    <w:p w14:paraId="51911D9F" w14:textId="49A06973" w:rsidR="00952187" w:rsidRDefault="00E13FC4" w:rsidP="00E13FC4">
      <w:pPr>
        <w:pStyle w:val="ListParagraph"/>
        <w:numPr>
          <w:ilvl w:val="0"/>
          <w:numId w:val="42"/>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 Sparrow must assure that the mortgage over S &amp; C</w:t>
      </w:r>
      <w:r w:rsidR="00DE2D3F">
        <w:rPr>
          <w:rFonts w:ascii="Arial" w:hAnsi="Arial" w:cs="Arial"/>
          <w:color w:val="808080" w:themeColor="background1" w:themeShade="80"/>
          <w:sz w:val="22"/>
          <w:szCs w:val="22"/>
          <w:lang w:val="en-GB"/>
        </w:rPr>
        <w:t>’s</w:t>
      </w:r>
      <w:r>
        <w:rPr>
          <w:rFonts w:ascii="Arial" w:hAnsi="Arial" w:cs="Arial"/>
          <w:color w:val="808080" w:themeColor="background1" w:themeShade="80"/>
          <w:sz w:val="22"/>
          <w:szCs w:val="22"/>
          <w:lang w:val="en-GB"/>
        </w:rPr>
        <w:t xml:space="preserve"> party boats is registered with Cayman Islands </w:t>
      </w:r>
      <w:r w:rsidR="00DE2D3F">
        <w:rPr>
          <w:rFonts w:ascii="Arial" w:hAnsi="Arial" w:cs="Arial"/>
          <w:color w:val="808080" w:themeColor="background1" w:themeShade="80"/>
          <w:sz w:val="22"/>
          <w:szCs w:val="22"/>
          <w:lang w:val="en-GB"/>
        </w:rPr>
        <w:t xml:space="preserve">vessel ownership </w:t>
      </w:r>
      <w:r w:rsidR="00260E72">
        <w:rPr>
          <w:rFonts w:ascii="Arial" w:hAnsi="Arial" w:cs="Arial"/>
          <w:color w:val="808080" w:themeColor="background1" w:themeShade="80"/>
          <w:sz w:val="22"/>
          <w:szCs w:val="22"/>
          <w:lang w:val="en-GB"/>
        </w:rPr>
        <w:t xml:space="preserve">central </w:t>
      </w:r>
      <w:r w:rsidR="00DE2D3F">
        <w:rPr>
          <w:rFonts w:ascii="Arial" w:hAnsi="Arial" w:cs="Arial"/>
          <w:color w:val="808080" w:themeColor="background1" w:themeShade="80"/>
          <w:sz w:val="22"/>
          <w:szCs w:val="22"/>
          <w:lang w:val="en-GB"/>
        </w:rPr>
        <w:t xml:space="preserve">public </w:t>
      </w:r>
      <w:r>
        <w:rPr>
          <w:rFonts w:ascii="Arial" w:hAnsi="Arial" w:cs="Arial"/>
          <w:color w:val="808080" w:themeColor="background1" w:themeShade="80"/>
          <w:sz w:val="22"/>
          <w:szCs w:val="22"/>
          <w:lang w:val="en-GB"/>
        </w:rPr>
        <w:t>regist</w:t>
      </w:r>
      <w:r w:rsidR="00DE2D3F">
        <w:rPr>
          <w:rFonts w:ascii="Arial" w:hAnsi="Arial" w:cs="Arial"/>
          <w:color w:val="808080" w:themeColor="background1" w:themeShade="80"/>
          <w:sz w:val="22"/>
          <w:szCs w:val="22"/>
          <w:lang w:val="en-GB"/>
        </w:rPr>
        <w:t xml:space="preserve">er </w:t>
      </w:r>
      <w:r w:rsidR="00B363A5">
        <w:rPr>
          <w:rFonts w:ascii="Arial" w:hAnsi="Arial" w:cs="Arial"/>
          <w:color w:val="808080" w:themeColor="background1" w:themeShade="80"/>
          <w:sz w:val="22"/>
          <w:szCs w:val="22"/>
          <w:lang w:val="en-GB"/>
        </w:rPr>
        <w:t>to</w:t>
      </w:r>
      <w:r w:rsidR="00DE2D3F">
        <w:rPr>
          <w:rFonts w:ascii="Arial" w:hAnsi="Arial" w:cs="Arial"/>
          <w:color w:val="808080" w:themeColor="background1" w:themeShade="80"/>
          <w:sz w:val="22"/>
          <w:szCs w:val="22"/>
          <w:lang w:val="en-GB"/>
        </w:rPr>
        <w:t xml:space="preserve"> assure priority over third parties</w:t>
      </w:r>
      <w:r w:rsidR="00B363A5">
        <w:rPr>
          <w:rFonts w:ascii="Arial" w:hAnsi="Arial" w:cs="Arial"/>
          <w:color w:val="808080" w:themeColor="background1" w:themeShade="80"/>
          <w:sz w:val="22"/>
          <w:szCs w:val="22"/>
          <w:lang w:val="en-GB"/>
        </w:rPr>
        <w:t>.</w:t>
      </w:r>
    </w:p>
    <w:p w14:paraId="2E19823A" w14:textId="205252B8" w:rsidR="00B363A5" w:rsidRDefault="005A29A9" w:rsidP="00E13FC4">
      <w:pPr>
        <w:pStyle w:val="ListParagraph"/>
        <w:numPr>
          <w:ilvl w:val="0"/>
          <w:numId w:val="42"/>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Roger Jolly must initiate an action under The Grand Court Rules to enforce the foreign judgment issued by ICC.</w:t>
      </w:r>
    </w:p>
    <w:p w14:paraId="113C1E2F" w14:textId="4694DFB8" w:rsidR="005A29A9" w:rsidRDefault="00E321D1" w:rsidP="00E13FC4">
      <w:pPr>
        <w:pStyle w:val="ListParagraph"/>
        <w:numPr>
          <w:ilvl w:val="0"/>
          <w:numId w:val="42"/>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unpaid employees </w:t>
      </w:r>
      <w:r w:rsidRPr="00E321D1">
        <w:rPr>
          <w:rFonts w:ascii="Arial" w:hAnsi="Arial" w:cs="Arial"/>
          <w:color w:val="808080" w:themeColor="background1" w:themeShade="80"/>
          <w:sz w:val="22"/>
          <w:szCs w:val="22"/>
          <w:lang w:val="en-GB"/>
        </w:rPr>
        <w:t>can initiate a common procedure</w:t>
      </w:r>
      <w:r>
        <w:rPr>
          <w:rFonts w:ascii="Arial" w:hAnsi="Arial" w:cs="Arial"/>
          <w:color w:val="808080" w:themeColor="background1" w:themeShade="80"/>
          <w:sz w:val="22"/>
          <w:szCs w:val="22"/>
          <w:lang w:val="en-GB"/>
        </w:rPr>
        <w:t xml:space="preserve"> before the Grand Court</w:t>
      </w:r>
      <w:r w:rsidRPr="00E321D1">
        <w:rPr>
          <w:rFonts w:ascii="Arial" w:hAnsi="Arial" w:cs="Arial"/>
          <w:color w:val="808080" w:themeColor="background1" w:themeShade="80"/>
          <w:sz w:val="22"/>
          <w:szCs w:val="22"/>
          <w:lang w:val="en-GB"/>
        </w:rPr>
        <w:t xml:space="preserve"> for </w:t>
      </w:r>
      <w:r w:rsidR="006E7BBC">
        <w:rPr>
          <w:rFonts w:ascii="Arial" w:hAnsi="Arial" w:cs="Arial"/>
          <w:color w:val="808080" w:themeColor="background1" w:themeShade="80"/>
          <w:sz w:val="22"/>
          <w:szCs w:val="22"/>
          <w:lang w:val="en-GB"/>
        </w:rPr>
        <w:t>a final judgment</w:t>
      </w:r>
      <w:r w:rsidRPr="00E321D1">
        <w:rPr>
          <w:rFonts w:ascii="Arial" w:hAnsi="Arial" w:cs="Arial"/>
          <w:color w:val="808080" w:themeColor="background1" w:themeShade="80"/>
          <w:sz w:val="22"/>
          <w:szCs w:val="22"/>
          <w:lang w:val="en-GB"/>
        </w:rPr>
        <w:t xml:space="preserve"> recogni</w:t>
      </w:r>
      <w:r w:rsidR="006E7BBC">
        <w:rPr>
          <w:rFonts w:ascii="Arial" w:hAnsi="Arial" w:cs="Arial"/>
          <w:color w:val="808080" w:themeColor="background1" w:themeShade="80"/>
          <w:sz w:val="22"/>
          <w:szCs w:val="22"/>
          <w:lang w:val="en-GB"/>
        </w:rPr>
        <w:t>zing</w:t>
      </w:r>
      <w:r w:rsidRPr="00E321D1">
        <w:rPr>
          <w:rFonts w:ascii="Arial" w:hAnsi="Arial" w:cs="Arial"/>
          <w:color w:val="808080" w:themeColor="background1" w:themeShade="80"/>
          <w:sz w:val="22"/>
          <w:szCs w:val="22"/>
          <w:lang w:val="en-GB"/>
        </w:rPr>
        <w:t xml:space="preserve"> payment of owed </w:t>
      </w:r>
      <w:r w:rsidRPr="00E321D1">
        <w:rPr>
          <w:rFonts w:ascii="Arial" w:hAnsi="Arial" w:cs="Arial"/>
          <w:color w:val="808080" w:themeColor="background1" w:themeShade="80"/>
          <w:sz w:val="22"/>
          <w:szCs w:val="22"/>
          <w:lang w:val="en-GB"/>
        </w:rPr>
        <w:t>labour</w:t>
      </w:r>
      <w:r w:rsidRPr="00E321D1">
        <w:rPr>
          <w:rFonts w:ascii="Arial" w:hAnsi="Arial" w:cs="Arial"/>
          <w:color w:val="808080" w:themeColor="background1" w:themeShade="80"/>
          <w:sz w:val="22"/>
          <w:szCs w:val="22"/>
          <w:lang w:val="en-GB"/>
        </w:rPr>
        <w:t xml:space="preserve"> credits</w:t>
      </w:r>
      <w:r w:rsidR="00547119">
        <w:rPr>
          <w:rFonts w:ascii="Arial" w:hAnsi="Arial" w:cs="Arial"/>
          <w:color w:val="808080" w:themeColor="background1" w:themeShade="80"/>
          <w:sz w:val="22"/>
          <w:szCs w:val="22"/>
          <w:lang w:val="en-GB"/>
        </w:rPr>
        <w:t xml:space="preserve"> and, if enforcement is not successful, file a winding-up petition if the aggregate amounts of credit are not less than KYD 40.</w:t>
      </w:r>
    </w:p>
    <w:p w14:paraId="053E2DD9" w14:textId="3DC9F86F" w:rsidR="00E321D1" w:rsidRDefault="00E321D1" w:rsidP="00E13FC4">
      <w:pPr>
        <w:pStyle w:val="ListParagraph"/>
        <w:numPr>
          <w:ilvl w:val="0"/>
          <w:numId w:val="42"/>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Yes, </w:t>
      </w:r>
      <w:r w:rsidR="00F21138">
        <w:rPr>
          <w:rFonts w:ascii="Arial" w:hAnsi="Arial" w:cs="Arial"/>
          <w:color w:val="808080" w:themeColor="background1" w:themeShade="80"/>
          <w:sz w:val="22"/>
          <w:szCs w:val="22"/>
          <w:lang w:val="en-GB"/>
        </w:rPr>
        <w:t xml:space="preserve">considering that S &amp; C is registered in </w:t>
      </w:r>
      <w:r>
        <w:rPr>
          <w:rFonts w:ascii="Arial" w:hAnsi="Arial" w:cs="Arial"/>
          <w:color w:val="808080" w:themeColor="background1" w:themeShade="80"/>
          <w:sz w:val="22"/>
          <w:szCs w:val="22"/>
          <w:lang w:val="en-GB"/>
        </w:rPr>
        <w:t>the Cayman Islands</w:t>
      </w:r>
      <w:r w:rsidR="00F21138">
        <w:rPr>
          <w:rFonts w:ascii="Arial" w:hAnsi="Arial" w:cs="Arial"/>
          <w:color w:val="808080" w:themeColor="background1" w:themeShade="80"/>
          <w:sz w:val="22"/>
          <w:szCs w:val="22"/>
          <w:lang w:val="en-GB"/>
        </w:rPr>
        <w:t>, the Cayman Islands</w:t>
      </w:r>
      <w:r>
        <w:rPr>
          <w:rFonts w:ascii="Arial" w:hAnsi="Arial" w:cs="Arial"/>
          <w:color w:val="808080" w:themeColor="background1" w:themeShade="80"/>
          <w:sz w:val="22"/>
          <w:szCs w:val="22"/>
          <w:lang w:val="en-GB"/>
        </w:rPr>
        <w:t xml:space="preserve"> Court has jurisdiction </w:t>
      </w:r>
      <w:r w:rsidR="00E77D3C">
        <w:rPr>
          <w:rFonts w:ascii="Arial" w:hAnsi="Arial" w:cs="Arial"/>
          <w:color w:val="808080" w:themeColor="background1" w:themeShade="80"/>
          <w:sz w:val="22"/>
          <w:szCs w:val="22"/>
          <w:lang w:val="en-GB"/>
        </w:rPr>
        <w:t>to make winding up orders in respect of</w:t>
      </w:r>
      <w:r>
        <w:rPr>
          <w:rFonts w:ascii="Arial" w:hAnsi="Arial" w:cs="Arial"/>
          <w:color w:val="808080" w:themeColor="background1" w:themeShade="80"/>
          <w:sz w:val="22"/>
          <w:szCs w:val="22"/>
          <w:lang w:val="en-GB"/>
        </w:rPr>
        <w:t xml:space="preserve"> S &amp; C </w:t>
      </w:r>
      <w:r w:rsidR="00F21138">
        <w:rPr>
          <w:rFonts w:ascii="Arial" w:hAnsi="Arial" w:cs="Arial"/>
          <w:color w:val="808080" w:themeColor="background1" w:themeShade="80"/>
          <w:sz w:val="22"/>
          <w:szCs w:val="22"/>
          <w:lang w:val="en-GB"/>
        </w:rPr>
        <w:t xml:space="preserve">irrespective of </w:t>
      </w:r>
      <w:r w:rsidR="00E77D3C">
        <w:rPr>
          <w:rFonts w:ascii="Arial" w:hAnsi="Arial" w:cs="Arial"/>
          <w:color w:val="808080" w:themeColor="background1" w:themeShade="80"/>
          <w:sz w:val="22"/>
          <w:szCs w:val="22"/>
          <w:lang w:val="en-GB"/>
        </w:rPr>
        <w:t>its</w:t>
      </w:r>
      <w:r w:rsidR="00F21138">
        <w:rPr>
          <w:rFonts w:ascii="Arial" w:hAnsi="Arial" w:cs="Arial"/>
          <w:color w:val="808080" w:themeColor="background1" w:themeShade="80"/>
          <w:sz w:val="22"/>
          <w:szCs w:val="22"/>
          <w:lang w:val="en-GB"/>
        </w:rPr>
        <w:t xml:space="preserve"> place of incorporation</w:t>
      </w:r>
      <w:r>
        <w:rPr>
          <w:rFonts w:ascii="Arial" w:hAnsi="Arial" w:cs="Arial"/>
          <w:color w:val="808080" w:themeColor="background1" w:themeShade="80"/>
          <w:sz w:val="22"/>
          <w:szCs w:val="22"/>
          <w:lang w:val="en-GB"/>
        </w:rPr>
        <w:t xml:space="preserve"> </w:t>
      </w:r>
      <w:r w:rsidR="00E77D3C">
        <w:rPr>
          <w:rFonts w:ascii="Arial" w:hAnsi="Arial" w:cs="Arial"/>
          <w:color w:val="808080" w:themeColor="background1" w:themeShade="80"/>
          <w:sz w:val="22"/>
          <w:szCs w:val="22"/>
          <w:lang w:val="en-GB"/>
        </w:rPr>
        <w:t xml:space="preserve">pursuant to </w:t>
      </w:r>
      <w:r w:rsidR="007915F9">
        <w:rPr>
          <w:rFonts w:ascii="Arial" w:hAnsi="Arial" w:cs="Arial"/>
          <w:color w:val="808080" w:themeColor="background1" w:themeShade="80"/>
          <w:sz w:val="22"/>
          <w:szCs w:val="22"/>
          <w:lang w:val="en-GB"/>
        </w:rPr>
        <w:t>s</w:t>
      </w:r>
      <w:r w:rsidR="00E77D3C">
        <w:rPr>
          <w:rFonts w:ascii="Arial" w:hAnsi="Arial" w:cs="Arial"/>
          <w:color w:val="808080" w:themeColor="background1" w:themeShade="80"/>
          <w:sz w:val="22"/>
          <w:szCs w:val="22"/>
          <w:lang w:val="en-GB"/>
        </w:rPr>
        <w:t>ection 91 of the Companies Act (2021 Revision).</w:t>
      </w:r>
    </w:p>
    <w:p w14:paraId="49C6E2A0" w14:textId="42962954" w:rsidR="00547119" w:rsidRDefault="007915F9" w:rsidP="00F97588">
      <w:pPr>
        <w:pStyle w:val="ListParagraph"/>
        <w:numPr>
          <w:ilvl w:val="0"/>
          <w:numId w:val="42"/>
        </w:numPr>
        <w:jc w:val="both"/>
        <w:rPr>
          <w:rFonts w:ascii="Arial" w:hAnsi="Arial" w:cs="Arial"/>
          <w:color w:val="808080" w:themeColor="background1" w:themeShade="80"/>
          <w:sz w:val="22"/>
          <w:szCs w:val="22"/>
          <w:lang w:val="en-GB"/>
        </w:rPr>
      </w:pPr>
      <w:r w:rsidRPr="00260E72">
        <w:rPr>
          <w:rFonts w:ascii="Arial" w:hAnsi="Arial" w:cs="Arial"/>
          <w:color w:val="808080" w:themeColor="background1" w:themeShade="80"/>
          <w:sz w:val="22"/>
          <w:szCs w:val="22"/>
          <w:lang w:val="en-GB"/>
        </w:rPr>
        <w:t>Yes, S &amp; C may pursue a scheme of arrangements with its creditors pursuant to section 86 of the Companies Act (2021 Revision) to restructure its liabilities. It is also possible to file a winding-up petition for provisional liquidation under section 104(3) of the Companies Act (2021 Revision) to obtain a court ordered stay against creditors enforcement measures.</w:t>
      </w:r>
    </w:p>
    <w:p w14:paraId="15BC5AC1" w14:textId="24EBDE9F" w:rsidR="00260E72" w:rsidRPr="00260E72" w:rsidRDefault="00260E72" w:rsidP="00F97588">
      <w:pPr>
        <w:pStyle w:val="ListParagraph"/>
        <w:numPr>
          <w:ilvl w:val="0"/>
          <w:numId w:val="42"/>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In case of a provisional liquidation on the grounds that S &amp; C intends to present a scheme of arrangements, it is possible that the Rackham family continue to manage the company. However, </w:t>
      </w:r>
      <w:r w:rsidRPr="00260E72">
        <w:rPr>
          <w:rFonts w:ascii="Arial" w:hAnsi="Arial" w:cs="Arial"/>
          <w:color w:val="808080" w:themeColor="background1" w:themeShade="80"/>
          <w:sz w:val="22"/>
          <w:szCs w:val="22"/>
          <w:lang w:val="en-GB"/>
        </w:rPr>
        <w:t xml:space="preserve">it will be the Grand Court that will decide which powers will </w:t>
      </w:r>
      <w:r w:rsidRPr="00260E72">
        <w:rPr>
          <w:rFonts w:ascii="Arial" w:hAnsi="Arial" w:cs="Arial"/>
          <w:color w:val="808080" w:themeColor="background1" w:themeShade="80"/>
          <w:sz w:val="22"/>
          <w:szCs w:val="22"/>
          <w:lang w:val="en-GB"/>
        </w:rPr>
        <w:lastRenderedPageBreak/>
        <w:t>remain with</w:t>
      </w:r>
      <w:r>
        <w:rPr>
          <w:rFonts w:ascii="Arial" w:hAnsi="Arial" w:cs="Arial"/>
          <w:color w:val="808080" w:themeColor="background1" w:themeShade="80"/>
          <w:sz w:val="22"/>
          <w:szCs w:val="22"/>
          <w:lang w:val="en-GB"/>
        </w:rPr>
        <w:t xml:space="preserve"> the Rackham family </w:t>
      </w:r>
      <w:r w:rsidRPr="00260E72">
        <w:rPr>
          <w:rFonts w:ascii="Arial" w:hAnsi="Arial" w:cs="Arial"/>
          <w:color w:val="808080" w:themeColor="background1" w:themeShade="80"/>
          <w:sz w:val="22"/>
          <w:szCs w:val="22"/>
          <w:lang w:val="en-GB"/>
        </w:rPr>
        <w:t>and which</w:t>
      </w:r>
      <w:r>
        <w:rPr>
          <w:rFonts w:ascii="Arial" w:hAnsi="Arial" w:cs="Arial"/>
          <w:color w:val="808080" w:themeColor="background1" w:themeShade="80"/>
          <w:sz w:val="22"/>
          <w:szCs w:val="22"/>
          <w:lang w:val="en-GB"/>
        </w:rPr>
        <w:t xml:space="preserve"> powers will be transferred to the provisional </w:t>
      </w:r>
      <w:proofErr w:type="spellStart"/>
      <w:r>
        <w:rPr>
          <w:rFonts w:ascii="Arial" w:hAnsi="Arial" w:cs="Arial"/>
          <w:color w:val="808080" w:themeColor="background1" w:themeShade="80"/>
          <w:sz w:val="22"/>
          <w:szCs w:val="22"/>
          <w:lang w:val="en-GB"/>
        </w:rPr>
        <w:t>liquidatos</w:t>
      </w:r>
      <w:proofErr w:type="spellEnd"/>
      <w:r>
        <w:rPr>
          <w:rFonts w:ascii="Arial" w:hAnsi="Arial" w:cs="Arial"/>
          <w:color w:val="808080" w:themeColor="background1" w:themeShade="80"/>
          <w:sz w:val="22"/>
          <w:szCs w:val="22"/>
          <w:lang w:val="en-GB"/>
        </w:rPr>
        <w:t xml:space="preserve"> pursuant to section 104(4) of the Companies Act (2021 Revision).</w:t>
      </w:r>
    </w:p>
    <w:p w14:paraId="154681F0" w14:textId="3933A239" w:rsidR="009D20B1" w:rsidRDefault="009D20B1" w:rsidP="00087F21">
      <w:pPr>
        <w:jc w:val="both"/>
        <w:rPr>
          <w:rFonts w:ascii="Arial" w:hAnsi="Arial" w:cs="Arial"/>
          <w:color w:val="000000" w:themeColor="text1"/>
          <w:sz w:val="22"/>
          <w:szCs w:val="22"/>
          <w:lang w:val="en-GB"/>
        </w:rPr>
      </w:pPr>
    </w:p>
    <w:p w14:paraId="0CE34777" w14:textId="472A3554" w:rsidR="007B22CF" w:rsidRDefault="007B22CF" w:rsidP="00087F21">
      <w:pPr>
        <w:jc w:val="both"/>
        <w:rPr>
          <w:rFonts w:ascii="Arial" w:hAnsi="Arial" w:cs="Arial"/>
          <w:color w:val="000000" w:themeColor="text1"/>
          <w:sz w:val="22"/>
          <w:szCs w:val="22"/>
          <w:lang w:val="en-GB"/>
        </w:rPr>
      </w:pPr>
    </w:p>
    <w:p w14:paraId="394CA5D1" w14:textId="4C8215A5" w:rsidR="00952187" w:rsidRDefault="00952187" w:rsidP="00087F21">
      <w:pPr>
        <w:jc w:val="both"/>
        <w:rPr>
          <w:rFonts w:ascii="Arial" w:hAnsi="Arial" w:cs="Arial"/>
          <w:color w:val="000000" w:themeColor="text1"/>
          <w:sz w:val="22"/>
          <w:szCs w:val="22"/>
          <w:lang w:val="en-GB"/>
        </w:rPr>
      </w:pPr>
    </w:p>
    <w:p w14:paraId="35854929" w14:textId="55548B27" w:rsidR="00952187" w:rsidRDefault="00952187" w:rsidP="00087F21">
      <w:pPr>
        <w:jc w:val="both"/>
        <w:rPr>
          <w:rFonts w:ascii="Arial" w:hAnsi="Arial" w:cs="Arial"/>
          <w:color w:val="000000" w:themeColor="text1"/>
          <w:sz w:val="22"/>
          <w:szCs w:val="22"/>
          <w:lang w:val="en-GB"/>
        </w:rPr>
      </w:pPr>
    </w:p>
    <w:p w14:paraId="276B282B" w14:textId="77777777" w:rsidR="00952187" w:rsidRPr="002A37BB" w:rsidRDefault="00952187" w:rsidP="00087F21">
      <w:pPr>
        <w:jc w:val="both"/>
        <w:rPr>
          <w:rFonts w:ascii="Arial" w:hAnsi="Arial" w:cs="Arial"/>
          <w:color w:val="000000" w:themeColor="text1"/>
          <w:sz w:val="22"/>
          <w:szCs w:val="22"/>
          <w:lang w:val="en-GB"/>
        </w:rPr>
      </w:pPr>
    </w:p>
    <w:p w14:paraId="181826D4" w14:textId="7777777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8EA2B" w14:textId="77777777" w:rsidR="00AD3E7D" w:rsidRDefault="00AD3E7D" w:rsidP="00241B44">
      <w:r>
        <w:separator/>
      </w:r>
    </w:p>
  </w:endnote>
  <w:endnote w:type="continuationSeparator" w:id="0">
    <w:p w14:paraId="1221D9FD" w14:textId="77777777" w:rsidR="00AD3E7D" w:rsidRDefault="00AD3E7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920BE7" w:rsidRPr="00FC7B47" w:rsidRDefault="00920BE7"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920BE7" w:rsidRPr="00FC7B47" w:rsidRDefault="00920BE7"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77777777" w:rsidR="00920BE7" w:rsidRPr="009B4976" w:rsidRDefault="00920BE7" w:rsidP="001463D6">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F730FA">
          <w:rPr>
            <w:rStyle w:val="PageNumber"/>
            <w:rFonts w:ascii="Arial" w:hAnsi="Arial" w:cs="Arial"/>
            <w:b/>
            <w:bCs/>
            <w:noProof/>
            <w:sz w:val="18"/>
            <w:szCs w:val="18"/>
          </w:rPr>
          <w:t>10</w:t>
        </w:r>
        <w:r w:rsidRPr="0010593A">
          <w:rPr>
            <w:rStyle w:val="PageNumber"/>
            <w:rFonts w:ascii="Arial" w:hAnsi="Arial" w:cs="Arial"/>
            <w:b/>
            <w:bCs/>
            <w:sz w:val="18"/>
            <w:szCs w:val="18"/>
          </w:rPr>
          <w:fldChar w:fldCharType="end"/>
        </w:r>
      </w:p>
    </w:sdtContent>
  </w:sdt>
  <w:p w14:paraId="4652DD67" w14:textId="0475FB2C" w:rsidR="00920BE7" w:rsidRPr="009B4976" w:rsidRDefault="000D33BB" w:rsidP="009B4976">
    <w:pPr>
      <w:pStyle w:val="Footer"/>
      <w:ind w:right="360"/>
      <w:rPr>
        <w:rFonts w:ascii="Arial" w:hAnsi="Arial" w:cs="Arial"/>
        <w:sz w:val="18"/>
        <w:szCs w:val="18"/>
        <w:lang w:val="en-GB"/>
      </w:rPr>
    </w:pPr>
    <w:r>
      <w:rPr>
        <w:rFonts w:ascii="Arial" w:hAnsi="Arial" w:cs="Arial"/>
        <w:sz w:val="18"/>
        <w:szCs w:val="18"/>
        <w:lang w:val="en-GB"/>
      </w:rPr>
      <w:fldChar w:fldCharType="begin"/>
    </w:r>
    <w:r>
      <w:rPr>
        <w:rFonts w:ascii="Arial" w:hAnsi="Arial" w:cs="Arial"/>
        <w:sz w:val="18"/>
        <w:szCs w:val="18"/>
        <w:lang w:val="en-GB"/>
      </w:rPr>
      <w:instrText xml:space="preserve"> DOCPROPERTY iManageFooter \* MERGEFORMAT </w:instrText>
    </w:r>
    <w:r w:rsidR="00AD3E7D">
      <w:rPr>
        <w:rFonts w:ascii="Arial" w:hAnsi="Arial" w:cs="Arial"/>
        <w:sz w:val="18"/>
        <w:szCs w:val="18"/>
        <w:lang w:val="en-GB"/>
      </w:rPr>
      <w:fldChar w:fldCharType="separate"/>
    </w:r>
    <w:r>
      <w:rPr>
        <w:rFonts w:ascii="Arial" w:hAnsi="Arial" w:cs="Arial"/>
        <w:sz w:val="18"/>
        <w:szCs w:val="18"/>
        <w:lang w:val="en-GB"/>
      </w:rPr>
      <w:fldChar w:fldCharType="end"/>
    </w:r>
    <w:r w:rsidR="002E5C8B">
      <w:rPr>
        <w:rFonts w:ascii="Arial" w:hAnsi="Arial" w:cs="Arial"/>
        <w:sz w:val="18"/>
        <w:szCs w:val="18"/>
        <w:lang w:val="en-GB"/>
      </w:rPr>
      <w:t>202122-626</w:t>
    </w:r>
    <w:r w:rsidR="00920BE7" w:rsidRPr="009B4976">
      <w:rPr>
        <w:rFonts w:ascii="Arial" w:hAnsi="Arial" w:cs="Arial"/>
        <w:sz w:val="18"/>
        <w:szCs w:val="18"/>
        <w:lang w:val="en-GB"/>
      </w:rPr>
      <w:t>.assessment</w:t>
    </w:r>
    <w:r w:rsidR="00920BE7">
      <w:rPr>
        <w:rFonts w:ascii="Arial" w:hAnsi="Arial" w:cs="Arial"/>
        <w:sz w:val="18"/>
        <w:szCs w:val="18"/>
        <w:lang w:val="en-GB"/>
      </w:rPr>
      <w:t>5C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40180" w14:textId="77777777" w:rsidR="00AD3E7D" w:rsidRDefault="00AD3E7D" w:rsidP="00241B44">
      <w:r>
        <w:separator/>
      </w:r>
    </w:p>
  </w:footnote>
  <w:footnote w:type="continuationSeparator" w:id="0">
    <w:p w14:paraId="53E8B7BB" w14:textId="77777777" w:rsidR="00AD3E7D" w:rsidRDefault="00AD3E7D"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0FF9"/>
    <w:multiLevelType w:val="hybridMultilevel"/>
    <w:tmpl w:val="0B70434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16EC6"/>
    <w:multiLevelType w:val="hybridMultilevel"/>
    <w:tmpl w:val="DFF8BBB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C1711E"/>
    <w:multiLevelType w:val="hybridMultilevel"/>
    <w:tmpl w:val="52143938"/>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E4A03"/>
    <w:multiLevelType w:val="hybridMultilevel"/>
    <w:tmpl w:val="6B005C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AC6A35"/>
    <w:multiLevelType w:val="hybridMultilevel"/>
    <w:tmpl w:val="F7AC0780"/>
    <w:name w:val="AOHeadX2222222222222222222222222222222222222222222222222222222"/>
    <w:lvl w:ilvl="0" w:tplc="BFACC70E">
      <w:start w:val="1"/>
      <w:numFmt w:val="lowerLetter"/>
      <w:lvlText w:val="(%1)"/>
      <w:lvlJc w:val="left"/>
      <w:pPr>
        <w:ind w:left="720" w:hanging="360"/>
      </w:pPr>
      <w:rPr>
        <w:rFonts w:ascii="Arial" w:eastAsia="Arial" w:hAnsi="Arial" w:cs="Arial" w:hint="default"/>
        <w:w w:val="100"/>
        <w:sz w:val="22"/>
        <w:szCs w:val="22"/>
      </w:rPr>
    </w:lvl>
    <w:lvl w:ilvl="1" w:tplc="FBB038D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AF36DA"/>
    <w:multiLevelType w:val="hybridMultilevel"/>
    <w:tmpl w:val="1C7AB9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7D6B69"/>
    <w:multiLevelType w:val="hybridMultilevel"/>
    <w:tmpl w:val="863040B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A704A0"/>
    <w:multiLevelType w:val="hybridMultilevel"/>
    <w:tmpl w:val="24BE075A"/>
    <w:lvl w:ilvl="0" w:tplc="BFACC70E">
      <w:start w:val="1"/>
      <w:numFmt w:val="lowerLetter"/>
      <w:lvlText w:val="(%1)"/>
      <w:lvlJc w:val="left"/>
      <w:pPr>
        <w:ind w:left="720" w:hanging="360"/>
      </w:pPr>
      <w:rPr>
        <w:rFonts w:ascii="Arial" w:eastAsia="Arial" w:hAnsi="Arial" w:cs="Arial" w:hint="default"/>
        <w:w w:val="100"/>
        <w:sz w:val="22"/>
        <w:szCs w:val="22"/>
      </w:rPr>
    </w:lvl>
    <w:lvl w:ilvl="1" w:tplc="BFACC70E">
      <w:start w:val="1"/>
      <w:numFmt w:val="lowerLetter"/>
      <w:lvlText w:val="(%2)"/>
      <w:lvlJc w:val="left"/>
      <w:pPr>
        <w:ind w:left="2160" w:hanging="360"/>
      </w:pPr>
      <w:rPr>
        <w:rFonts w:ascii="Arial" w:eastAsia="Arial" w:hAnsi="Arial" w:cs="Arial" w:hint="default"/>
        <w:w w:val="10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BD55DB"/>
    <w:multiLevelType w:val="hybridMultilevel"/>
    <w:tmpl w:val="6AC474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6B3C45"/>
    <w:multiLevelType w:val="hybridMultilevel"/>
    <w:tmpl w:val="A3AA5AE2"/>
    <w:lvl w:ilvl="0" w:tplc="168409D4">
      <w:start w:val="1"/>
      <w:numFmt w:val="bullet"/>
      <w:lvlText w:val=""/>
      <w:lvlJc w:val="left"/>
      <w:pPr>
        <w:ind w:left="360" w:hanging="360"/>
      </w:pPr>
      <w:rPr>
        <w:rFonts w:ascii="Symbol" w:hAnsi="Symbol" w:hint="default"/>
        <w:color w:val="44546A" w:themeColor="text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1CE94316"/>
    <w:multiLevelType w:val="hybridMultilevel"/>
    <w:tmpl w:val="08D05942"/>
    <w:lvl w:ilvl="0" w:tplc="F9CEDA2A">
      <w:start w:val="1"/>
      <w:numFmt w:val="lowerLetter"/>
      <w:lvlText w:val="%1)"/>
      <w:lvlJc w:val="left"/>
      <w:pPr>
        <w:ind w:left="360" w:hanging="360"/>
      </w:pPr>
      <w:rPr>
        <w:rFonts w:hint="default"/>
        <w:color w:val="7B7B7B" w:themeColor="accent3" w:themeShade="BF"/>
      </w:rPr>
    </w:lvl>
    <w:lvl w:ilvl="1" w:tplc="168409D4">
      <w:start w:val="1"/>
      <w:numFmt w:val="bullet"/>
      <w:lvlText w:val=""/>
      <w:lvlJc w:val="left"/>
      <w:pPr>
        <w:ind w:left="360" w:hanging="360"/>
      </w:pPr>
      <w:rPr>
        <w:rFonts w:ascii="Symbol" w:hAnsi="Symbol" w:hint="default"/>
        <w:color w:val="44546A" w:themeColor="text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DA45A4E"/>
    <w:multiLevelType w:val="hybridMultilevel"/>
    <w:tmpl w:val="F5405CC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021501F"/>
    <w:multiLevelType w:val="hybridMultilevel"/>
    <w:tmpl w:val="8E0E2F0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22A5D37"/>
    <w:multiLevelType w:val="hybridMultilevel"/>
    <w:tmpl w:val="D0E46052"/>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15:restartNumberingAfterBreak="0">
    <w:nsid w:val="25A2629B"/>
    <w:multiLevelType w:val="hybridMultilevel"/>
    <w:tmpl w:val="1E18DFD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 w15:restartNumberingAfterBreak="0">
    <w:nsid w:val="277A39E8"/>
    <w:multiLevelType w:val="hybridMultilevel"/>
    <w:tmpl w:val="0A1A01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15:restartNumberingAfterBreak="0">
    <w:nsid w:val="2C6A144C"/>
    <w:multiLevelType w:val="hybridMultilevel"/>
    <w:tmpl w:val="1E64682C"/>
    <w:lvl w:ilvl="0" w:tplc="24090017">
      <w:start w:val="1"/>
      <w:numFmt w:val="lowerLetter"/>
      <w:lvlText w:val="%1)"/>
      <w:lvlJc w:val="left"/>
      <w:pPr>
        <w:ind w:left="360" w:hanging="360"/>
      </w:pPr>
      <w:rPr>
        <w:rFonts w:hint="default"/>
      </w:rPr>
    </w:lvl>
    <w:lvl w:ilvl="1" w:tplc="24090019" w:tentative="1">
      <w:start w:val="1"/>
      <w:numFmt w:val="lowerLetter"/>
      <w:lvlText w:val="%2."/>
      <w:lvlJc w:val="left"/>
      <w:pPr>
        <w:ind w:left="1080" w:hanging="360"/>
      </w:pPr>
    </w:lvl>
    <w:lvl w:ilvl="2" w:tplc="2409001B" w:tentative="1">
      <w:start w:val="1"/>
      <w:numFmt w:val="lowerRoman"/>
      <w:lvlText w:val="%3."/>
      <w:lvlJc w:val="right"/>
      <w:pPr>
        <w:ind w:left="1800" w:hanging="180"/>
      </w:pPr>
    </w:lvl>
    <w:lvl w:ilvl="3" w:tplc="2409000F" w:tentative="1">
      <w:start w:val="1"/>
      <w:numFmt w:val="decimal"/>
      <w:lvlText w:val="%4."/>
      <w:lvlJc w:val="left"/>
      <w:pPr>
        <w:ind w:left="2520" w:hanging="360"/>
      </w:pPr>
    </w:lvl>
    <w:lvl w:ilvl="4" w:tplc="24090019" w:tentative="1">
      <w:start w:val="1"/>
      <w:numFmt w:val="lowerLetter"/>
      <w:lvlText w:val="%5."/>
      <w:lvlJc w:val="left"/>
      <w:pPr>
        <w:ind w:left="3240" w:hanging="360"/>
      </w:pPr>
    </w:lvl>
    <w:lvl w:ilvl="5" w:tplc="2409001B" w:tentative="1">
      <w:start w:val="1"/>
      <w:numFmt w:val="lowerRoman"/>
      <w:lvlText w:val="%6."/>
      <w:lvlJc w:val="right"/>
      <w:pPr>
        <w:ind w:left="3960" w:hanging="180"/>
      </w:pPr>
    </w:lvl>
    <w:lvl w:ilvl="6" w:tplc="2409000F" w:tentative="1">
      <w:start w:val="1"/>
      <w:numFmt w:val="decimal"/>
      <w:lvlText w:val="%7."/>
      <w:lvlJc w:val="left"/>
      <w:pPr>
        <w:ind w:left="4680" w:hanging="360"/>
      </w:pPr>
    </w:lvl>
    <w:lvl w:ilvl="7" w:tplc="24090019" w:tentative="1">
      <w:start w:val="1"/>
      <w:numFmt w:val="lowerLetter"/>
      <w:lvlText w:val="%8."/>
      <w:lvlJc w:val="left"/>
      <w:pPr>
        <w:ind w:left="5400" w:hanging="360"/>
      </w:pPr>
    </w:lvl>
    <w:lvl w:ilvl="8" w:tplc="2409001B" w:tentative="1">
      <w:start w:val="1"/>
      <w:numFmt w:val="lowerRoman"/>
      <w:lvlText w:val="%9."/>
      <w:lvlJc w:val="right"/>
      <w:pPr>
        <w:ind w:left="6120" w:hanging="180"/>
      </w:pPr>
    </w:lvl>
  </w:abstractNum>
  <w:abstractNum w:abstractNumId="21" w15:restartNumberingAfterBreak="0">
    <w:nsid w:val="2C7414D0"/>
    <w:multiLevelType w:val="hybridMultilevel"/>
    <w:tmpl w:val="6852AFE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3" w15:restartNumberingAfterBreak="0">
    <w:nsid w:val="311C2E4E"/>
    <w:multiLevelType w:val="hybridMultilevel"/>
    <w:tmpl w:val="67E6484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31AC5EB1"/>
    <w:multiLevelType w:val="hybridMultilevel"/>
    <w:tmpl w:val="D66A1DE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9571124"/>
    <w:multiLevelType w:val="hybridMultilevel"/>
    <w:tmpl w:val="019E6B5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A022128"/>
    <w:multiLevelType w:val="hybridMultilevel"/>
    <w:tmpl w:val="AFD87DB6"/>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1917C1"/>
    <w:multiLevelType w:val="hybridMultilevel"/>
    <w:tmpl w:val="1B0841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6EB5A95"/>
    <w:multiLevelType w:val="hybridMultilevel"/>
    <w:tmpl w:val="03B48AE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7845272"/>
    <w:multiLevelType w:val="hybridMultilevel"/>
    <w:tmpl w:val="3A84655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0" w15:restartNumberingAfterBreak="0">
    <w:nsid w:val="4A777E1D"/>
    <w:multiLevelType w:val="hybridMultilevel"/>
    <w:tmpl w:val="D67861A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0DA1229"/>
    <w:multiLevelType w:val="hybridMultilevel"/>
    <w:tmpl w:val="919C87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20E18D4"/>
    <w:multiLevelType w:val="hybridMultilevel"/>
    <w:tmpl w:val="4FE8CB66"/>
    <w:lvl w:ilvl="0" w:tplc="A6C6AB92">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8073B1F"/>
    <w:multiLevelType w:val="hybridMultilevel"/>
    <w:tmpl w:val="FB0CBE3E"/>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4" w15:restartNumberingAfterBreak="0">
    <w:nsid w:val="5B440D5C"/>
    <w:multiLevelType w:val="hybridMultilevel"/>
    <w:tmpl w:val="77767E7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5"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4F37807"/>
    <w:multiLevelType w:val="hybridMultilevel"/>
    <w:tmpl w:val="E44A77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7" w15:restartNumberingAfterBreak="0">
    <w:nsid w:val="67422D78"/>
    <w:multiLevelType w:val="hybridMultilevel"/>
    <w:tmpl w:val="E820C13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9"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0" w15:restartNumberingAfterBreak="0">
    <w:nsid w:val="6CE85E7B"/>
    <w:multiLevelType w:val="hybridMultilevel"/>
    <w:tmpl w:val="3FD2A906"/>
    <w:lvl w:ilvl="0" w:tplc="DAE8B936">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AFF48E2"/>
    <w:multiLevelType w:val="hybridMultilevel"/>
    <w:tmpl w:val="0368FA78"/>
    <w:lvl w:ilvl="0" w:tplc="D22ECD1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22"/>
  </w:num>
  <w:num w:numId="3">
    <w:abstractNumId w:val="18"/>
  </w:num>
  <w:num w:numId="4">
    <w:abstractNumId w:val="38"/>
  </w:num>
  <w:num w:numId="5">
    <w:abstractNumId w:val="19"/>
  </w:num>
  <w:num w:numId="6">
    <w:abstractNumId w:val="32"/>
  </w:num>
  <w:num w:numId="7">
    <w:abstractNumId w:val="39"/>
  </w:num>
  <w:num w:numId="8">
    <w:abstractNumId w:val="35"/>
  </w:num>
  <w:num w:numId="9">
    <w:abstractNumId w:val="16"/>
  </w:num>
  <w:num w:numId="10">
    <w:abstractNumId w:val="10"/>
  </w:num>
  <w:num w:numId="11">
    <w:abstractNumId w:val="12"/>
  </w:num>
  <w:num w:numId="12">
    <w:abstractNumId w:val="17"/>
  </w:num>
  <w:num w:numId="13">
    <w:abstractNumId w:val="25"/>
  </w:num>
  <w:num w:numId="14">
    <w:abstractNumId w:val="3"/>
  </w:num>
  <w:num w:numId="15">
    <w:abstractNumId w:val="13"/>
  </w:num>
  <w:num w:numId="16">
    <w:abstractNumId w:val="37"/>
  </w:num>
  <w:num w:numId="17">
    <w:abstractNumId w:val="6"/>
  </w:num>
  <w:num w:numId="18">
    <w:abstractNumId w:val="8"/>
  </w:num>
  <w:num w:numId="19">
    <w:abstractNumId w:val="28"/>
  </w:num>
  <w:num w:numId="20">
    <w:abstractNumId w:val="26"/>
  </w:num>
  <w:num w:numId="21">
    <w:abstractNumId w:val="2"/>
  </w:num>
  <w:num w:numId="22">
    <w:abstractNumId w:val="11"/>
  </w:num>
  <w:num w:numId="23">
    <w:abstractNumId w:val="41"/>
  </w:num>
  <w:num w:numId="24">
    <w:abstractNumId w:val="0"/>
  </w:num>
  <w:num w:numId="25">
    <w:abstractNumId w:val="33"/>
  </w:num>
  <w:num w:numId="26">
    <w:abstractNumId w:val="9"/>
  </w:num>
  <w:num w:numId="27">
    <w:abstractNumId w:val="14"/>
  </w:num>
  <w:num w:numId="28">
    <w:abstractNumId w:val="4"/>
  </w:num>
  <w:num w:numId="29">
    <w:abstractNumId w:val="7"/>
  </w:num>
  <w:num w:numId="30">
    <w:abstractNumId w:val="20"/>
  </w:num>
  <w:num w:numId="31">
    <w:abstractNumId w:val="27"/>
  </w:num>
  <w:num w:numId="32">
    <w:abstractNumId w:val="23"/>
  </w:num>
  <w:num w:numId="33">
    <w:abstractNumId w:val="29"/>
  </w:num>
  <w:num w:numId="34">
    <w:abstractNumId w:val="21"/>
  </w:num>
  <w:num w:numId="35">
    <w:abstractNumId w:val="15"/>
  </w:num>
  <w:num w:numId="36">
    <w:abstractNumId w:val="1"/>
  </w:num>
  <w:num w:numId="37">
    <w:abstractNumId w:val="30"/>
  </w:num>
  <w:num w:numId="38">
    <w:abstractNumId w:val="24"/>
  </w:num>
  <w:num w:numId="39">
    <w:abstractNumId w:val="36"/>
  </w:num>
  <w:num w:numId="40">
    <w:abstractNumId w:val="34"/>
  </w:num>
  <w:num w:numId="41">
    <w:abstractNumId w:val="5"/>
  </w:num>
  <w:num w:numId="42">
    <w:abstractNumId w:val="3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BF3"/>
    <w:rsid w:val="00010BA0"/>
    <w:rsid w:val="00016475"/>
    <w:rsid w:val="00020557"/>
    <w:rsid w:val="00021FC2"/>
    <w:rsid w:val="00023705"/>
    <w:rsid w:val="000250C7"/>
    <w:rsid w:val="00026F16"/>
    <w:rsid w:val="00037621"/>
    <w:rsid w:val="00044D46"/>
    <w:rsid w:val="00045088"/>
    <w:rsid w:val="00045904"/>
    <w:rsid w:val="000502FD"/>
    <w:rsid w:val="000577D2"/>
    <w:rsid w:val="00065166"/>
    <w:rsid w:val="000659CF"/>
    <w:rsid w:val="00082609"/>
    <w:rsid w:val="000851CC"/>
    <w:rsid w:val="00087F21"/>
    <w:rsid w:val="00093BE8"/>
    <w:rsid w:val="000A407B"/>
    <w:rsid w:val="000A68ED"/>
    <w:rsid w:val="000A7BE7"/>
    <w:rsid w:val="000B5FF1"/>
    <w:rsid w:val="000B609F"/>
    <w:rsid w:val="000C3F26"/>
    <w:rsid w:val="000D33BB"/>
    <w:rsid w:val="000D55A8"/>
    <w:rsid w:val="000E4841"/>
    <w:rsid w:val="000F1565"/>
    <w:rsid w:val="000F1677"/>
    <w:rsid w:val="000F3D6C"/>
    <w:rsid w:val="000F6063"/>
    <w:rsid w:val="00101707"/>
    <w:rsid w:val="00102CC9"/>
    <w:rsid w:val="00103267"/>
    <w:rsid w:val="0010593A"/>
    <w:rsid w:val="001108F8"/>
    <w:rsid w:val="0011473D"/>
    <w:rsid w:val="00115C85"/>
    <w:rsid w:val="00123855"/>
    <w:rsid w:val="00126A4D"/>
    <w:rsid w:val="0014171F"/>
    <w:rsid w:val="00141E14"/>
    <w:rsid w:val="0014622C"/>
    <w:rsid w:val="001463D6"/>
    <w:rsid w:val="00152348"/>
    <w:rsid w:val="0015456D"/>
    <w:rsid w:val="00155FA2"/>
    <w:rsid w:val="00161F1B"/>
    <w:rsid w:val="00162829"/>
    <w:rsid w:val="00163644"/>
    <w:rsid w:val="0017137C"/>
    <w:rsid w:val="0017304F"/>
    <w:rsid w:val="00180548"/>
    <w:rsid w:val="00180AC4"/>
    <w:rsid w:val="00180CCE"/>
    <w:rsid w:val="0018267A"/>
    <w:rsid w:val="00182779"/>
    <w:rsid w:val="001830DF"/>
    <w:rsid w:val="0018424C"/>
    <w:rsid w:val="00193DC0"/>
    <w:rsid w:val="001966D9"/>
    <w:rsid w:val="001A007A"/>
    <w:rsid w:val="001A7E9A"/>
    <w:rsid w:val="001B0F70"/>
    <w:rsid w:val="001B5016"/>
    <w:rsid w:val="001C45FC"/>
    <w:rsid w:val="001D0469"/>
    <w:rsid w:val="001D13A8"/>
    <w:rsid w:val="001D29C0"/>
    <w:rsid w:val="001D4862"/>
    <w:rsid w:val="001E25B9"/>
    <w:rsid w:val="001E49E0"/>
    <w:rsid w:val="001E7B5A"/>
    <w:rsid w:val="001F16A2"/>
    <w:rsid w:val="001F7412"/>
    <w:rsid w:val="0020090A"/>
    <w:rsid w:val="00202DFE"/>
    <w:rsid w:val="0020725B"/>
    <w:rsid w:val="00210493"/>
    <w:rsid w:val="002110F1"/>
    <w:rsid w:val="002172B8"/>
    <w:rsid w:val="002356EA"/>
    <w:rsid w:val="0024116D"/>
    <w:rsid w:val="00241B44"/>
    <w:rsid w:val="00241BC4"/>
    <w:rsid w:val="00241FA3"/>
    <w:rsid w:val="00245EFB"/>
    <w:rsid w:val="002476AF"/>
    <w:rsid w:val="0025386E"/>
    <w:rsid w:val="00260E72"/>
    <w:rsid w:val="002638B0"/>
    <w:rsid w:val="0026647A"/>
    <w:rsid w:val="002668D3"/>
    <w:rsid w:val="0027299F"/>
    <w:rsid w:val="00284EBE"/>
    <w:rsid w:val="002903A7"/>
    <w:rsid w:val="0029433F"/>
    <w:rsid w:val="00294829"/>
    <w:rsid w:val="0029690F"/>
    <w:rsid w:val="00297C8A"/>
    <w:rsid w:val="002A2A60"/>
    <w:rsid w:val="002A2C21"/>
    <w:rsid w:val="002A37BB"/>
    <w:rsid w:val="002A4B95"/>
    <w:rsid w:val="002B1C45"/>
    <w:rsid w:val="002B3A96"/>
    <w:rsid w:val="002C13C8"/>
    <w:rsid w:val="002C3547"/>
    <w:rsid w:val="002C4B43"/>
    <w:rsid w:val="002D0021"/>
    <w:rsid w:val="002D299D"/>
    <w:rsid w:val="002D3473"/>
    <w:rsid w:val="002E5C8B"/>
    <w:rsid w:val="002F1956"/>
    <w:rsid w:val="002F3440"/>
    <w:rsid w:val="002F75A3"/>
    <w:rsid w:val="00303C2F"/>
    <w:rsid w:val="003042CB"/>
    <w:rsid w:val="00305564"/>
    <w:rsid w:val="003144EF"/>
    <w:rsid w:val="00326292"/>
    <w:rsid w:val="00326415"/>
    <w:rsid w:val="00330937"/>
    <w:rsid w:val="00330F31"/>
    <w:rsid w:val="00333CA0"/>
    <w:rsid w:val="00334648"/>
    <w:rsid w:val="0033768C"/>
    <w:rsid w:val="00337938"/>
    <w:rsid w:val="00340769"/>
    <w:rsid w:val="00341AA6"/>
    <w:rsid w:val="00361A0A"/>
    <w:rsid w:val="00364836"/>
    <w:rsid w:val="0036565C"/>
    <w:rsid w:val="0036625E"/>
    <w:rsid w:val="0037465A"/>
    <w:rsid w:val="00377065"/>
    <w:rsid w:val="00382C98"/>
    <w:rsid w:val="0038533C"/>
    <w:rsid w:val="00386568"/>
    <w:rsid w:val="00390B57"/>
    <w:rsid w:val="00391C9D"/>
    <w:rsid w:val="003938A1"/>
    <w:rsid w:val="003948D5"/>
    <w:rsid w:val="00396821"/>
    <w:rsid w:val="00397D3A"/>
    <w:rsid w:val="003A051E"/>
    <w:rsid w:val="003A2780"/>
    <w:rsid w:val="003B170F"/>
    <w:rsid w:val="003B3C5F"/>
    <w:rsid w:val="003C4471"/>
    <w:rsid w:val="003D0A6D"/>
    <w:rsid w:val="003E0B16"/>
    <w:rsid w:val="003E67D1"/>
    <w:rsid w:val="003E7675"/>
    <w:rsid w:val="00404329"/>
    <w:rsid w:val="00405DC1"/>
    <w:rsid w:val="00406382"/>
    <w:rsid w:val="00415F1F"/>
    <w:rsid w:val="00416D2B"/>
    <w:rsid w:val="0042108F"/>
    <w:rsid w:val="00430FED"/>
    <w:rsid w:val="00434A8C"/>
    <w:rsid w:val="00437297"/>
    <w:rsid w:val="00444284"/>
    <w:rsid w:val="00445CE6"/>
    <w:rsid w:val="004534C2"/>
    <w:rsid w:val="0045446F"/>
    <w:rsid w:val="0045683E"/>
    <w:rsid w:val="00460F33"/>
    <w:rsid w:val="00477C72"/>
    <w:rsid w:val="0048787C"/>
    <w:rsid w:val="00491675"/>
    <w:rsid w:val="00493855"/>
    <w:rsid w:val="00495E79"/>
    <w:rsid w:val="004A2D83"/>
    <w:rsid w:val="004A57DD"/>
    <w:rsid w:val="004A7B51"/>
    <w:rsid w:val="004A7D71"/>
    <w:rsid w:val="004A7EF3"/>
    <w:rsid w:val="004B11FD"/>
    <w:rsid w:val="004B23A2"/>
    <w:rsid w:val="004C5EAD"/>
    <w:rsid w:val="004D1A5A"/>
    <w:rsid w:val="004D2FFF"/>
    <w:rsid w:val="004D3721"/>
    <w:rsid w:val="004D4774"/>
    <w:rsid w:val="004D64F9"/>
    <w:rsid w:val="004E3A6B"/>
    <w:rsid w:val="004E622C"/>
    <w:rsid w:val="004F5FDF"/>
    <w:rsid w:val="00501EDC"/>
    <w:rsid w:val="005177FE"/>
    <w:rsid w:val="0052263B"/>
    <w:rsid w:val="00524728"/>
    <w:rsid w:val="00527EDC"/>
    <w:rsid w:val="00532230"/>
    <w:rsid w:val="005327B7"/>
    <w:rsid w:val="005331CA"/>
    <w:rsid w:val="00537970"/>
    <w:rsid w:val="00540E3A"/>
    <w:rsid w:val="00544127"/>
    <w:rsid w:val="005463A9"/>
    <w:rsid w:val="00547119"/>
    <w:rsid w:val="00551038"/>
    <w:rsid w:val="00553EB2"/>
    <w:rsid w:val="00553F9A"/>
    <w:rsid w:val="00560534"/>
    <w:rsid w:val="0056391B"/>
    <w:rsid w:val="005650E2"/>
    <w:rsid w:val="00567AD7"/>
    <w:rsid w:val="00575B2D"/>
    <w:rsid w:val="005833D0"/>
    <w:rsid w:val="005846F3"/>
    <w:rsid w:val="0058622F"/>
    <w:rsid w:val="00592F82"/>
    <w:rsid w:val="005A0CCA"/>
    <w:rsid w:val="005A29A9"/>
    <w:rsid w:val="005A2E18"/>
    <w:rsid w:val="005A6FF2"/>
    <w:rsid w:val="005A726D"/>
    <w:rsid w:val="005B67AC"/>
    <w:rsid w:val="005B79F4"/>
    <w:rsid w:val="005C5A6D"/>
    <w:rsid w:val="005D16DD"/>
    <w:rsid w:val="005D43E0"/>
    <w:rsid w:val="005D58A3"/>
    <w:rsid w:val="005E1B79"/>
    <w:rsid w:val="005E6076"/>
    <w:rsid w:val="005E7008"/>
    <w:rsid w:val="005F026D"/>
    <w:rsid w:val="005F2AEA"/>
    <w:rsid w:val="005F2D0B"/>
    <w:rsid w:val="005F4B31"/>
    <w:rsid w:val="00610388"/>
    <w:rsid w:val="00610AC7"/>
    <w:rsid w:val="00612CA5"/>
    <w:rsid w:val="006153EC"/>
    <w:rsid w:val="00621A17"/>
    <w:rsid w:val="00627CC9"/>
    <w:rsid w:val="00627E7B"/>
    <w:rsid w:val="00630542"/>
    <w:rsid w:val="00632E44"/>
    <w:rsid w:val="00633808"/>
    <w:rsid w:val="00634622"/>
    <w:rsid w:val="00636808"/>
    <w:rsid w:val="00641515"/>
    <w:rsid w:val="00642B76"/>
    <w:rsid w:val="00650CB6"/>
    <w:rsid w:val="00650FE1"/>
    <w:rsid w:val="00653B12"/>
    <w:rsid w:val="00654C2F"/>
    <w:rsid w:val="00657087"/>
    <w:rsid w:val="006574C0"/>
    <w:rsid w:val="00661556"/>
    <w:rsid w:val="006639DB"/>
    <w:rsid w:val="006661EF"/>
    <w:rsid w:val="00677AEB"/>
    <w:rsid w:val="00680EF2"/>
    <w:rsid w:val="00687A1D"/>
    <w:rsid w:val="00697EA1"/>
    <w:rsid w:val="006A2646"/>
    <w:rsid w:val="006A5375"/>
    <w:rsid w:val="006A6530"/>
    <w:rsid w:val="006B28CB"/>
    <w:rsid w:val="006B435A"/>
    <w:rsid w:val="006B4C64"/>
    <w:rsid w:val="006D3DC9"/>
    <w:rsid w:val="006D6BD5"/>
    <w:rsid w:val="006E481A"/>
    <w:rsid w:val="006E5298"/>
    <w:rsid w:val="006E7BBC"/>
    <w:rsid w:val="006F4A78"/>
    <w:rsid w:val="006F734A"/>
    <w:rsid w:val="00700D83"/>
    <w:rsid w:val="00704852"/>
    <w:rsid w:val="007074E9"/>
    <w:rsid w:val="00713DA4"/>
    <w:rsid w:val="00714BF1"/>
    <w:rsid w:val="00721383"/>
    <w:rsid w:val="0073158B"/>
    <w:rsid w:val="007333CC"/>
    <w:rsid w:val="0073399A"/>
    <w:rsid w:val="00740DAD"/>
    <w:rsid w:val="00756650"/>
    <w:rsid w:val="007603F5"/>
    <w:rsid w:val="00764DB0"/>
    <w:rsid w:val="0076764D"/>
    <w:rsid w:val="0077498C"/>
    <w:rsid w:val="00775E93"/>
    <w:rsid w:val="007808EB"/>
    <w:rsid w:val="007809BC"/>
    <w:rsid w:val="00784128"/>
    <w:rsid w:val="00787BCC"/>
    <w:rsid w:val="007915F9"/>
    <w:rsid w:val="00793173"/>
    <w:rsid w:val="007A2A33"/>
    <w:rsid w:val="007B22CF"/>
    <w:rsid w:val="007B3A5E"/>
    <w:rsid w:val="007B5C89"/>
    <w:rsid w:val="007C1FCC"/>
    <w:rsid w:val="007C6201"/>
    <w:rsid w:val="007D11EE"/>
    <w:rsid w:val="007D7C92"/>
    <w:rsid w:val="007E03FA"/>
    <w:rsid w:val="007E1154"/>
    <w:rsid w:val="007E3906"/>
    <w:rsid w:val="007E6BA4"/>
    <w:rsid w:val="007F41F8"/>
    <w:rsid w:val="007F659B"/>
    <w:rsid w:val="00802F67"/>
    <w:rsid w:val="00803C72"/>
    <w:rsid w:val="0080454E"/>
    <w:rsid w:val="00804C32"/>
    <w:rsid w:val="00806302"/>
    <w:rsid w:val="00807119"/>
    <w:rsid w:val="0082483F"/>
    <w:rsid w:val="008279C0"/>
    <w:rsid w:val="00853516"/>
    <w:rsid w:val="00853B56"/>
    <w:rsid w:val="00867701"/>
    <w:rsid w:val="008723F3"/>
    <w:rsid w:val="00876F56"/>
    <w:rsid w:val="00881DE6"/>
    <w:rsid w:val="008837A6"/>
    <w:rsid w:val="00891116"/>
    <w:rsid w:val="0089145D"/>
    <w:rsid w:val="008A4DF2"/>
    <w:rsid w:val="008A6CFE"/>
    <w:rsid w:val="008B5333"/>
    <w:rsid w:val="008B6223"/>
    <w:rsid w:val="008C66E0"/>
    <w:rsid w:val="008D7C65"/>
    <w:rsid w:val="008E3339"/>
    <w:rsid w:val="008F20FC"/>
    <w:rsid w:val="008F5FFE"/>
    <w:rsid w:val="008F6CAB"/>
    <w:rsid w:val="00905A43"/>
    <w:rsid w:val="00910800"/>
    <w:rsid w:val="00912C79"/>
    <w:rsid w:val="00920BE7"/>
    <w:rsid w:val="00921B8C"/>
    <w:rsid w:val="00924973"/>
    <w:rsid w:val="00927C9D"/>
    <w:rsid w:val="00931FD7"/>
    <w:rsid w:val="00942123"/>
    <w:rsid w:val="0095207B"/>
    <w:rsid w:val="00952187"/>
    <w:rsid w:val="00962045"/>
    <w:rsid w:val="00980E61"/>
    <w:rsid w:val="009858FC"/>
    <w:rsid w:val="00991428"/>
    <w:rsid w:val="0099169D"/>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D20B1"/>
    <w:rsid w:val="009D3F45"/>
    <w:rsid w:val="009D47B8"/>
    <w:rsid w:val="009E2AEB"/>
    <w:rsid w:val="009E2E27"/>
    <w:rsid w:val="009E45DF"/>
    <w:rsid w:val="009E4DE3"/>
    <w:rsid w:val="009F275E"/>
    <w:rsid w:val="00A02163"/>
    <w:rsid w:val="00A047EE"/>
    <w:rsid w:val="00A2274A"/>
    <w:rsid w:val="00A235B7"/>
    <w:rsid w:val="00A25392"/>
    <w:rsid w:val="00A26898"/>
    <w:rsid w:val="00A27A7A"/>
    <w:rsid w:val="00A34ABE"/>
    <w:rsid w:val="00A407EF"/>
    <w:rsid w:val="00A46B4C"/>
    <w:rsid w:val="00A46FE2"/>
    <w:rsid w:val="00A5117B"/>
    <w:rsid w:val="00A56D34"/>
    <w:rsid w:val="00A60074"/>
    <w:rsid w:val="00A6627C"/>
    <w:rsid w:val="00A71019"/>
    <w:rsid w:val="00A81029"/>
    <w:rsid w:val="00A845F5"/>
    <w:rsid w:val="00A91AA2"/>
    <w:rsid w:val="00A96489"/>
    <w:rsid w:val="00AB0E3A"/>
    <w:rsid w:val="00AB2425"/>
    <w:rsid w:val="00AB685C"/>
    <w:rsid w:val="00AB6C2D"/>
    <w:rsid w:val="00AC08F7"/>
    <w:rsid w:val="00AC2F1F"/>
    <w:rsid w:val="00AC3839"/>
    <w:rsid w:val="00AC43F8"/>
    <w:rsid w:val="00AC7082"/>
    <w:rsid w:val="00AD12C7"/>
    <w:rsid w:val="00AD3E7D"/>
    <w:rsid w:val="00AD4BE8"/>
    <w:rsid w:val="00AF228E"/>
    <w:rsid w:val="00B016A8"/>
    <w:rsid w:val="00B14819"/>
    <w:rsid w:val="00B15E2F"/>
    <w:rsid w:val="00B17AA9"/>
    <w:rsid w:val="00B363A5"/>
    <w:rsid w:val="00B44713"/>
    <w:rsid w:val="00B51B95"/>
    <w:rsid w:val="00B53FBE"/>
    <w:rsid w:val="00B56103"/>
    <w:rsid w:val="00B64929"/>
    <w:rsid w:val="00B70966"/>
    <w:rsid w:val="00B736DF"/>
    <w:rsid w:val="00B743D6"/>
    <w:rsid w:val="00B74FBD"/>
    <w:rsid w:val="00B77F46"/>
    <w:rsid w:val="00B82586"/>
    <w:rsid w:val="00B829A3"/>
    <w:rsid w:val="00B8406D"/>
    <w:rsid w:val="00B86DB1"/>
    <w:rsid w:val="00B87869"/>
    <w:rsid w:val="00B9639B"/>
    <w:rsid w:val="00BA3AE6"/>
    <w:rsid w:val="00BA4008"/>
    <w:rsid w:val="00BB0F2B"/>
    <w:rsid w:val="00BB1A55"/>
    <w:rsid w:val="00BB5ABD"/>
    <w:rsid w:val="00BC3A55"/>
    <w:rsid w:val="00BE4FF3"/>
    <w:rsid w:val="00BF50F7"/>
    <w:rsid w:val="00C02F29"/>
    <w:rsid w:val="00C17718"/>
    <w:rsid w:val="00C20AFE"/>
    <w:rsid w:val="00C22A25"/>
    <w:rsid w:val="00C24879"/>
    <w:rsid w:val="00C35671"/>
    <w:rsid w:val="00C35B77"/>
    <w:rsid w:val="00C376EB"/>
    <w:rsid w:val="00C41A0C"/>
    <w:rsid w:val="00C46A92"/>
    <w:rsid w:val="00C46EC1"/>
    <w:rsid w:val="00C52796"/>
    <w:rsid w:val="00C53E2C"/>
    <w:rsid w:val="00C550C8"/>
    <w:rsid w:val="00C55824"/>
    <w:rsid w:val="00C56B61"/>
    <w:rsid w:val="00C606C3"/>
    <w:rsid w:val="00C61764"/>
    <w:rsid w:val="00C620F4"/>
    <w:rsid w:val="00C72848"/>
    <w:rsid w:val="00C7736C"/>
    <w:rsid w:val="00C82D87"/>
    <w:rsid w:val="00C8712A"/>
    <w:rsid w:val="00C902C8"/>
    <w:rsid w:val="00C919D1"/>
    <w:rsid w:val="00C963D3"/>
    <w:rsid w:val="00CB1983"/>
    <w:rsid w:val="00CB2364"/>
    <w:rsid w:val="00CB2CBB"/>
    <w:rsid w:val="00CB7CAC"/>
    <w:rsid w:val="00CC3F48"/>
    <w:rsid w:val="00CC5335"/>
    <w:rsid w:val="00CC5BA4"/>
    <w:rsid w:val="00CC6748"/>
    <w:rsid w:val="00CC72A2"/>
    <w:rsid w:val="00CD4998"/>
    <w:rsid w:val="00CE1035"/>
    <w:rsid w:val="00CE6E50"/>
    <w:rsid w:val="00CF2819"/>
    <w:rsid w:val="00CF4F9D"/>
    <w:rsid w:val="00CF70DC"/>
    <w:rsid w:val="00D063C2"/>
    <w:rsid w:val="00D06A87"/>
    <w:rsid w:val="00D148DC"/>
    <w:rsid w:val="00D17FDC"/>
    <w:rsid w:val="00D21D8C"/>
    <w:rsid w:val="00D27CBC"/>
    <w:rsid w:val="00D33036"/>
    <w:rsid w:val="00D53719"/>
    <w:rsid w:val="00D6188D"/>
    <w:rsid w:val="00D63EFD"/>
    <w:rsid w:val="00D73E9C"/>
    <w:rsid w:val="00D84752"/>
    <w:rsid w:val="00D86B3B"/>
    <w:rsid w:val="00D8748A"/>
    <w:rsid w:val="00D93196"/>
    <w:rsid w:val="00DA0DC0"/>
    <w:rsid w:val="00DB243C"/>
    <w:rsid w:val="00DB3664"/>
    <w:rsid w:val="00DB482A"/>
    <w:rsid w:val="00DB50FB"/>
    <w:rsid w:val="00DB56F2"/>
    <w:rsid w:val="00DB6EF5"/>
    <w:rsid w:val="00DC3089"/>
    <w:rsid w:val="00DC4420"/>
    <w:rsid w:val="00DD0802"/>
    <w:rsid w:val="00DD262A"/>
    <w:rsid w:val="00DD2E11"/>
    <w:rsid w:val="00DE03AF"/>
    <w:rsid w:val="00DE121C"/>
    <w:rsid w:val="00DE2D3F"/>
    <w:rsid w:val="00DE6633"/>
    <w:rsid w:val="00DF75F8"/>
    <w:rsid w:val="00DF7A3A"/>
    <w:rsid w:val="00E00C00"/>
    <w:rsid w:val="00E07C5A"/>
    <w:rsid w:val="00E11C54"/>
    <w:rsid w:val="00E13FC4"/>
    <w:rsid w:val="00E15BA9"/>
    <w:rsid w:val="00E177F0"/>
    <w:rsid w:val="00E25582"/>
    <w:rsid w:val="00E26E19"/>
    <w:rsid w:val="00E31DF3"/>
    <w:rsid w:val="00E321D1"/>
    <w:rsid w:val="00E4294D"/>
    <w:rsid w:val="00E450A4"/>
    <w:rsid w:val="00E45C5C"/>
    <w:rsid w:val="00E506BE"/>
    <w:rsid w:val="00E55547"/>
    <w:rsid w:val="00E55912"/>
    <w:rsid w:val="00E6302B"/>
    <w:rsid w:val="00E6452F"/>
    <w:rsid w:val="00E64F45"/>
    <w:rsid w:val="00E6742D"/>
    <w:rsid w:val="00E71CB0"/>
    <w:rsid w:val="00E77C3D"/>
    <w:rsid w:val="00E77D3C"/>
    <w:rsid w:val="00E90991"/>
    <w:rsid w:val="00E909F0"/>
    <w:rsid w:val="00E90D47"/>
    <w:rsid w:val="00E93993"/>
    <w:rsid w:val="00E9597C"/>
    <w:rsid w:val="00E95EE4"/>
    <w:rsid w:val="00E96067"/>
    <w:rsid w:val="00EA0913"/>
    <w:rsid w:val="00EA5B00"/>
    <w:rsid w:val="00EA6EC9"/>
    <w:rsid w:val="00EB146B"/>
    <w:rsid w:val="00EB45AC"/>
    <w:rsid w:val="00EC441F"/>
    <w:rsid w:val="00EC4755"/>
    <w:rsid w:val="00EC6D86"/>
    <w:rsid w:val="00ED0BC4"/>
    <w:rsid w:val="00ED447D"/>
    <w:rsid w:val="00ED477D"/>
    <w:rsid w:val="00ED5BDC"/>
    <w:rsid w:val="00EE425D"/>
    <w:rsid w:val="00EE4971"/>
    <w:rsid w:val="00EE6CB0"/>
    <w:rsid w:val="00EF090E"/>
    <w:rsid w:val="00EF5572"/>
    <w:rsid w:val="00F033DA"/>
    <w:rsid w:val="00F13691"/>
    <w:rsid w:val="00F13FB1"/>
    <w:rsid w:val="00F21138"/>
    <w:rsid w:val="00F25D63"/>
    <w:rsid w:val="00F27CD8"/>
    <w:rsid w:val="00F30351"/>
    <w:rsid w:val="00F3323E"/>
    <w:rsid w:val="00F341F4"/>
    <w:rsid w:val="00F34F9D"/>
    <w:rsid w:val="00F35CCE"/>
    <w:rsid w:val="00F5524B"/>
    <w:rsid w:val="00F60538"/>
    <w:rsid w:val="00F61DD2"/>
    <w:rsid w:val="00F66AFF"/>
    <w:rsid w:val="00F71433"/>
    <w:rsid w:val="00F730FA"/>
    <w:rsid w:val="00F97C5B"/>
    <w:rsid w:val="00FA18CF"/>
    <w:rsid w:val="00FA3D50"/>
    <w:rsid w:val="00FA60D6"/>
    <w:rsid w:val="00FB7FBD"/>
    <w:rsid w:val="00FC374A"/>
    <w:rsid w:val="00FC74C8"/>
    <w:rsid w:val="00FC7B47"/>
    <w:rsid w:val="00FD035C"/>
    <w:rsid w:val="00FD1A35"/>
    <w:rsid w:val="00FD2EA4"/>
    <w:rsid w:val="00FD36C5"/>
    <w:rsid w:val="00FD6310"/>
    <w:rsid w:val="00FD7C7B"/>
    <w:rsid w:val="00FE08A2"/>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6AF"/>
    <w:rPr>
      <w:rFonts w:eastAsia="Times New Roman"/>
      <w:sz w:val="20"/>
    </w:rPr>
  </w:style>
  <w:style w:type="paragraph" w:styleId="Heading2">
    <w:name w:val="heading 2"/>
    <w:basedOn w:val="Normal"/>
    <w:next w:val="Normal"/>
    <w:link w:val="Heading2Char"/>
    <w:unhideWhenUsed/>
    <w:qFormat/>
    <w:rsid w:val="00853B5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853B56"/>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2Char">
    <w:name w:val="Heading 2 Char"/>
    <w:basedOn w:val="DefaultParagraphFont"/>
    <w:link w:val="Heading2"/>
    <w:rsid w:val="00853B5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853B56"/>
    <w:rPr>
      <w:rFonts w:asciiTheme="majorHAnsi" w:eastAsiaTheme="majorEastAsia" w:hAnsiTheme="majorHAnsi" w:cstheme="majorBidi"/>
      <w:color w:val="1F3763" w:themeColor="accent1" w:themeShade="7F"/>
    </w:rPr>
  </w:style>
  <w:style w:type="paragraph" w:customStyle="1" w:styleId="Default">
    <w:name w:val="Default"/>
    <w:rsid w:val="00853B56"/>
    <w:pPr>
      <w:autoSpaceDE w:val="0"/>
      <w:autoSpaceDN w:val="0"/>
      <w:adjustRightInd w:val="0"/>
    </w:pPr>
    <w:rPr>
      <w:rFonts w:ascii="Times New Roman" w:eastAsiaTheme="minorHAnsi" w:hAnsi="Times New Roman" w:cs="Times New Roman"/>
      <w:color w:val="000000"/>
    </w:rPr>
  </w:style>
  <w:style w:type="paragraph" w:styleId="Revision">
    <w:name w:val="Revision"/>
    <w:hidden/>
    <w:uiPriority w:val="99"/>
    <w:semiHidden/>
    <w:rsid w:val="006B28CB"/>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4E3DE-509F-4471-8E04-2E46089C6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9</Pages>
  <Words>2635</Words>
  <Characters>14229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Renan Zing</cp:lastModifiedBy>
  <cp:revision>4</cp:revision>
  <cp:lastPrinted>2019-08-27T05:42:00Z</cp:lastPrinted>
  <dcterms:created xsi:type="dcterms:W3CDTF">2022-07-27T19:18:00Z</dcterms:created>
  <dcterms:modified xsi:type="dcterms:W3CDTF">2022-07-29T21:17:00Z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133807v1_x000d_
</vt:lpwstr>
  </property>
</Properties>
</file>