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5E0289" w:rsidRDefault="00AE5B6F" w:rsidP="00B04033">
      <w:pPr>
        <w:pStyle w:val="ListParagraph"/>
        <w:numPr>
          <w:ilvl w:val="0"/>
          <w:numId w:val="1"/>
        </w:numPr>
        <w:ind w:left="426"/>
        <w:jc w:val="both"/>
        <w:rPr>
          <w:rFonts w:ascii="Arial" w:hAnsi="Arial" w:cs="Arial"/>
          <w:sz w:val="22"/>
          <w:szCs w:val="22"/>
          <w:highlight w:val="yellow"/>
          <w:lang w:val="en-GB"/>
        </w:rPr>
      </w:pPr>
      <w:r w:rsidRPr="005E0289">
        <w:rPr>
          <w:rFonts w:ascii="Arial" w:hAnsi="Arial" w:cs="Arial"/>
          <w:sz w:val="22"/>
          <w:szCs w:val="22"/>
          <w:highlight w:val="yellow"/>
          <w:lang w:val="en-GB"/>
        </w:rPr>
        <w:t>w</w:t>
      </w:r>
      <w:r w:rsidR="00C91062" w:rsidRPr="005E0289">
        <w:rPr>
          <w:rFonts w:ascii="Arial" w:hAnsi="Arial" w:cs="Arial"/>
          <w:sz w:val="22"/>
          <w:szCs w:val="22"/>
          <w:highlight w:val="yellow"/>
          <w:lang w:val="en-GB"/>
        </w:rPr>
        <w:t>ithin 8 weeks of the commencement of the administration</w:t>
      </w:r>
      <w:r w:rsidR="00763348" w:rsidRPr="005E0289">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5E0289" w:rsidRDefault="00E443D7" w:rsidP="00B04033">
      <w:pPr>
        <w:pStyle w:val="ListParagraph"/>
        <w:numPr>
          <w:ilvl w:val="0"/>
          <w:numId w:val="2"/>
        </w:numPr>
        <w:ind w:left="426"/>
        <w:jc w:val="both"/>
        <w:rPr>
          <w:rFonts w:ascii="Arial" w:hAnsi="Arial" w:cs="Arial"/>
          <w:sz w:val="22"/>
          <w:szCs w:val="22"/>
          <w:highlight w:val="yellow"/>
          <w:lang w:val="en-GB"/>
        </w:rPr>
      </w:pPr>
      <w:r w:rsidRPr="005E0289">
        <w:rPr>
          <w:rFonts w:ascii="Arial" w:hAnsi="Arial" w:cs="Arial"/>
          <w:sz w:val="22"/>
          <w:szCs w:val="22"/>
          <w:highlight w:val="yellow"/>
          <w:lang w:val="en-GB"/>
        </w:rPr>
        <w:t>One year</w:t>
      </w:r>
      <w:r w:rsidR="00763348" w:rsidRPr="005E0289">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322CD1" w:rsidRDefault="00AE5B6F" w:rsidP="00B04033">
      <w:pPr>
        <w:pStyle w:val="ListParagraph"/>
        <w:numPr>
          <w:ilvl w:val="0"/>
          <w:numId w:val="3"/>
        </w:numPr>
        <w:ind w:left="426"/>
        <w:jc w:val="both"/>
        <w:rPr>
          <w:rFonts w:ascii="Arial" w:hAnsi="Arial" w:cs="Arial"/>
          <w:sz w:val="22"/>
          <w:szCs w:val="22"/>
          <w:highlight w:val="yellow"/>
          <w:lang w:val="en-GB"/>
        </w:rPr>
      </w:pPr>
      <w:r w:rsidRPr="00322CD1">
        <w:rPr>
          <w:rFonts w:ascii="Arial" w:hAnsi="Arial" w:cs="Arial"/>
          <w:sz w:val="22"/>
          <w:szCs w:val="22"/>
          <w:highlight w:val="yellow"/>
          <w:lang w:val="en-GB"/>
        </w:rPr>
        <w:t>T</w:t>
      </w:r>
      <w:r w:rsidR="008D1616" w:rsidRPr="00322CD1">
        <w:rPr>
          <w:rFonts w:ascii="Arial" w:hAnsi="Arial" w:cs="Arial"/>
          <w:sz w:val="22"/>
          <w:szCs w:val="22"/>
          <w:highlight w:val="yellow"/>
          <w:lang w:val="en-GB"/>
        </w:rPr>
        <w:t>he company is, or is likely to become, unable to pay their debts, as defined under s</w:t>
      </w:r>
      <w:r w:rsidR="00E833F4" w:rsidRPr="00322CD1">
        <w:rPr>
          <w:rFonts w:ascii="Arial" w:hAnsi="Arial" w:cs="Arial"/>
          <w:sz w:val="22"/>
          <w:szCs w:val="22"/>
          <w:highlight w:val="yellow"/>
          <w:lang w:val="en-GB"/>
        </w:rPr>
        <w:t>ection</w:t>
      </w:r>
      <w:r w:rsidR="008D1616" w:rsidRPr="00322CD1">
        <w:rPr>
          <w:rFonts w:ascii="Arial" w:hAnsi="Arial" w:cs="Arial"/>
          <w:sz w:val="22"/>
          <w:szCs w:val="22"/>
          <w:highlight w:val="yellow"/>
          <w:lang w:val="en-GB"/>
        </w:rPr>
        <w:t xml:space="preserve"> 123 of the Insolvency Act 1986</w:t>
      </w:r>
      <w:r w:rsidR="00763348" w:rsidRPr="00322CD1">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5E0289" w:rsidRDefault="00C91062" w:rsidP="00B04033">
      <w:pPr>
        <w:pStyle w:val="ListParagraph"/>
        <w:numPr>
          <w:ilvl w:val="0"/>
          <w:numId w:val="4"/>
        </w:numPr>
        <w:ind w:left="426"/>
        <w:jc w:val="both"/>
        <w:rPr>
          <w:rFonts w:ascii="Arial" w:hAnsi="Arial" w:cs="Arial"/>
          <w:sz w:val="22"/>
          <w:szCs w:val="22"/>
          <w:highlight w:val="yellow"/>
          <w:lang w:val="en-GB"/>
        </w:rPr>
      </w:pPr>
      <w:r w:rsidRPr="005E0289">
        <w:rPr>
          <w:rFonts w:ascii="Arial" w:hAnsi="Arial" w:cs="Arial"/>
          <w:sz w:val="22"/>
          <w:szCs w:val="22"/>
          <w:highlight w:val="yellow"/>
          <w:lang w:val="en-GB"/>
        </w:rPr>
        <w:t>The purchaser</w:t>
      </w:r>
      <w:r w:rsidR="00763348" w:rsidRPr="005E0289">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5E0289" w:rsidRDefault="00BA1CFD" w:rsidP="00B04033">
      <w:pPr>
        <w:pStyle w:val="ListParagraph"/>
        <w:numPr>
          <w:ilvl w:val="0"/>
          <w:numId w:val="5"/>
        </w:numPr>
        <w:ind w:left="426"/>
        <w:jc w:val="both"/>
        <w:rPr>
          <w:rFonts w:ascii="Arial" w:hAnsi="Arial" w:cs="Arial"/>
          <w:sz w:val="22"/>
          <w:szCs w:val="22"/>
          <w:highlight w:val="yellow"/>
          <w:lang w:val="en-GB"/>
        </w:rPr>
      </w:pPr>
      <w:r w:rsidRPr="005E0289">
        <w:rPr>
          <w:rFonts w:ascii="Arial" w:hAnsi="Arial" w:cs="Arial"/>
          <w:sz w:val="22"/>
          <w:szCs w:val="22"/>
          <w:highlight w:val="yellow"/>
          <w:lang w:val="en-GB"/>
        </w:rPr>
        <w:t>Administration</w:t>
      </w:r>
      <w:r w:rsidR="00763348" w:rsidRPr="005E0289">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5E0289" w:rsidRDefault="00BA1CFD" w:rsidP="00B04033">
      <w:pPr>
        <w:pStyle w:val="ListParagraph"/>
        <w:numPr>
          <w:ilvl w:val="0"/>
          <w:numId w:val="6"/>
        </w:numPr>
        <w:ind w:left="426"/>
        <w:jc w:val="both"/>
        <w:rPr>
          <w:rFonts w:ascii="Arial" w:hAnsi="Arial" w:cs="Arial"/>
          <w:sz w:val="22"/>
          <w:szCs w:val="22"/>
          <w:highlight w:val="yellow"/>
          <w:lang w:val="en-GB"/>
        </w:rPr>
      </w:pPr>
      <w:r w:rsidRPr="005E0289">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0E7BFE" w:rsidRDefault="00BA1CFD" w:rsidP="00B04033">
      <w:pPr>
        <w:pStyle w:val="ListParagraph"/>
        <w:numPr>
          <w:ilvl w:val="0"/>
          <w:numId w:val="7"/>
        </w:numPr>
        <w:ind w:left="426"/>
        <w:jc w:val="both"/>
        <w:rPr>
          <w:rFonts w:ascii="Arial" w:hAnsi="Arial" w:cs="Arial"/>
          <w:sz w:val="22"/>
          <w:szCs w:val="22"/>
          <w:highlight w:val="yellow"/>
          <w:lang w:val="en-GB"/>
        </w:rPr>
      </w:pPr>
      <w:r w:rsidRPr="000E7BFE">
        <w:rPr>
          <w:rFonts w:ascii="Arial" w:hAnsi="Arial" w:cs="Arial"/>
          <w:sz w:val="22"/>
          <w:szCs w:val="22"/>
          <w:highlight w:val="yellow"/>
          <w:lang w:val="en-GB"/>
        </w:rPr>
        <w:t>Wrongful trading</w:t>
      </w:r>
      <w:r w:rsidR="00763348" w:rsidRPr="000E7BFE">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497DD9" w:rsidRDefault="00876F56" w:rsidP="00B04033">
      <w:pPr>
        <w:pStyle w:val="ListParagraph"/>
        <w:numPr>
          <w:ilvl w:val="0"/>
          <w:numId w:val="8"/>
        </w:numPr>
        <w:ind w:left="426"/>
        <w:jc w:val="both"/>
        <w:rPr>
          <w:rFonts w:ascii="Arial" w:hAnsi="Arial" w:cs="Arial"/>
          <w:sz w:val="22"/>
          <w:szCs w:val="22"/>
          <w:highlight w:val="yellow"/>
          <w:lang w:val="en-GB"/>
        </w:rPr>
      </w:pPr>
      <w:r w:rsidRPr="00497DD9">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FF5098" w:rsidRDefault="00E833F4" w:rsidP="00B04033">
      <w:pPr>
        <w:pStyle w:val="ListParagraph"/>
        <w:numPr>
          <w:ilvl w:val="0"/>
          <w:numId w:val="9"/>
        </w:numPr>
        <w:ind w:left="426"/>
        <w:jc w:val="both"/>
        <w:rPr>
          <w:rFonts w:ascii="Arial" w:hAnsi="Arial" w:cs="Arial"/>
          <w:sz w:val="22"/>
          <w:szCs w:val="22"/>
          <w:lang w:val="en-GB"/>
        </w:rPr>
      </w:pPr>
      <w:r w:rsidRPr="00FF5098">
        <w:rPr>
          <w:rFonts w:ascii="Arial" w:hAnsi="Arial" w:cs="Arial"/>
          <w:sz w:val="22"/>
          <w:szCs w:val="22"/>
          <w:lang w:val="en-GB"/>
        </w:rPr>
        <w:t>A</w:t>
      </w:r>
      <w:r w:rsidR="000D10C6" w:rsidRPr="00FF5098">
        <w:rPr>
          <w:rFonts w:ascii="Arial" w:hAnsi="Arial"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Pr="00497DD9" w:rsidRDefault="000D10C6" w:rsidP="00AE5B6F">
      <w:pPr>
        <w:pStyle w:val="ListParagraph"/>
        <w:numPr>
          <w:ilvl w:val="0"/>
          <w:numId w:val="9"/>
        </w:numPr>
        <w:ind w:left="426"/>
        <w:jc w:val="both"/>
        <w:rPr>
          <w:rFonts w:ascii="Arial" w:hAnsi="Arial" w:cs="Arial"/>
          <w:sz w:val="22"/>
          <w:szCs w:val="22"/>
          <w:highlight w:val="yellow"/>
          <w:lang w:val="en-GB"/>
        </w:rPr>
      </w:pPr>
      <w:r w:rsidRPr="00497DD9">
        <w:rPr>
          <w:rFonts w:ascii="Arial" w:hAnsi="Arial" w:cs="Arial"/>
          <w:sz w:val="22"/>
          <w:szCs w:val="22"/>
          <w:highlight w:val="yellow"/>
          <w:lang w:val="en-GB"/>
        </w:rPr>
        <w:t xml:space="preserve">An insolvency officeholder from an EU Member State </w:t>
      </w:r>
      <w:r w:rsidR="00AC317D" w:rsidRPr="00497DD9">
        <w:rPr>
          <w:rFonts w:ascii="Arial" w:hAnsi="Arial" w:cs="Arial"/>
          <w:sz w:val="22"/>
          <w:szCs w:val="22"/>
          <w:highlight w:val="yellow"/>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C658C7" w:rsidRDefault="0020204E" w:rsidP="00B04033">
      <w:pPr>
        <w:pStyle w:val="ListParagraph"/>
        <w:numPr>
          <w:ilvl w:val="0"/>
          <w:numId w:val="10"/>
        </w:numPr>
        <w:ind w:left="426"/>
        <w:jc w:val="both"/>
        <w:rPr>
          <w:rFonts w:ascii="Arial" w:hAnsi="Arial" w:cs="Arial"/>
          <w:sz w:val="22"/>
          <w:szCs w:val="22"/>
          <w:highlight w:val="yellow"/>
          <w:lang w:val="en-GB"/>
        </w:rPr>
      </w:pPr>
      <w:r w:rsidRPr="00C658C7">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231953A9" w14:textId="77777777" w:rsidR="00C62025" w:rsidRDefault="00592EB0" w:rsidP="00592EB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a general rule, any person who is a victim of a transaction carried out with the intention of defrauding creditors is entitled to make an application under section 423 of the Insolvency Act 1986. Whenever a company is under a</w:t>
      </w:r>
      <w:r w:rsidR="00B57EBA">
        <w:rPr>
          <w:rFonts w:ascii="Arial" w:hAnsi="Arial" w:cs="Arial"/>
          <w:color w:val="7B7B7B" w:themeColor="accent3" w:themeShade="BF"/>
          <w:sz w:val="22"/>
          <w:szCs w:val="22"/>
          <w:lang w:val="en-GB"/>
        </w:rPr>
        <w:t xml:space="preserve"> winding up</w:t>
      </w:r>
      <w:r>
        <w:rPr>
          <w:rFonts w:ascii="Arial" w:hAnsi="Arial" w:cs="Arial"/>
          <w:color w:val="7B7B7B" w:themeColor="accent3" w:themeShade="BF"/>
          <w:sz w:val="22"/>
          <w:szCs w:val="22"/>
          <w:lang w:val="en-GB"/>
        </w:rPr>
        <w:t xml:space="preserve"> proceeding or in administration, however, such victim </w:t>
      </w:r>
      <w:r w:rsidR="00B57EBA">
        <w:rPr>
          <w:rFonts w:ascii="Arial" w:hAnsi="Arial" w:cs="Arial"/>
          <w:color w:val="7B7B7B" w:themeColor="accent3" w:themeShade="BF"/>
          <w:sz w:val="22"/>
          <w:szCs w:val="22"/>
          <w:lang w:val="en-GB"/>
        </w:rPr>
        <w:t>can only bring an action with leave of the court. In those scenarios, the official receiver, the liquidator and the administrator are also entitled to attack fraudulent transactions. Moreover, in case victims are binding by a Company Voluntary Arrangement, the supervisor of the CVA is also entitled to</w:t>
      </w:r>
      <w:r w:rsidR="00C62025">
        <w:rPr>
          <w:rFonts w:ascii="Arial" w:hAnsi="Arial" w:cs="Arial"/>
          <w:color w:val="7B7B7B" w:themeColor="accent3" w:themeShade="BF"/>
          <w:sz w:val="22"/>
          <w:szCs w:val="22"/>
          <w:lang w:val="en-GB"/>
        </w:rPr>
        <w:t xml:space="preserve"> proceed with an action.</w:t>
      </w:r>
    </w:p>
    <w:p w14:paraId="7061C9D6" w14:textId="50D607BD" w:rsidR="00AE5B6F" w:rsidRDefault="008442D0" w:rsidP="00592EB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6 of the CDDA 1986, a liquidator or administrator can make an application to disqualify unfit directors on behalf of the company.</w:t>
      </w:r>
    </w:p>
    <w:p w14:paraId="3DF3B926" w14:textId="609C6015" w:rsidR="008442D0" w:rsidRPr="00592EB0" w:rsidRDefault="005C6D08" w:rsidP="00592EB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Considering that section 246ZB of the Insolvency Act 1986 applies to administration, the administrator is entitled to bring an action against wrongful trading.</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4E1236F0" w14:textId="385C8644" w:rsidR="00FF5098" w:rsidRPr="00FF5098" w:rsidRDefault="005C6D08"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Rule 15.3 of The Insolvency (England and Wales) Rules 2016 provides that the five qualifying decision procedures are (i) correspondence, (ii) electronic voting; (iii) virtual meeting; (iv) physical meeting, or (v)</w:t>
      </w:r>
      <w:r w:rsidR="00E8746D">
        <w:rPr>
          <w:rFonts w:ascii="Arial" w:hAnsi="Arial" w:cs="Arial"/>
          <w:color w:val="7B7B7B" w:themeColor="accent3" w:themeShade="BF"/>
          <w:sz w:val="22"/>
          <w:szCs w:val="22"/>
          <w:lang w:val="en-GB"/>
        </w:rPr>
        <w:t xml:space="preserve"> </w:t>
      </w:r>
      <w:r w:rsidR="00E8746D" w:rsidRPr="00E8746D">
        <w:rPr>
          <w:rFonts w:ascii="Arial" w:hAnsi="Arial" w:cs="Arial"/>
          <w:color w:val="7B7B7B" w:themeColor="accent3" w:themeShade="BF"/>
          <w:sz w:val="22"/>
          <w:szCs w:val="22"/>
          <w:lang w:val="en-GB"/>
        </w:rPr>
        <w:t>any other decision-making procedure that ensures equal treatment among the participating creditors</w:t>
      </w:r>
      <w:r w:rsidR="00E8746D">
        <w:rPr>
          <w:rFonts w:ascii="Arial" w:hAnsi="Arial" w:cs="Arial"/>
          <w:color w:val="7B7B7B" w:themeColor="accent3" w:themeShade="BF"/>
          <w:sz w:val="22"/>
          <w:szCs w:val="22"/>
          <w:lang w:val="en-GB"/>
        </w:rPr>
        <w:t>.</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17F2E837" w14:textId="6E289E6B" w:rsidR="00FF5098" w:rsidRDefault="00E8746D"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Yes, under section 233 of the Insolvency Act 1986</w:t>
      </w:r>
      <w:r w:rsidR="00495E43">
        <w:rPr>
          <w:rFonts w:ascii="Arial" w:hAnsi="Arial" w:cs="Arial"/>
          <w:color w:val="7B7B7B" w:themeColor="accent3" w:themeShade="BF"/>
          <w:sz w:val="22"/>
          <w:szCs w:val="22"/>
          <w:lang w:val="en-GB"/>
        </w:rPr>
        <w:t>, the administrator can request essential suppliers to continue to supply gas, electricity, water, communications, and goods or services for the purpose of enabling or facilitating anything to be done by electronic means as mentioned in subsection 3(A) of section 233 of the Act.</w:t>
      </w:r>
    </w:p>
    <w:p w14:paraId="27527213" w14:textId="2E71CD51" w:rsidR="00495E43" w:rsidRPr="00FF5098" w:rsidRDefault="00495E4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important to highlight that </w:t>
      </w:r>
      <w:r w:rsidR="000C7FD3">
        <w:rPr>
          <w:rFonts w:ascii="Arial" w:hAnsi="Arial" w:cs="Arial"/>
          <w:color w:val="7B7B7B" w:themeColor="accent3" w:themeShade="BF"/>
          <w:sz w:val="22"/>
          <w:szCs w:val="22"/>
          <w:lang w:val="en-GB"/>
        </w:rPr>
        <w:t>pursuant to subsection (2)(a) of section 233 of the Act, supplier may request that the administrator personally guarantees the payment of the supply.</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5EDE74C4" w:rsidR="00DF75F8" w:rsidRDefault="00DF75F8" w:rsidP="002A37BB">
      <w:pPr>
        <w:jc w:val="both"/>
        <w:rPr>
          <w:rFonts w:ascii="Arial" w:hAnsi="Arial" w:cs="Arial"/>
          <w:sz w:val="22"/>
          <w:szCs w:val="22"/>
        </w:rPr>
      </w:pPr>
    </w:p>
    <w:p w14:paraId="416B3334" w14:textId="4293A2EA" w:rsidR="00FF5098" w:rsidRDefault="000C7FD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Priority is given to expenses of the liquidation under section 115 of the Insolvency Act 1986</w:t>
      </w:r>
      <w:r w:rsidR="00723404">
        <w:rPr>
          <w:rFonts w:ascii="Arial" w:hAnsi="Arial" w:cs="Arial"/>
          <w:color w:val="7B7B7B" w:themeColor="accent3" w:themeShade="BF"/>
          <w:sz w:val="22"/>
          <w:szCs w:val="22"/>
          <w:lang w:val="en-GB"/>
        </w:rPr>
        <w:t xml:space="preserve"> and rules 6.42 and 7.108 of The Insolvency (England and Wales) Rules 2016, which comprises all fees, costs, charges and other expenses incurred in the course of the liquidation, for example, to preserve, realise or get any of the assets of the company, including the liquidator remuneration and those employed by the liquidator to perform services for the company.</w:t>
      </w:r>
    </w:p>
    <w:p w14:paraId="1919C344" w14:textId="0C90A2FE" w:rsidR="00723404" w:rsidRDefault="0072340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After these expenses have been fully paid, </w:t>
      </w:r>
      <w:r w:rsidR="006D19B4">
        <w:rPr>
          <w:rFonts w:ascii="Arial" w:hAnsi="Arial" w:cs="Arial"/>
          <w:color w:val="7B7B7B" w:themeColor="accent3" w:themeShade="BF"/>
          <w:sz w:val="22"/>
          <w:szCs w:val="22"/>
          <w:lang w:val="en-GB"/>
        </w:rPr>
        <w:t>preferential debts start to be paid</w:t>
      </w:r>
      <w:r w:rsidR="00217900">
        <w:rPr>
          <w:rFonts w:ascii="Arial" w:hAnsi="Arial" w:cs="Arial"/>
          <w:color w:val="7B7B7B" w:themeColor="accent3" w:themeShade="BF"/>
          <w:sz w:val="22"/>
          <w:szCs w:val="22"/>
          <w:lang w:val="en-GB"/>
        </w:rPr>
        <w:t xml:space="preserve"> pursuant to sections 386 and 387 of the Insolvency Act 1986</w:t>
      </w:r>
      <w:r w:rsidR="006D19B4">
        <w:rPr>
          <w:rFonts w:ascii="Arial" w:hAnsi="Arial" w:cs="Arial"/>
          <w:color w:val="7B7B7B" w:themeColor="accent3" w:themeShade="BF"/>
          <w:sz w:val="22"/>
          <w:szCs w:val="22"/>
          <w:lang w:val="en-GB"/>
        </w:rPr>
        <w:t xml:space="preserve">. Preferential debts are divided into ordinary and secondary; </w:t>
      </w:r>
      <w:r w:rsidR="006D19B4" w:rsidRPr="006D19B4">
        <w:rPr>
          <w:rFonts w:ascii="Arial" w:hAnsi="Arial" w:cs="Arial"/>
          <w:color w:val="7B7B7B" w:themeColor="accent3" w:themeShade="BF"/>
          <w:sz w:val="22"/>
          <w:szCs w:val="22"/>
          <w:lang w:val="en-GB"/>
        </w:rPr>
        <w:t>the ordinary ones being paid with priority</w:t>
      </w:r>
      <w:r w:rsidR="006D19B4">
        <w:rPr>
          <w:rFonts w:ascii="Arial" w:hAnsi="Arial" w:cs="Arial"/>
          <w:color w:val="7B7B7B" w:themeColor="accent3" w:themeShade="BF"/>
          <w:sz w:val="22"/>
          <w:szCs w:val="22"/>
          <w:lang w:val="en-GB"/>
        </w:rPr>
        <w:t>. Ordinary preferential debts are those listed in paragraphs 8 to 15B of Schedule 6 of the Insolvency Act 1986</w:t>
      </w:r>
      <w:r w:rsidR="00D91821">
        <w:rPr>
          <w:rFonts w:ascii="Arial" w:hAnsi="Arial" w:cs="Arial"/>
          <w:color w:val="7B7B7B" w:themeColor="accent3" w:themeShade="BF"/>
          <w:sz w:val="22"/>
          <w:szCs w:val="22"/>
          <w:lang w:val="en-GB"/>
        </w:rPr>
        <w:t xml:space="preserve"> and refer</w:t>
      </w:r>
      <w:r w:rsidR="00010B0B">
        <w:rPr>
          <w:rFonts w:ascii="Arial" w:hAnsi="Arial" w:cs="Arial"/>
          <w:color w:val="7B7B7B" w:themeColor="accent3" w:themeShade="BF"/>
          <w:sz w:val="22"/>
          <w:szCs w:val="22"/>
          <w:lang w:val="en-GB"/>
        </w:rPr>
        <w:t xml:space="preserve"> mostly</w:t>
      </w:r>
      <w:r w:rsidR="00D91821">
        <w:rPr>
          <w:rFonts w:ascii="Arial" w:hAnsi="Arial" w:cs="Arial"/>
          <w:color w:val="7B7B7B" w:themeColor="accent3" w:themeShade="BF"/>
          <w:sz w:val="22"/>
          <w:szCs w:val="22"/>
          <w:lang w:val="en-GB"/>
        </w:rPr>
        <w:t xml:space="preserve"> to amounts due to a person who is or has been an employee of the debtor, contribution to occupational pension schemes, social security contributions</w:t>
      </w:r>
      <w:r w:rsidR="00217900">
        <w:rPr>
          <w:rFonts w:ascii="Arial" w:hAnsi="Arial" w:cs="Arial"/>
          <w:color w:val="7B7B7B" w:themeColor="accent3" w:themeShade="BF"/>
          <w:sz w:val="22"/>
          <w:szCs w:val="22"/>
          <w:lang w:val="en-GB"/>
        </w:rPr>
        <w:t>,</w:t>
      </w:r>
      <w:r w:rsidR="00010B0B">
        <w:rPr>
          <w:rFonts w:ascii="Arial" w:hAnsi="Arial" w:cs="Arial"/>
          <w:color w:val="7B7B7B" w:themeColor="accent3" w:themeShade="BF"/>
          <w:sz w:val="22"/>
          <w:szCs w:val="22"/>
          <w:lang w:val="en-GB"/>
        </w:rPr>
        <w:t xml:space="preserve"> taxation liabilities</w:t>
      </w:r>
      <w:r w:rsidR="00217900">
        <w:rPr>
          <w:rFonts w:ascii="Arial" w:hAnsi="Arial" w:cs="Arial"/>
          <w:color w:val="7B7B7B" w:themeColor="accent3" w:themeShade="BF"/>
          <w:sz w:val="22"/>
          <w:szCs w:val="22"/>
          <w:lang w:val="en-GB"/>
        </w:rPr>
        <w:t>, levies on coal and steel production and debts owed or deposits covered by Financial Services Compensation Scheme</w:t>
      </w:r>
      <w:r w:rsidR="00010B0B">
        <w:rPr>
          <w:rFonts w:ascii="Arial" w:hAnsi="Arial" w:cs="Arial"/>
          <w:color w:val="7B7B7B" w:themeColor="accent3" w:themeShade="BF"/>
          <w:sz w:val="22"/>
          <w:szCs w:val="22"/>
          <w:lang w:val="en-GB"/>
        </w:rPr>
        <w:t>.</w:t>
      </w:r>
    </w:p>
    <w:p w14:paraId="2052EB8F" w14:textId="51F59D96" w:rsidR="00010B0B" w:rsidRDefault="00010B0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Secondary preferential debts are ranked in </w:t>
      </w:r>
      <w:r w:rsidR="00217900">
        <w:rPr>
          <w:rFonts w:ascii="Arial" w:hAnsi="Arial" w:cs="Arial"/>
          <w:color w:val="7B7B7B" w:themeColor="accent3" w:themeShade="BF"/>
          <w:sz w:val="22"/>
          <w:szCs w:val="22"/>
          <w:lang w:val="en-GB"/>
        </w:rPr>
        <w:t xml:space="preserve">paragraph 15BA, 15BB and 15D of Schedule 6 of the Act and are </w:t>
      </w:r>
      <w:r w:rsidR="00A67750">
        <w:rPr>
          <w:rFonts w:ascii="Arial" w:hAnsi="Arial" w:cs="Arial"/>
          <w:color w:val="7B7B7B" w:themeColor="accent3" w:themeShade="BF"/>
          <w:sz w:val="22"/>
          <w:szCs w:val="22"/>
          <w:lang w:val="en-GB"/>
        </w:rPr>
        <w:t>amounts owed to Commissioners for Her Majesty’s Revenue and Customs and other deposits.</w:t>
      </w:r>
    </w:p>
    <w:p w14:paraId="56AB73E2" w14:textId="123E1C74" w:rsidR="00A67750" w:rsidRDefault="00A6775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After the preferential debts, floating charge holders </w:t>
      </w:r>
      <w:r w:rsidR="00A20F85">
        <w:rPr>
          <w:rFonts w:ascii="Arial" w:hAnsi="Arial" w:cs="Arial"/>
          <w:color w:val="7B7B7B" w:themeColor="accent3" w:themeShade="BF"/>
          <w:sz w:val="22"/>
          <w:szCs w:val="22"/>
          <w:lang w:val="en-GB"/>
        </w:rPr>
        <w:t xml:space="preserve">who do not have outstanding unsecured credits </w:t>
      </w:r>
      <w:r>
        <w:rPr>
          <w:rFonts w:ascii="Arial" w:hAnsi="Arial" w:cs="Arial"/>
          <w:color w:val="7B7B7B" w:themeColor="accent3" w:themeShade="BF"/>
          <w:sz w:val="22"/>
          <w:szCs w:val="22"/>
          <w:lang w:val="en-GB"/>
        </w:rPr>
        <w:t>must be paid with the “net property”, after the administrator or liquidator made the “pres</w:t>
      </w:r>
      <w:r w:rsidR="00A20F85">
        <w:rPr>
          <w:rFonts w:ascii="Arial" w:hAnsi="Arial" w:cs="Arial"/>
          <w:color w:val="7B7B7B" w:themeColor="accent3" w:themeShade="BF"/>
          <w:sz w:val="22"/>
          <w:szCs w:val="22"/>
          <w:lang w:val="en-GB"/>
        </w:rPr>
        <w:t>cribed part” of the company’s assets deemed necessary to pay unsecured creditors.</w:t>
      </w:r>
    </w:p>
    <w:p w14:paraId="73D65B3D" w14:textId="156C6818" w:rsidR="00A20F85" w:rsidRDefault="008305B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Lastly, unsecured creditors are paid with the remaining proceeds if there is any.</w:t>
      </w:r>
    </w:p>
    <w:p w14:paraId="7AE22C18" w14:textId="4CFA67AA" w:rsidR="008305B6" w:rsidRDefault="008305B6"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the remote scenario that all creditors above are fully paid, the remaining assets or proceeds are distributed among the company’s shareholders.</w:t>
      </w:r>
    </w:p>
    <w:p w14:paraId="21FE747A" w14:textId="77777777" w:rsidR="008305B6" w:rsidRPr="00FF5098" w:rsidRDefault="008305B6" w:rsidP="00FF5098">
      <w:pPr>
        <w:jc w:val="both"/>
        <w:rPr>
          <w:rFonts w:ascii="Arial" w:hAnsi="Arial" w:cs="Arial"/>
          <w:color w:val="7B7B7B" w:themeColor="accent3" w:themeShade="BF"/>
          <w:sz w:val="22"/>
          <w:szCs w:val="22"/>
          <w:lang w:val="en-GB"/>
        </w:rPr>
      </w:pP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00891690">
        <w:rPr>
          <w:rFonts w:ascii="Arial" w:hAnsi="Arial" w:cs="Arial"/>
        </w:rPr>
        <w:t xml:space="preserve">Corfee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lastRenderedPageBreak/>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0A188A55" w14:textId="615E77B3" w:rsidR="00FF5098" w:rsidRPr="00FF5098" w:rsidRDefault="00590CB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possible to void the floating charge in favour of Stercus Bank plc under section 245 of Insolvency Act 1986, because </w:t>
      </w:r>
      <w:r w:rsidR="009926F9">
        <w:rPr>
          <w:rFonts w:ascii="Arial" w:hAnsi="Arial" w:cs="Arial"/>
          <w:color w:val="7B7B7B" w:themeColor="accent3" w:themeShade="BF"/>
          <w:sz w:val="22"/>
          <w:szCs w:val="22"/>
          <w:lang w:val="en-GB"/>
        </w:rPr>
        <w:t xml:space="preserve">the floating charge was created within the period of 12 months before the Company </w:t>
      </w:r>
      <w:r w:rsidR="00185B60">
        <w:rPr>
          <w:rFonts w:ascii="Arial" w:hAnsi="Arial" w:cs="Arial"/>
          <w:color w:val="7B7B7B" w:themeColor="accent3" w:themeShade="BF"/>
          <w:sz w:val="22"/>
          <w:szCs w:val="22"/>
          <w:lang w:val="en-GB"/>
        </w:rPr>
        <w:t>entered</w:t>
      </w:r>
      <w:r w:rsidR="009926F9">
        <w:rPr>
          <w:rFonts w:ascii="Arial" w:hAnsi="Arial" w:cs="Arial"/>
          <w:color w:val="7B7B7B" w:themeColor="accent3" w:themeShade="BF"/>
          <w:sz w:val="22"/>
          <w:szCs w:val="22"/>
          <w:lang w:val="en-GB"/>
        </w:rPr>
        <w:t xml:space="preserve"> liquidation and Stercus Bank plc was aware that the Company was at that time unable to pay its debts.</w:t>
      </w:r>
    </w:p>
    <w:p w14:paraId="74C366AC" w14:textId="25CFC8A3" w:rsidR="007E2919" w:rsidRPr="009926F9" w:rsidRDefault="007E2919" w:rsidP="007E2919">
      <w:pPr>
        <w:rPr>
          <w:rFonts w:ascii="Arial" w:hAnsi="Arial" w:cs="Arial"/>
          <w:b/>
          <w:sz w:val="24"/>
          <w:lang w:val="en-GB"/>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5D56F603" w:rsidR="00FF5098" w:rsidRPr="00FF5098" w:rsidRDefault="00185B6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sale of the coffee roasting machines can be considered a transaction with purpose to defraud creditors and, therefore, the liquidator can attack such transaction pursuant to section 423 of the Insolvency Act 1986. I</w:t>
      </w:r>
      <w:r w:rsidRPr="00185B60">
        <w:rPr>
          <w:rFonts w:ascii="Arial" w:hAnsi="Arial" w:cs="Arial"/>
          <w:color w:val="7B7B7B" w:themeColor="accent3" w:themeShade="BF"/>
          <w:sz w:val="22"/>
          <w:szCs w:val="22"/>
          <w:lang w:val="en-GB"/>
        </w:rPr>
        <w:t xml:space="preserve">t is clear that the transaction was carried out with the intention of emptying the </w:t>
      </w:r>
      <w:r>
        <w:rPr>
          <w:rFonts w:ascii="Arial" w:hAnsi="Arial" w:cs="Arial"/>
          <w:color w:val="7B7B7B" w:themeColor="accent3" w:themeShade="BF"/>
          <w:sz w:val="22"/>
          <w:szCs w:val="22"/>
          <w:lang w:val="en-GB"/>
        </w:rPr>
        <w:t>C</w:t>
      </w:r>
      <w:r w:rsidRPr="00185B60">
        <w:rPr>
          <w:rFonts w:ascii="Arial" w:hAnsi="Arial" w:cs="Arial"/>
          <w:color w:val="7B7B7B" w:themeColor="accent3" w:themeShade="BF"/>
          <w:sz w:val="22"/>
          <w:szCs w:val="22"/>
          <w:lang w:val="en-GB"/>
        </w:rPr>
        <w:t>ompany's assets for much less than the asset</w:t>
      </w:r>
      <w:r>
        <w:rPr>
          <w:rFonts w:ascii="Arial" w:hAnsi="Arial" w:cs="Arial"/>
          <w:color w:val="7B7B7B" w:themeColor="accent3" w:themeShade="BF"/>
          <w:sz w:val="22"/>
          <w:szCs w:val="22"/>
          <w:lang w:val="en-GB"/>
        </w:rPr>
        <w:t>s</w:t>
      </w:r>
      <w:r w:rsidRPr="00185B60">
        <w:rPr>
          <w:rFonts w:ascii="Arial" w:hAnsi="Arial" w:cs="Arial"/>
          <w:color w:val="7B7B7B" w:themeColor="accent3" w:themeShade="BF"/>
          <w:sz w:val="22"/>
          <w:szCs w:val="22"/>
          <w:lang w:val="en-GB"/>
        </w:rPr>
        <w:t xml:space="preserve"> w</w:t>
      </w:r>
      <w:r>
        <w:rPr>
          <w:rFonts w:ascii="Arial" w:hAnsi="Arial" w:cs="Arial"/>
          <w:color w:val="7B7B7B" w:themeColor="accent3" w:themeShade="BF"/>
          <w:sz w:val="22"/>
          <w:szCs w:val="22"/>
          <w:lang w:val="en-GB"/>
        </w:rPr>
        <w:t>ere</w:t>
      </w:r>
      <w:r w:rsidRPr="00185B60">
        <w:rPr>
          <w:rFonts w:ascii="Arial" w:hAnsi="Arial" w:cs="Arial"/>
          <w:color w:val="7B7B7B" w:themeColor="accent3" w:themeShade="BF"/>
          <w:sz w:val="22"/>
          <w:szCs w:val="22"/>
          <w:lang w:val="en-GB"/>
        </w:rPr>
        <w:t xml:space="preserve"> worth</w:t>
      </w:r>
      <w:r>
        <w:rPr>
          <w:rFonts w:ascii="Arial" w:hAnsi="Arial" w:cs="Arial"/>
          <w:color w:val="7B7B7B" w:themeColor="accent3" w:themeShade="BF"/>
          <w:sz w:val="22"/>
          <w:szCs w:val="22"/>
          <w:lang w:val="en-GB"/>
        </w:rPr>
        <w:t>,</w:t>
      </w:r>
      <w:r w:rsidRPr="00185B60">
        <w:t xml:space="preserve"> </w:t>
      </w:r>
      <w:r w:rsidRPr="00185B60">
        <w:rPr>
          <w:rFonts w:ascii="Arial" w:hAnsi="Arial" w:cs="Arial"/>
          <w:color w:val="7B7B7B" w:themeColor="accent3" w:themeShade="BF"/>
          <w:sz w:val="22"/>
          <w:szCs w:val="22"/>
          <w:lang w:val="en-GB"/>
        </w:rPr>
        <w:t xml:space="preserve">since the </w:t>
      </w:r>
      <w:r w:rsidR="00681060">
        <w:rPr>
          <w:rFonts w:ascii="Arial" w:hAnsi="Arial" w:cs="Arial"/>
          <w:color w:val="7B7B7B" w:themeColor="accent3" w:themeShade="BF"/>
          <w:sz w:val="22"/>
          <w:szCs w:val="22"/>
          <w:lang w:val="en-GB"/>
        </w:rPr>
        <w:t>C</w:t>
      </w:r>
      <w:r w:rsidRPr="00185B60">
        <w:rPr>
          <w:rFonts w:ascii="Arial" w:hAnsi="Arial" w:cs="Arial"/>
          <w:color w:val="7B7B7B" w:themeColor="accent3" w:themeShade="BF"/>
          <w:sz w:val="22"/>
          <w:szCs w:val="22"/>
          <w:lang w:val="en-GB"/>
        </w:rPr>
        <w:t>ompany was</w:t>
      </w:r>
      <w:r w:rsidR="00681060">
        <w:rPr>
          <w:rFonts w:ascii="Arial" w:hAnsi="Arial" w:cs="Arial"/>
          <w:color w:val="7B7B7B" w:themeColor="accent3" w:themeShade="BF"/>
          <w:sz w:val="22"/>
          <w:szCs w:val="22"/>
          <w:lang w:val="en-GB"/>
        </w:rPr>
        <w:t xml:space="preserve"> in debt and could be</w:t>
      </w:r>
      <w:r w:rsidRPr="00185B60">
        <w:rPr>
          <w:rFonts w:ascii="Arial" w:hAnsi="Arial" w:cs="Arial"/>
          <w:color w:val="7B7B7B" w:themeColor="accent3" w:themeShade="BF"/>
          <w:sz w:val="22"/>
          <w:szCs w:val="22"/>
          <w:lang w:val="en-GB"/>
        </w:rPr>
        <w:t xml:space="preserve"> sued by several creditors at the time of the transaction</w:t>
      </w:r>
      <w:r w:rsidR="00681060">
        <w:rPr>
          <w:rFonts w:ascii="Arial" w:hAnsi="Arial" w:cs="Arial"/>
          <w:color w:val="7B7B7B" w:themeColor="accent3" w:themeShade="BF"/>
          <w:sz w:val="22"/>
          <w:szCs w:val="22"/>
          <w:lang w:val="en-GB"/>
        </w:rPr>
        <w:t>.</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44C9759B" w:rsidR="008769B2" w:rsidRPr="00FF5098" w:rsidRDefault="00C9609B"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respect to the transaction made with Beans and Leaves Ltd., the liquidator cannot take any measure pursuant to section 238(5) of the Insolvency Act 1986, because the Company did the payments for the purpose of carrying on its business and there were reasonable grounds that the transaction would benefit the Company as the supply of the coffee beans was essential to maintain activies. </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7876" w14:textId="77777777" w:rsidR="00714004" w:rsidRDefault="00714004" w:rsidP="00241B44">
      <w:r>
        <w:separator/>
      </w:r>
    </w:p>
  </w:endnote>
  <w:endnote w:type="continuationSeparator" w:id="0">
    <w:p w14:paraId="43EB206D" w14:textId="77777777" w:rsidR="00714004" w:rsidRDefault="0071400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58CC4B16" w:rsidR="00241FA3" w:rsidRPr="009B4976" w:rsidRDefault="00A9496B" w:rsidP="009B4976">
    <w:pPr>
      <w:pStyle w:val="Footer"/>
      <w:ind w:right="360"/>
      <w:rPr>
        <w:rFonts w:ascii="Arial" w:hAnsi="Arial" w:cs="Arial"/>
        <w:sz w:val="18"/>
        <w:szCs w:val="18"/>
        <w:lang w:val="en-GB"/>
      </w:rPr>
    </w:pPr>
    <w:r>
      <w:rPr>
        <w:rFonts w:ascii="Arial" w:hAnsi="Arial" w:cs="Arial"/>
        <w:sz w:val="18"/>
        <w:szCs w:val="18"/>
        <w:lang w:val="en-GB"/>
      </w:rPr>
      <w:t>202122-626</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164F" w14:textId="77777777" w:rsidR="00714004" w:rsidRDefault="00714004" w:rsidP="00241B44">
      <w:r>
        <w:separator/>
      </w:r>
    </w:p>
  </w:footnote>
  <w:footnote w:type="continuationSeparator" w:id="0">
    <w:p w14:paraId="1BBA2EEA" w14:textId="77777777" w:rsidR="00714004" w:rsidRDefault="0071400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9E4E8A"/>
    <w:multiLevelType w:val="hybridMultilevel"/>
    <w:tmpl w:val="BD3A06D8"/>
    <w:lvl w:ilvl="0" w:tplc="3CD654B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11"/>
  </w:num>
  <w:num w:numId="6">
    <w:abstractNumId w:val="2"/>
  </w:num>
  <w:num w:numId="7">
    <w:abstractNumId w:val="12"/>
  </w:num>
  <w:num w:numId="8">
    <w:abstractNumId w:val="16"/>
  </w:num>
  <w:num w:numId="9">
    <w:abstractNumId w:val="9"/>
  </w:num>
  <w:num w:numId="10">
    <w:abstractNumId w:val="17"/>
  </w:num>
  <w:num w:numId="11">
    <w:abstractNumId w:val="5"/>
  </w:num>
  <w:num w:numId="12">
    <w:abstractNumId w:val="14"/>
  </w:num>
  <w:num w:numId="13">
    <w:abstractNumId w:val="10"/>
  </w:num>
  <w:num w:numId="14">
    <w:abstractNumId w:val="4"/>
  </w:num>
  <w:num w:numId="15">
    <w:abstractNumId w:val="13"/>
  </w:num>
  <w:num w:numId="16">
    <w:abstractNumId w:val="15"/>
  </w:num>
  <w:num w:numId="17">
    <w:abstractNumId w:val="7"/>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0B"/>
    <w:rsid w:val="00010BA0"/>
    <w:rsid w:val="00014693"/>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C7FD3"/>
    <w:rsid w:val="000D10C6"/>
    <w:rsid w:val="000D55A8"/>
    <w:rsid w:val="000E4841"/>
    <w:rsid w:val="000E7BFE"/>
    <w:rsid w:val="000F1677"/>
    <w:rsid w:val="000F3D6C"/>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85B60"/>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204E"/>
    <w:rsid w:val="00202DFE"/>
    <w:rsid w:val="0020714E"/>
    <w:rsid w:val="0020725B"/>
    <w:rsid w:val="002110F1"/>
    <w:rsid w:val="00217900"/>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2CD1"/>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57ED"/>
    <w:rsid w:val="00437297"/>
    <w:rsid w:val="00444284"/>
    <w:rsid w:val="00445CE6"/>
    <w:rsid w:val="004534C2"/>
    <w:rsid w:val="0045446F"/>
    <w:rsid w:val="0045683E"/>
    <w:rsid w:val="00461F95"/>
    <w:rsid w:val="00474C2B"/>
    <w:rsid w:val="00477C72"/>
    <w:rsid w:val="00491675"/>
    <w:rsid w:val="00493855"/>
    <w:rsid w:val="00495E43"/>
    <w:rsid w:val="00495E79"/>
    <w:rsid w:val="00497DD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0CBB"/>
    <w:rsid w:val="00592EB0"/>
    <w:rsid w:val="00592F82"/>
    <w:rsid w:val="00594C6A"/>
    <w:rsid w:val="005A0CCA"/>
    <w:rsid w:val="005A1083"/>
    <w:rsid w:val="005A6FF2"/>
    <w:rsid w:val="005A726D"/>
    <w:rsid w:val="005B67AC"/>
    <w:rsid w:val="005B79F4"/>
    <w:rsid w:val="005C67EF"/>
    <w:rsid w:val="005C6D08"/>
    <w:rsid w:val="005D16DD"/>
    <w:rsid w:val="005D43E0"/>
    <w:rsid w:val="005D58A3"/>
    <w:rsid w:val="005E0289"/>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EF2"/>
    <w:rsid w:val="00681060"/>
    <w:rsid w:val="00687A1D"/>
    <w:rsid w:val="00697EA1"/>
    <w:rsid w:val="006A2646"/>
    <w:rsid w:val="006A6530"/>
    <w:rsid w:val="006B435A"/>
    <w:rsid w:val="006B4C64"/>
    <w:rsid w:val="006D19B4"/>
    <w:rsid w:val="006D282B"/>
    <w:rsid w:val="006D6BD5"/>
    <w:rsid w:val="006E481A"/>
    <w:rsid w:val="006E5298"/>
    <w:rsid w:val="006F4A78"/>
    <w:rsid w:val="006F734A"/>
    <w:rsid w:val="00700D83"/>
    <w:rsid w:val="00704852"/>
    <w:rsid w:val="0070524B"/>
    <w:rsid w:val="007074E9"/>
    <w:rsid w:val="00713DA4"/>
    <w:rsid w:val="00714004"/>
    <w:rsid w:val="00714BF1"/>
    <w:rsid w:val="00721383"/>
    <w:rsid w:val="00723404"/>
    <w:rsid w:val="0073158B"/>
    <w:rsid w:val="007333CC"/>
    <w:rsid w:val="0073399A"/>
    <w:rsid w:val="00740DAD"/>
    <w:rsid w:val="00742AF3"/>
    <w:rsid w:val="007603F5"/>
    <w:rsid w:val="00763348"/>
    <w:rsid w:val="00764DB0"/>
    <w:rsid w:val="0076764D"/>
    <w:rsid w:val="0077498C"/>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305B6"/>
    <w:rsid w:val="008442D0"/>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26F9"/>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0F85"/>
    <w:rsid w:val="00A2274A"/>
    <w:rsid w:val="00A235B7"/>
    <w:rsid w:val="00A27A7A"/>
    <w:rsid w:val="00A34ABE"/>
    <w:rsid w:val="00A407EF"/>
    <w:rsid w:val="00A46B4C"/>
    <w:rsid w:val="00A5117B"/>
    <w:rsid w:val="00A56D34"/>
    <w:rsid w:val="00A60074"/>
    <w:rsid w:val="00A6627C"/>
    <w:rsid w:val="00A67750"/>
    <w:rsid w:val="00A71019"/>
    <w:rsid w:val="00A81029"/>
    <w:rsid w:val="00A845F5"/>
    <w:rsid w:val="00A9496B"/>
    <w:rsid w:val="00A96489"/>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57EBA"/>
    <w:rsid w:val="00B64929"/>
    <w:rsid w:val="00B736DF"/>
    <w:rsid w:val="00B743D6"/>
    <w:rsid w:val="00B74FBD"/>
    <w:rsid w:val="00B77F46"/>
    <w:rsid w:val="00B82586"/>
    <w:rsid w:val="00B829A3"/>
    <w:rsid w:val="00B86DB1"/>
    <w:rsid w:val="00B87869"/>
    <w:rsid w:val="00B9639B"/>
    <w:rsid w:val="00BA1CFD"/>
    <w:rsid w:val="00BB0F2B"/>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25"/>
    <w:rsid w:val="00C620F4"/>
    <w:rsid w:val="00C658C7"/>
    <w:rsid w:val="00C72848"/>
    <w:rsid w:val="00C7736C"/>
    <w:rsid w:val="00C82D87"/>
    <w:rsid w:val="00C8712A"/>
    <w:rsid w:val="00C902C8"/>
    <w:rsid w:val="00C91062"/>
    <w:rsid w:val="00C919D1"/>
    <w:rsid w:val="00C9609B"/>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1821"/>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47C7F"/>
    <w:rsid w:val="00E506BE"/>
    <w:rsid w:val="00E52C0C"/>
    <w:rsid w:val="00E55547"/>
    <w:rsid w:val="00E6302B"/>
    <w:rsid w:val="00E6452F"/>
    <w:rsid w:val="00E64F45"/>
    <w:rsid w:val="00E6742D"/>
    <w:rsid w:val="00E71CB0"/>
    <w:rsid w:val="00E77C3D"/>
    <w:rsid w:val="00E833F4"/>
    <w:rsid w:val="00E8746D"/>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2546</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Renan Zing</cp:lastModifiedBy>
  <cp:revision>6</cp:revision>
  <cp:lastPrinted>2019-08-27T05:42:00Z</cp:lastPrinted>
  <dcterms:created xsi:type="dcterms:W3CDTF">2022-07-27T19:47:00Z</dcterms:created>
  <dcterms:modified xsi:type="dcterms:W3CDTF">2022-07-31T02:11:00Z</dcterms:modified>
</cp:coreProperties>
</file>