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6A853AD7" w14:textId="7FA97F7B" w:rsidR="0011473D" w:rsidRDefault="00C56B61"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661556">
        <w:rPr>
          <w:rFonts w:ascii="Arial" w:hAnsi="Arial" w:cs="Arial"/>
          <w:b/>
          <w:color w:val="000000" w:themeColor="text1"/>
          <w:sz w:val="28"/>
          <w:szCs w:val="28"/>
          <w:lang w:val="en-GB"/>
        </w:rPr>
        <w:t>5C</w:t>
      </w:r>
    </w:p>
    <w:p w14:paraId="142F4BBC" w14:textId="77777777" w:rsidR="002638B0" w:rsidRDefault="002638B0"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757927E9" w14:textId="7478BFD8" w:rsidR="002638B0" w:rsidRPr="00E11C54" w:rsidRDefault="00661556"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CAYMAN ISLANDS</w:t>
      </w:r>
    </w:p>
    <w:p w14:paraId="43FD13D3" w14:textId="77777777" w:rsidR="00434A8C" w:rsidRPr="007C6201"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0FD0FEA3"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61DD7DBD"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633648E2" w14:textId="77777777" w:rsidR="007E03FA" w:rsidRPr="00592F82" w:rsidRDefault="007E03FA" w:rsidP="007E03FA">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349704CE" w14:textId="77777777" w:rsidR="007E03FA" w:rsidRPr="00592F82" w:rsidRDefault="007E03FA" w:rsidP="007E03FA">
      <w:pPr>
        <w:jc w:val="both"/>
        <w:rPr>
          <w:rFonts w:ascii="Arial" w:hAnsi="Arial" w:cs="Arial"/>
          <w:sz w:val="22"/>
          <w:szCs w:val="22"/>
          <w:lang w:val="en-GB"/>
        </w:rPr>
      </w:pPr>
    </w:p>
    <w:p w14:paraId="20A03299" w14:textId="77777777" w:rsidR="007E03FA" w:rsidRDefault="007E03FA" w:rsidP="007E03FA">
      <w:pPr>
        <w:jc w:val="both"/>
        <w:rPr>
          <w:rFonts w:ascii="Arial" w:hAnsi="Arial" w:cs="Arial"/>
          <w:b/>
          <w:sz w:val="22"/>
          <w:szCs w:val="22"/>
          <w:lang w:val="en-GB"/>
        </w:rPr>
      </w:pPr>
    </w:p>
    <w:p w14:paraId="3CC1D04E" w14:textId="77777777" w:rsidR="007E03FA" w:rsidRPr="001E23FD" w:rsidRDefault="007E03FA" w:rsidP="007E03FA">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2610711" w14:textId="77777777" w:rsidR="007E03FA" w:rsidRPr="001E23FD" w:rsidRDefault="007E03FA" w:rsidP="007E03FA">
      <w:pPr>
        <w:jc w:val="both"/>
        <w:rPr>
          <w:rFonts w:ascii="Arial" w:hAnsi="Arial" w:cs="Arial"/>
          <w:b/>
          <w:sz w:val="22"/>
          <w:szCs w:val="22"/>
          <w:lang w:val="en-GB"/>
        </w:rPr>
      </w:pPr>
    </w:p>
    <w:p w14:paraId="0F590300" w14:textId="77777777" w:rsidR="007E03FA" w:rsidRPr="001E23FD" w:rsidRDefault="007E03FA" w:rsidP="007E03FA">
      <w:pPr>
        <w:jc w:val="both"/>
        <w:rPr>
          <w:rFonts w:ascii="Arial" w:hAnsi="Arial" w:cs="Arial"/>
          <w:sz w:val="22"/>
          <w:szCs w:val="22"/>
          <w:lang w:val="en-GB"/>
        </w:rPr>
      </w:pPr>
    </w:p>
    <w:p w14:paraId="64D4D929"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1E23FD" w:rsidRDefault="007E03FA" w:rsidP="007E03FA">
      <w:pPr>
        <w:ind w:left="720" w:hanging="720"/>
        <w:jc w:val="both"/>
        <w:rPr>
          <w:rFonts w:ascii="Arial" w:hAnsi="Arial" w:cs="Arial"/>
          <w:sz w:val="22"/>
          <w:szCs w:val="22"/>
          <w:lang w:val="en-GB"/>
        </w:rPr>
      </w:pPr>
    </w:p>
    <w:p w14:paraId="7B52AB3B"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D7FE7BA" w14:textId="77777777" w:rsidR="007E03FA" w:rsidRPr="001E23FD" w:rsidRDefault="007E03FA" w:rsidP="007E03FA">
      <w:pPr>
        <w:ind w:left="720" w:hanging="720"/>
        <w:jc w:val="both"/>
        <w:rPr>
          <w:rFonts w:ascii="Arial" w:hAnsi="Arial" w:cs="Arial"/>
          <w:sz w:val="22"/>
          <w:szCs w:val="22"/>
          <w:lang w:val="en-GB"/>
        </w:rPr>
      </w:pPr>
    </w:p>
    <w:p w14:paraId="1EE996A0"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244399E" w14:textId="77777777" w:rsidR="007E03FA" w:rsidRPr="001E23FD" w:rsidRDefault="007E03FA" w:rsidP="007E03FA">
      <w:pPr>
        <w:ind w:left="720" w:hanging="720"/>
        <w:jc w:val="both"/>
        <w:rPr>
          <w:rFonts w:ascii="Arial" w:hAnsi="Arial" w:cs="Arial"/>
          <w:sz w:val="22"/>
          <w:szCs w:val="22"/>
          <w:lang w:val="en-GB"/>
        </w:rPr>
      </w:pPr>
    </w:p>
    <w:p w14:paraId="0E630C70" w14:textId="11A522B2"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08E0D459" w14:textId="77777777" w:rsidR="007E03FA" w:rsidRPr="001E23FD" w:rsidRDefault="007E03FA" w:rsidP="007E03FA">
      <w:pPr>
        <w:ind w:left="720" w:hanging="720"/>
        <w:jc w:val="both"/>
        <w:rPr>
          <w:rFonts w:ascii="Arial" w:hAnsi="Arial" w:cs="Arial"/>
          <w:sz w:val="22"/>
          <w:szCs w:val="22"/>
          <w:lang w:val="en-GB"/>
        </w:rPr>
      </w:pPr>
    </w:p>
    <w:p w14:paraId="343F1288"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2B6A7B9" w14:textId="77777777" w:rsidR="007E03FA" w:rsidRPr="001E23FD" w:rsidRDefault="007E03FA" w:rsidP="007E03FA">
      <w:pPr>
        <w:ind w:left="720" w:hanging="720"/>
        <w:jc w:val="both"/>
        <w:rPr>
          <w:rFonts w:ascii="Arial" w:hAnsi="Arial" w:cs="Arial"/>
          <w:sz w:val="22"/>
          <w:szCs w:val="22"/>
          <w:lang w:val="en-GB"/>
        </w:rPr>
      </w:pPr>
    </w:p>
    <w:p w14:paraId="644D4683"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0396F56C" w14:textId="77777777" w:rsidR="007E03FA" w:rsidRPr="001E23FD" w:rsidRDefault="007E03FA" w:rsidP="007E03FA">
      <w:pPr>
        <w:ind w:left="720" w:hanging="720"/>
        <w:jc w:val="both"/>
        <w:rPr>
          <w:rFonts w:ascii="Arial" w:hAnsi="Arial" w:cs="Arial"/>
          <w:sz w:val="22"/>
          <w:szCs w:val="22"/>
          <w:lang w:val="en-GB"/>
        </w:rPr>
      </w:pPr>
    </w:p>
    <w:p w14:paraId="5151DDF1" w14:textId="77777777" w:rsidR="007E03FA" w:rsidRPr="00592F82"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CBC38BF" w14:textId="77777777" w:rsidR="007E03FA" w:rsidRPr="00592F82" w:rsidRDefault="007E03FA" w:rsidP="007E03FA">
      <w:pPr>
        <w:ind w:left="720" w:hanging="720"/>
        <w:jc w:val="both"/>
        <w:rPr>
          <w:rFonts w:ascii="Arial" w:hAnsi="Arial" w:cs="Arial"/>
          <w:sz w:val="22"/>
          <w:szCs w:val="22"/>
          <w:lang w:val="en-GB"/>
        </w:rPr>
      </w:pPr>
    </w:p>
    <w:p w14:paraId="6BD9DB30" w14:textId="77777777" w:rsidR="007E03FA" w:rsidRPr="00592F82" w:rsidRDefault="007E03FA" w:rsidP="007E03FA">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DAC1A53" w14:textId="77777777" w:rsidR="00A26898" w:rsidRPr="00E177F0" w:rsidRDefault="00A26898" w:rsidP="00A26898">
      <w:pPr>
        <w:rPr>
          <w:rFonts w:ascii="Arial" w:hAnsi="Arial" w:cs="Arial"/>
          <w:b/>
          <w:bCs/>
          <w:sz w:val="22"/>
          <w:szCs w:val="22"/>
          <w:lang w:val="en-GB"/>
        </w:rPr>
      </w:pPr>
    </w:p>
    <w:p w14:paraId="47391ABF" w14:textId="46CE134B"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w:t>
      </w:r>
      <w:r w:rsidR="00CB2364">
        <w:rPr>
          <w:rFonts w:ascii="Arial" w:hAnsi="Arial" w:cs="Arial"/>
          <w:b/>
          <w:bCs/>
          <w:sz w:val="22"/>
          <w:szCs w:val="22"/>
          <w:lang w:val="en-GB"/>
        </w:rPr>
        <w:t>1</w:t>
      </w:r>
    </w:p>
    <w:p w14:paraId="74C3E873" w14:textId="77777777" w:rsidR="000F6063" w:rsidRPr="00E177F0" w:rsidRDefault="000F6063" w:rsidP="000F6063">
      <w:pPr>
        <w:rPr>
          <w:rFonts w:ascii="Arial" w:hAnsi="Arial" w:cs="Arial"/>
          <w:b/>
          <w:bCs/>
          <w:sz w:val="22"/>
          <w:szCs w:val="22"/>
          <w:lang w:val="en-GB"/>
        </w:rPr>
      </w:pPr>
    </w:p>
    <w:p w14:paraId="1AB98688"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A6AC188" w14:textId="77777777" w:rsidR="000F6063" w:rsidRDefault="000F6063" w:rsidP="000F6063">
      <w:pPr>
        <w:rPr>
          <w:rFonts w:ascii="Arial" w:hAnsi="Arial" w:cs="Arial"/>
          <w:sz w:val="22"/>
          <w:szCs w:val="22"/>
          <w:lang w:val="en-GB"/>
        </w:rPr>
      </w:pPr>
    </w:p>
    <w:p w14:paraId="4C8F6C1A" w14:textId="77777777" w:rsidR="000F6063" w:rsidRDefault="000F6063" w:rsidP="000F6063">
      <w:pPr>
        <w:rPr>
          <w:rFonts w:ascii="Arial" w:hAnsi="Arial" w:cs="Arial"/>
          <w:sz w:val="22"/>
          <w:szCs w:val="22"/>
          <w:lang w:val="en-GB"/>
        </w:rPr>
      </w:pPr>
      <w:r>
        <w:rPr>
          <w:rFonts w:ascii="Arial" w:hAnsi="Arial" w:cs="Arial"/>
          <w:sz w:val="22"/>
          <w:szCs w:val="22"/>
          <w:lang w:val="en-GB"/>
        </w:rPr>
        <w:t>Once a provisional liquidator is appointed:</w:t>
      </w:r>
    </w:p>
    <w:p w14:paraId="3532F84A" w14:textId="77777777" w:rsidR="000F6063" w:rsidRDefault="000F6063" w:rsidP="000F6063">
      <w:pPr>
        <w:rPr>
          <w:rFonts w:ascii="Arial" w:hAnsi="Arial" w:cs="Arial"/>
          <w:sz w:val="22"/>
          <w:szCs w:val="22"/>
          <w:lang w:val="en-GB"/>
        </w:rPr>
      </w:pPr>
    </w:p>
    <w:p w14:paraId="7F6BF65C" w14:textId="10CDFA44"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action may be commenced against the company without leave of the court.</w:t>
      </w:r>
    </w:p>
    <w:p w14:paraId="4906B355" w14:textId="77777777" w:rsidR="007E03FA" w:rsidRPr="007E03FA" w:rsidRDefault="007E03FA" w:rsidP="007E03FA">
      <w:pPr>
        <w:rPr>
          <w:rFonts w:ascii="Arial" w:hAnsi="Arial" w:cs="Arial"/>
          <w:sz w:val="22"/>
          <w:szCs w:val="22"/>
          <w:lang w:val="en-GB"/>
        </w:rPr>
      </w:pPr>
    </w:p>
    <w:p w14:paraId="6BD73290" w14:textId="211A994D"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existing action may be continued against the company without permission of the provisional liquidator.</w:t>
      </w:r>
    </w:p>
    <w:p w14:paraId="1477D526" w14:textId="77777777" w:rsidR="007E03FA" w:rsidRPr="007E03FA" w:rsidRDefault="007E03FA" w:rsidP="007E03FA">
      <w:pPr>
        <w:rPr>
          <w:rFonts w:ascii="Arial" w:hAnsi="Arial" w:cs="Arial"/>
          <w:sz w:val="22"/>
          <w:szCs w:val="22"/>
          <w:lang w:val="en-GB"/>
        </w:rPr>
      </w:pPr>
    </w:p>
    <w:p w14:paraId="39BBA3FE" w14:textId="5438D2CB" w:rsidR="000F6063" w:rsidRPr="00113D5A" w:rsidRDefault="000F6063" w:rsidP="007E03FA">
      <w:pPr>
        <w:pStyle w:val="ListParagraph"/>
        <w:numPr>
          <w:ilvl w:val="0"/>
          <w:numId w:val="31"/>
        </w:numPr>
        <w:ind w:left="426"/>
        <w:rPr>
          <w:rFonts w:ascii="Arial" w:hAnsi="Arial" w:cs="Arial"/>
          <w:sz w:val="22"/>
          <w:szCs w:val="22"/>
          <w:highlight w:val="yellow"/>
          <w:lang w:val="en-GB"/>
        </w:rPr>
      </w:pPr>
      <w:r w:rsidRPr="00113D5A">
        <w:rPr>
          <w:rFonts w:ascii="Arial" w:hAnsi="Arial" w:cs="Arial"/>
          <w:sz w:val="22"/>
          <w:szCs w:val="22"/>
          <w:highlight w:val="yellow"/>
          <w:lang w:val="en-GB"/>
        </w:rPr>
        <w:t>Legal proceedings may be commenced or continued against the company without leave of the court.</w:t>
      </w:r>
    </w:p>
    <w:p w14:paraId="22FB943C" w14:textId="77777777" w:rsidR="007E03FA" w:rsidRPr="007E03FA" w:rsidRDefault="007E03FA" w:rsidP="007E03FA">
      <w:pPr>
        <w:rPr>
          <w:rFonts w:ascii="Arial" w:hAnsi="Arial" w:cs="Arial"/>
          <w:sz w:val="22"/>
          <w:szCs w:val="22"/>
          <w:lang w:val="en-GB"/>
        </w:rPr>
      </w:pPr>
    </w:p>
    <w:p w14:paraId="6E8F0D7B" w14:textId="77777777" w:rsidR="000F6063" w:rsidRPr="007E03FA"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action may be commenced against the company.</w:t>
      </w:r>
    </w:p>
    <w:p w14:paraId="58DEF191" w14:textId="77777777" w:rsidR="000F6063" w:rsidRDefault="000F6063" w:rsidP="00A26898">
      <w:pPr>
        <w:rPr>
          <w:rFonts w:ascii="Arial" w:hAnsi="Arial" w:cs="Arial"/>
          <w:sz w:val="22"/>
          <w:szCs w:val="22"/>
          <w:lang w:val="en-GB"/>
        </w:rPr>
      </w:pPr>
    </w:p>
    <w:p w14:paraId="06FB203D" w14:textId="77777777" w:rsidR="000F6063" w:rsidRPr="00B9639B" w:rsidRDefault="000F6063" w:rsidP="000F6063">
      <w:pPr>
        <w:jc w:val="both"/>
        <w:rPr>
          <w:rFonts w:ascii="Arial" w:hAnsi="Arial" w:cs="Arial"/>
          <w:b/>
          <w:bCs/>
          <w:sz w:val="22"/>
          <w:szCs w:val="22"/>
        </w:rPr>
      </w:pPr>
      <w:r w:rsidRPr="00B9639B">
        <w:rPr>
          <w:rFonts w:ascii="Arial" w:hAnsi="Arial" w:cs="Arial"/>
          <w:b/>
          <w:bCs/>
          <w:sz w:val="22"/>
          <w:szCs w:val="22"/>
        </w:rPr>
        <w:t>Question</w:t>
      </w:r>
      <w:r>
        <w:rPr>
          <w:rFonts w:ascii="Arial" w:hAnsi="Arial" w:cs="Arial"/>
          <w:b/>
          <w:bCs/>
          <w:sz w:val="22"/>
          <w:szCs w:val="22"/>
        </w:rPr>
        <w:t xml:space="preserve"> 1.2</w:t>
      </w:r>
    </w:p>
    <w:p w14:paraId="6B108B0A" w14:textId="77777777" w:rsidR="000F6063" w:rsidRDefault="000F6063" w:rsidP="000F6063">
      <w:pPr>
        <w:jc w:val="both"/>
        <w:rPr>
          <w:rFonts w:ascii="Arial" w:hAnsi="Arial" w:cs="Arial"/>
          <w:sz w:val="22"/>
          <w:szCs w:val="22"/>
        </w:rPr>
      </w:pPr>
    </w:p>
    <w:p w14:paraId="74B2F863" w14:textId="77777777" w:rsidR="000F6063" w:rsidRDefault="000F6063" w:rsidP="000F6063">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5A34EC">
        <w:rPr>
          <w:rFonts w:ascii="Arial" w:hAnsi="Arial" w:cs="Arial"/>
          <w:sz w:val="22"/>
          <w:szCs w:val="22"/>
          <w:lang w:val="en-GB"/>
        </w:rPr>
        <w:t xml:space="preserve">is </w:t>
      </w:r>
      <w:r w:rsidRPr="007E03FA">
        <w:rPr>
          <w:rFonts w:ascii="Arial" w:hAnsi="Arial" w:cs="Arial"/>
          <w:b/>
          <w:bCs/>
          <w:sz w:val="22"/>
          <w:szCs w:val="22"/>
          <w:u w:val="single"/>
          <w:lang w:val="en-GB"/>
        </w:rPr>
        <w:t>not</w:t>
      </w:r>
      <w:r>
        <w:rPr>
          <w:rFonts w:ascii="Arial" w:hAnsi="Arial" w:cs="Arial"/>
          <w:sz w:val="22"/>
          <w:szCs w:val="22"/>
          <w:lang w:val="en-GB"/>
        </w:rPr>
        <w:t xml:space="preserve"> available in the Cayman Islands?</w:t>
      </w:r>
    </w:p>
    <w:p w14:paraId="10EFF49D" w14:textId="77777777" w:rsidR="000F6063" w:rsidRDefault="000F6063" w:rsidP="000F6063">
      <w:pPr>
        <w:ind w:left="720" w:hanging="720"/>
        <w:rPr>
          <w:rFonts w:ascii="Arial" w:hAnsi="Arial" w:cs="Arial"/>
          <w:sz w:val="22"/>
          <w:szCs w:val="22"/>
          <w:lang w:val="en-GB"/>
        </w:rPr>
      </w:pPr>
    </w:p>
    <w:p w14:paraId="6087EE3F" w14:textId="6F9B0AD2"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Appointment of a receiver.</w:t>
      </w:r>
    </w:p>
    <w:p w14:paraId="29FAFDB8" w14:textId="77777777" w:rsidR="007E03FA" w:rsidRPr="007E03FA" w:rsidRDefault="007E03FA" w:rsidP="007E03FA">
      <w:pPr>
        <w:rPr>
          <w:rFonts w:ascii="Arial" w:hAnsi="Arial" w:cs="Arial"/>
          <w:sz w:val="22"/>
          <w:szCs w:val="22"/>
          <w:lang w:val="en-GB"/>
        </w:rPr>
      </w:pPr>
    </w:p>
    <w:p w14:paraId="59CBBE1A" w14:textId="1CE4572F" w:rsidR="000F6063" w:rsidRPr="00AF2267" w:rsidRDefault="000F6063" w:rsidP="007E03FA">
      <w:pPr>
        <w:pStyle w:val="ListParagraph"/>
        <w:numPr>
          <w:ilvl w:val="0"/>
          <w:numId w:val="32"/>
        </w:numPr>
        <w:ind w:left="426"/>
        <w:rPr>
          <w:rFonts w:ascii="Arial" w:hAnsi="Arial" w:cs="Arial"/>
          <w:sz w:val="22"/>
          <w:szCs w:val="22"/>
          <w:lang w:val="en-GB"/>
        </w:rPr>
      </w:pPr>
      <w:r w:rsidRPr="00AF2267">
        <w:rPr>
          <w:rFonts w:ascii="Arial" w:hAnsi="Arial" w:cs="Arial"/>
          <w:sz w:val="22"/>
          <w:szCs w:val="22"/>
          <w:lang w:val="en-GB"/>
        </w:rPr>
        <w:t>Court-supervised liquidation.</w:t>
      </w:r>
    </w:p>
    <w:p w14:paraId="7EF169A8" w14:textId="77777777" w:rsidR="007E03FA" w:rsidRPr="007E03FA" w:rsidRDefault="007E03FA" w:rsidP="007E03FA">
      <w:pPr>
        <w:rPr>
          <w:rFonts w:ascii="Arial" w:hAnsi="Arial" w:cs="Arial"/>
          <w:sz w:val="22"/>
          <w:szCs w:val="22"/>
          <w:lang w:val="en-GB"/>
        </w:rPr>
      </w:pPr>
    </w:p>
    <w:p w14:paraId="7848D5C4" w14:textId="0E6F4C18"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Official liquidation.</w:t>
      </w:r>
    </w:p>
    <w:p w14:paraId="5EC6E426" w14:textId="77777777" w:rsidR="007E03FA" w:rsidRPr="007E03FA" w:rsidRDefault="007E03FA" w:rsidP="007E03FA">
      <w:pPr>
        <w:rPr>
          <w:rFonts w:ascii="Arial" w:hAnsi="Arial" w:cs="Arial"/>
          <w:sz w:val="22"/>
          <w:szCs w:val="22"/>
          <w:lang w:val="en-GB"/>
        </w:rPr>
      </w:pPr>
    </w:p>
    <w:p w14:paraId="1D3DB6BE" w14:textId="6843CF7E" w:rsidR="000F6063" w:rsidRPr="00AF2267" w:rsidRDefault="00DF40BA" w:rsidP="007E03FA">
      <w:pPr>
        <w:pStyle w:val="ListParagraph"/>
        <w:numPr>
          <w:ilvl w:val="0"/>
          <w:numId w:val="32"/>
        </w:numPr>
        <w:ind w:left="426"/>
        <w:rPr>
          <w:rFonts w:ascii="Arial" w:hAnsi="Arial" w:cs="Arial"/>
          <w:sz w:val="22"/>
          <w:szCs w:val="22"/>
          <w:highlight w:val="yellow"/>
          <w:lang w:val="en-GB"/>
        </w:rPr>
      </w:pPr>
      <w:r>
        <w:rPr>
          <w:rFonts w:ascii="Arial" w:hAnsi="Arial" w:cs="Arial"/>
          <w:sz w:val="22"/>
          <w:szCs w:val="22"/>
          <w:highlight w:val="yellow"/>
          <w:lang w:val="en-GB"/>
        </w:rPr>
        <w:t xml:space="preserve"> </w:t>
      </w:r>
      <w:r w:rsidR="000F6063" w:rsidRPr="00AF2267">
        <w:rPr>
          <w:rFonts w:ascii="Arial" w:hAnsi="Arial" w:cs="Arial"/>
          <w:sz w:val="22"/>
          <w:szCs w:val="22"/>
          <w:highlight w:val="yellow"/>
          <w:lang w:val="en-GB"/>
        </w:rPr>
        <w:t>Deed of Company Arrangement.</w:t>
      </w:r>
    </w:p>
    <w:p w14:paraId="385539B3" w14:textId="035DCED0" w:rsidR="00920BE7" w:rsidRDefault="00920BE7" w:rsidP="000659CF">
      <w:pPr>
        <w:rPr>
          <w:rFonts w:ascii="Arial" w:hAnsi="Arial" w:cs="Arial"/>
          <w:sz w:val="22"/>
          <w:szCs w:val="22"/>
          <w:lang w:val="en-GB"/>
        </w:rPr>
      </w:pPr>
    </w:p>
    <w:p w14:paraId="722F8904" w14:textId="1823270D" w:rsidR="00210493" w:rsidRPr="00210493" w:rsidRDefault="00210493" w:rsidP="00920BE7">
      <w:pPr>
        <w:rPr>
          <w:rFonts w:ascii="Arial" w:hAnsi="Arial" w:cs="Arial"/>
          <w:b/>
          <w:bCs/>
          <w:color w:val="000000" w:themeColor="text1"/>
          <w:sz w:val="22"/>
          <w:szCs w:val="22"/>
          <w:lang w:val="en-GB"/>
        </w:rPr>
      </w:pPr>
      <w:r w:rsidRPr="00210493">
        <w:rPr>
          <w:rFonts w:ascii="Arial" w:hAnsi="Arial" w:cs="Arial"/>
          <w:b/>
          <w:bCs/>
          <w:color w:val="000000" w:themeColor="text1"/>
          <w:sz w:val="22"/>
          <w:szCs w:val="22"/>
          <w:lang w:val="en-GB"/>
        </w:rPr>
        <w:t xml:space="preserve">Question </w:t>
      </w:r>
      <w:r>
        <w:rPr>
          <w:rFonts w:ascii="Arial" w:hAnsi="Arial" w:cs="Arial"/>
          <w:b/>
          <w:bCs/>
          <w:color w:val="000000" w:themeColor="text1"/>
          <w:sz w:val="22"/>
          <w:szCs w:val="22"/>
          <w:lang w:val="en-GB"/>
        </w:rPr>
        <w:t>1.3</w:t>
      </w:r>
    </w:p>
    <w:p w14:paraId="3862FF94" w14:textId="48F3A6EF" w:rsidR="00210493" w:rsidRPr="00210493" w:rsidRDefault="00210493" w:rsidP="00920BE7">
      <w:pPr>
        <w:rPr>
          <w:rFonts w:ascii="Arial" w:hAnsi="Arial" w:cs="Arial"/>
          <w:color w:val="000000" w:themeColor="text1"/>
          <w:sz w:val="22"/>
          <w:szCs w:val="22"/>
          <w:lang w:val="en-GB"/>
        </w:rPr>
      </w:pPr>
    </w:p>
    <w:p w14:paraId="24A872BB" w14:textId="77777777" w:rsidR="00924973" w:rsidRPr="00D06A87" w:rsidRDefault="00924973" w:rsidP="0092497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17E4193A" w14:textId="77777777" w:rsidR="00924973" w:rsidRDefault="00924973" w:rsidP="00920BE7">
      <w:pPr>
        <w:rPr>
          <w:rFonts w:ascii="Arial" w:hAnsi="Arial" w:cs="Arial"/>
          <w:color w:val="000000" w:themeColor="text1"/>
          <w:sz w:val="22"/>
          <w:szCs w:val="22"/>
          <w:lang w:val="en-GB"/>
        </w:rPr>
      </w:pPr>
    </w:p>
    <w:p w14:paraId="4657F451" w14:textId="3FCC3398" w:rsidR="00210493" w:rsidRPr="00210493" w:rsidRDefault="00210493" w:rsidP="00920BE7">
      <w:pPr>
        <w:rPr>
          <w:rFonts w:ascii="Arial" w:hAnsi="Arial" w:cs="Arial"/>
          <w:color w:val="000000" w:themeColor="text1"/>
          <w:sz w:val="22"/>
          <w:szCs w:val="22"/>
          <w:lang w:val="en-GB"/>
        </w:rPr>
      </w:pPr>
      <w:r w:rsidRPr="00210493">
        <w:rPr>
          <w:rFonts w:ascii="Arial" w:hAnsi="Arial" w:cs="Arial"/>
          <w:color w:val="000000" w:themeColor="text1"/>
          <w:sz w:val="22"/>
          <w:szCs w:val="22"/>
          <w:lang w:val="en-GB"/>
        </w:rPr>
        <w:t>In a voluntary liquidation:</w:t>
      </w:r>
    </w:p>
    <w:p w14:paraId="58F5B7AC" w14:textId="32FF2E22" w:rsidR="00210493" w:rsidRPr="00210493" w:rsidRDefault="00210493" w:rsidP="00920BE7">
      <w:pPr>
        <w:rPr>
          <w:rFonts w:ascii="Arial" w:hAnsi="Arial" w:cs="Arial"/>
          <w:color w:val="000000" w:themeColor="text1"/>
          <w:sz w:val="22"/>
          <w:szCs w:val="22"/>
          <w:lang w:val="en-GB"/>
        </w:rPr>
      </w:pPr>
    </w:p>
    <w:p w14:paraId="0299A1C0" w14:textId="44E982CD"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where it is necessary and beneficial to the liquidation</w:t>
      </w:r>
      <w:r w:rsidR="00A46FE2" w:rsidRPr="007E03FA">
        <w:rPr>
          <w:rFonts w:ascii="Arial" w:hAnsi="Arial" w:cs="Arial"/>
          <w:color w:val="000000" w:themeColor="text1"/>
          <w:sz w:val="22"/>
          <w:szCs w:val="22"/>
          <w:lang w:val="en-GB"/>
        </w:rPr>
        <w:t>.</w:t>
      </w:r>
    </w:p>
    <w:p w14:paraId="4D4BDB99" w14:textId="77777777" w:rsidR="007E03FA" w:rsidRPr="007E03FA" w:rsidRDefault="007E03FA" w:rsidP="007E03FA">
      <w:pPr>
        <w:rPr>
          <w:rFonts w:ascii="Arial" w:hAnsi="Arial" w:cs="Arial"/>
          <w:color w:val="000000" w:themeColor="text1"/>
          <w:sz w:val="22"/>
          <w:szCs w:val="22"/>
          <w:lang w:val="en-GB"/>
        </w:rPr>
      </w:pPr>
    </w:p>
    <w:p w14:paraId="402E2D59" w14:textId="72345059" w:rsidR="00210493" w:rsidRPr="00BE35A6" w:rsidRDefault="00210493" w:rsidP="007E03FA">
      <w:pPr>
        <w:pStyle w:val="ListParagraph"/>
        <w:numPr>
          <w:ilvl w:val="0"/>
          <w:numId w:val="33"/>
        </w:numPr>
        <w:ind w:left="426"/>
        <w:rPr>
          <w:rFonts w:ascii="Arial" w:hAnsi="Arial" w:cs="Arial"/>
          <w:color w:val="000000" w:themeColor="text1"/>
          <w:sz w:val="22"/>
          <w:szCs w:val="22"/>
          <w:highlight w:val="yellow"/>
          <w:lang w:val="en-GB"/>
        </w:rPr>
      </w:pPr>
      <w:r w:rsidRPr="00BE35A6">
        <w:rPr>
          <w:rFonts w:ascii="Arial" w:hAnsi="Arial" w:cs="Arial"/>
          <w:color w:val="000000" w:themeColor="text1"/>
          <w:sz w:val="22"/>
          <w:szCs w:val="22"/>
          <w:highlight w:val="yellow"/>
          <w:lang w:val="en-GB"/>
        </w:rPr>
        <w:t>The company must cease trading except where it is necessary and beneficial to the liquidation</w:t>
      </w:r>
      <w:r w:rsidR="00A46FE2" w:rsidRPr="00BE35A6">
        <w:rPr>
          <w:rFonts w:ascii="Arial" w:hAnsi="Arial" w:cs="Arial"/>
          <w:color w:val="000000" w:themeColor="text1"/>
          <w:sz w:val="22"/>
          <w:szCs w:val="22"/>
          <w:highlight w:val="yellow"/>
          <w:lang w:val="en-GB"/>
        </w:rPr>
        <w:t>.</w:t>
      </w:r>
    </w:p>
    <w:p w14:paraId="5BFB6961" w14:textId="77777777" w:rsidR="007E03FA" w:rsidRPr="007E03FA" w:rsidRDefault="007E03FA" w:rsidP="007E03FA">
      <w:pPr>
        <w:rPr>
          <w:rFonts w:ascii="Arial" w:hAnsi="Arial" w:cs="Arial"/>
          <w:color w:val="000000" w:themeColor="text1"/>
          <w:sz w:val="22"/>
          <w:szCs w:val="22"/>
          <w:lang w:val="en-GB"/>
        </w:rPr>
      </w:pPr>
    </w:p>
    <w:p w14:paraId="32FB1A04" w14:textId="5706A29A"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must cease trading if it is necessary and beneficial to the liquidation</w:t>
      </w:r>
      <w:r w:rsidR="00A46FE2" w:rsidRPr="007E03FA">
        <w:rPr>
          <w:rFonts w:ascii="Arial" w:hAnsi="Arial" w:cs="Arial"/>
          <w:color w:val="000000" w:themeColor="text1"/>
          <w:sz w:val="22"/>
          <w:szCs w:val="22"/>
          <w:lang w:val="en-GB"/>
        </w:rPr>
        <w:t>.</w:t>
      </w:r>
    </w:p>
    <w:p w14:paraId="3498CB28" w14:textId="77777777" w:rsidR="007E03FA" w:rsidRPr="007E03FA" w:rsidRDefault="007E03FA" w:rsidP="007E03FA">
      <w:pPr>
        <w:rPr>
          <w:rFonts w:ascii="Arial" w:hAnsi="Arial" w:cs="Arial"/>
          <w:color w:val="000000" w:themeColor="text1"/>
          <w:sz w:val="22"/>
          <w:szCs w:val="22"/>
          <w:lang w:val="en-GB"/>
        </w:rPr>
      </w:pPr>
    </w:p>
    <w:p w14:paraId="322E7C99" w14:textId="5601C3B2" w:rsidR="00210493" w:rsidRPr="007E03FA"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unless it is necessary and beneficial to the liquidation</w:t>
      </w:r>
      <w:r w:rsidR="00A46FE2" w:rsidRPr="007E03FA">
        <w:rPr>
          <w:rFonts w:ascii="Arial" w:hAnsi="Arial" w:cs="Arial"/>
          <w:color w:val="000000" w:themeColor="text1"/>
          <w:sz w:val="22"/>
          <w:szCs w:val="22"/>
          <w:lang w:val="en-GB"/>
        </w:rPr>
        <w:t>.</w:t>
      </w:r>
    </w:p>
    <w:p w14:paraId="3A416421" w14:textId="67BDFBFB" w:rsidR="00210493" w:rsidRDefault="00210493" w:rsidP="00210493">
      <w:pPr>
        <w:rPr>
          <w:rFonts w:ascii="Arial" w:hAnsi="Arial" w:cs="Arial"/>
          <w:color w:val="808080" w:themeColor="background1" w:themeShade="80"/>
          <w:sz w:val="22"/>
          <w:szCs w:val="22"/>
          <w:lang w:val="en-GB"/>
        </w:rPr>
      </w:pPr>
    </w:p>
    <w:p w14:paraId="4B3E19E9" w14:textId="79B256EC" w:rsidR="00CB2364" w:rsidRPr="00E177F0" w:rsidRDefault="00CB2364" w:rsidP="00CB2364">
      <w:pPr>
        <w:rPr>
          <w:rFonts w:ascii="Arial" w:hAnsi="Arial" w:cs="Arial"/>
          <w:b/>
          <w:bCs/>
          <w:sz w:val="22"/>
          <w:szCs w:val="22"/>
          <w:lang w:val="en-GB"/>
        </w:rPr>
      </w:pPr>
      <w:r w:rsidRPr="00E177F0">
        <w:rPr>
          <w:rFonts w:ascii="Arial" w:hAnsi="Arial" w:cs="Arial"/>
          <w:b/>
          <w:bCs/>
          <w:sz w:val="22"/>
          <w:szCs w:val="22"/>
          <w:lang w:val="en-GB"/>
        </w:rPr>
        <w:lastRenderedPageBreak/>
        <w:t xml:space="preserve">Question </w:t>
      </w:r>
      <w:r>
        <w:rPr>
          <w:rFonts w:ascii="Arial" w:hAnsi="Arial" w:cs="Arial"/>
          <w:b/>
          <w:bCs/>
          <w:sz w:val="22"/>
          <w:szCs w:val="22"/>
          <w:lang w:val="en-GB"/>
        </w:rPr>
        <w:t>1.4</w:t>
      </w:r>
    </w:p>
    <w:p w14:paraId="2874D703" w14:textId="77777777" w:rsidR="00CB2364" w:rsidRDefault="00CB2364" w:rsidP="00CB2364">
      <w:pPr>
        <w:rPr>
          <w:rFonts w:ascii="Arial" w:hAnsi="Arial" w:cs="Arial"/>
          <w:sz w:val="22"/>
          <w:szCs w:val="22"/>
          <w:lang w:val="en-GB"/>
        </w:rPr>
      </w:pPr>
    </w:p>
    <w:p w14:paraId="25695FFD" w14:textId="77777777" w:rsidR="00CB2364" w:rsidRPr="00D06A87" w:rsidRDefault="00CB2364" w:rsidP="00CB2364">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69434D7" w14:textId="77777777" w:rsidR="00CB2364" w:rsidRDefault="00CB2364" w:rsidP="00CB2364">
      <w:pPr>
        <w:rPr>
          <w:rFonts w:ascii="Arial" w:hAnsi="Arial" w:cs="Arial"/>
          <w:sz w:val="22"/>
          <w:szCs w:val="22"/>
          <w:lang w:val="en-GB"/>
        </w:rPr>
      </w:pPr>
    </w:p>
    <w:p w14:paraId="0EBC0456" w14:textId="77777777" w:rsidR="00CB2364" w:rsidRDefault="00CB2364" w:rsidP="00CB2364">
      <w:pPr>
        <w:rPr>
          <w:rFonts w:ascii="Arial" w:hAnsi="Arial" w:cs="Arial"/>
          <w:sz w:val="22"/>
          <w:szCs w:val="22"/>
          <w:lang w:val="en-GB"/>
        </w:rPr>
      </w:pPr>
      <w:r>
        <w:rPr>
          <w:rFonts w:ascii="Arial" w:hAnsi="Arial" w:cs="Arial"/>
          <w:sz w:val="22"/>
          <w:szCs w:val="22"/>
          <w:lang w:val="en-GB"/>
        </w:rPr>
        <w:t>The Grand Court of the Cayman Islands has jurisdiction to make winding up orders in respect of:</w:t>
      </w:r>
    </w:p>
    <w:p w14:paraId="5DFEFDC1" w14:textId="77777777" w:rsidR="00CB2364" w:rsidRDefault="00CB2364" w:rsidP="00CB2364">
      <w:pPr>
        <w:rPr>
          <w:rFonts w:ascii="Arial" w:hAnsi="Arial" w:cs="Arial"/>
          <w:sz w:val="22"/>
          <w:szCs w:val="22"/>
          <w:lang w:val="en-GB"/>
        </w:rPr>
      </w:pPr>
    </w:p>
    <w:p w14:paraId="1A59BCE4" w14:textId="350B31D9" w:rsidR="00CB2364"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incorporated in the Cayman Islands.</w:t>
      </w:r>
    </w:p>
    <w:p w14:paraId="09840F6D" w14:textId="77777777" w:rsidR="00924973" w:rsidRPr="00924973" w:rsidRDefault="00924973" w:rsidP="00924973">
      <w:pPr>
        <w:ind w:left="66"/>
        <w:rPr>
          <w:rFonts w:ascii="Arial" w:hAnsi="Arial" w:cs="Arial"/>
          <w:sz w:val="22"/>
          <w:szCs w:val="22"/>
          <w:lang w:val="en-GB"/>
        </w:rPr>
      </w:pPr>
    </w:p>
    <w:p w14:paraId="7FB04041" w14:textId="6A4D5B92" w:rsidR="00CB2364"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with property located in the Cayman Islands.</w:t>
      </w:r>
    </w:p>
    <w:p w14:paraId="34BEE8C0" w14:textId="77777777" w:rsidR="00924973" w:rsidRPr="00924973" w:rsidRDefault="00924973" w:rsidP="00924973">
      <w:pPr>
        <w:ind w:left="66"/>
        <w:rPr>
          <w:rFonts w:ascii="Arial" w:hAnsi="Arial" w:cs="Arial"/>
          <w:sz w:val="22"/>
          <w:szCs w:val="22"/>
          <w:lang w:val="en-GB"/>
        </w:rPr>
      </w:pPr>
    </w:p>
    <w:p w14:paraId="279DFE1E" w14:textId="77777777" w:rsidR="00CB2364" w:rsidRPr="00924973"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carrying on business in the Cayman Islands.</w:t>
      </w:r>
    </w:p>
    <w:p w14:paraId="732A8C27" w14:textId="77777777" w:rsidR="00CB2364" w:rsidRDefault="00CB2364" w:rsidP="00924973">
      <w:pPr>
        <w:pStyle w:val="ListParagraph"/>
        <w:ind w:left="426"/>
        <w:rPr>
          <w:rFonts w:ascii="Arial" w:hAnsi="Arial" w:cs="Arial"/>
          <w:sz w:val="22"/>
          <w:szCs w:val="22"/>
          <w:lang w:val="en-GB"/>
        </w:rPr>
      </w:pPr>
    </w:p>
    <w:p w14:paraId="424FAA68" w14:textId="77777777" w:rsidR="00CB2364" w:rsidRPr="00F47A30" w:rsidRDefault="00CB2364" w:rsidP="00924973">
      <w:pPr>
        <w:pStyle w:val="ListParagraph"/>
        <w:numPr>
          <w:ilvl w:val="0"/>
          <w:numId w:val="34"/>
        </w:numPr>
        <w:ind w:left="426"/>
        <w:rPr>
          <w:rFonts w:ascii="Arial" w:hAnsi="Arial" w:cs="Arial"/>
          <w:sz w:val="22"/>
          <w:szCs w:val="22"/>
          <w:highlight w:val="yellow"/>
          <w:lang w:val="en-GB"/>
        </w:rPr>
      </w:pPr>
      <w:r w:rsidRPr="00F47A30">
        <w:rPr>
          <w:rFonts w:ascii="Arial" w:hAnsi="Arial" w:cs="Arial"/>
          <w:sz w:val="22"/>
          <w:szCs w:val="22"/>
          <w:highlight w:val="yellow"/>
          <w:lang w:val="en-GB"/>
        </w:rPr>
        <w:t>Any of the above.</w:t>
      </w:r>
    </w:p>
    <w:p w14:paraId="42234BF2" w14:textId="77777777" w:rsidR="00CB2364" w:rsidRDefault="00CB2364" w:rsidP="000F6063">
      <w:pPr>
        <w:rPr>
          <w:rFonts w:ascii="Arial" w:hAnsi="Arial" w:cs="Arial"/>
          <w:b/>
          <w:bCs/>
          <w:sz w:val="22"/>
          <w:szCs w:val="22"/>
          <w:lang w:val="en-GB"/>
        </w:rPr>
      </w:pPr>
    </w:p>
    <w:p w14:paraId="03CFC629" w14:textId="7C4D7235"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1.5</w:t>
      </w:r>
    </w:p>
    <w:p w14:paraId="54F1C445" w14:textId="77777777" w:rsidR="000F6063" w:rsidRPr="00E177F0" w:rsidRDefault="000F6063" w:rsidP="000F6063">
      <w:pPr>
        <w:rPr>
          <w:rFonts w:ascii="Arial" w:hAnsi="Arial" w:cs="Arial"/>
          <w:b/>
          <w:bCs/>
          <w:sz w:val="22"/>
          <w:szCs w:val="22"/>
          <w:lang w:val="en-GB"/>
        </w:rPr>
      </w:pPr>
    </w:p>
    <w:p w14:paraId="5A037FCE"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34ADB86" w14:textId="77777777" w:rsidR="000F6063" w:rsidRDefault="000F6063" w:rsidP="000F6063">
      <w:pPr>
        <w:rPr>
          <w:rFonts w:ascii="Arial" w:hAnsi="Arial" w:cs="Arial"/>
          <w:sz w:val="22"/>
          <w:szCs w:val="22"/>
          <w:lang w:val="en-GB"/>
        </w:rPr>
      </w:pPr>
    </w:p>
    <w:p w14:paraId="79D48DC6" w14:textId="77777777" w:rsidR="000F6063" w:rsidRDefault="000F6063" w:rsidP="000F6063">
      <w:pPr>
        <w:rPr>
          <w:rFonts w:ascii="Arial" w:hAnsi="Arial" w:cs="Arial"/>
          <w:sz w:val="22"/>
          <w:szCs w:val="22"/>
          <w:lang w:val="en-GB"/>
        </w:rPr>
      </w:pPr>
      <w:r>
        <w:rPr>
          <w:rFonts w:ascii="Arial" w:hAnsi="Arial" w:cs="Arial"/>
          <w:sz w:val="22"/>
          <w:szCs w:val="22"/>
          <w:lang w:val="en-GB"/>
        </w:rPr>
        <w:t xml:space="preserve">In a provisional liquidation, the existing management: </w:t>
      </w:r>
    </w:p>
    <w:p w14:paraId="6A4FECEC" w14:textId="77777777" w:rsidR="000F6063" w:rsidRDefault="000F6063" w:rsidP="000F6063">
      <w:pPr>
        <w:rPr>
          <w:rFonts w:ascii="Arial" w:hAnsi="Arial" w:cs="Arial"/>
          <w:sz w:val="22"/>
          <w:szCs w:val="22"/>
          <w:lang w:val="en-GB"/>
        </w:rPr>
      </w:pPr>
    </w:p>
    <w:p w14:paraId="17410DA7" w14:textId="19CBADFA"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w:t>
      </w:r>
    </w:p>
    <w:p w14:paraId="35DE0BB0" w14:textId="77777777" w:rsidR="00924973" w:rsidRPr="00924973" w:rsidRDefault="00924973" w:rsidP="00924973">
      <w:pPr>
        <w:rPr>
          <w:rFonts w:ascii="Arial" w:hAnsi="Arial" w:cs="Arial"/>
          <w:sz w:val="22"/>
          <w:szCs w:val="22"/>
          <w:lang w:val="en-GB"/>
        </w:rPr>
      </w:pPr>
    </w:p>
    <w:p w14:paraId="35B57312" w14:textId="22733DCD"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 subject to supervision by the court and the provisional liquidator.</w:t>
      </w:r>
    </w:p>
    <w:p w14:paraId="3A16934D" w14:textId="77777777" w:rsidR="00924973" w:rsidRPr="00924973" w:rsidRDefault="00924973" w:rsidP="00924973">
      <w:pPr>
        <w:rPr>
          <w:rFonts w:ascii="Arial" w:hAnsi="Arial" w:cs="Arial"/>
          <w:sz w:val="22"/>
          <w:szCs w:val="22"/>
          <w:lang w:val="en-GB"/>
        </w:rPr>
      </w:pPr>
    </w:p>
    <w:p w14:paraId="0D0C443F" w14:textId="0F1DC2CC" w:rsidR="000F6063" w:rsidRPr="00DF088C" w:rsidRDefault="000F6063" w:rsidP="00924973">
      <w:pPr>
        <w:pStyle w:val="ListParagraph"/>
        <w:numPr>
          <w:ilvl w:val="0"/>
          <w:numId w:val="35"/>
        </w:numPr>
        <w:ind w:left="426"/>
        <w:rPr>
          <w:rFonts w:ascii="Arial" w:hAnsi="Arial" w:cs="Arial"/>
          <w:sz w:val="22"/>
          <w:szCs w:val="22"/>
          <w:highlight w:val="yellow"/>
          <w:lang w:val="en-GB"/>
        </w:rPr>
      </w:pPr>
      <w:r w:rsidRPr="00DF088C">
        <w:rPr>
          <w:rFonts w:ascii="Arial" w:hAnsi="Arial" w:cs="Arial"/>
          <w:sz w:val="22"/>
          <w:szCs w:val="22"/>
          <w:highlight w:val="yellow"/>
          <w:lang w:val="en-GB"/>
        </w:rPr>
        <w:t>May continue to be in control of the company subject to supervision by the provisional liquidator and the court.</w:t>
      </w:r>
    </w:p>
    <w:p w14:paraId="03C6CD14" w14:textId="77777777" w:rsidR="00924973" w:rsidRPr="00924973" w:rsidRDefault="00924973" w:rsidP="00924973">
      <w:pPr>
        <w:rPr>
          <w:rFonts w:ascii="Arial" w:hAnsi="Arial" w:cs="Arial"/>
          <w:sz w:val="22"/>
          <w:szCs w:val="22"/>
          <w:lang w:val="en-GB"/>
        </w:rPr>
      </w:pPr>
    </w:p>
    <w:p w14:paraId="2AA2DC09" w14:textId="77777777" w:rsidR="000F6063" w:rsidRPr="0092497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Is not permitted to remain in control of the company.</w:t>
      </w:r>
    </w:p>
    <w:p w14:paraId="7512032C" w14:textId="77777777" w:rsidR="000F6063" w:rsidRDefault="000F6063" w:rsidP="00C55824">
      <w:pPr>
        <w:jc w:val="both"/>
        <w:rPr>
          <w:rFonts w:ascii="Arial" w:hAnsi="Arial" w:cs="Arial"/>
          <w:b/>
          <w:bCs/>
          <w:sz w:val="22"/>
          <w:szCs w:val="22"/>
        </w:rPr>
      </w:pPr>
    </w:p>
    <w:p w14:paraId="44750412" w14:textId="4EE0475A"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6</w:t>
      </w:r>
    </w:p>
    <w:p w14:paraId="5829F7D6" w14:textId="77777777" w:rsidR="00E9597C" w:rsidRDefault="00E9597C" w:rsidP="00C55824">
      <w:pPr>
        <w:jc w:val="both"/>
        <w:rPr>
          <w:rFonts w:ascii="Arial" w:hAnsi="Arial" w:cs="Arial"/>
          <w:sz w:val="22"/>
          <w:szCs w:val="22"/>
        </w:rPr>
      </w:pPr>
    </w:p>
    <w:p w14:paraId="7EC1F091" w14:textId="4E074902" w:rsidR="00E11C54" w:rsidRDefault="00E11C54" w:rsidP="00AD12C7">
      <w:pPr>
        <w:rPr>
          <w:rFonts w:ascii="Arial" w:hAnsi="Arial" w:cs="Arial"/>
          <w:sz w:val="22"/>
          <w:szCs w:val="22"/>
          <w:lang w:val="en-GB"/>
        </w:rPr>
      </w:pPr>
      <w:r w:rsidRPr="00D06A87">
        <w:rPr>
          <w:rFonts w:ascii="Arial" w:hAnsi="Arial" w:cs="Arial"/>
          <w:sz w:val="22"/>
          <w:szCs w:val="22"/>
          <w:lang w:val="en-GB"/>
        </w:rPr>
        <w:t>Select the</w:t>
      </w:r>
      <w:r w:rsidRPr="00E11C54">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sidR="00D06A87">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310287C1" w14:textId="35E5ABCE" w:rsidR="00E96067" w:rsidRDefault="00E96067" w:rsidP="00AD12C7">
      <w:pPr>
        <w:rPr>
          <w:rFonts w:ascii="Arial" w:hAnsi="Arial" w:cs="Arial"/>
          <w:sz w:val="22"/>
          <w:szCs w:val="22"/>
          <w:lang w:val="en-GB"/>
        </w:rPr>
      </w:pPr>
      <w:r>
        <w:rPr>
          <w:rFonts w:ascii="Arial" w:hAnsi="Arial" w:cs="Arial"/>
          <w:sz w:val="22"/>
          <w:szCs w:val="22"/>
          <w:lang w:val="en-GB"/>
        </w:rPr>
        <w:t>When a winding up order has been made, a secured creditor:</w:t>
      </w:r>
    </w:p>
    <w:p w14:paraId="1ABCBE07" w14:textId="55D2E184" w:rsidR="00E177F0" w:rsidRDefault="00E177F0" w:rsidP="00AD12C7">
      <w:pPr>
        <w:rPr>
          <w:rFonts w:ascii="Arial" w:hAnsi="Arial" w:cs="Arial"/>
          <w:sz w:val="22"/>
          <w:szCs w:val="22"/>
          <w:lang w:val="en-GB"/>
        </w:rPr>
      </w:pPr>
    </w:p>
    <w:p w14:paraId="16227007" w14:textId="557EE187"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w:t>
      </w:r>
      <w:r w:rsidR="00A46FE2" w:rsidRPr="00924973">
        <w:rPr>
          <w:rFonts w:ascii="Arial" w:hAnsi="Arial" w:cs="Arial"/>
          <w:sz w:val="22"/>
          <w:szCs w:val="22"/>
          <w:lang w:val="en-GB"/>
        </w:rPr>
        <w:t>.</w:t>
      </w:r>
    </w:p>
    <w:p w14:paraId="7F9ED613" w14:textId="77777777" w:rsidR="00924973" w:rsidRPr="00924973" w:rsidRDefault="00924973" w:rsidP="00924973">
      <w:pPr>
        <w:rPr>
          <w:rFonts w:ascii="Arial" w:hAnsi="Arial" w:cs="Arial"/>
          <w:sz w:val="22"/>
          <w:szCs w:val="22"/>
          <w:lang w:val="en-GB"/>
        </w:rPr>
      </w:pPr>
    </w:p>
    <w:p w14:paraId="1851E1FD" w14:textId="0B879589"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 provided the liquidator is on notice of the application</w:t>
      </w:r>
      <w:r w:rsidR="00803C72" w:rsidRPr="00924973">
        <w:rPr>
          <w:rFonts w:ascii="Arial" w:hAnsi="Arial" w:cs="Arial"/>
          <w:sz w:val="22"/>
          <w:szCs w:val="22"/>
          <w:lang w:val="en-GB"/>
        </w:rPr>
        <w:t>.</w:t>
      </w:r>
    </w:p>
    <w:p w14:paraId="6B805B58" w14:textId="77777777" w:rsidR="00924973" w:rsidRPr="00924973" w:rsidRDefault="00924973" w:rsidP="00924973">
      <w:pPr>
        <w:rPr>
          <w:rFonts w:ascii="Arial" w:hAnsi="Arial" w:cs="Arial"/>
          <w:sz w:val="22"/>
          <w:szCs w:val="22"/>
          <w:lang w:val="en-GB"/>
        </w:rPr>
      </w:pPr>
    </w:p>
    <w:p w14:paraId="170E8422" w14:textId="363D301D" w:rsidR="00E177F0" w:rsidRPr="0006038E" w:rsidRDefault="00E177F0" w:rsidP="00924973">
      <w:pPr>
        <w:pStyle w:val="ListParagraph"/>
        <w:numPr>
          <w:ilvl w:val="0"/>
          <w:numId w:val="36"/>
        </w:numPr>
        <w:ind w:left="426"/>
        <w:rPr>
          <w:rFonts w:ascii="Arial" w:hAnsi="Arial" w:cs="Arial"/>
          <w:sz w:val="22"/>
          <w:szCs w:val="22"/>
          <w:highlight w:val="yellow"/>
          <w:lang w:val="en-GB"/>
        </w:rPr>
      </w:pPr>
      <w:r w:rsidRPr="0006038E">
        <w:rPr>
          <w:rFonts w:ascii="Arial" w:hAnsi="Arial" w:cs="Arial"/>
          <w:sz w:val="22"/>
          <w:szCs w:val="22"/>
          <w:highlight w:val="yellow"/>
          <w:lang w:val="en-GB"/>
        </w:rPr>
        <w:t>May enforce their security without leave of the court</w:t>
      </w:r>
      <w:r w:rsidR="00803C72" w:rsidRPr="0006038E">
        <w:rPr>
          <w:rFonts w:ascii="Arial" w:hAnsi="Arial" w:cs="Arial"/>
          <w:sz w:val="22"/>
          <w:szCs w:val="22"/>
          <w:highlight w:val="yellow"/>
          <w:lang w:val="en-GB"/>
        </w:rPr>
        <w:t>.</w:t>
      </w:r>
    </w:p>
    <w:p w14:paraId="646B86CC" w14:textId="77777777" w:rsidR="00924973" w:rsidRPr="00924973" w:rsidRDefault="00924973" w:rsidP="00924973">
      <w:pPr>
        <w:rPr>
          <w:rFonts w:ascii="Arial" w:hAnsi="Arial" w:cs="Arial"/>
          <w:sz w:val="22"/>
          <w:szCs w:val="22"/>
          <w:lang w:val="en-GB"/>
        </w:rPr>
      </w:pPr>
    </w:p>
    <w:p w14:paraId="0E818B06" w14:textId="75FAC7C5" w:rsidR="00E177F0" w:rsidRPr="00924973"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not enforce their security until the liquidator has adjudicated on the proofs of debt</w:t>
      </w:r>
      <w:r w:rsidR="00803C72" w:rsidRPr="00924973">
        <w:rPr>
          <w:rFonts w:ascii="Arial" w:hAnsi="Arial" w:cs="Arial"/>
          <w:sz w:val="22"/>
          <w:szCs w:val="22"/>
          <w:lang w:val="en-GB"/>
        </w:rPr>
        <w:t>.</w:t>
      </w:r>
    </w:p>
    <w:p w14:paraId="3FF1AC5E" w14:textId="1D834E83" w:rsidR="008F6CAB" w:rsidRDefault="008F6CAB" w:rsidP="00AD12C7">
      <w:pPr>
        <w:rPr>
          <w:rFonts w:ascii="Arial" w:hAnsi="Arial" w:cs="Arial"/>
          <w:sz w:val="22"/>
          <w:szCs w:val="22"/>
          <w:lang w:val="en-GB"/>
        </w:rPr>
      </w:pPr>
    </w:p>
    <w:p w14:paraId="5167B8DA" w14:textId="132B650E" w:rsidR="00924973" w:rsidRDefault="00924973" w:rsidP="00AD12C7">
      <w:pPr>
        <w:rPr>
          <w:rFonts w:ascii="Arial" w:hAnsi="Arial" w:cs="Arial"/>
          <w:sz w:val="22"/>
          <w:szCs w:val="22"/>
          <w:lang w:val="en-GB"/>
        </w:rPr>
      </w:pPr>
    </w:p>
    <w:p w14:paraId="02D0861C" w14:textId="14B5803F" w:rsidR="00924973" w:rsidRDefault="00924973" w:rsidP="00AD12C7">
      <w:pPr>
        <w:rPr>
          <w:rFonts w:ascii="Arial" w:hAnsi="Arial" w:cs="Arial"/>
          <w:sz w:val="22"/>
          <w:szCs w:val="22"/>
          <w:lang w:val="en-GB"/>
        </w:rPr>
      </w:pPr>
    </w:p>
    <w:p w14:paraId="12059A7A" w14:textId="7C03FD87" w:rsidR="00924973" w:rsidRDefault="00924973" w:rsidP="00AD12C7">
      <w:pPr>
        <w:rPr>
          <w:rFonts w:ascii="Arial" w:hAnsi="Arial" w:cs="Arial"/>
          <w:sz w:val="22"/>
          <w:szCs w:val="22"/>
          <w:lang w:val="en-GB"/>
        </w:rPr>
      </w:pPr>
    </w:p>
    <w:p w14:paraId="402221A0" w14:textId="7870BB15" w:rsidR="00924973" w:rsidRDefault="00924973" w:rsidP="00AD12C7">
      <w:pPr>
        <w:rPr>
          <w:rFonts w:ascii="Arial" w:hAnsi="Arial" w:cs="Arial"/>
          <w:sz w:val="22"/>
          <w:szCs w:val="22"/>
          <w:lang w:val="en-GB"/>
        </w:rPr>
      </w:pPr>
    </w:p>
    <w:p w14:paraId="17C60B2B" w14:textId="23A731E3" w:rsidR="00924973" w:rsidRDefault="00924973" w:rsidP="00AD12C7">
      <w:pPr>
        <w:rPr>
          <w:rFonts w:ascii="Arial" w:hAnsi="Arial" w:cs="Arial"/>
          <w:sz w:val="22"/>
          <w:szCs w:val="22"/>
          <w:lang w:val="en-GB"/>
        </w:rPr>
      </w:pPr>
    </w:p>
    <w:p w14:paraId="60318CF5" w14:textId="67F97562" w:rsidR="00924973" w:rsidRDefault="00924973" w:rsidP="00AD12C7">
      <w:pPr>
        <w:rPr>
          <w:rFonts w:ascii="Arial" w:hAnsi="Arial" w:cs="Arial"/>
          <w:sz w:val="22"/>
          <w:szCs w:val="22"/>
          <w:lang w:val="en-GB"/>
        </w:rPr>
      </w:pPr>
    </w:p>
    <w:p w14:paraId="68191D65" w14:textId="2689A201" w:rsidR="00924973" w:rsidRDefault="00924973" w:rsidP="00AD12C7">
      <w:pPr>
        <w:rPr>
          <w:rFonts w:ascii="Arial" w:hAnsi="Arial" w:cs="Arial"/>
          <w:sz w:val="22"/>
          <w:szCs w:val="22"/>
          <w:lang w:val="en-GB"/>
        </w:rPr>
      </w:pPr>
    </w:p>
    <w:p w14:paraId="0918D2F0" w14:textId="1860FB1C" w:rsidR="00924973" w:rsidRDefault="00924973" w:rsidP="00AD12C7">
      <w:pPr>
        <w:rPr>
          <w:rFonts w:ascii="Arial" w:hAnsi="Arial" w:cs="Arial"/>
          <w:sz w:val="22"/>
          <w:szCs w:val="22"/>
          <w:lang w:val="en-GB"/>
        </w:rPr>
      </w:pPr>
    </w:p>
    <w:p w14:paraId="5B8E244E" w14:textId="77777777" w:rsidR="00924973" w:rsidRDefault="00924973" w:rsidP="00AD12C7">
      <w:pPr>
        <w:rPr>
          <w:rFonts w:ascii="Arial" w:hAnsi="Arial" w:cs="Arial"/>
          <w:sz w:val="22"/>
          <w:szCs w:val="22"/>
          <w:lang w:val="en-GB"/>
        </w:rPr>
      </w:pPr>
    </w:p>
    <w:p w14:paraId="32C78769" w14:textId="0D1E28F5" w:rsidR="000F6063" w:rsidRPr="00B9639B" w:rsidRDefault="000F6063" w:rsidP="000F6063">
      <w:pPr>
        <w:autoSpaceDE w:val="0"/>
        <w:autoSpaceDN w:val="0"/>
        <w:adjustRightInd w:val="0"/>
        <w:jc w:val="both"/>
        <w:rPr>
          <w:rFonts w:ascii="Arial" w:hAnsi="Arial" w:cs="Arial"/>
          <w:sz w:val="22"/>
          <w:szCs w:val="22"/>
        </w:rPr>
      </w:pPr>
      <w:r w:rsidRPr="00B9639B">
        <w:rPr>
          <w:rFonts w:ascii="Arial" w:hAnsi="Arial" w:cs="Arial"/>
          <w:b/>
          <w:bCs/>
          <w:sz w:val="22"/>
          <w:szCs w:val="22"/>
        </w:rPr>
        <w:lastRenderedPageBreak/>
        <w:t xml:space="preserve">Question </w:t>
      </w:r>
      <w:r>
        <w:rPr>
          <w:rFonts w:ascii="Arial" w:hAnsi="Arial" w:cs="Arial"/>
          <w:b/>
          <w:bCs/>
          <w:sz w:val="22"/>
          <w:szCs w:val="22"/>
        </w:rPr>
        <w:t>1.</w:t>
      </w:r>
      <w:r w:rsidR="00CB2364">
        <w:rPr>
          <w:rFonts w:ascii="Arial" w:hAnsi="Arial" w:cs="Arial"/>
          <w:b/>
          <w:bCs/>
          <w:sz w:val="22"/>
          <w:szCs w:val="22"/>
        </w:rPr>
        <w:t>7</w:t>
      </w:r>
    </w:p>
    <w:p w14:paraId="2BA2A182" w14:textId="77777777" w:rsidR="000F6063" w:rsidRDefault="000F6063" w:rsidP="000F6063">
      <w:pPr>
        <w:autoSpaceDE w:val="0"/>
        <w:autoSpaceDN w:val="0"/>
        <w:adjustRightInd w:val="0"/>
        <w:jc w:val="both"/>
        <w:rPr>
          <w:rFonts w:ascii="Arial" w:hAnsi="Arial" w:cs="Arial"/>
          <w:sz w:val="22"/>
          <w:szCs w:val="22"/>
        </w:rPr>
      </w:pPr>
    </w:p>
    <w:p w14:paraId="191AD45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 xml:space="preserve">Select the </w:t>
      </w:r>
      <w:r w:rsidRPr="00924973">
        <w:rPr>
          <w:rFonts w:ascii="Arial" w:hAnsi="Arial" w:cs="Arial"/>
          <w:b/>
          <w:bCs/>
          <w:sz w:val="22"/>
          <w:szCs w:val="22"/>
          <w:u w:val="single"/>
          <w:lang w:val="en-GB"/>
        </w:rPr>
        <w:t>correct answer</w:t>
      </w:r>
      <w:r>
        <w:rPr>
          <w:rFonts w:ascii="Arial" w:hAnsi="Arial" w:cs="Arial"/>
          <w:sz w:val="22"/>
          <w:szCs w:val="22"/>
          <w:lang w:val="en-GB"/>
        </w:rPr>
        <w:t>.</w:t>
      </w:r>
    </w:p>
    <w:p w14:paraId="354FE3F8" w14:textId="77777777" w:rsidR="000F6063" w:rsidRDefault="000F6063" w:rsidP="000F6063">
      <w:pPr>
        <w:jc w:val="both"/>
        <w:rPr>
          <w:rFonts w:ascii="Arial" w:hAnsi="Arial" w:cs="Arial"/>
          <w:sz w:val="22"/>
          <w:szCs w:val="22"/>
          <w:lang w:val="en-GB"/>
        </w:rPr>
      </w:pPr>
    </w:p>
    <w:p w14:paraId="54E971F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Any payment or disposal of property to a creditor constitutes a voidable preference if:</w:t>
      </w:r>
    </w:p>
    <w:p w14:paraId="1AC50405" w14:textId="77777777" w:rsidR="000F6063" w:rsidRDefault="000F6063" w:rsidP="000F6063">
      <w:pPr>
        <w:jc w:val="both"/>
        <w:rPr>
          <w:rFonts w:ascii="Arial" w:hAnsi="Arial" w:cs="Arial"/>
          <w:sz w:val="22"/>
          <w:szCs w:val="22"/>
          <w:lang w:val="en-GB"/>
        </w:rPr>
      </w:pPr>
    </w:p>
    <w:p w14:paraId="1337E2A6" w14:textId="77777777" w:rsidR="000F6063" w:rsidRPr="0092497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61FEC1EF" w14:textId="7E872FDB" w:rsidR="000F6063" w:rsidRPr="006114F0" w:rsidRDefault="000F6063" w:rsidP="00924973">
      <w:pPr>
        <w:pStyle w:val="ListParagraph"/>
        <w:numPr>
          <w:ilvl w:val="0"/>
          <w:numId w:val="37"/>
        </w:numPr>
        <w:ind w:left="426"/>
        <w:jc w:val="both"/>
        <w:rPr>
          <w:rFonts w:ascii="Arial" w:hAnsi="Arial" w:cs="Arial"/>
          <w:sz w:val="22"/>
          <w:szCs w:val="22"/>
          <w:highlight w:val="yellow"/>
          <w:lang w:val="en-GB"/>
        </w:rPr>
      </w:pPr>
      <w:r w:rsidRPr="006114F0">
        <w:rPr>
          <w:rFonts w:ascii="Arial" w:hAnsi="Arial"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924973" w:rsidRDefault="00924973" w:rsidP="00924973">
      <w:pPr>
        <w:jc w:val="both"/>
        <w:rPr>
          <w:rFonts w:ascii="Arial" w:hAnsi="Arial" w:cs="Arial"/>
          <w:sz w:val="22"/>
          <w:szCs w:val="22"/>
          <w:lang w:val="en-GB"/>
        </w:rPr>
      </w:pPr>
    </w:p>
    <w:p w14:paraId="0562E08B" w14:textId="7E7820E9" w:rsidR="000F606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924973" w:rsidRDefault="00924973" w:rsidP="00924973">
      <w:pPr>
        <w:jc w:val="both"/>
        <w:rPr>
          <w:rFonts w:ascii="Arial" w:hAnsi="Arial" w:cs="Arial"/>
          <w:sz w:val="22"/>
          <w:szCs w:val="22"/>
          <w:lang w:val="en-GB"/>
        </w:rPr>
      </w:pPr>
    </w:p>
    <w:p w14:paraId="3D4CEB7E" w14:textId="77777777" w:rsidR="000F6063" w:rsidRPr="0092497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2BB16D6B" w14:textId="77777777" w:rsidR="002476AF" w:rsidRDefault="002476AF" w:rsidP="00C55824">
      <w:pPr>
        <w:jc w:val="both"/>
        <w:rPr>
          <w:rFonts w:ascii="Arial" w:hAnsi="Arial" w:cs="Arial"/>
          <w:b/>
          <w:bCs/>
          <w:sz w:val="22"/>
          <w:szCs w:val="22"/>
        </w:rPr>
      </w:pPr>
    </w:p>
    <w:p w14:paraId="5AF5BCF4" w14:textId="5915E9A3"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8</w:t>
      </w:r>
    </w:p>
    <w:p w14:paraId="205ED427" w14:textId="77777777" w:rsidR="00E9597C" w:rsidRPr="00B9639B" w:rsidRDefault="00E9597C" w:rsidP="00C55824">
      <w:pPr>
        <w:jc w:val="both"/>
        <w:rPr>
          <w:rFonts w:ascii="Arial" w:hAnsi="Arial" w:cs="Arial"/>
          <w:sz w:val="22"/>
          <w:szCs w:val="22"/>
        </w:rPr>
      </w:pPr>
    </w:p>
    <w:p w14:paraId="09D11F04" w14:textId="666E5A97" w:rsidR="00920BE7" w:rsidRDefault="00920BE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924973">
        <w:rPr>
          <w:rFonts w:ascii="Arial" w:hAnsi="Arial" w:cs="Arial"/>
          <w:b/>
          <w:bCs/>
          <w:sz w:val="22"/>
          <w:szCs w:val="22"/>
          <w:u w:val="single"/>
          <w:lang w:val="en-GB"/>
        </w:rPr>
        <w:t>is not</w:t>
      </w:r>
      <w:r>
        <w:rPr>
          <w:rFonts w:ascii="Arial" w:hAnsi="Arial" w:cs="Arial"/>
          <w:sz w:val="22"/>
          <w:szCs w:val="22"/>
          <w:lang w:val="en-GB"/>
        </w:rPr>
        <w:t xml:space="preserve"> a preferential debt ra</w:t>
      </w:r>
      <w:r w:rsidR="00803C72">
        <w:rPr>
          <w:rFonts w:ascii="Arial" w:hAnsi="Arial" w:cs="Arial"/>
          <w:sz w:val="22"/>
          <w:szCs w:val="22"/>
          <w:lang w:val="en-GB"/>
        </w:rPr>
        <w:t>n</w:t>
      </w:r>
      <w:r>
        <w:rPr>
          <w:rFonts w:ascii="Arial" w:hAnsi="Arial" w:cs="Arial"/>
          <w:sz w:val="22"/>
          <w:szCs w:val="22"/>
          <w:lang w:val="en-GB"/>
        </w:rPr>
        <w:t xml:space="preserve">king equally with the other </w:t>
      </w:r>
      <w:r w:rsidR="00803C72">
        <w:rPr>
          <w:rFonts w:ascii="Arial" w:hAnsi="Arial" w:cs="Arial"/>
          <w:sz w:val="22"/>
          <w:szCs w:val="22"/>
          <w:lang w:val="en-GB"/>
        </w:rPr>
        <w:t>four?</w:t>
      </w:r>
    </w:p>
    <w:p w14:paraId="24165B7A" w14:textId="77777777" w:rsidR="00920BE7" w:rsidRDefault="00920BE7" w:rsidP="00AD12C7">
      <w:pPr>
        <w:jc w:val="both"/>
        <w:rPr>
          <w:rFonts w:ascii="Arial" w:hAnsi="Arial" w:cs="Arial"/>
          <w:sz w:val="22"/>
          <w:szCs w:val="22"/>
          <w:lang w:val="en-GB"/>
        </w:rPr>
      </w:pPr>
    </w:p>
    <w:p w14:paraId="2B56FD7F" w14:textId="541C6E4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company employees</w:t>
      </w:r>
      <w:r w:rsidR="00803C72" w:rsidRPr="00924973">
        <w:rPr>
          <w:rFonts w:ascii="Arial" w:hAnsi="Arial" w:cs="Arial"/>
          <w:sz w:val="22"/>
          <w:szCs w:val="22"/>
          <w:lang w:val="en-GB"/>
        </w:rPr>
        <w:t>.</w:t>
      </w:r>
    </w:p>
    <w:p w14:paraId="61C0AC75" w14:textId="77777777" w:rsidR="00924973" w:rsidRPr="00924973" w:rsidRDefault="00924973" w:rsidP="00924973">
      <w:pPr>
        <w:jc w:val="both"/>
        <w:rPr>
          <w:rFonts w:ascii="Arial" w:hAnsi="Arial" w:cs="Arial"/>
          <w:sz w:val="22"/>
          <w:szCs w:val="22"/>
          <w:lang w:val="en-GB"/>
        </w:rPr>
      </w:pPr>
    </w:p>
    <w:p w14:paraId="490DC0BC" w14:textId="37A4E397"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Taxes due to the Cayman Islands government</w:t>
      </w:r>
      <w:r w:rsidR="00803C72" w:rsidRPr="00924973">
        <w:rPr>
          <w:rFonts w:ascii="Arial" w:hAnsi="Arial" w:cs="Arial"/>
          <w:sz w:val="22"/>
          <w:szCs w:val="22"/>
          <w:lang w:val="en-GB"/>
        </w:rPr>
        <w:t>.</w:t>
      </w:r>
    </w:p>
    <w:p w14:paraId="4BBBDE96" w14:textId="77777777" w:rsidR="00924973" w:rsidRPr="00924973" w:rsidRDefault="00924973" w:rsidP="00924973">
      <w:pPr>
        <w:jc w:val="both"/>
        <w:rPr>
          <w:rFonts w:ascii="Arial" w:hAnsi="Arial" w:cs="Arial"/>
          <w:sz w:val="22"/>
          <w:szCs w:val="22"/>
          <w:lang w:val="en-GB"/>
        </w:rPr>
      </w:pPr>
    </w:p>
    <w:p w14:paraId="682992C3" w14:textId="01570C51" w:rsidR="00920BE7" w:rsidRPr="006114F0" w:rsidRDefault="00853B56" w:rsidP="00924973">
      <w:pPr>
        <w:pStyle w:val="ListParagraph"/>
        <w:numPr>
          <w:ilvl w:val="0"/>
          <w:numId w:val="38"/>
        </w:numPr>
        <w:ind w:left="426"/>
        <w:jc w:val="both"/>
        <w:rPr>
          <w:rFonts w:ascii="Arial" w:hAnsi="Arial" w:cs="Arial"/>
          <w:sz w:val="22"/>
          <w:szCs w:val="22"/>
          <w:highlight w:val="yellow"/>
          <w:lang w:val="en-GB"/>
        </w:rPr>
      </w:pPr>
      <w:r w:rsidRPr="006114F0">
        <w:rPr>
          <w:rFonts w:ascii="Arial" w:hAnsi="Arial" w:cs="Arial"/>
          <w:sz w:val="22"/>
          <w:szCs w:val="22"/>
          <w:highlight w:val="yellow"/>
          <w:lang w:val="en-GB"/>
        </w:rPr>
        <w:t>Amounts due to p</w:t>
      </w:r>
      <w:r w:rsidR="005327B7" w:rsidRPr="006114F0">
        <w:rPr>
          <w:rFonts w:ascii="Arial" w:hAnsi="Arial" w:cs="Arial"/>
          <w:sz w:val="22"/>
          <w:szCs w:val="22"/>
          <w:highlight w:val="yellow"/>
          <w:lang w:val="en-GB"/>
        </w:rPr>
        <w:t>referred shareholders</w:t>
      </w:r>
      <w:r w:rsidR="00803C72" w:rsidRPr="006114F0">
        <w:rPr>
          <w:rFonts w:ascii="Arial" w:hAnsi="Arial" w:cs="Arial"/>
          <w:sz w:val="22"/>
          <w:szCs w:val="22"/>
          <w:highlight w:val="yellow"/>
          <w:lang w:val="en-GB"/>
        </w:rPr>
        <w:t>.</w:t>
      </w:r>
    </w:p>
    <w:p w14:paraId="03804184" w14:textId="77777777" w:rsidR="00924973" w:rsidRPr="00924973" w:rsidRDefault="00924973" w:rsidP="00924973">
      <w:pPr>
        <w:jc w:val="both"/>
        <w:rPr>
          <w:rFonts w:ascii="Arial" w:hAnsi="Arial" w:cs="Arial"/>
          <w:sz w:val="22"/>
          <w:szCs w:val="22"/>
          <w:lang w:val="en-GB"/>
        </w:rPr>
      </w:pPr>
    </w:p>
    <w:p w14:paraId="1CB15487" w14:textId="6A5E205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depositors (if the company is a bank)</w:t>
      </w:r>
      <w:r w:rsidR="00803C72" w:rsidRPr="00924973">
        <w:rPr>
          <w:rFonts w:ascii="Arial" w:hAnsi="Arial" w:cs="Arial"/>
          <w:sz w:val="22"/>
          <w:szCs w:val="22"/>
          <w:lang w:val="en-GB"/>
        </w:rPr>
        <w:t>.</w:t>
      </w:r>
    </w:p>
    <w:p w14:paraId="380CC36C" w14:textId="77777777" w:rsidR="00924973" w:rsidRPr="00924973" w:rsidRDefault="00924973" w:rsidP="00924973">
      <w:pPr>
        <w:jc w:val="both"/>
        <w:rPr>
          <w:rFonts w:ascii="Arial" w:hAnsi="Arial" w:cs="Arial"/>
          <w:sz w:val="22"/>
          <w:szCs w:val="22"/>
          <w:lang w:val="en-GB"/>
        </w:rPr>
      </w:pPr>
    </w:p>
    <w:p w14:paraId="35B146E3" w14:textId="3FEC30FF" w:rsidR="00920BE7" w:rsidRPr="00924973"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Unsecured debts which are not subject to subordination agreements</w:t>
      </w:r>
      <w:r w:rsidR="00803C72" w:rsidRPr="00924973">
        <w:rPr>
          <w:rFonts w:ascii="Arial" w:hAnsi="Arial" w:cs="Arial"/>
          <w:sz w:val="22"/>
          <w:szCs w:val="22"/>
          <w:lang w:val="en-GB"/>
        </w:rPr>
        <w:t>.</w:t>
      </w:r>
    </w:p>
    <w:p w14:paraId="63207AC8" w14:textId="77777777" w:rsidR="00924973" w:rsidRPr="00924973" w:rsidRDefault="00924973" w:rsidP="00924973">
      <w:pPr>
        <w:jc w:val="both"/>
        <w:rPr>
          <w:rFonts w:ascii="Arial" w:hAnsi="Arial" w:cs="Arial"/>
          <w:sz w:val="22"/>
          <w:szCs w:val="22"/>
          <w:lang w:val="en-GB"/>
        </w:rPr>
      </w:pPr>
    </w:p>
    <w:p w14:paraId="1F24CE49" w14:textId="7864EF59" w:rsidR="00E9597C" w:rsidRDefault="00E9597C" w:rsidP="00C55824">
      <w:pPr>
        <w:jc w:val="both"/>
        <w:rPr>
          <w:rFonts w:ascii="Arial" w:hAnsi="Arial" w:cs="Arial"/>
          <w:b/>
          <w:bCs/>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9</w:t>
      </w:r>
    </w:p>
    <w:p w14:paraId="7F238F5C" w14:textId="7021D409" w:rsidR="00416D2B" w:rsidRDefault="00416D2B" w:rsidP="00C55824">
      <w:pPr>
        <w:jc w:val="both"/>
        <w:rPr>
          <w:rFonts w:ascii="Arial" w:hAnsi="Arial" w:cs="Arial"/>
          <w:sz w:val="22"/>
          <w:szCs w:val="22"/>
        </w:rPr>
      </w:pPr>
    </w:p>
    <w:p w14:paraId="5CD05408" w14:textId="49A1F09E" w:rsidR="005327B7" w:rsidRPr="00D06A87" w:rsidRDefault="00D06A87" w:rsidP="00C55824">
      <w:pPr>
        <w:jc w:val="both"/>
        <w:rPr>
          <w:rFonts w:ascii="Arial" w:hAnsi="Arial" w:cs="Arial"/>
          <w:sz w:val="22"/>
          <w:szCs w:val="22"/>
        </w:rPr>
      </w:pPr>
      <w:r w:rsidRPr="00D06A87">
        <w:rPr>
          <w:rFonts w:ascii="Arial" w:hAnsi="Arial" w:cs="Arial"/>
          <w:sz w:val="22"/>
          <w:szCs w:val="22"/>
        </w:rPr>
        <w:t>Select the</w:t>
      </w:r>
      <w:r>
        <w:rPr>
          <w:rFonts w:ascii="Arial" w:hAnsi="Arial" w:cs="Arial"/>
          <w:b/>
          <w:bCs/>
          <w:sz w:val="22"/>
          <w:szCs w:val="22"/>
        </w:rPr>
        <w:t xml:space="preserve"> </w:t>
      </w:r>
      <w:r w:rsidR="005327B7" w:rsidRPr="00924973">
        <w:rPr>
          <w:rFonts w:ascii="Arial" w:hAnsi="Arial" w:cs="Arial"/>
          <w:b/>
          <w:bCs/>
          <w:sz w:val="22"/>
          <w:szCs w:val="22"/>
          <w:u w:val="single"/>
        </w:rPr>
        <w:t>incorrect</w:t>
      </w:r>
      <w:r w:rsidRPr="00924973">
        <w:rPr>
          <w:rFonts w:ascii="Arial" w:hAnsi="Arial" w:cs="Arial"/>
          <w:b/>
          <w:bCs/>
          <w:sz w:val="22"/>
          <w:szCs w:val="22"/>
          <w:u w:val="single"/>
        </w:rPr>
        <w:t xml:space="preserve"> statement</w:t>
      </w:r>
      <w:r>
        <w:rPr>
          <w:rFonts w:ascii="Arial" w:hAnsi="Arial" w:cs="Arial"/>
          <w:sz w:val="22"/>
          <w:szCs w:val="22"/>
        </w:rPr>
        <w:t>.</w:t>
      </w:r>
    </w:p>
    <w:p w14:paraId="7FF18900" w14:textId="77777777" w:rsidR="005327B7" w:rsidRDefault="005327B7" w:rsidP="00C55824">
      <w:pPr>
        <w:jc w:val="both"/>
        <w:rPr>
          <w:rFonts w:ascii="Arial" w:hAnsi="Arial" w:cs="Arial"/>
          <w:sz w:val="22"/>
          <w:szCs w:val="22"/>
        </w:rPr>
      </w:pPr>
    </w:p>
    <w:p w14:paraId="2ED89E77" w14:textId="535A7DF3" w:rsidR="00416D2B" w:rsidRDefault="005327B7" w:rsidP="00C55824">
      <w:pPr>
        <w:jc w:val="both"/>
        <w:rPr>
          <w:rFonts w:ascii="Arial" w:hAnsi="Arial" w:cs="Arial"/>
          <w:sz w:val="22"/>
          <w:szCs w:val="22"/>
        </w:rPr>
      </w:pPr>
      <w:r>
        <w:rPr>
          <w:rFonts w:ascii="Arial" w:hAnsi="Arial" w:cs="Arial"/>
          <w:sz w:val="22"/>
          <w:szCs w:val="22"/>
        </w:rPr>
        <w:t>A company may be wou</w:t>
      </w:r>
      <w:r w:rsidR="00853B56">
        <w:rPr>
          <w:rFonts w:ascii="Arial" w:hAnsi="Arial" w:cs="Arial"/>
          <w:sz w:val="22"/>
          <w:szCs w:val="22"/>
        </w:rPr>
        <w:t>n</w:t>
      </w:r>
      <w:r>
        <w:rPr>
          <w:rFonts w:ascii="Arial" w:hAnsi="Arial" w:cs="Arial"/>
          <w:sz w:val="22"/>
          <w:szCs w:val="22"/>
        </w:rPr>
        <w:t>d up by the Grand Court if:</w:t>
      </w:r>
    </w:p>
    <w:p w14:paraId="64C89572" w14:textId="77777777" w:rsidR="005327B7" w:rsidRDefault="005327B7" w:rsidP="00C55824">
      <w:pPr>
        <w:jc w:val="both"/>
        <w:rPr>
          <w:rFonts w:ascii="Arial" w:hAnsi="Arial" w:cs="Arial"/>
          <w:sz w:val="22"/>
          <w:szCs w:val="22"/>
        </w:rPr>
      </w:pPr>
    </w:p>
    <w:p w14:paraId="183FD236" w14:textId="08DE295D" w:rsidR="002C4B43"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passes a special resolution requiring it to be wound up</w:t>
      </w:r>
      <w:r w:rsidR="00D06A87" w:rsidRPr="00924973">
        <w:rPr>
          <w:rFonts w:ascii="Arial" w:hAnsi="Arial" w:cs="Arial"/>
          <w:sz w:val="22"/>
          <w:szCs w:val="22"/>
          <w:lang w:val="en-GB"/>
        </w:rPr>
        <w:t>.</w:t>
      </w:r>
    </w:p>
    <w:p w14:paraId="4DE59BAB" w14:textId="77777777" w:rsidR="00924973" w:rsidRPr="00924973" w:rsidRDefault="00924973" w:rsidP="00924973">
      <w:pPr>
        <w:jc w:val="both"/>
        <w:rPr>
          <w:rFonts w:ascii="Arial" w:hAnsi="Arial" w:cs="Arial"/>
          <w:sz w:val="22"/>
          <w:szCs w:val="22"/>
          <w:lang w:val="en-GB"/>
        </w:rPr>
      </w:pPr>
    </w:p>
    <w:p w14:paraId="3C399740" w14:textId="7C91C283"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does not commence business within a year of incorporation</w:t>
      </w:r>
      <w:r w:rsidR="00D06A87" w:rsidRPr="00924973">
        <w:rPr>
          <w:rFonts w:ascii="Arial" w:hAnsi="Arial" w:cs="Arial"/>
          <w:sz w:val="22"/>
          <w:szCs w:val="22"/>
          <w:lang w:val="en-GB"/>
        </w:rPr>
        <w:t>.</w:t>
      </w:r>
    </w:p>
    <w:p w14:paraId="7EE02228" w14:textId="77777777" w:rsidR="00924973" w:rsidRPr="00924973" w:rsidRDefault="00924973" w:rsidP="00924973">
      <w:pPr>
        <w:jc w:val="both"/>
        <w:rPr>
          <w:rFonts w:ascii="Arial" w:hAnsi="Arial" w:cs="Arial"/>
          <w:sz w:val="22"/>
          <w:szCs w:val="22"/>
          <w:lang w:val="en-GB"/>
        </w:rPr>
      </w:pPr>
    </w:p>
    <w:p w14:paraId="4693129F" w14:textId="778B616C"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unable to pay its debts</w:t>
      </w:r>
      <w:r w:rsidR="00D06A87" w:rsidRPr="00924973">
        <w:rPr>
          <w:rFonts w:ascii="Arial" w:hAnsi="Arial" w:cs="Arial"/>
          <w:sz w:val="22"/>
          <w:szCs w:val="22"/>
          <w:lang w:val="en-GB"/>
        </w:rPr>
        <w:t>.</w:t>
      </w:r>
    </w:p>
    <w:p w14:paraId="3925670B" w14:textId="77777777" w:rsidR="00924973" w:rsidRPr="00924973" w:rsidRDefault="00924973" w:rsidP="00924973">
      <w:pPr>
        <w:jc w:val="both"/>
        <w:rPr>
          <w:rFonts w:ascii="Arial" w:hAnsi="Arial" w:cs="Arial"/>
          <w:sz w:val="22"/>
          <w:szCs w:val="22"/>
          <w:lang w:val="en-GB"/>
        </w:rPr>
      </w:pPr>
    </w:p>
    <w:p w14:paraId="54C62EA5" w14:textId="6AEEDFBE" w:rsidR="005327B7" w:rsidRPr="003E0E94" w:rsidRDefault="005327B7" w:rsidP="00924973">
      <w:pPr>
        <w:pStyle w:val="ListParagraph"/>
        <w:numPr>
          <w:ilvl w:val="0"/>
          <w:numId w:val="39"/>
        </w:numPr>
        <w:ind w:left="426"/>
        <w:jc w:val="both"/>
        <w:rPr>
          <w:rFonts w:ascii="Arial" w:hAnsi="Arial" w:cs="Arial"/>
          <w:sz w:val="22"/>
          <w:szCs w:val="22"/>
          <w:highlight w:val="yellow"/>
          <w:lang w:val="en-GB"/>
        </w:rPr>
      </w:pPr>
      <w:r w:rsidRPr="003E0E94">
        <w:rPr>
          <w:rFonts w:ascii="Arial" w:hAnsi="Arial" w:cs="Arial"/>
          <w:sz w:val="22"/>
          <w:szCs w:val="22"/>
          <w:highlight w:val="yellow"/>
          <w:lang w:val="en-GB"/>
        </w:rPr>
        <w:t>The board of directors decides it is “just and equitable” for the company to be wound up</w:t>
      </w:r>
      <w:r w:rsidR="00D06A87" w:rsidRPr="003E0E94">
        <w:rPr>
          <w:rFonts w:ascii="Arial" w:hAnsi="Arial" w:cs="Arial"/>
          <w:sz w:val="22"/>
          <w:szCs w:val="22"/>
          <w:highlight w:val="yellow"/>
          <w:lang w:val="en-GB"/>
        </w:rPr>
        <w:t>.</w:t>
      </w:r>
    </w:p>
    <w:p w14:paraId="690A788D" w14:textId="77777777" w:rsidR="00924973" w:rsidRPr="00924973" w:rsidRDefault="00924973" w:rsidP="00924973">
      <w:pPr>
        <w:jc w:val="both"/>
        <w:rPr>
          <w:rFonts w:ascii="Arial" w:hAnsi="Arial" w:cs="Arial"/>
          <w:sz w:val="22"/>
          <w:szCs w:val="22"/>
          <w:lang w:val="en-GB"/>
        </w:rPr>
      </w:pPr>
    </w:p>
    <w:p w14:paraId="00D29C75" w14:textId="49F30AB5" w:rsidR="005327B7" w:rsidRPr="00924973"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carrying on regulated business in the Cayman Islands without a license.</w:t>
      </w:r>
    </w:p>
    <w:p w14:paraId="5BB957E4" w14:textId="7713BAF2" w:rsidR="00416D2B" w:rsidRDefault="00416D2B" w:rsidP="002A37BB">
      <w:pPr>
        <w:jc w:val="both"/>
        <w:rPr>
          <w:rFonts w:ascii="Arial" w:hAnsi="Arial" w:cs="Arial"/>
          <w:bCs/>
          <w:sz w:val="22"/>
          <w:szCs w:val="22"/>
          <w:lang w:val="en-GB"/>
        </w:rPr>
      </w:pPr>
    </w:p>
    <w:p w14:paraId="4AF7C45C" w14:textId="1E34CD5F" w:rsidR="00924973" w:rsidRDefault="00924973" w:rsidP="002A37BB">
      <w:pPr>
        <w:jc w:val="both"/>
        <w:rPr>
          <w:rFonts w:ascii="Arial" w:hAnsi="Arial" w:cs="Arial"/>
          <w:bCs/>
          <w:sz w:val="22"/>
          <w:szCs w:val="22"/>
          <w:lang w:val="en-GB"/>
        </w:rPr>
      </w:pPr>
    </w:p>
    <w:p w14:paraId="6AB78815" w14:textId="1DEC6DEA" w:rsidR="00924973" w:rsidRDefault="00924973" w:rsidP="002A37BB">
      <w:pPr>
        <w:jc w:val="both"/>
        <w:rPr>
          <w:rFonts w:ascii="Arial" w:hAnsi="Arial" w:cs="Arial"/>
          <w:bCs/>
          <w:sz w:val="22"/>
          <w:szCs w:val="22"/>
          <w:lang w:val="en-GB"/>
        </w:rPr>
      </w:pPr>
    </w:p>
    <w:p w14:paraId="12416D26" w14:textId="77777777" w:rsidR="00924973" w:rsidRDefault="00924973" w:rsidP="002A37BB">
      <w:pPr>
        <w:jc w:val="both"/>
        <w:rPr>
          <w:rFonts w:ascii="Arial" w:hAnsi="Arial" w:cs="Arial"/>
          <w:bCs/>
          <w:sz w:val="22"/>
          <w:szCs w:val="22"/>
          <w:lang w:val="en-GB"/>
        </w:rPr>
      </w:pPr>
    </w:p>
    <w:p w14:paraId="32CA346B" w14:textId="533F1813" w:rsidR="000F6063" w:rsidRPr="00B9639B" w:rsidRDefault="000F6063" w:rsidP="000F6063">
      <w:pPr>
        <w:jc w:val="both"/>
        <w:rPr>
          <w:rFonts w:ascii="Arial" w:hAnsi="Arial" w:cs="Arial"/>
          <w:sz w:val="22"/>
          <w:szCs w:val="22"/>
        </w:rPr>
      </w:pPr>
      <w:r w:rsidRPr="00B9639B">
        <w:rPr>
          <w:rFonts w:ascii="Arial" w:hAnsi="Arial" w:cs="Arial"/>
          <w:b/>
          <w:bCs/>
          <w:sz w:val="22"/>
          <w:szCs w:val="22"/>
        </w:rPr>
        <w:lastRenderedPageBreak/>
        <w:t xml:space="preserve">Question </w:t>
      </w:r>
      <w:r>
        <w:rPr>
          <w:rFonts w:ascii="Arial" w:hAnsi="Arial" w:cs="Arial"/>
          <w:b/>
          <w:bCs/>
          <w:sz w:val="22"/>
          <w:szCs w:val="22"/>
        </w:rPr>
        <w:t>1.</w:t>
      </w:r>
      <w:r w:rsidR="00CB2364">
        <w:rPr>
          <w:rFonts w:ascii="Arial" w:hAnsi="Arial" w:cs="Arial"/>
          <w:b/>
          <w:bCs/>
          <w:sz w:val="22"/>
          <w:szCs w:val="22"/>
        </w:rPr>
        <w:t>10</w:t>
      </w:r>
    </w:p>
    <w:p w14:paraId="1249C524" w14:textId="77777777" w:rsidR="000F6063" w:rsidRPr="00B9639B" w:rsidRDefault="000F6063" w:rsidP="000F6063">
      <w:pPr>
        <w:jc w:val="both"/>
        <w:rPr>
          <w:rFonts w:ascii="Arial" w:hAnsi="Arial" w:cs="Arial"/>
          <w:sz w:val="22"/>
          <w:szCs w:val="22"/>
        </w:rPr>
      </w:pPr>
    </w:p>
    <w:p w14:paraId="331CA882" w14:textId="77777777" w:rsidR="000F6063" w:rsidRDefault="000F6063" w:rsidP="000F6063">
      <w:pPr>
        <w:ind w:left="720" w:hanging="720"/>
        <w:rPr>
          <w:rFonts w:ascii="Arial" w:hAnsi="Arial" w:cs="Arial"/>
          <w:sz w:val="22"/>
          <w:szCs w:val="22"/>
          <w:lang w:val="en-GB"/>
        </w:rPr>
      </w:pPr>
      <w:r w:rsidRPr="00D06A87">
        <w:rPr>
          <w:rFonts w:ascii="Arial" w:hAnsi="Arial" w:cs="Arial"/>
          <w:sz w:val="22"/>
          <w:szCs w:val="22"/>
          <w:lang w:val="en-GB"/>
        </w:rPr>
        <w:t>Select the</w:t>
      </w:r>
      <w:r w:rsidRPr="00023705">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6D794011" w14:textId="77777777" w:rsidR="000F6063" w:rsidRDefault="000F6063" w:rsidP="000F6063">
      <w:pPr>
        <w:ind w:left="720" w:hanging="720"/>
        <w:rPr>
          <w:rFonts w:ascii="Arial" w:hAnsi="Arial" w:cs="Arial"/>
          <w:sz w:val="22"/>
          <w:szCs w:val="22"/>
          <w:lang w:val="en-GB"/>
        </w:rPr>
      </w:pPr>
    </w:p>
    <w:p w14:paraId="5F9BB8E5" w14:textId="77777777" w:rsidR="000F6063" w:rsidRDefault="000F6063" w:rsidP="000F6063">
      <w:pPr>
        <w:jc w:val="both"/>
        <w:rPr>
          <w:rFonts w:ascii="Arial" w:hAnsi="Arial" w:cs="Arial"/>
          <w:sz w:val="22"/>
          <w:szCs w:val="22"/>
          <w:lang w:val="en-GB"/>
        </w:rPr>
      </w:pPr>
      <w:r w:rsidRPr="002C4B43">
        <w:rPr>
          <w:rFonts w:ascii="Arial" w:hAnsi="Arial" w:cs="Arial"/>
          <w:sz w:val="22"/>
          <w:szCs w:val="22"/>
          <w:lang w:val="en-GB"/>
        </w:rPr>
        <w:t>In order for</w:t>
      </w:r>
      <w:r>
        <w:rPr>
          <w:rFonts w:ascii="Arial" w:hAnsi="Arial" w:cs="Arial"/>
          <w:sz w:val="22"/>
          <w:szCs w:val="22"/>
          <w:lang w:val="en-GB"/>
        </w:rPr>
        <w:t xml:space="preserve"> a proposed scheme of arrangement to be approved:</w:t>
      </w:r>
    </w:p>
    <w:p w14:paraId="7411189B" w14:textId="77777777" w:rsidR="000F6063" w:rsidRDefault="000F6063" w:rsidP="000F6063">
      <w:pPr>
        <w:jc w:val="both"/>
        <w:rPr>
          <w:rFonts w:ascii="Arial" w:hAnsi="Arial" w:cs="Arial"/>
          <w:sz w:val="22"/>
          <w:szCs w:val="22"/>
          <w:lang w:val="en-GB"/>
        </w:rPr>
      </w:pPr>
    </w:p>
    <w:p w14:paraId="4EE9F655" w14:textId="48967889"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50% or more representing 75% or more in value of the creditors must agree.</w:t>
      </w:r>
    </w:p>
    <w:p w14:paraId="4F9B018D" w14:textId="77777777" w:rsidR="00924973" w:rsidRPr="00924973" w:rsidRDefault="00924973" w:rsidP="00924973">
      <w:pPr>
        <w:jc w:val="both"/>
        <w:rPr>
          <w:rFonts w:ascii="Arial" w:hAnsi="Arial" w:cs="Arial"/>
          <w:sz w:val="22"/>
          <w:szCs w:val="22"/>
          <w:lang w:val="en-GB"/>
        </w:rPr>
      </w:pPr>
    </w:p>
    <w:p w14:paraId="009BF6D2" w14:textId="089759A4"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 xml:space="preserve">50% or more representing more than 75% </w:t>
      </w:r>
      <w:proofErr w:type="spellStart"/>
      <w:r w:rsidRPr="00924973">
        <w:rPr>
          <w:rFonts w:ascii="Arial" w:hAnsi="Arial" w:cs="Arial"/>
          <w:sz w:val="22"/>
          <w:szCs w:val="22"/>
          <w:lang w:val="en-GB"/>
        </w:rPr>
        <w:t>f</w:t>
      </w:r>
      <w:proofErr w:type="spellEnd"/>
      <w:r w:rsidRPr="00924973">
        <w:rPr>
          <w:rFonts w:ascii="Arial" w:hAnsi="Arial" w:cs="Arial"/>
          <w:sz w:val="22"/>
          <w:szCs w:val="22"/>
          <w:lang w:val="en-GB"/>
        </w:rPr>
        <w:t xml:space="preserve"> the creditors must agree.</w:t>
      </w:r>
    </w:p>
    <w:p w14:paraId="31568CC5" w14:textId="77777777" w:rsidR="00924973" w:rsidRPr="00924973" w:rsidRDefault="00924973" w:rsidP="00924973">
      <w:pPr>
        <w:jc w:val="both"/>
        <w:rPr>
          <w:rFonts w:ascii="Arial" w:hAnsi="Arial" w:cs="Arial"/>
          <w:sz w:val="22"/>
          <w:szCs w:val="22"/>
          <w:lang w:val="en-GB"/>
        </w:rPr>
      </w:pPr>
    </w:p>
    <w:p w14:paraId="7A5884E4" w14:textId="60633123"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More than 50% representing more than 75% of the creditors must agree.</w:t>
      </w:r>
    </w:p>
    <w:p w14:paraId="5861082B" w14:textId="77777777" w:rsidR="00924973" w:rsidRPr="00924973" w:rsidRDefault="00924973" w:rsidP="00924973">
      <w:pPr>
        <w:jc w:val="both"/>
        <w:rPr>
          <w:rFonts w:ascii="Arial" w:hAnsi="Arial" w:cs="Arial"/>
          <w:sz w:val="22"/>
          <w:szCs w:val="22"/>
          <w:lang w:val="en-GB"/>
        </w:rPr>
      </w:pPr>
    </w:p>
    <w:p w14:paraId="30EF1E49" w14:textId="77777777" w:rsidR="000F6063" w:rsidRPr="001561C7" w:rsidRDefault="000F6063" w:rsidP="00924973">
      <w:pPr>
        <w:pStyle w:val="ListParagraph"/>
        <w:numPr>
          <w:ilvl w:val="0"/>
          <w:numId w:val="40"/>
        </w:numPr>
        <w:ind w:left="426"/>
        <w:jc w:val="both"/>
        <w:rPr>
          <w:rFonts w:ascii="Arial" w:hAnsi="Arial" w:cs="Arial"/>
          <w:sz w:val="22"/>
          <w:szCs w:val="22"/>
          <w:highlight w:val="yellow"/>
          <w:lang w:val="en-GB"/>
        </w:rPr>
      </w:pPr>
      <w:r w:rsidRPr="001561C7">
        <w:rPr>
          <w:rFonts w:ascii="Arial" w:hAnsi="Arial" w:cs="Arial"/>
          <w:sz w:val="22"/>
          <w:szCs w:val="22"/>
          <w:highlight w:val="yellow"/>
          <w:lang w:val="en-GB"/>
        </w:rPr>
        <w:t>More than 50% representing 75% or more in value of the creditors must agree.</w:t>
      </w:r>
    </w:p>
    <w:p w14:paraId="2A56CB6A" w14:textId="5CD2A009" w:rsidR="00AB0E3A" w:rsidRDefault="00AB0E3A" w:rsidP="002A37BB">
      <w:pPr>
        <w:jc w:val="both"/>
        <w:rPr>
          <w:rFonts w:ascii="Arial" w:hAnsi="Arial" w:cs="Arial"/>
          <w:bCs/>
          <w:sz w:val="22"/>
          <w:szCs w:val="22"/>
          <w:lang w:val="en-GB"/>
        </w:rPr>
      </w:pPr>
    </w:p>
    <w:p w14:paraId="17525F1A" w14:textId="77777777" w:rsidR="00924973" w:rsidRPr="00C55824" w:rsidRDefault="00924973"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68D286BD" w14:textId="504A8FE8" w:rsidR="00D27CBC" w:rsidRPr="002B3A96" w:rsidRDefault="00D27CBC" w:rsidP="00D27CBC">
      <w:pPr>
        <w:jc w:val="both"/>
        <w:rPr>
          <w:rFonts w:ascii="Arial" w:hAnsi="Arial" w:cs="Arial"/>
          <w:b/>
          <w:bCs/>
          <w:sz w:val="22"/>
          <w:szCs w:val="22"/>
          <w:lang w:val="en-GB"/>
        </w:rPr>
      </w:pPr>
      <w:r w:rsidRPr="002B3A96">
        <w:rPr>
          <w:rFonts w:ascii="Arial" w:hAnsi="Arial" w:cs="Arial"/>
          <w:b/>
          <w:bCs/>
          <w:sz w:val="22"/>
          <w:szCs w:val="22"/>
          <w:lang w:val="en-GB"/>
        </w:rPr>
        <w:t>Question 2.1 [maximum</w:t>
      </w:r>
      <w:r w:rsidR="002B3A96" w:rsidRPr="002B3A96">
        <w:rPr>
          <w:rFonts w:ascii="Arial" w:hAnsi="Arial" w:cs="Arial"/>
          <w:b/>
          <w:bCs/>
          <w:sz w:val="22"/>
          <w:szCs w:val="22"/>
          <w:lang w:val="en-GB"/>
        </w:rPr>
        <w:t xml:space="preserve"> </w:t>
      </w:r>
      <w:r w:rsidR="00BC3A55">
        <w:rPr>
          <w:rFonts w:ascii="Arial" w:hAnsi="Arial" w:cs="Arial"/>
          <w:b/>
          <w:bCs/>
          <w:sz w:val="22"/>
          <w:szCs w:val="22"/>
          <w:lang w:val="en-GB"/>
        </w:rPr>
        <w:t>3</w:t>
      </w:r>
      <w:r w:rsidR="002B3A96" w:rsidRPr="002B3A96">
        <w:rPr>
          <w:rFonts w:ascii="Arial" w:hAnsi="Arial" w:cs="Arial"/>
          <w:b/>
          <w:bCs/>
          <w:sz w:val="22"/>
          <w:szCs w:val="22"/>
          <w:lang w:val="en-GB"/>
        </w:rPr>
        <w:t xml:space="preserve"> marks]</w:t>
      </w:r>
      <w:r w:rsidRPr="002B3A96">
        <w:rPr>
          <w:rFonts w:ascii="Arial" w:hAnsi="Arial" w:cs="Arial"/>
          <w:b/>
          <w:bCs/>
          <w:sz w:val="22"/>
          <w:szCs w:val="22"/>
          <w:lang w:val="en-GB"/>
        </w:rPr>
        <w:t xml:space="preserve"> </w:t>
      </w:r>
    </w:p>
    <w:p w14:paraId="6F87FF23" w14:textId="77777777" w:rsidR="00D27CBC" w:rsidRDefault="00D27CBC" w:rsidP="00D27CBC">
      <w:pPr>
        <w:jc w:val="both"/>
        <w:rPr>
          <w:rFonts w:ascii="Arial" w:hAnsi="Arial" w:cs="Arial"/>
          <w:sz w:val="22"/>
          <w:szCs w:val="22"/>
          <w:lang w:val="en-GB"/>
        </w:rPr>
      </w:pPr>
    </w:p>
    <w:p w14:paraId="4F53D2EE" w14:textId="0001079A" w:rsidR="00D27CBC" w:rsidRDefault="00CB2364" w:rsidP="00D27CBC">
      <w:pPr>
        <w:jc w:val="both"/>
        <w:rPr>
          <w:rFonts w:ascii="Arial" w:hAnsi="Arial" w:cs="Arial"/>
          <w:sz w:val="22"/>
          <w:szCs w:val="22"/>
          <w:lang w:val="en-GB"/>
        </w:rPr>
      </w:pPr>
      <w:r>
        <w:rPr>
          <w:rFonts w:ascii="Arial" w:hAnsi="Arial" w:cs="Arial"/>
          <w:sz w:val="22"/>
          <w:szCs w:val="22"/>
          <w:lang w:val="en-GB"/>
        </w:rPr>
        <w:t xml:space="preserve">Is it possible </w:t>
      </w:r>
      <w:r w:rsidR="000659CF">
        <w:rPr>
          <w:rFonts w:ascii="Arial" w:hAnsi="Arial" w:cs="Arial"/>
          <w:sz w:val="22"/>
          <w:szCs w:val="22"/>
          <w:lang w:val="en-GB"/>
        </w:rPr>
        <w:t xml:space="preserve">for a creditor </w:t>
      </w:r>
      <w:r>
        <w:rPr>
          <w:rFonts w:ascii="Arial" w:hAnsi="Arial" w:cs="Arial"/>
          <w:sz w:val="22"/>
          <w:szCs w:val="22"/>
          <w:lang w:val="en-GB"/>
        </w:rPr>
        <w:t xml:space="preserve">to </w:t>
      </w:r>
      <w:r w:rsidR="00E45C5C">
        <w:rPr>
          <w:rFonts w:ascii="Arial" w:hAnsi="Arial" w:cs="Arial"/>
          <w:sz w:val="22"/>
          <w:szCs w:val="22"/>
          <w:lang w:val="en-GB"/>
        </w:rPr>
        <w:t xml:space="preserve">register </w:t>
      </w:r>
      <w:r w:rsidR="000659CF">
        <w:rPr>
          <w:rFonts w:ascii="Arial" w:hAnsi="Arial" w:cs="Arial"/>
          <w:sz w:val="22"/>
          <w:szCs w:val="22"/>
          <w:lang w:val="en-GB"/>
        </w:rPr>
        <w:t xml:space="preserve">its </w:t>
      </w:r>
      <w:r w:rsidR="00E45C5C">
        <w:rPr>
          <w:rFonts w:ascii="Arial" w:hAnsi="Arial" w:cs="Arial"/>
          <w:sz w:val="22"/>
          <w:szCs w:val="22"/>
          <w:lang w:val="en-GB"/>
        </w:rPr>
        <w:t xml:space="preserve">security over </w:t>
      </w:r>
      <w:r w:rsidR="002A2C21">
        <w:rPr>
          <w:rFonts w:ascii="Arial" w:hAnsi="Arial" w:cs="Arial"/>
          <w:sz w:val="22"/>
          <w:szCs w:val="22"/>
          <w:lang w:val="en-GB"/>
        </w:rPr>
        <w:t>an</w:t>
      </w:r>
      <w:r w:rsidR="00E45C5C">
        <w:rPr>
          <w:rFonts w:ascii="Arial" w:hAnsi="Arial" w:cs="Arial"/>
          <w:sz w:val="22"/>
          <w:szCs w:val="22"/>
          <w:lang w:val="en-GB"/>
        </w:rPr>
        <w:t xml:space="preserve"> asset in the Cayman Islands</w:t>
      </w:r>
      <w:r>
        <w:rPr>
          <w:rFonts w:ascii="Arial" w:hAnsi="Arial" w:cs="Arial"/>
          <w:sz w:val="22"/>
          <w:szCs w:val="22"/>
          <w:lang w:val="en-GB"/>
        </w:rPr>
        <w:t>? If so, how</w:t>
      </w:r>
      <w:r w:rsidR="00924973">
        <w:rPr>
          <w:rFonts w:ascii="Arial" w:hAnsi="Arial" w:cs="Arial"/>
          <w:sz w:val="22"/>
          <w:szCs w:val="22"/>
          <w:lang w:val="en-GB"/>
        </w:rPr>
        <w:t>,</w:t>
      </w:r>
      <w:r>
        <w:rPr>
          <w:rFonts w:ascii="Arial" w:hAnsi="Arial" w:cs="Arial"/>
          <w:sz w:val="22"/>
          <w:szCs w:val="22"/>
          <w:lang w:val="en-GB"/>
        </w:rPr>
        <w:t xml:space="preserve"> </w:t>
      </w:r>
      <w:r w:rsidR="00924973">
        <w:rPr>
          <w:rFonts w:ascii="Arial" w:hAnsi="Arial" w:cs="Arial"/>
          <w:sz w:val="22"/>
          <w:szCs w:val="22"/>
          <w:lang w:val="en-GB"/>
        </w:rPr>
        <w:t>a</w:t>
      </w:r>
      <w:r>
        <w:rPr>
          <w:rFonts w:ascii="Arial" w:hAnsi="Arial" w:cs="Arial"/>
          <w:sz w:val="22"/>
          <w:szCs w:val="22"/>
          <w:lang w:val="en-GB"/>
        </w:rPr>
        <w:t xml:space="preserve">nd what is the effect of </w:t>
      </w:r>
      <w:r w:rsidR="000659CF">
        <w:rPr>
          <w:rFonts w:ascii="Arial" w:hAnsi="Arial" w:cs="Arial"/>
          <w:sz w:val="22"/>
          <w:szCs w:val="22"/>
          <w:lang w:val="en-GB"/>
        </w:rPr>
        <w:t xml:space="preserve">it </w:t>
      </w:r>
      <w:r>
        <w:rPr>
          <w:rFonts w:ascii="Arial" w:hAnsi="Arial" w:cs="Arial"/>
          <w:sz w:val="22"/>
          <w:szCs w:val="22"/>
          <w:lang w:val="en-GB"/>
        </w:rPr>
        <w:t>doing so, if any?</w:t>
      </w:r>
    </w:p>
    <w:p w14:paraId="14F77008" w14:textId="73919960" w:rsidR="00A26898" w:rsidRDefault="00A26898" w:rsidP="00D27CBC">
      <w:pPr>
        <w:jc w:val="both"/>
        <w:rPr>
          <w:rFonts w:ascii="Arial" w:hAnsi="Arial" w:cs="Arial"/>
          <w:sz w:val="22"/>
          <w:szCs w:val="22"/>
          <w:lang w:val="en-GB"/>
        </w:rPr>
      </w:pPr>
    </w:p>
    <w:p w14:paraId="7B939A77" w14:textId="52F086DF" w:rsidR="00772342" w:rsidRDefault="003D2B71" w:rsidP="00D27C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It is possible for a creditor to register its security </w:t>
      </w:r>
      <w:r w:rsidR="00772342">
        <w:rPr>
          <w:rFonts w:ascii="Arial" w:hAnsi="Arial" w:cs="Arial"/>
          <w:color w:val="808080" w:themeColor="background1" w:themeShade="80"/>
          <w:sz w:val="22"/>
          <w:szCs w:val="22"/>
          <w:lang w:val="en-GB"/>
        </w:rPr>
        <w:t xml:space="preserve">(mortgages and charges) </w:t>
      </w:r>
      <w:r>
        <w:rPr>
          <w:rFonts w:ascii="Arial" w:hAnsi="Arial" w:cs="Arial"/>
          <w:color w:val="808080" w:themeColor="background1" w:themeShade="80"/>
          <w:sz w:val="22"/>
          <w:szCs w:val="22"/>
          <w:lang w:val="en-GB"/>
        </w:rPr>
        <w:t xml:space="preserve">over certain assets in the Cayman Islands. These specific </w:t>
      </w:r>
      <w:r w:rsidR="00772342">
        <w:rPr>
          <w:rFonts w:ascii="Arial" w:hAnsi="Arial" w:cs="Arial"/>
          <w:color w:val="808080" w:themeColor="background1" w:themeShade="80"/>
          <w:sz w:val="22"/>
          <w:szCs w:val="22"/>
          <w:lang w:val="en-GB"/>
        </w:rPr>
        <w:t xml:space="preserve">categories of </w:t>
      </w:r>
      <w:r>
        <w:rPr>
          <w:rFonts w:ascii="Arial" w:hAnsi="Arial" w:cs="Arial"/>
          <w:color w:val="808080" w:themeColor="background1" w:themeShade="80"/>
          <w:sz w:val="22"/>
          <w:szCs w:val="22"/>
          <w:lang w:val="en-GB"/>
        </w:rPr>
        <w:t xml:space="preserve">assets include </w:t>
      </w:r>
      <w:r w:rsidR="00772342">
        <w:rPr>
          <w:rFonts w:ascii="Arial" w:hAnsi="Arial" w:cs="Arial"/>
          <w:color w:val="808080" w:themeColor="background1" w:themeShade="80"/>
          <w:sz w:val="22"/>
          <w:szCs w:val="22"/>
          <w:lang w:val="en-GB"/>
        </w:rPr>
        <w:t xml:space="preserve">ships; aircrafts; motor vehicles; real estate; and intellectual property. A creditor may also register its security in a company’s register of mortgages and charges, where the company in question is the debtor. </w:t>
      </w:r>
    </w:p>
    <w:p w14:paraId="7072FD57" w14:textId="066DD4C4" w:rsidR="004D6917" w:rsidRDefault="004D6917" w:rsidP="00D27CBC">
      <w:pPr>
        <w:jc w:val="both"/>
        <w:rPr>
          <w:rFonts w:ascii="Arial" w:hAnsi="Arial" w:cs="Arial"/>
          <w:color w:val="808080" w:themeColor="background1" w:themeShade="80"/>
          <w:sz w:val="22"/>
          <w:szCs w:val="22"/>
          <w:lang w:val="en-GB"/>
        </w:rPr>
      </w:pPr>
    </w:p>
    <w:p w14:paraId="3E8814E2" w14:textId="37FFA682" w:rsidR="004D6917" w:rsidRDefault="004D6917" w:rsidP="00D27C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registers in relation to real estate, ships, aircrafts, motor vehicles and intellectual property are all centrally maintained and </w:t>
      </w:r>
      <w:r w:rsidR="00823FF9">
        <w:rPr>
          <w:rFonts w:ascii="Arial" w:hAnsi="Arial" w:cs="Arial"/>
          <w:color w:val="808080" w:themeColor="background1" w:themeShade="80"/>
          <w:sz w:val="22"/>
          <w:szCs w:val="22"/>
          <w:lang w:val="en-GB"/>
        </w:rPr>
        <w:t xml:space="preserve">a purchase of any of those categories of assets will be on notice of any security interest registered against such assets and will purchase the asset in question subject to such security. </w:t>
      </w:r>
    </w:p>
    <w:p w14:paraId="65A3A16A" w14:textId="517457B1" w:rsidR="00823FF9" w:rsidRDefault="00823FF9" w:rsidP="00D27CBC">
      <w:pPr>
        <w:jc w:val="both"/>
        <w:rPr>
          <w:rFonts w:ascii="Arial" w:hAnsi="Arial" w:cs="Arial"/>
          <w:color w:val="808080" w:themeColor="background1" w:themeShade="80"/>
          <w:sz w:val="22"/>
          <w:szCs w:val="22"/>
          <w:lang w:val="en-GB"/>
        </w:rPr>
      </w:pPr>
    </w:p>
    <w:p w14:paraId="775508A0" w14:textId="79988679" w:rsidR="00823FF9" w:rsidRDefault="00823FF9" w:rsidP="00D27CB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the Cayman Islands, the rules on priority will be determined by the situs of the asset in respect of which the security is registered. </w:t>
      </w:r>
    </w:p>
    <w:p w14:paraId="6B6BC1D9" w14:textId="1FF87F45" w:rsidR="00823FF9" w:rsidRDefault="00823FF9" w:rsidP="00D27CBC">
      <w:pPr>
        <w:jc w:val="both"/>
        <w:rPr>
          <w:rFonts w:ascii="Arial" w:hAnsi="Arial" w:cs="Arial"/>
          <w:color w:val="808080" w:themeColor="background1" w:themeShade="80"/>
          <w:sz w:val="22"/>
          <w:szCs w:val="22"/>
          <w:lang w:val="en-GB"/>
        </w:rPr>
      </w:pPr>
    </w:p>
    <w:p w14:paraId="16E19D36" w14:textId="433460A2" w:rsidR="002B3A96" w:rsidRDefault="00823FF9" w:rsidP="00823FF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a company context, registering a security interest on a company’s register of mortgages does no more than give notice of the security to third party. It does not create priority for the security. </w:t>
      </w:r>
    </w:p>
    <w:p w14:paraId="5DCFDFFB" w14:textId="77777777" w:rsidR="00D27CBC" w:rsidRPr="009D47B8" w:rsidRDefault="00D27CBC" w:rsidP="00D27CBC">
      <w:pPr>
        <w:jc w:val="both"/>
        <w:rPr>
          <w:rFonts w:ascii="Arial" w:hAnsi="Arial" w:cs="Arial"/>
          <w:sz w:val="22"/>
          <w:szCs w:val="22"/>
          <w:lang w:val="en-GB"/>
        </w:rPr>
      </w:pPr>
    </w:p>
    <w:p w14:paraId="0AD09321"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2.2 [maximum 4 marks]</w:t>
      </w:r>
    </w:p>
    <w:p w14:paraId="7EA8FE86" w14:textId="77777777" w:rsidR="00D27CBC" w:rsidRDefault="00D27CBC" w:rsidP="00D27CBC">
      <w:pPr>
        <w:jc w:val="both"/>
        <w:rPr>
          <w:rFonts w:ascii="Arial" w:hAnsi="Arial" w:cs="Arial"/>
          <w:b/>
          <w:bCs/>
          <w:sz w:val="22"/>
          <w:szCs w:val="22"/>
          <w:lang w:val="en-GB"/>
        </w:rPr>
      </w:pPr>
    </w:p>
    <w:p w14:paraId="34395AF5" w14:textId="2F7B792E" w:rsidR="00D27CBC" w:rsidRPr="00B70966" w:rsidRDefault="00CB2364" w:rsidP="00D27CBC">
      <w:pPr>
        <w:jc w:val="both"/>
        <w:rPr>
          <w:rFonts w:ascii="Arial" w:hAnsi="Arial" w:cs="Arial"/>
          <w:sz w:val="22"/>
          <w:szCs w:val="22"/>
          <w:lang w:val="en-GB"/>
        </w:rPr>
      </w:pPr>
      <w:r>
        <w:rPr>
          <w:rFonts w:ascii="Arial" w:hAnsi="Arial" w:cs="Arial"/>
          <w:sz w:val="22"/>
          <w:szCs w:val="22"/>
          <w:lang w:val="en-GB"/>
        </w:rPr>
        <w:t xml:space="preserve">Does </w:t>
      </w:r>
      <w:r w:rsidR="00D27CBC" w:rsidRPr="00B70966">
        <w:rPr>
          <w:rFonts w:ascii="Arial" w:hAnsi="Arial" w:cs="Arial"/>
          <w:sz w:val="22"/>
          <w:szCs w:val="22"/>
          <w:lang w:val="en-GB"/>
        </w:rPr>
        <w:t xml:space="preserve">the Cayman Islands Grand Court </w:t>
      </w:r>
      <w:r>
        <w:rPr>
          <w:rFonts w:ascii="Arial" w:hAnsi="Arial" w:cs="Arial"/>
          <w:sz w:val="22"/>
          <w:szCs w:val="22"/>
          <w:lang w:val="en-GB"/>
        </w:rPr>
        <w:t xml:space="preserve">have the </w:t>
      </w:r>
      <w:r w:rsidR="00D27CBC" w:rsidRPr="00B70966">
        <w:rPr>
          <w:rFonts w:ascii="Arial" w:hAnsi="Arial" w:cs="Arial"/>
          <w:sz w:val="22"/>
          <w:szCs w:val="22"/>
          <w:lang w:val="en-GB"/>
        </w:rPr>
        <w:t>power to assist foreign bankruptcy proceedings</w:t>
      </w:r>
      <w:r>
        <w:rPr>
          <w:rFonts w:ascii="Arial" w:hAnsi="Arial" w:cs="Arial"/>
          <w:sz w:val="22"/>
          <w:szCs w:val="22"/>
          <w:lang w:val="en-GB"/>
        </w:rPr>
        <w:t xml:space="preserve">? If so, what is the source of that power and in what circumstances may it exercise it? </w:t>
      </w:r>
    </w:p>
    <w:p w14:paraId="176341A6" w14:textId="77777777" w:rsidR="00D27CBC" w:rsidRDefault="00D27CBC" w:rsidP="00D27CBC">
      <w:pPr>
        <w:jc w:val="both"/>
        <w:rPr>
          <w:rFonts w:ascii="Arial" w:hAnsi="Arial" w:cs="Arial"/>
          <w:b/>
          <w:bCs/>
          <w:sz w:val="22"/>
          <w:szCs w:val="22"/>
          <w:lang w:val="en-GB"/>
        </w:rPr>
      </w:pPr>
    </w:p>
    <w:p w14:paraId="677D615B" w14:textId="396F35C0" w:rsidR="005638B0" w:rsidRDefault="005638B0" w:rsidP="00AB0E3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Yes, the Cayman Islands Grand Court has the power to assist foreign bankruptcy proceedin</w:t>
      </w:r>
      <w:r w:rsidR="005715C3">
        <w:rPr>
          <w:rFonts w:ascii="Arial" w:hAnsi="Arial" w:cs="Arial"/>
          <w:color w:val="808080" w:themeColor="background1" w:themeShade="80"/>
          <w:sz w:val="22"/>
          <w:szCs w:val="22"/>
          <w:lang w:val="en-GB"/>
        </w:rPr>
        <w:t>g</w:t>
      </w:r>
      <w:r>
        <w:rPr>
          <w:rFonts w:ascii="Arial" w:hAnsi="Arial" w:cs="Arial"/>
          <w:color w:val="808080" w:themeColor="background1" w:themeShade="80"/>
          <w:sz w:val="22"/>
          <w:szCs w:val="22"/>
          <w:lang w:val="en-GB"/>
        </w:rPr>
        <w:t>s. This power is provided for in Part XVII of the Cayman Islands Companies Act</w:t>
      </w:r>
      <w:r w:rsidR="00987230">
        <w:rPr>
          <w:rFonts w:ascii="Arial" w:hAnsi="Arial" w:cs="Arial"/>
          <w:color w:val="808080" w:themeColor="background1" w:themeShade="80"/>
          <w:sz w:val="22"/>
          <w:szCs w:val="22"/>
          <w:lang w:val="en-GB"/>
        </w:rPr>
        <w:t>, and in particular section 241.</w:t>
      </w:r>
      <w:r>
        <w:rPr>
          <w:rFonts w:ascii="Arial" w:hAnsi="Arial" w:cs="Arial"/>
          <w:color w:val="808080" w:themeColor="background1" w:themeShade="80"/>
          <w:sz w:val="22"/>
          <w:szCs w:val="22"/>
          <w:lang w:val="en-GB"/>
        </w:rPr>
        <w:t xml:space="preserve"> </w:t>
      </w:r>
    </w:p>
    <w:p w14:paraId="17FEB33F" w14:textId="77777777" w:rsidR="005638B0" w:rsidRDefault="005638B0" w:rsidP="00AB0E3A">
      <w:pPr>
        <w:jc w:val="both"/>
        <w:rPr>
          <w:rFonts w:ascii="Arial" w:hAnsi="Arial" w:cs="Arial"/>
          <w:color w:val="808080" w:themeColor="background1" w:themeShade="80"/>
          <w:sz w:val="22"/>
          <w:szCs w:val="22"/>
          <w:lang w:val="en-GB"/>
        </w:rPr>
      </w:pPr>
    </w:p>
    <w:p w14:paraId="6237B4D7" w14:textId="7A6DE083" w:rsidR="0097426B" w:rsidRDefault="0097426B" w:rsidP="00AB0E3A">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Section 241 of the Act empowers the court to make a</w:t>
      </w:r>
      <w:r w:rsidR="005638B0" w:rsidRPr="005638B0">
        <w:rPr>
          <w:rFonts w:ascii="Arial" w:hAnsi="Arial" w:cs="Arial"/>
          <w:color w:val="808080" w:themeColor="background1" w:themeShade="80"/>
          <w:sz w:val="22"/>
          <w:szCs w:val="22"/>
        </w:rPr>
        <w:t>ncillary orders</w:t>
      </w:r>
      <w:r>
        <w:rPr>
          <w:rFonts w:ascii="Arial" w:hAnsi="Arial" w:cs="Arial"/>
          <w:color w:val="808080" w:themeColor="background1" w:themeShade="80"/>
          <w:sz w:val="22"/>
          <w:szCs w:val="22"/>
        </w:rPr>
        <w:t xml:space="preserve"> u</w:t>
      </w:r>
      <w:r w:rsidR="005638B0" w:rsidRPr="005638B0">
        <w:rPr>
          <w:rFonts w:ascii="Arial" w:hAnsi="Arial" w:cs="Arial"/>
          <w:color w:val="808080" w:themeColor="background1" w:themeShade="80"/>
          <w:sz w:val="22"/>
          <w:szCs w:val="22"/>
        </w:rPr>
        <w:t>pon the application of a foreign representative</w:t>
      </w:r>
      <w:r>
        <w:rPr>
          <w:rFonts w:ascii="Arial" w:hAnsi="Arial" w:cs="Arial"/>
          <w:color w:val="808080" w:themeColor="background1" w:themeShade="80"/>
          <w:sz w:val="22"/>
          <w:szCs w:val="22"/>
        </w:rPr>
        <w:t xml:space="preserve">. For the purposes of this section, a foreign representative is defined as a trustee, liquidator or other official appointed in respect of a debtor for the purposes of a foreign bankruptcy proceeding.   </w:t>
      </w:r>
    </w:p>
    <w:p w14:paraId="39346E52" w14:textId="77777777" w:rsidR="0097426B" w:rsidRDefault="0097426B" w:rsidP="00AB0E3A">
      <w:pPr>
        <w:jc w:val="both"/>
        <w:rPr>
          <w:rFonts w:ascii="Arial" w:hAnsi="Arial" w:cs="Arial"/>
          <w:color w:val="808080" w:themeColor="background1" w:themeShade="80"/>
          <w:sz w:val="22"/>
          <w:szCs w:val="22"/>
        </w:rPr>
      </w:pPr>
    </w:p>
    <w:p w14:paraId="0064F320" w14:textId="7939E6DF" w:rsidR="009F2BDC" w:rsidRDefault="003A198B" w:rsidP="00AB0E3A">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Section 241 of the Act provides that a</w:t>
      </w:r>
      <w:r w:rsidR="00987230">
        <w:rPr>
          <w:rFonts w:ascii="Arial" w:hAnsi="Arial" w:cs="Arial"/>
          <w:color w:val="808080" w:themeColor="background1" w:themeShade="80"/>
          <w:sz w:val="22"/>
          <w:szCs w:val="22"/>
        </w:rPr>
        <w:t xml:space="preserve">ncillary </w:t>
      </w:r>
      <w:r w:rsidR="008C4DC0">
        <w:rPr>
          <w:rFonts w:ascii="Arial" w:hAnsi="Arial" w:cs="Arial"/>
          <w:color w:val="808080" w:themeColor="background1" w:themeShade="80"/>
          <w:sz w:val="22"/>
          <w:szCs w:val="22"/>
        </w:rPr>
        <w:t xml:space="preserve">orders </w:t>
      </w:r>
      <w:r w:rsidR="009F2BDC">
        <w:rPr>
          <w:rFonts w:ascii="Arial" w:hAnsi="Arial" w:cs="Arial"/>
          <w:color w:val="808080" w:themeColor="background1" w:themeShade="80"/>
          <w:sz w:val="22"/>
          <w:szCs w:val="22"/>
        </w:rPr>
        <w:t xml:space="preserve">can be made for the </w:t>
      </w:r>
      <w:r>
        <w:rPr>
          <w:rFonts w:ascii="Arial" w:hAnsi="Arial" w:cs="Arial"/>
          <w:color w:val="808080" w:themeColor="background1" w:themeShade="80"/>
          <w:sz w:val="22"/>
          <w:szCs w:val="22"/>
        </w:rPr>
        <w:t xml:space="preserve">following </w:t>
      </w:r>
      <w:r w:rsidR="009F2BDC">
        <w:rPr>
          <w:rFonts w:ascii="Arial" w:hAnsi="Arial" w:cs="Arial"/>
          <w:color w:val="808080" w:themeColor="background1" w:themeShade="80"/>
          <w:sz w:val="22"/>
          <w:szCs w:val="22"/>
        </w:rPr>
        <w:t xml:space="preserve">purposes: </w:t>
      </w:r>
    </w:p>
    <w:p w14:paraId="59C41F2D" w14:textId="77777777" w:rsidR="003A198B" w:rsidRDefault="005638B0" w:rsidP="009F2BDC">
      <w:pPr>
        <w:pStyle w:val="ListParagraph"/>
        <w:numPr>
          <w:ilvl w:val="0"/>
          <w:numId w:val="43"/>
        </w:numPr>
        <w:jc w:val="both"/>
        <w:rPr>
          <w:rFonts w:ascii="Arial" w:hAnsi="Arial" w:cs="Arial"/>
          <w:color w:val="808080" w:themeColor="background1" w:themeShade="80"/>
          <w:sz w:val="22"/>
          <w:szCs w:val="22"/>
        </w:rPr>
      </w:pPr>
      <w:proofErr w:type="spellStart"/>
      <w:r w:rsidRPr="009F2BDC">
        <w:rPr>
          <w:rFonts w:ascii="Arial" w:hAnsi="Arial" w:cs="Arial"/>
          <w:color w:val="808080" w:themeColor="background1" w:themeShade="80"/>
          <w:sz w:val="22"/>
          <w:szCs w:val="22"/>
        </w:rPr>
        <w:lastRenderedPageBreak/>
        <w:t>recognising</w:t>
      </w:r>
      <w:proofErr w:type="spellEnd"/>
      <w:r w:rsidRPr="009F2BDC">
        <w:rPr>
          <w:rFonts w:ascii="Arial" w:hAnsi="Arial" w:cs="Arial"/>
          <w:color w:val="808080" w:themeColor="background1" w:themeShade="80"/>
          <w:sz w:val="22"/>
          <w:szCs w:val="22"/>
        </w:rPr>
        <w:t xml:space="preserve"> the right of a foreign representative to act in the </w:t>
      </w:r>
      <w:r w:rsidR="003A198B">
        <w:rPr>
          <w:rFonts w:ascii="Arial" w:hAnsi="Arial" w:cs="Arial"/>
          <w:color w:val="808080" w:themeColor="background1" w:themeShade="80"/>
          <w:sz w:val="22"/>
          <w:szCs w:val="22"/>
        </w:rPr>
        <w:t xml:space="preserve">Cayman </w:t>
      </w:r>
      <w:r w:rsidRPr="009F2BDC">
        <w:rPr>
          <w:rFonts w:ascii="Arial" w:hAnsi="Arial" w:cs="Arial"/>
          <w:color w:val="808080" w:themeColor="background1" w:themeShade="80"/>
          <w:sz w:val="22"/>
          <w:szCs w:val="22"/>
        </w:rPr>
        <w:t xml:space="preserve">Islands on behalf of or in the name of a debtor; </w:t>
      </w:r>
    </w:p>
    <w:p w14:paraId="7113FFDC" w14:textId="77777777" w:rsidR="003A198B" w:rsidRDefault="005638B0" w:rsidP="009F2BDC">
      <w:pPr>
        <w:pStyle w:val="ListParagraph"/>
        <w:numPr>
          <w:ilvl w:val="0"/>
          <w:numId w:val="43"/>
        </w:numPr>
        <w:jc w:val="both"/>
        <w:rPr>
          <w:rFonts w:ascii="Arial" w:hAnsi="Arial" w:cs="Arial"/>
          <w:color w:val="808080" w:themeColor="background1" w:themeShade="80"/>
          <w:sz w:val="22"/>
          <w:szCs w:val="22"/>
        </w:rPr>
      </w:pPr>
      <w:r w:rsidRPr="009F2BDC">
        <w:rPr>
          <w:rFonts w:ascii="Arial" w:hAnsi="Arial" w:cs="Arial"/>
          <w:color w:val="808080" w:themeColor="background1" w:themeShade="80"/>
          <w:sz w:val="22"/>
          <w:szCs w:val="22"/>
        </w:rPr>
        <w:t xml:space="preserve">enjoining the commencement or staying the continuation of legal proceedings against a debtor; </w:t>
      </w:r>
    </w:p>
    <w:p w14:paraId="34165A96" w14:textId="77777777" w:rsidR="003A198B" w:rsidRDefault="005638B0" w:rsidP="009F2BDC">
      <w:pPr>
        <w:pStyle w:val="ListParagraph"/>
        <w:numPr>
          <w:ilvl w:val="0"/>
          <w:numId w:val="43"/>
        </w:numPr>
        <w:jc w:val="both"/>
        <w:rPr>
          <w:rFonts w:ascii="Arial" w:hAnsi="Arial" w:cs="Arial"/>
          <w:color w:val="808080" w:themeColor="background1" w:themeShade="80"/>
          <w:sz w:val="22"/>
          <w:szCs w:val="22"/>
        </w:rPr>
      </w:pPr>
      <w:r w:rsidRPr="009F2BDC">
        <w:rPr>
          <w:rFonts w:ascii="Arial" w:hAnsi="Arial" w:cs="Arial"/>
          <w:color w:val="808080" w:themeColor="background1" w:themeShade="80"/>
          <w:sz w:val="22"/>
          <w:szCs w:val="22"/>
        </w:rPr>
        <w:t xml:space="preserve">staying the enforcement of any judgment against a debtor; </w:t>
      </w:r>
    </w:p>
    <w:p w14:paraId="439FEFDD" w14:textId="77777777" w:rsidR="003A198B" w:rsidRDefault="005638B0" w:rsidP="009F2BDC">
      <w:pPr>
        <w:pStyle w:val="ListParagraph"/>
        <w:numPr>
          <w:ilvl w:val="0"/>
          <w:numId w:val="43"/>
        </w:numPr>
        <w:jc w:val="both"/>
        <w:rPr>
          <w:rFonts w:ascii="Arial" w:hAnsi="Arial" w:cs="Arial"/>
          <w:color w:val="808080" w:themeColor="background1" w:themeShade="80"/>
          <w:sz w:val="22"/>
          <w:szCs w:val="22"/>
        </w:rPr>
      </w:pPr>
      <w:r w:rsidRPr="009F2BDC">
        <w:rPr>
          <w:rFonts w:ascii="Arial" w:hAnsi="Arial" w:cs="Arial"/>
          <w:color w:val="808080" w:themeColor="background1" w:themeShade="80"/>
          <w:sz w:val="22"/>
          <w:szCs w:val="22"/>
        </w:rPr>
        <w:t>requiring a person in possession of information relating to the business or affairs of a debtor to be examined by and produce documents to its foreign representative; and</w:t>
      </w:r>
    </w:p>
    <w:p w14:paraId="0170A23C" w14:textId="77777777" w:rsidR="003A198B" w:rsidRDefault="005638B0" w:rsidP="009F2BDC">
      <w:pPr>
        <w:pStyle w:val="ListParagraph"/>
        <w:numPr>
          <w:ilvl w:val="0"/>
          <w:numId w:val="43"/>
        </w:numPr>
        <w:jc w:val="both"/>
        <w:rPr>
          <w:rFonts w:ascii="Arial" w:hAnsi="Arial" w:cs="Arial"/>
          <w:color w:val="808080" w:themeColor="background1" w:themeShade="80"/>
          <w:sz w:val="22"/>
          <w:szCs w:val="22"/>
        </w:rPr>
      </w:pPr>
      <w:r w:rsidRPr="009F2BDC">
        <w:rPr>
          <w:rFonts w:ascii="Arial" w:hAnsi="Arial" w:cs="Arial"/>
          <w:color w:val="808080" w:themeColor="background1" w:themeShade="80"/>
          <w:sz w:val="22"/>
          <w:szCs w:val="22"/>
        </w:rPr>
        <w:t>ordering the turnover to a foreign representative of any property belonging to a debtor.</w:t>
      </w:r>
    </w:p>
    <w:p w14:paraId="5380F47F" w14:textId="77777777" w:rsidR="003A198B" w:rsidRDefault="003A198B" w:rsidP="003A198B">
      <w:pPr>
        <w:pStyle w:val="ListParagraph"/>
        <w:jc w:val="both"/>
        <w:rPr>
          <w:rFonts w:ascii="Arial" w:hAnsi="Arial" w:cs="Arial"/>
          <w:color w:val="808080" w:themeColor="background1" w:themeShade="80"/>
          <w:sz w:val="22"/>
          <w:szCs w:val="22"/>
        </w:rPr>
      </w:pPr>
    </w:p>
    <w:p w14:paraId="2C541466" w14:textId="77777777" w:rsidR="00420B7F" w:rsidRDefault="003A198B" w:rsidP="003A198B">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Section </w:t>
      </w:r>
      <w:r w:rsidR="005638B0" w:rsidRPr="003A198B">
        <w:rPr>
          <w:rFonts w:ascii="Arial" w:hAnsi="Arial" w:cs="Arial"/>
          <w:color w:val="808080" w:themeColor="background1" w:themeShade="80"/>
          <w:sz w:val="22"/>
          <w:szCs w:val="22"/>
        </w:rPr>
        <w:t>242</w:t>
      </w:r>
      <w:r>
        <w:rPr>
          <w:rFonts w:ascii="Arial" w:hAnsi="Arial" w:cs="Arial"/>
          <w:color w:val="808080" w:themeColor="background1" w:themeShade="80"/>
          <w:sz w:val="22"/>
          <w:szCs w:val="22"/>
        </w:rPr>
        <w:t xml:space="preserve"> of the Act goes on to provide the c</w:t>
      </w:r>
      <w:r w:rsidR="005638B0" w:rsidRPr="003A198B">
        <w:rPr>
          <w:rFonts w:ascii="Arial" w:hAnsi="Arial" w:cs="Arial"/>
          <w:color w:val="808080" w:themeColor="background1" w:themeShade="80"/>
          <w:sz w:val="22"/>
          <w:szCs w:val="22"/>
        </w:rPr>
        <w:t xml:space="preserve">riteria </w:t>
      </w:r>
      <w:r>
        <w:rPr>
          <w:rFonts w:ascii="Arial" w:hAnsi="Arial" w:cs="Arial"/>
          <w:color w:val="808080" w:themeColor="background1" w:themeShade="80"/>
          <w:sz w:val="22"/>
          <w:szCs w:val="22"/>
        </w:rPr>
        <w:t xml:space="preserve">for exercise by the Court of its discretion to grant ancillary orders to assist foreign bankruptcy proceedings. That section provides that in exercising its discretion to grant ancillary orders under section 241 of the Act, </w:t>
      </w:r>
      <w:r w:rsidR="005638B0" w:rsidRPr="003A198B">
        <w:rPr>
          <w:rFonts w:ascii="Arial" w:hAnsi="Arial" w:cs="Arial"/>
          <w:color w:val="808080" w:themeColor="background1" w:themeShade="80"/>
          <w:sz w:val="22"/>
          <w:szCs w:val="22"/>
        </w:rPr>
        <w:t>the Court shall be guided by matters which will best assure an economic and expeditious administration of the debtor’s estate, consistent with</w:t>
      </w:r>
      <w:r w:rsidR="00420B7F">
        <w:rPr>
          <w:rFonts w:ascii="Arial" w:hAnsi="Arial" w:cs="Arial"/>
          <w:color w:val="808080" w:themeColor="background1" w:themeShade="80"/>
          <w:sz w:val="22"/>
          <w:szCs w:val="22"/>
        </w:rPr>
        <w:t>:</w:t>
      </w:r>
    </w:p>
    <w:p w14:paraId="6C9A639D" w14:textId="77777777" w:rsidR="00420B7F" w:rsidRDefault="00420B7F" w:rsidP="003A198B">
      <w:pPr>
        <w:jc w:val="both"/>
        <w:rPr>
          <w:rFonts w:ascii="Arial" w:hAnsi="Arial" w:cs="Arial"/>
          <w:color w:val="808080" w:themeColor="background1" w:themeShade="80"/>
          <w:sz w:val="22"/>
          <w:szCs w:val="22"/>
        </w:rPr>
      </w:pPr>
    </w:p>
    <w:p w14:paraId="27E9B3D5" w14:textId="77777777" w:rsidR="00420B7F" w:rsidRDefault="005638B0" w:rsidP="00420B7F">
      <w:pPr>
        <w:pStyle w:val="ListParagraph"/>
        <w:numPr>
          <w:ilvl w:val="0"/>
          <w:numId w:val="44"/>
        </w:numPr>
        <w:jc w:val="both"/>
        <w:rPr>
          <w:rFonts w:ascii="Arial" w:hAnsi="Arial" w:cs="Arial"/>
          <w:color w:val="808080" w:themeColor="background1" w:themeShade="80"/>
          <w:sz w:val="22"/>
          <w:szCs w:val="22"/>
        </w:rPr>
      </w:pPr>
      <w:r w:rsidRPr="00420B7F">
        <w:rPr>
          <w:rFonts w:ascii="Arial" w:hAnsi="Arial" w:cs="Arial"/>
          <w:color w:val="808080" w:themeColor="background1" w:themeShade="80"/>
          <w:sz w:val="22"/>
          <w:szCs w:val="22"/>
        </w:rPr>
        <w:t>the just treatment of all holders of claims against or interests in a debtor’s estate wherever they may be domiciled;</w:t>
      </w:r>
    </w:p>
    <w:p w14:paraId="2C383976" w14:textId="77777777" w:rsidR="00420B7F" w:rsidRDefault="005638B0" w:rsidP="00420B7F">
      <w:pPr>
        <w:pStyle w:val="ListParagraph"/>
        <w:numPr>
          <w:ilvl w:val="0"/>
          <w:numId w:val="44"/>
        </w:numPr>
        <w:jc w:val="both"/>
        <w:rPr>
          <w:rFonts w:ascii="Arial" w:hAnsi="Arial" w:cs="Arial"/>
          <w:color w:val="808080" w:themeColor="background1" w:themeShade="80"/>
          <w:sz w:val="22"/>
          <w:szCs w:val="22"/>
        </w:rPr>
      </w:pPr>
      <w:r w:rsidRPr="00420B7F">
        <w:rPr>
          <w:rFonts w:ascii="Arial" w:hAnsi="Arial" w:cs="Arial"/>
          <w:color w:val="808080" w:themeColor="background1" w:themeShade="80"/>
          <w:sz w:val="22"/>
          <w:szCs w:val="22"/>
        </w:rPr>
        <w:t>the protection of claim holders in the Islands against prejudice and inconvenience in the processing of claims in the foreign bankruptcy proceeding;</w:t>
      </w:r>
    </w:p>
    <w:p w14:paraId="57C4CF03" w14:textId="77777777" w:rsidR="00420B7F" w:rsidRDefault="005638B0" w:rsidP="00420B7F">
      <w:pPr>
        <w:pStyle w:val="ListParagraph"/>
        <w:numPr>
          <w:ilvl w:val="0"/>
          <w:numId w:val="44"/>
        </w:numPr>
        <w:jc w:val="both"/>
        <w:rPr>
          <w:rFonts w:ascii="Arial" w:hAnsi="Arial" w:cs="Arial"/>
          <w:color w:val="808080" w:themeColor="background1" w:themeShade="80"/>
          <w:sz w:val="22"/>
          <w:szCs w:val="22"/>
        </w:rPr>
      </w:pPr>
      <w:r w:rsidRPr="00420B7F">
        <w:rPr>
          <w:rFonts w:ascii="Arial" w:hAnsi="Arial" w:cs="Arial"/>
          <w:color w:val="808080" w:themeColor="background1" w:themeShade="80"/>
          <w:sz w:val="22"/>
          <w:szCs w:val="22"/>
        </w:rPr>
        <w:t xml:space="preserve">the prevention of preferential or fraudulent dispositions of property comprised in the debtor’s estate; </w:t>
      </w:r>
    </w:p>
    <w:p w14:paraId="364D77DE" w14:textId="77777777" w:rsidR="00420B7F" w:rsidRDefault="005638B0" w:rsidP="00420B7F">
      <w:pPr>
        <w:pStyle w:val="ListParagraph"/>
        <w:numPr>
          <w:ilvl w:val="0"/>
          <w:numId w:val="44"/>
        </w:numPr>
        <w:jc w:val="both"/>
        <w:rPr>
          <w:rFonts w:ascii="Arial" w:hAnsi="Arial" w:cs="Arial"/>
          <w:color w:val="808080" w:themeColor="background1" w:themeShade="80"/>
          <w:sz w:val="22"/>
          <w:szCs w:val="22"/>
        </w:rPr>
      </w:pPr>
      <w:r w:rsidRPr="00420B7F">
        <w:rPr>
          <w:rFonts w:ascii="Arial" w:hAnsi="Arial" w:cs="Arial"/>
          <w:color w:val="808080" w:themeColor="background1" w:themeShade="80"/>
          <w:sz w:val="22"/>
          <w:szCs w:val="22"/>
        </w:rPr>
        <w:t xml:space="preserve">the distribution of the debtor’s estate amongst creditors substantially in accordance with the order prescribed by Part V; </w:t>
      </w:r>
    </w:p>
    <w:p w14:paraId="64DE6AE4" w14:textId="77777777" w:rsidR="00420B7F" w:rsidRDefault="005638B0" w:rsidP="00420B7F">
      <w:pPr>
        <w:pStyle w:val="ListParagraph"/>
        <w:numPr>
          <w:ilvl w:val="0"/>
          <w:numId w:val="44"/>
        </w:numPr>
        <w:jc w:val="both"/>
        <w:rPr>
          <w:rFonts w:ascii="Arial" w:hAnsi="Arial" w:cs="Arial"/>
          <w:color w:val="808080" w:themeColor="background1" w:themeShade="80"/>
          <w:sz w:val="22"/>
          <w:szCs w:val="22"/>
        </w:rPr>
      </w:pPr>
      <w:r w:rsidRPr="00420B7F">
        <w:rPr>
          <w:rFonts w:ascii="Arial" w:hAnsi="Arial" w:cs="Arial"/>
          <w:color w:val="808080" w:themeColor="background1" w:themeShade="80"/>
          <w:sz w:val="22"/>
          <w:szCs w:val="22"/>
        </w:rPr>
        <w:t xml:space="preserve">the recognition and enforcement of security interests created by the debtor; </w:t>
      </w:r>
    </w:p>
    <w:p w14:paraId="0D1ED695" w14:textId="77777777" w:rsidR="00420B7F" w:rsidRDefault="005638B0" w:rsidP="00420B7F">
      <w:pPr>
        <w:pStyle w:val="ListParagraph"/>
        <w:numPr>
          <w:ilvl w:val="0"/>
          <w:numId w:val="44"/>
        </w:numPr>
        <w:jc w:val="both"/>
        <w:rPr>
          <w:rFonts w:ascii="Arial" w:hAnsi="Arial" w:cs="Arial"/>
          <w:color w:val="808080" w:themeColor="background1" w:themeShade="80"/>
          <w:sz w:val="22"/>
          <w:szCs w:val="22"/>
        </w:rPr>
      </w:pPr>
      <w:r w:rsidRPr="00420B7F">
        <w:rPr>
          <w:rFonts w:ascii="Arial" w:hAnsi="Arial" w:cs="Arial"/>
          <w:color w:val="808080" w:themeColor="background1" w:themeShade="80"/>
          <w:sz w:val="22"/>
          <w:szCs w:val="22"/>
        </w:rPr>
        <w:t>the non-enforcement of foreign taxes, fines and penalties; and</w:t>
      </w:r>
    </w:p>
    <w:p w14:paraId="39B402F8" w14:textId="761A072C" w:rsidR="005638B0" w:rsidRPr="00420B7F" w:rsidRDefault="005638B0" w:rsidP="00420B7F">
      <w:pPr>
        <w:pStyle w:val="ListParagraph"/>
        <w:numPr>
          <w:ilvl w:val="0"/>
          <w:numId w:val="44"/>
        </w:numPr>
        <w:jc w:val="both"/>
        <w:rPr>
          <w:rFonts w:ascii="Arial" w:hAnsi="Arial" w:cs="Arial"/>
          <w:color w:val="808080" w:themeColor="background1" w:themeShade="80"/>
          <w:sz w:val="22"/>
          <w:szCs w:val="22"/>
        </w:rPr>
      </w:pPr>
      <w:r w:rsidRPr="00420B7F">
        <w:rPr>
          <w:rFonts w:ascii="Arial" w:hAnsi="Arial" w:cs="Arial"/>
          <w:color w:val="808080" w:themeColor="background1" w:themeShade="80"/>
          <w:sz w:val="22"/>
          <w:szCs w:val="22"/>
        </w:rPr>
        <w:t xml:space="preserve">comity. </w:t>
      </w:r>
    </w:p>
    <w:p w14:paraId="18B4A17C" w14:textId="77777777" w:rsidR="005638B0" w:rsidRDefault="005638B0" w:rsidP="00AB0E3A">
      <w:pPr>
        <w:jc w:val="both"/>
        <w:rPr>
          <w:rFonts w:ascii="Arial" w:hAnsi="Arial" w:cs="Arial"/>
          <w:color w:val="808080" w:themeColor="background1" w:themeShade="80"/>
          <w:sz w:val="22"/>
          <w:szCs w:val="22"/>
        </w:rPr>
      </w:pPr>
    </w:p>
    <w:p w14:paraId="1EB90D6A"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2.3 [maximum 3 marks]</w:t>
      </w:r>
    </w:p>
    <w:p w14:paraId="3C445128" w14:textId="77777777" w:rsidR="00D27CBC" w:rsidRDefault="00D27CBC" w:rsidP="00D27CBC">
      <w:pPr>
        <w:jc w:val="both"/>
        <w:rPr>
          <w:rFonts w:ascii="Arial" w:hAnsi="Arial" w:cs="Arial"/>
          <w:b/>
          <w:bCs/>
          <w:sz w:val="22"/>
          <w:szCs w:val="22"/>
          <w:lang w:val="en-GB"/>
        </w:rPr>
      </w:pPr>
    </w:p>
    <w:p w14:paraId="23EA4778" w14:textId="77777777" w:rsidR="00D27CBC" w:rsidRPr="00406382" w:rsidRDefault="00D27CBC" w:rsidP="00D27CBC">
      <w:pPr>
        <w:jc w:val="both"/>
        <w:rPr>
          <w:rFonts w:ascii="Arial" w:hAnsi="Arial" w:cs="Arial"/>
          <w:sz w:val="22"/>
          <w:szCs w:val="22"/>
          <w:lang w:val="en-GB"/>
        </w:rPr>
      </w:pPr>
      <w:r w:rsidRPr="00406382">
        <w:rPr>
          <w:rFonts w:ascii="Arial" w:hAnsi="Arial" w:cs="Arial"/>
          <w:sz w:val="22"/>
          <w:szCs w:val="22"/>
          <w:lang w:val="en-GB"/>
        </w:rPr>
        <w:t>Outline the legal framework for the recognition of foreign judgements in the Cayman Islands.</w:t>
      </w:r>
    </w:p>
    <w:p w14:paraId="6DC49B8F" w14:textId="77777777" w:rsidR="00D27CBC" w:rsidRDefault="00D27CBC" w:rsidP="00D27CBC">
      <w:pPr>
        <w:jc w:val="both"/>
        <w:rPr>
          <w:rFonts w:ascii="Arial" w:hAnsi="Arial" w:cs="Arial"/>
          <w:b/>
          <w:bCs/>
          <w:sz w:val="22"/>
          <w:szCs w:val="22"/>
          <w:lang w:val="en-GB"/>
        </w:rPr>
      </w:pPr>
    </w:p>
    <w:p w14:paraId="63DD977B" w14:textId="41CCE1AB" w:rsidR="0039529E" w:rsidRDefault="00D17AFB"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There are two regimes by which foreign judgements may be </w:t>
      </w:r>
      <w:r w:rsidR="00976E7E">
        <w:rPr>
          <w:rFonts w:ascii="Arial" w:hAnsi="Arial" w:cs="Arial"/>
          <w:color w:val="808080" w:themeColor="background1" w:themeShade="80"/>
          <w:sz w:val="22"/>
          <w:szCs w:val="22"/>
          <w:lang w:val="en-GB"/>
        </w:rPr>
        <w:t xml:space="preserve">enforced </w:t>
      </w:r>
      <w:r>
        <w:rPr>
          <w:rFonts w:ascii="Arial" w:hAnsi="Arial" w:cs="Arial"/>
          <w:color w:val="808080" w:themeColor="background1" w:themeShade="80"/>
          <w:sz w:val="22"/>
          <w:szCs w:val="22"/>
          <w:lang w:val="en-GB"/>
        </w:rPr>
        <w:t>in the Cayman Islands. The first is through statute – the Foreign Judgments Reciprocal Enforcement Act (</w:t>
      </w:r>
      <w:r w:rsidR="0039529E">
        <w:rPr>
          <w:rFonts w:ascii="Arial" w:hAnsi="Arial" w:cs="Arial"/>
          <w:color w:val="808080" w:themeColor="background1" w:themeShade="80"/>
          <w:sz w:val="22"/>
          <w:szCs w:val="22"/>
          <w:lang w:val="en-GB"/>
        </w:rPr>
        <w:t xml:space="preserve">1996 Revision). </w:t>
      </w:r>
      <w:r w:rsidR="00976E7E">
        <w:rPr>
          <w:rFonts w:ascii="Arial" w:hAnsi="Arial" w:cs="Arial"/>
          <w:color w:val="808080" w:themeColor="background1" w:themeShade="80"/>
          <w:sz w:val="22"/>
          <w:szCs w:val="22"/>
          <w:lang w:val="en-GB"/>
        </w:rPr>
        <w:t xml:space="preserve">In order to be enforced under statute, the judgment in question must be final, for a money judgment and must be made after the Foreign Judgments Reciprocal Enforcement Act (1996 Revision) was extended to the country in question. </w:t>
      </w:r>
      <w:r w:rsidR="0039529E">
        <w:rPr>
          <w:rFonts w:ascii="Arial" w:hAnsi="Arial" w:cs="Arial"/>
          <w:color w:val="808080" w:themeColor="background1" w:themeShade="80"/>
          <w:sz w:val="22"/>
          <w:szCs w:val="22"/>
          <w:lang w:val="en-GB"/>
        </w:rPr>
        <w:t xml:space="preserve">This statute however has very limited applicability as it only applies to countries which offer substantial reciprocity in the enforcement of Cayman Islands </w:t>
      </w:r>
      <w:r w:rsidR="00976E7E">
        <w:rPr>
          <w:rFonts w:ascii="Arial" w:hAnsi="Arial" w:cs="Arial"/>
          <w:color w:val="808080" w:themeColor="background1" w:themeShade="80"/>
          <w:sz w:val="22"/>
          <w:szCs w:val="22"/>
          <w:lang w:val="en-GB"/>
        </w:rPr>
        <w:t>j</w:t>
      </w:r>
      <w:r w:rsidR="0039529E">
        <w:rPr>
          <w:rFonts w:ascii="Arial" w:hAnsi="Arial" w:cs="Arial"/>
          <w:color w:val="808080" w:themeColor="background1" w:themeShade="80"/>
          <w:sz w:val="22"/>
          <w:szCs w:val="22"/>
          <w:lang w:val="en-GB"/>
        </w:rPr>
        <w:t xml:space="preserve">udgments. At present the only country to which the legislation applies is Australia. </w:t>
      </w:r>
    </w:p>
    <w:p w14:paraId="47CC5903" w14:textId="77777777" w:rsidR="0039529E" w:rsidRDefault="0039529E" w:rsidP="00E4294D">
      <w:pPr>
        <w:jc w:val="both"/>
        <w:rPr>
          <w:rFonts w:ascii="Arial" w:hAnsi="Arial" w:cs="Arial"/>
          <w:color w:val="808080" w:themeColor="background1" w:themeShade="80"/>
          <w:sz w:val="22"/>
          <w:szCs w:val="22"/>
          <w:lang w:val="en-GB"/>
        </w:rPr>
      </w:pPr>
    </w:p>
    <w:p w14:paraId="30F79B9E" w14:textId="35C920FF" w:rsidR="00E4294D" w:rsidRPr="00976E7E" w:rsidRDefault="0039529E" w:rsidP="000E413E">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second regime is </w:t>
      </w:r>
      <w:r w:rsidR="00976E7E">
        <w:rPr>
          <w:rFonts w:ascii="Arial" w:hAnsi="Arial" w:cs="Arial"/>
          <w:color w:val="808080" w:themeColor="background1" w:themeShade="80"/>
          <w:sz w:val="22"/>
          <w:szCs w:val="22"/>
          <w:lang w:val="en-GB"/>
        </w:rPr>
        <w:t xml:space="preserve">by bringing a new action for the recovery of the debt under the common law. Both money and non-money judgments are enforceable under the common law, provided that </w:t>
      </w:r>
      <w:r w:rsidRPr="000E413E">
        <w:rPr>
          <w:rFonts w:ascii="Arial" w:hAnsi="Arial" w:cs="Arial"/>
          <w:color w:val="808080" w:themeColor="background1" w:themeShade="80"/>
          <w:sz w:val="22"/>
          <w:szCs w:val="22"/>
          <w:lang w:val="en-GB"/>
        </w:rPr>
        <w:t xml:space="preserve">the </w:t>
      </w:r>
      <w:r w:rsidR="00976E7E" w:rsidRPr="000E413E">
        <w:rPr>
          <w:rFonts w:ascii="Arial" w:hAnsi="Arial" w:cs="Arial"/>
          <w:color w:val="808080" w:themeColor="background1" w:themeShade="80"/>
          <w:sz w:val="22"/>
          <w:szCs w:val="22"/>
          <w:lang w:val="en-GB"/>
        </w:rPr>
        <w:t>judgment is final</w:t>
      </w:r>
      <w:r w:rsidR="000E413E">
        <w:rPr>
          <w:rFonts w:ascii="Arial" w:hAnsi="Arial" w:cs="Arial"/>
          <w:color w:val="808080" w:themeColor="background1" w:themeShade="80"/>
          <w:sz w:val="22"/>
          <w:szCs w:val="22"/>
          <w:lang w:val="en-GB"/>
        </w:rPr>
        <w:t xml:space="preserve">, was not obtained by fraud, is not contrary to public policy in the Cayman Islands, nor was it obtained contrary to the rules of natural justice, and lastly, that the court whose judgment is sought to be enforced, had jurisdiction over the debtor. </w:t>
      </w:r>
    </w:p>
    <w:p w14:paraId="2F861A8C" w14:textId="46B54739" w:rsidR="00E4294D" w:rsidRDefault="00E4294D" w:rsidP="002A37BB">
      <w:pPr>
        <w:jc w:val="both"/>
        <w:rPr>
          <w:rFonts w:ascii="Arial" w:hAnsi="Arial" w:cs="Arial"/>
          <w:bCs/>
          <w:sz w:val="22"/>
          <w:szCs w:val="22"/>
          <w:lang w:val="en-GB"/>
        </w:rPr>
      </w:pPr>
    </w:p>
    <w:p w14:paraId="337A31CC" w14:textId="77777777" w:rsidR="00E4294D" w:rsidRPr="002A37BB" w:rsidRDefault="00E4294D" w:rsidP="002A37BB">
      <w:pPr>
        <w:jc w:val="both"/>
        <w:rPr>
          <w:rFonts w:ascii="Arial" w:hAnsi="Arial" w:cs="Arial"/>
          <w:bCs/>
          <w:sz w:val="22"/>
          <w:szCs w:val="22"/>
          <w:lang w:val="en-GB"/>
        </w:rPr>
      </w:pPr>
    </w:p>
    <w:p w14:paraId="39D50E2D" w14:textId="0990F109" w:rsidR="00853B56"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w:t>
      </w:r>
      <w:r w:rsidR="00853B56">
        <w:rPr>
          <w:rFonts w:ascii="Arial" w:hAnsi="Arial" w:cs="Arial"/>
          <w:b/>
          <w:sz w:val="22"/>
          <w:szCs w:val="22"/>
          <w:lang w:val="en-GB"/>
        </w:rPr>
        <w:t>[15 marks in total]</w:t>
      </w:r>
    </w:p>
    <w:p w14:paraId="7CAB7846" w14:textId="77777777" w:rsidR="00853B56" w:rsidRDefault="00853B56" w:rsidP="002A37BB">
      <w:pPr>
        <w:jc w:val="both"/>
        <w:rPr>
          <w:rFonts w:ascii="Arial" w:hAnsi="Arial" w:cs="Arial"/>
          <w:b/>
          <w:sz w:val="22"/>
          <w:szCs w:val="22"/>
          <w:lang w:val="en-GB"/>
        </w:rPr>
      </w:pPr>
    </w:p>
    <w:p w14:paraId="261DD67E" w14:textId="0AF042AF" w:rsidR="00962045" w:rsidRPr="002A37BB" w:rsidRDefault="00853B56" w:rsidP="002A37BB">
      <w:pPr>
        <w:jc w:val="both"/>
        <w:rPr>
          <w:rFonts w:ascii="Arial" w:hAnsi="Arial" w:cs="Arial"/>
          <w:b/>
          <w:sz w:val="22"/>
          <w:szCs w:val="22"/>
          <w:lang w:val="en-GB"/>
        </w:rPr>
      </w:pPr>
      <w:r>
        <w:rPr>
          <w:rFonts w:ascii="Arial" w:hAnsi="Arial" w:cs="Arial"/>
          <w:b/>
          <w:sz w:val="22"/>
          <w:szCs w:val="22"/>
          <w:lang w:val="en-GB"/>
        </w:rPr>
        <w:t xml:space="preserve">Question 3.1 </w:t>
      </w:r>
      <w:r w:rsidR="00962045" w:rsidRPr="002A37BB">
        <w:rPr>
          <w:rFonts w:ascii="Arial" w:hAnsi="Arial" w:cs="Arial"/>
          <w:b/>
          <w:sz w:val="22"/>
          <w:szCs w:val="22"/>
          <w:lang w:val="en-GB"/>
        </w:rPr>
        <w:t>[</w:t>
      </w:r>
      <w:r>
        <w:rPr>
          <w:rFonts w:ascii="Arial" w:hAnsi="Arial" w:cs="Arial"/>
          <w:b/>
          <w:sz w:val="22"/>
          <w:szCs w:val="22"/>
          <w:lang w:val="en-GB"/>
        </w:rPr>
        <w:t xml:space="preserve">maximum </w:t>
      </w:r>
      <w:r w:rsidRPr="00853B56">
        <w:rPr>
          <w:rFonts w:ascii="Arial" w:hAnsi="Arial" w:cs="Arial"/>
          <w:b/>
          <w:sz w:val="22"/>
          <w:szCs w:val="22"/>
          <w:lang w:val="en-GB"/>
        </w:rPr>
        <w:t>9</w:t>
      </w:r>
      <w:r w:rsidR="00962045" w:rsidRPr="00853B56">
        <w:rPr>
          <w:rFonts w:ascii="Arial" w:hAnsi="Arial" w:cs="Arial"/>
          <w:b/>
          <w:sz w:val="22"/>
          <w:szCs w:val="22"/>
          <w:lang w:val="en-GB"/>
        </w:rPr>
        <w:t xml:space="preserve"> marks</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0E6AC538" w14:textId="718641EB" w:rsidR="002476AF" w:rsidRDefault="00775E93" w:rsidP="00FE08A2">
      <w:pPr>
        <w:jc w:val="both"/>
        <w:rPr>
          <w:rFonts w:ascii="Arial" w:hAnsi="Arial" w:cs="Arial"/>
          <w:sz w:val="22"/>
          <w:szCs w:val="22"/>
          <w:lang w:val="en-GB"/>
        </w:rPr>
      </w:pPr>
      <w:r>
        <w:rPr>
          <w:rFonts w:ascii="Arial" w:hAnsi="Arial" w:cs="Arial"/>
          <w:sz w:val="22"/>
          <w:szCs w:val="22"/>
          <w:lang w:val="en-GB"/>
        </w:rPr>
        <w:t xml:space="preserve">In the absence of a statutory prohibition on insolvent trading, </w:t>
      </w:r>
      <w:r w:rsidR="00FE08A2">
        <w:rPr>
          <w:rFonts w:ascii="Arial" w:hAnsi="Arial" w:cs="Arial"/>
          <w:sz w:val="22"/>
          <w:szCs w:val="22"/>
          <w:lang w:val="en-GB"/>
        </w:rPr>
        <w:t>is it possible for court appointed liquidators of a</w:t>
      </w:r>
      <w:r w:rsidR="00633808">
        <w:rPr>
          <w:rFonts w:ascii="Arial" w:hAnsi="Arial" w:cs="Arial"/>
          <w:sz w:val="22"/>
          <w:szCs w:val="22"/>
          <w:lang w:val="en-GB"/>
        </w:rPr>
        <w:t>n insolvent</w:t>
      </w:r>
      <w:r w:rsidR="00FE08A2">
        <w:rPr>
          <w:rFonts w:ascii="Arial" w:hAnsi="Arial" w:cs="Arial"/>
          <w:sz w:val="22"/>
          <w:szCs w:val="22"/>
          <w:lang w:val="en-GB"/>
        </w:rPr>
        <w:t xml:space="preserve"> company, or creditors of </w:t>
      </w:r>
      <w:r w:rsidR="00633808">
        <w:rPr>
          <w:rFonts w:ascii="Arial" w:hAnsi="Arial" w:cs="Arial"/>
          <w:sz w:val="22"/>
          <w:szCs w:val="22"/>
          <w:lang w:val="en-GB"/>
        </w:rPr>
        <w:t>such a</w:t>
      </w:r>
      <w:r w:rsidR="00FE08A2">
        <w:rPr>
          <w:rFonts w:ascii="Arial" w:hAnsi="Arial" w:cs="Arial"/>
          <w:sz w:val="22"/>
          <w:szCs w:val="22"/>
          <w:lang w:val="en-GB"/>
        </w:rPr>
        <w:t xml:space="preserve"> company, </w:t>
      </w:r>
      <w:bookmarkStart w:id="0" w:name="_Hlk109450397"/>
      <w:r w:rsidR="00FE08A2">
        <w:rPr>
          <w:rFonts w:ascii="Arial" w:hAnsi="Arial" w:cs="Arial"/>
          <w:sz w:val="22"/>
          <w:szCs w:val="22"/>
          <w:lang w:val="en-GB"/>
        </w:rPr>
        <w:t xml:space="preserve">to hold </w:t>
      </w:r>
      <w:r w:rsidR="00633808">
        <w:rPr>
          <w:rFonts w:ascii="Arial" w:hAnsi="Arial" w:cs="Arial"/>
          <w:sz w:val="22"/>
          <w:szCs w:val="22"/>
          <w:lang w:val="en-GB"/>
        </w:rPr>
        <w:t xml:space="preserve">its former </w:t>
      </w:r>
      <w:r w:rsidR="00FE08A2">
        <w:rPr>
          <w:rFonts w:ascii="Arial" w:hAnsi="Arial" w:cs="Arial"/>
          <w:sz w:val="22"/>
          <w:szCs w:val="22"/>
          <w:lang w:val="en-GB"/>
        </w:rPr>
        <w:t xml:space="preserve">directors accountable by either seeking financial damages </w:t>
      </w:r>
      <w:r w:rsidR="00633808">
        <w:rPr>
          <w:rFonts w:ascii="Arial" w:hAnsi="Arial" w:cs="Arial"/>
          <w:sz w:val="22"/>
          <w:szCs w:val="22"/>
          <w:lang w:val="en-GB"/>
        </w:rPr>
        <w:t>against</w:t>
      </w:r>
      <w:r w:rsidR="00FE08A2">
        <w:rPr>
          <w:rFonts w:ascii="Arial" w:hAnsi="Arial" w:cs="Arial"/>
          <w:sz w:val="22"/>
          <w:szCs w:val="22"/>
          <w:lang w:val="en-GB"/>
        </w:rPr>
        <w:t xml:space="preserve"> those directors and</w:t>
      </w:r>
      <w:r w:rsidR="00924973">
        <w:rPr>
          <w:rFonts w:ascii="Arial" w:hAnsi="Arial" w:cs="Arial"/>
          <w:sz w:val="22"/>
          <w:szCs w:val="22"/>
          <w:lang w:val="en-GB"/>
        </w:rPr>
        <w:t xml:space="preserve"> </w:t>
      </w:r>
      <w:r w:rsidR="00FE08A2">
        <w:rPr>
          <w:rFonts w:ascii="Arial" w:hAnsi="Arial" w:cs="Arial"/>
          <w:sz w:val="22"/>
          <w:szCs w:val="22"/>
          <w:lang w:val="en-GB"/>
        </w:rPr>
        <w:t>/</w:t>
      </w:r>
      <w:r w:rsidR="00924973">
        <w:rPr>
          <w:rFonts w:ascii="Arial" w:hAnsi="Arial" w:cs="Arial"/>
          <w:sz w:val="22"/>
          <w:szCs w:val="22"/>
          <w:lang w:val="en-GB"/>
        </w:rPr>
        <w:t xml:space="preserve"> </w:t>
      </w:r>
      <w:r w:rsidR="00FE08A2">
        <w:rPr>
          <w:rFonts w:ascii="Arial" w:hAnsi="Arial" w:cs="Arial"/>
          <w:sz w:val="22"/>
          <w:szCs w:val="22"/>
          <w:lang w:val="en-GB"/>
        </w:rPr>
        <w:t xml:space="preserve">or by seeking </w:t>
      </w:r>
      <w:r w:rsidR="00FE08A2">
        <w:rPr>
          <w:rFonts w:ascii="Arial" w:hAnsi="Arial" w:cs="Arial"/>
          <w:sz w:val="22"/>
          <w:szCs w:val="22"/>
          <w:lang w:val="en-GB"/>
        </w:rPr>
        <w:lastRenderedPageBreak/>
        <w:t xml:space="preserve">to </w:t>
      </w:r>
      <w:r w:rsidR="00924973">
        <w:rPr>
          <w:rFonts w:ascii="Arial" w:hAnsi="Arial" w:cs="Arial"/>
          <w:sz w:val="22"/>
          <w:szCs w:val="22"/>
          <w:lang w:val="en-GB"/>
        </w:rPr>
        <w:t>“</w:t>
      </w:r>
      <w:r w:rsidR="00FE08A2">
        <w:rPr>
          <w:rFonts w:ascii="Arial" w:hAnsi="Arial" w:cs="Arial"/>
          <w:sz w:val="22"/>
          <w:szCs w:val="22"/>
          <w:lang w:val="en-GB"/>
        </w:rPr>
        <w:t>claw back</w:t>
      </w:r>
      <w:r w:rsidR="00924973">
        <w:rPr>
          <w:rFonts w:ascii="Arial" w:hAnsi="Arial" w:cs="Arial"/>
          <w:sz w:val="22"/>
          <w:szCs w:val="22"/>
          <w:lang w:val="en-GB"/>
        </w:rPr>
        <w:t>”</w:t>
      </w:r>
      <w:r w:rsidR="00FE08A2">
        <w:rPr>
          <w:rFonts w:ascii="Arial" w:hAnsi="Arial" w:cs="Arial"/>
          <w:sz w:val="22"/>
          <w:szCs w:val="22"/>
          <w:lang w:val="en-GB"/>
        </w:rPr>
        <w:t xml:space="preserve"> any payments that those directors should not have made? </w:t>
      </w:r>
      <w:r w:rsidR="00633808">
        <w:rPr>
          <w:rFonts w:ascii="Arial" w:hAnsi="Arial" w:cs="Arial"/>
          <w:sz w:val="22"/>
          <w:szCs w:val="22"/>
          <w:lang w:val="en-GB"/>
        </w:rPr>
        <w:t xml:space="preserve">If so, please explain the possible options. </w:t>
      </w:r>
    </w:p>
    <w:bookmarkEnd w:id="0"/>
    <w:p w14:paraId="311CA539" w14:textId="77777777" w:rsidR="00DF75F8" w:rsidRPr="002A37BB" w:rsidRDefault="00DF75F8" w:rsidP="002A37BB">
      <w:pPr>
        <w:jc w:val="both"/>
        <w:rPr>
          <w:rFonts w:ascii="Arial" w:hAnsi="Arial" w:cs="Arial"/>
          <w:sz w:val="22"/>
          <w:szCs w:val="22"/>
        </w:rPr>
      </w:pPr>
    </w:p>
    <w:p w14:paraId="082C9976" w14:textId="77777777" w:rsidR="005D38BD" w:rsidRDefault="00F81205" w:rsidP="00BC3A5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When a company is in official liquidation, the official liquidator can bring a claim for breach of fiduciary duties against the former directors of the company</w:t>
      </w:r>
      <w:r w:rsidR="00662C72">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if the liquidator </w:t>
      </w:r>
      <w:r w:rsidR="00564FA6">
        <w:rPr>
          <w:rFonts w:ascii="Arial" w:hAnsi="Arial" w:cs="Arial"/>
          <w:color w:val="808080" w:themeColor="background1" w:themeShade="80"/>
          <w:sz w:val="22"/>
          <w:szCs w:val="22"/>
          <w:lang w:val="en-GB"/>
        </w:rPr>
        <w:t>believes</w:t>
      </w:r>
      <w:r>
        <w:rPr>
          <w:rFonts w:ascii="Arial" w:hAnsi="Arial" w:cs="Arial"/>
          <w:color w:val="808080" w:themeColor="background1" w:themeShade="80"/>
          <w:sz w:val="22"/>
          <w:szCs w:val="22"/>
          <w:lang w:val="en-GB"/>
        </w:rPr>
        <w:t xml:space="preserve"> that the former directors have acted contrary to the best interests of the company</w:t>
      </w:r>
      <w:r w:rsidR="00662C72">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by for instance, allowing the company to continue trading/operating in a “business as usual” fashion</w:t>
      </w:r>
      <w:r w:rsidR="00662C72">
        <w:rPr>
          <w:rFonts w:ascii="Arial" w:hAnsi="Arial" w:cs="Arial"/>
          <w:color w:val="808080" w:themeColor="background1" w:themeShade="80"/>
          <w:sz w:val="22"/>
          <w:szCs w:val="22"/>
          <w:lang w:val="en-GB"/>
        </w:rPr>
        <w:t xml:space="preserve"> or </w:t>
      </w:r>
      <w:r w:rsidR="00564FA6">
        <w:rPr>
          <w:rFonts w:ascii="Arial" w:hAnsi="Arial" w:cs="Arial"/>
          <w:color w:val="808080" w:themeColor="background1" w:themeShade="80"/>
          <w:sz w:val="22"/>
          <w:szCs w:val="22"/>
          <w:lang w:val="en-GB"/>
        </w:rPr>
        <w:t xml:space="preserve">where the former directors are considered to have acted </w:t>
      </w:r>
      <w:r w:rsidR="00662C72">
        <w:rPr>
          <w:rFonts w:ascii="Arial" w:hAnsi="Arial" w:cs="Arial"/>
          <w:color w:val="808080" w:themeColor="background1" w:themeShade="80"/>
          <w:sz w:val="22"/>
          <w:szCs w:val="22"/>
          <w:lang w:val="en-GB"/>
        </w:rPr>
        <w:t>for an improper purpose</w:t>
      </w:r>
      <w:r w:rsidR="00564FA6">
        <w:rPr>
          <w:rFonts w:ascii="Arial" w:hAnsi="Arial" w:cs="Arial"/>
          <w:color w:val="808080" w:themeColor="background1" w:themeShade="80"/>
          <w:sz w:val="22"/>
          <w:szCs w:val="22"/>
          <w:lang w:val="en-GB"/>
        </w:rPr>
        <w:t>, such purpose not being in the interests of the company and/or its creditors.</w:t>
      </w:r>
      <w:r>
        <w:rPr>
          <w:rFonts w:ascii="Arial" w:hAnsi="Arial" w:cs="Arial"/>
          <w:color w:val="808080" w:themeColor="background1" w:themeShade="80"/>
          <w:sz w:val="22"/>
          <w:szCs w:val="22"/>
          <w:lang w:val="en-GB"/>
        </w:rPr>
        <w:t xml:space="preserve"> </w:t>
      </w:r>
    </w:p>
    <w:p w14:paraId="74195A20" w14:textId="77777777" w:rsidR="005D38BD" w:rsidRDefault="005D38BD" w:rsidP="00BC3A55">
      <w:pPr>
        <w:jc w:val="both"/>
        <w:rPr>
          <w:rFonts w:ascii="Arial" w:hAnsi="Arial" w:cs="Arial"/>
          <w:color w:val="808080" w:themeColor="background1" w:themeShade="80"/>
          <w:sz w:val="22"/>
          <w:szCs w:val="22"/>
          <w:lang w:val="en-GB"/>
        </w:rPr>
      </w:pPr>
    </w:p>
    <w:p w14:paraId="25AF1D8E" w14:textId="77777777" w:rsidR="005D38BD" w:rsidRDefault="005D38BD" w:rsidP="00BC3A5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All claims against former directors will, when a company is in official liquidation, be brought by the liquidator. Creditors do not have standing to bring such a claim but the benefit derived in a successful application by a liquidator will be for the company’s creditors as a whole. </w:t>
      </w:r>
    </w:p>
    <w:p w14:paraId="080B17E3" w14:textId="77777777" w:rsidR="005D38BD" w:rsidRDefault="005D38BD" w:rsidP="00BC3A55">
      <w:pPr>
        <w:jc w:val="both"/>
        <w:rPr>
          <w:rFonts w:ascii="Arial" w:hAnsi="Arial" w:cs="Arial"/>
          <w:color w:val="808080" w:themeColor="background1" w:themeShade="80"/>
          <w:sz w:val="22"/>
          <w:szCs w:val="22"/>
          <w:lang w:val="en-GB"/>
        </w:rPr>
      </w:pPr>
    </w:p>
    <w:p w14:paraId="67619C7E" w14:textId="526DACC6" w:rsidR="00F81205" w:rsidRDefault="005D38BD" w:rsidP="00BC3A5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Where a claim is brought against a former director, the claim</w:t>
      </w:r>
      <w:r w:rsidR="00F81205">
        <w:rPr>
          <w:rFonts w:ascii="Arial" w:hAnsi="Arial" w:cs="Arial"/>
          <w:color w:val="808080" w:themeColor="background1" w:themeShade="80"/>
          <w:sz w:val="22"/>
          <w:szCs w:val="22"/>
          <w:lang w:val="en-GB"/>
        </w:rPr>
        <w:t xml:space="preserve"> will be brought by the official liquidator in the company’s name and on behalf of the company and </w:t>
      </w:r>
      <w:r w:rsidR="00662C72">
        <w:rPr>
          <w:rFonts w:ascii="Arial" w:hAnsi="Arial" w:cs="Arial"/>
          <w:color w:val="808080" w:themeColor="background1" w:themeShade="80"/>
          <w:sz w:val="22"/>
          <w:szCs w:val="22"/>
          <w:lang w:val="en-GB"/>
        </w:rPr>
        <w:t xml:space="preserve">the former director will be personally liable for any damage suffered by the company as a result of his actions. </w:t>
      </w:r>
    </w:p>
    <w:p w14:paraId="6956E0C6" w14:textId="44FA04DD" w:rsidR="00662C72" w:rsidRDefault="00662C72" w:rsidP="00BC3A55">
      <w:pPr>
        <w:jc w:val="both"/>
        <w:rPr>
          <w:rFonts w:ascii="Arial" w:hAnsi="Arial" w:cs="Arial"/>
          <w:color w:val="808080" w:themeColor="background1" w:themeShade="80"/>
          <w:sz w:val="22"/>
          <w:szCs w:val="22"/>
          <w:lang w:val="en-GB"/>
        </w:rPr>
      </w:pPr>
    </w:p>
    <w:p w14:paraId="4439CD77" w14:textId="4A8E4356" w:rsidR="005D38BD" w:rsidRDefault="005D38BD" w:rsidP="005D38B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remedies which the liquidator can seek include orders that the company’s</w:t>
      </w:r>
      <w:r w:rsidRPr="005D38BD">
        <w:rPr>
          <w:rFonts w:ascii="Arial" w:hAnsi="Arial" w:cs="Arial"/>
          <w:color w:val="808080" w:themeColor="background1" w:themeShade="80"/>
          <w:sz w:val="22"/>
          <w:szCs w:val="22"/>
          <w:lang w:val="en-GB"/>
        </w:rPr>
        <w:t xml:space="preserve"> former director </w:t>
      </w:r>
      <w:r>
        <w:rPr>
          <w:rFonts w:ascii="Arial" w:hAnsi="Arial" w:cs="Arial"/>
          <w:color w:val="808080" w:themeColor="background1" w:themeShade="80"/>
          <w:sz w:val="22"/>
          <w:szCs w:val="22"/>
          <w:lang w:val="en-GB"/>
        </w:rPr>
        <w:t>compensate the company in</w:t>
      </w:r>
      <w:r w:rsidRPr="005D38BD">
        <w:rPr>
          <w:rFonts w:ascii="Arial" w:hAnsi="Arial" w:cs="Arial"/>
          <w:color w:val="808080" w:themeColor="background1" w:themeShade="80"/>
          <w:sz w:val="22"/>
          <w:szCs w:val="22"/>
          <w:lang w:val="en-GB"/>
        </w:rPr>
        <w:t xml:space="preserve"> damages</w:t>
      </w:r>
      <w:r>
        <w:rPr>
          <w:rFonts w:ascii="Arial" w:hAnsi="Arial" w:cs="Arial"/>
          <w:color w:val="808080" w:themeColor="background1" w:themeShade="80"/>
          <w:sz w:val="22"/>
          <w:szCs w:val="22"/>
          <w:lang w:val="en-GB"/>
        </w:rPr>
        <w:t xml:space="preserve"> or the liquidator may seek an order requiring the </w:t>
      </w:r>
      <w:r w:rsidR="005B22FB">
        <w:rPr>
          <w:rFonts w:ascii="Arial" w:hAnsi="Arial" w:cs="Arial"/>
          <w:color w:val="808080" w:themeColor="background1" w:themeShade="80"/>
          <w:sz w:val="22"/>
          <w:szCs w:val="22"/>
          <w:lang w:val="en-GB"/>
        </w:rPr>
        <w:t xml:space="preserve">return of money paid out by the director which it is shown should not have been made – a “claw back” remedy. </w:t>
      </w:r>
    </w:p>
    <w:p w14:paraId="4EBA21A5" w14:textId="55A983E4" w:rsidR="005B22FB" w:rsidRDefault="005B22FB" w:rsidP="005D38BD">
      <w:pPr>
        <w:jc w:val="both"/>
        <w:rPr>
          <w:rFonts w:ascii="Arial" w:hAnsi="Arial" w:cs="Arial"/>
          <w:color w:val="808080" w:themeColor="background1" w:themeShade="80"/>
          <w:sz w:val="22"/>
          <w:szCs w:val="22"/>
          <w:lang w:val="en-GB"/>
        </w:rPr>
      </w:pPr>
    </w:p>
    <w:p w14:paraId="37ADEC9E" w14:textId="77777777" w:rsidR="00D21BFE" w:rsidRDefault="005B22FB" w:rsidP="005D38B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the case of Prospect Properties </w:t>
      </w:r>
      <w:r w:rsidR="009857DE">
        <w:rPr>
          <w:rFonts w:ascii="Arial" w:hAnsi="Arial" w:cs="Arial"/>
          <w:color w:val="808080" w:themeColor="background1" w:themeShade="80"/>
          <w:sz w:val="22"/>
          <w:szCs w:val="22"/>
          <w:lang w:val="en-GB"/>
        </w:rPr>
        <w:t xml:space="preserve">Limited (in liquidation) </w:t>
      </w:r>
      <w:r>
        <w:rPr>
          <w:rFonts w:ascii="Arial" w:hAnsi="Arial" w:cs="Arial"/>
          <w:color w:val="808080" w:themeColor="background1" w:themeShade="80"/>
          <w:sz w:val="22"/>
          <w:szCs w:val="22"/>
          <w:lang w:val="en-GB"/>
        </w:rPr>
        <w:t>v McNeill</w:t>
      </w:r>
      <w:r w:rsidR="009857DE">
        <w:rPr>
          <w:rFonts w:ascii="Arial" w:hAnsi="Arial" w:cs="Arial"/>
          <w:color w:val="808080" w:themeColor="background1" w:themeShade="80"/>
          <w:sz w:val="22"/>
          <w:szCs w:val="22"/>
          <w:lang w:val="en-GB"/>
        </w:rPr>
        <w:t xml:space="preserve"> and J.M. </w:t>
      </w:r>
      <w:proofErr w:type="spellStart"/>
      <w:r w:rsidR="009857DE">
        <w:rPr>
          <w:rFonts w:ascii="Arial" w:hAnsi="Arial" w:cs="Arial"/>
          <w:color w:val="808080" w:themeColor="background1" w:themeShade="80"/>
          <w:sz w:val="22"/>
          <w:szCs w:val="22"/>
          <w:lang w:val="en-GB"/>
        </w:rPr>
        <w:t>Bodden</w:t>
      </w:r>
      <w:proofErr w:type="spellEnd"/>
      <w:r w:rsidR="009857DE">
        <w:rPr>
          <w:rFonts w:ascii="Arial" w:hAnsi="Arial" w:cs="Arial"/>
          <w:color w:val="808080" w:themeColor="background1" w:themeShade="80"/>
          <w:sz w:val="22"/>
          <w:szCs w:val="22"/>
          <w:lang w:val="en-GB"/>
        </w:rPr>
        <w:t xml:space="preserve"> II [1990-91 CILR 171], the Grand Court gave judgment in favour of the liquidators of Prospect Properties Limited (in liquidation) who sought to recover money paid by the company to its former directors in breach of their fiduciary duties</w:t>
      </w:r>
      <w:r w:rsidR="005E62C1">
        <w:rPr>
          <w:rFonts w:ascii="Arial" w:hAnsi="Arial" w:cs="Arial"/>
          <w:color w:val="808080" w:themeColor="background1" w:themeShade="80"/>
          <w:sz w:val="22"/>
          <w:szCs w:val="22"/>
          <w:lang w:val="en-GB"/>
        </w:rPr>
        <w:t xml:space="preserve"> as former directors</w:t>
      </w:r>
      <w:r w:rsidR="009857DE">
        <w:rPr>
          <w:rFonts w:ascii="Arial" w:hAnsi="Arial" w:cs="Arial"/>
          <w:color w:val="808080" w:themeColor="background1" w:themeShade="80"/>
          <w:sz w:val="22"/>
          <w:szCs w:val="22"/>
          <w:lang w:val="en-GB"/>
        </w:rPr>
        <w:t>.</w:t>
      </w:r>
      <w:r w:rsidR="005E62C1">
        <w:rPr>
          <w:rFonts w:ascii="Arial" w:hAnsi="Arial" w:cs="Arial"/>
          <w:color w:val="808080" w:themeColor="background1" w:themeShade="80"/>
          <w:sz w:val="22"/>
          <w:szCs w:val="22"/>
          <w:lang w:val="en-GB"/>
        </w:rPr>
        <w:t xml:space="preserve"> In the alternative, the liquidators also sought the recovery of the funds on the basis that</w:t>
      </w:r>
      <w:r w:rsidR="00D21BFE">
        <w:rPr>
          <w:rFonts w:ascii="Arial" w:hAnsi="Arial" w:cs="Arial"/>
          <w:color w:val="808080" w:themeColor="background1" w:themeShade="80"/>
          <w:sz w:val="22"/>
          <w:szCs w:val="22"/>
          <w:lang w:val="en-GB"/>
        </w:rPr>
        <w:t xml:space="preserve"> </w:t>
      </w:r>
      <w:r w:rsidR="005E62C1">
        <w:rPr>
          <w:rFonts w:ascii="Arial" w:hAnsi="Arial" w:cs="Arial"/>
          <w:color w:val="808080" w:themeColor="background1" w:themeShade="80"/>
          <w:sz w:val="22"/>
          <w:szCs w:val="22"/>
          <w:lang w:val="en-GB"/>
        </w:rPr>
        <w:t>the former directors held those funds as constructive trustees for the company.</w:t>
      </w:r>
    </w:p>
    <w:p w14:paraId="13EAA6F5" w14:textId="77777777" w:rsidR="00D21BFE" w:rsidRDefault="00D21BFE" w:rsidP="005D38BD">
      <w:pPr>
        <w:jc w:val="both"/>
        <w:rPr>
          <w:rFonts w:ascii="Arial" w:hAnsi="Arial" w:cs="Arial"/>
          <w:color w:val="808080" w:themeColor="background1" w:themeShade="80"/>
          <w:sz w:val="22"/>
          <w:szCs w:val="22"/>
          <w:lang w:val="en-GB"/>
        </w:rPr>
      </w:pPr>
    </w:p>
    <w:p w14:paraId="614843BA" w14:textId="5A5D9F60" w:rsidR="00D21BFE" w:rsidRPr="008D1564" w:rsidRDefault="00D21BFE" w:rsidP="00D21BFE">
      <w:pPr>
        <w:jc w:val="both"/>
        <w:rPr>
          <w:rFonts w:ascii="Arial" w:hAnsi="Arial" w:cs="Arial"/>
          <w:color w:val="808080" w:themeColor="background1" w:themeShade="80"/>
          <w:sz w:val="22"/>
          <w:szCs w:val="22"/>
        </w:rPr>
      </w:pPr>
      <w:r w:rsidRPr="00753497">
        <w:rPr>
          <w:rFonts w:ascii="Arial" w:hAnsi="Arial" w:cs="Arial"/>
          <w:color w:val="808080" w:themeColor="background1" w:themeShade="80"/>
          <w:sz w:val="22"/>
          <w:szCs w:val="22"/>
          <w:lang w:val="en-GB"/>
        </w:rPr>
        <w:t>The Grand Court reasoned that “t</w:t>
      </w:r>
      <w:r w:rsidRPr="00753497">
        <w:rPr>
          <w:rFonts w:ascii="Arial" w:hAnsi="Arial" w:cs="Arial"/>
          <w:color w:val="808080" w:themeColor="background1" w:themeShade="80"/>
          <w:sz w:val="22"/>
          <w:szCs w:val="22"/>
        </w:rPr>
        <w:t>he defendants, as directors, were in breach of their fiduciary duty to the company, which extended to its customers and creditors and was independent of and paramount to any duty they might have had as shareholders to act </w:t>
      </w:r>
      <w:r w:rsidRPr="00753497">
        <w:rPr>
          <w:rFonts w:ascii="Arial" w:hAnsi="Arial" w:cs="Arial"/>
          <w:i/>
          <w:iCs/>
          <w:color w:val="808080" w:themeColor="background1" w:themeShade="80"/>
          <w:sz w:val="22"/>
          <w:szCs w:val="22"/>
        </w:rPr>
        <w:t>bona fide</w:t>
      </w:r>
      <w:r w:rsidRPr="00753497">
        <w:rPr>
          <w:rFonts w:ascii="Arial" w:hAnsi="Arial" w:cs="Arial"/>
          <w:color w:val="808080" w:themeColor="background1" w:themeShade="80"/>
          <w:sz w:val="22"/>
          <w:szCs w:val="22"/>
        </w:rPr>
        <w:t xml:space="preserve"> for the benefit of the company. </w:t>
      </w:r>
    </w:p>
    <w:p w14:paraId="6335B092" w14:textId="2C5B2BC2" w:rsidR="005B22FB" w:rsidRPr="005D38BD" w:rsidRDefault="005B22FB" w:rsidP="005D38BD">
      <w:pPr>
        <w:jc w:val="both"/>
        <w:rPr>
          <w:rFonts w:ascii="Arial" w:hAnsi="Arial" w:cs="Arial"/>
          <w:color w:val="808080" w:themeColor="background1" w:themeShade="80"/>
          <w:sz w:val="22"/>
          <w:szCs w:val="22"/>
          <w:lang w:val="en-GB"/>
        </w:rPr>
      </w:pPr>
    </w:p>
    <w:p w14:paraId="6F724901" w14:textId="44DE92B7" w:rsidR="00D17FDC" w:rsidRDefault="00DC7C36" w:rsidP="002A37BB">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lang w:val="en-GB"/>
        </w:rPr>
        <w:t xml:space="preserve">Further, and independently </w:t>
      </w:r>
      <w:r w:rsidR="008518F2">
        <w:rPr>
          <w:rFonts w:ascii="Arial" w:hAnsi="Arial" w:cs="Arial"/>
          <w:color w:val="808080" w:themeColor="background1" w:themeShade="80"/>
          <w:sz w:val="22"/>
          <w:szCs w:val="22"/>
          <w:lang w:val="en-GB"/>
        </w:rPr>
        <w:t xml:space="preserve">the fact that they were directors, the court found that they were </w:t>
      </w:r>
      <w:r w:rsidRPr="008D1564">
        <w:rPr>
          <w:rFonts w:ascii="Arial" w:hAnsi="Arial" w:cs="Arial"/>
          <w:color w:val="808080" w:themeColor="background1" w:themeShade="80"/>
          <w:sz w:val="22"/>
          <w:szCs w:val="22"/>
        </w:rPr>
        <w:t xml:space="preserve">constructive trustees of the funds </w:t>
      </w:r>
      <w:r w:rsidR="008518F2">
        <w:rPr>
          <w:rFonts w:ascii="Arial" w:hAnsi="Arial" w:cs="Arial"/>
          <w:color w:val="808080" w:themeColor="background1" w:themeShade="80"/>
          <w:sz w:val="22"/>
          <w:szCs w:val="22"/>
        </w:rPr>
        <w:t xml:space="preserve">received from the company, since they had caused those funds to be improperly paid over by the company. The first defendant, having received the money was also liable to account to the company for that money. </w:t>
      </w:r>
    </w:p>
    <w:p w14:paraId="29AF4EE6" w14:textId="45728DEB" w:rsidR="00D70BED" w:rsidRDefault="00D70BED" w:rsidP="002A37BB">
      <w:pPr>
        <w:jc w:val="both"/>
        <w:rPr>
          <w:rFonts w:ascii="Arial" w:hAnsi="Arial" w:cs="Arial"/>
          <w:color w:val="808080" w:themeColor="background1" w:themeShade="80"/>
          <w:sz w:val="22"/>
          <w:szCs w:val="22"/>
        </w:rPr>
      </w:pPr>
    </w:p>
    <w:p w14:paraId="56BB4B55" w14:textId="7CF9B113" w:rsidR="00D70BED" w:rsidRDefault="00D70BED" w:rsidP="002A37BB">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The last form of compensatory remedy that can be sought against a former director by a liquidator is in the instance of fraudulent trading where it is believed by the liquidator and confirmed by the court that the business of the company was carried on in a manner to defraud creditors. In this scenario, the court may make liable any person who participated in the perpetration of the fraud, liable to make contributions to the company’s assets</w:t>
      </w:r>
      <w:r w:rsidR="004367C9">
        <w:rPr>
          <w:rFonts w:ascii="Arial" w:hAnsi="Arial" w:cs="Arial"/>
          <w:color w:val="808080" w:themeColor="background1" w:themeShade="80"/>
          <w:sz w:val="22"/>
          <w:szCs w:val="22"/>
        </w:rPr>
        <w:t xml:space="preserve"> (Companies Act 2022, section 147).</w:t>
      </w:r>
    </w:p>
    <w:p w14:paraId="4557A80E" w14:textId="4ED6F5FB" w:rsidR="008518F2" w:rsidRDefault="008518F2" w:rsidP="002A37BB">
      <w:pPr>
        <w:jc w:val="both"/>
        <w:rPr>
          <w:rFonts w:ascii="Arial" w:hAnsi="Arial" w:cs="Arial"/>
          <w:color w:val="808080" w:themeColor="background1" w:themeShade="80"/>
          <w:sz w:val="22"/>
          <w:szCs w:val="22"/>
        </w:rPr>
      </w:pPr>
    </w:p>
    <w:p w14:paraId="10C5E03D" w14:textId="77777777" w:rsidR="00231A9F" w:rsidRDefault="008518F2" w:rsidP="002A37BB">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In addition to claims of the nature as above, the court also has scope to “claw back” dispositions where any payment or </w:t>
      </w:r>
      <w:r w:rsidR="00533518">
        <w:rPr>
          <w:rFonts w:ascii="Arial" w:hAnsi="Arial" w:cs="Arial"/>
          <w:color w:val="808080" w:themeColor="background1" w:themeShade="80"/>
          <w:sz w:val="22"/>
          <w:szCs w:val="22"/>
        </w:rPr>
        <w:t xml:space="preserve">disposition of property is made in the six months </w:t>
      </w:r>
      <w:r w:rsidR="00231A9F">
        <w:rPr>
          <w:rFonts w:ascii="Arial" w:hAnsi="Arial" w:cs="Arial"/>
          <w:color w:val="808080" w:themeColor="background1" w:themeShade="80"/>
          <w:sz w:val="22"/>
          <w:szCs w:val="22"/>
        </w:rPr>
        <w:t xml:space="preserve">immediately before the winding up petition is filed, if at that time, the company was unable to pay its debts and if the intention behind the disposition or payment out, was to give the receiving creditor a preference over another creditor. </w:t>
      </w:r>
    </w:p>
    <w:p w14:paraId="11483F10" w14:textId="77777777" w:rsidR="00231A9F" w:rsidRDefault="00231A9F" w:rsidP="002A37BB">
      <w:pPr>
        <w:jc w:val="both"/>
        <w:rPr>
          <w:rFonts w:ascii="Arial" w:hAnsi="Arial" w:cs="Arial"/>
          <w:color w:val="808080" w:themeColor="background1" w:themeShade="80"/>
          <w:sz w:val="22"/>
          <w:szCs w:val="22"/>
        </w:rPr>
      </w:pPr>
    </w:p>
    <w:p w14:paraId="633F7CD6" w14:textId="053A2A8C" w:rsidR="00924973" w:rsidRDefault="00231A9F" w:rsidP="002A37BB">
      <w:pPr>
        <w:jc w:val="both"/>
        <w:rPr>
          <w:rFonts w:ascii="Arial" w:hAnsi="Arial" w:cs="Arial"/>
          <w:sz w:val="22"/>
          <w:szCs w:val="22"/>
          <w:shd w:val="clear" w:color="auto" w:fill="FFFFFF"/>
        </w:rPr>
      </w:pPr>
      <w:r>
        <w:rPr>
          <w:rFonts w:ascii="Arial" w:hAnsi="Arial" w:cs="Arial"/>
          <w:color w:val="808080" w:themeColor="background1" w:themeShade="80"/>
          <w:sz w:val="22"/>
          <w:szCs w:val="22"/>
        </w:rPr>
        <w:t xml:space="preserve">Similarly, where a company’s directors dispose of assets and it is shown that the assets were disposed of at an undervalue and for the purpose of defeating an obligation owed to a creditor, </w:t>
      </w:r>
      <w:r>
        <w:rPr>
          <w:rFonts w:ascii="Arial" w:hAnsi="Arial" w:cs="Arial"/>
          <w:color w:val="808080" w:themeColor="background1" w:themeShade="80"/>
          <w:sz w:val="22"/>
          <w:szCs w:val="22"/>
        </w:rPr>
        <w:lastRenderedPageBreak/>
        <w:t xml:space="preserve">then that transaction can be avoided. Such an application must be brough within </w:t>
      </w:r>
      <w:r w:rsidR="00315172">
        <w:rPr>
          <w:rFonts w:ascii="Arial" w:hAnsi="Arial" w:cs="Arial"/>
          <w:color w:val="808080" w:themeColor="background1" w:themeShade="80"/>
          <w:sz w:val="22"/>
          <w:szCs w:val="22"/>
        </w:rPr>
        <w:t>6 years of the disposal</w:t>
      </w:r>
      <w:r>
        <w:rPr>
          <w:rFonts w:ascii="Arial" w:hAnsi="Arial" w:cs="Arial"/>
          <w:color w:val="808080" w:themeColor="background1" w:themeShade="80"/>
          <w:sz w:val="22"/>
          <w:szCs w:val="22"/>
        </w:rPr>
        <w:t xml:space="preserve">. </w:t>
      </w:r>
    </w:p>
    <w:p w14:paraId="1CE4F8ED" w14:textId="272DA4B8" w:rsidR="00231A9F" w:rsidRDefault="00231A9F" w:rsidP="002A37BB">
      <w:pPr>
        <w:jc w:val="both"/>
        <w:rPr>
          <w:rFonts w:ascii="Arial" w:hAnsi="Arial" w:cs="Arial"/>
          <w:sz w:val="22"/>
          <w:szCs w:val="22"/>
          <w:shd w:val="clear" w:color="auto" w:fill="FFFFFF"/>
        </w:rPr>
      </w:pPr>
    </w:p>
    <w:p w14:paraId="672A818A" w14:textId="77777777" w:rsidR="00924973" w:rsidRDefault="00924973" w:rsidP="002A37BB">
      <w:pPr>
        <w:jc w:val="both"/>
        <w:rPr>
          <w:rFonts w:ascii="Arial" w:hAnsi="Arial" w:cs="Arial"/>
          <w:sz w:val="22"/>
          <w:szCs w:val="22"/>
          <w:shd w:val="clear" w:color="auto" w:fill="FFFFFF"/>
        </w:rPr>
      </w:pPr>
    </w:p>
    <w:p w14:paraId="740F5748" w14:textId="4B014827" w:rsidR="00853B56" w:rsidRPr="00853B56" w:rsidRDefault="00853B56" w:rsidP="002A37BB">
      <w:pPr>
        <w:jc w:val="both"/>
        <w:rPr>
          <w:rFonts w:ascii="Arial" w:hAnsi="Arial" w:cs="Arial"/>
          <w:b/>
          <w:bCs/>
          <w:sz w:val="22"/>
          <w:szCs w:val="22"/>
          <w:shd w:val="clear" w:color="auto" w:fill="FFFFFF"/>
        </w:rPr>
      </w:pPr>
      <w:r w:rsidRPr="00853B56">
        <w:rPr>
          <w:rFonts w:ascii="Arial" w:hAnsi="Arial" w:cs="Arial"/>
          <w:b/>
          <w:bCs/>
          <w:sz w:val="22"/>
          <w:szCs w:val="22"/>
          <w:shd w:val="clear" w:color="auto" w:fill="FFFFFF"/>
        </w:rPr>
        <w:t>Question 3.2 [maximum 6 marks]</w:t>
      </w:r>
    </w:p>
    <w:p w14:paraId="0B39CDB9" w14:textId="4395E59C" w:rsidR="00853B56" w:rsidRDefault="00853B56" w:rsidP="002A37BB">
      <w:pPr>
        <w:jc w:val="both"/>
        <w:rPr>
          <w:rFonts w:ascii="Arial" w:hAnsi="Arial" w:cs="Arial"/>
          <w:sz w:val="22"/>
          <w:szCs w:val="22"/>
          <w:shd w:val="clear" w:color="auto" w:fill="FFFFFF"/>
        </w:rPr>
      </w:pPr>
    </w:p>
    <w:p w14:paraId="68965C60" w14:textId="5119B846" w:rsidR="00853B56" w:rsidRDefault="00853B56" w:rsidP="002A37BB">
      <w:pPr>
        <w:jc w:val="both"/>
        <w:rPr>
          <w:rFonts w:ascii="Arial" w:hAnsi="Arial" w:cs="Arial"/>
          <w:sz w:val="22"/>
          <w:szCs w:val="22"/>
          <w:shd w:val="clear" w:color="auto" w:fill="FFFFFF"/>
        </w:rPr>
      </w:pPr>
      <w:r>
        <w:rPr>
          <w:rFonts w:ascii="Arial" w:hAnsi="Arial" w:cs="Arial"/>
          <w:sz w:val="22"/>
          <w:szCs w:val="22"/>
          <w:shd w:val="clear" w:color="auto" w:fill="FFFFFF"/>
        </w:rPr>
        <w:t xml:space="preserve">Receivers have </w:t>
      </w:r>
      <w:r w:rsidR="000659CF">
        <w:rPr>
          <w:rFonts w:ascii="Arial" w:hAnsi="Arial" w:cs="Arial"/>
          <w:sz w:val="22"/>
          <w:szCs w:val="22"/>
          <w:shd w:val="clear" w:color="auto" w:fill="FFFFFF"/>
        </w:rPr>
        <w:t xml:space="preserve">no </w:t>
      </w:r>
      <w:r>
        <w:rPr>
          <w:rFonts w:ascii="Arial" w:hAnsi="Arial" w:cs="Arial"/>
          <w:sz w:val="22"/>
          <w:szCs w:val="22"/>
          <w:shd w:val="clear" w:color="auto" w:fill="FFFFFF"/>
        </w:rPr>
        <w:t>role to play in a Cayman Islands insolvency scenario. Discuss</w:t>
      </w:r>
      <w:r w:rsidR="00333CA0">
        <w:rPr>
          <w:rFonts w:ascii="Arial" w:hAnsi="Arial" w:cs="Arial"/>
          <w:sz w:val="22"/>
          <w:szCs w:val="22"/>
          <w:shd w:val="clear" w:color="auto" w:fill="FFFFFF"/>
        </w:rPr>
        <w:t>.</w:t>
      </w:r>
      <w:r>
        <w:rPr>
          <w:rFonts w:ascii="Arial" w:hAnsi="Arial" w:cs="Arial"/>
          <w:sz w:val="22"/>
          <w:szCs w:val="22"/>
          <w:shd w:val="clear" w:color="auto" w:fill="FFFFFF"/>
        </w:rPr>
        <w:t xml:space="preserve"> </w:t>
      </w:r>
    </w:p>
    <w:p w14:paraId="79CFB3CB" w14:textId="77777777" w:rsidR="00853B56" w:rsidRPr="00D61B74" w:rsidRDefault="00853B56" w:rsidP="00853B56">
      <w:pPr>
        <w:jc w:val="both"/>
        <w:rPr>
          <w:rFonts w:ascii="Arial" w:hAnsi="Arial" w:cs="Arial"/>
          <w:color w:val="000000" w:themeColor="text1"/>
          <w:sz w:val="22"/>
          <w:szCs w:val="22"/>
          <w:lang w:val="en-GB"/>
        </w:rPr>
      </w:pPr>
    </w:p>
    <w:p w14:paraId="54337F49" w14:textId="6C81956D" w:rsidR="007A7221" w:rsidRDefault="00433D76"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Although receivers are not specifically reference</w:t>
      </w:r>
      <w:r w:rsidR="007A7221">
        <w:rPr>
          <w:rFonts w:ascii="Arial" w:hAnsi="Arial" w:cs="Arial"/>
          <w:color w:val="808080" w:themeColor="background1" w:themeShade="80"/>
          <w:sz w:val="22"/>
          <w:szCs w:val="22"/>
          <w:lang w:val="en-GB"/>
        </w:rPr>
        <w:t>d</w:t>
      </w:r>
      <w:r>
        <w:rPr>
          <w:rFonts w:ascii="Arial" w:hAnsi="Arial" w:cs="Arial"/>
          <w:color w:val="808080" w:themeColor="background1" w:themeShade="80"/>
          <w:sz w:val="22"/>
          <w:szCs w:val="22"/>
          <w:lang w:val="en-GB"/>
        </w:rPr>
        <w:t xml:space="preserve"> in the Companies Act and the C</w:t>
      </w:r>
      <w:r w:rsidR="007A7221">
        <w:rPr>
          <w:rFonts w:ascii="Arial" w:hAnsi="Arial" w:cs="Arial"/>
          <w:color w:val="808080" w:themeColor="background1" w:themeShade="80"/>
          <w:sz w:val="22"/>
          <w:szCs w:val="22"/>
          <w:lang w:val="en-GB"/>
        </w:rPr>
        <w:t xml:space="preserve">ompanies </w:t>
      </w:r>
      <w:r>
        <w:rPr>
          <w:rFonts w:ascii="Arial" w:hAnsi="Arial" w:cs="Arial"/>
          <w:color w:val="808080" w:themeColor="background1" w:themeShade="80"/>
          <w:sz w:val="22"/>
          <w:szCs w:val="22"/>
          <w:lang w:val="en-GB"/>
        </w:rPr>
        <w:t>W</w:t>
      </w:r>
      <w:r w:rsidR="007A7221">
        <w:rPr>
          <w:rFonts w:ascii="Arial" w:hAnsi="Arial" w:cs="Arial"/>
          <w:color w:val="808080" w:themeColor="background1" w:themeShade="80"/>
          <w:sz w:val="22"/>
          <w:szCs w:val="22"/>
          <w:lang w:val="en-GB"/>
        </w:rPr>
        <w:t xml:space="preserve">inding Up </w:t>
      </w:r>
      <w:r>
        <w:rPr>
          <w:rFonts w:ascii="Arial" w:hAnsi="Arial" w:cs="Arial"/>
          <w:color w:val="808080" w:themeColor="background1" w:themeShade="80"/>
          <w:sz w:val="22"/>
          <w:szCs w:val="22"/>
          <w:lang w:val="en-GB"/>
        </w:rPr>
        <w:t>R</w:t>
      </w:r>
      <w:r w:rsidR="007A7221">
        <w:rPr>
          <w:rFonts w:ascii="Arial" w:hAnsi="Arial" w:cs="Arial"/>
          <w:color w:val="808080" w:themeColor="background1" w:themeShade="80"/>
          <w:sz w:val="22"/>
          <w:szCs w:val="22"/>
          <w:lang w:val="en-GB"/>
        </w:rPr>
        <w:t xml:space="preserve">ules in the provisions which deal with insolvency, receivers still have an important role to play in a Cayman Islands insolvency </w:t>
      </w:r>
      <w:r w:rsidR="00497617">
        <w:rPr>
          <w:rFonts w:ascii="Arial" w:hAnsi="Arial" w:cs="Arial"/>
          <w:color w:val="808080" w:themeColor="background1" w:themeShade="80"/>
          <w:sz w:val="22"/>
          <w:szCs w:val="22"/>
          <w:lang w:val="en-GB"/>
        </w:rPr>
        <w:t xml:space="preserve">proceedings. This is evidenced by the provisions in the Grand Court Rules which provide for the </w:t>
      </w:r>
      <w:r w:rsidR="006C717C">
        <w:rPr>
          <w:rFonts w:ascii="Arial" w:hAnsi="Arial" w:cs="Arial"/>
          <w:color w:val="808080" w:themeColor="background1" w:themeShade="80"/>
          <w:sz w:val="22"/>
          <w:szCs w:val="22"/>
          <w:lang w:val="en-GB"/>
        </w:rPr>
        <w:t xml:space="preserve">appointment of receivers in specific </w:t>
      </w:r>
      <w:r w:rsidR="007A7221">
        <w:rPr>
          <w:rFonts w:ascii="Arial" w:hAnsi="Arial" w:cs="Arial"/>
          <w:color w:val="808080" w:themeColor="background1" w:themeShade="80"/>
          <w:sz w:val="22"/>
          <w:szCs w:val="22"/>
          <w:lang w:val="en-GB"/>
        </w:rPr>
        <w:t>scenario</w:t>
      </w:r>
      <w:r w:rsidR="006C717C">
        <w:rPr>
          <w:rFonts w:ascii="Arial" w:hAnsi="Arial" w:cs="Arial"/>
          <w:color w:val="808080" w:themeColor="background1" w:themeShade="80"/>
          <w:sz w:val="22"/>
          <w:szCs w:val="22"/>
          <w:lang w:val="en-GB"/>
        </w:rPr>
        <w:t>s</w:t>
      </w:r>
      <w:r w:rsidR="007A7221">
        <w:rPr>
          <w:rFonts w:ascii="Arial" w:hAnsi="Arial" w:cs="Arial"/>
          <w:color w:val="808080" w:themeColor="background1" w:themeShade="80"/>
          <w:sz w:val="22"/>
          <w:szCs w:val="22"/>
          <w:lang w:val="en-GB"/>
        </w:rPr>
        <w:t>.</w:t>
      </w:r>
      <w:r w:rsidR="006C717C">
        <w:rPr>
          <w:rFonts w:ascii="Arial" w:hAnsi="Arial" w:cs="Arial"/>
          <w:color w:val="808080" w:themeColor="background1" w:themeShade="80"/>
          <w:sz w:val="22"/>
          <w:szCs w:val="22"/>
          <w:lang w:val="en-GB"/>
        </w:rPr>
        <w:t xml:space="preserve"> Such scenarios include the appointment of receivers to enforce court orders in relation to the payment of money (Order 45 of the GCR); </w:t>
      </w:r>
      <w:r w:rsidR="00D8433F">
        <w:rPr>
          <w:rFonts w:ascii="Arial" w:hAnsi="Arial" w:cs="Arial"/>
          <w:color w:val="808080" w:themeColor="background1" w:themeShade="80"/>
          <w:sz w:val="22"/>
          <w:szCs w:val="22"/>
          <w:lang w:val="en-GB"/>
        </w:rPr>
        <w:t xml:space="preserve">and the appointment of receivers by way of equitable execution where it is just and convenient (Order 51 of the GCR). </w:t>
      </w:r>
    </w:p>
    <w:p w14:paraId="5C34BC5F" w14:textId="6C7A0D44" w:rsidR="007A7221" w:rsidRDefault="007A7221" w:rsidP="00E4294D">
      <w:pPr>
        <w:jc w:val="both"/>
        <w:rPr>
          <w:rFonts w:ascii="Arial" w:hAnsi="Arial" w:cs="Arial"/>
          <w:color w:val="808080" w:themeColor="background1" w:themeShade="80"/>
          <w:sz w:val="22"/>
          <w:szCs w:val="22"/>
          <w:lang w:val="en-GB"/>
        </w:rPr>
      </w:pPr>
    </w:p>
    <w:p w14:paraId="3CBA65DF" w14:textId="6CEA6BBF" w:rsidR="00C050C5" w:rsidRDefault="007A7221"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addition</w:t>
      </w:r>
      <w:r w:rsidR="00D8433F">
        <w:rPr>
          <w:rFonts w:ascii="Arial" w:hAnsi="Arial" w:cs="Arial"/>
          <w:color w:val="808080" w:themeColor="background1" w:themeShade="80"/>
          <w:sz w:val="22"/>
          <w:szCs w:val="22"/>
          <w:lang w:val="en-GB"/>
        </w:rPr>
        <w:t xml:space="preserve">, the appointment </w:t>
      </w:r>
      <w:r w:rsidR="00AE3E92">
        <w:rPr>
          <w:rFonts w:ascii="Arial" w:hAnsi="Arial" w:cs="Arial"/>
          <w:color w:val="808080" w:themeColor="background1" w:themeShade="80"/>
          <w:sz w:val="22"/>
          <w:szCs w:val="22"/>
          <w:lang w:val="en-GB"/>
        </w:rPr>
        <w:t xml:space="preserve">in relation to Segregated Portfolio Companies (SPCs), </w:t>
      </w:r>
      <w:r w:rsidR="00D8433F">
        <w:rPr>
          <w:rFonts w:ascii="Arial" w:hAnsi="Arial" w:cs="Arial"/>
          <w:color w:val="808080" w:themeColor="background1" w:themeShade="80"/>
          <w:sz w:val="22"/>
          <w:szCs w:val="22"/>
          <w:lang w:val="en-GB"/>
        </w:rPr>
        <w:t xml:space="preserve">is placed on </w:t>
      </w:r>
      <w:r w:rsidR="00AE3E92">
        <w:rPr>
          <w:rFonts w:ascii="Arial" w:hAnsi="Arial" w:cs="Arial"/>
          <w:color w:val="808080" w:themeColor="background1" w:themeShade="80"/>
          <w:sz w:val="22"/>
          <w:szCs w:val="22"/>
          <w:lang w:val="en-GB"/>
        </w:rPr>
        <w:t>legislative f</w:t>
      </w:r>
      <w:r w:rsidR="00D8433F">
        <w:rPr>
          <w:rFonts w:ascii="Arial" w:hAnsi="Arial" w:cs="Arial"/>
          <w:color w:val="808080" w:themeColor="background1" w:themeShade="80"/>
          <w:sz w:val="22"/>
          <w:szCs w:val="22"/>
          <w:lang w:val="en-GB"/>
        </w:rPr>
        <w:t>ooting in the Cayman Islands. In this regard, if the Court considers that an SPC</w:t>
      </w:r>
      <w:r w:rsidR="00C050C5">
        <w:rPr>
          <w:rFonts w:ascii="Arial" w:hAnsi="Arial" w:cs="Arial"/>
          <w:color w:val="808080" w:themeColor="background1" w:themeShade="80"/>
          <w:sz w:val="22"/>
          <w:szCs w:val="22"/>
          <w:lang w:val="en-GB"/>
        </w:rPr>
        <w:t>’</w:t>
      </w:r>
      <w:r w:rsidR="00D8433F">
        <w:rPr>
          <w:rFonts w:ascii="Arial" w:hAnsi="Arial" w:cs="Arial"/>
          <w:color w:val="808080" w:themeColor="background1" w:themeShade="80"/>
          <w:sz w:val="22"/>
          <w:szCs w:val="22"/>
          <w:lang w:val="en-GB"/>
        </w:rPr>
        <w:t>s assets attributable to a particular portfolio, are not sufficient to discharge claims of creditors,</w:t>
      </w:r>
      <w:r w:rsidR="00C050C5">
        <w:rPr>
          <w:rFonts w:ascii="Arial" w:hAnsi="Arial" w:cs="Arial"/>
          <w:color w:val="808080" w:themeColor="background1" w:themeShade="80"/>
          <w:sz w:val="22"/>
          <w:szCs w:val="22"/>
          <w:lang w:val="en-GB"/>
        </w:rPr>
        <w:t xml:space="preserve"> then the Court has a discretion to appoint a receiver in respect of that portfolio. </w:t>
      </w:r>
      <w:r w:rsidR="004F5CB4">
        <w:rPr>
          <w:rFonts w:ascii="Arial" w:hAnsi="Arial" w:cs="Arial"/>
          <w:color w:val="808080" w:themeColor="background1" w:themeShade="80"/>
          <w:sz w:val="22"/>
          <w:szCs w:val="22"/>
          <w:lang w:val="en-GB"/>
        </w:rPr>
        <w:t xml:space="preserve">In this context, any receivership order that is made must </w:t>
      </w:r>
      <w:r w:rsidR="008A5E34">
        <w:rPr>
          <w:rFonts w:ascii="Arial" w:hAnsi="Arial" w:cs="Arial"/>
          <w:color w:val="808080" w:themeColor="background1" w:themeShade="80"/>
          <w:sz w:val="22"/>
          <w:szCs w:val="22"/>
          <w:lang w:val="en-GB"/>
        </w:rPr>
        <w:t xml:space="preserve">be managed by the receiver named in the order and that receiver’s mandate will be to ensure the orderly termination of the business of or attributable to the segregated portfolio over which he is appointed, and the distribution of the assets of the segregated portfolio to those who are entitled to receive the proceeds. </w:t>
      </w:r>
    </w:p>
    <w:p w14:paraId="78347B84" w14:textId="10735DFC" w:rsidR="008A5E34" w:rsidRDefault="008A5E34" w:rsidP="00E4294D">
      <w:pPr>
        <w:jc w:val="both"/>
        <w:rPr>
          <w:rFonts w:ascii="Arial" w:hAnsi="Arial" w:cs="Arial"/>
          <w:color w:val="808080" w:themeColor="background1" w:themeShade="80"/>
          <w:sz w:val="22"/>
          <w:szCs w:val="22"/>
          <w:lang w:val="en-GB"/>
        </w:rPr>
      </w:pPr>
    </w:p>
    <w:p w14:paraId="34E936BC" w14:textId="4E19F334" w:rsidR="008A5E34" w:rsidRDefault="008A5E34"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If the SPC is in the process of being wound up, then a receivership order may not be made. In addition, if the order is made and the SPC subsequently commences the winding up process, then the receivership order will cease to have effect. </w:t>
      </w:r>
    </w:p>
    <w:p w14:paraId="5493F120" w14:textId="4A962D4B" w:rsidR="008A5E34" w:rsidRDefault="008A5E34" w:rsidP="00E4294D">
      <w:pPr>
        <w:jc w:val="both"/>
        <w:rPr>
          <w:rFonts w:ascii="Arial" w:hAnsi="Arial" w:cs="Arial"/>
          <w:color w:val="808080" w:themeColor="background1" w:themeShade="80"/>
          <w:sz w:val="22"/>
          <w:szCs w:val="22"/>
          <w:lang w:val="en-GB"/>
        </w:rPr>
      </w:pPr>
    </w:p>
    <w:p w14:paraId="7E5479D3" w14:textId="472400C5" w:rsidR="008A5E34" w:rsidRDefault="008A5E34" w:rsidP="00E4294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Most importantly, a receivership order may in certain contexts, provide an alternative route to enforcement for some creditors. These creditors are typically those whose interests are protected under some form of security instrument. In this scenario</w:t>
      </w:r>
      <w:r w:rsidR="00485B69">
        <w:rPr>
          <w:rFonts w:ascii="Arial" w:hAnsi="Arial" w:cs="Arial"/>
          <w:color w:val="808080" w:themeColor="background1" w:themeShade="80"/>
          <w:sz w:val="22"/>
          <w:szCs w:val="22"/>
          <w:lang w:val="en-GB"/>
        </w:rPr>
        <w:t xml:space="preserve">, the creditor will have ability to enforce its rights under the security instrument if the debtor defaults. In this case, there is no supervision of the receiver by the court and the receiver will owe its primary duties to the creditor under the security instrument. </w:t>
      </w:r>
    </w:p>
    <w:p w14:paraId="7E15A857" w14:textId="77777777" w:rsidR="00C050C5" w:rsidRDefault="00C050C5" w:rsidP="00E4294D">
      <w:pPr>
        <w:jc w:val="both"/>
        <w:rPr>
          <w:rFonts w:ascii="Arial" w:hAnsi="Arial" w:cs="Arial"/>
          <w:color w:val="808080" w:themeColor="background1" w:themeShade="80"/>
          <w:sz w:val="22"/>
          <w:szCs w:val="22"/>
          <w:lang w:val="en-GB"/>
        </w:rPr>
      </w:pPr>
    </w:p>
    <w:p w14:paraId="6DD9BB66" w14:textId="453DB4C2" w:rsidR="00FA18CF" w:rsidRDefault="00FA18CF" w:rsidP="002A37BB">
      <w:pPr>
        <w:jc w:val="both"/>
        <w:rPr>
          <w:rFonts w:ascii="Arial" w:hAnsi="Arial" w:cs="Arial"/>
          <w:sz w:val="22"/>
          <w:szCs w:val="22"/>
          <w:shd w:val="clear" w:color="auto" w:fill="FFFFFF"/>
        </w:rPr>
      </w:pPr>
    </w:p>
    <w:p w14:paraId="6B4C4CB7" w14:textId="77777777" w:rsidR="00E4294D" w:rsidRPr="002A37BB" w:rsidRDefault="00E4294D" w:rsidP="002A37BB">
      <w:pPr>
        <w:jc w:val="both"/>
        <w:rPr>
          <w:rFonts w:ascii="Arial" w:hAnsi="Arial" w:cs="Arial"/>
          <w:sz w:val="22"/>
          <w:szCs w:val="22"/>
          <w:shd w:val="clear" w:color="auto" w:fill="FFFFFF"/>
        </w:rPr>
      </w:pPr>
    </w:p>
    <w:p w14:paraId="0E678DF9" w14:textId="70015994"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w:t>
      </w:r>
      <w:r w:rsidR="00E4294D">
        <w:rPr>
          <w:rFonts w:ascii="Arial" w:hAnsi="Arial" w:cs="Arial"/>
          <w:b/>
          <w:sz w:val="22"/>
          <w:szCs w:val="22"/>
          <w:lang w:val="en-GB"/>
        </w:rPr>
        <w:t xml:space="preserve">maximum </w:t>
      </w:r>
      <w:r w:rsidR="009B0723" w:rsidRPr="002A37BB">
        <w:rPr>
          <w:rFonts w:ascii="Arial" w:hAnsi="Arial" w:cs="Arial"/>
          <w:b/>
          <w:sz w:val="22"/>
          <w:szCs w:val="22"/>
          <w:lang w:val="en-GB"/>
        </w:rPr>
        <w:t>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1FC086C4" w14:textId="21DA4C3B" w:rsidR="003938A1" w:rsidRDefault="0048787C" w:rsidP="002476AF">
      <w:pPr>
        <w:jc w:val="both"/>
        <w:rPr>
          <w:rFonts w:ascii="Arial" w:hAnsi="Arial" w:cs="Arial"/>
          <w:sz w:val="22"/>
          <w:szCs w:val="22"/>
          <w:lang w:val="en-GB"/>
        </w:rPr>
      </w:pPr>
      <w:bookmarkStart w:id="1" w:name="_Hlk17745211"/>
      <w:r>
        <w:rPr>
          <w:rFonts w:ascii="Arial" w:hAnsi="Arial" w:cs="Arial"/>
          <w:sz w:val="22"/>
          <w:szCs w:val="22"/>
          <w:lang w:val="en-GB"/>
        </w:rPr>
        <w:t>Skull &amp; Crossbones Inc</w:t>
      </w:r>
      <w:r w:rsidR="004D4774">
        <w:rPr>
          <w:rFonts w:ascii="Arial" w:hAnsi="Arial" w:cs="Arial"/>
          <w:sz w:val="22"/>
          <w:szCs w:val="22"/>
          <w:lang w:val="en-GB"/>
        </w:rPr>
        <w:t xml:space="preserve"> </w:t>
      </w:r>
      <w:r w:rsidR="00924973">
        <w:rPr>
          <w:rFonts w:ascii="Arial" w:hAnsi="Arial" w:cs="Arial"/>
          <w:sz w:val="22"/>
          <w:szCs w:val="22"/>
          <w:lang w:val="en-GB"/>
        </w:rPr>
        <w:t>(S &amp; C)</w:t>
      </w:r>
      <w:r w:rsidR="005C6684">
        <w:rPr>
          <w:rFonts w:ascii="Arial" w:hAnsi="Arial" w:cs="Arial"/>
          <w:sz w:val="22"/>
          <w:szCs w:val="22"/>
          <w:lang w:val="en-GB"/>
        </w:rPr>
        <w:t xml:space="preserve"> </w:t>
      </w:r>
      <w:r w:rsidR="004D4774">
        <w:rPr>
          <w:rFonts w:ascii="Arial" w:hAnsi="Arial" w:cs="Arial"/>
          <w:sz w:val="22"/>
          <w:szCs w:val="22"/>
          <w:lang w:val="en-GB"/>
        </w:rPr>
        <w:t xml:space="preserve">is a company </w:t>
      </w:r>
      <w:r w:rsidR="00EA6EC9">
        <w:rPr>
          <w:rFonts w:ascii="Arial" w:hAnsi="Arial" w:cs="Arial"/>
          <w:sz w:val="22"/>
          <w:szCs w:val="22"/>
          <w:lang w:val="en-GB"/>
        </w:rPr>
        <w:t>registered in the Cayman Islands. It</w:t>
      </w:r>
      <w:r w:rsidR="004D4774">
        <w:rPr>
          <w:rFonts w:ascii="Arial" w:hAnsi="Arial" w:cs="Arial"/>
          <w:sz w:val="22"/>
          <w:szCs w:val="22"/>
          <w:lang w:val="en-GB"/>
        </w:rPr>
        <w:t xml:space="preserve"> operates a fleet of </w:t>
      </w:r>
      <w:r w:rsidR="00016475">
        <w:rPr>
          <w:rFonts w:ascii="Arial" w:hAnsi="Arial" w:cs="Arial"/>
          <w:sz w:val="22"/>
          <w:szCs w:val="22"/>
          <w:lang w:val="en-GB"/>
        </w:rPr>
        <w:t>pirate</w:t>
      </w:r>
      <w:r w:rsidR="00924973">
        <w:rPr>
          <w:rFonts w:ascii="Arial" w:hAnsi="Arial" w:cs="Arial"/>
          <w:sz w:val="22"/>
          <w:szCs w:val="22"/>
          <w:lang w:val="en-GB"/>
        </w:rPr>
        <w:t>-</w:t>
      </w:r>
      <w:r w:rsidR="00016475">
        <w:rPr>
          <w:rFonts w:ascii="Arial" w:hAnsi="Arial" w:cs="Arial"/>
          <w:sz w:val="22"/>
          <w:szCs w:val="22"/>
          <w:lang w:val="en-GB"/>
        </w:rPr>
        <w:t xml:space="preserve">themed </w:t>
      </w:r>
      <w:r>
        <w:rPr>
          <w:rFonts w:ascii="Arial" w:hAnsi="Arial" w:cs="Arial"/>
          <w:sz w:val="22"/>
          <w:szCs w:val="22"/>
          <w:lang w:val="en-GB"/>
        </w:rPr>
        <w:t>party</w:t>
      </w:r>
      <w:r w:rsidR="004D4774">
        <w:rPr>
          <w:rFonts w:ascii="Arial" w:hAnsi="Arial" w:cs="Arial"/>
          <w:sz w:val="22"/>
          <w:szCs w:val="22"/>
          <w:lang w:val="en-GB"/>
        </w:rPr>
        <w:t xml:space="preserve"> ships across</w:t>
      </w:r>
      <w:r>
        <w:rPr>
          <w:rFonts w:ascii="Arial" w:hAnsi="Arial" w:cs="Arial"/>
          <w:sz w:val="22"/>
          <w:szCs w:val="22"/>
          <w:lang w:val="en-GB"/>
        </w:rPr>
        <w:t xml:space="preserve"> central America and</w:t>
      </w:r>
      <w:r w:rsidR="004D4774">
        <w:rPr>
          <w:rFonts w:ascii="Arial" w:hAnsi="Arial" w:cs="Arial"/>
          <w:sz w:val="22"/>
          <w:szCs w:val="22"/>
          <w:lang w:val="en-GB"/>
        </w:rPr>
        <w:t xml:space="preserve"> the Caribbean. It </w:t>
      </w:r>
      <w:r w:rsidR="003938A1">
        <w:rPr>
          <w:rFonts w:ascii="Arial" w:hAnsi="Arial" w:cs="Arial"/>
          <w:sz w:val="22"/>
          <w:szCs w:val="22"/>
          <w:lang w:val="en-GB"/>
        </w:rPr>
        <w:t xml:space="preserve">was </w:t>
      </w:r>
      <w:r w:rsidR="007808EB">
        <w:rPr>
          <w:rFonts w:ascii="Arial" w:hAnsi="Arial" w:cs="Arial"/>
          <w:sz w:val="22"/>
          <w:szCs w:val="22"/>
          <w:lang w:val="en-GB"/>
        </w:rPr>
        <w:t xml:space="preserve">founded </w:t>
      </w:r>
      <w:r w:rsidR="004D4774">
        <w:rPr>
          <w:rFonts w:ascii="Arial" w:hAnsi="Arial" w:cs="Arial"/>
          <w:sz w:val="22"/>
          <w:szCs w:val="22"/>
          <w:lang w:val="en-GB"/>
        </w:rPr>
        <w:t xml:space="preserve">by </w:t>
      </w:r>
      <w:r w:rsidR="00016475">
        <w:rPr>
          <w:rFonts w:ascii="Arial" w:hAnsi="Arial" w:cs="Arial"/>
          <w:sz w:val="22"/>
          <w:szCs w:val="22"/>
          <w:lang w:val="en-GB"/>
        </w:rPr>
        <w:t>the</w:t>
      </w:r>
      <w:r w:rsidR="004D4774">
        <w:rPr>
          <w:rFonts w:ascii="Arial" w:hAnsi="Arial" w:cs="Arial"/>
          <w:sz w:val="22"/>
          <w:szCs w:val="22"/>
          <w:lang w:val="en-GB"/>
        </w:rPr>
        <w:t xml:space="preserve"> </w:t>
      </w:r>
      <w:r w:rsidR="00EA6EC9">
        <w:rPr>
          <w:rFonts w:ascii="Arial" w:hAnsi="Arial" w:cs="Arial"/>
          <w:sz w:val="22"/>
          <w:szCs w:val="22"/>
          <w:lang w:val="en-GB"/>
        </w:rPr>
        <w:t>wealthy</w:t>
      </w:r>
      <w:r>
        <w:rPr>
          <w:rFonts w:ascii="Arial" w:hAnsi="Arial" w:cs="Arial"/>
          <w:sz w:val="22"/>
          <w:szCs w:val="22"/>
          <w:lang w:val="en-GB"/>
        </w:rPr>
        <w:t xml:space="preserve"> </w:t>
      </w:r>
      <w:r w:rsidR="006D3DC9">
        <w:rPr>
          <w:rFonts w:ascii="Arial" w:hAnsi="Arial" w:cs="Arial"/>
          <w:sz w:val="22"/>
          <w:szCs w:val="22"/>
          <w:lang w:val="en-GB"/>
        </w:rPr>
        <w:t>Rackham</w:t>
      </w:r>
      <w:r w:rsidR="004D4774">
        <w:rPr>
          <w:rFonts w:ascii="Arial" w:hAnsi="Arial" w:cs="Arial"/>
          <w:sz w:val="22"/>
          <w:szCs w:val="22"/>
          <w:lang w:val="en-GB"/>
        </w:rPr>
        <w:t xml:space="preserve"> family</w:t>
      </w:r>
      <w:r w:rsidR="007808EB">
        <w:rPr>
          <w:rFonts w:ascii="Arial" w:hAnsi="Arial" w:cs="Arial"/>
          <w:sz w:val="22"/>
          <w:szCs w:val="22"/>
          <w:lang w:val="en-GB"/>
        </w:rPr>
        <w:t xml:space="preserve"> </w:t>
      </w:r>
      <w:r w:rsidR="003938A1">
        <w:rPr>
          <w:rFonts w:ascii="Arial" w:hAnsi="Arial" w:cs="Arial"/>
          <w:sz w:val="22"/>
          <w:szCs w:val="22"/>
          <w:lang w:val="en-GB"/>
        </w:rPr>
        <w:t xml:space="preserve">over </w:t>
      </w:r>
      <w:r>
        <w:rPr>
          <w:rFonts w:ascii="Arial" w:hAnsi="Arial" w:cs="Arial"/>
          <w:sz w:val="22"/>
          <w:szCs w:val="22"/>
          <w:lang w:val="en-GB"/>
        </w:rPr>
        <w:t>50</w:t>
      </w:r>
      <w:r w:rsidR="007808EB">
        <w:rPr>
          <w:rFonts w:ascii="Arial" w:hAnsi="Arial" w:cs="Arial"/>
          <w:sz w:val="22"/>
          <w:szCs w:val="22"/>
          <w:lang w:val="en-GB"/>
        </w:rPr>
        <w:t xml:space="preserve"> years</w:t>
      </w:r>
      <w:r w:rsidR="00241BC4">
        <w:rPr>
          <w:rFonts w:ascii="Arial" w:hAnsi="Arial" w:cs="Arial"/>
          <w:sz w:val="22"/>
          <w:szCs w:val="22"/>
          <w:lang w:val="en-GB"/>
        </w:rPr>
        <w:t xml:space="preserve"> ago</w:t>
      </w:r>
      <w:r w:rsidR="006D3DC9">
        <w:rPr>
          <w:rFonts w:ascii="Arial" w:hAnsi="Arial" w:cs="Arial"/>
          <w:sz w:val="22"/>
          <w:szCs w:val="22"/>
          <w:lang w:val="en-GB"/>
        </w:rPr>
        <w:t xml:space="preserve">. The family continues to </w:t>
      </w:r>
      <w:r w:rsidR="00241BC4">
        <w:rPr>
          <w:rFonts w:ascii="Arial" w:hAnsi="Arial" w:cs="Arial"/>
          <w:sz w:val="22"/>
          <w:szCs w:val="22"/>
          <w:lang w:val="en-GB"/>
        </w:rPr>
        <w:t xml:space="preserve">own and manage the business. </w:t>
      </w:r>
    </w:p>
    <w:p w14:paraId="44D931DF" w14:textId="77777777" w:rsidR="003938A1" w:rsidRDefault="003938A1" w:rsidP="002476AF">
      <w:pPr>
        <w:jc w:val="both"/>
        <w:rPr>
          <w:rFonts w:ascii="Arial" w:hAnsi="Arial" w:cs="Arial"/>
          <w:sz w:val="22"/>
          <w:szCs w:val="22"/>
          <w:lang w:val="en-GB"/>
        </w:rPr>
      </w:pPr>
    </w:p>
    <w:p w14:paraId="7B200897" w14:textId="6ED24151" w:rsidR="00E55912" w:rsidRDefault="0048787C" w:rsidP="002476AF">
      <w:pPr>
        <w:jc w:val="both"/>
        <w:rPr>
          <w:rFonts w:ascii="Arial" w:hAnsi="Arial" w:cs="Arial"/>
          <w:sz w:val="22"/>
          <w:szCs w:val="22"/>
          <w:lang w:val="en-GB"/>
        </w:rPr>
      </w:pPr>
      <w:r>
        <w:rPr>
          <w:rFonts w:ascii="Arial" w:hAnsi="Arial" w:cs="Arial"/>
          <w:sz w:val="22"/>
          <w:szCs w:val="22"/>
          <w:lang w:val="en-GB"/>
        </w:rPr>
        <w:t>Between 201</w:t>
      </w:r>
      <w:r w:rsidR="008D7C65">
        <w:rPr>
          <w:rFonts w:ascii="Arial" w:hAnsi="Arial" w:cs="Arial"/>
          <w:sz w:val="22"/>
          <w:szCs w:val="22"/>
          <w:lang w:val="en-GB"/>
        </w:rPr>
        <w:t>5</w:t>
      </w:r>
      <w:r>
        <w:rPr>
          <w:rFonts w:ascii="Arial" w:hAnsi="Arial" w:cs="Arial"/>
          <w:sz w:val="22"/>
          <w:szCs w:val="22"/>
          <w:lang w:val="en-GB"/>
        </w:rPr>
        <w:t xml:space="preserve"> and 2019</w:t>
      </w:r>
      <w:r w:rsidR="007808EB">
        <w:rPr>
          <w:rFonts w:ascii="Arial" w:hAnsi="Arial" w:cs="Arial"/>
          <w:sz w:val="22"/>
          <w:szCs w:val="22"/>
          <w:lang w:val="en-GB"/>
        </w:rPr>
        <w:t xml:space="preserve">,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EA6EC9">
        <w:rPr>
          <w:rFonts w:ascii="Arial" w:hAnsi="Arial" w:cs="Arial"/>
          <w:sz w:val="22"/>
          <w:szCs w:val="22"/>
          <w:lang w:val="en-GB"/>
        </w:rPr>
        <w:t xml:space="preserve"> </w:t>
      </w:r>
      <w:r w:rsidR="007808EB">
        <w:rPr>
          <w:rFonts w:ascii="Arial" w:hAnsi="Arial" w:cs="Arial"/>
          <w:sz w:val="22"/>
          <w:szCs w:val="22"/>
          <w:lang w:val="en-GB"/>
        </w:rPr>
        <w:t>ha</w:t>
      </w:r>
      <w:r>
        <w:rPr>
          <w:rFonts w:ascii="Arial" w:hAnsi="Arial" w:cs="Arial"/>
          <w:sz w:val="22"/>
          <w:szCs w:val="22"/>
          <w:lang w:val="en-GB"/>
        </w:rPr>
        <w:t>d</w:t>
      </w:r>
      <w:r w:rsidR="007808EB">
        <w:rPr>
          <w:rFonts w:ascii="Arial" w:hAnsi="Arial" w:cs="Arial"/>
          <w:sz w:val="22"/>
          <w:szCs w:val="22"/>
          <w:lang w:val="en-GB"/>
        </w:rPr>
        <w:t xml:space="preserve"> </w:t>
      </w:r>
      <w:r w:rsidR="00EA6EC9">
        <w:rPr>
          <w:rFonts w:ascii="Arial" w:hAnsi="Arial" w:cs="Arial"/>
          <w:sz w:val="22"/>
          <w:szCs w:val="22"/>
          <w:lang w:val="en-GB"/>
        </w:rPr>
        <w:t>been rapidly expanding its operations</w:t>
      </w:r>
      <w:r w:rsidR="00891116">
        <w:rPr>
          <w:rFonts w:ascii="Arial" w:hAnsi="Arial" w:cs="Arial"/>
          <w:sz w:val="22"/>
          <w:szCs w:val="22"/>
          <w:lang w:val="en-GB"/>
        </w:rPr>
        <w:t>.</w:t>
      </w:r>
      <w:r w:rsidR="00EA6EC9">
        <w:rPr>
          <w:rFonts w:ascii="Arial" w:hAnsi="Arial" w:cs="Arial"/>
          <w:sz w:val="22"/>
          <w:szCs w:val="22"/>
          <w:lang w:val="en-GB"/>
        </w:rPr>
        <w:t xml:space="preserve"> </w:t>
      </w:r>
      <w:r w:rsidR="00891116">
        <w:rPr>
          <w:rFonts w:ascii="Arial" w:hAnsi="Arial" w:cs="Arial"/>
          <w:sz w:val="22"/>
          <w:szCs w:val="22"/>
          <w:lang w:val="en-GB"/>
        </w:rPr>
        <w:t>H</w:t>
      </w:r>
      <w:r w:rsidR="00EA6EC9">
        <w:rPr>
          <w:rFonts w:ascii="Arial" w:hAnsi="Arial" w:cs="Arial"/>
          <w:sz w:val="22"/>
          <w:szCs w:val="22"/>
          <w:lang w:val="en-GB"/>
        </w:rPr>
        <w:t>owever</w:t>
      </w:r>
      <w:r w:rsidR="00891116">
        <w:rPr>
          <w:rFonts w:ascii="Arial" w:hAnsi="Arial" w:cs="Arial"/>
          <w:sz w:val="22"/>
          <w:szCs w:val="22"/>
          <w:lang w:val="en-GB"/>
        </w:rPr>
        <w:t>,</w:t>
      </w:r>
      <w:r w:rsidR="00EA6EC9">
        <w:rPr>
          <w:rFonts w:ascii="Arial" w:hAnsi="Arial" w:cs="Arial"/>
          <w:sz w:val="22"/>
          <w:szCs w:val="22"/>
          <w:lang w:val="en-GB"/>
        </w:rPr>
        <w:t xml:space="preserve"> the unexpected </w:t>
      </w:r>
      <w:r w:rsidR="004D4774">
        <w:rPr>
          <w:rFonts w:ascii="Arial" w:hAnsi="Arial" w:cs="Arial"/>
          <w:sz w:val="22"/>
          <w:szCs w:val="22"/>
          <w:lang w:val="en-GB"/>
        </w:rPr>
        <w:t xml:space="preserve">slump in worldwide tourism </w:t>
      </w:r>
      <w:r w:rsidR="00EA6EC9">
        <w:rPr>
          <w:rFonts w:ascii="Arial" w:hAnsi="Arial" w:cs="Arial"/>
          <w:sz w:val="22"/>
          <w:szCs w:val="22"/>
          <w:lang w:val="en-GB"/>
        </w:rPr>
        <w:t xml:space="preserve">at the start of 2020 </w:t>
      </w:r>
      <w:r w:rsidR="00016475">
        <w:rPr>
          <w:rFonts w:ascii="Arial" w:hAnsi="Arial" w:cs="Arial"/>
          <w:sz w:val="22"/>
          <w:szCs w:val="22"/>
          <w:lang w:val="en-GB"/>
        </w:rPr>
        <w:t>due to C</w:t>
      </w:r>
      <w:r>
        <w:rPr>
          <w:rFonts w:ascii="Arial" w:hAnsi="Arial" w:cs="Arial"/>
          <w:sz w:val="22"/>
          <w:szCs w:val="22"/>
          <w:lang w:val="en-GB"/>
        </w:rPr>
        <w:t>OVID</w:t>
      </w:r>
      <w:r w:rsidR="00016475">
        <w:rPr>
          <w:rFonts w:ascii="Arial" w:hAnsi="Arial" w:cs="Arial"/>
          <w:sz w:val="22"/>
          <w:szCs w:val="22"/>
          <w:lang w:val="en-GB"/>
        </w:rPr>
        <w:t xml:space="preserve">-19 </w:t>
      </w:r>
      <w:r w:rsidR="006D3DC9">
        <w:rPr>
          <w:rFonts w:ascii="Arial" w:hAnsi="Arial" w:cs="Arial"/>
          <w:sz w:val="22"/>
          <w:szCs w:val="22"/>
          <w:lang w:val="en-GB"/>
        </w:rPr>
        <w:t xml:space="preserve">adversely </w:t>
      </w:r>
      <w:r w:rsidR="004D4774">
        <w:rPr>
          <w:rFonts w:ascii="Arial" w:hAnsi="Arial" w:cs="Arial"/>
          <w:sz w:val="22"/>
          <w:szCs w:val="22"/>
          <w:lang w:val="en-GB"/>
        </w:rPr>
        <w:t xml:space="preserve">affected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C’s</w:t>
      </w:r>
      <w:r w:rsidR="004D4774">
        <w:rPr>
          <w:rFonts w:ascii="Arial" w:hAnsi="Arial" w:cs="Arial"/>
          <w:sz w:val="22"/>
          <w:szCs w:val="22"/>
          <w:lang w:val="en-GB"/>
        </w:rPr>
        <w:t xml:space="preserve"> revenues</w:t>
      </w:r>
      <w:r w:rsidR="00E55912">
        <w:rPr>
          <w:rFonts w:ascii="Arial" w:hAnsi="Arial" w:cs="Arial"/>
          <w:sz w:val="22"/>
          <w:szCs w:val="22"/>
          <w:lang w:val="en-GB"/>
        </w:rPr>
        <w:t>.</w:t>
      </w:r>
    </w:p>
    <w:p w14:paraId="08FDCCC2" w14:textId="77777777" w:rsidR="00E55912" w:rsidRDefault="00E55912" w:rsidP="002476AF">
      <w:pPr>
        <w:jc w:val="both"/>
        <w:rPr>
          <w:rFonts w:ascii="Arial" w:hAnsi="Arial" w:cs="Arial"/>
          <w:sz w:val="22"/>
          <w:szCs w:val="22"/>
          <w:lang w:val="en-GB"/>
        </w:rPr>
      </w:pPr>
    </w:p>
    <w:p w14:paraId="50EAFCCE" w14:textId="44DF54D6" w:rsidR="003938A1" w:rsidRDefault="0048787C" w:rsidP="002476AF">
      <w:pPr>
        <w:jc w:val="both"/>
        <w:rPr>
          <w:rFonts w:ascii="Arial" w:hAnsi="Arial" w:cs="Arial"/>
          <w:sz w:val="22"/>
          <w:szCs w:val="22"/>
          <w:lang w:val="en-GB"/>
        </w:rPr>
      </w:pP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 xml:space="preserve">C </w:t>
      </w:r>
      <w:r w:rsidR="006D3DC9">
        <w:rPr>
          <w:rFonts w:ascii="Arial" w:hAnsi="Arial" w:cs="Arial"/>
          <w:sz w:val="22"/>
          <w:szCs w:val="22"/>
          <w:lang w:val="en-GB"/>
        </w:rPr>
        <w:t xml:space="preserve">has only </w:t>
      </w:r>
      <w:r>
        <w:rPr>
          <w:rFonts w:ascii="Arial" w:hAnsi="Arial" w:cs="Arial"/>
          <w:sz w:val="22"/>
          <w:szCs w:val="22"/>
          <w:lang w:val="en-GB"/>
        </w:rPr>
        <w:t xml:space="preserve">managed to stay afloat for the past 2 years with the assistance of a very large loan from </w:t>
      </w:r>
      <w:r w:rsidR="00853516">
        <w:rPr>
          <w:rFonts w:ascii="Arial" w:hAnsi="Arial" w:cs="Arial"/>
          <w:sz w:val="22"/>
          <w:szCs w:val="22"/>
          <w:lang w:val="en-GB"/>
        </w:rPr>
        <w:t xml:space="preserve">Sparrow’s Treasure Bank </w:t>
      </w:r>
      <w:r w:rsidR="00891116">
        <w:rPr>
          <w:rFonts w:ascii="Arial" w:hAnsi="Arial" w:cs="Arial"/>
          <w:sz w:val="22"/>
          <w:szCs w:val="22"/>
          <w:lang w:val="en-GB"/>
        </w:rPr>
        <w:t>(</w:t>
      </w:r>
      <w:r w:rsidR="00853516">
        <w:rPr>
          <w:rFonts w:ascii="Arial" w:hAnsi="Arial" w:cs="Arial"/>
          <w:sz w:val="22"/>
          <w:szCs w:val="22"/>
          <w:lang w:val="en-GB"/>
        </w:rPr>
        <w:t>Sparrow)</w:t>
      </w:r>
      <w:r w:rsidR="00E55912">
        <w:rPr>
          <w:rFonts w:ascii="Arial" w:hAnsi="Arial" w:cs="Arial"/>
          <w:sz w:val="22"/>
          <w:szCs w:val="22"/>
          <w:lang w:val="en-GB"/>
        </w:rPr>
        <w:t xml:space="preserve">. </w:t>
      </w:r>
      <w:r w:rsidR="00853516">
        <w:rPr>
          <w:rFonts w:ascii="Arial" w:hAnsi="Arial" w:cs="Arial"/>
          <w:sz w:val="22"/>
          <w:szCs w:val="22"/>
          <w:lang w:val="en-GB"/>
        </w:rPr>
        <w:t xml:space="preserve">Sparrow </w:t>
      </w:r>
      <w:r w:rsidR="00E55912">
        <w:rPr>
          <w:rFonts w:ascii="Arial" w:hAnsi="Arial" w:cs="Arial"/>
          <w:sz w:val="22"/>
          <w:szCs w:val="22"/>
          <w:lang w:val="en-GB"/>
        </w:rPr>
        <w:t xml:space="preserve">has lent </w:t>
      </w:r>
      <w:r w:rsidR="00853516">
        <w:rPr>
          <w:rFonts w:ascii="Arial" w:hAnsi="Arial" w:cs="Arial"/>
          <w:sz w:val="22"/>
          <w:szCs w:val="22"/>
          <w:lang w:val="en-GB"/>
        </w:rPr>
        <w:t>S</w:t>
      </w:r>
      <w:r w:rsidR="00924973">
        <w:rPr>
          <w:rFonts w:ascii="Arial" w:hAnsi="Arial" w:cs="Arial"/>
          <w:sz w:val="22"/>
          <w:szCs w:val="22"/>
          <w:lang w:val="en-GB"/>
        </w:rPr>
        <w:t xml:space="preserve"> </w:t>
      </w:r>
      <w:r w:rsidR="00853516">
        <w:rPr>
          <w:rFonts w:ascii="Arial" w:hAnsi="Arial" w:cs="Arial"/>
          <w:sz w:val="22"/>
          <w:szCs w:val="22"/>
          <w:lang w:val="en-GB"/>
        </w:rPr>
        <w:t>&amp;</w:t>
      </w:r>
      <w:r w:rsidR="00924973">
        <w:rPr>
          <w:rFonts w:ascii="Arial" w:hAnsi="Arial" w:cs="Arial"/>
          <w:sz w:val="22"/>
          <w:szCs w:val="22"/>
          <w:lang w:val="en-GB"/>
        </w:rPr>
        <w:t xml:space="preserve"> </w:t>
      </w:r>
      <w:r w:rsidR="00853516">
        <w:rPr>
          <w:rFonts w:ascii="Arial" w:hAnsi="Arial" w:cs="Arial"/>
          <w:sz w:val="22"/>
          <w:szCs w:val="22"/>
          <w:lang w:val="en-GB"/>
        </w:rPr>
        <w:t>C</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2</w:t>
      </w:r>
      <w:r w:rsidR="00E55912">
        <w:rPr>
          <w:rFonts w:ascii="Arial" w:hAnsi="Arial" w:cs="Arial"/>
          <w:sz w:val="22"/>
          <w:szCs w:val="22"/>
          <w:lang w:val="en-GB"/>
        </w:rPr>
        <w:t>00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8</w:t>
      </w:r>
      <w:r w:rsidR="00E55912">
        <w:rPr>
          <w:rFonts w:ascii="Arial" w:hAnsi="Arial" w:cs="Arial"/>
          <w:sz w:val="22"/>
          <w:szCs w:val="22"/>
          <w:lang w:val="en-GB"/>
        </w:rPr>
        <w:t>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of which is secured by a mortgage over </w:t>
      </w:r>
      <w:r w:rsidR="00A02163">
        <w:rPr>
          <w:rFonts w:ascii="Arial" w:hAnsi="Arial" w:cs="Arial"/>
          <w:sz w:val="22"/>
          <w:szCs w:val="22"/>
          <w:lang w:val="en-GB"/>
        </w:rPr>
        <w:t xml:space="preserve">four </w:t>
      </w:r>
      <w:r w:rsidR="00E55912">
        <w:rPr>
          <w:rFonts w:ascii="Arial" w:hAnsi="Arial" w:cs="Arial"/>
          <w:sz w:val="22"/>
          <w:szCs w:val="22"/>
          <w:lang w:val="en-GB"/>
        </w:rPr>
        <w:t xml:space="preserve">of </w:t>
      </w:r>
      <w:r w:rsidR="006D3DC9">
        <w:rPr>
          <w:rFonts w:ascii="Arial" w:hAnsi="Arial" w:cs="Arial"/>
          <w:sz w:val="22"/>
          <w:szCs w:val="22"/>
          <w:lang w:val="en-GB"/>
        </w:rPr>
        <w:t>S</w:t>
      </w:r>
      <w:r w:rsidR="00924973">
        <w:rPr>
          <w:rFonts w:ascii="Arial" w:hAnsi="Arial" w:cs="Arial"/>
          <w:sz w:val="22"/>
          <w:szCs w:val="22"/>
          <w:lang w:val="en-GB"/>
        </w:rPr>
        <w:t xml:space="preserve"> </w:t>
      </w:r>
      <w:r w:rsidR="006D3DC9">
        <w:rPr>
          <w:rFonts w:ascii="Arial" w:hAnsi="Arial" w:cs="Arial"/>
          <w:sz w:val="22"/>
          <w:szCs w:val="22"/>
          <w:lang w:val="en-GB"/>
        </w:rPr>
        <w:t>&amp;</w:t>
      </w:r>
      <w:r w:rsidR="00924973">
        <w:rPr>
          <w:rFonts w:ascii="Arial" w:hAnsi="Arial" w:cs="Arial"/>
          <w:sz w:val="22"/>
          <w:szCs w:val="22"/>
          <w:lang w:val="en-GB"/>
        </w:rPr>
        <w:t xml:space="preserve"> </w:t>
      </w:r>
      <w:r w:rsidR="006D3DC9">
        <w:rPr>
          <w:rFonts w:ascii="Arial" w:hAnsi="Arial" w:cs="Arial"/>
          <w:sz w:val="22"/>
          <w:szCs w:val="22"/>
          <w:lang w:val="en-GB"/>
        </w:rPr>
        <w:t>C’s</w:t>
      </w:r>
      <w:r w:rsidR="00E55912">
        <w:rPr>
          <w:rFonts w:ascii="Arial" w:hAnsi="Arial" w:cs="Arial"/>
          <w:sz w:val="22"/>
          <w:szCs w:val="22"/>
          <w:lang w:val="en-GB"/>
        </w:rPr>
        <w:t xml:space="preserve"> </w:t>
      </w:r>
      <w:r w:rsidR="006D3DC9">
        <w:rPr>
          <w:rFonts w:ascii="Arial" w:hAnsi="Arial" w:cs="Arial"/>
          <w:sz w:val="22"/>
          <w:szCs w:val="22"/>
          <w:lang w:val="en-GB"/>
        </w:rPr>
        <w:t>largest party boats</w:t>
      </w:r>
      <w:r w:rsidR="00E55912">
        <w:rPr>
          <w:rFonts w:ascii="Arial" w:hAnsi="Arial" w:cs="Arial"/>
          <w:sz w:val="22"/>
          <w:szCs w:val="22"/>
          <w:lang w:val="en-GB"/>
        </w:rPr>
        <w:t xml:space="preserve">). </w:t>
      </w:r>
      <w:r w:rsidR="007D11EE">
        <w:rPr>
          <w:rFonts w:ascii="Arial" w:hAnsi="Arial" w:cs="Arial"/>
          <w:sz w:val="22"/>
          <w:szCs w:val="22"/>
          <w:lang w:val="en-GB"/>
        </w:rPr>
        <w:t>The loan facility has now been exhausted. S</w:t>
      </w:r>
      <w:r w:rsidR="00924973">
        <w:rPr>
          <w:rFonts w:ascii="Arial" w:hAnsi="Arial" w:cs="Arial"/>
          <w:sz w:val="22"/>
          <w:szCs w:val="22"/>
          <w:lang w:val="en-GB"/>
        </w:rPr>
        <w:t xml:space="preserve"> </w:t>
      </w:r>
      <w:r w:rsidR="007D11EE">
        <w:rPr>
          <w:rFonts w:ascii="Arial" w:hAnsi="Arial" w:cs="Arial"/>
          <w:sz w:val="22"/>
          <w:szCs w:val="22"/>
          <w:lang w:val="en-GB"/>
        </w:rPr>
        <w:t>&amp;</w:t>
      </w:r>
      <w:r w:rsidR="00924973">
        <w:rPr>
          <w:rFonts w:ascii="Arial" w:hAnsi="Arial" w:cs="Arial"/>
          <w:sz w:val="22"/>
          <w:szCs w:val="22"/>
          <w:lang w:val="en-GB"/>
        </w:rPr>
        <w:t xml:space="preserve"> </w:t>
      </w:r>
      <w:r w:rsidR="007D11EE">
        <w:rPr>
          <w:rFonts w:ascii="Arial" w:hAnsi="Arial" w:cs="Arial"/>
          <w:sz w:val="22"/>
          <w:szCs w:val="22"/>
          <w:lang w:val="en-GB"/>
        </w:rPr>
        <w:t>C has also fallen behind on the monthly repayments to Sparrow.</w:t>
      </w:r>
    </w:p>
    <w:p w14:paraId="00B08957" w14:textId="77777777" w:rsidR="003938A1" w:rsidRDefault="003938A1" w:rsidP="002476AF">
      <w:pPr>
        <w:jc w:val="both"/>
        <w:rPr>
          <w:rFonts w:ascii="Arial" w:hAnsi="Arial" w:cs="Arial"/>
          <w:sz w:val="22"/>
          <w:szCs w:val="22"/>
          <w:lang w:val="en-GB"/>
        </w:rPr>
      </w:pPr>
    </w:p>
    <w:p w14:paraId="3F687BFC" w14:textId="7169A8A9" w:rsidR="00EE425D" w:rsidRDefault="006D3DC9" w:rsidP="002476AF">
      <w:pPr>
        <w:jc w:val="both"/>
        <w:rPr>
          <w:rFonts w:ascii="Arial" w:hAnsi="Arial" w:cs="Arial"/>
          <w:sz w:val="22"/>
          <w:szCs w:val="22"/>
          <w:lang w:val="en-GB"/>
        </w:rPr>
      </w:pPr>
      <w:r>
        <w:rPr>
          <w:rFonts w:ascii="Arial" w:hAnsi="Arial" w:cs="Arial"/>
          <w:sz w:val="22"/>
          <w:szCs w:val="22"/>
          <w:lang w:val="en-GB"/>
        </w:rPr>
        <w:lastRenderedPageBreak/>
        <w:t>There are early signs that the tourism market is starting to pick up again</w:t>
      </w:r>
      <w:r w:rsidR="00924973">
        <w:rPr>
          <w:rFonts w:ascii="Arial" w:hAnsi="Arial" w:cs="Arial"/>
          <w:sz w:val="22"/>
          <w:szCs w:val="22"/>
          <w:lang w:val="en-GB"/>
        </w:rPr>
        <w:t>;</w:t>
      </w:r>
      <w:r>
        <w:rPr>
          <w:rFonts w:ascii="Arial" w:hAnsi="Arial" w:cs="Arial"/>
          <w:sz w:val="22"/>
          <w:szCs w:val="22"/>
          <w:lang w:val="en-GB"/>
        </w:rPr>
        <w:t xml:space="preserve"> however, 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4D4774">
        <w:rPr>
          <w:rFonts w:ascii="Arial" w:hAnsi="Arial" w:cs="Arial"/>
          <w:sz w:val="22"/>
          <w:szCs w:val="22"/>
          <w:lang w:val="en-GB"/>
        </w:rPr>
        <w:t xml:space="preserve"> </w:t>
      </w:r>
      <w:r>
        <w:rPr>
          <w:rFonts w:ascii="Arial" w:hAnsi="Arial" w:cs="Arial"/>
          <w:sz w:val="22"/>
          <w:szCs w:val="22"/>
          <w:lang w:val="en-GB"/>
        </w:rPr>
        <w:t xml:space="preserve">cannot afford to pay the ongoing costs associated with maintaining its fleet of ships </w:t>
      </w:r>
      <w:r w:rsidR="00EE425D">
        <w:rPr>
          <w:rFonts w:ascii="Arial" w:hAnsi="Arial" w:cs="Arial"/>
          <w:sz w:val="22"/>
          <w:szCs w:val="22"/>
          <w:lang w:val="en-GB"/>
        </w:rPr>
        <w:t>(</w:t>
      </w:r>
      <w:r w:rsidR="007D11EE">
        <w:rPr>
          <w:rFonts w:ascii="Arial" w:hAnsi="Arial" w:cs="Arial"/>
          <w:sz w:val="22"/>
          <w:szCs w:val="22"/>
          <w:lang w:val="en-GB"/>
        </w:rPr>
        <w:t xml:space="preserve">which include </w:t>
      </w:r>
      <w:r w:rsidR="00EE425D">
        <w:rPr>
          <w:rFonts w:ascii="Arial" w:hAnsi="Arial" w:cs="Arial"/>
          <w:sz w:val="22"/>
          <w:szCs w:val="22"/>
          <w:lang w:val="en-GB"/>
        </w:rPr>
        <w:t>electricity and water costs for its huge dry dock facility, ongoing engineering and mechanical costs</w:t>
      </w:r>
      <w:r w:rsidR="007D11EE">
        <w:rPr>
          <w:rFonts w:ascii="Arial" w:hAnsi="Arial" w:cs="Arial"/>
          <w:sz w:val="22"/>
          <w:szCs w:val="22"/>
          <w:lang w:val="en-GB"/>
        </w:rPr>
        <w:t xml:space="preserve"> and also</w:t>
      </w:r>
      <w:r w:rsidR="00EE425D">
        <w:rPr>
          <w:rFonts w:ascii="Arial" w:hAnsi="Arial" w:cs="Arial"/>
          <w:sz w:val="22"/>
          <w:szCs w:val="22"/>
          <w:lang w:val="en-GB"/>
        </w:rPr>
        <w:t xml:space="preserve"> wages</w:t>
      </w:r>
      <w:r w:rsidR="007D11EE">
        <w:rPr>
          <w:rFonts w:ascii="Arial" w:hAnsi="Arial" w:cs="Arial"/>
          <w:sz w:val="22"/>
          <w:szCs w:val="22"/>
          <w:lang w:val="en-GB"/>
        </w:rPr>
        <w:t>, pension and health insurance</w:t>
      </w:r>
      <w:r w:rsidR="00EE425D">
        <w:rPr>
          <w:rFonts w:ascii="Arial" w:hAnsi="Arial" w:cs="Arial"/>
          <w:sz w:val="22"/>
          <w:szCs w:val="22"/>
          <w:lang w:val="en-GB"/>
        </w:rPr>
        <w:t xml:space="preserve"> for its reduced team of employees) let alone find enough money </w:t>
      </w:r>
      <w:r w:rsidR="007D11EE">
        <w:rPr>
          <w:rFonts w:ascii="Arial" w:hAnsi="Arial" w:cs="Arial"/>
          <w:sz w:val="22"/>
          <w:szCs w:val="22"/>
          <w:lang w:val="en-GB"/>
        </w:rPr>
        <w:t xml:space="preserve">to </w:t>
      </w:r>
      <w:r w:rsidR="00EE425D">
        <w:rPr>
          <w:rFonts w:ascii="Arial" w:hAnsi="Arial" w:cs="Arial"/>
          <w:sz w:val="22"/>
          <w:szCs w:val="22"/>
          <w:lang w:val="en-GB"/>
        </w:rPr>
        <w:t xml:space="preserve">buy </w:t>
      </w:r>
      <w:r w:rsidR="007D11EE">
        <w:rPr>
          <w:rFonts w:ascii="Arial" w:hAnsi="Arial" w:cs="Arial"/>
          <w:sz w:val="22"/>
          <w:szCs w:val="22"/>
          <w:lang w:val="en-GB"/>
        </w:rPr>
        <w:t xml:space="preserve">the </w:t>
      </w:r>
      <w:r w:rsidR="00633808">
        <w:rPr>
          <w:rFonts w:ascii="Arial" w:hAnsi="Arial" w:cs="Arial"/>
          <w:sz w:val="22"/>
          <w:szCs w:val="22"/>
          <w:lang w:val="en-GB"/>
        </w:rPr>
        <w:t xml:space="preserve">vast quantities of top-shelf rum it will need for its </w:t>
      </w:r>
      <w:r w:rsidR="00EE425D">
        <w:rPr>
          <w:rFonts w:ascii="Arial" w:hAnsi="Arial" w:cs="Arial"/>
          <w:sz w:val="22"/>
          <w:szCs w:val="22"/>
          <w:lang w:val="en-GB"/>
        </w:rPr>
        <w:t>forthcoming booze cruises.</w:t>
      </w:r>
    </w:p>
    <w:p w14:paraId="0B881CB6" w14:textId="77777777" w:rsidR="003938A1" w:rsidRDefault="003938A1" w:rsidP="002476AF">
      <w:pPr>
        <w:jc w:val="both"/>
        <w:rPr>
          <w:rFonts w:ascii="Arial" w:hAnsi="Arial" w:cs="Arial"/>
          <w:sz w:val="22"/>
          <w:szCs w:val="22"/>
          <w:lang w:val="en-GB"/>
        </w:rPr>
      </w:pPr>
    </w:p>
    <w:p w14:paraId="13B2990A" w14:textId="5959202D" w:rsidR="004D4774" w:rsidRDefault="004D4774" w:rsidP="002476AF">
      <w:pPr>
        <w:jc w:val="both"/>
        <w:rPr>
          <w:rFonts w:ascii="Arial" w:hAnsi="Arial" w:cs="Arial"/>
          <w:sz w:val="22"/>
          <w:szCs w:val="22"/>
          <w:lang w:val="en-GB"/>
        </w:rPr>
      </w:pPr>
      <w:r>
        <w:rPr>
          <w:rFonts w:ascii="Arial" w:hAnsi="Arial" w:cs="Arial"/>
          <w:sz w:val="22"/>
          <w:szCs w:val="22"/>
          <w:lang w:val="en-GB"/>
        </w:rPr>
        <w:t xml:space="preserve">To make matters worse, </w:t>
      </w:r>
      <w:r w:rsidR="00EE425D">
        <w:rPr>
          <w:rFonts w:ascii="Arial" w:hAnsi="Arial" w:cs="Arial"/>
          <w:sz w:val="22"/>
          <w:szCs w:val="22"/>
          <w:lang w:val="en-GB"/>
        </w:rPr>
        <w:t>S</w:t>
      </w:r>
      <w:r w:rsidR="00924973">
        <w:rPr>
          <w:rFonts w:ascii="Arial" w:hAnsi="Arial" w:cs="Arial"/>
          <w:sz w:val="22"/>
          <w:szCs w:val="22"/>
          <w:lang w:val="en-GB"/>
        </w:rPr>
        <w:t xml:space="preserve"> </w:t>
      </w:r>
      <w:r w:rsidR="00EE425D">
        <w:rPr>
          <w:rFonts w:ascii="Arial" w:hAnsi="Arial" w:cs="Arial"/>
          <w:sz w:val="22"/>
          <w:szCs w:val="22"/>
          <w:lang w:val="en-GB"/>
        </w:rPr>
        <w:t>&amp;</w:t>
      </w:r>
      <w:r w:rsidR="00924973">
        <w:rPr>
          <w:rFonts w:ascii="Arial" w:hAnsi="Arial" w:cs="Arial"/>
          <w:sz w:val="22"/>
          <w:szCs w:val="22"/>
          <w:lang w:val="en-GB"/>
        </w:rPr>
        <w:t xml:space="preserve"> </w:t>
      </w:r>
      <w:r w:rsidR="00EE425D">
        <w:rPr>
          <w:rFonts w:ascii="Arial" w:hAnsi="Arial" w:cs="Arial"/>
          <w:sz w:val="22"/>
          <w:szCs w:val="22"/>
          <w:lang w:val="en-GB"/>
        </w:rPr>
        <w:t>C</w:t>
      </w:r>
      <w:r>
        <w:rPr>
          <w:rFonts w:ascii="Arial" w:hAnsi="Arial" w:cs="Arial"/>
          <w:sz w:val="22"/>
          <w:szCs w:val="22"/>
          <w:lang w:val="en-GB"/>
        </w:rPr>
        <w:t xml:space="preserve"> </w:t>
      </w:r>
      <w:r w:rsidR="006574C0">
        <w:rPr>
          <w:rFonts w:ascii="Arial" w:hAnsi="Arial" w:cs="Arial"/>
          <w:sz w:val="22"/>
          <w:szCs w:val="22"/>
          <w:lang w:val="en-GB"/>
        </w:rPr>
        <w:t>commissioned Roger Jolly to build 10</w:t>
      </w:r>
      <w:r w:rsidR="008D7C65">
        <w:rPr>
          <w:rFonts w:ascii="Arial" w:hAnsi="Arial" w:cs="Arial"/>
          <w:sz w:val="22"/>
          <w:szCs w:val="22"/>
          <w:lang w:val="en-GB"/>
        </w:rPr>
        <w:t xml:space="preserve"> more</w:t>
      </w:r>
      <w:r w:rsidR="006574C0">
        <w:rPr>
          <w:rFonts w:ascii="Arial" w:hAnsi="Arial" w:cs="Arial"/>
          <w:sz w:val="22"/>
          <w:szCs w:val="22"/>
          <w:lang w:val="en-GB"/>
        </w:rPr>
        <w:t xml:space="preserve"> oversized party boats only a few months before the pandemic struck.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attempted to wriggle out of the contract but, </w:t>
      </w:r>
      <w:r w:rsidR="008D7C65">
        <w:rPr>
          <w:rFonts w:ascii="Arial" w:hAnsi="Arial" w:cs="Arial"/>
          <w:sz w:val="22"/>
          <w:szCs w:val="22"/>
          <w:lang w:val="en-GB"/>
        </w:rPr>
        <w:t>by virtue of</w:t>
      </w:r>
      <w:r w:rsidR="006574C0">
        <w:rPr>
          <w:rFonts w:ascii="Arial" w:hAnsi="Arial" w:cs="Arial"/>
          <w:sz w:val="22"/>
          <w:szCs w:val="22"/>
          <w:lang w:val="en-GB"/>
        </w:rPr>
        <w:t xml:space="preserve"> an arbitration clause, the dispute was referred to the ICC sitting in London. Earlier this month, the ICC ruled that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must pay </w:t>
      </w:r>
      <w:r>
        <w:rPr>
          <w:rFonts w:ascii="Arial" w:hAnsi="Arial" w:cs="Arial"/>
          <w:sz w:val="22"/>
          <w:szCs w:val="22"/>
          <w:lang w:val="en-GB"/>
        </w:rPr>
        <w:t>damages of US</w:t>
      </w:r>
      <w:r w:rsidR="00DD262A">
        <w:rPr>
          <w:rFonts w:ascii="Arial" w:hAnsi="Arial" w:cs="Arial"/>
          <w:sz w:val="22"/>
          <w:szCs w:val="22"/>
          <w:lang w:val="en-GB"/>
        </w:rPr>
        <w:t xml:space="preserve">D </w:t>
      </w:r>
      <w:r>
        <w:rPr>
          <w:rFonts w:ascii="Arial" w:hAnsi="Arial" w:cs="Arial"/>
          <w:sz w:val="22"/>
          <w:szCs w:val="22"/>
          <w:lang w:val="en-GB"/>
        </w:rPr>
        <w:t>50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sidR="00241BC4">
        <w:rPr>
          <w:rFonts w:ascii="Arial" w:hAnsi="Arial" w:cs="Arial"/>
          <w:sz w:val="22"/>
          <w:szCs w:val="22"/>
          <w:lang w:val="en-GB"/>
        </w:rPr>
        <w:t xml:space="preserve"> to </w:t>
      </w:r>
      <w:r w:rsidR="00C41A0C">
        <w:rPr>
          <w:rFonts w:ascii="Arial" w:hAnsi="Arial" w:cs="Arial"/>
          <w:sz w:val="22"/>
          <w:szCs w:val="22"/>
          <w:lang w:val="en-GB"/>
        </w:rPr>
        <w:t>Roger</w:t>
      </w:r>
      <w:r w:rsidR="006574C0">
        <w:rPr>
          <w:rFonts w:ascii="Arial" w:hAnsi="Arial" w:cs="Arial"/>
          <w:sz w:val="22"/>
          <w:szCs w:val="22"/>
          <w:lang w:val="en-GB"/>
        </w:rPr>
        <w:t xml:space="preserve"> Jolly by </w:t>
      </w:r>
      <w:r w:rsidR="008D7C65">
        <w:rPr>
          <w:rFonts w:ascii="Arial" w:hAnsi="Arial" w:cs="Arial"/>
          <w:sz w:val="22"/>
          <w:szCs w:val="22"/>
          <w:lang w:val="en-GB"/>
        </w:rPr>
        <w:t>mid</w:t>
      </w:r>
      <w:r w:rsidR="00924973">
        <w:rPr>
          <w:rFonts w:ascii="Arial" w:hAnsi="Arial" w:cs="Arial"/>
          <w:sz w:val="22"/>
          <w:szCs w:val="22"/>
          <w:lang w:val="en-GB"/>
        </w:rPr>
        <w:t>-</w:t>
      </w:r>
      <w:r w:rsidR="006574C0">
        <w:rPr>
          <w:rFonts w:ascii="Arial" w:hAnsi="Arial" w:cs="Arial"/>
          <w:sz w:val="22"/>
          <w:szCs w:val="22"/>
          <w:lang w:val="en-GB"/>
        </w:rPr>
        <w:t>February</w:t>
      </w:r>
      <w:r w:rsidR="007D11EE">
        <w:rPr>
          <w:rFonts w:ascii="Arial" w:hAnsi="Arial" w:cs="Arial"/>
          <w:sz w:val="22"/>
          <w:szCs w:val="22"/>
          <w:lang w:val="en-GB"/>
        </w:rPr>
        <w:t xml:space="preserve"> 2022</w:t>
      </w:r>
      <w:r w:rsidR="006574C0">
        <w:rPr>
          <w:rFonts w:ascii="Arial" w:hAnsi="Arial" w:cs="Arial"/>
          <w:sz w:val="22"/>
          <w:szCs w:val="22"/>
          <w:lang w:val="en-GB"/>
        </w:rPr>
        <w:t>.</w:t>
      </w:r>
      <w:r w:rsidR="00241BC4">
        <w:rPr>
          <w:rFonts w:ascii="Arial" w:hAnsi="Arial" w:cs="Arial"/>
          <w:sz w:val="22"/>
          <w:szCs w:val="22"/>
          <w:lang w:val="en-GB"/>
        </w:rPr>
        <w:t xml:space="preserve"> </w:t>
      </w:r>
      <w:r w:rsidR="006574C0">
        <w:rPr>
          <w:rFonts w:ascii="Arial" w:hAnsi="Arial" w:cs="Arial"/>
          <w:sz w:val="22"/>
          <w:szCs w:val="22"/>
          <w:lang w:val="en-GB"/>
        </w:rPr>
        <w:t>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has no prospect of being able to </w:t>
      </w:r>
      <w:r w:rsidR="00EA6EC9">
        <w:rPr>
          <w:rFonts w:ascii="Arial" w:hAnsi="Arial" w:cs="Arial"/>
          <w:sz w:val="22"/>
          <w:szCs w:val="22"/>
          <w:lang w:val="en-GB"/>
        </w:rPr>
        <w:t>satisfy that award.</w:t>
      </w:r>
    </w:p>
    <w:p w14:paraId="04BE230E" w14:textId="1BB521C2" w:rsidR="004D4774" w:rsidRDefault="004D4774" w:rsidP="002476AF">
      <w:pPr>
        <w:jc w:val="both"/>
        <w:rPr>
          <w:rFonts w:ascii="Arial" w:hAnsi="Arial" w:cs="Arial"/>
          <w:sz w:val="22"/>
          <w:szCs w:val="22"/>
          <w:lang w:val="en-GB"/>
        </w:rPr>
      </w:pPr>
    </w:p>
    <w:p w14:paraId="13DBE15E" w14:textId="690CB91C" w:rsidR="00BC3A55" w:rsidRDefault="00EA6EC9" w:rsidP="002476AF">
      <w:pPr>
        <w:jc w:val="both"/>
        <w:rPr>
          <w:rFonts w:ascii="Arial" w:hAnsi="Arial" w:cs="Arial"/>
          <w:sz w:val="22"/>
          <w:szCs w:val="22"/>
          <w:lang w:val="en-GB"/>
        </w:rPr>
      </w:pPr>
      <w:r>
        <w:rPr>
          <w:rFonts w:ascii="Arial" w:hAnsi="Arial" w:cs="Arial"/>
          <w:sz w:val="22"/>
          <w:szCs w:val="22"/>
          <w:lang w:val="en-GB"/>
        </w:rPr>
        <w:t xml:space="preserve">You are </w:t>
      </w:r>
      <w:r w:rsidR="001463D6">
        <w:rPr>
          <w:rFonts w:ascii="Arial" w:hAnsi="Arial" w:cs="Arial"/>
          <w:sz w:val="22"/>
          <w:szCs w:val="22"/>
          <w:lang w:val="en-GB"/>
        </w:rPr>
        <w:t>a Cayman Islands</w:t>
      </w:r>
      <w:r w:rsidR="00952187">
        <w:rPr>
          <w:rFonts w:ascii="Arial" w:hAnsi="Arial" w:cs="Arial"/>
          <w:sz w:val="22"/>
          <w:szCs w:val="22"/>
          <w:lang w:val="en-GB"/>
        </w:rPr>
        <w:t>-</w:t>
      </w:r>
      <w:r w:rsidR="001463D6">
        <w:rPr>
          <w:rFonts w:ascii="Arial" w:hAnsi="Arial" w:cs="Arial"/>
          <w:sz w:val="22"/>
          <w:szCs w:val="22"/>
          <w:lang w:val="en-GB"/>
        </w:rPr>
        <w:t>based insolvency professional</w:t>
      </w:r>
      <w:r w:rsidR="00DD262A">
        <w:rPr>
          <w:rFonts w:ascii="Arial" w:hAnsi="Arial" w:cs="Arial"/>
          <w:sz w:val="22"/>
          <w:szCs w:val="22"/>
          <w:lang w:val="en-GB"/>
        </w:rPr>
        <w:t xml:space="preserve"> and have been approached to provide advice on the following</w:t>
      </w:r>
      <w:r w:rsidR="00BC3A55">
        <w:rPr>
          <w:rFonts w:ascii="Arial" w:hAnsi="Arial" w:cs="Arial"/>
          <w:sz w:val="22"/>
          <w:szCs w:val="22"/>
          <w:lang w:val="en-GB"/>
        </w:rPr>
        <w:t>:</w:t>
      </w:r>
    </w:p>
    <w:p w14:paraId="38936404" w14:textId="77777777" w:rsidR="00BC3A55" w:rsidRDefault="00BC3A55" w:rsidP="002476AF">
      <w:pPr>
        <w:jc w:val="both"/>
        <w:rPr>
          <w:rFonts w:ascii="Arial" w:hAnsi="Arial" w:cs="Arial"/>
          <w:sz w:val="22"/>
          <w:szCs w:val="22"/>
          <w:lang w:val="en-GB"/>
        </w:rPr>
      </w:pPr>
    </w:p>
    <w:p w14:paraId="14E9234B" w14:textId="70D68B57"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7D11EE" w:rsidRPr="00924973">
        <w:rPr>
          <w:rFonts w:ascii="Arial" w:hAnsi="Arial" w:cs="Arial"/>
          <w:sz w:val="22"/>
          <w:szCs w:val="22"/>
          <w:lang w:val="en-GB"/>
        </w:rPr>
        <w:t>Sparrow</w:t>
      </w:r>
      <w:r w:rsidRPr="00924973">
        <w:rPr>
          <w:rFonts w:ascii="Arial" w:hAnsi="Arial" w:cs="Arial"/>
          <w:sz w:val="22"/>
          <w:szCs w:val="22"/>
          <w:lang w:val="en-GB"/>
        </w:rPr>
        <w:t xml:space="preserve"> take to protect its</w:t>
      </w:r>
      <w:r w:rsidR="007D11EE" w:rsidRPr="00924973">
        <w:rPr>
          <w:rFonts w:ascii="Arial" w:hAnsi="Arial" w:cs="Arial"/>
          <w:sz w:val="22"/>
          <w:szCs w:val="22"/>
          <w:lang w:val="en-GB"/>
        </w:rPr>
        <w:t xml:space="preserve"> interests</w:t>
      </w:r>
      <w:r w:rsidRPr="00924973">
        <w:rPr>
          <w:rFonts w:ascii="Arial" w:hAnsi="Arial" w:cs="Arial"/>
          <w:sz w:val="22"/>
          <w:szCs w:val="22"/>
          <w:lang w:val="en-GB"/>
        </w:rPr>
        <w:t>?</w:t>
      </w:r>
    </w:p>
    <w:p w14:paraId="60988ABD" w14:textId="77777777" w:rsidR="00952187" w:rsidRPr="00952187" w:rsidRDefault="00952187" w:rsidP="00924973">
      <w:pPr>
        <w:ind w:left="426"/>
        <w:jc w:val="both"/>
        <w:rPr>
          <w:rFonts w:ascii="Arial" w:hAnsi="Arial" w:cs="Arial"/>
          <w:sz w:val="22"/>
          <w:szCs w:val="22"/>
          <w:lang w:val="en-GB"/>
        </w:rPr>
      </w:pPr>
    </w:p>
    <w:p w14:paraId="2954EC21" w14:textId="2108381C"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C41A0C" w:rsidRPr="00924973">
        <w:rPr>
          <w:rFonts w:ascii="Arial" w:hAnsi="Arial" w:cs="Arial"/>
          <w:sz w:val="22"/>
          <w:szCs w:val="22"/>
          <w:lang w:val="en-GB"/>
        </w:rPr>
        <w:t xml:space="preserve">Roger </w:t>
      </w:r>
      <w:r w:rsidR="008D7C65" w:rsidRPr="00924973">
        <w:rPr>
          <w:rFonts w:ascii="Arial" w:hAnsi="Arial" w:cs="Arial"/>
          <w:sz w:val="22"/>
          <w:szCs w:val="22"/>
          <w:lang w:val="en-GB"/>
        </w:rPr>
        <w:t xml:space="preserve">Jolly </w:t>
      </w:r>
      <w:r w:rsidRPr="00924973">
        <w:rPr>
          <w:rFonts w:ascii="Arial" w:hAnsi="Arial" w:cs="Arial"/>
          <w:sz w:val="22"/>
          <w:szCs w:val="22"/>
          <w:lang w:val="en-GB"/>
        </w:rPr>
        <w:t xml:space="preserve">take </w:t>
      </w:r>
      <w:r w:rsidR="007D11EE" w:rsidRPr="00924973">
        <w:rPr>
          <w:rFonts w:ascii="Arial" w:hAnsi="Arial" w:cs="Arial"/>
          <w:sz w:val="22"/>
          <w:szCs w:val="22"/>
          <w:lang w:val="en-GB"/>
        </w:rPr>
        <w:t>to protect its interests</w:t>
      </w:r>
      <w:r w:rsidRPr="00924973">
        <w:rPr>
          <w:rFonts w:ascii="Arial" w:hAnsi="Arial" w:cs="Arial"/>
          <w:sz w:val="22"/>
          <w:szCs w:val="22"/>
          <w:lang w:val="en-GB"/>
        </w:rPr>
        <w:t>?</w:t>
      </w:r>
    </w:p>
    <w:p w14:paraId="5C96F779" w14:textId="77777777" w:rsidR="00952187" w:rsidRPr="00952187" w:rsidRDefault="00952187" w:rsidP="00924973">
      <w:pPr>
        <w:ind w:left="426"/>
        <w:jc w:val="both"/>
        <w:rPr>
          <w:rFonts w:ascii="Arial" w:hAnsi="Arial" w:cs="Arial"/>
          <w:sz w:val="22"/>
          <w:szCs w:val="22"/>
          <w:lang w:val="en-GB"/>
        </w:rPr>
      </w:pPr>
    </w:p>
    <w:p w14:paraId="786BD95B" w14:textId="0CB7AECE"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the </w:t>
      </w:r>
      <w:r w:rsidR="00FE08A2" w:rsidRPr="00924973">
        <w:rPr>
          <w:rFonts w:ascii="Arial" w:hAnsi="Arial" w:cs="Arial"/>
          <w:sz w:val="22"/>
          <w:szCs w:val="22"/>
          <w:lang w:val="en-GB"/>
        </w:rPr>
        <w:t xml:space="preserve">unpaid employees </w:t>
      </w:r>
      <w:r w:rsidRPr="00924973">
        <w:rPr>
          <w:rFonts w:ascii="Arial" w:hAnsi="Arial" w:cs="Arial"/>
          <w:sz w:val="22"/>
          <w:szCs w:val="22"/>
          <w:lang w:val="en-GB"/>
        </w:rPr>
        <w:t xml:space="preserve">take against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2D2F4E09" w14:textId="77777777" w:rsidR="00952187" w:rsidRPr="00952187" w:rsidRDefault="00952187" w:rsidP="00924973">
      <w:pPr>
        <w:ind w:left="426"/>
        <w:jc w:val="both"/>
        <w:rPr>
          <w:rFonts w:ascii="Arial" w:hAnsi="Arial" w:cs="Arial"/>
          <w:sz w:val="22"/>
          <w:szCs w:val="22"/>
          <w:lang w:val="en-GB"/>
        </w:rPr>
      </w:pPr>
    </w:p>
    <w:p w14:paraId="50895D5F" w14:textId="5DEFB815" w:rsidR="00F730FA" w:rsidRPr="00924973" w:rsidRDefault="00F730FA"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Does the Cayman Islands Court have jurisdiction over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43E439C8" w14:textId="77777777" w:rsidR="00952187" w:rsidRPr="00952187" w:rsidRDefault="00952187" w:rsidP="00924973">
      <w:pPr>
        <w:ind w:left="426"/>
        <w:jc w:val="both"/>
        <w:rPr>
          <w:rFonts w:ascii="Arial" w:hAnsi="Arial" w:cs="Arial"/>
          <w:sz w:val="22"/>
          <w:szCs w:val="22"/>
          <w:lang w:val="en-GB"/>
        </w:rPr>
      </w:pPr>
    </w:p>
    <w:p w14:paraId="24A6BD44" w14:textId="56E5C516" w:rsidR="00F730FA"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Is there a legal route via which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 xml:space="preserve"> can</w:t>
      </w:r>
      <w:r w:rsidR="00EA6EC9" w:rsidRPr="00924973">
        <w:rPr>
          <w:rFonts w:ascii="Arial" w:hAnsi="Arial" w:cs="Arial"/>
          <w:sz w:val="22"/>
          <w:szCs w:val="22"/>
          <w:lang w:val="en-GB"/>
        </w:rPr>
        <w:t xml:space="preserve"> </w:t>
      </w:r>
      <w:r w:rsidR="00F730FA" w:rsidRPr="00924973">
        <w:rPr>
          <w:rFonts w:ascii="Arial" w:hAnsi="Arial" w:cs="Arial"/>
          <w:sz w:val="22"/>
          <w:szCs w:val="22"/>
          <w:lang w:val="en-GB"/>
        </w:rPr>
        <w:t xml:space="preserve">protect </w:t>
      </w:r>
      <w:r w:rsidR="00C41A0C" w:rsidRPr="00924973">
        <w:rPr>
          <w:rFonts w:ascii="Arial" w:hAnsi="Arial" w:cs="Arial"/>
          <w:sz w:val="22"/>
          <w:szCs w:val="22"/>
          <w:lang w:val="en-GB"/>
        </w:rPr>
        <w:t xml:space="preserve">itself </w:t>
      </w:r>
      <w:r w:rsidR="00F730FA" w:rsidRPr="00924973">
        <w:rPr>
          <w:rFonts w:ascii="Arial" w:hAnsi="Arial" w:cs="Arial"/>
          <w:sz w:val="22"/>
          <w:szCs w:val="22"/>
          <w:lang w:val="en-GB"/>
        </w:rPr>
        <w:t xml:space="preserve">and </w:t>
      </w:r>
      <w:r w:rsidRPr="00924973">
        <w:rPr>
          <w:rFonts w:ascii="Arial" w:hAnsi="Arial" w:cs="Arial"/>
          <w:sz w:val="22"/>
          <w:szCs w:val="22"/>
          <w:lang w:val="en-GB"/>
        </w:rPr>
        <w:t xml:space="preserve">seek to </w:t>
      </w:r>
      <w:r w:rsidR="007808EB" w:rsidRPr="00924973">
        <w:rPr>
          <w:rFonts w:ascii="Arial" w:hAnsi="Arial" w:cs="Arial"/>
          <w:sz w:val="22"/>
          <w:szCs w:val="22"/>
          <w:lang w:val="en-GB"/>
        </w:rPr>
        <w:t>restructure</w:t>
      </w:r>
      <w:r w:rsidR="00F730FA" w:rsidRPr="00924973">
        <w:rPr>
          <w:rFonts w:ascii="Arial" w:hAnsi="Arial" w:cs="Arial"/>
          <w:sz w:val="22"/>
          <w:szCs w:val="22"/>
          <w:lang w:val="en-GB"/>
        </w:rPr>
        <w:t>?</w:t>
      </w:r>
      <w:r w:rsidR="00C41A0C" w:rsidRPr="00924973">
        <w:rPr>
          <w:rFonts w:ascii="Arial" w:hAnsi="Arial" w:cs="Arial"/>
          <w:sz w:val="22"/>
          <w:szCs w:val="22"/>
          <w:lang w:val="en-GB"/>
        </w:rPr>
        <w:t xml:space="preserve"> </w:t>
      </w:r>
    </w:p>
    <w:p w14:paraId="5E9F761E" w14:textId="77777777" w:rsidR="00952187" w:rsidRPr="00952187" w:rsidRDefault="00952187" w:rsidP="00924973">
      <w:pPr>
        <w:ind w:left="426"/>
        <w:jc w:val="both"/>
        <w:rPr>
          <w:rFonts w:ascii="Arial" w:hAnsi="Arial" w:cs="Arial"/>
          <w:sz w:val="22"/>
          <w:szCs w:val="22"/>
          <w:lang w:val="en-GB"/>
        </w:rPr>
      </w:pPr>
    </w:p>
    <w:p w14:paraId="20A1D69F" w14:textId="1E736624" w:rsidR="00927C9D" w:rsidRPr="00924973" w:rsidRDefault="00C41A0C"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Following on from </w:t>
      </w:r>
      <w:r w:rsidR="00924973">
        <w:rPr>
          <w:rFonts w:ascii="Arial" w:hAnsi="Arial" w:cs="Arial"/>
          <w:sz w:val="22"/>
          <w:szCs w:val="22"/>
          <w:lang w:val="en-GB"/>
        </w:rPr>
        <w:t>(</w:t>
      </w:r>
      <w:r w:rsidRPr="00924973">
        <w:rPr>
          <w:rFonts w:ascii="Arial" w:hAnsi="Arial" w:cs="Arial"/>
          <w:sz w:val="22"/>
          <w:szCs w:val="22"/>
          <w:lang w:val="en-GB"/>
        </w:rPr>
        <w:t>e</w:t>
      </w:r>
      <w:r w:rsidR="00924973">
        <w:rPr>
          <w:rFonts w:ascii="Arial" w:hAnsi="Arial" w:cs="Arial"/>
          <w:sz w:val="22"/>
          <w:szCs w:val="22"/>
          <w:lang w:val="en-GB"/>
        </w:rPr>
        <w:t>) above</w:t>
      </w:r>
      <w:r w:rsidRPr="00924973">
        <w:rPr>
          <w:rFonts w:ascii="Arial" w:hAnsi="Arial" w:cs="Arial"/>
          <w:sz w:val="22"/>
          <w:szCs w:val="22"/>
          <w:lang w:val="en-GB"/>
        </w:rPr>
        <w:t>, c</w:t>
      </w:r>
      <w:r w:rsidR="00F730FA" w:rsidRPr="00924973">
        <w:rPr>
          <w:rFonts w:ascii="Arial" w:hAnsi="Arial" w:cs="Arial"/>
          <w:sz w:val="22"/>
          <w:szCs w:val="22"/>
          <w:lang w:val="en-GB"/>
        </w:rPr>
        <w:t xml:space="preserve">an the </w:t>
      </w:r>
      <w:r w:rsidR="00FE08A2" w:rsidRPr="00924973">
        <w:rPr>
          <w:rFonts w:ascii="Arial" w:hAnsi="Arial" w:cs="Arial"/>
          <w:sz w:val="22"/>
          <w:szCs w:val="22"/>
          <w:lang w:val="en-GB"/>
        </w:rPr>
        <w:t>Rackham</w:t>
      </w:r>
      <w:r w:rsidRPr="00924973">
        <w:rPr>
          <w:rFonts w:ascii="Arial" w:hAnsi="Arial" w:cs="Arial"/>
          <w:sz w:val="22"/>
          <w:szCs w:val="22"/>
          <w:lang w:val="en-GB"/>
        </w:rPr>
        <w:t xml:space="preserve"> </w:t>
      </w:r>
      <w:r w:rsidR="00F730FA" w:rsidRPr="00924973">
        <w:rPr>
          <w:rFonts w:ascii="Arial" w:hAnsi="Arial" w:cs="Arial"/>
          <w:sz w:val="22"/>
          <w:szCs w:val="22"/>
          <w:lang w:val="en-GB"/>
        </w:rPr>
        <w:t xml:space="preserve">family continue </w:t>
      </w:r>
      <w:r w:rsidR="00FE08A2" w:rsidRPr="00924973">
        <w:rPr>
          <w:rFonts w:ascii="Arial" w:hAnsi="Arial" w:cs="Arial"/>
          <w:sz w:val="22"/>
          <w:szCs w:val="22"/>
          <w:lang w:val="en-GB"/>
        </w:rPr>
        <w:t>play a part in</w:t>
      </w:r>
      <w:r w:rsidR="00F730FA" w:rsidRPr="00924973">
        <w:rPr>
          <w:rFonts w:ascii="Arial" w:hAnsi="Arial" w:cs="Arial"/>
          <w:sz w:val="22"/>
          <w:szCs w:val="22"/>
          <w:lang w:val="en-GB"/>
        </w:rPr>
        <w:t xml:space="preserve"> run</w:t>
      </w:r>
      <w:r w:rsidR="00FE08A2" w:rsidRPr="00924973">
        <w:rPr>
          <w:rFonts w:ascii="Arial" w:hAnsi="Arial" w:cs="Arial"/>
          <w:sz w:val="22"/>
          <w:szCs w:val="22"/>
          <w:lang w:val="en-GB"/>
        </w:rPr>
        <w:t>ning</w:t>
      </w:r>
      <w:r w:rsidR="00F730FA" w:rsidRPr="00924973">
        <w:rPr>
          <w:rFonts w:ascii="Arial" w:hAnsi="Arial" w:cs="Arial"/>
          <w:sz w:val="22"/>
          <w:szCs w:val="22"/>
          <w:lang w:val="en-GB"/>
        </w:rPr>
        <w:t xml:space="preserve">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00F730FA" w:rsidRPr="00924973">
        <w:rPr>
          <w:rFonts w:ascii="Arial" w:hAnsi="Arial" w:cs="Arial"/>
          <w:sz w:val="22"/>
          <w:szCs w:val="22"/>
          <w:lang w:val="en-GB"/>
        </w:rPr>
        <w:t xml:space="preserve"> during </w:t>
      </w:r>
      <w:r w:rsidR="00FE08A2" w:rsidRPr="00924973">
        <w:rPr>
          <w:rFonts w:ascii="Arial" w:hAnsi="Arial" w:cs="Arial"/>
          <w:sz w:val="22"/>
          <w:szCs w:val="22"/>
          <w:lang w:val="en-GB"/>
        </w:rPr>
        <w:t xml:space="preserve">any restructuring </w:t>
      </w:r>
      <w:r w:rsidR="00F730FA" w:rsidRPr="00924973">
        <w:rPr>
          <w:rFonts w:ascii="Arial" w:hAnsi="Arial" w:cs="Arial"/>
          <w:sz w:val="22"/>
          <w:szCs w:val="22"/>
          <w:lang w:val="en-GB"/>
        </w:rPr>
        <w:t>process?</w:t>
      </w:r>
    </w:p>
    <w:p w14:paraId="7ADDA549" w14:textId="77777777" w:rsidR="00952187" w:rsidRPr="00952187" w:rsidRDefault="00952187" w:rsidP="00924973">
      <w:pPr>
        <w:ind w:left="426"/>
        <w:jc w:val="both"/>
        <w:rPr>
          <w:rFonts w:ascii="Arial" w:hAnsi="Arial" w:cs="Arial"/>
          <w:sz w:val="22"/>
          <w:szCs w:val="22"/>
          <w:lang w:val="en-GB"/>
        </w:rPr>
      </w:pPr>
    </w:p>
    <w:p w14:paraId="5144D848" w14:textId="48FC7976" w:rsidR="00BC3A55"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W</w:t>
      </w:r>
      <w:r w:rsidR="00BC3A55" w:rsidRPr="00924973">
        <w:rPr>
          <w:rFonts w:ascii="Arial" w:hAnsi="Arial" w:cs="Arial"/>
          <w:sz w:val="22"/>
          <w:szCs w:val="22"/>
          <w:lang w:val="en-GB"/>
        </w:rPr>
        <w:t xml:space="preserve">hat factors </w:t>
      </w:r>
      <w:r w:rsidRPr="00924973">
        <w:rPr>
          <w:rFonts w:ascii="Arial" w:hAnsi="Arial" w:cs="Arial"/>
          <w:sz w:val="22"/>
          <w:szCs w:val="22"/>
          <w:lang w:val="en-GB"/>
        </w:rPr>
        <w:t xml:space="preserve">will </w:t>
      </w:r>
      <w:r w:rsidR="00BC3A55" w:rsidRPr="00924973">
        <w:rPr>
          <w:rFonts w:ascii="Arial" w:hAnsi="Arial" w:cs="Arial"/>
          <w:sz w:val="22"/>
          <w:szCs w:val="22"/>
          <w:lang w:val="en-GB"/>
        </w:rPr>
        <w:t xml:space="preserve">the </w:t>
      </w:r>
      <w:r w:rsidRPr="00924973">
        <w:rPr>
          <w:rFonts w:ascii="Arial" w:hAnsi="Arial" w:cs="Arial"/>
          <w:sz w:val="22"/>
          <w:szCs w:val="22"/>
          <w:lang w:val="en-GB"/>
        </w:rPr>
        <w:t xml:space="preserve">Cayman Islands </w:t>
      </w:r>
      <w:r w:rsidR="00BC3A55" w:rsidRPr="00924973">
        <w:rPr>
          <w:rFonts w:ascii="Arial" w:hAnsi="Arial" w:cs="Arial"/>
          <w:sz w:val="22"/>
          <w:szCs w:val="22"/>
          <w:lang w:val="en-GB"/>
        </w:rPr>
        <w:t xml:space="preserve">court take into consideration before approving </w:t>
      </w:r>
      <w:r w:rsidR="00927C9D" w:rsidRPr="00924973">
        <w:rPr>
          <w:rFonts w:ascii="Arial" w:hAnsi="Arial" w:cs="Arial"/>
          <w:sz w:val="22"/>
          <w:szCs w:val="22"/>
          <w:lang w:val="en-GB"/>
        </w:rPr>
        <w:t>any</w:t>
      </w:r>
      <w:r w:rsidR="00BC3A55" w:rsidRPr="00924973">
        <w:rPr>
          <w:rFonts w:ascii="Arial" w:hAnsi="Arial" w:cs="Arial"/>
          <w:sz w:val="22"/>
          <w:szCs w:val="22"/>
          <w:lang w:val="en-GB"/>
        </w:rPr>
        <w:t xml:space="preserve"> </w:t>
      </w:r>
      <w:r w:rsidR="00333CA0" w:rsidRPr="00924973">
        <w:rPr>
          <w:rFonts w:ascii="Arial" w:hAnsi="Arial" w:cs="Arial"/>
          <w:sz w:val="22"/>
          <w:szCs w:val="22"/>
          <w:lang w:val="en-GB"/>
        </w:rPr>
        <w:t xml:space="preserve">proposed </w:t>
      </w:r>
      <w:r w:rsidR="00BC3A55" w:rsidRPr="00924973">
        <w:rPr>
          <w:rFonts w:ascii="Arial" w:hAnsi="Arial" w:cs="Arial"/>
          <w:sz w:val="22"/>
          <w:szCs w:val="22"/>
          <w:lang w:val="en-GB"/>
        </w:rPr>
        <w:t>restructuring</w:t>
      </w:r>
      <w:r w:rsidR="00F730FA" w:rsidRPr="00924973">
        <w:rPr>
          <w:rFonts w:ascii="Arial" w:hAnsi="Arial" w:cs="Arial"/>
          <w:sz w:val="22"/>
          <w:szCs w:val="22"/>
          <w:lang w:val="en-GB"/>
        </w:rPr>
        <w:t>?</w:t>
      </w:r>
    </w:p>
    <w:bookmarkEnd w:id="1"/>
    <w:p w14:paraId="29A916E1" w14:textId="77777777" w:rsidR="00B10658" w:rsidRDefault="00B10658" w:rsidP="00952187">
      <w:pPr>
        <w:jc w:val="both"/>
        <w:rPr>
          <w:rFonts w:ascii="Arial" w:hAnsi="Arial" w:cs="Arial"/>
          <w:color w:val="808080" w:themeColor="background1" w:themeShade="80"/>
          <w:sz w:val="22"/>
          <w:szCs w:val="22"/>
          <w:lang w:val="en-GB"/>
        </w:rPr>
      </w:pPr>
    </w:p>
    <w:p w14:paraId="47E10C4A" w14:textId="77777777" w:rsidR="00B10658" w:rsidRDefault="00B10658" w:rsidP="00B10658">
      <w:pPr>
        <w:pStyle w:val="ListParagraph"/>
        <w:numPr>
          <w:ilvl w:val="0"/>
          <w:numId w:val="4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As a partly secured creditor, since S &amp; C has defaulted on its loan obligations, Sparrow will be able to take enforcement steps against S &amp; C. </w:t>
      </w:r>
    </w:p>
    <w:p w14:paraId="0C4AECE3" w14:textId="316E8327" w:rsidR="00B10658" w:rsidRDefault="00B10658" w:rsidP="00B10658">
      <w:pPr>
        <w:pStyle w:val="ListParagraph"/>
        <w:jc w:val="both"/>
        <w:rPr>
          <w:rFonts w:ascii="Arial" w:hAnsi="Arial" w:cs="Arial"/>
          <w:color w:val="808080" w:themeColor="background1" w:themeShade="80"/>
          <w:sz w:val="22"/>
          <w:szCs w:val="22"/>
          <w:lang w:val="en-GB"/>
        </w:rPr>
      </w:pPr>
    </w:p>
    <w:p w14:paraId="2AC7E49C" w14:textId="4DE42AD8" w:rsidR="007526A2" w:rsidRDefault="00B10658" w:rsidP="00B10658">
      <w:pPr>
        <w:pStyle w:val="ListParagraph"/>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Preliminarily, Sparrow will need to consider whether there </w:t>
      </w:r>
      <w:r w:rsidR="00A721F5">
        <w:rPr>
          <w:rFonts w:ascii="Arial" w:hAnsi="Arial" w:cs="Arial"/>
          <w:color w:val="808080" w:themeColor="background1" w:themeShade="80"/>
          <w:sz w:val="22"/>
          <w:szCs w:val="22"/>
          <w:lang w:val="en-GB"/>
        </w:rPr>
        <w:t xml:space="preserve">are </w:t>
      </w:r>
      <w:r>
        <w:rPr>
          <w:rFonts w:ascii="Arial" w:hAnsi="Arial" w:cs="Arial"/>
          <w:color w:val="808080" w:themeColor="background1" w:themeShade="80"/>
          <w:sz w:val="22"/>
          <w:szCs w:val="22"/>
          <w:lang w:val="en-GB"/>
        </w:rPr>
        <w:t xml:space="preserve">any </w:t>
      </w:r>
      <w:r w:rsidR="00A721F5">
        <w:rPr>
          <w:rFonts w:ascii="Arial" w:hAnsi="Arial" w:cs="Arial"/>
          <w:color w:val="808080" w:themeColor="background1" w:themeShade="80"/>
          <w:sz w:val="22"/>
          <w:szCs w:val="22"/>
          <w:lang w:val="en-GB"/>
        </w:rPr>
        <w:t xml:space="preserve">triggers to enforcement on default, in its security instrument with </w:t>
      </w:r>
      <w:r>
        <w:rPr>
          <w:rFonts w:ascii="Arial" w:hAnsi="Arial" w:cs="Arial"/>
          <w:color w:val="808080" w:themeColor="background1" w:themeShade="80"/>
          <w:sz w:val="22"/>
          <w:szCs w:val="22"/>
          <w:lang w:val="en-GB"/>
        </w:rPr>
        <w:t>S &amp; C</w:t>
      </w:r>
      <w:r w:rsidR="00C17700">
        <w:rPr>
          <w:rFonts w:ascii="Arial" w:hAnsi="Arial" w:cs="Arial"/>
          <w:color w:val="808080" w:themeColor="background1" w:themeShade="80"/>
          <w:sz w:val="22"/>
          <w:szCs w:val="22"/>
          <w:lang w:val="en-GB"/>
        </w:rPr>
        <w:t>. I</w:t>
      </w:r>
      <w:r w:rsidR="008E7DD0">
        <w:rPr>
          <w:rFonts w:ascii="Arial" w:hAnsi="Arial" w:cs="Arial"/>
          <w:color w:val="808080" w:themeColor="background1" w:themeShade="80"/>
          <w:sz w:val="22"/>
          <w:szCs w:val="22"/>
          <w:lang w:val="en-GB"/>
        </w:rPr>
        <w:t>f that security instrument specifically provides for the appointment of a receiver o</w:t>
      </w:r>
      <w:r w:rsidR="00C17700">
        <w:rPr>
          <w:rFonts w:ascii="Arial" w:hAnsi="Arial" w:cs="Arial"/>
          <w:color w:val="808080" w:themeColor="background1" w:themeShade="80"/>
          <w:sz w:val="22"/>
          <w:szCs w:val="22"/>
          <w:lang w:val="en-GB"/>
        </w:rPr>
        <w:t>ver S &amp; C’s charged assets (</w:t>
      </w:r>
      <w:proofErr w:type="gramStart"/>
      <w:r w:rsidR="00C17700">
        <w:rPr>
          <w:rFonts w:ascii="Arial" w:hAnsi="Arial" w:cs="Arial"/>
          <w:color w:val="808080" w:themeColor="background1" w:themeShade="80"/>
          <w:sz w:val="22"/>
          <w:szCs w:val="22"/>
          <w:lang w:val="en-GB"/>
        </w:rPr>
        <w:t>i.e.</w:t>
      </w:r>
      <w:proofErr w:type="gramEnd"/>
      <w:r w:rsidR="00C17700">
        <w:rPr>
          <w:rFonts w:ascii="Arial" w:hAnsi="Arial" w:cs="Arial"/>
          <w:color w:val="808080" w:themeColor="background1" w:themeShade="80"/>
          <w:sz w:val="22"/>
          <w:szCs w:val="22"/>
          <w:lang w:val="en-GB"/>
        </w:rPr>
        <w:t xml:space="preserve"> the 4 boats), and assuming </w:t>
      </w:r>
      <w:r w:rsidR="007526A2">
        <w:rPr>
          <w:rFonts w:ascii="Arial" w:hAnsi="Arial" w:cs="Arial"/>
          <w:color w:val="808080" w:themeColor="background1" w:themeShade="80"/>
          <w:sz w:val="22"/>
          <w:szCs w:val="22"/>
          <w:lang w:val="en-GB"/>
        </w:rPr>
        <w:t xml:space="preserve">that </w:t>
      </w:r>
      <w:r w:rsidR="00C17700">
        <w:rPr>
          <w:rFonts w:ascii="Arial" w:hAnsi="Arial" w:cs="Arial"/>
          <w:color w:val="808080" w:themeColor="background1" w:themeShade="80"/>
          <w:sz w:val="22"/>
          <w:szCs w:val="22"/>
          <w:lang w:val="en-GB"/>
        </w:rPr>
        <w:t xml:space="preserve">one of the powers of a receiver in that charge instrument is the power of sale, then </w:t>
      </w:r>
      <w:r w:rsidR="00A721F5">
        <w:rPr>
          <w:rFonts w:ascii="Arial" w:hAnsi="Arial" w:cs="Arial"/>
          <w:color w:val="808080" w:themeColor="background1" w:themeShade="80"/>
          <w:sz w:val="22"/>
          <w:szCs w:val="22"/>
          <w:lang w:val="en-GB"/>
        </w:rPr>
        <w:t>Sparrow will have the option of appointing a receiver out of court pursuant to its rights</w:t>
      </w:r>
      <w:r>
        <w:rPr>
          <w:rFonts w:ascii="Arial" w:hAnsi="Arial" w:cs="Arial"/>
          <w:color w:val="808080" w:themeColor="background1" w:themeShade="80"/>
          <w:sz w:val="22"/>
          <w:szCs w:val="22"/>
          <w:lang w:val="en-GB"/>
        </w:rPr>
        <w:t xml:space="preserve"> as contained in </w:t>
      </w:r>
      <w:r w:rsidR="008E7DD0">
        <w:rPr>
          <w:rFonts w:ascii="Arial" w:hAnsi="Arial" w:cs="Arial"/>
          <w:color w:val="808080" w:themeColor="background1" w:themeShade="80"/>
          <w:sz w:val="22"/>
          <w:szCs w:val="22"/>
          <w:lang w:val="en-GB"/>
        </w:rPr>
        <w:t>the</w:t>
      </w:r>
      <w:r>
        <w:rPr>
          <w:rFonts w:ascii="Arial" w:hAnsi="Arial" w:cs="Arial"/>
          <w:color w:val="808080" w:themeColor="background1" w:themeShade="80"/>
          <w:sz w:val="22"/>
          <w:szCs w:val="22"/>
          <w:lang w:val="en-GB"/>
        </w:rPr>
        <w:t xml:space="preserve"> security </w:t>
      </w:r>
      <w:r w:rsidR="008E7DD0">
        <w:rPr>
          <w:rFonts w:ascii="Arial" w:hAnsi="Arial" w:cs="Arial"/>
          <w:color w:val="808080" w:themeColor="background1" w:themeShade="80"/>
          <w:sz w:val="22"/>
          <w:szCs w:val="22"/>
          <w:lang w:val="en-GB"/>
        </w:rPr>
        <w:t>instrument. The receiver’s appointment however will only be in relation to the charged assets, being the 4 boats</w:t>
      </w:r>
      <w:r w:rsidR="007526A2">
        <w:rPr>
          <w:rFonts w:ascii="Arial" w:hAnsi="Arial" w:cs="Arial"/>
          <w:color w:val="808080" w:themeColor="background1" w:themeShade="80"/>
          <w:sz w:val="22"/>
          <w:szCs w:val="22"/>
          <w:lang w:val="en-GB"/>
        </w:rPr>
        <w:t xml:space="preserve"> and the sole purpose of the receiver in this scenario will be to realise the value of the 4 boats with the intention of repaying Sparrow the money owed in relation to the secured portion of the loan. </w:t>
      </w:r>
    </w:p>
    <w:p w14:paraId="7D9A5450" w14:textId="24A17F52" w:rsidR="007526A2" w:rsidRDefault="007526A2" w:rsidP="00B10658">
      <w:pPr>
        <w:pStyle w:val="ListParagraph"/>
        <w:jc w:val="both"/>
        <w:rPr>
          <w:rFonts w:ascii="Arial" w:hAnsi="Arial" w:cs="Arial"/>
          <w:color w:val="808080" w:themeColor="background1" w:themeShade="80"/>
          <w:sz w:val="22"/>
          <w:szCs w:val="22"/>
          <w:lang w:val="en-GB"/>
        </w:rPr>
      </w:pPr>
    </w:p>
    <w:p w14:paraId="716C56E7" w14:textId="4D9F4E9D" w:rsidR="00857CAA" w:rsidRDefault="007526A2" w:rsidP="00B10658">
      <w:pPr>
        <w:pStyle w:val="ListParagraph"/>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this scenario, as an unsecured creditor of up to $120 million, Sparrow can either apply to wind up S &amp; C</w:t>
      </w:r>
      <w:r w:rsidR="00857CAA">
        <w:rPr>
          <w:rFonts w:ascii="Arial" w:hAnsi="Arial" w:cs="Arial"/>
          <w:color w:val="808080" w:themeColor="background1" w:themeShade="80"/>
          <w:sz w:val="22"/>
          <w:szCs w:val="22"/>
          <w:lang w:val="en-GB"/>
        </w:rPr>
        <w:t xml:space="preserve">, where it will claim in the liquidation alongside other unsecured creditors for the balance of its loan, or it can apply to put the company into provisional liquidation with the intention of obtaining a moratorium to stay ongoing proceedings and prevent the commencement of proceedings against the S &amp; C with the purpose of allowing S &amp; C some time to </w:t>
      </w:r>
      <w:r w:rsidR="00611607">
        <w:rPr>
          <w:rFonts w:ascii="Arial" w:hAnsi="Arial" w:cs="Arial"/>
          <w:color w:val="808080" w:themeColor="background1" w:themeShade="80"/>
          <w:sz w:val="22"/>
          <w:szCs w:val="22"/>
          <w:lang w:val="en-GB"/>
        </w:rPr>
        <w:t xml:space="preserve">restructure its debt and thereby </w:t>
      </w:r>
      <w:r w:rsidR="00857CAA">
        <w:rPr>
          <w:rFonts w:ascii="Arial" w:hAnsi="Arial" w:cs="Arial"/>
          <w:color w:val="808080" w:themeColor="background1" w:themeShade="80"/>
          <w:sz w:val="22"/>
          <w:szCs w:val="22"/>
          <w:lang w:val="en-GB"/>
        </w:rPr>
        <w:t xml:space="preserve">recover from its insolvency. </w:t>
      </w:r>
    </w:p>
    <w:p w14:paraId="5F3C2F33" w14:textId="7397C0D6" w:rsidR="00857CAA" w:rsidRDefault="00857CAA" w:rsidP="00B10658">
      <w:pPr>
        <w:pStyle w:val="ListParagraph"/>
        <w:jc w:val="both"/>
        <w:rPr>
          <w:rFonts w:ascii="Arial" w:hAnsi="Arial" w:cs="Arial"/>
          <w:color w:val="808080" w:themeColor="background1" w:themeShade="80"/>
          <w:sz w:val="22"/>
          <w:szCs w:val="22"/>
          <w:lang w:val="en-GB"/>
        </w:rPr>
      </w:pPr>
    </w:p>
    <w:p w14:paraId="7E7BC117" w14:textId="35BE2691" w:rsidR="00611607" w:rsidRDefault="00611607" w:rsidP="00B10658">
      <w:pPr>
        <w:pStyle w:val="ListParagraph"/>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As petitioning creditor, once provisional liquidators are appointed, then their role will be to seek to compromise S &amp; C’s debt with Sparrow, Roger Jolly and any other unsecured creditors. In applying for the company’s provisional liquidation, Sparrow will also need to notify the court of its intention to seek a scheme of arrangement and will need to use the early signs of an upturn in tourism in support of its application. </w:t>
      </w:r>
    </w:p>
    <w:p w14:paraId="0CF70F64" w14:textId="77777777" w:rsidR="00611607" w:rsidRDefault="00611607" w:rsidP="00B10658">
      <w:pPr>
        <w:pStyle w:val="ListParagraph"/>
        <w:jc w:val="both"/>
        <w:rPr>
          <w:rFonts w:ascii="Arial" w:hAnsi="Arial" w:cs="Arial"/>
          <w:color w:val="808080" w:themeColor="background1" w:themeShade="80"/>
          <w:sz w:val="22"/>
          <w:szCs w:val="22"/>
          <w:lang w:val="en-GB"/>
        </w:rPr>
      </w:pPr>
    </w:p>
    <w:p w14:paraId="59D149CA" w14:textId="77777777" w:rsidR="004B5B05" w:rsidRDefault="00611607" w:rsidP="00B10658">
      <w:pPr>
        <w:pStyle w:val="ListParagraph"/>
        <w:numPr>
          <w:ilvl w:val="0"/>
          <w:numId w:val="4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As an unsecured creditor, Roger Jolly can apply to wind up S &amp; C</w:t>
      </w:r>
      <w:r w:rsidR="004B5B05">
        <w:rPr>
          <w:rFonts w:ascii="Arial" w:hAnsi="Arial" w:cs="Arial"/>
          <w:color w:val="808080" w:themeColor="background1" w:themeShade="80"/>
          <w:sz w:val="22"/>
          <w:szCs w:val="22"/>
          <w:lang w:val="en-GB"/>
        </w:rPr>
        <w:t xml:space="preserve"> (</w:t>
      </w:r>
      <w:proofErr w:type="gramStart"/>
      <w:r w:rsidR="004B5B05">
        <w:rPr>
          <w:rFonts w:ascii="Arial" w:hAnsi="Arial" w:cs="Arial"/>
          <w:color w:val="808080" w:themeColor="background1" w:themeShade="80"/>
          <w:sz w:val="22"/>
          <w:szCs w:val="22"/>
          <w:lang w:val="en-GB"/>
        </w:rPr>
        <w:t>i.e.</w:t>
      </w:r>
      <w:proofErr w:type="gramEnd"/>
      <w:r w:rsidR="004B5B05">
        <w:rPr>
          <w:rFonts w:ascii="Arial" w:hAnsi="Arial" w:cs="Arial"/>
          <w:color w:val="808080" w:themeColor="background1" w:themeShade="80"/>
          <w:sz w:val="22"/>
          <w:szCs w:val="22"/>
          <w:lang w:val="en-GB"/>
        </w:rPr>
        <w:t xml:space="preserve"> full blown liquidation). If this is the route it chooses, then it will claim in the liquidation as an unsecured creditor ranked </w:t>
      </w:r>
      <w:proofErr w:type="spellStart"/>
      <w:r w:rsidR="004B5B05" w:rsidRPr="004B5B05">
        <w:rPr>
          <w:rFonts w:ascii="Arial" w:hAnsi="Arial" w:cs="Arial"/>
          <w:i/>
          <w:iCs/>
          <w:color w:val="808080" w:themeColor="background1" w:themeShade="80"/>
          <w:sz w:val="22"/>
          <w:szCs w:val="22"/>
          <w:lang w:val="en-GB"/>
        </w:rPr>
        <w:t>pari</w:t>
      </w:r>
      <w:proofErr w:type="spellEnd"/>
      <w:r w:rsidR="004B5B05" w:rsidRPr="004B5B05">
        <w:rPr>
          <w:rFonts w:ascii="Arial" w:hAnsi="Arial" w:cs="Arial"/>
          <w:i/>
          <w:iCs/>
          <w:color w:val="808080" w:themeColor="background1" w:themeShade="80"/>
          <w:sz w:val="22"/>
          <w:szCs w:val="22"/>
          <w:lang w:val="en-GB"/>
        </w:rPr>
        <w:t xml:space="preserve"> passu</w:t>
      </w:r>
      <w:r w:rsidR="004B5B05">
        <w:rPr>
          <w:rFonts w:ascii="Arial" w:hAnsi="Arial" w:cs="Arial"/>
          <w:color w:val="808080" w:themeColor="background1" w:themeShade="80"/>
          <w:sz w:val="22"/>
          <w:szCs w:val="22"/>
          <w:lang w:val="en-GB"/>
        </w:rPr>
        <w:t xml:space="preserve"> with all other unsecured creditors. </w:t>
      </w:r>
    </w:p>
    <w:p w14:paraId="5EDEB865" w14:textId="77777777" w:rsidR="004B5B05" w:rsidRDefault="004B5B05" w:rsidP="004B5B05">
      <w:pPr>
        <w:pStyle w:val="ListParagraph"/>
        <w:jc w:val="both"/>
        <w:rPr>
          <w:rFonts w:ascii="Arial" w:hAnsi="Arial" w:cs="Arial"/>
          <w:color w:val="808080" w:themeColor="background1" w:themeShade="80"/>
          <w:sz w:val="22"/>
          <w:szCs w:val="22"/>
          <w:lang w:val="en-GB"/>
        </w:rPr>
      </w:pPr>
    </w:p>
    <w:p w14:paraId="0086C031" w14:textId="0460A7CB" w:rsidR="00170369" w:rsidRDefault="004B5B05" w:rsidP="00170369">
      <w:pPr>
        <w:pStyle w:val="ListParagraph"/>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Alternatively, Roger Jolly can </w:t>
      </w:r>
      <w:r w:rsidR="00170369">
        <w:rPr>
          <w:rFonts w:ascii="Arial" w:hAnsi="Arial" w:cs="Arial"/>
          <w:color w:val="808080" w:themeColor="background1" w:themeShade="80"/>
          <w:sz w:val="22"/>
          <w:szCs w:val="22"/>
          <w:lang w:val="en-GB"/>
        </w:rPr>
        <w:t xml:space="preserve">like Sparrow, apply to put the company into provisional liquidation with the intention of obtaining a moratorium to stay ongoing proceedings and prevent the commencement of proceedings against the S &amp; C with the purpose of allowing S &amp; C some time to restructure its debt and thereby recover from its insolvency. </w:t>
      </w:r>
    </w:p>
    <w:p w14:paraId="4C87C595" w14:textId="77777777" w:rsidR="00170369" w:rsidRDefault="00170369" w:rsidP="00170369">
      <w:pPr>
        <w:pStyle w:val="ListParagraph"/>
        <w:jc w:val="both"/>
        <w:rPr>
          <w:rFonts w:ascii="Arial" w:hAnsi="Arial" w:cs="Arial"/>
          <w:color w:val="808080" w:themeColor="background1" w:themeShade="80"/>
          <w:sz w:val="22"/>
          <w:szCs w:val="22"/>
          <w:lang w:val="en-GB"/>
        </w:rPr>
      </w:pPr>
    </w:p>
    <w:p w14:paraId="0FB3BE4C" w14:textId="5C33D6CB" w:rsidR="00170369" w:rsidRDefault="00DC511D" w:rsidP="00170369">
      <w:pPr>
        <w:pStyle w:val="ListParagraph"/>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As in the scenario with</w:t>
      </w:r>
      <w:r w:rsidR="00170369">
        <w:rPr>
          <w:rFonts w:ascii="Arial" w:hAnsi="Arial" w:cs="Arial"/>
          <w:color w:val="808080" w:themeColor="background1" w:themeShade="80"/>
          <w:sz w:val="22"/>
          <w:szCs w:val="22"/>
          <w:lang w:val="en-GB"/>
        </w:rPr>
        <w:t xml:space="preserve"> Sparrow </w:t>
      </w:r>
      <w:r>
        <w:rPr>
          <w:rFonts w:ascii="Arial" w:hAnsi="Arial" w:cs="Arial"/>
          <w:color w:val="808080" w:themeColor="background1" w:themeShade="80"/>
          <w:sz w:val="22"/>
          <w:szCs w:val="22"/>
          <w:lang w:val="en-GB"/>
        </w:rPr>
        <w:t xml:space="preserve">above, Roger Jolly </w:t>
      </w:r>
      <w:r w:rsidR="00170369">
        <w:rPr>
          <w:rFonts w:ascii="Arial" w:hAnsi="Arial" w:cs="Arial"/>
          <w:color w:val="808080" w:themeColor="background1" w:themeShade="80"/>
          <w:sz w:val="22"/>
          <w:szCs w:val="22"/>
          <w:lang w:val="en-GB"/>
        </w:rPr>
        <w:t xml:space="preserve">will need to notify the court </w:t>
      </w:r>
      <w:r>
        <w:rPr>
          <w:rFonts w:ascii="Arial" w:hAnsi="Arial" w:cs="Arial"/>
          <w:color w:val="808080" w:themeColor="background1" w:themeShade="80"/>
          <w:sz w:val="22"/>
          <w:szCs w:val="22"/>
          <w:lang w:val="en-GB"/>
        </w:rPr>
        <w:t xml:space="preserve">(if it seeks provisional liquidation) </w:t>
      </w:r>
      <w:r w:rsidR="00170369">
        <w:rPr>
          <w:rFonts w:ascii="Arial" w:hAnsi="Arial" w:cs="Arial"/>
          <w:color w:val="808080" w:themeColor="background1" w:themeShade="80"/>
          <w:sz w:val="22"/>
          <w:szCs w:val="22"/>
          <w:lang w:val="en-GB"/>
        </w:rPr>
        <w:t xml:space="preserve">of its intention to seek a scheme of arrangement and will need to use the early signs of an upturn in tourism in support of its application. </w:t>
      </w:r>
    </w:p>
    <w:p w14:paraId="3BAA6D91" w14:textId="77777777" w:rsidR="00DC511D" w:rsidRDefault="00DC511D" w:rsidP="00DC511D">
      <w:pPr>
        <w:pStyle w:val="ListParagraph"/>
        <w:jc w:val="both"/>
        <w:rPr>
          <w:rFonts w:ascii="Arial" w:hAnsi="Arial" w:cs="Arial"/>
          <w:color w:val="808080" w:themeColor="background1" w:themeShade="80"/>
          <w:sz w:val="22"/>
          <w:szCs w:val="22"/>
          <w:lang w:val="en-GB"/>
        </w:rPr>
      </w:pPr>
    </w:p>
    <w:p w14:paraId="5CC9C7D3" w14:textId="2CC2337F" w:rsidR="0035400E" w:rsidRDefault="0035400E" w:rsidP="00B10658">
      <w:pPr>
        <w:pStyle w:val="ListParagraph"/>
        <w:numPr>
          <w:ilvl w:val="0"/>
          <w:numId w:val="4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An unpaid employee cannot take an action against S &amp; C per se – they will have to rely on the company being put into liquidation by a creditor for recovery of any unpaid salary or wages. If S &amp; C is placed into liquidation, then the sums due to </w:t>
      </w:r>
      <w:r w:rsidR="00EC19F2">
        <w:rPr>
          <w:rFonts w:ascii="Arial" w:hAnsi="Arial" w:cs="Arial"/>
          <w:color w:val="808080" w:themeColor="background1" w:themeShade="80"/>
          <w:sz w:val="22"/>
          <w:szCs w:val="22"/>
          <w:lang w:val="en-GB"/>
        </w:rPr>
        <w:t>e</w:t>
      </w:r>
      <w:r>
        <w:rPr>
          <w:rFonts w:ascii="Arial" w:hAnsi="Arial" w:cs="Arial"/>
          <w:color w:val="808080" w:themeColor="background1" w:themeShade="80"/>
          <w:sz w:val="22"/>
          <w:szCs w:val="22"/>
          <w:lang w:val="en-GB"/>
        </w:rPr>
        <w:t>mployees</w:t>
      </w:r>
      <w:r w:rsidR="00EC19F2">
        <w:rPr>
          <w:rFonts w:ascii="Arial" w:hAnsi="Arial" w:cs="Arial"/>
          <w:color w:val="808080" w:themeColor="background1" w:themeShade="80"/>
          <w:sz w:val="22"/>
          <w:szCs w:val="22"/>
          <w:lang w:val="en-GB"/>
        </w:rPr>
        <w:t xml:space="preserve"> will be a preferential debt ranked </w:t>
      </w:r>
      <w:proofErr w:type="spellStart"/>
      <w:r w:rsidR="00EC19F2" w:rsidRPr="00EC19F2">
        <w:rPr>
          <w:rFonts w:ascii="Arial" w:hAnsi="Arial" w:cs="Arial"/>
          <w:i/>
          <w:iCs/>
          <w:color w:val="808080" w:themeColor="background1" w:themeShade="80"/>
          <w:sz w:val="22"/>
          <w:szCs w:val="22"/>
          <w:lang w:val="en-GB"/>
        </w:rPr>
        <w:t>pari</w:t>
      </w:r>
      <w:proofErr w:type="spellEnd"/>
      <w:r w:rsidR="00EC19F2" w:rsidRPr="00EC19F2">
        <w:rPr>
          <w:rFonts w:ascii="Arial" w:hAnsi="Arial" w:cs="Arial"/>
          <w:i/>
          <w:iCs/>
          <w:color w:val="808080" w:themeColor="background1" w:themeShade="80"/>
          <w:sz w:val="22"/>
          <w:szCs w:val="22"/>
          <w:lang w:val="en-GB"/>
        </w:rPr>
        <w:t xml:space="preserve"> passu</w:t>
      </w:r>
      <w:r w:rsidR="00EC19F2">
        <w:rPr>
          <w:rFonts w:ascii="Arial" w:hAnsi="Arial" w:cs="Arial"/>
          <w:color w:val="808080" w:themeColor="background1" w:themeShade="80"/>
          <w:sz w:val="22"/>
          <w:szCs w:val="22"/>
          <w:lang w:val="en-GB"/>
        </w:rPr>
        <w:t xml:space="preserve"> with other preferential debts which comprise taxes due to the Cayman Islands government; sums due to depositors (if the debtor is a bank); and unsecured debts which are not subject to subordination agreements.</w:t>
      </w:r>
      <w:r>
        <w:rPr>
          <w:rFonts w:ascii="Arial" w:hAnsi="Arial" w:cs="Arial"/>
          <w:color w:val="808080" w:themeColor="background1" w:themeShade="80"/>
          <w:sz w:val="22"/>
          <w:szCs w:val="22"/>
          <w:lang w:val="en-GB"/>
        </w:rPr>
        <w:t xml:space="preserve"> </w:t>
      </w:r>
    </w:p>
    <w:p w14:paraId="63A29A13" w14:textId="77777777" w:rsidR="0035400E" w:rsidRDefault="0035400E" w:rsidP="0035400E">
      <w:pPr>
        <w:pStyle w:val="ListParagraph"/>
        <w:jc w:val="both"/>
        <w:rPr>
          <w:rFonts w:ascii="Arial" w:hAnsi="Arial" w:cs="Arial"/>
          <w:color w:val="808080" w:themeColor="background1" w:themeShade="80"/>
          <w:sz w:val="22"/>
          <w:szCs w:val="22"/>
          <w:lang w:val="en-GB"/>
        </w:rPr>
      </w:pPr>
    </w:p>
    <w:p w14:paraId="62FBEEA3" w14:textId="3426B514" w:rsidR="00B10658" w:rsidRDefault="001D7561" w:rsidP="00B10658">
      <w:pPr>
        <w:pStyle w:val="ListParagraph"/>
        <w:numPr>
          <w:ilvl w:val="0"/>
          <w:numId w:val="4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As a Cayman Islands registered company, </w:t>
      </w:r>
      <w:r w:rsidR="00B0507D">
        <w:rPr>
          <w:rFonts w:ascii="Arial" w:hAnsi="Arial" w:cs="Arial"/>
          <w:color w:val="808080" w:themeColor="background1" w:themeShade="80"/>
          <w:sz w:val="22"/>
          <w:szCs w:val="22"/>
          <w:lang w:val="en-GB"/>
        </w:rPr>
        <w:t xml:space="preserve">the Grand Court of the Cayman Islands will have jurisdiction over S &amp; C pursuant to section 91 of the Companies Act. </w:t>
      </w:r>
    </w:p>
    <w:p w14:paraId="5C33024A" w14:textId="77777777" w:rsidR="00B0507D" w:rsidRPr="00B0507D" w:rsidRDefault="00B0507D" w:rsidP="00B0507D">
      <w:pPr>
        <w:pStyle w:val="ListParagraph"/>
        <w:rPr>
          <w:rFonts w:ascii="Arial" w:hAnsi="Arial" w:cs="Arial"/>
          <w:color w:val="808080" w:themeColor="background1" w:themeShade="80"/>
          <w:sz w:val="22"/>
          <w:szCs w:val="22"/>
          <w:lang w:val="en-GB"/>
        </w:rPr>
      </w:pPr>
    </w:p>
    <w:p w14:paraId="4BFDA1BF" w14:textId="32A79512" w:rsidR="00B0507D" w:rsidRDefault="0088015C" w:rsidP="00B10658">
      <w:pPr>
        <w:pStyle w:val="ListParagraph"/>
        <w:numPr>
          <w:ilvl w:val="0"/>
          <w:numId w:val="4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There is no legal framework in the Cayman Islands by which S &amp; C can see</w:t>
      </w:r>
      <w:r w:rsidR="006F2DD3">
        <w:rPr>
          <w:rFonts w:ascii="Arial" w:hAnsi="Arial" w:cs="Arial"/>
          <w:color w:val="808080" w:themeColor="background1" w:themeShade="80"/>
          <w:sz w:val="22"/>
          <w:szCs w:val="22"/>
          <w:lang w:val="en-GB"/>
        </w:rPr>
        <w:t>k</w:t>
      </w:r>
      <w:r>
        <w:rPr>
          <w:rFonts w:ascii="Arial" w:hAnsi="Arial" w:cs="Arial"/>
          <w:color w:val="808080" w:themeColor="background1" w:themeShade="80"/>
          <w:sz w:val="22"/>
          <w:szCs w:val="22"/>
          <w:lang w:val="en-GB"/>
        </w:rPr>
        <w:t xml:space="preserve"> to restructure its debt. </w:t>
      </w:r>
      <w:r w:rsidR="00146102">
        <w:rPr>
          <w:rFonts w:ascii="Arial" w:hAnsi="Arial" w:cs="Arial"/>
          <w:color w:val="808080" w:themeColor="background1" w:themeShade="80"/>
          <w:sz w:val="22"/>
          <w:szCs w:val="22"/>
          <w:lang w:val="en-GB"/>
        </w:rPr>
        <w:t xml:space="preserve">However, if a restructuring exercise is pursued in the Cayman Islands, the Grand Court will have jurisdiction over those proceedings if they are a part of the court process </w:t>
      </w:r>
      <w:proofErr w:type="gramStart"/>
      <w:r w:rsidR="00146102">
        <w:rPr>
          <w:rFonts w:ascii="Arial" w:hAnsi="Arial" w:cs="Arial"/>
          <w:color w:val="808080" w:themeColor="background1" w:themeShade="80"/>
          <w:sz w:val="22"/>
          <w:szCs w:val="22"/>
          <w:lang w:val="en-GB"/>
        </w:rPr>
        <w:t>i.e.</w:t>
      </w:r>
      <w:proofErr w:type="gramEnd"/>
      <w:r w:rsidR="00146102">
        <w:rPr>
          <w:rFonts w:ascii="Arial" w:hAnsi="Arial" w:cs="Arial"/>
          <w:color w:val="808080" w:themeColor="background1" w:themeShade="80"/>
          <w:sz w:val="22"/>
          <w:szCs w:val="22"/>
          <w:lang w:val="en-GB"/>
        </w:rPr>
        <w:t xml:space="preserve"> they are sought after the obtaining of an order for provisional liquidation. </w:t>
      </w:r>
    </w:p>
    <w:p w14:paraId="7456337E" w14:textId="77777777" w:rsidR="00146102" w:rsidRPr="00146102" w:rsidRDefault="00146102" w:rsidP="00146102">
      <w:pPr>
        <w:pStyle w:val="ListParagraph"/>
        <w:rPr>
          <w:rFonts w:ascii="Arial" w:hAnsi="Arial" w:cs="Arial"/>
          <w:color w:val="808080" w:themeColor="background1" w:themeShade="80"/>
          <w:sz w:val="22"/>
          <w:szCs w:val="22"/>
          <w:lang w:val="en-GB"/>
        </w:rPr>
      </w:pPr>
    </w:p>
    <w:p w14:paraId="378B4155" w14:textId="2C1BC493" w:rsidR="00146102" w:rsidRDefault="008547EF" w:rsidP="00B10658">
      <w:pPr>
        <w:pStyle w:val="ListParagraph"/>
        <w:numPr>
          <w:ilvl w:val="0"/>
          <w:numId w:val="4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a “light touch” provisional liquidation, the </w:t>
      </w:r>
      <w:r w:rsidR="006F2DD3">
        <w:rPr>
          <w:rFonts w:ascii="Arial" w:hAnsi="Arial" w:cs="Arial"/>
          <w:color w:val="808080" w:themeColor="background1" w:themeShade="80"/>
          <w:sz w:val="22"/>
          <w:szCs w:val="22"/>
          <w:lang w:val="en-GB"/>
        </w:rPr>
        <w:t xml:space="preserve">Rackham family, as S &amp; C’s </w:t>
      </w:r>
      <w:r>
        <w:rPr>
          <w:rFonts w:ascii="Arial" w:hAnsi="Arial" w:cs="Arial"/>
          <w:color w:val="808080" w:themeColor="background1" w:themeShade="80"/>
          <w:sz w:val="22"/>
          <w:szCs w:val="22"/>
          <w:lang w:val="en-GB"/>
        </w:rPr>
        <w:t xml:space="preserve">existing management is allowed to remain in control of the company. This however will be subject to the supervision of both the Grand Court and the provisional liquidator. If the liquidation is not a “light touch” liquidation, then the Rackham family will not be able to remain in control of S &amp; C. </w:t>
      </w:r>
    </w:p>
    <w:p w14:paraId="697CB31C" w14:textId="4051020F" w:rsidR="00B10658" w:rsidRDefault="00B10658" w:rsidP="006F2DD3">
      <w:pPr>
        <w:pStyle w:val="ListParagraph"/>
        <w:jc w:val="both"/>
        <w:rPr>
          <w:rFonts w:ascii="Arial" w:hAnsi="Arial" w:cs="Arial"/>
          <w:color w:val="808080" w:themeColor="background1" w:themeShade="80"/>
          <w:sz w:val="22"/>
          <w:szCs w:val="22"/>
          <w:lang w:val="en-GB"/>
        </w:rPr>
      </w:pPr>
    </w:p>
    <w:p w14:paraId="04850A94" w14:textId="3912FC66" w:rsidR="00B10658" w:rsidRDefault="00AA18C1" w:rsidP="00B10658">
      <w:pPr>
        <w:pStyle w:val="ListParagraph"/>
        <w:numPr>
          <w:ilvl w:val="0"/>
          <w:numId w:val="4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considering a restructuring, the Grand Court will be expecting evidence of positive consensual negotiations between the creditors and the company before any application before the court. </w:t>
      </w:r>
    </w:p>
    <w:p w14:paraId="154681F0" w14:textId="3933A239" w:rsidR="009D20B1" w:rsidRDefault="009D20B1" w:rsidP="00087F21">
      <w:pPr>
        <w:jc w:val="both"/>
        <w:rPr>
          <w:rFonts w:ascii="Arial" w:hAnsi="Arial" w:cs="Arial"/>
          <w:color w:val="000000" w:themeColor="text1"/>
          <w:sz w:val="22"/>
          <w:szCs w:val="22"/>
          <w:lang w:val="en-GB"/>
        </w:rPr>
      </w:pPr>
    </w:p>
    <w:p w14:paraId="0CE34777" w14:textId="472A3554" w:rsidR="007B22CF" w:rsidRDefault="007B22CF" w:rsidP="00087F21">
      <w:pPr>
        <w:jc w:val="both"/>
        <w:rPr>
          <w:rFonts w:ascii="Arial" w:hAnsi="Arial" w:cs="Arial"/>
          <w:color w:val="000000" w:themeColor="text1"/>
          <w:sz w:val="22"/>
          <w:szCs w:val="22"/>
          <w:lang w:val="en-GB"/>
        </w:rPr>
      </w:pPr>
    </w:p>
    <w:p w14:paraId="394CA5D1" w14:textId="4C8215A5" w:rsidR="00952187" w:rsidRDefault="00952187" w:rsidP="00087F21">
      <w:pPr>
        <w:jc w:val="both"/>
        <w:rPr>
          <w:rFonts w:ascii="Arial" w:hAnsi="Arial" w:cs="Arial"/>
          <w:color w:val="000000" w:themeColor="text1"/>
          <w:sz w:val="22"/>
          <w:szCs w:val="22"/>
          <w:lang w:val="en-GB"/>
        </w:rPr>
      </w:pPr>
    </w:p>
    <w:p w14:paraId="35854929" w14:textId="55548B27" w:rsidR="00952187" w:rsidRDefault="00952187" w:rsidP="00087F21">
      <w:pPr>
        <w:jc w:val="both"/>
        <w:rPr>
          <w:rFonts w:ascii="Arial" w:hAnsi="Arial" w:cs="Arial"/>
          <w:color w:val="000000" w:themeColor="text1"/>
          <w:sz w:val="22"/>
          <w:szCs w:val="22"/>
          <w:lang w:val="en-GB"/>
        </w:rPr>
      </w:pPr>
    </w:p>
    <w:p w14:paraId="276B282B" w14:textId="77777777" w:rsidR="00952187" w:rsidRPr="002A37BB" w:rsidRDefault="00952187" w:rsidP="00087F21">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C188B" w14:textId="77777777" w:rsidR="00B07482" w:rsidRDefault="00B07482" w:rsidP="00241B44">
      <w:r>
        <w:separator/>
      </w:r>
    </w:p>
  </w:endnote>
  <w:endnote w:type="continuationSeparator" w:id="0">
    <w:p w14:paraId="6F8DD370" w14:textId="77777777" w:rsidR="00B07482" w:rsidRDefault="00B0748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10C05F5C" w:rsidR="00920BE7" w:rsidRPr="009B4976" w:rsidRDefault="00C73434" w:rsidP="009B4976">
    <w:pPr>
      <w:pStyle w:val="Footer"/>
      <w:ind w:right="360"/>
      <w:rPr>
        <w:rFonts w:ascii="Arial" w:hAnsi="Arial" w:cs="Arial"/>
        <w:sz w:val="18"/>
        <w:szCs w:val="18"/>
        <w:lang w:val="en-GB"/>
      </w:rPr>
    </w:pPr>
    <w:r>
      <w:rPr>
        <w:rFonts w:ascii="Arial" w:hAnsi="Arial" w:cs="Arial"/>
        <w:sz w:val="18"/>
        <w:szCs w:val="18"/>
        <w:lang w:val="en-GB"/>
      </w:rPr>
      <w:t>202021</w:t>
    </w:r>
    <w:r w:rsidR="006027F2">
      <w:rPr>
        <w:rFonts w:ascii="Arial" w:hAnsi="Arial" w:cs="Arial"/>
        <w:sz w:val="18"/>
        <w:szCs w:val="18"/>
        <w:lang w:val="en-GB"/>
      </w:rPr>
      <w:t>IFU.343</w:t>
    </w:r>
    <w:r w:rsidR="000D33BB">
      <w:rPr>
        <w:rFonts w:ascii="Arial" w:hAnsi="Arial" w:cs="Arial"/>
        <w:sz w:val="18"/>
        <w:szCs w:val="18"/>
        <w:lang w:val="en-GB"/>
      </w:rPr>
      <w:fldChar w:fldCharType="begin"/>
    </w:r>
    <w:r w:rsidR="000D33BB">
      <w:rPr>
        <w:rFonts w:ascii="Arial" w:hAnsi="Arial" w:cs="Arial"/>
        <w:sz w:val="18"/>
        <w:szCs w:val="18"/>
        <w:lang w:val="en-GB"/>
      </w:rPr>
      <w:instrText xml:space="preserve"> DOCPROPERTY iManageFooter \* MERGEFORMAT </w:instrText>
    </w:r>
    <w:r w:rsidR="00000000">
      <w:rPr>
        <w:rFonts w:ascii="Arial" w:hAnsi="Arial" w:cs="Arial"/>
        <w:sz w:val="18"/>
        <w:szCs w:val="18"/>
        <w:lang w:val="en-GB"/>
      </w:rPr>
      <w:fldChar w:fldCharType="separate"/>
    </w:r>
    <w:r w:rsidR="000D33BB">
      <w:rPr>
        <w:rFonts w:ascii="Arial" w:hAnsi="Arial" w:cs="Arial"/>
        <w:sz w:val="18"/>
        <w:szCs w:val="18"/>
        <w:lang w:val="en-GB"/>
      </w:rPr>
      <w:fldChar w:fldCharType="end"/>
    </w:r>
    <w:r w:rsidR="00920BE7" w:rsidRPr="009B4976">
      <w:rPr>
        <w:rFonts w:ascii="Arial" w:hAnsi="Arial" w:cs="Arial"/>
        <w:sz w:val="18"/>
        <w:szCs w:val="18"/>
        <w:lang w:val="en-GB"/>
      </w:rPr>
      <w:t>.assessment</w:t>
    </w:r>
    <w:r w:rsidR="00920BE7">
      <w:rPr>
        <w:rFonts w:ascii="Arial" w:hAnsi="Arial" w:cs="Arial"/>
        <w:sz w:val="18"/>
        <w:szCs w:val="18"/>
        <w:lang w:val="en-GB"/>
      </w:rPr>
      <w:t>5C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99C85" w14:textId="77777777" w:rsidR="00B07482" w:rsidRDefault="00B07482" w:rsidP="00241B44">
      <w:r>
        <w:separator/>
      </w:r>
    </w:p>
  </w:footnote>
  <w:footnote w:type="continuationSeparator" w:id="0">
    <w:p w14:paraId="0128825D" w14:textId="77777777" w:rsidR="00B07482" w:rsidRDefault="00B0748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1"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CC56DD5"/>
    <w:multiLevelType w:val="hybridMultilevel"/>
    <w:tmpl w:val="3476EA0E"/>
    <w:lvl w:ilvl="0" w:tplc="2EF865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2B836FA"/>
    <w:multiLevelType w:val="hybridMultilevel"/>
    <w:tmpl w:val="3C5C1966"/>
    <w:lvl w:ilvl="0" w:tplc="8F2286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5"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6"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8"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0" w15:restartNumberingAfterBreak="0">
    <w:nsid w:val="697A3B8E"/>
    <w:multiLevelType w:val="hybridMultilevel"/>
    <w:tmpl w:val="55227896"/>
    <w:lvl w:ilvl="0" w:tplc="8C40DE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2"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6641ADB"/>
    <w:multiLevelType w:val="hybridMultilevel"/>
    <w:tmpl w:val="CFF48224"/>
    <w:lvl w:ilvl="0" w:tplc="9D2AC8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9572482">
    <w:abstractNumId w:val="42"/>
  </w:num>
  <w:num w:numId="2" w16cid:durableId="1076778097">
    <w:abstractNumId w:val="22"/>
  </w:num>
  <w:num w:numId="3" w16cid:durableId="923415099">
    <w:abstractNumId w:val="18"/>
  </w:num>
  <w:num w:numId="4" w16cid:durableId="1760250761">
    <w:abstractNumId w:val="39"/>
  </w:num>
  <w:num w:numId="5" w16cid:durableId="29843194">
    <w:abstractNumId w:val="19"/>
  </w:num>
  <w:num w:numId="6" w16cid:durableId="1661613603">
    <w:abstractNumId w:val="32"/>
  </w:num>
  <w:num w:numId="7" w16cid:durableId="1047947973">
    <w:abstractNumId w:val="41"/>
  </w:num>
  <w:num w:numId="8" w16cid:durableId="42292315">
    <w:abstractNumId w:val="36"/>
  </w:num>
  <w:num w:numId="9" w16cid:durableId="9573892">
    <w:abstractNumId w:val="16"/>
  </w:num>
  <w:num w:numId="10" w16cid:durableId="1442870634">
    <w:abstractNumId w:val="10"/>
  </w:num>
  <w:num w:numId="11" w16cid:durableId="811483938">
    <w:abstractNumId w:val="12"/>
  </w:num>
  <w:num w:numId="12" w16cid:durableId="1743527594">
    <w:abstractNumId w:val="17"/>
  </w:num>
  <w:num w:numId="13" w16cid:durableId="849173871">
    <w:abstractNumId w:val="25"/>
  </w:num>
  <w:num w:numId="14" w16cid:durableId="1667399024">
    <w:abstractNumId w:val="3"/>
  </w:num>
  <w:num w:numId="15" w16cid:durableId="1549491778">
    <w:abstractNumId w:val="13"/>
  </w:num>
  <w:num w:numId="16" w16cid:durableId="1455446273">
    <w:abstractNumId w:val="38"/>
  </w:num>
  <w:num w:numId="17" w16cid:durableId="1514958728">
    <w:abstractNumId w:val="6"/>
  </w:num>
  <w:num w:numId="18" w16cid:durableId="1945729570">
    <w:abstractNumId w:val="8"/>
  </w:num>
  <w:num w:numId="19" w16cid:durableId="519975359">
    <w:abstractNumId w:val="28"/>
  </w:num>
  <w:num w:numId="20" w16cid:durableId="144932732">
    <w:abstractNumId w:val="26"/>
  </w:num>
  <w:num w:numId="21" w16cid:durableId="140706184">
    <w:abstractNumId w:val="2"/>
  </w:num>
  <w:num w:numId="22" w16cid:durableId="701443170">
    <w:abstractNumId w:val="11"/>
  </w:num>
  <w:num w:numId="23" w16cid:durableId="2094471563">
    <w:abstractNumId w:val="44"/>
  </w:num>
  <w:num w:numId="24" w16cid:durableId="1724938347">
    <w:abstractNumId w:val="0"/>
  </w:num>
  <w:num w:numId="25" w16cid:durableId="2058118941">
    <w:abstractNumId w:val="34"/>
  </w:num>
  <w:num w:numId="26" w16cid:durableId="837767013">
    <w:abstractNumId w:val="9"/>
  </w:num>
  <w:num w:numId="27" w16cid:durableId="1676570243">
    <w:abstractNumId w:val="14"/>
  </w:num>
  <w:num w:numId="28" w16cid:durableId="1778255591">
    <w:abstractNumId w:val="4"/>
  </w:num>
  <w:num w:numId="29" w16cid:durableId="1044132634">
    <w:abstractNumId w:val="7"/>
  </w:num>
  <w:num w:numId="30" w16cid:durableId="963072895">
    <w:abstractNumId w:val="20"/>
  </w:num>
  <w:num w:numId="31" w16cid:durableId="900822093">
    <w:abstractNumId w:val="27"/>
  </w:num>
  <w:num w:numId="32" w16cid:durableId="1388870640">
    <w:abstractNumId w:val="23"/>
  </w:num>
  <w:num w:numId="33" w16cid:durableId="57216243">
    <w:abstractNumId w:val="29"/>
  </w:num>
  <w:num w:numId="34" w16cid:durableId="1832796143">
    <w:abstractNumId w:val="21"/>
  </w:num>
  <w:num w:numId="35" w16cid:durableId="74669830">
    <w:abstractNumId w:val="15"/>
  </w:num>
  <w:num w:numId="36" w16cid:durableId="1708524515">
    <w:abstractNumId w:val="1"/>
  </w:num>
  <w:num w:numId="37" w16cid:durableId="701366384">
    <w:abstractNumId w:val="30"/>
  </w:num>
  <w:num w:numId="38" w16cid:durableId="877355895">
    <w:abstractNumId w:val="24"/>
  </w:num>
  <w:num w:numId="39" w16cid:durableId="661349928">
    <w:abstractNumId w:val="37"/>
  </w:num>
  <w:num w:numId="40" w16cid:durableId="826093768">
    <w:abstractNumId w:val="35"/>
  </w:num>
  <w:num w:numId="41" w16cid:durableId="1790316270">
    <w:abstractNumId w:val="5"/>
  </w:num>
  <w:num w:numId="42" w16cid:durableId="469371915">
    <w:abstractNumId w:val="40"/>
  </w:num>
  <w:num w:numId="43" w16cid:durableId="1661418818">
    <w:abstractNumId w:val="43"/>
  </w:num>
  <w:num w:numId="44" w16cid:durableId="1510102942">
    <w:abstractNumId w:val="31"/>
  </w:num>
  <w:num w:numId="45" w16cid:durableId="1263687163">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10BA0"/>
    <w:rsid w:val="00016475"/>
    <w:rsid w:val="00020557"/>
    <w:rsid w:val="00021FC2"/>
    <w:rsid w:val="00023705"/>
    <w:rsid w:val="000250C7"/>
    <w:rsid w:val="00026F16"/>
    <w:rsid w:val="00037621"/>
    <w:rsid w:val="00044D46"/>
    <w:rsid w:val="00045088"/>
    <w:rsid w:val="00045904"/>
    <w:rsid w:val="000502FD"/>
    <w:rsid w:val="000577D2"/>
    <w:rsid w:val="0006038E"/>
    <w:rsid w:val="00065166"/>
    <w:rsid w:val="000659CF"/>
    <w:rsid w:val="00082609"/>
    <w:rsid w:val="000851CC"/>
    <w:rsid w:val="00087F21"/>
    <w:rsid w:val="00093BE8"/>
    <w:rsid w:val="000A407B"/>
    <w:rsid w:val="000A68ED"/>
    <w:rsid w:val="000A7BE7"/>
    <w:rsid w:val="000B5FF1"/>
    <w:rsid w:val="000B609F"/>
    <w:rsid w:val="000C3F26"/>
    <w:rsid w:val="000D33BB"/>
    <w:rsid w:val="000D55A8"/>
    <w:rsid w:val="000E413E"/>
    <w:rsid w:val="000E4841"/>
    <w:rsid w:val="000F1677"/>
    <w:rsid w:val="000F3D6C"/>
    <w:rsid w:val="000F6063"/>
    <w:rsid w:val="00101707"/>
    <w:rsid w:val="00102CC9"/>
    <w:rsid w:val="0010593A"/>
    <w:rsid w:val="001108F8"/>
    <w:rsid w:val="00113D5A"/>
    <w:rsid w:val="0011473D"/>
    <w:rsid w:val="00115C85"/>
    <w:rsid w:val="00123855"/>
    <w:rsid w:val="00126A4D"/>
    <w:rsid w:val="0014171F"/>
    <w:rsid w:val="00146102"/>
    <w:rsid w:val="0014622C"/>
    <w:rsid w:val="001463D6"/>
    <w:rsid w:val="00152348"/>
    <w:rsid w:val="0015456D"/>
    <w:rsid w:val="00155FA2"/>
    <w:rsid w:val="001561C7"/>
    <w:rsid w:val="00161F1B"/>
    <w:rsid w:val="00162829"/>
    <w:rsid w:val="00163644"/>
    <w:rsid w:val="00170369"/>
    <w:rsid w:val="00180548"/>
    <w:rsid w:val="00180AC4"/>
    <w:rsid w:val="00180CCE"/>
    <w:rsid w:val="0018267A"/>
    <w:rsid w:val="00182779"/>
    <w:rsid w:val="001830DF"/>
    <w:rsid w:val="0018424C"/>
    <w:rsid w:val="001966D9"/>
    <w:rsid w:val="001A007A"/>
    <w:rsid w:val="001A7E9A"/>
    <w:rsid w:val="001B0F70"/>
    <w:rsid w:val="001B5016"/>
    <w:rsid w:val="001C45FC"/>
    <w:rsid w:val="001D0469"/>
    <w:rsid w:val="001D13A8"/>
    <w:rsid w:val="001D29C0"/>
    <w:rsid w:val="001D4862"/>
    <w:rsid w:val="001D7561"/>
    <w:rsid w:val="001E25B9"/>
    <w:rsid w:val="001E49E0"/>
    <w:rsid w:val="001E7B5A"/>
    <w:rsid w:val="001F16A2"/>
    <w:rsid w:val="001F7412"/>
    <w:rsid w:val="0020090A"/>
    <w:rsid w:val="00202DFE"/>
    <w:rsid w:val="0020725B"/>
    <w:rsid w:val="00210493"/>
    <w:rsid w:val="002110F1"/>
    <w:rsid w:val="002172B8"/>
    <w:rsid w:val="00231A9F"/>
    <w:rsid w:val="002356EA"/>
    <w:rsid w:val="0024116D"/>
    <w:rsid w:val="00241B44"/>
    <w:rsid w:val="00241BC4"/>
    <w:rsid w:val="00241FA3"/>
    <w:rsid w:val="00245EFB"/>
    <w:rsid w:val="002476AF"/>
    <w:rsid w:val="0025386E"/>
    <w:rsid w:val="002638B0"/>
    <w:rsid w:val="0026647A"/>
    <w:rsid w:val="002668D3"/>
    <w:rsid w:val="0027299F"/>
    <w:rsid w:val="00284EBE"/>
    <w:rsid w:val="002903A7"/>
    <w:rsid w:val="0029433F"/>
    <w:rsid w:val="00294829"/>
    <w:rsid w:val="0029690F"/>
    <w:rsid w:val="00297C8A"/>
    <w:rsid w:val="002A2A60"/>
    <w:rsid w:val="002A2C21"/>
    <w:rsid w:val="002A37BB"/>
    <w:rsid w:val="002A4B95"/>
    <w:rsid w:val="002B1C45"/>
    <w:rsid w:val="002B3A96"/>
    <w:rsid w:val="002C13C8"/>
    <w:rsid w:val="002C3547"/>
    <w:rsid w:val="002C4B43"/>
    <w:rsid w:val="002D0021"/>
    <w:rsid w:val="002D299D"/>
    <w:rsid w:val="002D3473"/>
    <w:rsid w:val="002F1956"/>
    <w:rsid w:val="002F3440"/>
    <w:rsid w:val="002F75A3"/>
    <w:rsid w:val="00303C2F"/>
    <w:rsid w:val="003042CB"/>
    <w:rsid w:val="00305564"/>
    <w:rsid w:val="003144EF"/>
    <w:rsid w:val="00315172"/>
    <w:rsid w:val="003155E8"/>
    <w:rsid w:val="00326292"/>
    <w:rsid w:val="00326415"/>
    <w:rsid w:val="00330937"/>
    <w:rsid w:val="00330F31"/>
    <w:rsid w:val="00333CA0"/>
    <w:rsid w:val="00334648"/>
    <w:rsid w:val="0033768C"/>
    <w:rsid w:val="00337938"/>
    <w:rsid w:val="00340769"/>
    <w:rsid w:val="00341AA6"/>
    <w:rsid w:val="0035400E"/>
    <w:rsid w:val="00361A0A"/>
    <w:rsid w:val="00364836"/>
    <w:rsid w:val="0036565C"/>
    <w:rsid w:val="0036625E"/>
    <w:rsid w:val="0037465A"/>
    <w:rsid w:val="00377065"/>
    <w:rsid w:val="00382C98"/>
    <w:rsid w:val="0038533C"/>
    <w:rsid w:val="00386568"/>
    <w:rsid w:val="00390B57"/>
    <w:rsid w:val="00391C9D"/>
    <w:rsid w:val="003938A1"/>
    <w:rsid w:val="003948D5"/>
    <w:rsid w:val="0039529E"/>
    <w:rsid w:val="00396821"/>
    <w:rsid w:val="00397D3A"/>
    <w:rsid w:val="003A051E"/>
    <w:rsid w:val="003A198B"/>
    <w:rsid w:val="003A2780"/>
    <w:rsid w:val="003B170F"/>
    <w:rsid w:val="003B3C5F"/>
    <w:rsid w:val="003C4471"/>
    <w:rsid w:val="003D0A6D"/>
    <w:rsid w:val="003D2B71"/>
    <w:rsid w:val="003D45C0"/>
    <w:rsid w:val="003E0B16"/>
    <w:rsid w:val="003E0E94"/>
    <w:rsid w:val="003E67D1"/>
    <w:rsid w:val="003E7675"/>
    <w:rsid w:val="00404329"/>
    <w:rsid w:val="00405DC1"/>
    <w:rsid w:val="00406382"/>
    <w:rsid w:val="004155C2"/>
    <w:rsid w:val="00415F1F"/>
    <w:rsid w:val="00416D2B"/>
    <w:rsid w:val="00420B7F"/>
    <w:rsid w:val="0042108F"/>
    <w:rsid w:val="00430FED"/>
    <w:rsid w:val="00433D76"/>
    <w:rsid w:val="00434A8C"/>
    <w:rsid w:val="004367C9"/>
    <w:rsid w:val="00437297"/>
    <w:rsid w:val="00440DA5"/>
    <w:rsid w:val="00444284"/>
    <w:rsid w:val="00445CE6"/>
    <w:rsid w:val="004534C2"/>
    <w:rsid w:val="0045446F"/>
    <w:rsid w:val="0045683E"/>
    <w:rsid w:val="00460F33"/>
    <w:rsid w:val="00477C72"/>
    <w:rsid w:val="00485B69"/>
    <w:rsid w:val="0048787C"/>
    <w:rsid w:val="00491675"/>
    <w:rsid w:val="00493855"/>
    <w:rsid w:val="00495E79"/>
    <w:rsid w:val="00497617"/>
    <w:rsid w:val="004A2D83"/>
    <w:rsid w:val="004A57DD"/>
    <w:rsid w:val="004A7B51"/>
    <w:rsid w:val="004A7D71"/>
    <w:rsid w:val="004A7EF3"/>
    <w:rsid w:val="004B11FD"/>
    <w:rsid w:val="004B23A2"/>
    <w:rsid w:val="004B5B05"/>
    <w:rsid w:val="004C5EAD"/>
    <w:rsid w:val="004D1A5A"/>
    <w:rsid w:val="004D2FFF"/>
    <w:rsid w:val="004D3721"/>
    <w:rsid w:val="004D4774"/>
    <w:rsid w:val="004D64F9"/>
    <w:rsid w:val="004D6917"/>
    <w:rsid w:val="004E3A6B"/>
    <w:rsid w:val="004E622C"/>
    <w:rsid w:val="004F5CB4"/>
    <w:rsid w:val="004F5FDF"/>
    <w:rsid w:val="00501EDC"/>
    <w:rsid w:val="005100DC"/>
    <w:rsid w:val="005177FE"/>
    <w:rsid w:val="0052263B"/>
    <w:rsid w:val="00524728"/>
    <w:rsid w:val="00527EDC"/>
    <w:rsid w:val="00532230"/>
    <w:rsid w:val="005327B7"/>
    <w:rsid w:val="005331CA"/>
    <w:rsid w:val="00533518"/>
    <w:rsid w:val="00537970"/>
    <w:rsid w:val="00540E3A"/>
    <w:rsid w:val="00544127"/>
    <w:rsid w:val="005463A9"/>
    <w:rsid w:val="00551038"/>
    <w:rsid w:val="00553EB2"/>
    <w:rsid w:val="00560534"/>
    <w:rsid w:val="005638B0"/>
    <w:rsid w:val="0056391B"/>
    <w:rsid w:val="00564FA6"/>
    <w:rsid w:val="005650E2"/>
    <w:rsid w:val="00567AD7"/>
    <w:rsid w:val="005715C3"/>
    <w:rsid w:val="00575B2D"/>
    <w:rsid w:val="005833D0"/>
    <w:rsid w:val="005846F3"/>
    <w:rsid w:val="0058622F"/>
    <w:rsid w:val="00592F82"/>
    <w:rsid w:val="005A0CCA"/>
    <w:rsid w:val="005A2E18"/>
    <w:rsid w:val="005A6FF2"/>
    <w:rsid w:val="005A726D"/>
    <w:rsid w:val="005B22FB"/>
    <w:rsid w:val="005B67AC"/>
    <w:rsid w:val="005B79F4"/>
    <w:rsid w:val="005C5A6D"/>
    <w:rsid w:val="005C6684"/>
    <w:rsid w:val="005D16DD"/>
    <w:rsid w:val="005D38BD"/>
    <w:rsid w:val="005D43E0"/>
    <w:rsid w:val="005D58A3"/>
    <w:rsid w:val="005E1B79"/>
    <w:rsid w:val="005E6076"/>
    <w:rsid w:val="005E62C1"/>
    <w:rsid w:val="005E7008"/>
    <w:rsid w:val="005F026D"/>
    <w:rsid w:val="005F2AEA"/>
    <w:rsid w:val="005F2D0B"/>
    <w:rsid w:val="005F4B31"/>
    <w:rsid w:val="006027F2"/>
    <w:rsid w:val="00610388"/>
    <w:rsid w:val="00610AC7"/>
    <w:rsid w:val="006114F0"/>
    <w:rsid w:val="00611607"/>
    <w:rsid w:val="00612CA5"/>
    <w:rsid w:val="006153EC"/>
    <w:rsid w:val="00621A17"/>
    <w:rsid w:val="00627CC9"/>
    <w:rsid w:val="00627E7B"/>
    <w:rsid w:val="00630542"/>
    <w:rsid w:val="00632E44"/>
    <w:rsid w:val="00633808"/>
    <w:rsid w:val="00634622"/>
    <w:rsid w:val="00636808"/>
    <w:rsid w:val="00641515"/>
    <w:rsid w:val="00650CB6"/>
    <w:rsid w:val="00650FE1"/>
    <w:rsid w:val="00654C2F"/>
    <w:rsid w:val="00657087"/>
    <w:rsid w:val="006574C0"/>
    <w:rsid w:val="00661556"/>
    <w:rsid w:val="00662C72"/>
    <w:rsid w:val="006639DB"/>
    <w:rsid w:val="006661EF"/>
    <w:rsid w:val="006722EC"/>
    <w:rsid w:val="00677AEB"/>
    <w:rsid w:val="00680EF2"/>
    <w:rsid w:val="00687A1D"/>
    <w:rsid w:val="00697EA1"/>
    <w:rsid w:val="006A2646"/>
    <w:rsid w:val="006A5375"/>
    <w:rsid w:val="006A6530"/>
    <w:rsid w:val="006B28CB"/>
    <w:rsid w:val="006B435A"/>
    <w:rsid w:val="006B4C64"/>
    <w:rsid w:val="006C717C"/>
    <w:rsid w:val="006D3DC9"/>
    <w:rsid w:val="006D6BD5"/>
    <w:rsid w:val="006E481A"/>
    <w:rsid w:val="006E5298"/>
    <w:rsid w:val="006F2DD3"/>
    <w:rsid w:val="006F4A78"/>
    <w:rsid w:val="006F734A"/>
    <w:rsid w:val="00700D83"/>
    <w:rsid w:val="00704852"/>
    <w:rsid w:val="007074E9"/>
    <w:rsid w:val="00713DA4"/>
    <w:rsid w:val="00714BF1"/>
    <w:rsid w:val="00721383"/>
    <w:rsid w:val="0073158B"/>
    <w:rsid w:val="007333CC"/>
    <w:rsid w:val="0073399A"/>
    <w:rsid w:val="00740DAD"/>
    <w:rsid w:val="007526A2"/>
    <w:rsid w:val="00753497"/>
    <w:rsid w:val="00756650"/>
    <w:rsid w:val="007603F5"/>
    <w:rsid w:val="00764DB0"/>
    <w:rsid w:val="0076764D"/>
    <w:rsid w:val="00772342"/>
    <w:rsid w:val="0077498C"/>
    <w:rsid w:val="00775E93"/>
    <w:rsid w:val="007808EB"/>
    <w:rsid w:val="007809BC"/>
    <w:rsid w:val="00784128"/>
    <w:rsid w:val="00787BCC"/>
    <w:rsid w:val="00793173"/>
    <w:rsid w:val="007A2A33"/>
    <w:rsid w:val="007A7221"/>
    <w:rsid w:val="007B22CF"/>
    <w:rsid w:val="007B3A5E"/>
    <w:rsid w:val="007B5C89"/>
    <w:rsid w:val="007C1FCC"/>
    <w:rsid w:val="007C6201"/>
    <w:rsid w:val="007D11EE"/>
    <w:rsid w:val="007D7C92"/>
    <w:rsid w:val="007E03FA"/>
    <w:rsid w:val="007E1154"/>
    <w:rsid w:val="007E3906"/>
    <w:rsid w:val="007E6BA4"/>
    <w:rsid w:val="007F41F8"/>
    <w:rsid w:val="007F659B"/>
    <w:rsid w:val="00803C72"/>
    <w:rsid w:val="0080454E"/>
    <w:rsid w:val="00804C32"/>
    <w:rsid w:val="00806302"/>
    <w:rsid w:val="00807119"/>
    <w:rsid w:val="00823FF9"/>
    <w:rsid w:val="0082483F"/>
    <w:rsid w:val="00826554"/>
    <w:rsid w:val="008279C0"/>
    <w:rsid w:val="008518F2"/>
    <w:rsid w:val="00853516"/>
    <w:rsid w:val="00853B56"/>
    <w:rsid w:val="008547EF"/>
    <w:rsid w:val="00857CAA"/>
    <w:rsid w:val="00867701"/>
    <w:rsid w:val="008723F3"/>
    <w:rsid w:val="00876F56"/>
    <w:rsid w:val="0088015C"/>
    <w:rsid w:val="00881DE6"/>
    <w:rsid w:val="008837A6"/>
    <w:rsid w:val="00891116"/>
    <w:rsid w:val="0089145D"/>
    <w:rsid w:val="008A4DF2"/>
    <w:rsid w:val="008A5E34"/>
    <w:rsid w:val="008A6CFE"/>
    <w:rsid w:val="008B5333"/>
    <w:rsid w:val="008B6223"/>
    <w:rsid w:val="008C4DC0"/>
    <w:rsid w:val="008C66E0"/>
    <w:rsid w:val="008D7C65"/>
    <w:rsid w:val="008E3339"/>
    <w:rsid w:val="008E7DD0"/>
    <w:rsid w:val="008F20FC"/>
    <w:rsid w:val="008F5FFE"/>
    <w:rsid w:val="008F6CAB"/>
    <w:rsid w:val="00905A43"/>
    <w:rsid w:val="00912C79"/>
    <w:rsid w:val="00920BE7"/>
    <w:rsid w:val="00921B8C"/>
    <w:rsid w:val="00924973"/>
    <w:rsid w:val="00927C9D"/>
    <w:rsid w:val="00931FD7"/>
    <w:rsid w:val="00942123"/>
    <w:rsid w:val="00946FDC"/>
    <w:rsid w:val="0095207B"/>
    <w:rsid w:val="00952187"/>
    <w:rsid w:val="00962045"/>
    <w:rsid w:val="0097426B"/>
    <w:rsid w:val="00976E7E"/>
    <w:rsid w:val="00980E61"/>
    <w:rsid w:val="009857DE"/>
    <w:rsid w:val="009858FC"/>
    <w:rsid w:val="00987230"/>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D47B8"/>
    <w:rsid w:val="009E2AEB"/>
    <w:rsid w:val="009E2E27"/>
    <w:rsid w:val="009E45DF"/>
    <w:rsid w:val="009E4DE3"/>
    <w:rsid w:val="009F275E"/>
    <w:rsid w:val="009F2BDC"/>
    <w:rsid w:val="009F570F"/>
    <w:rsid w:val="00A02163"/>
    <w:rsid w:val="00A047EE"/>
    <w:rsid w:val="00A2274A"/>
    <w:rsid w:val="00A235B7"/>
    <w:rsid w:val="00A25392"/>
    <w:rsid w:val="00A26898"/>
    <w:rsid w:val="00A27A7A"/>
    <w:rsid w:val="00A34ABE"/>
    <w:rsid w:val="00A407EF"/>
    <w:rsid w:val="00A46B4C"/>
    <w:rsid w:val="00A46FE2"/>
    <w:rsid w:val="00A5117B"/>
    <w:rsid w:val="00A56D34"/>
    <w:rsid w:val="00A60074"/>
    <w:rsid w:val="00A6627C"/>
    <w:rsid w:val="00A71019"/>
    <w:rsid w:val="00A721F5"/>
    <w:rsid w:val="00A81029"/>
    <w:rsid w:val="00A845F5"/>
    <w:rsid w:val="00A855DD"/>
    <w:rsid w:val="00A96489"/>
    <w:rsid w:val="00AA18C1"/>
    <w:rsid w:val="00AB0E3A"/>
    <w:rsid w:val="00AB2425"/>
    <w:rsid w:val="00AB685C"/>
    <w:rsid w:val="00AB6C2D"/>
    <w:rsid w:val="00AC08F7"/>
    <w:rsid w:val="00AC2F1F"/>
    <w:rsid w:val="00AC3839"/>
    <w:rsid w:val="00AC43F8"/>
    <w:rsid w:val="00AC7082"/>
    <w:rsid w:val="00AD12C7"/>
    <w:rsid w:val="00AD4BE8"/>
    <w:rsid w:val="00AE3E92"/>
    <w:rsid w:val="00AF2267"/>
    <w:rsid w:val="00AF228E"/>
    <w:rsid w:val="00B016A8"/>
    <w:rsid w:val="00B0507D"/>
    <w:rsid w:val="00B07482"/>
    <w:rsid w:val="00B10658"/>
    <w:rsid w:val="00B14819"/>
    <w:rsid w:val="00B15E2F"/>
    <w:rsid w:val="00B17AA9"/>
    <w:rsid w:val="00B44713"/>
    <w:rsid w:val="00B51B95"/>
    <w:rsid w:val="00B53FBE"/>
    <w:rsid w:val="00B56103"/>
    <w:rsid w:val="00B64929"/>
    <w:rsid w:val="00B70966"/>
    <w:rsid w:val="00B736DF"/>
    <w:rsid w:val="00B743D6"/>
    <w:rsid w:val="00B74FBD"/>
    <w:rsid w:val="00B77F46"/>
    <w:rsid w:val="00B82586"/>
    <w:rsid w:val="00B829A3"/>
    <w:rsid w:val="00B8406D"/>
    <w:rsid w:val="00B86DB1"/>
    <w:rsid w:val="00B87869"/>
    <w:rsid w:val="00B9639B"/>
    <w:rsid w:val="00BA3AE6"/>
    <w:rsid w:val="00BA4008"/>
    <w:rsid w:val="00BB0F2B"/>
    <w:rsid w:val="00BC3A55"/>
    <w:rsid w:val="00BD4400"/>
    <w:rsid w:val="00BE35A6"/>
    <w:rsid w:val="00BE4FF3"/>
    <w:rsid w:val="00BF50F7"/>
    <w:rsid w:val="00C02F29"/>
    <w:rsid w:val="00C050C5"/>
    <w:rsid w:val="00C17700"/>
    <w:rsid w:val="00C17718"/>
    <w:rsid w:val="00C20AFE"/>
    <w:rsid w:val="00C22A25"/>
    <w:rsid w:val="00C35671"/>
    <w:rsid w:val="00C35B77"/>
    <w:rsid w:val="00C376EB"/>
    <w:rsid w:val="00C41A0C"/>
    <w:rsid w:val="00C46A92"/>
    <w:rsid w:val="00C46EC1"/>
    <w:rsid w:val="00C52796"/>
    <w:rsid w:val="00C53E2C"/>
    <w:rsid w:val="00C550C8"/>
    <w:rsid w:val="00C55824"/>
    <w:rsid w:val="00C56B61"/>
    <w:rsid w:val="00C606C3"/>
    <w:rsid w:val="00C620F4"/>
    <w:rsid w:val="00C72848"/>
    <w:rsid w:val="00C73434"/>
    <w:rsid w:val="00C7736C"/>
    <w:rsid w:val="00C82D87"/>
    <w:rsid w:val="00C8712A"/>
    <w:rsid w:val="00C902C8"/>
    <w:rsid w:val="00C919D1"/>
    <w:rsid w:val="00C963D3"/>
    <w:rsid w:val="00CA5194"/>
    <w:rsid w:val="00CB1983"/>
    <w:rsid w:val="00CB2364"/>
    <w:rsid w:val="00CB2CBB"/>
    <w:rsid w:val="00CB7CAC"/>
    <w:rsid w:val="00CC5335"/>
    <w:rsid w:val="00CC5BA4"/>
    <w:rsid w:val="00CC6748"/>
    <w:rsid w:val="00CD4998"/>
    <w:rsid w:val="00CE1035"/>
    <w:rsid w:val="00CE6E50"/>
    <w:rsid w:val="00CF2819"/>
    <w:rsid w:val="00CF4F9D"/>
    <w:rsid w:val="00CF70DC"/>
    <w:rsid w:val="00D063C2"/>
    <w:rsid w:val="00D06A87"/>
    <w:rsid w:val="00D148DC"/>
    <w:rsid w:val="00D17AFB"/>
    <w:rsid w:val="00D17FDC"/>
    <w:rsid w:val="00D21BFE"/>
    <w:rsid w:val="00D21D8C"/>
    <w:rsid w:val="00D27CBC"/>
    <w:rsid w:val="00D53719"/>
    <w:rsid w:val="00D6188D"/>
    <w:rsid w:val="00D63EFD"/>
    <w:rsid w:val="00D70BED"/>
    <w:rsid w:val="00D73E9C"/>
    <w:rsid w:val="00D753B9"/>
    <w:rsid w:val="00D8433F"/>
    <w:rsid w:val="00D84752"/>
    <w:rsid w:val="00D86B3B"/>
    <w:rsid w:val="00D8748A"/>
    <w:rsid w:val="00D93196"/>
    <w:rsid w:val="00DA0DC0"/>
    <w:rsid w:val="00DB243C"/>
    <w:rsid w:val="00DB482A"/>
    <w:rsid w:val="00DB50FB"/>
    <w:rsid w:val="00DB56F2"/>
    <w:rsid w:val="00DB6EF5"/>
    <w:rsid w:val="00DC3089"/>
    <w:rsid w:val="00DC4420"/>
    <w:rsid w:val="00DC511D"/>
    <w:rsid w:val="00DC7B5E"/>
    <w:rsid w:val="00DC7C36"/>
    <w:rsid w:val="00DD0802"/>
    <w:rsid w:val="00DD262A"/>
    <w:rsid w:val="00DD2E11"/>
    <w:rsid w:val="00DE03AF"/>
    <w:rsid w:val="00DE121C"/>
    <w:rsid w:val="00DE6633"/>
    <w:rsid w:val="00DF088C"/>
    <w:rsid w:val="00DF40BA"/>
    <w:rsid w:val="00DF75F8"/>
    <w:rsid w:val="00DF7A3A"/>
    <w:rsid w:val="00E00C00"/>
    <w:rsid w:val="00E07C5A"/>
    <w:rsid w:val="00E11C54"/>
    <w:rsid w:val="00E15BA9"/>
    <w:rsid w:val="00E177F0"/>
    <w:rsid w:val="00E25582"/>
    <w:rsid w:val="00E26E19"/>
    <w:rsid w:val="00E31DF3"/>
    <w:rsid w:val="00E4294D"/>
    <w:rsid w:val="00E450A4"/>
    <w:rsid w:val="00E45C5C"/>
    <w:rsid w:val="00E506BE"/>
    <w:rsid w:val="00E55547"/>
    <w:rsid w:val="00E55912"/>
    <w:rsid w:val="00E6302B"/>
    <w:rsid w:val="00E6452F"/>
    <w:rsid w:val="00E64F45"/>
    <w:rsid w:val="00E6742D"/>
    <w:rsid w:val="00E71CB0"/>
    <w:rsid w:val="00E77C3D"/>
    <w:rsid w:val="00E90991"/>
    <w:rsid w:val="00E909F0"/>
    <w:rsid w:val="00E90D47"/>
    <w:rsid w:val="00E93993"/>
    <w:rsid w:val="00E9597C"/>
    <w:rsid w:val="00E96067"/>
    <w:rsid w:val="00EA0913"/>
    <w:rsid w:val="00EA5B00"/>
    <w:rsid w:val="00EA6EC9"/>
    <w:rsid w:val="00EB146B"/>
    <w:rsid w:val="00EB45AC"/>
    <w:rsid w:val="00EC19F2"/>
    <w:rsid w:val="00EC441F"/>
    <w:rsid w:val="00EC4755"/>
    <w:rsid w:val="00EC6D86"/>
    <w:rsid w:val="00ED0BC4"/>
    <w:rsid w:val="00ED447D"/>
    <w:rsid w:val="00ED5BDC"/>
    <w:rsid w:val="00EE425D"/>
    <w:rsid w:val="00EE4971"/>
    <w:rsid w:val="00EE6CB0"/>
    <w:rsid w:val="00EF090E"/>
    <w:rsid w:val="00EF5572"/>
    <w:rsid w:val="00F033DA"/>
    <w:rsid w:val="00F13691"/>
    <w:rsid w:val="00F13FB1"/>
    <w:rsid w:val="00F27CD8"/>
    <w:rsid w:val="00F30351"/>
    <w:rsid w:val="00F3323E"/>
    <w:rsid w:val="00F341F4"/>
    <w:rsid w:val="00F34F9D"/>
    <w:rsid w:val="00F35CCE"/>
    <w:rsid w:val="00F47A30"/>
    <w:rsid w:val="00F5524B"/>
    <w:rsid w:val="00F60538"/>
    <w:rsid w:val="00F61DD2"/>
    <w:rsid w:val="00F66AFF"/>
    <w:rsid w:val="00F71433"/>
    <w:rsid w:val="00F730FA"/>
    <w:rsid w:val="00F81205"/>
    <w:rsid w:val="00F97C5B"/>
    <w:rsid w:val="00FA18CF"/>
    <w:rsid w:val="00FA3D50"/>
    <w:rsid w:val="00FB7FBD"/>
    <w:rsid w:val="00FC374A"/>
    <w:rsid w:val="00FC74C8"/>
    <w:rsid w:val="00FC7B47"/>
    <w:rsid w:val="00FD035C"/>
    <w:rsid w:val="00FD1A35"/>
    <w:rsid w:val="00FD2EA4"/>
    <w:rsid w:val="00FD36C5"/>
    <w:rsid w:val="00FD6310"/>
    <w:rsid w:val="00FD7C7B"/>
    <w:rsid w:val="00FE08A2"/>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 w:type="character" w:styleId="UnresolvedMention">
    <w:name w:val="Unresolved Mention"/>
    <w:basedOn w:val="DefaultParagraphFont"/>
    <w:uiPriority w:val="99"/>
    <w:semiHidden/>
    <w:unhideWhenUsed/>
    <w:rsid w:val="00D21B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12829</TotalTime>
  <Pages>11</Pages>
  <Words>3974</Words>
  <Characters>22655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Ryan Adams</cp:lastModifiedBy>
  <cp:revision>36</cp:revision>
  <cp:lastPrinted>2019-08-27T05:42:00Z</cp:lastPrinted>
  <dcterms:created xsi:type="dcterms:W3CDTF">2022-02-07T18:44:00Z</dcterms:created>
  <dcterms:modified xsi:type="dcterms:W3CDTF">2022-07-31T01:12:00Z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