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763FAE74" w14:textId="77777777" w:rsidR="0011473D" w:rsidRPr="00245DE8" w:rsidRDefault="00C56B61"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2455AD3" w14:textId="77777777" w:rsidR="002638B0" w:rsidRPr="00245DE8" w:rsidRDefault="00511CB4"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1FDA91FF" w:rsidR="00245DE8" w:rsidRDefault="00245DE8">
      <w:pPr>
        <w:rPr>
          <w:rFonts w:ascii="Arial" w:hAnsi="Arial" w:cs="Arial"/>
          <w:b/>
          <w:sz w:val="22"/>
          <w:szCs w:val="22"/>
          <w:u w:val="single"/>
          <w:lang w:val="en-GB"/>
        </w:rPr>
      </w:pP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5DB44C2F" w14:textId="77777777" w:rsidR="00E106D1" w:rsidRPr="00592F82" w:rsidRDefault="00E106D1" w:rsidP="00E106D1">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8DB851B" w14:textId="77777777" w:rsidR="00E106D1" w:rsidRPr="00592F82" w:rsidRDefault="00E106D1" w:rsidP="00E106D1">
      <w:pPr>
        <w:jc w:val="both"/>
        <w:rPr>
          <w:rFonts w:ascii="Arial" w:hAnsi="Arial" w:cs="Arial"/>
          <w:sz w:val="22"/>
          <w:szCs w:val="22"/>
          <w:lang w:val="en-GB"/>
        </w:rPr>
      </w:pPr>
    </w:p>
    <w:p w14:paraId="488E5B70" w14:textId="77777777" w:rsidR="00E106D1" w:rsidRDefault="00E106D1" w:rsidP="00E106D1">
      <w:pPr>
        <w:jc w:val="both"/>
        <w:rPr>
          <w:rFonts w:ascii="Arial" w:hAnsi="Arial" w:cs="Arial"/>
          <w:b/>
          <w:sz w:val="22"/>
          <w:szCs w:val="22"/>
          <w:lang w:val="en-GB"/>
        </w:rPr>
      </w:pPr>
    </w:p>
    <w:p w14:paraId="1856B07B" w14:textId="77777777" w:rsidR="00E106D1" w:rsidRPr="001E23FD" w:rsidRDefault="00E106D1" w:rsidP="00E106D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0BD1B86" w14:textId="77777777" w:rsidR="00E106D1" w:rsidRPr="001E23FD" w:rsidRDefault="00E106D1" w:rsidP="00E106D1">
      <w:pPr>
        <w:jc w:val="both"/>
        <w:rPr>
          <w:rFonts w:ascii="Arial" w:hAnsi="Arial" w:cs="Arial"/>
          <w:b/>
          <w:sz w:val="22"/>
          <w:szCs w:val="22"/>
          <w:lang w:val="en-GB"/>
        </w:rPr>
      </w:pPr>
    </w:p>
    <w:p w14:paraId="01D5D068" w14:textId="77777777" w:rsidR="00E106D1" w:rsidRPr="001E23FD" w:rsidRDefault="00E106D1" w:rsidP="00E106D1">
      <w:pPr>
        <w:jc w:val="both"/>
        <w:rPr>
          <w:rFonts w:ascii="Arial" w:hAnsi="Arial" w:cs="Arial"/>
          <w:sz w:val="22"/>
          <w:szCs w:val="22"/>
          <w:lang w:val="en-GB"/>
        </w:rPr>
      </w:pPr>
    </w:p>
    <w:p w14:paraId="02A8C867"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01CC7C0" w14:textId="77777777" w:rsidR="00E106D1" w:rsidRPr="001E23FD" w:rsidRDefault="00E106D1" w:rsidP="00E106D1">
      <w:pPr>
        <w:ind w:left="720" w:hanging="720"/>
        <w:jc w:val="both"/>
        <w:rPr>
          <w:rFonts w:ascii="Arial" w:hAnsi="Arial" w:cs="Arial"/>
          <w:sz w:val="22"/>
          <w:szCs w:val="22"/>
          <w:lang w:val="en-GB"/>
        </w:rPr>
      </w:pPr>
    </w:p>
    <w:p w14:paraId="0B27E14C"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3FAD690" w14:textId="77777777" w:rsidR="00E106D1" w:rsidRPr="001E23FD" w:rsidRDefault="00E106D1" w:rsidP="00E106D1">
      <w:pPr>
        <w:ind w:left="720" w:hanging="720"/>
        <w:jc w:val="both"/>
        <w:rPr>
          <w:rFonts w:ascii="Arial" w:hAnsi="Arial" w:cs="Arial"/>
          <w:sz w:val="22"/>
          <w:szCs w:val="22"/>
          <w:lang w:val="en-GB"/>
        </w:rPr>
      </w:pPr>
    </w:p>
    <w:p w14:paraId="1905FD66"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5D6F68B" w14:textId="77777777" w:rsidR="00E106D1" w:rsidRPr="001E23FD" w:rsidRDefault="00E106D1" w:rsidP="00E106D1">
      <w:pPr>
        <w:ind w:left="720" w:hanging="720"/>
        <w:jc w:val="both"/>
        <w:rPr>
          <w:rFonts w:ascii="Arial" w:hAnsi="Arial" w:cs="Arial"/>
          <w:sz w:val="22"/>
          <w:szCs w:val="22"/>
          <w:lang w:val="en-GB"/>
        </w:rPr>
      </w:pPr>
    </w:p>
    <w:p w14:paraId="72BCE6B8" w14:textId="76FCE1DF"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3EC11D6" w14:textId="77777777" w:rsidR="00E106D1" w:rsidRPr="001E23FD" w:rsidRDefault="00E106D1" w:rsidP="00E106D1">
      <w:pPr>
        <w:ind w:left="720" w:hanging="720"/>
        <w:jc w:val="both"/>
        <w:rPr>
          <w:rFonts w:ascii="Arial" w:hAnsi="Arial" w:cs="Arial"/>
          <w:sz w:val="22"/>
          <w:szCs w:val="22"/>
          <w:lang w:val="en-GB"/>
        </w:rPr>
      </w:pPr>
    </w:p>
    <w:p w14:paraId="22751549"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0BE637F" w14:textId="77777777" w:rsidR="00E106D1" w:rsidRPr="001E23FD" w:rsidRDefault="00E106D1" w:rsidP="00E106D1">
      <w:pPr>
        <w:ind w:left="720" w:hanging="720"/>
        <w:jc w:val="both"/>
        <w:rPr>
          <w:rFonts w:ascii="Arial" w:hAnsi="Arial" w:cs="Arial"/>
          <w:sz w:val="22"/>
          <w:szCs w:val="22"/>
          <w:lang w:val="en-GB"/>
        </w:rPr>
      </w:pPr>
    </w:p>
    <w:p w14:paraId="22FBA7AD"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B5C5597" w14:textId="77777777" w:rsidR="00E106D1" w:rsidRPr="001E23FD" w:rsidRDefault="00E106D1" w:rsidP="00E106D1">
      <w:pPr>
        <w:ind w:left="720" w:hanging="720"/>
        <w:jc w:val="both"/>
        <w:rPr>
          <w:rFonts w:ascii="Arial" w:hAnsi="Arial" w:cs="Arial"/>
          <w:sz w:val="22"/>
          <w:szCs w:val="22"/>
          <w:lang w:val="en-GB"/>
        </w:rPr>
      </w:pPr>
    </w:p>
    <w:p w14:paraId="104C5A9C" w14:textId="77777777" w:rsidR="00E106D1" w:rsidRPr="00592F82"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C3CDF36" w14:textId="77777777" w:rsidR="00E106D1" w:rsidRPr="00592F82" w:rsidRDefault="00E106D1" w:rsidP="00E106D1">
      <w:pPr>
        <w:ind w:left="720" w:hanging="720"/>
        <w:jc w:val="both"/>
        <w:rPr>
          <w:rFonts w:ascii="Arial" w:hAnsi="Arial" w:cs="Arial"/>
          <w:sz w:val="22"/>
          <w:szCs w:val="22"/>
          <w:lang w:val="en-GB"/>
        </w:rPr>
      </w:pPr>
    </w:p>
    <w:p w14:paraId="264BF638" w14:textId="77777777" w:rsidR="00E106D1" w:rsidRPr="00592F82" w:rsidRDefault="00E106D1" w:rsidP="00E106D1">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F2585D">
        <w:rPr>
          <w:rFonts w:ascii="Arial" w:hAnsi="Arial" w:cs="Arial"/>
          <w:b/>
          <w:bCs/>
          <w:sz w:val="22"/>
          <w:szCs w:val="22"/>
          <w:u w:val="single"/>
          <w:lang w:val="en-GB"/>
        </w:rPr>
        <w:t>When</w:t>
      </w:r>
      <w:r w:rsidRPr="008065CE">
        <w:rPr>
          <w:rFonts w:ascii="Arial" w:hAnsi="Arial" w:cs="Arial"/>
          <w:sz w:val="22"/>
          <w:szCs w:val="22"/>
          <w:lang w:val="en-GB"/>
        </w:rPr>
        <w:t xml:space="preserve"> is the appointment of a liquidator </w:t>
      </w:r>
      <w:r w:rsidRPr="00F2585D">
        <w:rPr>
          <w:rFonts w:ascii="Arial" w:hAnsi="Arial" w:cs="Arial"/>
          <w:b/>
          <w:bCs/>
          <w:sz w:val="22"/>
          <w:szCs w:val="22"/>
          <w:u w:val="single"/>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752937" w:rsidRDefault="00B50615" w:rsidP="00A20FE8">
      <w:pPr>
        <w:pStyle w:val="ListParagraph"/>
        <w:numPr>
          <w:ilvl w:val="0"/>
          <w:numId w:val="13"/>
        </w:numPr>
        <w:ind w:left="426"/>
        <w:jc w:val="both"/>
        <w:rPr>
          <w:rFonts w:ascii="Arial" w:hAnsi="Arial" w:cs="Arial"/>
          <w:sz w:val="22"/>
          <w:szCs w:val="22"/>
          <w:highlight w:val="yellow"/>
          <w:lang w:val="en-GB"/>
        </w:rPr>
      </w:pPr>
      <w:r w:rsidRPr="00752937">
        <w:rPr>
          <w:rFonts w:ascii="Arial" w:eastAsia="MS Mincho" w:hAnsi="Arial" w:cs="Arial"/>
          <w:sz w:val="22"/>
          <w:szCs w:val="22"/>
          <w:highlight w:val="yellow"/>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Default="00B50615" w:rsidP="00A20FE8">
      <w:pPr>
        <w:pStyle w:val="ListParagraph"/>
        <w:numPr>
          <w:ilvl w:val="0"/>
          <w:numId w:val="13"/>
        </w:numPr>
        <w:ind w:left="426"/>
        <w:jc w:val="both"/>
        <w:rPr>
          <w:rFonts w:ascii="Arial" w:eastAsia="MS Mincho" w:hAnsi="Arial" w:cs="Arial"/>
          <w:sz w:val="22"/>
          <w:szCs w:val="22"/>
          <w:lang w:val="en-GB"/>
        </w:rPr>
      </w:pPr>
      <w:r w:rsidRPr="008065CE">
        <w:rPr>
          <w:rFonts w:ascii="Arial" w:eastAsia="MS Mincho" w:hAnsi="Arial" w:cs="Arial"/>
          <w:sz w:val="22"/>
          <w:szCs w:val="22"/>
          <w:lang w:val="en-GB"/>
        </w:rPr>
        <w:t xml:space="preserve">On the </w:t>
      </w:r>
      <w:r w:rsidR="009C2D45">
        <w:rPr>
          <w:rFonts w:ascii="Arial" w:eastAsia="MS Mincho" w:hAnsi="Arial" w:cs="Arial"/>
          <w:sz w:val="22"/>
          <w:szCs w:val="22"/>
          <w:lang w:val="en-GB"/>
        </w:rPr>
        <w:t>date the qualifying resolution is passed</w:t>
      </w:r>
      <w:r w:rsidRPr="008065CE">
        <w:rPr>
          <w:rFonts w:ascii="Arial" w:eastAsia="MS Mincho" w:hAnsi="Arial" w:cs="Arial"/>
          <w:sz w:val="22"/>
          <w:szCs w:val="22"/>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A20FE8">
      <w:pPr>
        <w:pStyle w:val="ListParagraph"/>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3190B42B" w:rsidR="00511CB4" w:rsidRPr="008065CE" w:rsidRDefault="00666DF9"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r w:rsidR="00511CB4" w:rsidRPr="008065CE">
        <w:rPr>
          <w:rFonts w:ascii="Arial" w:hAnsi="Arial" w:cs="Arial"/>
          <w:sz w:val="22"/>
          <w:szCs w:val="22"/>
          <w:lang w:val="en-GB"/>
        </w:rPr>
        <w:t>A</w:t>
      </w:r>
      <w:r w:rsidR="009859BA" w:rsidRPr="008065CE">
        <w:rPr>
          <w:rFonts w:ascii="Arial" w:hAnsi="Arial" w:cs="Arial"/>
          <w:sz w:val="22"/>
          <w:szCs w:val="22"/>
          <w:lang w:val="en-GB"/>
        </w:rPr>
        <w:t>ct</w:t>
      </w:r>
      <w:r w:rsidR="00511CB4" w:rsidRPr="008065CE">
        <w:rPr>
          <w:rFonts w:ascii="Arial" w:hAnsi="Arial" w:cs="Arial"/>
          <w:sz w:val="22"/>
          <w:szCs w:val="22"/>
          <w:lang w:val="en-GB"/>
        </w:rPr>
        <w:t xml:space="preserve">, </w:t>
      </w:r>
      <w:r>
        <w:rPr>
          <w:rFonts w:ascii="Arial" w:hAnsi="Arial" w:cs="Arial"/>
          <w:b/>
          <w:bCs/>
          <w:sz w:val="22"/>
          <w:szCs w:val="22"/>
          <w:lang w:val="en-GB"/>
        </w:rPr>
        <w:t xml:space="preserve"> </w:t>
      </w:r>
      <w:r w:rsidRPr="00F2585D">
        <w:rPr>
          <w:rFonts w:ascii="Arial" w:hAnsi="Arial" w:cs="Arial"/>
          <w:b/>
          <w:bCs/>
          <w:sz w:val="22"/>
          <w:szCs w:val="22"/>
          <w:u w:val="single"/>
          <w:lang w:val="en-GB"/>
        </w:rPr>
        <w:t>what timeframe</w:t>
      </w:r>
      <w:r>
        <w:rPr>
          <w:rFonts w:ascii="Arial" w:hAnsi="Arial" w:cs="Arial"/>
          <w:b/>
          <w:bCs/>
          <w:sz w:val="22"/>
          <w:szCs w:val="22"/>
          <w:lang w:val="en-GB"/>
        </w:rPr>
        <w:t xml:space="preserv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Pr="00F62B78" w:rsidRDefault="00516777" w:rsidP="00E87B1B">
      <w:pPr>
        <w:pStyle w:val="ListParagraph"/>
        <w:numPr>
          <w:ilvl w:val="0"/>
          <w:numId w:val="14"/>
        </w:numPr>
        <w:ind w:left="426"/>
        <w:jc w:val="both"/>
        <w:rPr>
          <w:rFonts w:ascii="Arial" w:hAnsi="Arial" w:cs="Arial"/>
          <w:sz w:val="22"/>
          <w:szCs w:val="22"/>
          <w:highlight w:val="yellow"/>
          <w:lang w:val="en-GB"/>
        </w:rPr>
      </w:pPr>
      <w:r w:rsidRPr="00F62B78">
        <w:rPr>
          <w:rFonts w:ascii="Arial" w:hAnsi="Arial" w:cs="Arial"/>
          <w:sz w:val="22"/>
          <w:szCs w:val="22"/>
          <w:highlight w:val="yellow"/>
          <w:lang w:val="en-GB"/>
        </w:rPr>
        <w:t>Within 21 days of the service of the statutory demand.</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F2585D">
        <w:rPr>
          <w:rFonts w:ascii="Arial" w:hAnsi="Arial" w:cs="Arial"/>
          <w:b/>
          <w:bCs/>
          <w:sz w:val="22"/>
          <w:szCs w:val="22"/>
          <w:u w:val="single"/>
          <w:lang w:val="en-GB"/>
        </w:rPr>
        <w:t>is</w:t>
      </w:r>
      <w:r w:rsidRPr="00F2585D">
        <w:rPr>
          <w:rFonts w:ascii="Arial" w:hAnsi="Arial" w:cs="Arial"/>
          <w:b/>
          <w:bCs/>
          <w:sz w:val="22"/>
          <w:szCs w:val="22"/>
          <w:u w:val="single"/>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1B77C3">
      <w:pPr>
        <w:pStyle w:val="ListParagraph"/>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8C464E" w:rsidRDefault="00617A39" w:rsidP="001B77C3">
      <w:pPr>
        <w:pStyle w:val="ListParagraph"/>
        <w:numPr>
          <w:ilvl w:val="0"/>
          <w:numId w:val="15"/>
        </w:numPr>
        <w:ind w:left="426"/>
        <w:jc w:val="both"/>
        <w:rPr>
          <w:rFonts w:ascii="Arial" w:hAnsi="Arial" w:cs="Arial"/>
          <w:sz w:val="22"/>
          <w:szCs w:val="22"/>
          <w:highlight w:val="yellow"/>
          <w:lang w:val="en-GB"/>
        </w:rPr>
      </w:pPr>
      <w:r w:rsidRPr="008C464E">
        <w:rPr>
          <w:rFonts w:ascii="Arial" w:hAnsi="Arial" w:cs="Arial"/>
          <w:sz w:val="22"/>
          <w:szCs w:val="22"/>
          <w:highlight w:val="yellow"/>
          <w:lang w:val="en-GB"/>
        </w:rPr>
        <w:t>A receiver.</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F2585D">
        <w:rPr>
          <w:rFonts w:ascii="Arial" w:hAnsi="Arial" w:cs="Arial"/>
          <w:b/>
          <w:bCs/>
          <w:sz w:val="22"/>
          <w:szCs w:val="22"/>
          <w:u w:val="single"/>
          <w:lang w:val="en-GB"/>
        </w:rPr>
        <w:t>To w</w:t>
      </w:r>
      <w:r w:rsidRPr="00F2585D">
        <w:rPr>
          <w:rFonts w:ascii="Arial" w:hAnsi="Arial" w:cs="Arial"/>
          <w:b/>
          <w:bCs/>
          <w:sz w:val="22"/>
          <w:szCs w:val="22"/>
          <w:u w:val="single"/>
          <w:lang w:val="en-GB"/>
        </w:rPr>
        <w:t xml:space="preserve">hich </w:t>
      </w:r>
      <w:r w:rsidR="00766F06" w:rsidRPr="00F2585D">
        <w:rPr>
          <w:rFonts w:ascii="Arial" w:hAnsi="Arial" w:cs="Arial"/>
          <w:b/>
          <w:bCs/>
          <w:sz w:val="22"/>
          <w:szCs w:val="22"/>
          <w:u w:val="single"/>
          <w:lang w:val="en-GB"/>
        </w:rPr>
        <w:t xml:space="preserve">one </w:t>
      </w:r>
      <w:r w:rsidRPr="00F2585D">
        <w:rPr>
          <w:rFonts w:ascii="Arial" w:hAnsi="Arial" w:cs="Arial"/>
          <w:b/>
          <w:bCs/>
          <w:sz w:val="22"/>
          <w:szCs w:val="22"/>
          <w:u w:val="single"/>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sureties, the shareholders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Pr="008322F2" w:rsidRDefault="00802DB8" w:rsidP="00966035">
      <w:pPr>
        <w:pStyle w:val="ListParagraph"/>
        <w:numPr>
          <w:ilvl w:val="0"/>
          <w:numId w:val="16"/>
        </w:numPr>
        <w:ind w:left="426"/>
        <w:jc w:val="both"/>
        <w:rPr>
          <w:rFonts w:ascii="Arial" w:hAnsi="Arial" w:cs="Arial"/>
          <w:sz w:val="22"/>
          <w:szCs w:val="22"/>
          <w:highlight w:val="yellow"/>
          <w:lang w:val="en-GB"/>
        </w:rPr>
      </w:pPr>
      <w:r w:rsidRPr="008322F2">
        <w:rPr>
          <w:rFonts w:ascii="Arial" w:hAnsi="Arial" w:cs="Arial"/>
          <w:sz w:val="22"/>
          <w:szCs w:val="22"/>
          <w:highlight w:val="yellow"/>
          <w:lang w:val="en-GB"/>
        </w:rPr>
        <w:t>The creditors, sureties, persons claiming an interest in the assets of the company and the company.</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shareholders, sureties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able to be appointed over an insolvent BVI company, foreign company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Pr="001C0C05" w:rsidRDefault="002B4F08" w:rsidP="00D7001E">
      <w:pPr>
        <w:pStyle w:val="ListParagraph"/>
        <w:numPr>
          <w:ilvl w:val="0"/>
          <w:numId w:val="17"/>
        </w:numPr>
        <w:autoSpaceDE w:val="0"/>
        <w:autoSpaceDN w:val="0"/>
        <w:adjustRightInd w:val="0"/>
        <w:ind w:left="426"/>
        <w:jc w:val="both"/>
        <w:rPr>
          <w:rFonts w:ascii="Arial" w:hAnsi="Arial" w:cs="Arial"/>
          <w:sz w:val="22"/>
          <w:szCs w:val="22"/>
          <w:highlight w:val="yellow"/>
          <w:lang w:val="en-GB"/>
        </w:rPr>
      </w:pPr>
      <w:r w:rsidRPr="001C0C05">
        <w:rPr>
          <w:rFonts w:ascii="Arial" w:hAnsi="Arial" w:cs="Arial"/>
          <w:sz w:val="22"/>
          <w:szCs w:val="22"/>
          <w:highlight w:val="yellow"/>
          <w:lang w:val="en-GB"/>
        </w:rPr>
        <w:t>He</w:t>
      </w:r>
      <w:r w:rsidR="00903504" w:rsidRPr="001C0C05">
        <w:rPr>
          <w:rFonts w:ascii="Arial" w:hAnsi="Arial" w:cs="Arial"/>
          <w:sz w:val="22"/>
          <w:szCs w:val="22"/>
          <w:highlight w:val="yellow"/>
          <w:lang w:val="en-GB"/>
        </w:rPr>
        <w:t xml:space="preserve"> or she</w:t>
      </w:r>
      <w:r w:rsidRPr="001C0C05">
        <w:rPr>
          <w:rFonts w:ascii="Arial" w:hAnsi="Arial" w:cs="Arial"/>
          <w:sz w:val="22"/>
          <w:szCs w:val="22"/>
          <w:highlight w:val="yellow"/>
          <w:lang w:val="en-GB"/>
        </w:rPr>
        <w:t xml:space="preserve"> is a licenced insolvency practitioner; has given written consent to act; </w:t>
      </w:r>
      <w:r w:rsidR="00903504" w:rsidRPr="001C0C05">
        <w:rPr>
          <w:rFonts w:ascii="Arial" w:hAnsi="Arial" w:cs="Arial"/>
          <w:sz w:val="22"/>
          <w:szCs w:val="22"/>
          <w:highlight w:val="yellow"/>
          <w:lang w:val="en-GB"/>
        </w:rPr>
        <w:t xml:space="preserve">is </w:t>
      </w:r>
      <w:r w:rsidRPr="001C0C05">
        <w:rPr>
          <w:rFonts w:ascii="Arial" w:hAnsi="Arial" w:cs="Arial"/>
          <w:sz w:val="22"/>
          <w:szCs w:val="22"/>
          <w:highlight w:val="yellow"/>
          <w:lang w:val="en-GB"/>
        </w:rPr>
        <w:t>not disqualified from holding a licence; is not disqualified from acting; and there is in force security for the proper performance of his</w:t>
      </w:r>
      <w:r w:rsidR="00690A51" w:rsidRPr="001C0C05">
        <w:rPr>
          <w:rFonts w:ascii="Arial" w:hAnsi="Arial" w:cs="Arial"/>
          <w:sz w:val="22"/>
          <w:szCs w:val="22"/>
          <w:highlight w:val="yellow"/>
          <w:lang w:val="en-GB"/>
        </w:rPr>
        <w:t xml:space="preserve"> or her</w:t>
      </w:r>
      <w:r w:rsidRPr="001C0C05">
        <w:rPr>
          <w:rFonts w:ascii="Arial" w:hAnsi="Arial" w:cs="Arial"/>
          <w:sz w:val="22"/>
          <w:szCs w:val="22"/>
          <w:highlight w:val="yellow"/>
          <w:lang w:val="en-GB"/>
        </w:rPr>
        <w:t xml:space="preserve"> functions.</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Default="00903504" w:rsidP="00D7001E">
      <w:pPr>
        <w:pStyle w:val="ListParagraph"/>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6EA1C8A4"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Default="00802DB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00903504" w:rsidRPr="00531845">
        <w:rPr>
          <w:rFonts w:ascii="Arial" w:hAnsi="Arial" w:cs="Arial"/>
          <w:sz w:val="22"/>
          <w:szCs w:val="22"/>
          <w:lang w:val="en-GB"/>
        </w:rPr>
        <w:t>e</w:t>
      </w:r>
      <w:r w:rsidR="00903504">
        <w:rPr>
          <w:rFonts w:ascii="Arial" w:hAnsi="Arial" w:cs="Arial"/>
          <w:sz w:val="22"/>
          <w:szCs w:val="22"/>
          <w:lang w:val="en-GB"/>
        </w:rPr>
        <w:t xml:space="preserve"> or she</w:t>
      </w:r>
      <w:r w:rsidR="00903504" w:rsidRPr="00531845">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00903504"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00903504" w:rsidRPr="00531845">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00903504" w:rsidRPr="00531845">
        <w:rPr>
          <w:rFonts w:ascii="Arial" w:hAnsi="Arial" w:cs="Arial"/>
          <w:sz w:val="22"/>
          <w:szCs w:val="22"/>
          <w:lang w:val="en-GB"/>
        </w:rPr>
        <w:t>not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903504" w:rsidRDefault="00903504" w:rsidP="00D7001E">
      <w:pPr>
        <w:pStyle w:val="ListParagraph"/>
        <w:numPr>
          <w:ilvl w:val="0"/>
          <w:numId w:val="17"/>
        </w:numPr>
        <w:ind w:left="426"/>
        <w:rPr>
          <w:rFonts w:ascii="Arial" w:hAnsi="Arial" w:cs="Arial"/>
          <w:sz w:val="22"/>
          <w:szCs w:val="22"/>
          <w:lang w:val="en-GB"/>
        </w:rPr>
      </w:pPr>
      <w:r w:rsidRPr="00903504">
        <w:rPr>
          <w:rFonts w:ascii="Arial" w:hAnsi="Arial" w:cs="Arial"/>
          <w:sz w:val="22"/>
          <w:szCs w:val="22"/>
          <w:lang w:val="en-GB"/>
        </w:rPr>
        <w:t xml:space="preserve">He or she is a licenced insolvency practitioner; has given written consent to act; is not disqualified from holding a licence; is not disqualified from acting; and there is in force </w:t>
      </w:r>
      <w:r>
        <w:rPr>
          <w:rFonts w:ascii="Arial" w:hAnsi="Arial" w:cs="Arial"/>
          <w:sz w:val="22"/>
          <w:szCs w:val="22"/>
          <w:lang w:val="en-GB"/>
        </w:rPr>
        <w:t>an undertaking</w:t>
      </w:r>
      <w:r w:rsidRPr="00903504">
        <w:rPr>
          <w:rFonts w:ascii="Arial" w:hAnsi="Arial" w:cs="Arial"/>
          <w:sz w:val="22"/>
          <w:szCs w:val="22"/>
          <w:lang w:val="en-GB"/>
        </w:rPr>
        <w:t xml:space="preserve"> for the proper performance of his</w:t>
      </w:r>
      <w:r w:rsidR="00690A51">
        <w:rPr>
          <w:rFonts w:ascii="Arial" w:hAnsi="Arial" w:cs="Arial"/>
          <w:sz w:val="22"/>
          <w:szCs w:val="22"/>
          <w:lang w:val="en-GB"/>
        </w:rPr>
        <w:t xml:space="preserve"> or her</w:t>
      </w:r>
      <w:r w:rsidRPr="00903504">
        <w:rPr>
          <w:rFonts w:ascii="Arial" w:hAnsi="Arial" w:cs="Arial"/>
          <w:sz w:val="22"/>
          <w:szCs w:val="22"/>
          <w:lang w:val="en-GB"/>
        </w:rPr>
        <w:t xml:space="preserve"> functions.</w:t>
      </w:r>
    </w:p>
    <w:p w14:paraId="623D3578" w14:textId="77777777" w:rsidR="00903504" w:rsidRPr="008065CE" w:rsidRDefault="00903504" w:rsidP="00903504">
      <w:pPr>
        <w:pStyle w:val="ListParagraph"/>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ListParagraph"/>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w:t>
      </w:r>
      <w:r w:rsidRPr="00DA4487">
        <w:rPr>
          <w:rFonts w:ascii="Arial" w:hAnsi="Arial" w:cs="Arial"/>
          <w:b/>
          <w:bCs/>
          <w:sz w:val="22"/>
          <w:szCs w:val="22"/>
          <w:u w:val="single"/>
          <w:lang w:val="en-GB"/>
        </w:rPr>
        <w:t>time period</w:t>
      </w:r>
      <w:r>
        <w:rPr>
          <w:rFonts w:ascii="Arial" w:hAnsi="Arial" w:cs="Arial"/>
          <w:b/>
          <w:bCs/>
          <w:sz w:val="22"/>
          <w:szCs w:val="22"/>
          <w:lang w:val="en-GB"/>
        </w:rPr>
        <w:t xml:space="preserve">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Pr="001C0C05" w:rsidRDefault="00053BC1" w:rsidP="0027374E">
      <w:pPr>
        <w:pStyle w:val="ListParagraph"/>
        <w:numPr>
          <w:ilvl w:val="0"/>
          <w:numId w:val="18"/>
        </w:numPr>
        <w:autoSpaceDE w:val="0"/>
        <w:autoSpaceDN w:val="0"/>
        <w:adjustRightInd w:val="0"/>
        <w:ind w:left="426"/>
        <w:jc w:val="both"/>
        <w:rPr>
          <w:rFonts w:ascii="Arial" w:hAnsi="Arial" w:cs="Arial"/>
          <w:sz w:val="22"/>
          <w:szCs w:val="22"/>
          <w:highlight w:val="yellow"/>
          <w:lang w:val="en-GB"/>
        </w:rPr>
      </w:pPr>
      <w:r w:rsidRPr="001C0C05">
        <w:rPr>
          <w:rFonts w:ascii="Arial" w:hAnsi="Arial" w:cs="Arial"/>
          <w:sz w:val="22"/>
          <w:szCs w:val="22"/>
          <w:highlight w:val="yellow"/>
          <w:lang w:val="en-GB"/>
        </w:rPr>
        <w:t>Within 12 months of the date of judgment</w:t>
      </w:r>
      <w:r w:rsidR="0027374E" w:rsidRPr="001C0C05">
        <w:rPr>
          <w:rFonts w:ascii="Arial" w:hAnsi="Arial" w:cs="Arial"/>
          <w:sz w:val="22"/>
          <w:szCs w:val="22"/>
          <w:highlight w:val="yellow"/>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DA4487">
        <w:rPr>
          <w:rFonts w:ascii="Arial" w:hAnsi="Arial" w:cs="Arial"/>
          <w:b/>
          <w:sz w:val="22"/>
          <w:szCs w:val="22"/>
          <w:u w:val="single"/>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Pr="004B1D3C" w:rsidRDefault="00665098" w:rsidP="0027374E">
      <w:pPr>
        <w:pStyle w:val="ListParagraph"/>
        <w:numPr>
          <w:ilvl w:val="0"/>
          <w:numId w:val="19"/>
        </w:numPr>
        <w:ind w:left="426"/>
        <w:jc w:val="both"/>
        <w:rPr>
          <w:rFonts w:ascii="Arial" w:hAnsi="Arial" w:cs="Arial"/>
          <w:sz w:val="22"/>
          <w:szCs w:val="22"/>
          <w:highlight w:val="yellow"/>
          <w:lang w:val="en-GB"/>
        </w:rPr>
      </w:pPr>
      <w:r w:rsidRPr="004B1D3C">
        <w:rPr>
          <w:rFonts w:ascii="Arial" w:hAnsi="Arial" w:cs="Arial"/>
          <w:sz w:val="22"/>
          <w:szCs w:val="22"/>
          <w:highlight w:val="yellow"/>
          <w:lang w:val="en-GB"/>
        </w:rPr>
        <w:t xml:space="preserve">The assets automatically vest in the liquidator.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Pr="004B1D3C" w:rsidRDefault="00FC5802" w:rsidP="0027374E">
      <w:pPr>
        <w:pStyle w:val="ListParagraph"/>
        <w:numPr>
          <w:ilvl w:val="0"/>
          <w:numId w:val="19"/>
        </w:numPr>
        <w:ind w:left="426"/>
        <w:jc w:val="both"/>
        <w:rPr>
          <w:rFonts w:ascii="Arial" w:hAnsi="Arial" w:cs="Arial"/>
          <w:sz w:val="22"/>
          <w:szCs w:val="22"/>
          <w:lang w:val="en-GB"/>
        </w:rPr>
      </w:pPr>
      <w:r w:rsidRPr="004B1D3C">
        <w:rPr>
          <w:rFonts w:ascii="Arial" w:hAnsi="Arial" w:cs="Arial"/>
          <w:sz w:val="22"/>
          <w:szCs w:val="22"/>
          <w:lang w:val="en-GB"/>
        </w:rPr>
        <w:t xml:space="preserve">The directors remain in office, but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8065CE"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Shares in the company cannot be transferred.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52BFA3ED"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the </w:t>
      </w:r>
      <w:r w:rsidR="00CE62E7">
        <w:rPr>
          <w:rFonts w:ascii="Arial" w:hAnsi="Arial" w:cs="Arial"/>
          <w:b/>
          <w:bCs/>
          <w:sz w:val="22"/>
          <w:szCs w:val="22"/>
          <w:lang w:val="en-GB"/>
        </w:rPr>
        <w:t xml:space="preserve"> </w:t>
      </w:r>
      <w:r w:rsidR="00CE62E7" w:rsidRPr="00DA4487">
        <w:rPr>
          <w:rFonts w:ascii="Arial" w:hAnsi="Arial" w:cs="Arial"/>
          <w:b/>
          <w:bCs/>
          <w:sz w:val="22"/>
          <w:szCs w:val="22"/>
          <w:u w:val="single"/>
          <w:lang w:val="en-GB"/>
        </w:rPr>
        <w:t>vulnerability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Default="00B54DB9"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Two (</w:t>
      </w:r>
      <w:r w:rsidR="00802DB8" w:rsidRPr="008065CE">
        <w:rPr>
          <w:rFonts w:ascii="Arial" w:hAnsi="Arial" w:cs="Arial"/>
          <w:sz w:val="22"/>
          <w:szCs w:val="22"/>
          <w:lang w:val="en-GB"/>
        </w:rPr>
        <w:t>2</w:t>
      </w:r>
      <w:r w:rsidRPr="008065CE">
        <w:rPr>
          <w:rFonts w:ascii="Arial" w:hAnsi="Arial" w:cs="Arial"/>
          <w:sz w:val="22"/>
          <w:szCs w:val="22"/>
          <w:lang w:val="en-GB"/>
        </w:rPr>
        <w:t>)</w:t>
      </w:r>
      <w:r w:rsidR="00802DB8" w:rsidRPr="008065CE">
        <w:rPr>
          <w:rFonts w:ascii="Arial" w:hAnsi="Arial" w:cs="Arial"/>
          <w:sz w:val="22"/>
          <w:szCs w:val="22"/>
          <w:lang w:val="en-GB"/>
        </w:rPr>
        <w:t xml:space="preserve"> years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009859BA" w:rsidRPr="008065CE">
        <w:rPr>
          <w:rFonts w:ascii="Arial" w:hAnsi="Arial" w:cs="Arial"/>
          <w:sz w:val="22"/>
          <w:szCs w:val="22"/>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Pr="004B1D3C" w:rsidRDefault="009859BA" w:rsidP="002649C2">
      <w:pPr>
        <w:pStyle w:val="ListParagraph"/>
        <w:numPr>
          <w:ilvl w:val="0"/>
          <w:numId w:val="20"/>
        </w:numPr>
        <w:ind w:left="426"/>
        <w:jc w:val="both"/>
        <w:rPr>
          <w:rFonts w:ascii="Arial" w:hAnsi="Arial" w:cs="Arial"/>
          <w:sz w:val="22"/>
          <w:szCs w:val="22"/>
          <w:highlight w:val="yellow"/>
          <w:lang w:val="en-GB"/>
        </w:rPr>
      </w:pPr>
      <w:r w:rsidRPr="004B1D3C">
        <w:rPr>
          <w:rFonts w:ascii="Arial" w:hAnsi="Arial" w:cs="Arial"/>
          <w:sz w:val="22"/>
          <w:szCs w:val="22"/>
          <w:highlight w:val="yellow"/>
          <w:lang w:val="en-GB"/>
        </w:rPr>
        <w:t>Five (</w:t>
      </w:r>
      <w:r w:rsidR="00802DB8" w:rsidRPr="004B1D3C">
        <w:rPr>
          <w:rFonts w:ascii="Arial" w:hAnsi="Arial" w:cs="Arial"/>
          <w:sz w:val="22"/>
          <w:szCs w:val="22"/>
          <w:highlight w:val="yellow"/>
          <w:lang w:val="en-GB"/>
        </w:rPr>
        <w:t>5</w:t>
      </w:r>
      <w:r w:rsidRPr="004B1D3C">
        <w:rPr>
          <w:rFonts w:ascii="Arial" w:hAnsi="Arial" w:cs="Arial"/>
          <w:sz w:val="22"/>
          <w:szCs w:val="22"/>
          <w:highlight w:val="yellow"/>
          <w:lang w:val="en-GB"/>
        </w:rPr>
        <w:t>)</w:t>
      </w:r>
      <w:r w:rsidR="00CE62E7" w:rsidRPr="004B1D3C">
        <w:rPr>
          <w:rFonts w:ascii="Arial" w:hAnsi="Arial" w:cs="Arial"/>
          <w:sz w:val="22"/>
          <w:szCs w:val="22"/>
          <w:highlight w:val="yellow"/>
          <w:lang w:val="en-GB"/>
        </w:rPr>
        <w:t xml:space="preserve"> years prior to the appointment of the liquidator</w:t>
      </w:r>
      <w:r w:rsidRPr="004B1D3C">
        <w:rPr>
          <w:rFonts w:ascii="Arial" w:hAnsi="Arial" w:cs="Arial"/>
          <w:sz w:val="22"/>
          <w:szCs w:val="22"/>
          <w:highlight w:val="yellow"/>
          <w:lang w:val="en-GB"/>
        </w:rPr>
        <w:t>.</w:t>
      </w:r>
    </w:p>
    <w:p w14:paraId="773864C0" w14:textId="77777777" w:rsidR="00CE62E7" w:rsidRPr="008065CE" w:rsidRDefault="00CE62E7" w:rsidP="00CE62E7">
      <w:pPr>
        <w:pStyle w:val="ListParagraph"/>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DA4487">
        <w:rPr>
          <w:rFonts w:ascii="Arial" w:hAnsi="Arial" w:cs="Arial"/>
          <w:b/>
          <w:bCs/>
          <w:sz w:val="22"/>
          <w:szCs w:val="22"/>
          <w:u w:val="single"/>
          <w:lang w:val="en-GB"/>
        </w:rPr>
        <w:t>is not</w:t>
      </w:r>
      <w:r>
        <w:rPr>
          <w:rFonts w:ascii="Arial" w:hAnsi="Arial" w:cs="Arial"/>
          <w:sz w:val="22"/>
          <w:szCs w:val="22"/>
          <w:lang w:val="en-GB"/>
        </w:rPr>
        <w:t xml:space="preserve"> a resolution that the directors of a company must pass in order to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Pr="004B1D3C" w:rsidRDefault="00936614" w:rsidP="002649C2">
      <w:pPr>
        <w:pStyle w:val="ListParagraph"/>
        <w:numPr>
          <w:ilvl w:val="0"/>
          <w:numId w:val="21"/>
        </w:numPr>
        <w:ind w:left="426"/>
        <w:jc w:val="both"/>
        <w:rPr>
          <w:rFonts w:ascii="Arial" w:hAnsi="Arial" w:cs="Arial"/>
          <w:sz w:val="22"/>
          <w:szCs w:val="22"/>
          <w:highlight w:val="yellow"/>
          <w:lang w:val="en-GB"/>
        </w:rPr>
      </w:pPr>
      <w:r w:rsidRPr="004B1D3C">
        <w:rPr>
          <w:rFonts w:ascii="Arial" w:hAnsi="Arial" w:cs="Arial"/>
          <w:sz w:val="22"/>
          <w:szCs w:val="22"/>
          <w:highlight w:val="yellow"/>
          <w:lang w:val="en-GB"/>
        </w:rPr>
        <w:t xml:space="preserve">Approving a liquidation plan and a declaration of solvency.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sidRPr="00DA4487">
        <w:rPr>
          <w:rFonts w:ascii="Arial" w:hAnsi="Arial" w:cs="Arial"/>
          <w:b/>
          <w:bCs/>
          <w:sz w:val="22"/>
          <w:szCs w:val="22"/>
          <w:u w:val="single"/>
          <w:lang w:val="en-GB"/>
        </w:rPr>
        <w:t>When</w:t>
      </w:r>
      <w:r>
        <w:rPr>
          <w:rFonts w:ascii="Arial" w:hAnsi="Arial" w:cs="Arial"/>
          <w:sz w:val="22"/>
          <w:szCs w:val="22"/>
          <w:lang w:val="en-GB"/>
        </w:rPr>
        <w:t xml:space="preserve">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6B65CE" w:rsidRDefault="00A52262" w:rsidP="002649C2">
      <w:pPr>
        <w:pStyle w:val="ListParagraph"/>
        <w:numPr>
          <w:ilvl w:val="0"/>
          <w:numId w:val="22"/>
        </w:numPr>
        <w:ind w:left="426"/>
        <w:jc w:val="both"/>
        <w:rPr>
          <w:rFonts w:ascii="Arial" w:hAnsi="Arial" w:cs="Arial"/>
          <w:sz w:val="22"/>
          <w:szCs w:val="22"/>
          <w:highlight w:val="yellow"/>
          <w:lang w:val="en-GB"/>
        </w:rPr>
      </w:pPr>
      <w:r w:rsidRPr="006B65CE">
        <w:rPr>
          <w:rFonts w:ascii="Arial" w:hAnsi="Arial" w:cs="Arial"/>
          <w:sz w:val="22"/>
          <w:szCs w:val="22"/>
          <w:highlight w:val="yellow"/>
          <w:lang w:val="en-GB"/>
        </w:rPr>
        <w:t>On the date the voluntary liquidator files a notice of appointment with the Registrar.</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1121DD77" w:rsidR="0020090A" w:rsidRPr="008065CE" w:rsidRDefault="008C0297" w:rsidP="008065CE">
      <w:pPr>
        <w:jc w:val="both"/>
        <w:rPr>
          <w:rFonts w:ascii="Arial" w:hAnsi="Arial" w:cs="Arial"/>
          <w:sz w:val="22"/>
          <w:szCs w:val="22"/>
          <w:lang w:val="en-GB"/>
        </w:rPr>
      </w:pPr>
      <w:r w:rsidRPr="008065CE">
        <w:rPr>
          <w:rFonts w:ascii="Arial" w:hAnsi="Arial" w:cs="Arial"/>
          <w:sz w:val="22"/>
          <w:szCs w:val="22"/>
          <w:lang w:val="en-GB"/>
        </w:rPr>
        <w:t>Set out the circumstances in which a voluntary liquidator can be appointed over a company, pursuant to Part XII of the Business Companies Act 2004.</w:t>
      </w:r>
    </w:p>
    <w:p w14:paraId="64722D17" w14:textId="77777777" w:rsidR="00007BF3" w:rsidRPr="008065CE" w:rsidRDefault="00007BF3" w:rsidP="008065CE">
      <w:pPr>
        <w:ind w:left="720" w:hanging="720"/>
        <w:jc w:val="both"/>
        <w:rPr>
          <w:rFonts w:ascii="Arial" w:hAnsi="Arial" w:cs="Arial"/>
          <w:sz w:val="22"/>
          <w:szCs w:val="22"/>
          <w:lang w:val="en-GB"/>
        </w:rPr>
      </w:pPr>
    </w:p>
    <w:p w14:paraId="0B38C93D" w14:textId="107A7477" w:rsidR="009B07AD" w:rsidRDefault="004B6FB3"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 company has no liabilities</w:t>
      </w:r>
    </w:p>
    <w:p w14:paraId="44D2BFBD" w14:textId="6996DF85" w:rsidR="004B6FB3" w:rsidRPr="008065CE" w:rsidRDefault="004B6FB3" w:rsidP="008065C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2. company is able to pay its debts, the value of assets is equal/exceeds the liabilities. </w:t>
      </w:r>
    </w:p>
    <w:p w14:paraId="1C8CE2A2" w14:textId="77777777" w:rsidR="00020557" w:rsidRPr="008065CE" w:rsidRDefault="00020557" w:rsidP="008065CE">
      <w:pPr>
        <w:jc w:val="both"/>
        <w:rPr>
          <w:rFonts w:ascii="Arial" w:hAnsi="Arial" w:cs="Arial"/>
          <w:sz w:val="22"/>
          <w:szCs w:val="22"/>
          <w:lang w:val="en-GB"/>
        </w:rPr>
      </w:pPr>
    </w:p>
    <w:p w14:paraId="63DF208A" w14:textId="77777777" w:rsidR="00D52412" w:rsidRPr="008065CE" w:rsidRDefault="00D52412" w:rsidP="008065CE">
      <w:pPr>
        <w:jc w:val="both"/>
        <w:rPr>
          <w:rFonts w:ascii="Arial" w:hAnsi="Arial" w:cs="Arial"/>
          <w:sz w:val="22"/>
          <w:szCs w:val="22"/>
          <w:lang w:val="en-GB"/>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make reference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378AEB6D" w14:textId="77777777" w:rsidR="00007BF3" w:rsidRPr="008065CE" w:rsidRDefault="00007BF3" w:rsidP="008065CE">
      <w:pPr>
        <w:ind w:left="720" w:hanging="720"/>
        <w:jc w:val="both"/>
        <w:rPr>
          <w:rFonts w:ascii="Arial" w:hAnsi="Arial" w:cs="Arial"/>
          <w:sz w:val="22"/>
          <w:szCs w:val="22"/>
          <w:lang w:val="en-GB"/>
        </w:rPr>
      </w:pPr>
    </w:p>
    <w:p w14:paraId="677688D1" w14:textId="001672C3" w:rsidR="009B07AD" w:rsidRDefault="007A584B"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s. 289(1)</w:t>
      </w:r>
      <w:r w:rsidR="00611BA7">
        <w:rPr>
          <w:rFonts w:ascii="Arial" w:hAnsi="Arial" w:cs="Arial"/>
          <w:color w:val="7B7B7B" w:themeColor="accent3" w:themeShade="BF"/>
          <w:sz w:val="22"/>
          <w:szCs w:val="22"/>
          <w:lang w:val="en-GB"/>
        </w:rPr>
        <w:t xml:space="preserve"> of the Insolvency Act (</w:t>
      </w:r>
      <w:r w:rsidR="002C6386">
        <w:rPr>
          <w:rFonts w:ascii="Arial" w:hAnsi="Arial" w:cs="Arial"/>
          <w:color w:val="7B7B7B" w:themeColor="accent3" w:themeShade="BF"/>
          <w:sz w:val="22"/>
          <w:szCs w:val="22"/>
          <w:lang w:val="en-GB"/>
        </w:rPr>
        <w:t xml:space="preserve">here and below - </w:t>
      </w:r>
      <w:r w:rsidR="00611BA7">
        <w:rPr>
          <w:rFonts w:ascii="Arial" w:hAnsi="Arial" w:cs="Arial"/>
          <w:color w:val="7B7B7B" w:themeColor="accent3" w:themeShade="BF"/>
          <w:sz w:val="22"/>
          <w:szCs w:val="22"/>
          <w:lang w:val="en-GB"/>
        </w:rPr>
        <w:t>"Act")</w:t>
      </w:r>
      <w:r>
        <w:rPr>
          <w:rFonts w:ascii="Arial" w:hAnsi="Arial" w:cs="Arial"/>
          <w:color w:val="7B7B7B" w:themeColor="accent3" w:themeShade="BF"/>
          <w:sz w:val="22"/>
          <w:szCs w:val="22"/>
          <w:lang w:val="en-GB"/>
        </w:rPr>
        <w:t>, if the officer within 12 months before the commencement of the liquidation:</w:t>
      </w:r>
    </w:p>
    <w:p w14:paraId="3983485B" w14:textId="7C7BA186" w:rsidR="007A584B" w:rsidRDefault="007A584B" w:rsidP="008065CE">
      <w:pPr>
        <w:ind w:left="720" w:hanging="720"/>
        <w:jc w:val="both"/>
        <w:rPr>
          <w:rFonts w:ascii="Arial" w:hAnsi="Arial" w:cs="Arial"/>
          <w:color w:val="7B7B7B" w:themeColor="accent3" w:themeShade="BF"/>
          <w:sz w:val="22"/>
          <w:szCs w:val="22"/>
          <w:lang w:val="en-GB"/>
        </w:rPr>
      </w:pPr>
    </w:p>
    <w:p w14:paraId="5F4EA92C" w14:textId="67BCD6BF" w:rsidR="00611BA7" w:rsidRPr="00611BA7" w:rsidRDefault="007A584B" w:rsidP="00611BA7">
      <w:pPr>
        <w:pStyle w:val="ListParagraph"/>
        <w:numPr>
          <w:ilvl w:val="0"/>
          <w:numId w:val="25"/>
        </w:numPr>
        <w:jc w:val="both"/>
        <w:rPr>
          <w:rFonts w:ascii="Arial" w:hAnsi="Arial" w:cs="Arial"/>
          <w:color w:val="7B7B7B" w:themeColor="accent3" w:themeShade="BF"/>
          <w:sz w:val="22"/>
          <w:szCs w:val="22"/>
          <w:lang w:val="en-GB"/>
        </w:rPr>
      </w:pPr>
      <w:r w:rsidRPr="00611BA7">
        <w:rPr>
          <w:rFonts w:ascii="Arial" w:hAnsi="Arial" w:cs="Arial"/>
          <w:color w:val="7B7B7B" w:themeColor="accent3" w:themeShade="BF"/>
          <w:sz w:val="22"/>
          <w:szCs w:val="22"/>
          <w:lang w:val="en-GB"/>
        </w:rPr>
        <w:t>made/caused to be made a gift/transfer of or charge on,</w:t>
      </w:r>
      <w:r w:rsidR="00611BA7" w:rsidRPr="00611BA7">
        <w:rPr>
          <w:rFonts w:ascii="Arial" w:hAnsi="Arial" w:cs="Arial"/>
          <w:color w:val="7B7B7B" w:themeColor="accent3" w:themeShade="BF"/>
          <w:sz w:val="22"/>
          <w:szCs w:val="22"/>
          <w:lang w:val="en-GB"/>
        </w:rPr>
        <w:t xml:space="preserve"> </w:t>
      </w:r>
      <w:r w:rsidRPr="00611BA7">
        <w:rPr>
          <w:rFonts w:ascii="Arial" w:hAnsi="Arial" w:cs="Arial"/>
          <w:color w:val="7B7B7B" w:themeColor="accent3" w:themeShade="BF"/>
          <w:sz w:val="22"/>
          <w:szCs w:val="22"/>
          <w:lang w:val="en-GB"/>
        </w:rPr>
        <w:t>or has</w:t>
      </w:r>
      <w:r w:rsidR="00611BA7" w:rsidRPr="00611BA7">
        <w:rPr>
          <w:rFonts w:ascii="Arial" w:hAnsi="Arial" w:cs="Arial"/>
          <w:color w:val="7B7B7B" w:themeColor="accent3" w:themeShade="BF"/>
          <w:sz w:val="22"/>
          <w:szCs w:val="22"/>
          <w:lang w:val="en-GB"/>
        </w:rPr>
        <w:t xml:space="preserve"> </w:t>
      </w:r>
    </w:p>
    <w:p w14:paraId="0E40C2B4" w14:textId="415E722B" w:rsidR="007A584B" w:rsidRPr="00611BA7" w:rsidRDefault="007A584B" w:rsidP="00611BA7">
      <w:pPr>
        <w:pStyle w:val="ListParagraph"/>
        <w:jc w:val="both"/>
        <w:rPr>
          <w:rFonts w:ascii="Arial" w:hAnsi="Arial" w:cs="Arial"/>
          <w:color w:val="7B7B7B" w:themeColor="accent3" w:themeShade="BF"/>
          <w:sz w:val="22"/>
          <w:szCs w:val="22"/>
          <w:lang w:val="en-GB"/>
        </w:rPr>
      </w:pPr>
      <w:r w:rsidRPr="00611BA7">
        <w:rPr>
          <w:rFonts w:ascii="Arial" w:hAnsi="Arial" w:cs="Arial"/>
          <w:color w:val="7B7B7B" w:themeColor="accent3" w:themeShade="BF"/>
          <w:sz w:val="22"/>
          <w:szCs w:val="22"/>
          <w:lang w:val="en-GB"/>
        </w:rPr>
        <w:t>caused/permitted/acquiesced in the levying of any execution against company's assets.</w:t>
      </w:r>
    </w:p>
    <w:p w14:paraId="6FE397B5" w14:textId="093FF7F6" w:rsidR="00611BA7" w:rsidRPr="00611BA7" w:rsidRDefault="003501E1" w:rsidP="00611BA7">
      <w:pPr>
        <w:pStyle w:val="ListParagraph"/>
        <w:numPr>
          <w:ilvl w:val="0"/>
          <w:numId w:val="25"/>
        </w:numPr>
        <w:jc w:val="both"/>
        <w:rPr>
          <w:rFonts w:ascii="Arial" w:hAnsi="Arial" w:cs="Arial"/>
          <w:color w:val="7B7B7B" w:themeColor="accent3" w:themeShade="BF"/>
          <w:sz w:val="22"/>
          <w:szCs w:val="22"/>
          <w:lang w:val="en-GB"/>
        </w:rPr>
      </w:pPr>
      <w:r w:rsidRPr="00611BA7">
        <w:rPr>
          <w:rFonts w:ascii="Arial" w:hAnsi="Arial" w:cs="Arial"/>
          <w:color w:val="7B7B7B" w:themeColor="accent3" w:themeShade="BF"/>
          <w:sz w:val="22"/>
          <w:szCs w:val="22"/>
          <w:lang w:val="en-GB"/>
        </w:rPr>
        <w:t xml:space="preserve">concealed/removed assets of the company since/within 60 days from the date of an </w:t>
      </w:r>
    </w:p>
    <w:p w14:paraId="2DF0830C" w14:textId="756647F6" w:rsidR="007A584B" w:rsidRPr="00611BA7" w:rsidRDefault="003501E1" w:rsidP="00611BA7">
      <w:pPr>
        <w:pStyle w:val="ListParagraph"/>
        <w:jc w:val="both"/>
        <w:rPr>
          <w:rFonts w:ascii="Arial" w:hAnsi="Arial" w:cs="Arial"/>
          <w:color w:val="7B7B7B" w:themeColor="accent3" w:themeShade="BF"/>
          <w:sz w:val="22"/>
          <w:szCs w:val="22"/>
          <w:lang w:val="en-GB"/>
        </w:rPr>
      </w:pPr>
      <w:r w:rsidRPr="00611BA7">
        <w:rPr>
          <w:rFonts w:ascii="Arial" w:hAnsi="Arial" w:cs="Arial"/>
          <w:color w:val="7B7B7B" w:themeColor="accent3" w:themeShade="BF"/>
          <w:sz w:val="22"/>
          <w:szCs w:val="22"/>
          <w:lang w:val="en-GB"/>
        </w:rPr>
        <w:t>unsatisfied judgement/order for money payment issued against the company.</w:t>
      </w:r>
      <w:r w:rsidR="007A584B" w:rsidRPr="00611BA7">
        <w:rPr>
          <w:rFonts w:ascii="Arial" w:hAnsi="Arial" w:cs="Arial"/>
          <w:color w:val="7B7B7B" w:themeColor="accent3" w:themeShade="BF"/>
          <w:sz w:val="22"/>
          <w:szCs w:val="22"/>
          <w:lang w:val="en-GB"/>
        </w:rPr>
        <w:t xml:space="preserve"> </w:t>
      </w:r>
    </w:p>
    <w:p w14:paraId="496B9A0F" w14:textId="77777777" w:rsidR="00FE2DE2" w:rsidRPr="008065CE" w:rsidRDefault="00FE2DE2" w:rsidP="008065CE">
      <w:pPr>
        <w:ind w:left="720" w:hanging="720"/>
        <w:jc w:val="both"/>
        <w:rPr>
          <w:rFonts w:ascii="Arial" w:hAnsi="Arial" w:cs="Arial"/>
          <w:sz w:val="22"/>
          <w:szCs w:val="22"/>
          <w:lang w:val="en-GB"/>
        </w:rPr>
      </w:pPr>
    </w:p>
    <w:p w14:paraId="40020D03" w14:textId="77777777" w:rsidR="00D52412" w:rsidRPr="008065CE" w:rsidRDefault="00D52412" w:rsidP="008065CE">
      <w:pPr>
        <w:ind w:left="720" w:hanging="720"/>
        <w:jc w:val="both"/>
        <w:rPr>
          <w:rFonts w:ascii="Arial" w:hAnsi="Arial" w:cs="Arial"/>
          <w:sz w:val="22"/>
          <w:szCs w:val="22"/>
          <w:lang w:val="en-GB"/>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E6452F" w:rsidRPr="008065CE">
        <w:rPr>
          <w:rFonts w:ascii="Arial" w:hAnsi="Arial" w:cs="Arial"/>
          <w:b/>
          <w:bCs/>
          <w:sz w:val="22"/>
          <w:szCs w:val="22"/>
          <w:lang w:val="en-GB"/>
        </w:rPr>
        <w:t>2.3</w:t>
      </w:r>
      <w:r w:rsidR="00E6452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E6452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E6452F" w:rsidRPr="008065CE">
        <w:rPr>
          <w:rFonts w:ascii="Arial" w:hAnsi="Arial" w:cs="Arial"/>
          <w:b/>
          <w:bCs/>
          <w:sz w:val="22"/>
          <w:szCs w:val="22"/>
          <w:lang w:val="en-GB"/>
        </w:rPr>
        <w:t xml:space="preserve"> marks]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7C6F7996" w14:textId="3ED6D9D5" w:rsidR="003501E1" w:rsidRDefault="003501E1" w:rsidP="003501E1">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s. 467(3)</w:t>
      </w:r>
      <w:r w:rsidR="00611BA7">
        <w:rPr>
          <w:rFonts w:ascii="Arial" w:hAnsi="Arial" w:cs="Arial"/>
          <w:color w:val="7B7B7B" w:themeColor="accent3" w:themeShade="BF"/>
          <w:sz w:val="22"/>
          <w:szCs w:val="22"/>
          <w:lang w:val="en-GB"/>
        </w:rPr>
        <w:t xml:space="preserve"> of the Act</w:t>
      </w:r>
      <w:r>
        <w:rPr>
          <w:rFonts w:ascii="Arial" w:hAnsi="Arial" w:cs="Arial"/>
          <w:color w:val="7B7B7B" w:themeColor="accent3" w:themeShade="BF"/>
          <w:sz w:val="22"/>
          <w:szCs w:val="22"/>
          <w:lang w:val="en-GB"/>
        </w:rPr>
        <w:t xml:space="preserve">, the Court can: </w:t>
      </w:r>
    </w:p>
    <w:p w14:paraId="01E7F2A7" w14:textId="77777777" w:rsidR="003501E1" w:rsidRDefault="003501E1" w:rsidP="003501E1">
      <w:pPr>
        <w:ind w:left="720" w:hanging="720"/>
        <w:jc w:val="both"/>
        <w:rPr>
          <w:rFonts w:ascii="Arial" w:hAnsi="Arial" w:cs="Arial"/>
          <w:color w:val="7B7B7B" w:themeColor="accent3" w:themeShade="BF"/>
          <w:sz w:val="22"/>
          <w:szCs w:val="22"/>
          <w:lang w:val="en-GB"/>
        </w:rPr>
      </w:pPr>
    </w:p>
    <w:p w14:paraId="3BC8FE55" w14:textId="783D5484" w:rsidR="003501E1" w:rsidRPr="003501E1" w:rsidRDefault="003501E1" w:rsidP="003501E1">
      <w:pPr>
        <w:pStyle w:val="ListParagraph"/>
        <w:numPr>
          <w:ilvl w:val="0"/>
          <w:numId w:val="23"/>
        </w:numPr>
        <w:jc w:val="both"/>
        <w:rPr>
          <w:rFonts w:ascii="Arial" w:hAnsi="Arial" w:cs="Arial"/>
          <w:color w:val="7B7B7B" w:themeColor="accent3" w:themeShade="BF"/>
          <w:sz w:val="22"/>
          <w:szCs w:val="22"/>
          <w:lang w:val="en-GB"/>
        </w:rPr>
      </w:pPr>
      <w:r w:rsidRPr="003501E1">
        <w:rPr>
          <w:rFonts w:ascii="Arial" w:hAnsi="Arial" w:cs="Arial"/>
          <w:color w:val="7B7B7B" w:themeColor="accent3" w:themeShade="BF"/>
          <w:sz w:val="22"/>
          <w:szCs w:val="22"/>
          <w:lang w:val="en-GB"/>
        </w:rPr>
        <w:t>require any person to deliver up to the foreign representative any property of the debtor or the proceeds of such</w:t>
      </w:r>
      <w:r w:rsidR="002C6386">
        <w:rPr>
          <w:rFonts w:ascii="Arial" w:hAnsi="Arial" w:cs="Arial"/>
          <w:color w:val="7B7B7B" w:themeColor="accent3" w:themeShade="BF"/>
          <w:sz w:val="22"/>
          <w:szCs w:val="22"/>
          <w:lang w:val="en-GB"/>
        </w:rPr>
        <w:t xml:space="preserve"> </w:t>
      </w:r>
      <w:r w:rsidRPr="003501E1">
        <w:rPr>
          <w:rFonts w:ascii="Arial" w:hAnsi="Arial" w:cs="Arial"/>
          <w:color w:val="7B7B7B" w:themeColor="accent3" w:themeShade="BF"/>
          <w:sz w:val="22"/>
          <w:szCs w:val="22"/>
          <w:lang w:val="en-GB"/>
        </w:rPr>
        <w:t>property;</w:t>
      </w:r>
    </w:p>
    <w:p w14:paraId="64AFF02F" w14:textId="4CCFF6A3" w:rsidR="003501E1" w:rsidRPr="003501E1" w:rsidRDefault="003501E1" w:rsidP="003501E1">
      <w:pPr>
        <w:pStyle w:val="ListParagraph"/>
        <w:numPr>
          <w:ilvl w:val="0"/>
          <w:numId w:val="23"/>
        </w:numPr>
        <w:jc w:val="both"/>
        <w:rPr>
          <w:rFonts w:ascii="Arial" w:hAnsi="Arial" w:cs="Arial"/>
          <w:color w:val="7B7B7B" w:themeColor="accent3" w:themeShade="BF"/>
          <w:sz w:val="22"/>
          <w:szCs w:val="22"/>
          <w:lang w:val="en-GB"/>
        </w:rPr>
      </w:pPr>
      <w:r w:rsidRPr="003501E1">
        <w:rPr>
          <w:rFonts w:ascii="Arial" w:hAnsi="Arial" w:cs="Arial"/>
          <w:color w:val="7B7B7B" w:themeColor="accent3" w:themeShade="BF"/>
          <w:sz w:val="22"/>
          <w:szCs w:val="22"/>
          <w:lang w:val="en-GB"/>
        </w:rPr>
        <w:t xml:space="preserve">make such order or grant such relief as it considers appropriate to facilitate, approve or implement arrangements that will result in a co-ordination of a </w:t>
      </w:r>
      <w:r w:rsidR="002C6386">
        <w:rPr>
          <w:rFonts w:ascii="Arial" w:hAnsi="Arial" w:cs="Arial"/>
          <w:color w:val="7B7B7B" w:themeColor="accent3" w:themeShade="BF"/>
          <w:sz w:val="22"/>
          <w:szCs w:val="22"/>
          <w:lang w:val="en-GB"/>
        </w:rPr>
        <w:t>BVI</w:t>
      </w:r>
      <w:r w:rsidRPr="003501E1">
        <w:rPr>
          <w:rFonts w:ascii="Arial" w:hAnsi="Arial" w:cs="Arial"/>
          <w:color w:val="7B7B7B" w:themeColor="accent3" w:themeShade="BF"/>
          <w:sz w:val="22"/>
          <w:szCs w:val="22"/>
          <w:lang w:val="en-GB"/>
        </w:rPr>
        <w:t xml:space="preserve"> insolvency proceeding with a foreign proceeding;</w:t>
      </w:r>
    </w:p>
    <w:p w14:paraId="2AAC8080" w14:textId="42E23F1A" w:rsidR="003501E1" w:rsidRPr="003501E1" w:rsidRDefault="003501E1" w:rsidP="003501E1">
      <w:pPr>
        <w:pStyle w:val="ListParagraph"/>
        <w:numPr>
          <w:ilvl w:val="0"/>
          <w:numId w:val="23"/>
        </w:numPr>
        <w:jc w:val="both"/>
        <w:rPr>
          <w:rFonts w:ascii="Arial" w:hAnsi="Arial" w:cs="Arial"/>
          <w:color w:val="7B7B7B" w:themeColor="accent3" w:themeShade="BF"/>
          <w:sz w:val="22"/>
          <w:szCs w:val="22"/>
          <w:lang w:val="en-GB"/>
        </w:rPr>
      </w:pPr>
      <w:r w:rsidRPr="003501E1">
        <w:rPr>
          <w:rFonts w:ascii="Arial" w:hAnsi="Arial" w:cs="Arial"/>
          <w:color w:val="7B7B7B" w:themeColor="accent3" w:themeShade="BF"/>
          <w:sz w:val="22"/>
          <w:szCs w:val="22"/>
          <w:lang w:val="en-GB"/>
        </w:rPr>
        <w:t xml:space="preserve">authorise the examination by the foreign representative of the debtor or of any </w:t>
      </w:r>
      <w:r>
        <w:rPr>
          <w:rFonts w:ascii="Arial" w:hAnsi="Arial" w:cs="Arial"/>
          <w:color w:val="7B7B7B" w:themeColor="accent3" w:themeShade="BF"/>
          <w:sz w:val="22"/>
          <w:szCs w:val="22"/>
          <w:lang w:val="en-GB"/>
        </w:rPr>
        <w:t xml:space="preserve"> </w:t>
      </w:r>
      <w:r w:rsidRPr="003501E1">
        <w:rPr>
          <w:rFonts w:ascii="Arial" w:hAnsi="Arial" w:cs="Arial"/>
          <w:color w:val="7B7B7B" w:themeColor="accent3" w:themeShade="BF"/>
          <w:sz w:val="22"/>
          <w:szCs w:val="22"/>
          <w:lang w:val="en-GB"/>
        </w:rPr>
        <w:t>person who could be examined in a Virgin Islands insolvency proceeding in respect of a debtor;</w:t>
      </w:r>
    </w:p>
    <w:p w14:paraId="1706C35D" w14:textId="6C27C1D9" w:rsidR="00C72848" w:rsidRPr="003501E1" w:rsidRDefault="003501E1" w:rsidP="003501E1">
      <w:pPr>
        <w:pStyle w:val="ListParagraph"/>
        <w:numPr>
          <w:ilvl w:val="0"/>
          <w:numId w:val="23"/>
        </w:numPr>
        <w:jc w:val="both"/>
        <w:rPr>
          <w:rFonts w:ascii="Arial" w:hAnsi="Arial" w:cs="Arial"/>
          <w:color w:val="7B7B7B" w:themeColor="accent3" w:themeShade="BF"/>
          <w:sz w:val="22"/>
          <w:szCs w:val="22"/>
          <w:lang w:val="en-GB"/>
        </w:rPr>
      </w:pPr>
      <w:r w:rsidRPr="003501E1">
        <w:rPr>
          <w:rFonts w:ascii="Arial" w:hAnsi="Arial" w:cs="Arial"/>
          <w:color w:val="7B7B7B" w:themeColor="accent3" w:themeShade="BF"/>
          <w:sz w:val="22"/>
          <w:szCs w:val="22"/>
          <w:lang w:val="en-GB"/>
        </w:rPr>
        <w:t>make such order or grant such other relief as it considers appropriate</w:t>
      </w:r>
      <w:r>
        <w:rPr>
          <w:rFonts w:ascii="Arial" w:hAnsi="Arial" w:cs="Arial"/>
          <w:color w:val="7B7B7B" w:themeColor="accent3" w:themeShade="BF"/>
          <w:sz w:val="22"/>
          <w:szCs w:val="22"/>
          <w:lang w:val="en-GB"/>
        </w:rPr>
        <w:t>.</w:t>
      </w:r>
    </w:p>
    <w:p w14:paraId="3CC1E427" w14:textId="755A7E36" w:rsidR="003501E1" w:rsidRDefault="003501E1" w:rsidP="008065CE">
      <w:pPr>
        <w:ind w:left="720" w:hanging="720"/>
        <w:jc w:val="both"/>
        <w:rPr>
          <w:rFonts w:ascii="Arial" w:hAnsi="Arial" w:cs="Arial"/>
          <w:color w:val="7B7B7B" w:themeColor="accent3" w:themeShade="BF"/>
          <w:sz w:val="22"/>
          <w:szCs w:val="22"/>
          <w:lang w:val="en-GB"/>
        </w:rPr>
      </w:pPr>
    </w:p>
    <w:p w14:paraId="1C07732B" w14:textId="77777777" w:rsidR="00D52412" w:rsidRDefault="00D52412" w:rsidP="008065CE">
      <w:pPr>
        <w:jc w:val="both"/>
        <w:rPr>
          <w:rFonts w:ascii="Arial" w:hAnsi="Arial" w:cs="Arial"/>
          <w:bCs/>
          <w:sz w:val="22"/>
          <w:szCs w:val="22"/>
          <w:lang w:val="en-GB"/>
        </w:rPr>
      </w:pPr>
    </w:p>
    <w:p w14:paraId="00CB48AB" w14:textId="77777777" w:rsidR="00060B3E" w:rsidRPr="008065CE" w:rsidRDefault="00060B3E" w:rsidP="008065CE">
      <w:pPr>
        <w:jc w:val="both"/>
        <w:rPr>
          <w:rFonts w:ascii="Arial" w:hAnsi="Arial" w:cs="Arial"/>
          <w:bCs/>
          <w:sz w:val="22"/>
          <w:szCs w:val="22"/>
          <w:lang w:val="en-GB"/>
        </w:rPr>
      </w:pP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0772311E" w:rsidR="00802DB8" w:rsidRPr="008065CE" w:rsidRDefault="0015289B" w:rsidP="008065CE">
      <w:pPr>
        <w:jc w:val="both"/>
        <w:rPr>
          <w:rFonts w:ascii="Arial" w:hAnsi="Arial" w:cs="Arial"/>
          <w:bCs/>
          <w:sz w:val="22"/>
          <w:szCs w:val="22"/>
          <w:lang w:val="en-GB"/>
        </w:rPr>
      </w:pPr>
      <w:r>
        <w:rPr>
          <w:rFonts w:ascii="Arial" w:hAnsi="Arial" w:cs="Arial"/>
          <w:bCs/>
          <w:sz w:val="22"/>
          <w:szCs w:val="22"/>
          <w:lang w:val="en-GB"/>
        </w:rPr>
        <w:t xml:space="preserve">With reference to the </w:t>
      </w:r>
      <w:r w:rsidR="008D4C1A">
        <w:rPr>
          <w:rFonts w:ascii="Arial" w:hAnsi="Arial" w:cs="Arial"/>
          <w:bCs/>
          <w:sz w:val="22"/>
          <w:szCs w:val="22"/>
          <w:lang w:val="en-GB"/>
        </w:rPr>
        <w:t xml:space="preserve">relevant </w:t>
      </w:r>
      <w:r>
        <w:rPr>
          <w:rFonts w:ascii="Arial" w:hAnsi="Arial" w:cs="Arial"/>
          <w:bCs/>
          <w:sz w:val="22"/>
          <w:szCs w:val="22"/>
          <w:lang w:val="en-GB"/>
        </w:rPr>
        <w:t>l</w:t>
      </w:r>
      <w:r w:rsidR="002A74F6">
        <w:rPr>
          <w:rFonts w:ascii="Arial" w:hAnsi="Arial" w:cs="Arial"/>
          <w:bCs/>
          <w:sz w:val="22"/>
          <w:szCs w:val="22"/>
          <w:lang w:val="en-GB"/>
        </w:rPr>
        <w:t>egislation</w:t>
      </w:r>
      <w:r>
        <w:rPr>
          <w:rFonts w:ascii="Arial" w:hAnsi="Arial" w:cs="Arial"/>
          <w:bCs/>
          <w:sz w:val="22"/>
          <w:szCs w:val="22"/>
          <w:lang w:val="en-GB"/>
        </w:rPr>
        <w:t>, set out the circumstances in which a company will be considered insolvent in the BVI</w:t>
      </w:r>
      <w:r w:rsidR="00016E59">
        <w:rPr>
          <w:rFonts w:ascii="Arial" w:hAnsi="Arial" w:cs="Arial"/>
          <w:bCs/>
          <w:sz w:val="22"/>
          <w:szCs w:val="22"/>
          <w:lang w:val="en-GB"/>
        </w:rPr>
        <w:t>.</w:t>
      </w:r>
    </w:p>
    <w:p w14:paraId="7100F93F" w14:textId="77777777" w:rsidR="00802DB8" w:rsidRPr="008065CE" w:rsidRDefault="00802DB8" w:rsidP="008065CE">
      <w:pPr>
        <w:jc w:val="both"/>
        <w:rPr>
          <w:rFonts w:ascii="Arial" w:hAnsi="Arial" w:cs="Arial"/>
          <w:bCs/>
          <w:sz w:val="22"/>
          <w:szCs w:val="22"/>
          <w:lang w:val="en-GB"/>
        </w:rPr>
      </w:pPr>
    </w:p>
    <w:p w14:paraId="3B59FD55" w14:textId="524E0037" w:rsidR="0018455E" w:rsidRPr="0018455E" w:rsidRDefault="0018455E" w:rsidP="0018455E">
      <w:pPr>
        <w:ind w:left="720" w:hanging="720"/>
        <w:jc w:val="both"/>
        <w:rPr>
          <w:rFonts w:ascii="Arial" w:hAnsi="Arial" w:cs="Arial"/>
          <w:color w:val="7B7B7B" w:themeColor="accent3" w:themeShade="BF"/>
          <w:sz w:val="22"/>
          <w:szCs w:val="22"/>
          <w:lang w:val="en-GB"/>
        </w:rPr>
      </w:pPr>
      <w:r w:rsidRPr="0018455E">
        <w:rPr>
          <w:rFonts w:ascii="Arial" w:hAnsi="Arial" w:cs="Arial"/>
          <w:color w:val="7B7B7B" w:themeColor="accent3" w:themeShade="BF"/>
          <w:sz w:val="22"/>
          <w:szCs w:val="22"/>
          <w:lang w:val="en-GB"/>
        </w:rPr>
        <w:t>A company will be insolvent under BVI law if any of the following apply:</w:t>
      </w:r>
    </w:p>
    <w:p w14:paraId="065872AF" w14:textId="77777777" w:rsidR="0018455E" w:rsidRPr="0018455E" w:rsidRDefault="0018455E" w:rsidP="0018455E">
      <w:pPr>
        <w:ind w:left="720" w:hanging="720"/>
        <w:jc w:val="both"/>
        <w:rPr>
          <w:rFonts w:ascii="Arial" w:hAnsi="Arial" w:cs="Arial"/>
          <w:color w:val="7B7B7B" w:themeColor="accent3" w:themeShade="BF"/>
          <w:sz w:val="22"/>
          <w:szCs w:val="22"/>
          <w:lang w:val="en-GB"/>
        </w:rPr>
      </w:pPr>
    </w:p>
    <w:p w14:paraId="0A345E06" w14:textId="195F5D80" w:rsidR="0018455E" w:rsidRPr="0018455E" w:rsidRDefault="0018455E" w:rsidP="0018455E">
      <w:pPr>
        <w:pStyle w:val="ListParagraph"/>
        <w:numPr>
          <w:ilvl w:val="0"/>
          <w:numId w:val="24"/>
        </w:numPr>
        <w:jc w:val="both"/>
        <w:rPr>
          <w:rFonts w:ascii="Arial" w:hAnsi="Arial" w:cs="Arial"/>
          <w:color w:val="7B7B7B" w:themeColor="accent3" w:themeShade="BF"/>
          <w:sz w:val="22"/>
          <w:szCs w:val="22"/>
          <w:lang w:val="en-GB"/>
        </w:rPr>
      </w:pPr>
      <w:r w:rsidRPr="0018455E">
        <w:rPr>
          <w:rFonts w:ascii="Arial" w:hAnsi="Arial" w:cs="Arial"/>
          <w:color w:val="7B7B7B" w:themeColor="accent3" w:themeShade="BF"/>
          <w:sz w:val="22"/>
          <w:szCs w:val="22"/>
          <w:lang w:val="en-GB"/>
        </w:rPr>
        <w:t>the company fails to comply with a statutory demand which has not been set aside</w:t>
      </w:r>
      <w:r w:rsidR="00611BA7" w:rsidRPr="00611BA7">
        <w:rPr>
          <w:rFonts w:ascii="Arial" w:hAnsi="Arial" w:cs="Arial"/>
          <w:color w:val="7B7B7B" w:themeColor="accent3" w:themeShade="BF"/>
          <w:sz w:val="22"/>
          <w:szCs w:val="22"/>
          <w:lang w:val="en-GB"/>
        </w:rPr>
        <w:t xml:space="preserve"> </w:t>
      </w:r>
      <w:r w:rsidR="00611BA7">
        <w:rPr>
          <w:rFonts w:ascii="Arial" w:hAnsi="Arial" w:cs="Arial"/>
          <w:color w:val="7B7B7B" w:themeColor="accent3" w:themeShade="BF"/>
          <w:sz w:val="22"/>
          <w:szCs w:val="22"/>
          <w:lang w:val="en-GB"/>
        </w:rPr>
        <w:t>(s. 155 of the Act)</w:t>
      </w:r>
      <w:r w:rsidRPr="0018455E">
        <w:rPr>
          <w:rFonts w:ascii="Arial" w:hAnsi="Arial" w:cs="Arial"/>
          <w:color w:val="7B7B7B" w:themeColor="accent3" w:themeShade="BF"/>
          <w:sz w:val="22"/>
          <w:szCs w:val="22"/>
          <w:lang w:val="en-GB"/>
        </w:rPr>
        <w:t>;</w:t>
      </w:r>
    </w:p>
    <w:p w14:paraId="1607B35F" w14:textId="77B3DFC7" w:rsidR="0018455E" w:rsidRPr="0018455E" w:rsidRDefault="0018455E" w:rsidP="0018455E">
      <w:pPr>
        <w:pStyle w:val="ListParagraph"/>
        <w:numPr>
          <w:ilvl w:val="0"/>
          <w:numId w:val="24"/>
        </w:numPr>
        <w:jc w:val="both"/>
        <w:rPr>
          <w:rFonts w:ascii="Arial" w:hAnsi="Arial" w:cs="Arial"/>
          <w:color w:val="7B7B7B" w:themeColor="accent3" w:themeShade="BF"/>
          <w:sz w:val="22"/>
          <w:szCs w:val="22"/>
          <w:lang w:val="en-GB"/>
        </w:rPr>
      </w:pPr>
      <w:r w:rsidRPr="0018455E">
        <w:rPr>
          <w:rFonts w:ascii="Arial" w:hAnsi="Arial" w:cs="Arial"/>
          <w:color w:val="7B7B7B" w:themeColor="accent3" w:themeShade="BF"/>
          <w:sz w:val="22"/>
          <w:szCs w:val="22"/>
          <w:lang w:val="en-GB"/>
        </w:rPr>
        <w:t>the company’s liabilities exceed its assets</w:t>
      </w:r>
      <w:r w:rsidR="00A41D00">
        <w:rPr>
          <w:rFonts w:ascii="Arial" w:hAnsi="Arial" w:cs="Arial"/>
          <w:color w:val="7B7B7B" w:themeColor="accent3" w:themeShade="BF"/>
          <w:sz w:val="22"/>
          <w:szCs w:val="22"/>
          <w:lang w:val="en-GB"/>
        </w:rPr>
        <w:t xml:space="preserve"> (s 8(1)(c)(</w:t>
      </w:r>
      <w:proofErr w:type="spellStart"/>
      <w:r w:rsidR="00A41D00">
        <w:rPr>
          <w:rFonts w:ascii="Arial" w:hAnsi="Arial" w:cs="Arial"/>
          <w:color w:val="7B7B7B" w:themeColor="accent3" w:themeShade="BF"/>
          <w:sz w:val="22"/>
          <w:szCs w:val="22"/>
          <w:lang w:val="en-GB"/>
        </w:rPr>
        <w:t>i</w:t>
      </w:r>
      <w:proofErr w:type="spellEnd"/>
      <w:r w:rsidR="00A41D00">
        <w:rPr>
          <w:rFonts w:ascii="Arial" w:hAnsi="Arial" w:cs="Arial"/>
          <w:color w:val="7B7B7B" w:themeColor="accent3" w:themeShade="BF"/>
          <w:sz w:val="22"/>
          <w:szCs w:val="22"/>
          <w:lang w:val="en-GB"/>
        </w:rPr>
        <w:t>)</w:t>
      </w:r>
      <w:r w:rsidR="00514548">
        <w:rPr>
          <w:rFonts w:ascii="Arial" w:hAnsi="Arial" w:cs="Arial"/>
          <w:color w:val="7B7B7B" w:themeColor="accent3" w:themeShade="BF"/>
          <w:sz w:val="22"/>
          <w:szCs w:val="22"/>
          <w:lang w:val="en-GB"/>
        </w:rPr>
        <w:t xml:space="preserve"> of the Act)</w:t>
      </w:r>
      <w:r w:rsidRPr="0018455E">
        <w:rPr>
          <w:rFonts w:ascii="Arial" w:hAnsi="Arial" w:cs="Arial"/>
          <w:color w:val="7B7B7B" w:themeColor="accent3" w:themeShade="BF"/>
          <w:sz w:val="22"/>
          <w:szCs w:val="22"/>
          <w:lang w:val="en-GB"/>
        </w:rPr>
        <w:t>;</w:t>
      </w:r>
    </w:p>
    <w:p w14:paraId="26F3E8C6" w14:textId="51BCC73C" w:rsidR="0018455E" w:rsidRDefault="0018455E" w:rsidP="0018455E">
      <w:pPr>
        <w:pStyle w:val="ListParagraph"/>
        <w:numPr>
          <w:ilvl w:val="0"/>
          <w:numId w:val="24"/>
        </w:numPr>
        <w:jc w:val="both"/>
        <w:rPr>
          <w:rFonts w:ascii="Arial" w:hAnsi="Arial" w:cs="Arial"/>
          <w:color w:val="7B7B7B" w:themeColor="accent3" w:themeShade="BF"/>
          <w:sz w:val="22"/>
          <w:szCs w:val="22"/>
          <w:lang w:val="en-GB"/>
        </w:rPr>
      </w:pPr>
      <w:r w:rsidRPr="0018455E">
        <w:rPr>
          <w:rFonts w:ascii="Arial" w:hAnsi="Arial" w:cs="Arial"/>
          <w:color w:val="7B7B7B" w:themeColor="accent3" w:themeShade="BF"/>
          <w:sz w:val="22"/>
          <w:szCs w:val="22"/>
          <w:lang w:val="en-GB"/>
        </w:rPr>
        <w:lastRenderedPageBreak/>
        <w:t>the company is unable to pay its debts as they fall due</w:t>
      </w:r>
      <w:r>
        <w:rPr>
          <w:rFonts w:ascii="Arial" w:hAnsi="Arial" w:cs="Arial"/>
          <w:color w:val="7B7B7B" w:themeColor="accent3" w:themeShade="BF"/>
          <w:sz w:val="22"/>
          <w:szCs w:val="22"/>
          <w:lang w:val="en-GB"/>
        </w:rPr>
        <w:t xml:space="preserve"> (s 8(1)(c)(ii)</w:t>
      </w:r>
      <w:r w:rsidR="00514548">
        <w:rPr>
          <w:rFonts w:ascii="Arial" w:hAnsi="Arial" w:cs="Arial"/>
          <w:color w:val="7B7B7B" w:themeColor="accent3" w:themeShade="BF"/>
          <w:sz w:val="22"/>
          <w:szCs w:val="22"/>
          <w:lang w:val="en-GB"/>
        </w:rPr>
        <w:t xml:space="preserve"> of the Act)</w:t>
      </w:r>
      <w:r w:rsidRPr="0018455E">
        <w:rPr>
          <w:rFonts w:ascii="Arial" w:hAnsi="Arial" w:cs="Arial"/>
          <w:color w:val="7B7B7B" w:themeColor="accent3" w:themeShade="BF"/>
          <w:sz w:val="22"/>
          <w:szCs w:val="22"/>
          <w:lang w:val="en-GB"/>
        </w:rPr>
        <w:t>; or</w:t>
      </w:r>
    </w:p>
    <w:p w14:paraId="4D66E617" w14:textId="4E5335B8" w:rsidR="00802DB8" w:rsidRPr="0018455E" w:rsidRDefault="0018455E" w:rsidP="0018455E">
      <w:pPr>
        <w:pStyle w:val="ListParagraph"/>
        <w:numPr>
          <w:ilvl w:val="0"/>
          <w:numId w:val="24"/>
        </w:numPr>
        <w:jc w:val="both"/>
        <w:rPr>
          <w:rFonts w:ascii="Arial" w:hAnsi="Arial" w:cs="Arial"/>
          <w:color w:val="7B7B7B" w:themeColor="accent3" w:themeShade="BF"/>
          <w:sz w:val="22"/>
          <w:szCs w:val="22"/>
          <w:lang w:val="en-GB"/>
        </w:rPr>
      </w:pPr>
      <w:r w:rsidRPr="0018455E">
        <w:rPr>
          <w:rFonts w:ascii="Arial" w:hAnsi="Arial" w:cs="Arial"/>
          <w:color w:val="7B7B7B" w:themeColor="accent3" w:themeShade="BF"/>
          <w:sz w:val="22"/>
          <w:szCs w:val="22"/>
          <w:lang w:val="en-GB"/>
        </w:rPr>
        <w:t>execution or other process issued on a judgment is returned wholly or partly unsatisfied</w:t>
      </w:r>
      <w:r w:rsidR="00611BA7">
        <w:rPr>
          <w:rFonts w:ascii="Arial" w:hAnsi="Arial" w:cs="Arial"/>
          <w:color w:val="7B7B7B" w:themeColor="accent3" w:themeShade="BF"/>
          <w:sz w:val="22"/>
          <w:szCs w:val="22"/>
          <w:lang w:val="en-GB"/>
        </w:rPr>
        <w:t xml:space="preserve"> (s. 225 of the Act)</w:t>
      </w:r>
      <w:r w:rsidRPr="0018455E">
        <w:rPr>
          <w:rFonts w:ascii="Arial" w:hAnsi="Arial" w:cs="Arial"/>
          <w:color w:val="7B7B7B" w:themeColor="accent3" w:themeShade="BF"/>
          <w:sz w:val="22"/>
          <w:szCs w:val="22"/>
          <w:lang w:val="en-GB"/>
        </w:rPr>
        <w:t>.</w:t>
      </w:r>
    </w:p>
    <w:p w14:paraId="7F95D219" w14:textId="77777777" w:rsidR="00802DB8" w:rsidRPr="008065CE" w:rsidRDefault="00802DB8" w:rsidP="008065CE">
      <w:pPr>
        <w:jc w:val="both"/>
        <w:rPr>
          <w:rFonts w:ascii="Arial" w:hAnsi="Arial" w:cs="Arial"/>
          <w:bCs/>
          <w:sz w:val="22"/>
          <w:szCs w:val="22"/>
          <w:lang w:val="en-GB"/>
        </w:rPr>
      </w:pPr>
    </w:p>
    <w:p w14:paraId="31AA0FCE" w14:textId="77777777" w:rsidR="00802DB8" w:rsidRPr="008065CE" w:rsidRDefault="00802DB8" w:rsidP="008065CE">
      <w:pPr>
        <w:jc w:val="both"/>
        <w:rPr>
          <w:rFonts w:ascii="Arial" w:hAnsi="Arial" w:cs="Arial"/>
          <w:bCs/>
          <w:sz w:val="22"/>
          <w:szCs w:val="22"/>
          <w:lang w:val="en-GB"/>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Default="00AF69E4" w:rsidP="003125FB">
      <w:pPr>
        <w:jc w:val="both"/>
        <w:rPr>
          <w:rFonts w:ascii="Arial" w:hAnsi="Arial" w:cs="Arial"/>
          <w:bCs/>
          <w:sz w:val="22"/>
          <w:szCs w:val="22"/>
          <w:lang w:val="en-GB"/>
        </w:rPr>
      </w:pPr>
      <w:r>
        <w:rPr>
          <w:rFonts w:ascii="Arial" w:hAnsi="Arial" w:cs="Arial"/>
          <w:bCs/>
          <w:sz w:val="22"/>
          <w:szCs w:val="22"/>
          <w:lang w:val="en-GB"/>
        </w:rPr>
        <w:t xml:space="preserve">With reference to the </w:t>
      </w:r>
      <w:r w:rsidR="00630158">
        <w:rPr>
          <w:rFonts w:ascii="Arial" w:hAnsi="Arial" w:cs="Arial"/>
          <w:bCs/>
          <w:sz w:val="22"/>
          <w:szCs w:val="22"/>
          <w:lang w:val="en-GB"/>
        </w:rPr>
        <w:t xml:space="preserve">relevant </w:t>
      </w:r>
      <w:r>
        <w:rPr>
          <w:rFonts w:ascii="Arial" w:hAnsi="Arial" w:cs="Arial"/>
          <w:bCs/>
          <w:sz w:val="22"/>
          <w:szCs w:val="22"/>
          <w:lang w:val="en-GB"/>
        </w:rPr>
        <w:t xml:space="preserve">legislation, explain the steps a liquidator must take when preparing to terminate a liquidation. </w:t>
      </w:r>
    </w:p>
    <w:p w14:paraId="7FF38DE2" w14:textId="77777777" w:rsidR="00241FA3" w:rsidRPr="008065CE" w:rsidRDefault="00241FA3" w:rsidP="008065CE">
      <w:pPr>
        <w:jc w:val="both"/>
        <w:rPr>
          <w:rFonts w:ascii="Arial" w:hAnsi="Arial" w:cs="Arial"/>
          <w:sz w:val="22"/>
          <w:szCs w:val="22"/>
          <w:lang w:val="en-GB"/>
        </w:rPr>
      </w:pPr>
    </w:p>
    <w:p w14:paraId="6909B5A2" w14:textId="62558345" w:rsidR="00544127" w:rsidRPr="006402E1" w:rsidRDefault="006402E1" w:rsidP="00FD0C0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s. 234(2),</w:t>
      </w:r>
      <w:r w:rsidR="00BB3234">
        <w:rPr>
          <w:rFonts w:ascii="Arial" w:hAnsi="Arial" w:cs="Arial"/>
          <w:color w:val="7B7B7B" w:themeColor="accent3" w:themeShade="BF"/>
          <w:sz w:val="22"/>
          <w:szCs w:val="22"/>
          <w:lang w:val="en-GB"/>
        </w:rPr>
        <w:t xml:space="preserve"> of the Act,</w:t>
      </w:r>
      <w:r>
        <w:rPr>
          <w:rFonts w:ascii="Arial" w:hAnsi="Arial" w:cs="Arial"/>
          <w:color w:val="7B7B7B" w:themeColor="accent3" w:themeShade="BF"/>
          <w:sz w:val="22"/>
          <w:szCs w:val="22"/>
          <w:lang w:val="en-GB"/>
        </w:rPr>
        <w:t xml:space="preserve"> the liquidator must prepare the final report </w:t>
      </w:r>
      <w:r w:rsidR="00FD0C06">
        <w:rPr>
          <w:rFonts w:ascii="Arial" w:hAnsi="Arial" w:cs="Arial"/>
          <w:color w:val="7B7B7B" w:themeColor="accent3" w:themeShade="BF"/>
          <w:sz w:val="22"/>
          <w:szCs w:val="22"/>
          <w:lang w:val="en-GB"/>
        </w:rPr>
        <w:t xml:space="preserve">and </w:t>
      </w:r>
      <w:r w:rsidR="00FD0C06" w:rsidRPr="00FD0C06">
        <w:rPr>
          <w:rFonts w:ascii="Arial" w:hAnsi="Arial" w:cs="Arial"/>
          <w:color w:val="7B7B7B" w:themeColor="accent3" w:themeShade="BF"/>
          <w:sz w:val="22"/>
          <w:szCs w:val="22"/>
          <w:lang w:val="en-GB"/>
        </w:rPr>
        <w:t xml:space="preserve">a summary of the grounds upon which a creditor or member may object to the striking of the company from the Register </w:t>
      </w:r>
      <w:r>
        <w:rPr>
          <w:rFonts w:ascii="Arial" w:hAnsi="Arial" w:cs="Arial"/>
          <w:color w:val="7B7B7B" w:themeColor="accent3" w:themeShade="BF"/>
          <w:sz w:val="22"/>
          <w:szCs w:val="22"/>
          <w:lang w:val="en-GB"/>
        </w:rPr>
        <w:t>as soon as possible after completing the duties. The report must be sent to every admitted creditor, and member of the company, the copy must be filed with the Registrar.</w:t>
      </w:r>
      <w:r w:rsidR="00FD0C06">
        <w:rPr>
          <w:rFonts w:ascii="Arial" w:hAnsi="Arial" w:cs="Arial"/>
          <w:color w:val="7B7B7B" w:themeColor="accent3" w:themeShade="BF"/>
          <w:sz w:val="22"/>
          <w:szCs w:val="22"/>
          <w:lang w:val="en-GB"/>
        </w:rPr>
        <w:t xml:space="preserve"> Also, </w:t>
      </w:r>
      <w:r w:rsidR="00FD0C06" w:rsidRPr="00FD0C06">
        <w:rPr>
          <w:rFonts w:ascii="Arial" w:hAnsi="Arial" w:cs="Arial"/>
          <w:color w:val="7B7B7B" w:themeColor="accent3" w:themeShade="BF"/>
          <w:sz w:val="22"/>
          <w:szCs w:val="22"/>
          <w:lang w:val="en-GB"/>
        </w:rPr>
        <w:t>the statement of realisations and distributions sent to the creditors and members of the company</w:t>
      </w:r>
      <w:r w:rsidR="00FD0C06">
        <w:rPr>
          <w:rFonts w:ascii="Arial" w:hAnsi="Arial" w:cs="Arial"/>
          <w:color w:val="7B7B7B" w:themeColor="accent3" w:themeShade="BF"/>
          <w:sz w:val="22"/>
          <w:szCs w:val="22"/>
          <w:lang w:val="en-GB"/>
        </w:rPr>
        <w:t xml:space="preserve"> shall also be filed with the Registrar.</w:t>
      </w:r>
    </w:p>
    <w:p w14:paraId="348A02E3" w14:textId="77777777" w:rsidR="00D17FDC" w:rsidRPr="008065CE" w:rsidRDefault="00D17FDC" w:rsidP="008065CE">
      <w:pPr>
        <w:ind w:left="720" w:hanging="720"/>
        <w:jc w:val="both"/>
        <w:rPr>
          <w:rFonts w:ascii="Arial" w:hAnsi="Arial" w:cs="Arial"/>
          <w:sz w:val="22"/>
          <w:szCs w:val="22"/>
          <w:lang w:val="en-GB"/>
        </w:rPr>
      </w:pPr>
    </w:p>
    <w:p w14:paraId="2D9D7BAF" w14:textId="77777777" w:rsidR="00C550C8" w:rsidRPr="008065CE" w:rsidRDefault="00C550C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4FA01D" w14:textId="1E9CA734" w:rsidR="00AF69E4" w:rsidRPr="008065CE" w:rsidRDefault="005563EB" w:rsidP="00AF69E4">
      <w:pPr>
        <w:jc w:val="both"/>
        <w:rPr>
          <w:rFonts w:ascii="Arial" w:hAnsi="Arial" w:cs="Arial"/>
          <w:sz w:val="22"/>
          <w:szCs w:val="22"/>
          <w:lang w:val="en-GB"/>
        </w:rPr>
      </w:pPr>
      <w:r w:rsidRPr="008065CE">
        <w:rPr>
          <w:rFonts w:ascii="Arial" w:hAnsi="Arial" w:cs="Arial"/>
          <w:sz w:val="22"/>
          <w:szCs w:val="22"/>
          <w:lang w:val="en-GB"/>
        </w:rPr>
        <w:t>Is it possible to make an application to the BVI Court for the appointment of an overseas insolvency practitioner in relation to a BVI company and, if so: (</w:t>
      </w:r>
      <w:proofErr w:type="spellStart"/>
      <w:r w:rsidRPr="008065CE">
        <w:rPr>
          <w:rFonts w:ascii="Arial" w:hAnsi="Arial" w:cs="Arial"/>
          <w:sz w:val="22"/>
          <w:szCs w:val="22"/>
          <w:lang w:val="en-GB"/>
        </w:rPr>
        <w:t>i</w:t>
      </w:r>
      <w:proofErr w:type="spellEnd"/>
      <w:r w:rsidRPr="008065CE">
        <w:rPr>
          <w:rFonts w:ascii="Arial" w:hAnsi="Arial" w:cs="Arial"/>
          <w:sz w:val="22"/>
          <w:szCs w:val="22"/>
          <w:lang w:val="en-GB"/>
        </w:rPr>
        <w:t>) in what circumstances might a creditor consider the appointment of an overseas insolvency practitioner; and (ii) what is the process for such proposed appointment?</w:t>
      </w:r>
      <w:r w:rsidR="00AF69E4">
        <w:rPr>
          <w:rFonts w:ascii="Arial" w:hAnsi="Arial" w:cs="Arial"/>
          <w:sz w:val="22"/>
          <w:szCs w:val="22"/>
          <w:lang w:val="en-GB"/>
        </w:rPr>
        <w:t xml:space="preserve">  </w:t>
      </w:r>
    </w:p>
    <w:p w14:paraId="1DA877AB" w14:textId="77777777" w:rsidR="00802DB8" w:rsidRPr="008065CE" w:rsidRDefault="00802DB8" w:rsidP="008065CE">
      <w:pPr>
        <w:jc w:val="both"/>
        <w:rPr>
          <w:rFonts w:ascii="Arial" w:hAnsi="Arial" w:cs="Arial"/>
          <w:sz w:val="22"/>
          <w:szCs w:val="22"/>
          <w:lang w:val="en-GB"/>
        </w:rPr>
      </w:pPr>
    </w:p>
    <w:p w14:paraId="7CDD70EA" w14:textId="564188D8" w:rsidR="006402E1" w:rsidRDefault="006402E1"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possible to appoint an overseas insolvency practitioner under s. 483 of the Act</w:t>
      </w:r>
      <w:r w:rsidR="00FB03AE">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in case the BVI company's assets are located abroad (very common</w:t>
      </w:r>
      <w:r w:rsidR="00FB03AE">
        <w:rPr>
          <w:rFonts w:ascii="Arial" w:hAnsi="Arial" w:cs="Arial"/>
          <w:color w:val="7B7B7B" w:themeColor="accent3" w:themeShade="BF"/>
          <w:sz w:val="22"/>
          <w:szCs w:val="22"/>
          <w:lang w:val="en-GB"/>
        </w:rPr>
        <w:t xml:space="preserve"> situation</w:t>
      </w:r>
      <w:r w:rsidR="00BB3234">
        <w:rPr>
          <w:rFonts w:ascii="Arial" w:hAnsi="Arial" w:cs="Arial"/>
          <w:color w:val="7B7B7B" w:themeColor="accent3" w:themeShade="BF"/>
          <w:sz w:val="22"/>
          <w:szCs w:val="22"/>
          <w:lang w:val="en-GB"/>
        </w:rPr>
        <w:t xml:space="preserve"> in BVI cases</w:t>
      </w:r>
      <w:r>
        <w:rPr>
          <w:rFonts w:ascii="Arial" w:hAnsi="Arial" w:cs="Arial"/>
          <w:color w:val="7B7B7B" w:themeColor="accent3" w:themeShade="BF"/>
          <w:sz w:val="22"/>
          <w:szCs w:val="22"/>
          <w:lang w:val="en-GB"/>
        </w:rPr>
        <w:t xml:space="preserve">). The overseas practitioner </w:t>
      </w:r>
      <w:r w:rsidR="00FB03AE">
        <w:rPr>
          <w:rFonts w:ascii="Arial" w:hAnsi="Arial" w:cs="Arial"/>
          <w:color w:val="7B7B7B" w:themeColor="accent3" w:themeShade="BF"/>
          <w:sz w:val="22"/>
          <w:szCs w:val="22"/>
          <w:lang w:val="en-GB"/>
        </w:rPr>
        <w:t>must</w:t>
      </w:r>
      <w:r>
        <w:rPr>
          <w:rFonts w:ascii="Arial" w:hAnsi="Arial" w:cs="Arial"/>
          <w:color w:val="7B7B7B" w:themeColor="accent3" w:themeShade="BF"/>
          <w:sz w:val="22"/>
          <w:szCs w:val="22"/>
          <w:lang w:val="en-GB"/>
        </w:rPr>
        <w:t xml:space="preserve"> be appointed together with the BVI licensed insolvency practitioner/Official Receiver.</w:t>
      </w:r>
    </w:p>
    <w:p w14:paraId="6962F02F" w14:textId="77777777" w:rsidR="00FB03AE" w:rsidRDefault="00FB03AE" w:rsidP="008065CE">
      <w:pPr>
        <w:jc w:val="both"/>
        <w:rPr>
          <w:rFonts w:ascii="Arial" w:hAnsi="Arial" w:cs="Arial"/>
          <w:color w:val="7B7B7B" w:themeColor="accent3" w:themeShade="BF"/>
          <w:sz w:val="22"/>
          <w:szCs w:val="22"/>
          <w:lang w:val="en-GB"/>
        </w:rPr>
      </w:pPr>
    </w:p>
    <w:p w14:paraId="3F1FCBE5" w14:textId="14AF81D4" w:rsidR="006402E1" w:rsidRPr="008065CE" w:rsidRDefault="00FB03AE" w:rsidP="008065CE">
      <w:pPr>
        <w:jc w:val="both"/>
        <w:rPr>
          <w:rFonts w:ascii="Arial" w:hAnsi="Arial" w:cs="Arial"/>
          <w:sz w:val="22"/>
          <w:szCs w:val="22"/>
          <w:lang w:val="en-GB"/>
        </w:rPr>
      </w:pPr>
      <w:r>
        <w:rPr>
          <w:rFonts w:ascii="Arial" w:hAnsi="Arial" w:cs="Arial"/>
          <w:color w:val="7B7B7B" w:themeColor="accent3" w:themeShade="BF"/>
          <w:sz w:val="22"/>
          <w:szCs w:val="22"/>
          <w:lang w:val="en-GB"/>
        </w:rPr>
        <w:t>The w</w:t>
      </w:r>
      <w:r w:rsidR="006402E1">
        <w:rPr>
          <w:rFonts w:ascii="Arial" w:hAnsi="Arial" w:cs="Arial"/>
          <w:color w:val="7B7B7B" w:themeColor="accent3" w:themeShade="BF"/>
          <w:sz w:val="22"/>
          <w:szCs w:val="22"/>
          <w:lang w:val="en-GB"/>
        </w:rPr>
        <w:t>ritten notice has to be provided to FSC</w:t>
      </w:r>
      <w:r w:rsidR="0097720B">
        <w:rPr>
          <w:rFonts w:ascii="Arial" w:hAnsi="Arial" w:cs="Arial"/>
          <w:color w:val="7B7B7B" w:themeColor="accent3" w:themeShade="BF"/>
          <w:sz w:val="22"/>
          <w:szCs w:val="22"/>
          <w:lang w:val="en-GB"/>
        </w:rPr>
        <w:t>. FSC can appear at the appointment hearing to object. In practice the overseas practitioner will write a letter to FSC informing it about the necessary details (such as</w:t>
      </w:r>
      <w:r>
        <w:rPr>
          <w:rFonts w:ascii="Arial" w:hAnsi="Arial" w:cs="Arial"/>
          <w:color w:val="7B7B7B" w:themeColor="accent3" w:themeShade="BF"/>
          <w:sz w:val="22"/>
          <w:szCs w:val="22"/>
          <w:lang w:val="en-GB"/>
        </w:rPr>
        <w:t xml:space="preserve"> his/her</w:t>
      </w:r>
      <w:r w:rsidR="0097720B">
        <w:rPr>
          <w:rFonts w:ascii="Arial" w:hAnsi="Arial" w:cs="Arial"/>
          <w:color w:val="7B7B7B" w:themeColor="accent3" w:themeShade="BF"/>
          <w:sz w:val="22"/>
          <w:szCs w:val="22"/>
          <w:lang w:val="en-GB"/>
        </w:rPr>
        <w:t xml:space="preserve"> expertise and qualifications), and FSC then approves the appointment (may be subject to </w:t>
      </w:r>
      <w:r>
        <w:rPr>
          <w:rFonts w:ascii="Arial" w:hAnsi="Arial" w:cs="Arial"/>
          <w:color w:val="7B7B7B" w:themeColor="accent3" w:themeShade="BF"/>
          <w:sz w:val="22"/>
          <w:szCs w:val="22"/>
          <w:lang w:val="en-GB"/>
        </w:rPr>
        <w:t>c</w:t>
      </w:r>
      <w:r w:rsidR="0097720B">
        <w:rPr>
          <w:rFonts w:ascii="Arial" w:hAnsi="Arial" w:cs="Arial"/>
          <w:color w:val="7B7B7B" w:themeColor="accent3" w:themeShade="BF"/>
          <w:sz w:val="22"/>
          <w:szCs w:val="22"/>
          <w:lang w:val="en-GB"/>
        </w:rPr>
        <w:t>ourt approval).</w:t>
      </w:r>
    </w:p>
    <w:p w14:paraId="1E8766F5" w14:textId="48D6E2B3" w:rsidR="00962045" w:rsidRDefault="00962045" w:rsidP="008065CE">
      <w:pPr>
        <w:jc w:val="both"/>
        <w:rPr>
          <w:rFonts w:ascii="Arial" w:hAnsi="Arial" w:cs="Arial"/>
          <w:sz w:val="22"/>
          <w:szCs w:val="22"/>
          <w:shd w:val="clear" w:color="auto" w:fill="FFFFFF"/>
          <w:lang w:val="en-GB"/>
        </w:rPr>
      </w:pPr>
    </w:p>
    <w:p w14:paraId="76C3B75A" w14:textId="77777777" w:rsidR="005563EB" w:rsidRPr="008065CE" w:rsidRDefault="005563EB" w:rsidP="008065CE">
      <w:pPr>
        <w:jc w:val="both"/>
        <w:rPr>
          <w:rFonts w:ascii="Arial" w:hAnsi="Arial" w:cs="Arial"/>
          <w:sz w:val="22"/>
          <w:szCs w:val="22"/>
          <w:shd w:val="clear" w:color="auto" w:fill="FFFFFF"/>
          <w:lang w:val="en-GB"/>
        </w:rPr>
      </w:pPr>
    </w:p>
    <w:p w14:paraId="5D79B52D"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3.3 [maximum 5 marks]</w:t>
      </w:r>
    </w:p>
    <w:p w14:paraId="212876B6" w14:textId="77777777" w:rsidR="00802DB8" w:rsidRPr="008065CE" w:rsidRDefault="00802DB8" w:rsidP="008065CE">
      <w:pPr>
        <w:ind w:left="720" w:hanging="720"/>
        <w:jc w:val="both"/>
        <w:rPr>
          <w:rFonts w:ascii="Arial" w:hAnsi="Arial" w:cs="Arial"/>
          <w:b/>
          <w:bCs/>
          <w:sz w:val="22"/>
          <w:szCs w:val="22"/>
          <w:lang w:val="en-GB"/>
        </w:rPr>
      </w:pPr>
    </w:p>
    <w:p w14:paraId="6F0301F8" w14:textId="08254074" w:rsidR="003125FB" w:rsidRPr="008065CE" w:rsidRDefault="005563EB" w:rsidP="008065CE">
      <w:pPr>
        <w:jc w:val="both"/>
        <w:rPr>
          <w:rFonts w:ascii="Arial" w:hAnsi="Arial" w:cs="Arial"/>
          <w:bCs/>
          <w:sz w:val="22"/>
          <w:szCs w:val="22"/>
          <w:lang w:val="en-GB"/>
        </w:rPr>
      </w:pPr>
      <w:r w:rsidRPr="008065CE">
        <w:rPr>
          <w:rFonts w:ascii="Arial" w:hAnsi="Arial" w:cs="Arial"/>
          <w:bCs/>
          <w:sz w:val="22"/>
          <w:szCs w:val="22"/>
          <w:lang w:val="en-GB"/>
        </w:rPr>
        <w:t>Discuss the protections and options provided to secured creditors under the BVI insolvency framework.</w:t>
      </w:r>
      <w:r w:rsidR="007B5462">
        <w:rPr>
          <w:rFonts w:ascii="Arial" w:hAnsi="Arial" w:cs="Arial"/>
          <w:bCs/>
          <w:sz w:val="22"/>
          <w:szCs w:val="22"/>
          <w:lang w:val="en-GB"/>
        </w:rPr>
        <w:t xml:space="preserve"> </w:t>
      </w:r>
    </w:p>
    <w:p w14:paraId="5B89FC7B" w14:textId="77777777" w:rsidR="00802DB8" w:rsidRPr="008065CE" w:rsidRDefault="00802DB8" w:rsidP="008065CE">
      <w:pPr>
        <w:ind w:left="720" w:hanging="720"/>
        <w:jc w:val="both"/>
        <w:rPr>
          <w:rFonts w:ascii="Arial" w:hAnsi="Arial" w:cs="Arial"/>
          <w:b/>
          <w:bCs/>
          <w:sz w:val="22"/>
          <w:szCs w:val="22"/>
          <w:lang w:val="en-GB"/>
        </w:rPr>
      </w:pPr>
    </w:p>
    <w:p w14:paraId="70C0E4C5" w14:textId="77777777" w:rsidR="00BB3234" w:rsidRDefault="00AC26A4"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Secured creditors </w:t>
      </w:r>
      <w:r w:rsidR="00350AEF">
        <w:rPr>
          <w:rFonts w:ascii="Arial" w:hAnsi="Arial" w:cs="Arial"/>
          <w:color w:val="7B7B7B" w:themeColor="accent3" w:themeShade="BF"/>
          <w:sz w:val="22"/>
          <w:szCs w:val="22"/>
          <w:lang w:val="en-GB"/>
        </w:rPr>
        <w:t>are not a separate class of</w:t>
      </w:r>
      <w:r>
        <w:rPr>
          <w:rFonts w:ascii="Arial" w:hAnsi="Arial" w:cs="Arial"/>
          <w:color w:val="7B7B7B" w:themeColor="accent3" w:themeShade="BF"/>
          <w:sz w:val="22"/>
          <w:szCs w:val="22"/>
          <w:lang w:val="en-GB"/>
        </w:rPr>
        <w:t xml:space="preserve"> creditors</w:t>
      </w:r>
      <w:r w:rsidR="00350AEF">
        <w:rPr>
          <w:rFonts w:ascii="Arial" w:hAnsi="Arial" w:cs="Arial"/>
          <w:color w:val="7B7B7B" w:themeColor="accent3" w:themeShade="BF"/>
          <w:sz w:val="22"/>
          <w:szCs w:val="22"/>
          <w:lang w:val="en-GB"/>
        </w:rPr>
        <w:t xml:space="preserve"> in the BVI. </w:t>
      </w:r>
      <w:r w:rsidR="00BB3234">
        <w:rPr>
          <w:rFonts w:ascii="Arial" w:hAnsi="Arial" w:cs="Arial"/>
          <w:color w:val="7B7B7B" w:themeColor="accent3" w:themeShade="BF"/>
          <w:sz w:val="22"/>
          <w:szCs w:val="22"/>
          <w:lang w:val="en-GB"/>
        </w:rPr>
        <w:t>Thus, t</w:t>
      </w:r>
      <w:r w:rsidR="00350AEF">
        <w:rPr>
          <w:rFonts w:ascii="Arial" w:hAnsi="Arial" w:cs="Arial"/>
          <w:color w:val="7B7B7B" w:themeColor="accent3" w:themeShade="BF"/>
          <w:sz w:val="22"/>
          <w:szCs w:val="22"/>
          <w:lang w:val="en-GB"/>
        </w:rPr>
        <w:t xml:space="preserve">heir claims are </w:t>
      </w:r>
    </w:p>
    <w:p w14:paraId="0298F1EE" w14:textId="77777777" w:rsidR="00BB3234" w:rsidRDefault="00350AEF" w:rsidP="00BB3234">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regarded</w:t>
      </w:r>
      <w:r w:rsidR="00484304">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to be the claims against the assets of the company, to which they hold the security. </w:t>
      </w:r>
    </w:p>
    <w:p w14:paraId="57A7E96D" w14:textId="6B005CF7" w:rsidR="00802DB8" w:rsidRPr="00BB3234" w:rsidRDefault="00350AEF" w:rsidP="00BB3234">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w:t>
      </w:r>
      <w:r w:rsidR="00BB3234">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no timelines to ensure the claim</w:t>
      </w:r>
      <w:r w:rsidR="00484304">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is secured. </w:t>
      </w:r>
    </w:p>
    <w:p w14:paraId="5FB2E645" w14:textId="77777777" w:rsidR="00802DB8" w:rsidRPr="008065CE" w:rsidRDefault="00802DB8" w:rsidP="008065CE">
      <w:pPr>
        <w:jc w:val="both"/>
        <w:rPr>
          <w:rFonts w:ascii="Arial" w:hAnsi="Arial" w:cs="Arial"/>
          <w:sz w:val="22"/>
          <w:szCs w:val="22"/>
          <w:shd w:val="clear" w:color="auto" w:fill="FFFFFF"/>
          <w:lang w:val="en-GB"/>
        </w:rPr>
      </w:pPr>
    </w:p>
    <w:p w14:paraId="6D38BF94" w14:textId="77777777" w:rsidR="00A10AFA" w:rsidRPr="008065CE" w:rsidRDefault="00A10AFA" w:rsidP="008065CE">
      <w:pPr>
        <w:jc w:val="both"/>
        <w:rPr>
          <w:rFonts w:ascii="Arial" w:hAnsi="Arial" w:cs="Arial"/>
          <w:sz w:val="22"/>
          <w:szCs w:val="22"/>
          <w:shd w:val="clear" w:color="auto" w:fill="FFFFFF"/>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0"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7FD3D2EF" w:rsidR="00D008AF" w:rsidRDefault="00D008AF" w:rsidP="00D008AF">
      <w:pPr>
        <w:jc w:val="both"/>
        <w:rPr>
          <w:rFonts w:ascii="Arial" w:hAnsi="Arial" w:cs="Arial"/>
          <w:sz w:val="22"/>
          <w:szCs w:val="22"/>
          <w:lang w:val="en-GB"/>
        </w:rPr>
      </w:pPr>
      <w:r>
        <w:rPr>
          <w:rFonts w:ascii="Arial" w:hAnsi="Arial" w:cs="Arial"/>
          <w:sz w:val="22"/>
          <w:szCs w:val="22"/>
          <w:lang w:val="en-GB"/>
        </w:rPr>
        <w:t xml:space="preserve">In September 2020 </w:t>
      </w:r>
      <w:proofErr w:type="spellStart"/>
      <w:r w:rsidR="001E1A4E">
        <w:rPr>
          <w:rFonts w:ascii="Arial" w:hAnsi="Arial" w:cs="Arial"/>
          <w:sz w:val="22"/>
          <w:szCs w:val="22"/>
          <w:lang w:val="en-GB"/>
        </w:rPr>
        <w:t>Pinforth</w:t>
      </w:r>
      <w:proofErr w:type="spellEnd"/>
      <w:r>
        <w:rPr>
          <w:rFonts w:ascii="Arial" w:hAnsi="Arial" w:cs="Arial"/>
          <w:sz w:val="22"/>
          <w:szCs w:val="22"/>
          <w:lang w:val="en-GB"/>
        </w:rPr>
        <w:t xml:space="preserve">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w:t>
      </w:r>
      <w:r w:rsidR="00045717">
        <w:rPr>
          <w:rFonts w:ascii="Arial" w:hAnsi="Arial" w:cs="Arial"/>
          <w:sz w:val="22"/>
          <w:szCs w:val="22"/>
          <w:lang w:val="en-GB"/>
        </w:rPr>
        <w:t>Expat Properties</w:t>
      </w:r>
      <w:r>
        <w:rPr>
          <w:rFonts w:ascii="Arial" w:hAnsi="Arial" w:cs="Arial"/>
          <w:sz w:val="22"/>
          <w:szCs w:val="22"/>
          <w:lang w:val="en-GB"/>
        </w:rPr>
        <w:t xml:space="preserve"> Limited, a company incorporated in the BVI, in the English High Court. </w:t>
      </w:r>
      <w:r w:rsidR="00045717">
        <w:rPr>
          <w:rFonts w:ascii="Arial" w:hAnsi="Arial" w:cs="Arial"/>
          <w:sz w:val="22"/>
          <w:szCs w:val="22"/>
          <w:lang w:val="en-GB"/>
        </w:rPr>
        <w:t>Expat</w:t>
      </w:r>
      <w:r>
        <w:rPr>
          <w:rFonts w:ascii="Arial" w:hAnsi="Arial" w:cs="Arial"/>
          <w:sz w:val="22"/>
          <w:szCs w:val="22"/>
          <w:lang w:val="en-GB"/>
        </w:rPr>
        <w:t xml:space="preserve"> Properties did not attend the hearing and </w:t>
      </w:r>
      <w:proofErr w:type="spellStart"/>
      <w:r w:rsidR="00045717">
        <w:rPr>
          <w:rFonts w:ascii="Arial" w:hAnsi="Arial" w:cs="Arial"/>
          <w:sz w:val="22"/>
          <w:szCs w:val="22"/>
          <w:lang w:val="en-GB"/>
        </w:rPr>
        <w:t>Pinforth</w:t>
      </w:r>
      <w:proofErr w:type="spellEnd"/>
      <w:r>
        <w:rPr>
          <w:rFonts w:ascii="Arial" w:hAnsi="Arial" w:cs="Arial"/>
          <w:sz w:val="22"/>
          <w:szCs w:val="22"/>
          <w:lang w:val="en-GB"/>
        </w:rPr>
        <w:t xml:space="preserve"> Holdings was awarded judgment in the sum of USD </w:t>
      </w:r>
      <w:r w:rsidR="004F7504">
        <w:rPr>
          <w:rFonts w:ascii="Arial" w:hAnsi="Arial" w:cs="Arial"/>
          <w:sz w:val="22"/>
          <w:szCs w:val="22"/>
          <w:lang w:val="en-GB"/>
        </w:rPr>
        <w:t>4</w:t>
      </w:r>
      <w:r>
        <w:rPr>
          <w:rFonts w:ascii="Arial" w:hAnsi="Arial" w:cs="Arial"/>
          <w:sz w:val="22"/>
          <w:szCs w:val="22"/>
          <w:lang w:val="en-GB"/>
        </w:rPr>
        <w:t>,</w:t>
      </w:r>
      <w:r w:rsidR="004F7504">
        <w:rPr>
          <w:rFonts w:ascii="Arial" w:hAnsi="Arial" w:cs="Arial"/>
          <w:sz w:val="22"/>
          <w:szCs w:val="22"/>
          <w:lang w:val="en-GB"/>
        </w:rPr>
        <w:t>5</w:t>
      </w:r>
      <w:r>
        <w:rPr>
          <w:rFonts w:ascii="Arial" w:hAnsi="Arial" w:cs="Arial"/>
          <w:sz w:val="22"/>
          <w:szCs w:val="22"/>
          <w:lang w:val="en-GB"/>
        </w:rPr>
        <w:t>00,000.</w:t>
      </w:r>
    </w:p>
    <w:p w14:paraId="2792429B" w14:textId="77777777" w:rsidR="00D008AF" w:rsidRDefault="00D008AF" w:rsidP="00D008AF">
      <w:pPr>
        <w:jc w:val="both"/>
        <w:rPr>
          <w:rFonts w:ascii="Arial" w:hAnsi="Arial" w:cs="Arial"/>
          <w:sz w:val="22"/>
          <w:szCs w:val="22"/>
          <w:lang w:val="en-GB"/>
        </w:rPr>
      </w:pPr>
    </w:p>
    <w:p w14:paraId="3111F666" w14:textId="18A3DB4A" w:rsidR="00D008AF" w:rsidRPr="008065CE" w:rsidRDefault="00045717" w:rsidP="00D008AF">
      <w:pPr>
        <w:jc w:val="both"/>
        <w:rPr>
          <w:rFonts w:ascii="Arial" w:hAnsi="Arial" w:cs="Arial"/>
          <w:sz w:val="22"/>
          <w:szCs w:val="22"/>
          <w:lang w:val="en-GB"/>
        </w:rPr>
      </w:pPr>
      <w:r>
        <w:rPr>
          <w:rFonts w:ascii="Arial" w:hAnsi="Arial" w:cs="Arial"/>
          <w:sz w:val="22"/>
          <w:szCs w:val="22"/>
          <w:lang w:val="en-GB"/>
        </w:rPr>
        <w:t>Expat</w:t>
      </w:r>
      <w:r w:rsidR="00D008AF">
        <w:rPr>
          <w:rFonts w:ascii="Arial" w:hAnsi="Arial" w:cs="Arial"/>
          <w:sz w:val="22"/>
          <w:szCs w:val="22"/>
          <w:lang w:val="en-GB"/>
        </w:rPr>
        <w:t xml:space="preserve"> Properties has significant assets in the BVI. </w:t>
      </w:r>
      <w:r w:rsidR="006C36EC">
        <w:rPr>
          <w:rFonts w:ascii="Arial" w:hAnsi="Arial" w:cs="Arial"/>
          <w:sz w:val="22"/>
          <w:szCs w:val="22"/>
          <w:lang w:val="en-GB"/>
        </w:rPr>
        <w:t>Giving reasons, w</w:t>
      </w:r>
      <w:r w:rsidR="00D008AF">
        <w:rPr>
          <w:rFonts w:ascii="Arial" w:hAnsi="Arial" w:cs="Arial"/>
          <w:sz w:val="22"/>
          <w:szCs w:val="22"/>
          <w:lang w:val="en-GB"/>
        </w:rPr>
        <w:t>ith particular reference to the Reciprocal E</w:t>
      </w:r>
      <w:r w:rsidR="007B5462">
        <w:rPr>
          <w:rFonts w:ascii="Arial" w:hAnsi="Arial" w:cs="Arial"/>
          <w:sz w:val="22"/>
          <w:szCs w:val="22"/>
          <w:lang w:val="en-GB"/>
        </w:rPr>
        <w:t>nforcement of Judgments Act 1922</w:t>
      </w:r>
      <w:r w:rsidR="00D008AF">
        <w:rPr>
          <w:rFonts w:ascii="Arial" w:hAnsi="Arial" w:cs="Arial"/>
          <w:sz w:val="22"/>
          <w:szCs w:val="22"/>
          <w:lang w:val="en-GB"/>
        </w:rPr>
        <w:t xml:space="preserve">, what options should </w:t>
      </w:r>
      <w:proofErr w:type="spellStart"/>
      <w:r w:rsidR="00BA1DB6">
        <w:rPr>
          <w:rFonts w:ascii="Arial" w:hAnsi="Arial" w:cs="Arial"/>
          <w:sz w:val="22"/>
          <w:szCs w:val="22"/>
          <w:lang w:val="en-GB"/>
        </w:rPr>
        <w:t>Pinforth</w:t>
      </w:r>
      <w:proofErr w:type="spellEnd"/>
      <w:r w:rsidR="00D008AF">
        <w:rPr>
          <w:rFonts w:ascii="Arial" w:hAnsi="Arial" w:cs="Arial"/>
          <w:sz w:val="22"/>
          <w:szCs w:val="22"/>
          <w:lang w:val="en-GB"/>
        </w:rPr>
        <w:t xml:space="preserve"> Holdings be advised to consider in order to enforce its foreign judgment debt? </w:t>
      </w:r>
    </w:p>
    <w:p w14:paraId="4CCF68AA" w14:textId="77777777" w:rsidR="008E73F9" w:rsidRPr="008065CE" w:rsidRDefault="008E73F9" w:rsidP="008065CE">
      <w:pPr>
        <w:jc w:val="both"/>
        <w:rPr>
          <w:rFonts w:ascii="Arial" w:hAnsi="Arial" w:cs="Arial"/>
          <w:sz w:val="22"/>
          <w:szCs w:val="22"/>
          <w:lang w:val="en-GB"/>
        </w:rPr>
      </w:pPr>
    </w:p>
    <w:p w14:paraId="5A08DEB3" w14:textId="0CAFCA09" w:rsidR="00291B9D" w:rsidRPr="00291B9D" w:rsidRDefault="00291B9D" w:rsidP="00291B9D">
      <w:pPr>
        <w:autoSpaceDE w:val="0"/>
        <w:autoSpaceDN w:val="0"/>
        <w:adjustRightInd w:val="0"/>
        <w:jc w:val="both"/>
        <w:rPr>
          <w:rFonts w:ascii="Arial" w:hAnsi="Arial" w:cs="Arial"/>
          <w:color w:val="7B7B7B" w:themeColor="accent3" w:themeShade="BF"/>
          <w:sz w:val="22"/>
          <w:szCs w:val="22"/>
          <w:lang w:val="en-GB"/>
        </w:rPr>
      </w:pPr>
      <w:r w:rsidRPr="00291B9D">
        <w:rPr>
          <w:rFonts w:ascii="Arial" w:hAnsi="Arial" w:cs="Arial"/>
          <w:color w:val="7B7B7B" w:themeColor="accent3" w:themeShade="BF"/>
          <w:sz w:val="22"/>
          <w:szCs w:val="22"/>
          <w:lang w:val="en-GB"/>
        </w:rPr>
        <w:t>Only money judgments for a debt or a definite sum are capable of being enforced under the Reciprocal Enforcement of Judgments Act 1922 (</w:t>
      </w:r>
      <w:r w:rsidR="00FB03AE">
        <w:rPr>
          <w:rFonts w:ascii="Arial" w:hAnsi="Arial" w:cs="Arial"/>
          <w:color w:val="7B7B7B" w:themeColor="accent3" w:themeShade="BF"/>
          <w:sz w:val="22"/>
          <w:szCs w:val="22"/>
          <w:lang w:val="en-GB"/>
        </w:rPr>
        <w:t>"</w:t>
      </w:r>
      <w:r w:rsidRPr="00291B9D">
        <w:rPr>
          <w:rFonts w:ascii="Arial" w:hAnsi="Arial" w:cs="Arial"/>
          <w:color w:val="7B7B7B" w:themeColor="accent3" w:themeShade="BF"/>
          <w:sz w:val="22"/>
          <w:szCs w:val="22"/>
          <w:lang w:val="en-GB"/>
        </w:rPr>
        <w:t>Reciprocal Enforcement Act</w:t>
      </w:r>
      <w:r w:rsidR="00FB03AE">
        <w:rPr>
          <w:rFonts w:ascii="Arial" w:hAnsi="Arial" w:cs="Arial"/>
          <w:color w:val="7B7B7B" w:themeColor="accent3" w:themeShade="BF"/>
          <w:sz w:val="22"/>
          <w:szCs w:val="22"/>
          <w:lang w:val="en-GB"/>
        </w:rPr>
        <w:t>"</w:t>
      </w:r>
      <w:r w:rsidRPr="00291B9D">
        <w:rPr>
          <w:rFonts w:ascii="Arial" w:hAnsi="Arial" w:cs="Arial"/>
          <w:color w:val="7B7B7B" w:themeColor="accent3" w:themeShade="BF"/>
          <w:sz w:val="22"/>
          <w:szCs w:val="22"/>
          <w:lang w:val="en-GB"/>
        </w:rPr>
        <w:t xml:space="preserve">). </w:t>
      </w:r>
    </w:p>
    <w:p w14:paraId="14CD267D" w14:textId="77777777" w:rsidR="00291B9D" w:rsidRDefault="00291B9D" w:rsidP="00291B9D">
      <w:pPr>
        <w:autoSpaceDE w:val="0"/>
        <w:autoSpaceDN w:val="0"/>
        <w:adjustRightInd w:val="0"/>
        <w:jc w:val="both"/>
        <w:rPr>
          <w:rFonts w:ascii="Arial" w:hAnsi="Arial" w:cs="Arial"/>
          <w:color w:val="7B7B7B" w:themeColor="accent3" w:themeShade="BF"/>
          <w:sz w:val="22"/>
          <w:szCs w:val="22"/>
          <w:lang w:val="en-GB"/>
        </w:rPr>
      </w:pPr>
    </w:p>
    <w:p w14:paraId="1A4E43B1" w14:textId="1C3C13EB" w:rsidR="00291B9D" w:rsidRDefault="00291B9D" w:rsidP="00291B9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Judgments satisfying the same criteria can be </w:t>
      </w:r>
      <w:r w:rsidR="00DB5AAB">
        <w:rPr>
          <w:rFonts w:ascii="Arial" w:hAnsi="Arial" w:cs="Arial"/>
          <w:color w:val="7B7B7B" w:themeColor="accent3" w:themeShade="BF"/>
          <w:sz w:val="22"/>
          <w:szCs w:val="22"/>
          <w:lang w:val="en-GB"/>
        </w:rPr>
        <w:t>regarded</w:t>
      </w:r>
      <w:r>
        <w:rPr>
          <w:rFonts w:ascii="Arial" w:hAnsi="Arial" w:cs="Arial"/>
          <w:color w:val="7B7B7B" w:themeColor="accent3" w:themeShade="BF"/>
          <w:sz w:val="22"/>
          <w:szCs w:val="22"/>
          <w:lang w:val="en-GB"/>
        </w:rPr>
        <w:t xml:space="preserve"> </w:t>
      </w:r>
      <w:r w:rsidRPr="00291B9D">
        <w:rPr>
          <w:rFonts w:ascii="Arial" w:hAnsi="Arial" w:cs="Arial"/>
          <w:color w:val="7B7B7B" w:themeColor="accent3" w:themeShade="BF"/>
          <w:sz w:val="22"/>
          <w:szCs w:val="22"/>
          <w:lang w:val="en-GB"/>
        </w:rPr>
        <w:t xml:space="preserve">as final and conclusive under the common law. </w:t>
      </w:r>
    </w:p>
    <w:p w14:paraId="3665587E" w14:textId="77777777" w:rsidR="00291B9D" w:rsidRDefault="00291B9D" w:rsidP="00291B9D">
      <w:pPr>
        <w:autoSpaceDE w:val="0"/>
        <w:autoSpaceDN w:val="0"/>
        <w:adjustRightInd w:val="0"/>
        <w:jc w:val="both"/>
        <w:rPr>
          <w:rFonts w:ascii="Arial" w:hAnsi="Arial" w:cs="Arial"/>
          <w:color w:val="7B7B7B" w:themeColor="accent3" w:themeShade="BF"/>
          <w:sz w:val="22"/>
          <w:szCs w:val="22"/>
          <w:lang w:val="en-GB"/>
        </w:rPr>
      </w:pPr>
    </w:p>
    <w:p w14:paraId="5A3F0A2D" w14:textId="579DDC61" w:rsidR="00291B9D" w:rsidRPr="00291B9D" w:rsidRDefault="00291B9D" w:rsidP="00291B9D">
      <w:pPr>
        <w:autoSpaceDE w:val="0"/>
        <w:autoSpaceDN w:val="0"/>
        <w:adjustRightInd w:val="0"/>
        <w:jc w:val="both"/>
        <w:rPr>
          <w:rFonts w:ascii="Arial" w:hAnsi="Arial" w:cs="Arial"/>
          <w:color w:val="7B7B7B" w:themeColor="accent3" w:themeShade="BF"/>
          <w:sz w:val="22"/>
          <w:szCs w:val="22"/>
          <w:lang w:val="en-GB"/>
        </w:rPr>
      </w:pPr>
      <w:r w:rsidRPr="00291B9D">
        <w:rPr>
          <w:rFonts w:ascii="Arial" w:hAnsi="Arial" w:cs="Arial"/>
          <w:color w:val="7B7B7B" w:themeColor="accent3" w:themeShade="BF"/>
          <w:sz w:val="22"/>
          <w:szCs w:val="22"/>
          <w:lang w:val="en-GB"/>
        </w:rPr>
        <w:t>The creditor</w:t>
      </w:r>
      <w:r>
        <w:rPr>
          <w:rFonts w:ascii="Arial" w:hAnsi="Arial" w:cs="Arial"/>
          <w:color w:val="7B7B7B" w:themeColor="accent3" w:themeShade="BF"/>
          <w:sz w:val="22"/>
          <w:szCs w:val="22"/>
          <w:lang w:val="en-GB"/>
        </w:rPr>
        <w:t xml:space="preserve"> under a judgment</w:t>
      </w:r>
      <w:r w:rsidRPr="00291B9D">
        <w:rPr>
          <w:rFonts w:ascii="Arial" w:hAnsi="Arial" w:cs="Arial"/>
          <w:color w:val="7B7B7B" w:themeColor="accent3" w:themeShade="BF"/>
          <w:sz w:val="22"/>
          <w:szCs w:val="22"/>
          <w:lang w:val="en-GB"/>
        </w:rPr>
        <w:t xml:space="preserve"> can apply for summary judgment on the foreign judgment as </w:t>
      </w:r>
    </w:p>
    <w:p w14:paraId="3F763CF6" w14:textId="77777777" w:rsidR="00291B9D" w:rsidRPr="00291B9D" w:rsidRDefault="00291B9D" w:rsidP="00291B9D">
      <w:pPr>
        <w:autoSpaceDE w:val="0"/>
        <w:autoSpaceDN w:val="0"/>
        <w:adjustRightInd w:val="0"/>
        <w:jc w:val="both"/>
        <w:rPr>
          <w:rFonts w:ascii="Arial" w:hAnsi="Arial" w:cs="Arial"/>
          <w:color w:val="7B7B7B" w:themeColor="accent3" w:themeShade="BF"/>
          <w:sz w:val="22"/>
          <w:szCs w:val="22"/>
          <w:lang w:val="en-GB"/>
        </w:rPr>
      </w:pPr>
      <w:r w:rsidRPr="00291B9D">
        <w:rPr>
          <w:rFonts w:ascii="Arial" w:hAnsi="Arial" w:cs="Arial"/>
          <w:color w:val="7B7B7B" w:themeColor="accent3" w:themeShade="BF"/>
          <w:sz w:val="22"/>
          <w:szCs w:val="22"/>
          <w:lang w:val="en-GB"/>
        </w:rPr>
        <w:t xml:space="preserve">a cause of action under the doctrine of obligation by action. </w:t>
      </w:r>
    </w:p>
    <w:p w14:paraId="602E8CB7" w14:textId="77777777" w:rsidR="00291B9D" w:rsidRDefault="00291B9D" w:rsidP="00291B9D">
      <w:pPr>
        <w:autoSpaceDE w:val="0"/>
        <w:autoSpaceDN w:val="0"/>
        <w:adjustRightInd w:val="0"/>
        <w:jc w:val="both"/>
        <w:rPr>
          <w:rFonts w:ascii="Arial" w:hAnsi="Arial" w:cs="Arial"/>
          <w:color w:val="7B7B7B" w:themeColor="accent3" w:themeShade="BF"/>
          <w:sz w:val="22"/>
          <w:szCs w:val="22"/>
          <w:lang w:val="en-GB"/>
        </w:rPr>
      </w:pPr>
    </w:p>
    <w:p w14:paraId="4BEF2929" w14:textId="33F0998F" w:rsidR="001A007A" w:rsidRDefault="00291B9D" w:rsidP="00291B9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Provided </w:t>
      </w:r>
      <w:r w:rsidR="00DB5AAB">
        <w:rPr>
          <w:rFonts w:ascii="Arial" w:hAnsi="Arial" w:cs="Arial"/>
          <w:color w:val="7B7B7B" w:themeColor="accent3" w:themeShade="BF"/>
          <w:sz w:val="22"/>
          <w:szCs w:val="22"/>
          <w:lang w:val="en-GB"/>
        </w:rPr>
        <w:t>the criteria of</w:t>
      </w:r>
      <w:r>
        <w:rPr>
          <w:rFonts w:ascii="Arial" w:hAnsi="Arial" w:cs="Arial"/>
          <w:color w:val="7B7B7B" w:themeColor="accent3" w:themeShade="BF"/>
          <w:sz w:val="22"/>
          <w:szCs w:val="22"/>
          <w:lang w:val="en-GB"/>
        </w:rPr>
        <w:t xml:space="preserve"> </w:t>
      </w:r>
      <w:r w:rsidRPr="00291B9D">
        <w:rPr>
          <w:rFonts w:ascii="Arial" w:hAnsi="Arial" w:cs="Arial"/>
          <w:color w:val="7B7B7B" w:themeColor="accent3" w:themeShade="BF"/>
          <w:sz w:val="22"/>
          <w:szCs w:val="22"/>
          <w:lang w:val="en-GB"/>
        </w:rPr>
        <w:t>due service, fairness and public policy</w:t>
      </w:r>
      <w:r w:rsidR="00DB5AAB">
        <w:rPr>
          <w:rFonts w:ascii="Arial" w:hAnsi="Arial" w:cs="Arial"/>
          <w:color w:val="7B7B7B" w:themeColor="accent3" w:themeShade="BF"/>
          <w:sz w:val="22"/>
          <w:szCs w:val="22"/>
          <w:lang w:val="en-GB"/>
        </w:rPr>
        <w:t xml:space="preserve"> are met, the foreign default judgment can be enforced in the BVI.</w:t>
      </w:r>
    </w:p>
    <w:p w14:paraId="44AD7D65" w14:textId="77777777" w:rsidR="00291B9D" w:rsidRDefault="00291B9D" w:rsidP="00291B9D">
      <w:pPr>
        <w:autoSpaceDE w:val="0"/>
        <w:autoSpaceDN w:val="0"/>
        <w:adjustRightInd w:val="0"/>
        <w:jc w:val="both"/>
        <w:rPr>
          <w:rFonts w:ascii="Arial" w:hAnsi="Arial" w:cs="Arial"/>
          <w:color w:val="7B7B7B" w:themeColor="accent3" w:themeShade="BF"/>
          <w:sz w:val="22"/>
          <w:szCs w:val="22"/>
          <w:lang w:val="en-GB"/>
        </w:rPr>
      </w:pPr>
    </w:p>
    <w:p w14:paraId="6BAE915E" w14:textId="66571C5F" w:rsidR="00DB5AAB" w:rsidRPr="00291B9D" w:rsidRDefault="00291B9D" w:rsidP="00DB5AAB">
      <w:pPr>
        <w:autoSpaceDE w:val="0"/>
        <w:autoSpaceDN w:val="0"/>
        <w:adjustRightInd w:val="0"/>
        <w:jc w:val="both"/>
        <w:rPr>
          <w:rFonts w:ascii="Arial" w:hAnsi="Arial" w:cs="Arial"/>
          <w:color w:val="7B7B7B" w:themeColor="accent3" w:themeShade="BF"/>
          <w:sz w:val="22"/>
          <w:szCs w:val="22"/>
          <w:lang w:val="en-GB"/>
        </w:rPr>
      </w:pPr>
      <w:r w:rsidRPr="00291B9D">
        <w:rPr>
          <w:rFonts w:ascii="Arial" w:hAnsi="Arial" w:cs="Arial"/>
          <w:color w:val="7B7B7B" w:themeColor="accent3" w:themeShade="BF"/>
          <w:sz w:val="22"/>
          <w:szCs w:val="22"/>
          <w:lang w:val="en-GB"/>
        </w:rPr>
        <w:t>A judgment from a jurisdiction subject to the Reciprocal Enforcement Act (</w:t>
      </w:r>
      <w:r w:rsidR="00DB5AAB">
        <w:rPr>
          <w:rFonts w:ascii="Arial" w:hAnsi="Arial" w:cs="Arial"/>
          <w:color w:val="7B7B7B" w:themeColor="accent3" w:themeShade="BF"/>
          <w:sz w:val="22"/>
          <w:szCs w:val="22"/>
          <w:lang w:val="en-GB"/>
        </w:rPr>
        <w:t>such as UK</w:t>
      </w:r>
      <w:r w:rsidRPr="00291B9D">
        <w:rPr>
          <w:rFonts w:ascii="Arial" w:hAnsi="Arial" w:cs="Arial"/>
          <w:color w:val="7B7B7B" w:themeColor="accent3" w:themeShade="BF"/>
          <w:sz w:val="22"/>
          <w:szCs w:val="22"/>
          <w:lang w:val="en-GB"/>
        </w:rPr>
        <w:t>) can be registered in the BVI for enforcement as if it were a BVI judgment. The foreign judgment is registrable within 12 months of the date of judgment, unless the BVI court grants a longer period</w:t>
      </w:r>
      <w:r w:rsidR="00DB5AAB">
        <w:rPr>
          <w:rFonts w:ascii="Arial" w:hAnsi="Arial" w:cs="Arial"/>
          <w:color w:val="7B7B7B" w:themeColor="accent3" w:themeShade="BF"/>
          <w:sz w:val="22"/>
          <w:szCs w:val="22"/>
          <w:lang w:val="en-GB"/>
        </w:rPr>
        <w:t>.</w:t>
      </w:r>
    </w:p>
    <w:p w14:paraId="230BBAA9" w14:textId="0DD6FED2" w:rsidR="00291B9D" w:rsidRPr="00291B9D" w:rsidRDefault="00291B9D" w:rsidP="00291B9D">
      <w:pPr>
        <w:autoSpaceDE w:val="0"/>
        <w:autoSpaceDN w:val="0"/>
        <w:adjustRightInd w:val="0"/>
        <w:jc w:val="both"/>
        <w:rPr>
          <w:rFonts w:ascii="Arial" w:hAnsi="Arial" w:cs="Arial"/>
          <w:color w:val="7B7B7B" w:themeColor="accent3" w:themeShade="BF"/>
          <w:sz w:val="22"/>
          <w:szCs w:val="22"/>
          <w:lang w:val="en-GB"/>
        </w:rPr>
      </w:pPr>
    </w:p>
    <w:p w14:paraId="795E462D" w14:textId="0C7D778F" w:rsidR="00291B9D" w:rsidRDefault="00291B9D" w:rsidP="00291B9D">
      <w:pPr>
        <w:autoSpaceDE w:val="0"/>
        <w:autoSpaceDN w:val="0"/>
        <w:adjustRightInd w:val="0"/>
        <w:jc w:val="both"/>
        <w:rPr>
          <w:rFonts w:ascii="Arial" w:hAnsi="Arial" w:cs="Arial"/>
          <w:color w:val="7B7B7B" w:themeColor="accent3" w:themeShade="BF"/>
          <w:sz w:val="22"/>
          <w:szCs w:val="22"/>
          <w:lang w:val="en-GB"/>
        </w:rPr>
      </w:pPr>
      <w:r w:rsidRPr="00291B9D">
        <w:rPr>
          <w:rFonts w:ascii="Arial" w:hAnsi="Arial" w:cs="Arial"/>
          <w:color w:val="7B7B7B" w:themeColor="accent3" w:themeShade="BF"/>
          <w:sz w:val="22"/>
          <w:szCs w:val="22"/>
          <w:lang w:val="en-GB"/>
        </w:rPr>
        <w:t>A judgment creditor must apply to court under CPR Part 72</w:t>
      </w:r>
      <w:r w:rsidR="00DB5AAB">
        <w:rPr>
          <w:rFonts w:ascii="Arial" w:hAnsi="Arial" w:cs="Arial"/>
          <w:color w:val="7B7B7B" w:themeColor="accent3" w:themeShade="BF"/>
          <w:sz w:val="22"/>
          <w:szCs w:val="22"/>
          <w:lang w:val="en-GB"/>
        </w:rPr>
        <w:t xml:space="preserve"> (can be without notice).</w:t>
      </w:r>
      <w:r w:rsidRPr="00291B9D">
        <w:rPr>
          <w:rFonts w:ascii="Arial" w:hAnsi="Arial" w:cs="Arial"/>
          <w:color w:val="7B7B7B" w:themeColor="accent3" w:themeShade="BF"/>
          <w:sz w:val="22"/>
          <w:szCs w:val="22"/>
          <w:lang w:val="en-GB"/>
        </w:rPr>
        <w:t xml:space="preserve"> Once a foreign judgment is registered, it can be enforced like any other BVI judgment.</w:t>
      </w:r>
    </w:p>
    <w:p w14:paraId="19FCAB66" w14:textId="77777777" w:rsidR="00A10AFA" w:rsidRPr="008065CE" w:rsidRDefault="00A10AFA" w:rsidP="008065CE">
      <w:pPr>
        <w:jc w:val="both"/>
        <w:rPr>
          <w:rFonts w:ascii="Arial" w:hAnsi="Arial" w:cs="Arial"/>
          <w:sz w:val="22"/>
          <w:szCs w:val="22"/>
          <w:lang w:val="en-GB"/>
        </w:rPr>
      </w:pPr>
    </w:p>
    <w:p w14:paraId="0D482BB8" w14:textId="77777777" w:rsidR="007F659B" w:rsidRPr="008065CE" w:rsidRDefault="00102CC9" w:rsidP="008065CE">
      <w:pPr>
        <w:jc w:val="both"/>
        <w:rPr>
          <w:rFonts w:ascii="Arial" w:hAnsi="Arial" w:cs="Arial"/>
          <w:b/>
          <w:bCs/>
          <w:sz w:val="22"/>
          <w:szCs w:val="22"/>
          <w:lang w:val="en-GB"/>
        </w:rPr>
      </w:pPr>
      <w:r w:rsidRPr="008065CE">
        <w:rPr>
          <w:rFonts w:ascii="Arial" w:hAnsi="Arial" w:cs="Arial"/>
          <w:b/>
          <w:bCs/>
          <w:sz w:val="22"/>
          <w:szCs w:val="22"/>
          <w:lang w:val="en-GB"/>
        </w:rPr>
        <w:t xml:space="preserve">Question 4.2 [maximum </w:t>
      </w:r>
      <w:r w:rsidR="008E73F9" w:rsidRPr="008065CE">
        <w:rPr>
          <w:rFonts w:ascii="Arial" w:hAnsi="Arial" w:cs="Arial"/>
          <w:b/>
          <w:bCs/>
          <w:sz w:val="22"/>
          <w:szCs w:val="22"/>
          <w:lang w:val="en-GB"/>
        </w:rPr>
        <w:t>9</w:t>
      </w:r>
      <w:r w:rsidRPr="008065CE">
        <w:rPr>
          <w:rFonts w:ascii="Arial" w:hAnsi="Arial" w:cs="Arial"/>
          <w:b/>
          <w:bCs/>
          <w:sz w:val="22"/>
          <w:szCs w:val="22"/>
          <w:lang w:val="en-GB"/>
        </w:rPr>
        <w:t xml:space="preserve"> marks</w:t>
      </w:r>
      <w:r w:rsidR="00087F21" w:rsidRPr="008065CE">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27A5733E" w:rsidR="00BA4849" w:rsidRDefault="00074353" w:rsidP="008065CE">
      <w:pPr>
        <w:jc w:val="both"/>
        <w:rPr>
          <w:rFonts w:ascii="Arial" w:hAnsi="Arial" w:cs="Arial"/>
          <w:sz w:val="22"/>
          <w:szCs w:val="22"/>
          <w:lang w:val="en-GB"/>
        </w:rPr>
      </w:pPr>
      <w:r>
        <w:rPr>
          <w:rFonts w:ascii="Arial" w:hAnsi="Arial" w:cs="Arial"/>
          <w:sz w:val="22"/>
          <w:szCs w:val="22"/>
          <w:lang w:val="en-GB"/>
        </w:rPr>
        <w:t>Abbeydale</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England</w:t>
      </w:r>
      <w:r w:rsidR="00F07A01">
        <w:rPr>
          <w:rFonts w:ascii="Arial" w:hAnsi="Arial" w:cs="Arial"/>
          <w:sz w:val="22"/>
          <w:szCs w:val="22"/>
          <w:lang w:val="en-GB"/>
        </w:rPr>
        <w:t>,</w:t>
      </w:r>
      <w:r w:rsidR="002A74F6">
        <w:rPr>
          <w:rFonts w:ascii="Arial" w:hAnsi="Arial" w:cs="Arial"/>
          <w:sz w:val="22"/>
          <w:szCs w:val="22"/>
          <w:lang w:val="en-GB"/>
        </w:rPr>
        <w:t xml:space="preserve"> and </w:t>
      </w:r>
      <w:proofErr w:type="spellStart"/>
      <w:r w:rsidR="00B40A71">
        <w:rPr>
          <w:rFonts w:ascii="Arial" w:hAnsi="Arial" w:cs="Arial"/>
          <w:sz w:val="22"/>
          <w:szCs w:val="22"/>
          <w:lang w:val="en-GB"/>
        </w:rPr>
        <w:t>Dendoncker</w:t>
      </w:r>
      <w:proofErr w:type="spellEnd"/>
      <w:r w:rsidR="002A74F6">
        <w:rPr>
          <w:rFonts w:ascii="Arial" w:hAnsi="Arial" w:cs="Arial"/>
          <w:sz w:val="22"/>
          <w:szCs w:val="22"/>
          <w:lang w:val="en-GB"/>
        </w:rPr>
        <w:t xml:space="preserve"> Limited, a company incorporated in </w:t>
      </w:r>
      <w:r w:rsidR="00BA4849">
        <w:rPr>
          <w:rFonts w:ascii="Arial" w:hAnsi="Arial" w:cs="Arial"/>
          <w:sz w:val="22"/>
          <w:szCs w:val="22"/>
          <w:lang w:val="en-GB"/>
        </w:rPr>
        <w:t>the BVI</w:t>
      </w:r>
      <w:r w:rsidR="002A74F6">
        <w:rPr>
          <w:rFonts w:ascii="Arial" w:hAnsi="Arial" w:cs="Arial"/>
          <w:sz w:val="22"/>
          <w:szCs w:val="22"/>
          <w:lang w:val="en-GB"/>
        </w:rPr>
        <w:t>, entered into a loan agreement</w:t>
      </w:r>
      <w:r w:rsidR="00F07A01">
        <w:rPr>
          <w:rFonts w:ascii="Arial" w:hAnsi="Arial" w:cs="Arial"/>
          <w:sz w:val="22"/>
          <w:szCs w:val="22"/>
          <w:lang w:val="en-GB"/>
        </w:rPr>
        <w:t xml:space="preserve"> for the purchase of a property on </w:t>
      </w:r>
      <w:r w:rsidR="00CD37F1">
        <w:rPr>
          <w:rFonts w:ascii="Arial" w:hAnsi="Arial" w:cs="Arial"/>
          <w:sz w:val="22"/>
          <w:szCs w:val="22"/>
          <w:lang w:val="en-GB"/>
        </w:rPr>
        <w:t>Necker</w:t>
      </w:r>
      <w:r w:rsidR="00F07A01">
        <w:rPr>
          <w:rFonts w:ascii="Arial" w:hAnsi="Arial" w:cs="Arial"/>
          <w:sz w:val="22"/>
          <w:szCs w:val="22"/>
          <w:lang w:val="en-GB"/>
        </w:rPr>
        <w:t xml:space="preserve"> Island</w:t>
      </w:r>
      <w:r w:rsidR="0026301C">
        <w:rPr>
          <w:rFonts w:ascii="Arial" w:hAnsi="Arial" w:cs="Arial"/>
          <w:sz w:val="22"/>
          <w:szCs w:val="22"/>
          <w:lang w:val="en-GB"/>
        </w:rPr>
        <w:t xml:space="preserve"> in the BVI</w:t>
      </w:r>
      <w:r w:rsidR="002A74F6">
        <w:rPr>
          <w:rFonts w:ascii="Arial" w:hAnsi="Arial" w:cs="Arial"/>
          <w:sz w:val="22"/>
          <w:szCs w:val="22"/>
          <w:lang w:val="en-GB"/>
        </w:rPr>
        <w:t xml:space="preserve">. </w:t>
      </w:r>
      <w:r w:rsidR="00F07A01">
        <w:rPr>
          <w:rFonts w:ascii="Arial" w:hAnsi="Arial" w:cs="Arial"/>
          <w:sz w:val="22"/>
          <w:szCs w:val="22"/>
          <w:lang w:val="en-GB"/>
        </w:rPr>
        <w:t>Under</w:t>
      </w:r>
      <w:r w:rsidR="002A74F6">
        <w:rPr>
          <w:rFonts w:ascii="Arial" w:hAnsi="Arial" w:cs="Arial"/>
          <w:sz w:val="22"/>
          <w:szCs w:val="22"/>
          <w:lang w:val="en-GB"/>
        </w:rPr>
        <w:t xml:space="preserve"> the </w:t>
      </w:r>
      <w:r w:rsidR="00F07A01">
        <w:rPr>
          <w:rFonts w:ascii="Arial" w:hAnsi="Arial" w:cs="Arial"/>
          <w:sz w:val="22"/>
          <w:szCs w:val="22"/>
          <w:lang w:val="en-GB"/>
        </w:rPr>
        <w:t xml:space="preserve">terms of the </w:t>
      </w:r>
      <w:r w:rsidR="002A74F6">
        <w:rPr>
          <w:rFonts w:ascii="Arial" w:hAnsi="Arial" w:cs="Arial"/>
          <w:sz w:val="22"/>
          <w:szCs w:val="22"/>
          <w:lang w:val="en-GB"/>
        </w:rPr>
        <w:t xml:space="preserve">loan agreement, </w:t>
      </w:r>
      <w:r w:rsidR="007D2A74">
        <w:rPr>
          <w:rFonts w:ascii="Arial" w:hAnsi="Arial" w:cs="Arial"/>
          <w:sz w:val="22"/>
          <w:szCs w:val="22"/>
          <w:lang w:val="en-GB"/>
        </w:rPr>
        <w:t>Abbeydale</w:t>
      </w:r>
      <w:r w:rsidR="002A74F6">
        <w:rPr>
          <w:rFonts w:ascii="Arial" w:hAnsi="Arial" w:cs="Arial"/>
          <w:sz w:val="22"/>
          <w:szCs w:val="22"/>
          <w:lang w:val="en-GB"/>
        </w:rPr>
        <w:t xml:space="preserve"> </w:t>
      </w:r>
      <w:r w:rsidR="00F07A01">
        <w:rPr>
          <w:rFonts w:ascii="Arial" w:hAnsi="Arial" w:cs="Arial"/>
          <w:sz w:val="22"/>
          <w:szCs w:val="22"/>
          <w:lang w:val="en-GB"/>
        </w:rPr>
        <w:t>transferred US</w:t>
      </w:r>
      <w:r w:rsidR="00DF305A">
        <w:rPr>
          <w:rFonts w:ascii="Arial" w:hAnsi="Arial" w:cs="Arial"/>
          <w:sz w:val="22"/>
          <w:szCs w:val="22"/>
          <w:lang w:val="en-GB"/>
        </w:rPr>
        <w:t xml:space="preserve">D </w:t>
      </w:r>
      <w:r w:rsidR="00F07A01">
        <w:rPr>
          <w:rFonts w:ascii="Arial" w:hAnsi="Arial" w:cs="Arial"/>
          <w:sz w:val="22"/>
          <w:szCs w:val="22"/>
          <w:lang w:val="en-GB"/>
        </w:rPr>
        <w:t>1</w:t>
      </w:r>
      <w:r w:rsidR="004F7504">
        <w:rPr>
          <w:rFonts w:ascii="Arial" w:hAnsi="Arial" w:cs="Arial"/>
          <w:sz w:val="22"/>
          <w:szCs w:val="22"/>
          <w:lang w:val="en-GB"/>
        </w:rPr>
        <w:t>2</w:t>
      </w:r>
      <w:r w:rsidR="002A74F6">
        <w:rPr>
          <w:rFonts w:ascii="Arial" w:hAnsi="Arial" w:cs="Arial"/>
          <w:sz w:val="22"/>
          <w:szCs w:val="22"/>
          <w:lang w:val="en-GB"/>
        </w:rPr>
        <w:t xml:space="preserve">,000,000 to </w:t>
      </w:r>
      <w:proofErr w:type="spellStart"/>
      <w:r w:rsidR="007D2A74">
        <w:rPr>
          <w:rFonts w:ascii="Arial" w:hAnsi="Arial" w:cs="Arial"/>
          <w:sz w:val="22"/>
          <w:szCs w:val="22"/>
          <w:lang w:val="en-GB"/>
        </w:rPr>
        <w:t>Dendoncker</w:t>
      </w:r>
      <w:proofErr w:type="spellEnd"/>
      <w:r w:rsidR="00F07A01">
        <w:rPr>
          <w:rFonts w:ascii="Arial" w:hAnsi="Arial" w:cs="Arial"/>
          <w:sz w:val="22"/>
          <w:szCs w:val="22"/>
          <w:lang w:val="en-GB"/>
        </w:rPr>
        <w:t xml:space="preserve"> and </w:t>
      </w:r>
      <w:proofErr w:type="spellStart"/>
      <w:r w:rsidR="007D2A74">
        <w:rPr>
          <w:rFonts w:ascii="Arial" w:hAnsi="Arial" w:cs="Arial"/>
          <w:sz w:val="22"/>
          <w:szCs w:val="22"/>
          <w:lang w:val="en-GB"/>
        </w:rPr>
        <w:t>Dendoncker</w:t>
      </w:r>
      <w:proofErr w:type="spellEnd"/>
      <w:r w:rsidR="00F07A01">
        <w:rPr>
          <w:rFonts w:ascii="Arial" w:hAnsi="Arial" w:cs="Arial"/>
          <w:sz w:val="22"/>
          <w:szCs w:val="22"/>
          <w:lang w:val="en-GB"/>
        </w:rPr>
        <w:t xml:space="preserve"> successfully purchased the property. Subsequently, </w:t>
      </w:r>
      <w:proofErr w:type="spellStart"/>
      <w:r w:rsidR="007D2A74">
        <w:rPr>
          <w:rFonts w:ascii="Arial" w:hAnsi="Arial" w:cs="Arial"/>
          <w:sz w:val="22"/>
          <w:szCs w:val="22"/>
          <w:lang w:val="en-GB"/>
        </w:rPr>
        <w:t>Dendoncker</w:t>
      </w:r>
      <w:proofErr w:type="spellEnd"/>
      <w:r w:rsidR="00F07A01">
        <w:rPr>
          <w:rFonts w:ascii="Arial" w:hAnsi="Arial" w:cs="Arial"/>
          <w:sz w:val="22"/>
          <w:szCs w:val="22"/>
          <w:lang w:val="en-GB"/>
        </w:rPr>
        <w:t xml:space="preserve"> failed to make any of the loan repayments pursuant to the repayment clauses. As a result</w:t>
      </w:r>
      <w:r w:rsidR="00404E66">
        <w:rPr>
          <w:rFonts w:ascii="Arial" w:hAnsi="Arial" w:cs="Arial"/>
          <w:sz w:val="22"/>
          <w:szCs w:val="22"/>
          <w:lang w:val="en-GB"/>
        </w:rPr>
        <w:t xml:space="preserve"> of this failure</w:t>
      </w:r>
      <w:r w:rsidR="00F07A01">
        <w:rPr>
          <w:rFonts w:ascii="Arial" w:hAnsi="Arial" w:cs="Arial"/>
          <w:sz w:val="22"/>
          <w:szCs w:val="22"/>
          <w:lang w:val="en-GB"/>
        </w:rPr>
        <w:t xml:space="preserve">, </w:t>
      </w:r>
      <w:r w:rsidR="007D2A74">
        <w:rPr>
          <w:rFonts w:ascii="Arial" w:hAnsi="Arial" w:cs="Arial"/>
          <w:sz w:val="22"/>
          <w:szCs w:val="22"/>
          <w:lang w:val="en-GB"/>
        </w:rPr>
        <w:t>Abbe</w:t>
      </w:r>
      <w:r w:rsidR="00DA41CD">
        <w:rPr>
          <w:rFonts w:ascii="Arial" w:hAnsi="Arial" w:cs="Arial"/>
          <w:sz w:val="22"/>
          <w:szCs w:val="22"/>
          <w:lang w:val="en-GB"/>
        </w:rPr>
        <w:t>ydale</w:t>
      </w:r>
      <w:r w:rsidR="00F07A01">
        <w:rPr>
          <w:rFonts w:ascii="Arial" w:hAnsi="Arial" w:cs="Arial"/>
          <w:sz w:val="22"/>
          <w:szCs w:val="22"/>
          <w:lang w:val="en-GB"/>
        </w:rPr>
        <w:t xml:space="preserve"> made a demand for</w:t>
      </w:r>
      <w:r w:rsidR="00404E66">
        <w:rPr>
          <w:rFonts w:ascii="Arial" w:hAnsi="Arial" w:cs="Arial"/>
          <w:sz w:val="22"/>
          <w:szCs w:val="22"/>
          <w:lang w:val="en-GB"/>
        </w:rPr>
        <w:t xml:space="preserve"> immediate</w:t>
      </w:r>
      <w:r w:rsidR="00F07A01">
        <w:rPr>
          <w:rFonts w:ascii="Arial" w:hAnsi="Arial" w:cs="Arial"/>
          <w:sz w:val="22"/>
          <w:szCs w:val="22"/>
          <w:lang w:val="en-GB"/>
        </w:rPr>
        <w:t xml:space="preserve"> repayment in full, as it was entitled to do under the agreement.</w:t>
      </w:r>
      <w:r w:rsidR="00BA4849">
        <w:rPr>
          <w:rFonts w:ascii="Arial" w:hAnsi="Arial" w:cs="Arial"/>
          <w:sz w:val="22"/>
          <w:szCs w:val="22"/>
          <w:lang w:val="en-GB"/>
        </w:rPr>
        <w:t xml:space="preserve"> </w:t>
      </w:r>
      <w:proofErr w:type="spellStart"/>
      <w:r w:rsidR="00DA41CD">
        <w:rPr>
          <w:rFonts w:ascii="Arial" w:hAnsi="Arial" w:cs="Arial"/>
          <w:sz w:val="22"/>
          <w:szCs w:val="22"/>
          <w:lang w:val="en-GB"/>
        </w:rPr>
        <w:t>Dendoncker</w:t>
      </w:r>
      <w:proofErr w:type="spellEnd"/>
      <w:r w:rsidR="00BA4849">
        <w:rPr>
          <w:rFonts w:ascii="Arial" w:hAnsi="Arial" w:cs="Arial"/>
          <w:sz w:val="22"/>
          <w:szCs w:val="22"/>
          <w:lang w:val="en-GB"/>
        </w:rPr>
        <w:t xml:space="preserve"> failed to </w:t>
      </w:r>
      <w:r w:rsidR="0026301C">
        <w:rPr>
          <w:rFonts w:ascii="Arial" w:hAnsi="Arial" w:cs="Arial"/>
          <w:sz w:val="22"/>
          <w:szCs w:val="22"/>
          <w:lang w:val="en-GB"/>
        </w:rPr>
        <w:t xml:space="preserve">make </w:t>
      </w:r>
      <w:r w:rsidR="007B5462">
        <w:rPr>
          <w:rFonts w:ascii="Arial" w:hAnsi="Arial" w:cs="Arial"/>
          <w:sz w:val="22"/>
          <w:szCs w:val="22"/>
          <w:lang w:val="en-GB"/>
        </w:rPr>
        <w:t xml:space="preserve">any </w:t>
      </w:r>
      <w:r w:rsidR="00BA4849">
        <w:rPr>
          <w:rFonts w:ascii="Arial" w:hAnsi="Arial" w:cs="Arial"/>
          <w:sz w:val="22"/>
          <w:szCs w:val="22"/>
          <w:lang w:val="en-GB"/>
        </w:rPr>
        <w:t>repayment</w:t>
      </w:r>
      <w:r w:rsidR="00DA786B">
        <w:rPr>
          <w:rFonts w:ascii="Arial" w:hAnsi="Arial" w:cs="Arial"/>
          <w:sz w:val="22"/>
          <w:szCs w:val="22"/>
          <w:lang w:val="en-GB"/>
        </w:rPr>
        <w:t>s</w:t>
      </w:r>
      <w:r w:rsidR="00BA4849">
        <w:rPr>
          <w:rFonts w:ascii="Arial" w:hAnsi="Arial" w:cs="Arial"/>
          <w:sz w:val="22"/>
          <w:szCs w:val="22"/>
          <w:lang w:val="en-GB"/>
        </w:rPr>
        <w:t xml:space="preserve"> in full</w:t>
      </w:r>
      <w:r w:rsidR="00DA786B">
        <w:rPr>
          <w:rFonts w:ascii="Arial" w:hAnsi="Arial" w:cs="Arial"/>
          <w:sz w:val="22"/>
          <w:szCs w:val="22"/>
          <w:lang w:val="en-GB"/>
        </w:rPr>
        <w:t xml:space="preserve"> or in part</w:t>
      </w:r>
      <w:r w:rsidR="00BA4849">
        <w:rPr>
          <w:rFonts w:ascii="Arial" w:hAnsi="Arial" w:cs="Arial"/>
          <w:sz w:val="22"/>
          <w:szCs w:val="22"/>
          <w:lang w:val="en-GB"/>
        </w:rPr>
        <w:t>.</w:t>
      </w:r>
      <w:r w:rsidR="00F07A01">
        <w:rPr>
          <w:rFonts w:ascii="Arial" w:hAnsi="Arial" w:cs="Arial"/>
          <w:sz w:val="22"/>
          <w:szCs w:val="22"/>
          <w:lang w:val="en-GB"/>
        </w:rPr>
        <w:t xml:space="preserve"> </w:t>
      </w:r>
    </w:p>
    <w:p w14:paraId="089DA31C" w14:textId="77777777" w:rsidR="00BA4849" w:rsidRDefault="00BA4849" w:rsidP="008065CE">
      <w:pPr>
        <w:jc w:val="both"/>
        <w:rPr>
          <w:rFonts w:ascii="Arial" w:hAnsi="Arial" w:cs="Arial"/>
          <w:sz w:val="22"/>
          <w:szCs w:val="22"/>
          <w:lang w:val="en-GB"/>
        </w:rPr>
      </w:pPr>
    </w:p>
    <w:p w14:paraId="087B8514" w14:textId="3CCBB4FE" w:rsidR="002A74F6" w:rsidRPr="008065CE" w:rsidRDefault="0038364E" w:rsidP="008065CE">
      <w:pPr>
        <w:jc w:val="both"/>
        <w:rPr>
          <w:rFonts w:ascii="Arial" w:hAnsi="Arial" w:cs="Arial"/>
          <w:sz w:val="22"/>
          <w:szCs w:val="22"/>
          <w:lang w:val="en-GB"/>
        </w:rPr>
      </w:pPr>
      <w:r>
        <w:rPr>
          <w:rFonts w:ascii="Arial" w:hAnsi="Arial" w:cs="Arial"/>
          <w:sz w:val="22"/>
          <w:szCs w:val="22"/>
          <w:lang w:val="en-GB"/>
        </w:rPr>
        <w:t>Providing</w:t>
      </w:r>
      <w:r w:rsidR="00BA4849">
        <w:rPr>
          <w:rFonts w:ascii="Arial" w:hAnsi="Arial" w:cs="Arial"/>
          <w:sz w:val="22"/>
          <w:szCs w:val="22"/>
          <w:lang w:val="en-GB"/>
        </w:rPr>
        <w:t xml:space="preserve"> reasons</w:t>
      </w:r>
      <w:r w:rsidR="00DA786B">
        <w:rPr>
          <w:rFonts w:ascii="Arial" w:hAnsi="Arial" w:cs="Arial"/>
          <w:sz w:val="22"/>
          <w:szCs w:val="22"/>
          <w:lang w:val="en-GB"/>
        </w:rPr>
        <w:t>,</w:t>
      </w:r>
      <w:r w:rsidR="00BA4849">
        <w:rPr>
          <w:rFonts w:ascii="Arial" w:hAnsi="Arial" w:cs="Arial"/>
          <w:sz w:val="22"/>
          <w:szCs w:val="22"/>
          <w:lang w:val="en-GB"/>
        </w:rPr>
        <w:t xml:space="preserve"> with particular reference to the I</w:t>
      </w:r>
      <w:r w:rsidR="00FE2C88">
        <w:rPr>
          <w:rFonts w:ascii="Arial" w:hAnsi="Arial" w:cs="Arial"/>
          <w:sz w:val="22"/>
          <w:szCs w:val="22"/>
          <w:lang w:val="en-GB"/>
        </w:rPr>
        <w:t xml:space="preserve">nsolvency </w:t>
      </w:r>
      <w:r w:rsidR="00BA4849">
        <w:rPr>
          <w:rFonts w:ascii="Arial" w:hAnsi="Arial" w:cs="Arial"/>
          <w:sz w:val="22"/>
          <w:szCs w:val="22"/>
          <w:lang w:val="en-GB"/>
        </w:rPr>
        <w:t>A</w:t>
      </w:r>
      <w:r w:rsidR="00FE2C88">
        <w:rPr>
          <w:rFonts w:ascii="Arial" w:hAnsi="Arial" w:cs="Arial"/>
          <w:sz w:val="22"/>
          <w:szCs w:val="22"/>
          <w:lang w:val="en-GB"/>
        </w:rPr>
        <w:t>ct</w:t>
      </w:r>
      <w:r w:rsidR="00BA4849">
        <w:rPr>
          <w:rFonts w:ascii="Arial" w:hAnsi="Arial" w:cs="Arial"/>
          <w:sz w:val="22"/>
          <w:szCs w:val="22"/>
          <w:lang w:val="en-GB"/>
        </w:rPr>
        <w:t xml:space="preserve">, what options should </w:t>
      </w:r>
      <w:r w:rsidR="00DA41CD">
        <w:rPr>
          <w:rFonts w:ascii="Arial" w:hAnsi="Arial" w:cs="Arial"/>
          <w:sz w:val="22"/>
          <w:szCs w:val="22"/>
          <w:lang w:val="en-GB"/>
        </w:rPr>
        <w:t>Abbeydale</w:t>
      </w:r>
      <w:r w:rsidR="00BA4849">
        <w:rPr>
          <w:rFonts w:ascii="Arial" w:hAnsi="Arial" w:cs="Arial"/>
          <w:sz w:val="22"/>
          <w:szCs w:val="22"/>
          <w:lang w:val="en-GB"/>
        </w:rPr>
        <w:t xml:space="preserve"> Limited be advised to consider in order to enforce the debt owed to it by </w:t>
      </w:r>
      <w:proofErr w:type="spellStart"/>
      <w:r w:rsidR="00DA41CD">
        <w:rPr>
          <w:rFonts w:ascii="Arial" w:hAnsi="Arial" w:cs="Arial"/>
          <w:sz w:val="22"/>
          <w:szCs w:val="22"/>
          <w:lang w:val="en-GB"/>
        </w:rPr>
        <w:t>Dendoncker</w:t>
      </w:r>
      <w:proofErr w:type="spellEnd"/>
      <w:r w:rsidR="00BA4849">
        <w:rPr>
          <w:rFonts w:ascii="Arial" w:hAnsi="Arial" w:cs="Arial"/>
          <w:sz w:val="22"/>
          <w:szCs w:val="22"/>
          <w:lang w:val="en-GB"/>
        </w:rPr>
        <w:t xml:space="preserve"> Limited?</w:t>
      </w:r>
    </w:p>
    <w:p w14:paraId="720DC5B3" w14:textId="77777777" w:rsidR="009B0723" w:rsidRPr="008065CE" w:rsidRDefault="009B0723" w:rsidP="008065CE">
      <w:pPr>
        <w:autoSpaceDE w:val="0"/>
        <w:autoSpaceDN w:val="0"/>
        <w:adjustRightInd w:val="0"/>
        <w:jc w:val="both"/>
        <w:rPr>
          <w:rFonts w:ascii="Arial" w:hAnsi="Arial" w:cs="Arial"/>
          <w:sz w:val="22"/>
          <w:szCs w:val="22"/>
          <w:lang w:val="en-GB"/>
        </w:rPr>
      </w:pPr>
    </w:p>
    <w:p w14:paraId="156659E4" w14:textId="122B619C" w:rsidR="002D3473" w:rsidRDefault="000701C6" w:rsidP="000701C6">
      <w:pPr>
        <w:autoSpaceDE w:val="0"/>
        <w:autoSpaceDN w:val="0"/>
        <w:adjustRightInd w:val="0"/>
        <w:jc w:val="both"/>
        <w:rPr>
          <w:rFonts w:ascii="Arial" w:hAnsi="Arial" w:cs="Arial"/>
          <w:color w:val="7B7B7B" w:themeColor="accent3" w:themeShade="BF"/>
          <w:sz w:val="22"/>
          <w:szCs w:val="22"/>
          <w:lang w:val="en-GB"/>
        </w:rPr>
      </w:pPr>
      <w:r w:rsidRPr="000701C6">
        <w:rPr>
          <w:rFonts w:ascii="Arial" w:hAnsi="Arial" w:cs="Arial"/>
          <w:color w:val="7B7B7B" w:themeColor="accent3" w:themeShade="BF"/>
          <w:sz w:val="22"/>
          <w:szCs w:val="22"/>
          <w:lang w:val="en-GB"/>
        </w:rPr>
        <w:t>Under the Act, a company is regarded as being insolvent if</w:t>
      </w:r>
      <w:r>
        <w:rPr>
          <w:rFonts w:ascii="Arial" w:hAnsi="Arial" w:cs="Arial"/>
          <w:color w:val="7B7B7B" w:themeColor="accent3" w:themeShade="BF"/>
          <w:sz w:val="22"/>
          <w:szCs w:val="22"/>
          <w:lang w:val="en-GB"/>
        </w:rPr>
        <w:t xml:space="preserve"> </w:t>
      </w:r>
      <w:r w:rsidRPr="000701C6">
        <w:rPr>
          <w:rFonts w:ascii="Arial" w:hAnsi="Arial" w:cs="Arial"/>
          <w:color w:val="7B7B7B" w:themeColor="accent3" w:themeShade="BF"/>
          <w:sz w:val="22"/>
          <w:szCs w:val="22"/>
          <w:lang w:val="en-GB"/>
        </w:rPr>
        <w:t>it is unable to pay its debts as they fall due</w:t>
      </w:r>
      <w:r>
        <w:rPr>
          <w:rFonts w:ascii="Arial" w:hAnsi="Arial" w:cs="Arial"/>
          <w:color w:val="7B7B7B" w:themeColor="accent3" w:themeShade="BF"/>
          <w:sz w:val="22"/>
          <w:szCs w:val="22"/>
          <w:lang w:val="en-GB"/>
        </w:rPr>
        <w:t xml:space="preserve"> (so-called </w:t>
      </w:r>
      <w:r w:rsidRPr="000701C6">
        <w:rPr>
          <w:rFonts w:ascii="Arial" w:hAnsi="Arial" w:cs="Arial"/>
          <w:color w:val="7B7B7B" w:themeColor="accent3" w:themeShade="BF"/>
          <w:sz w:val="22"/>
          <w:szCs w:val="22"/>
          <w:lang w:val="en-GB"/>
        </w:rPr>
        <w:t>cash flow insolvency</w:t>
      </w:r>
      <w:r>
        <w:rPr>
          <w:rFonts w:ascii="Arial" w:hAnsi="Arial" w:cs="Arial"/>
          <w:color w:val="7B7B7B" w:themeColor="accent3" w:themeShade="BF"/>
          <w:sz w:val="22"/>
          <w:szCs w:val="22"/>
          <w:lang w:val="en-GB"/>
        </w:rPr>
        <w:t xml:space="preserve">). </w:t>
      </w:r>
      <w:r w:rsidR="00611BA7">
        <w:rPr>
          <w:rFonts w:ascii="Arial" w:hAnsi="Arial" w:cs="Arial"/>
          <w:color w:val="7B7B7B" w:themeColor="accent3" w:themeShade="BF"/>
          <w:sz w:val="22"/>
          <w:szCs w:val="22"/>
          <w:lang w:val="en-GB"/>
        </w:rPr>
        <w:t xml:space="preserve">The </w:t>
      </w:r>
      <w:r w:rsidR="00611BA7" w:rsidRPr="00B52B88">
        <w:rPr>
          <w:rFonts w:ascii="Arial" w:hAnsi="Arial" w:cs="Arial"/>
          <w:color w:val="7B7B7B" w:themeColor="accent3" w:themeShade="BF"/>
          <w:sz w:val="22"/>
          <w:szCs w:val="22"/>
          <w:lang w:val="en-GB"/>
        </w:rPr>
        <w:t>Act</w:t>
      </w:r>
      <w:r w:rsidR="00611BA7">
        <w:rPr>
          <w:rFonts w:ascii="Arial" w:hAnsi="Arial" w:cs="Arial"/>
          <w:color w:val="7B7B7B" w:themeColor="accent3" w:themeShade="BF"/>
          <w:sz w:val="22"/>
          <w:szCs w:val="22"/>
          <w:lang w:val="en-GB"/>
        </w:rPr>
        <w:t xml:space="preserve"> </w:t>
      </w:r>
      <w:r w:rsidR="00611BA7" w:rsidRPr="00B52B88">
        <w:rPr>
          <w:rFonts w:ascii="Arial" w:hAnsi="Arial" w:cs="Arial"/>
          <w:color w:val="7B7B7B" w:themeColor="accent3" w:themeShade="BF"/>
          <w:sz w:val="22"/>
          <w:szCs w:val="22"/>
          <w:lang w:val="en-GB"/>
        </w:rPr>
        <w:t>does not define the meaning of a 'debt'</w:t>
      </w:r>
      <w:r w:rsidR="00611BA7">
        <w:rPr>
          <w:rFonts w:ascii="Arial" w:hAnsi="Arial" w:cs="Arial"/>
          <w:color w:val="7B7B7B" w:themeColor="accent3" w:themeShade="BF"/>
          <w:sz w:val="22"/>
          <w:szCs w:val="22"/>
          <w:lang w:val="en-GB"/>
        </w:rPr>
        <w:t xml:space="preserve"> but </w:t>
      </w:r>
      <w:r w:rsidR="00611BA7" w:rsidRPr="00B52B88">
        <w:rPr>
          <w:rFonts w:ascii="Arial" w:hAnsi="Arial" w:cs="Arial"/>
          <w:color w:val="7B7B7B" w:themeColor="accent3" w:themeShade="BF"/>
          <w:sz w:val="22"/>
          <w:szCs w:val="22"/>
          <w:lang w:val="en-GB"/>
        </w:rPr>
        <w:t xml:space="preserve">an undisputed sum </w:t>
      </w:r>
      <w:r w:rsidR="00611BA7">
        <w:rPr>
          <w:rFonts w:ascii="Arial" w:hAnsi="Arial" w:cs="Arial"/>
          <w:color w:val="7B7B7B" w:themeColor="accent3" w:themeShade="BF"/>
          <w:sz w:val="22"/>
          <w:szCs w:val="22"/>
          <w:lang w:val="en-GB"/>
        </w:rPr>
        <w:t>of debt is the basis to infer</w:t>
      </w:r>
      <w:r w:rsidR="00611BA7" w:rsidRPr="00B52B88">
        <w:rPr>
          <w:rFonts w:ascii="Arial" w:hAnsi="Arial" w:cs="Arial"/>
          <w:color w:val="7B7B7B" w:themeColor="accent3" w:themeShade="BF"/>
          <w:sz w:val="22"/>
          <w:szCs w:val="22"/>
          <w:lang w:val="en-GB"/>
        </w:rPr>
        <w:t xml:space="preserve"> that the company is </w:t>
      </w:r>
      <w:r w:rsidR="00611BA7">
        <w:rPr>
          <w:rFonts w:ascii="Arial" w:hAnsi="Arial" w:cs="Arial"/>
          <w:color w:val="7B7B7B" w:themeColor="accent3" w:themeShade="BF"/>
          <w:sz w:val="22"/>
          <w:szCs w:val="22"/>
          <w:lang w:val="en-GB"/>
        </w:rPr>
        <w:t xml:space="preserve">not solvent as </w:t>
      </w:r>
      <w:r w:rsidR="00611BA7" w:rsidRPr="00B52B88">
        <w:rPr>
          <w:rFonts w:ascii="Arial" w:hAnsi="Arial" w:cs="Arial"/>
          <w:i/>
          <w:iCs/>
          <w:color w:val="7B7B7B" w:themeColor="accent3" w:themeShade="BF"/>
          <w:sz w:val="22"/>
          <w:szCs w:val="22"/>
          <w:lang w:val="en-GB"/>
        </w:rPr>
        <w:t>per Cornhill Insurance plc v Improvement Services Ltd</w:t>
      </w:r>
      <w:r w:rsidR="00611BA7">
        <w:rPr>
          <w:rFonts w:ascii="Arial" w:hAnsi="Arial" w:cs="Arial"/>
          <w:color w:val="7B7B7B" w:themeColor="accent3" w:themeShade="BF"/>
          <w:sz w:val="22"/>
          <w:szCs w:val="22"/>
          <w:lang w:val="en-GB"/>
        </w:rPr>
        <w:t>.</w:t>
      </w:r>
    </w:p>
    <w:p w14:paraId="4039E0F5" w14:textId="3366A616" w:rsidR="000701C6" w:rsidRDefault="000701C6" w:rsidP="000701C6">
      <w:pPr>
        <w:autoSpaceDE w:val="0"/>
        <w:autoSpaceDN w:val="0"/>
        <w:adjustRightInd w:val="0"/>
        <w:jc w:val="both"/>
        <w:rPr>
          <w:rFonts w:ascii="Arial" w:hAnsi="Arial" w:cs="Arial"/>
          <w:color w:val="7B7B7B" w:themeColor="accent3" w:themeShade="BF"/>
          <w:sz w:val="22"/>
          <w:szCs w:val="22"/>
          <w:lang w:val="en-GB"/>
        </w:rPr>
      </w:pPr>
    </w:p>
    <w:p w14:paraId="03FE7555" w14:textId="591DD69A" w:rsidR="000701C6" w:rsidRDefault="000701C6" w:rsidP="000701C6">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Firstly, Abbeydale </w:t>
      </w:r>
      <w:r w:rsidR="00BA5309">
        <w:rPr>
          <w:rFonts w:ascii="Arial" w:hAnsi="Arial" w:cs="Arial"/>
          <w:color w:val="7B7B7B" w:themeColor="accent3" w:themeShade="BF"/>
          <w:sz w:val="22"/>
          <w:szCs w:val="22"/>
          <w:lang w:val="en-GB"/>
        </w:rPr>
        <w:t xml:space="preserve">Limited </w:t>
      </w:r>
      <w:r>
        <w:rPr>
          <w:rFonts w:ascii="Arial" w:hAnsi="Arial" w:cs="Arial"/>
          <w:color w:val="7B7B7B" w:themeColor="accent3" w:themeShade="BF"/>
          <w:sz w:val="22"/>
          <w:szCs w:val="22"/>
          <w:lang w:val="en-GB"/>
        </w:rPr>
        <w:t>can file a</w:t>
      </w:r>
      <w:r w:rsidRPr="000701C6">
        <w:rPr>
          <w:rFonts w:ascii="Arial" w:hAnsi="Arial" w:cs="Arial"/>
          <w:color w:val="7B7B7B" w:themeColor="accent3" w:themeShade="BF"/>
          <w:sz w:val="22"/>
          <w:szCs w:val="22"/>
          <w:lang w:val="en-GB"/>
        </w:rPr>
        <w:t xml:space="preserve"> statutory demand </w:t>
      </w:r>
      <w:r>
        <w:rPr>
          <w:rFonts w:ascii="Arial" w:hAnsi="Arial" w:cs="Arial"/>
          <w:color w:val="7B7B7B" w:themeColor="accent3" w:themeShade="BF"/>
          <w:sz w:val="22"/>
          <w:szCs w:val="22"/>
          <w:lang w:val="en-GB"/>
        </w:rPr>
        <w:t>-</w:t>
      </w:r>
      <w:r w:rsidRPr="000701C6">
        <w:rPr>
          <w:rFonts w:ascii="Arial" w:hAnsi="Arial" w:cs="Arial"/>
          <w:color w:val="7B7B7B" w:themeColor="accent3" w:themeShade="BF"/>
          <w:sz w:val="22"/>
          <w:szCs w:val="22"/>
          <w:lang w:val="en-GB"/>
        </w:rPr>
        <w:t xml:space="preserve"> a formal written request for the payment of a debt given by a creditor to a debtor</w:t>
      </w:r>
      <w:r w:rsidR="004519C0">
        <w:rPr>
          <w:rFonts w:ascii="Arial" w:hAnsi="Arial" w:cs="Arial"/>
          <w:color w:val="7B7B7B" w:themeColor="accent3" w:themeShade="BF"/>
          <w:sz w:val="22"/>
          <w:szCs w:val="22"/>
          <w:lang w:val="en-GB"/>
        </w:rPr>
        <w:t xml:space="preserve"> under s. 155 of the Act</w:t>
      </w:r>
      <w:r w:rsidRPr="000701C6">
        <w:rPr>
          <w:rFonts w:ascii="Arial" w:hAnsi="Arial" w:cs="Arial"/>
          <w:color w:val="7B7B7B" w:themeColor="accent3" w:themeShade="BF"/>
          <w:sz w:val="22"/>
          <w:szCs w:val="22"/>
          <w:lang w:val="en-GB"/>
        </w:rPr>
        <w:t>.</w:t>
      </w:r>
    </w:p>
    <w:p w14:paraId="362EC09E" w14:textId="0EF764EB" w:rsidR="000701C6" w:rsidRDefault="000701C6" w:rsidP="000701C6">
      <w:pPr>
        <w:autoSpaceDE w:val="0"/>
        <w:autoSpaceDN w:val="0"/>
        <w:adjustRightInd w:val="0"/>
        <w:jc w:val="both"/>
        <w:rPr>
          <w:rFonts w:ascii="Arial" w:hAnsi="Arial" w:cs="Arial"/>
          <w:color w:val="7B7B7B" w:themeColor="accent3" w:themeShade="BF"/>
          <w:sz w:val="22"/>
          <w:szCs w:val="22"/>
          <w:lang w:val="en-GB"/>
        </w:rPr>
      </w:pPr>
    </w:p>
    <w:p w14:paraId="652F3D7A" w14:textId="3FCD03F2" w:rsidR="007E10EF" w:rsidRDefault="000701C6" w:rsidP="007E10EF">
      <w:pPr>
        <w:autoSpaceDE w:val="0"/>
        <w:autoSpaceDN w:val="0"/>
        <w:adjustRightInd w:val="0"/>
        <w:jc w:val="both"/>
        <w:rPr>
          <w:rFonts w:ascii="Arial" w:hAnsi="Arial" w:cs="Arial"/>
          <w:color w:val="7B7B7B" w:themeColor="accent3" w:themeShade="BF"/>
          <w:sz w:val="22"/>
          <w:szCs w:val="22"/>
          <w:lang w:val="en-GB"/>
        </w:rPr>
      </w:pPr>
      <w:r w:rsidRPr="000701C6">
        <w:rPr>
          <w:rFonts w:ascii="Arial" w:hAnsi="Arial" w:cs="Arial"/>
          <w:color w:val="7B7B7B" w:themeColor="accent3" w:themeShade="BF"/>
          <w:sz w:val="22"/>
          <w:szCs w:val="22"/>
          <w:lang w:val="en-GB"/>
        </w:rPr>
        <w:t xml:space="preserve">It is not </w:t>
      </w:r>
      <w:proofErr w:type="spellStart"/>
      <w:r w:rsidR="004519C0">
        <w:rPr>
          <w:rFonts w:ascii="Arial" w:hAnsi="Arial" w:cs="Arial"/>
          <w:color w:val="7B7B7B" w:themeColor="accent3" w:themeShade="BF"/>
          <w:sz w:val="22"/>
          <w:szCs w:val="22"/>
          <w:lang w:val="en-GB"/>
        </w:rPr>
        <w:t>oblgatory</w:t>
      </w:r>
      <w:proofErr w:type="spellEnd"/>
      <w:r w:rsidRPr="000701C6">
        <w:rPr>
          <w:rFonts w:ascii="Arial" w:hAnsi="Arial" w:cs="Arial"/>
          <w:color w:val="7B7B7B" w:themeColor="accent3" w:themeShade="BF"/>
          <w:sz w:val="22"/>
          <w:szCs w:val="22"/>
          <w:lang w:val="en-GB"/>
        </w:rPr>
        <w:t xml:space="preserve"> for a creditor to serve a statutory demand before applying to appoint a liquidator</w:t>
      </w:r>
      <w:r w:rsidR="004519C0">
        <w:rPr>
          <w:rFonts w:ascii="Arial" w:hAnsi="Arial" w:cs="Arial"/>
          <w:color w:val="7B7B7B" w:themeColor="accent3" w:themeShade="BF"/>
          <w:sz w:val="22"/>
          <w:szCs w:val="22"/>
          <w:lang w:val="en-GB"/>
        </w:rPr>
        <w:t xml:space="preserve"> (but </w:t>
      </w:r>
      <w:r w:rsidRPr="000701C6">
        <w:rPr>
          <w:rFonts w:ascii="Arial" w:hAnsi="Arial" w:cs="Arial"/>
          <w:color w:val="7B7B7B" w:themeColor="accent3" w:themeShade="BF"/>
          <w:sz w:val="22"/>
          <w:szCs w:val="22"/>
          <w:lang w:val="en-GB"/>
        </w:rPr>
        <w:t xml:space="preserve">advisable </w:t>
      </w:r>
      <w:r w:rsidR="004519C0">
        <w:rPr>
          <w:rFonts w:ascii="Arial" w:hAnsi="Arial" w:cs="Arial"/>
          <w:color w:val="7B7B7B" w:themeColor="accent3" w:themeShade="BF"/>
          <w:sz w:val="22"/>
          <w:szCs w:val="22"/>
          <w:lang w:val="en-GB"/>
        </w:rPr>
        <w:t>as</w:t>
      </w:r>
      <w:r w:rsidRPr="000701C6">
        <w:rPr>
          <w:rFonts w:ascii="Arial" w:hAnsi="Arial" w:cs="Arial"/>
          <w:color w:val="7B7B7B" w:themeColor="accent3" w:themeShade="BF"/>
          <w:sz w:val="22"/>
          <w:szCs w:val="22"/>
          <w:lang w:val="en-GB"/>
        </w:rPr>
        <w:t xml:space="preserve"> the company will be presumed to be insolvent if it does not satisfy or compound the debt within 21 days of the date of service</w:t>
      </w:r>
      <w:r w:rsidR="004519C0">
        <w:rPr>
          <w:rFonts w:ascii="Arial" w:hAnsi="Arial" w:cs="Arial"/>
          <w:color w:val="7B7B7B" w:themeColor="accent3" w:themeShade="BF"/>
          <w:sz w:val="22"/>
          <w:szCs w:val="22"/>
          <w:lang w:val="en-GB"/>
        </w:rPr>
        <w:t>)</w:t>
      </w:r>
      <w:r w:rsidRPr="000701C6">
        <w:rPr>
          <w:rFonts w:ascii="Arial" w:hAnsi="Arial" w:cs="Arial"/>
          <w:color w:val="7B7B7B" w:themeColor="accent3" w:themeShade="BF"/>
          <w:sz w:val="22"/>
          <w:szCs w:val="22"/>
          <w:lang w:val="en-GB"/>
        </w:rPr>
        <w:t>.</w:t>
      </w:r>
      <w:r w:rsidR="004519C0">
        <w:rPr>
          <w:rFonts w:ascii="Arial" w:hAnsi="Arial" w:cs="Arial"/>
          <w:color w:val="7B7B7B" w:themeColor="accent3" w:themeShade="BF"/>
          <w:sz w:val="22"/>
          <w:szCs w:val="22"/>
          <w:lang w:val="en-GB"/>
        </w:rPr>
        <w:t xml:space="preserve"> The requirements for the statutory demand are provided for in s. 155(2) of the Act. If Abbeydale Limited is a secured creditor (we do not know), then it shall also comply with s. 155(3) of the Act, which only applies to secured creditors. </w:t>
      </w:r>
    </w:p>
    <w:p w14:paraId="371D3607" w14:textId="76AE7F95" w:rsidR="00987E7F" w:rsidRDefault="00987E7F" w:rsidP="007E10EF">
      <w:pPr>
        <w:autoSpaceDE w:val="0"/>
        <w:autoSpaceDN w:val="0"/>
        <w:adjustRightInd w:val="0"/>
        <w:jc w:val="both"/>
        <w:rPr>
          <w:rFonts w:ascii="Arial" w:hAnsi="Arial" w:cs="Arial"/>
          <w:color w:val="7B7B7B" w:themeColor="accent3" w:themeShade="BF"/>
          <w:sz w:val="22"/>
          <w:szCs w:val="22"/>
          <w:lang w:val="en-GB"/>
        </w:rPr>
      </w:pPr>
    </w:p>
    <w:p w14:paraId="7A1A5EF7" w14:textId="7A769338" w:rsidR="00987E7F" w:rsidRPr="00987E7F" w:rsidRDefault="00987E7F" w:rsidP="00987E7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Moreover, it is important to note that </w:t>
      </w:r>
      <w:proofErr w:type="spellStart"/>
      <w:r w:rsidRPr="007E10EF">
        <w:rPr>
          <w:rFonts w:ascii="Arial" w:hAnsi="Arial" w:cs="Arial"/>
          <w:color w:val="7B7B7B" w:themeColor="accent3" w:themeShade="BF"/>
          <w:sz w:val="22"/>
          <w:szCs w:val="22"/>
          <w:lang w:val="en-GB"/>
        </w:rPr>
        <w:t>Dendoncker</w:t>
      </w:r>
      <w:proofErr w:type="spellEnd"/>
      <w:r w:rsidRPr="007E10EF">
        <w:rPr>
          <w:rFonts w:ascii="Arial" w:hAnsi="Arial" w:cs="Arial"/>
          <w:color w:val="7B7B7B" w:themeColor="accent3" w:themeShade="BF"/>
          <w:sz w:val="22"/>
          <w:szCs w:val="22"/>
          <w:lang w:val="en-GB"/>
        </w:rPr>
        <w:t xml:space="preserve"> Limited</w:t>
      </w:r>
      <w:r w:rsidRPr="00987E7F">
        <w:rPr>
          <w:rFonts w:ascii="Arial" w:hAnsi="Arial" w:cs="Arial"/>
          <w:color w:val="7B7B7B" w:themeColor="accent3" w:themeShade="BF"/>
          <w:sz w:val="22"/>
          <w:szCs w:val="22"/>
          <w:lang w:val="en-GB"/>
        </w:rPr>
        <w:t xml:space="preserve"> will be deemed to be technically insolvent regardless of </w:t>
      </w:r>
      <w:r>
        <w:rPr>
          <w:rFonts w:ascii="Arial" w:hAnsi="Arial" w:cs="Arial"/>
          <w:color w:val="7B7B7B" w:themeColor="accent3" w:themeShade="BF"/>
          <w:sz w:val="22"/>
          <w:szCs w:val="22"/>
          <w:lang w:val="en-GB"/>
        </w:rPr>
        <w:t xml:space="preserve">its </w:t>
      </w:r>
      <w:r w:rsidRPr="00987E7F">
        <w:rPr>
          <w:rFonts w:ascii="Arial" w:hAnsi="Arial" w:cs="Arial"/>
          <w:color w:val="7B7B7B" w:themeColor="accent3" w:themeShade="BF"/>
          <w:sz w:val="22"/>
          <w:szCs w:val="22"/>
          <w:lang w:val="en-GB"/>
        </w:rPr>
        <w:t>true financial position if it fails to comply with the requirements of a valid statutory demand which exceeds the sum of US $2,000</w:t>
      </w:r>
      <w:r>
        <w:rPr>
          <w:rFonts w:ascii="Arial" w:hAnsi="Arial" w:cs="Arial"/>
          <w:color w:val="7B7B7B" w:themeColor="accent3" w:themeShade="BF"/>
          <w:sz w:val="22"/>
          <w:szCs w:val="22"/>
          <w:lang w:val="en-GB"/>
        </w:rPr>
        <w:t xml:space="preserve"> (under </w:t>
      </w:r>
      <w:r w:rsidRPr="00987E7F">
        <w:rPr>
          <w:rFonts w:ascii="Arial" w:hAnsi="Arial" w:cs="Arial"/>
          <w:color w:val="7B7B7B" w:themeColor="accent3" w:themeShade="BF"/>
          <w:sz w:val="22"/>
          <w:szCs w:val="22"/>
          <w:lang w:val="en-GB"/>
        </w:rPr>
        <w:t>Insolvency rule 149(1)</w:t>
      </w:r>
      <w:r>
        <w:rPr>
          <w:rFonts w:ascii="Arial" w:hAnsi="Arial" w:cs="Arial"/>
          <w:color w:val="7B7B7B" w:themeColor="accent3" w:themeShade="BF"/>
          <w:sz w:val="22"/>
          <w:szCs w:val="22"/>
          <w:lang w:val="en-GB"/>
        </w:rPr>
        <w:t>).</w:t>
      </w:r>
    </w:p>
    <w:p w14:paraId="4E6626FA" w14:textId="77777777" w:rsidR="004519C0" w:rsidRDefault="004519C0" w:rsidP="007E10EF">
      <w:pPr>
        <w:autoSpaceDE w:val="0"/>
        <w:autoSpaceDN w:val="0"/>
        <w:adjustRightInd w:val="0"/>
        <w:jc w:val="both"/>
        <w:rPr>
          <w:rFonts w:ascii="Arial" w:hAnsi="Arial" w:cs="Arial"/>
          <w:color w:val="7B7B7B" w:themeColor="accent3" w:themeShade="BF"/>
          <w:sz w:val="22"/>
          <w:szCs w:val="22"/>
          <w:lang w:val="en-GB"/>
        </w:rPr>
      </w:pPr>
    </w:p>
    <w:p w14:paraId="6691343A" w14:textId="6CF1C54F" w:rsidR="00C5248E" w:rsidRDefault="007E10EF" w:rsidP="00C5248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Secondly, in case </w:t>
      </w:r>
      <w:proofErr w:type="spellStart"/>
      <w:r w:rsidRPr="007E10EF">
        <w:rPr>
          <w:rFonts w:ascii="Arial" w:hAnsi="Arial" w:cs="Arial"/>
          <w:color w:val="7B7B7B" w:themeColor="accent3" w:themeShade="BF"/>
          <w:sz w:val="22"/>
          <w:szCs w:val="22"/>
          <w:lang w:val="en-GB"/>
        </w:rPr>
        <w:t>Dendoncker</w:t>
      </w:r>
      <w:proofErr w:type="spellEnd"/>
      <w:r w:rsidRPr="007E10EF">
        <w:rPr>
          <w:rFonts w:ascii="Arial" w:hAnsi="Arial" w:cs="Arial"/>
          <w:color w:val="7B7B7B" w:themeColor="accent3" w:themeShade="BF"/>
          <w:sz w:val="22"/>
          <w:szCs w:val="22"/>
          <w:lang w:val="en-GB"/>
        </w:rPr>
        <w:t xml:space="preserve"> Limited</w:t>
      </w:r>
      <w:r>
        <w:rPr>
          <w:rFonts w:ascii="Arial" w:hAnsi="Arial" w:cs="Arial"/>
          <w:color w:val="7B7B7B" w:themeColor="accent3" w:themeShade="BF"/>
          <w:sz w:val="22"/>
          <w:szCs w:val="22"/>
          <w:lang w:val="en-GB"/>
        </w:rPr>
        <w:t xml:space="preserve"> does not comply with the statutory demand, </w:t>
      </w:r>
      <w:r w:rsidR="00BA5309" w:rsidRPr="00BA5309">
        <w:rPr>
          <w:rFonts w:ascii="Arial" w:hAnsi="Arial" w:cs="Arial"/>
          <w:color w:val="7B7B7B" w:themeColor="accent3" w:themeShade="BF"/>
          <w:sz w:val="22"/>
          <w:szCs w:val="22"/>
          <w:lang w:val="en-GB"/>
        </w:rPr>
        <w:t>Abbeydale Limited</w:t>
      </w:r>
      <w:r w:rsidR="00BA5309">
        <w:rPr>
          <w:rFonts w:ascii="Arial" w:hAnsi="Arial" w:cs="Arial"/>
          <w:color w:val="7B7B7B" w:themeColor="accent3" w:themeShade="BF"/>
          <w:sz w:val="22"/>
          <w:szCs w:val="22"/>
          <w:lang w:val="en-GB"/>
        </w:rPr>
        <w:t xml:space="preserve"> can apply for the court order to appoint a liquidator</w:t>
      </w:r>
      <w:r w:rsidR="009F713E">
        <w:rPr>
          <w:rFonts w:ascii="Arial" w:hAnsi="Arial" w:cs="Arial"/>
          <w:color w:val="7B7B7B" w:themeColor="accent3" w:themeShade="BF"/>
          <w:sz w:val="22"/>
          <w:szCs w:val="22"/>
          <w:lang w:val="en-GB"/>
        </w:rPr>
        <w:t xml:space="preserve"> (under s. 162(2) of the Act)</w:t>
      </w:r>
      <w:r w:rsidR="00BA5309">
        <w:rPr>
          <w:rFonts w:ascii="Arial" w:hAnsi="Arial" w:cs="Arial"/>
          <w:color w:val="7B7B7B" w:themeColor="accent3" w:themeShade="BF"/>
          <w:sz w:val="22"/>
          <w:szCs w:val="22"/>
          <w:lang w:val="en-GB"/>
        </w:rPr>
        <w:t xml:space="preserve">. It would need to </w:t>
      </w:r>
      <w:r w:rsidR="00BA5309" w:rsidRPr="00BA5309">
        <w:rPr>
          <w:rFonts w:ascii="Arial" w:hAnsi="Arial" w:cs="Arial"/>
          <w:color w:val="7B7B7B" w:themeColor="accent3" w:themeShade="BF"/>
          <w:sz w:val="22"/>
          <w:szCs w:val="22"/>
          <w:lang w:val="en-GB"/>
        </w:rPr>
        <w:t>show that the company is insolvent</w:t>
      </w:r>
      <w:r w:rsidR="00BA5309">
        <w:rPr>
          <w:rFonts w:ascii="Arial" w:hAnsi="Arial" w:cs="Arial"/>
          <w:color w:val="7B7B7B" w:themeColor="accent3" w:themeShade="BF"/>
          <w:sz w:val="22"/>
          <w:szCs w:val="22"/>
          <w:lang w:val="en-GB"/>
        </w:rPr>
        <w:t xml:space="preserve"> (on</w:t>
      </w:r>
      <w:r w:rsidR="00BA5309" w:rsidRPr="00BA5309">
        <w:rPr>
          <w:rFonts w:ascii="Arial" w:hAnsi="Arial" w:cs="Arial"/>
          <w:color w:val="7B7B7B" w:themeColor="accent3" w:themeShade="BF"/>
          <w:sz w:val="22"/>
          <w:szCs w:val="22"/>
          <w:lang w:val="en-GB"/>
        </w:rPr>
        <w:t xml:space="preserve"> the cash flow or balance sheet basis</w:t>
      </w:r>
      <w:r w:rsidR="00BA5309">
        <w:rPr>
          <w:rFonts w:ascii="Arial" w:hAnsi="Arial" w:cs="Arial"/>
          <w:color w:val="7B7B7B" w:themeColor="accent3" w:themeShade="BF"/>
          <w:sz w:val="22"/>
          <w:szCs w:val="22"/>
          <w:lang w:val="en-GB"/>
        </w:rPr>
        <w:t>) o</w:t>
      </w:r>
      <w:r w:rsidR="00BA5309" w:rsidRPr="00BA5309">
        <w:rPr>
          <w:rFonts w:ascii="Arial" w:hAnsi="Arial" w:cs="Arial"/>
          <w:color w:val="7B7B7B" w:themeColor="accent3" w:themeShade="BF"/>
          <w:sz w:val="22"/>
          <w:szCs w:val="22"/>
          <w:lang w:val="en-GB"/>
        </w:rPr>
        <w:t>r</w:t>
      </w:r>
      <w:r w:rsidR="00BA5309">
        <w:rPr>
          <w:rFonts w:ascii="Arial" w:hAnsi="Arial" w:cs="Arial"/>
          <w:color w:val="7B7B7B" w:themeColor="accent3" w:themeShade="BF"/>
          <w:sz w:val="22"/>
          <w:szCs w:val="22"/>
          <w:lang w:val="en-GB"/>
        </w:rPr>
        <w:t xml:space="preserve"> show</w:t>
      </w:r>
      <w:r w:rsidR="00BA5309" w:rsidRPr="00BA5309">
        <w:rPr>
          <w:rFonts w:ascii="Arial" w:hAnsi="Arial" w:cs="Arial"/>
          <w:color w:val="7B7B7B" w:themeColor="accent3" w:themeShade="BF"/>
          <w:sz w:val="22"/>
          <w:szCs w:val="22"/>
          <w:lang w:val="en-GB"/>
        </w:rPr>
        <w:t xml:space="preserve"> that it is just and equitable that a liquidator be appointed</w:t>
      </w:r>
      <w:r w:rsidR="00BA5309">
        <w:rPr>
          <w:rFonts w:ascii="Arial" w:hAnsi="Arial" w:cs="Arial"/>
          <w:color w:val="7B7B7B" w:themeColor="accent3" w:themeShade="BF"/>
          <w:sz w:val="22"/>
          <w:szCs w:val="22"/>
          <w:lang w:val="en-GB"/>
        </w:rPr>
        <w:t xml:space="preserve">. </w:t>
      </w:r>
    </w:p>
    <w:p w14:paraId="2F5A0A7C" w14:textId="77777777" w:rsidR="00C5248E" w:rsidRDefault="00C5248E" w:rsidP="00C5248E">
      <w:pPr>
        <w:autoSpaceDE w:val="0"/>
        <w:autoSpaceDN w:val="0"/>
        <w:adjustRightInd w:val="0"/>
        <w:jc w:val="both"/>
        <w:rPr>
          <w:rFonts w:ascii="Arial" w:hAnsi="Arial" w:cs="Arial"/>
          <w:color w:val="7B7B7B" w:themeColor="accent3" w:themeShade="BF"/>
          <w:sz w:val="22"/>
          <w:szCs w:val="22"/>
          <w:lang w:val="en-GB"/>
        </w:rPr>
      </w:pPr>
    </w:p>
    <w:bookmarkEnd w:id="0"/>
    <w:p w14:paraId="12934F08" w14:textId="30B727D8" w:rsidR="0077498C" w:rsidRDefault="009F713E"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s. 156(6) of the Insolvency Rules, if </w:t>
      </w:r>
      <w:r w:rsidRPr="00BA5309">
        <w:rPr>
          <w:rFonts w:ascii="Arial" w:hAnsi="Arial" w:cs="Arial"/>
          <w:color w:val="7B7B7B" w:themeColor="accent3" w:themeShade="BF"/>
          <w:sz w:val="22"/>
          <w:szCs w:val="22"/>
          <w:lang w:val="en-GB"/>
        </w:rPr>
        <w:t>Abbeydale Limited</w:t>
      </w:r>
      <w:r>
        <w:rPr>
          <w:rFonts w:ascii="Arial" w:hAnsi="Arial" w:cs="Arial"/>
          <w:color w:val="7B7B7B" w:themeColor="accent3" w:themeShade="BF"/>
          <w:sz w:val="22"/>
          <w:szCs w:val="22"/>
          <w:lang w:val="en-GB"/>
        </w:rPr>
        <w:t xml:space="preserve"> makes such an application, the </w:t>
      </w:r>
      <w:r w:rsidRPr="009F713E">
        <w:rPr>
          <w:rFonts w:ascii="Arial" w:hAnsi="Arial" w:cs="Arial"/>
          <w:color w:val="7B7B7B" w:themeColor="accent3" w:themeShade="BF"/>
          <w:sz w:val="22"/>
          <w:szCs w:val="22"/>
          <w:lang w:val="en-GB"/>
        </w:rPr>
        <w:t xml:space="preserve"> notice </w:t>
      </w:r>
      <w:r>
        <w:rPr>
          <w:rFonts w:ascii="Arial" w:hAnsi="Arial" w:cs="Arial"/>
          <w:color w:val="7B7B7B" w:themeColor="accent3" w:themeShade="BF"/>
          <w:sz w:val="22"/>
          <w:szCs w:val="22"/>
          <w:lang w:val="en-GB"/>
        </w:rPr>
        <w:t xml:space="preserve">must </w:t>
      </w:r>
      <w:r w:rsidRPr="009F713E">
        <w:rPr>
          <w:rFonts w:ascii="Arial" w:hAnsi="Arial" w:cs="Arial"/>
          <w:color w:val="7B7B7B" w:themeColor="accent3" w:themeShade="BF"/>
          <w:sz w:val="22"/>
          <w:szCs w:val="22"/>
          <w:lang w:val="en-GB"/>
        </w:rPr>
        <w:t xml:space="preserve">specify the grounds </w:t>
      </w:r>
      <w:r>
        <w:rPr>
          <w:rFonts w:ascii="Arial" w:hAnsi="Arial" w:cs="Arial"/>
          <w:color w:val="7B7B7B" w:themeColor="accent3" w:themeShade="BF"/>
          <w:sz w:val="22"/>
          <w:szCs w:val="22"/>
          <w:lang w:val="en-GB"/>
        </w:rPr>
        <w:t>of the application</w:t>
      </w:r>
      <w:r w:rsidRPr="009F713E">
        <w:rPr>
          <w:rFonts w:ascii="Arial" w:hAnsi="Arial" w:cs="Arial"/>
          <w:color w:val="7B7B7B" w:themeColor="accent3" w:themeShade="BF"/>
          <w:sz w:val="22"/>
          <w:szCs w:val="22"/>
          <w:lang w:val="en-GB"/>
        </w:rPr>
        <w:t xml:space="preserve"> and whether an eligible insolvency practitioner is being proposed</w:t>
      </w:r>
      <w:r>
        <w:rPr>
          <w:rFonts w:ascii="Arial" w:hAnsi="Arial" w:cs="Arial"/>
          <w:color w:val="7B7B7B" w:themeColor="accent3" w:themeShade="BF"/>
          <w:sz w:val="22"/>
          <w:szCs w:val="22"/>
          <w:lang w:val="en-GB"/>
        </w:rPr>
        <w:t xml:space="preserve"> together</w:t>
      </w:r>
      <w:r w:rsidRPr="009F713E">
        <w:rPr>
          <w:rFonts w:ascii="Arial" w:hAnsi="Arial" w:cs="Arial"/>
          <w:color w:val="7B7B7B" w:themeColor="accent3" w:themeShade="BF"/>
          <w:sz w:val="22"/>
          <w:szCs w:val="22"/>
          <w:lang w:val="en-GB"/>
        </w:rPr>
        <w:t xml:space="preserve"> with a supporting affidavit</w:t>
      </w:r>
      <w:r>
        <w:rPr>
          <w:rFonts w:ascii="Arial" w:hAnsi="Arial" w:cs="Arial"/>
          <w:color w:val="7B7B7B" w:themeColor="accent3" w:themeShade="BF"/>
          <w:sz w:val="22"/>
          <w:szCs w:val="22"/>
          <w:lang w:val="en-GB"/>
        </w:rPr>
        <w:t>.</w:t>
      </w:r>
    </w:p>
    <w:p w14:paraId="7D8064F4" w14:textId="41ADDC87" w:rsidR="00987E7F" w:rsidRDefault="00987E7F" w:rsidP="008065CE">
      <w:pPr>
        <w:jc w:val="both"/>
        <w:rPr>
          <w:rFonts w:ascii="Arial" w:hAnsi="Arial" w:cs="Arial"/>
          <w:color w:val="7B7B7B" w:themeColor="accent3" w:themeShade="BF"/>
          <w:sz w:val="22"/>
          <w:szCs w:val="22"/>
          <w:lang w:val="en-GB"/>
        </w:rPr>
      </w:pPr>
    </w:p>
    <w:p w14:paraId="384B9928" w14:textId="77777777" w:rsidR="000725C3" w:rsidRPr="008065CE" w:rsidRDefault="000725C3" w:rsidP="008065CE">
      <w:pPr>
        <w:jc w:val="both"/>
        <w:rPr>
          <w:rFonts w:ascii="Arial" w:hAnsi="Arial" w:cs="Arial"/>
          <w:color w:val="000000" w:themeColor="text1"/>
          <w:sz w:val="22"/>
          <w:szCs w:val="22"/>
          <w:lang w:val="en-GB"/>
        </w:rPr>
      </w:pPr>
    </w:p>
    <w:p w14:paraId="473F76A9" w14:textId="77777777" w:rsidR="000725C3" w:rsidRPr="008065CE" w:rsidRDefault="000725C3" w:rsidP="008065CE">
      <w:pPr>
        <w:jc w:val="both"/>
        <w:rPr>
          <w:rFonts w:ascii="Arial" w:hAnsi="Arial" w:cs="Arial"/>
          <w:color w:val="000000" w:themeColor="text1"/>
          <w:sz w:val="22"/>
          <w:szCs w:val="22"/>
          <w:lang w:val="en-GB"/>
        </w:rPr>
      </w:pPr>
    </w:p>
    <w:p w14:paraId="68B81725" w14:textId="77777777" w:rsidR="000725C3" w:rsidRPr="008065CE" w:rsidRDefault="000725C3" w:rsidP="008065CE">
      <w:pPr>
        <w:jc w:val="both"/>
        <w:rPr>
          <w:rFonts w:ascii="Arial" w:hAnsi="Arial" w:cs="Arial"/>
          <w:color w:val="000000" w:themeColor="text1"/>
          <w:sz w:val="22"/>
          <w:szCs w:val="22"/>
          <w:lang w:val="en-GB"/>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EE12A" w14:textId="77777777" w:rsidR="002D515D" w:rsidRDefault="002D515D" w:rsidP="00241B44">
      <w:r>
        <w:separator/>
      </w:r>
    </w:p>
  </w:endnote>
  <w:endnote w:type="continuationSeparator" w:id="0">
    <w:p w14:paraId="2C256F8F" w14:textId="77777777" w:rsidR="002D515D" w:rsidRDefault="002D515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542A38D" w14:textId="77777777" w:rsidR="009B4976" w:rsidRPr="009B4976" w:rsidRDefault="009B4976" w:rsidP="006A68C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E45902">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1889544E" w14:textId="70404300"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E462AE">
      <w:rPr>
        <w:rFonts w:ascii="Arial" w:hAnsi="Arial" w:cs="Arial"/>
        <w:sz w:val="18"/>
        <w:szCs w:val="18"/>
        <w:lang w:val="en-GB"/>
      </w:rPr>
      <w:t>ID</w:t>
    </w:r>
    <w:r w:rsidRPr="009B4976">
      <w:rPr>
        <w:rFonts w:ascii="Arial" w:hAnsi="Arial" w:cs="Arial"/>
        <w:sz w:val="18"/>
        <w:szCs w:val="18"/>
        <w:lang w:val="en-GB"/>
      </w:rPr>
      <w:t>.assessment</w:t>
    </w:r>
    <w:r w:rsidR="00802DB8">
      <w:rPr>
        <w:rFonts w:ascii="Arial" w:hAnsi="Arial" w:cs="Arial"/>
        <w:sz w:val="18"/>
        <w:szCs w:val="18"/>
        <w:lang w:val="en-GB"/>
      </w:rPr>
      <w:t>5</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2F040" w14:textId="77777777" w:rsidR="002D515D" w:rsidRDefault="002D515D" w:rsidP="00241B44">
      <w:r>
        <w:separator/>
      </w:r>
    </w:p>
  </w:footnote>
  <w:footnote w:type="continuationSeparator" w:id="0">
    <w:p w14:paraId="3FFEBBDB" w14:textId="77777777" w:rsidR="002D515D" w:rsidRDefault="002D515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C900E6"/>
    <w:multiLevelType w:val="hybridMultilevel"/>
    <w:tmpl w:val="A2FE68E6"/>
    <w:lvl w:ilvl="0" w:tplc="9B9654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507887"/>
    <w:multiLevelType w:val="hybridMultilevel"/>
    <w:tmpl w:val="0A7A4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6A7A4C"/>
    <w:multiLevelType w:val="hybridMultilevel"/>
    <w:tmpl w:val="C9FA1E9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0521524">
    <w:abstractNumId w:val="17"/>
  </w:num>
  <w:num w:numId="2" w16cid:durableId="1397819937">
    <w:abstractNumId w:val="24"/>
  </w:num>
  <w:num w:numId="3" w16cid:durableId="1220173167">
    <w:abstractNumId w:val="8"/>
  </w:num>
  <w:num w:numId="4" w16cid:durableId="1844469357">
    <w:abstractNumId w:val="13"/>
  </w:num>
  <w:num w:numId="5" w16cid:durableId="1906912458">
    <w:abstractNumId w:val="2"/>
  </w:num>
  <w:num w:numId="6" w16cid:durableId="525216870">
    <w:abstractNumId w:val="9"/>
  </w:num>
  <w:num w:numId="7" w16cid:durableId="1320227149">
    <w:abstractNumId w:val="14"/>
  </w:num>
  <w:num w:numId="8" w16cid:durableId="268125026">
    <w:abstractNumId w:val="21"/>
  </w:num>
  <w:num w:numId="9" w16cid:durableId="1500779323">
    <w:abstractNumId w:val="12"/>
  </w:num>
  <w:num w:numId="10" w16cid:durableId="516891307">
    <w:abstractNumId w:val="10"/>
  </w:num>
  <w:num w:numId="11" w16cid:durableId="2126923717">
    <w:abstractNumId w:val="0"/>
  </w:num>
  <w:num w:numId="12" w16cid:durableId="1554929323">
    <w:abstractNumId w:val="19"/>
  </w:num>
  <w:num w:numId="13" w16cid:durableId="71123903">
    <w:abstractNumId w:val="22"/>
  </w:num>
  <w:num w:numId="14" w16cid:durableId="1690791909">
    <w:abstractNumId w:val="5"/>
  </w:num>
  <w:num w:numId="15" w16cid:durableId="537619904">
    <w:abstractNumId w:val="16"/>
  </w:num>
  <w:num w:numId="16" w16cid:durableId="836921660">
    <w:abstractNumId w:val="3"/>
  </w:num>
  <w:num w:numId="17" w16cid:durableId="904726878">
    <w:abstractNumId w:val="6"/>
  </w:num>
  <w:num w:numId="18" w16cid:durableId="786781759">
    <w:abstractNumId w:val="20"/>
  </w:num>
  <w:num w:numId="19" w16cid:durableId="1698240657">
    <w:abstractNumId w:val="7"/>
  </w:num>
  <w:num w:numId="20" w16cid:durableId="922565768">
    <w:abstractNumId w:val="15"/>
  </w:num>
  <w:num w:numId="21" w16cid:durableId="1298073568">
    <w:abstractNumId w:val="23"/>
  </w:num>
  <w:num w:numId="22" w16cid:durableId="249393812">
    <w:abstractNumId w:val="1"/>
  </w:num>
  <w:num w:numId="23" w16cid:durableId="82650899">
    <w:abstractNumId w:val="11"/>
  </w:num>
  <w:num w:numId="24" w16cid:durableId="396442526">
    <w:abstractNumId w:val="18"/>
  </w:num>
  <w:num w:numId="25" w16cid:durableId="207462364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6E59"/>
    <w:rsid w:val="00020557"/>
    <w:rsid w:val="00021FC2"/>
    <w:rsid w:val="000250C7"/>
    <w:rsid w:val="00026F16"/>
    <w:rsid w:val="00037621"/>
    <w:rsid w:val="00044D46"/>
    <w:rsid w:val="00045088"/>
    <w:rsid w:val="00045717"/>
    <w:rsid w:val="00045904"/>
    <w:rsid w:val="000502FD"/>
    <w:rsid w:val="00053BC1"/>
    <w:rsid w:val="00060B3E"/>
    <w:rsid w:val="00065166"/>
    <w:rsid w:val="000701C6"/>
    <w:rsid w:val="000725C3"/>
    <w:rsid w:val="00074353"/>
    <w:rsid w:val="00082609"/>
    <w:rsid w:val="000851CC"/>
    <w:rsid w:val="000867D0"/>
    <w:rsid w:val="00087F21"/>
    <w:rsid w:val="00093BE8"/>
    <w:rsid w:val="000A407B"/>
    <w:rsid w:val="000A68ED"/>
    <w:rsid w:val="000B5FF1"/>
    <w:rsid w:val="000B609F"/>
    <w:rsid w:val="000C07F7"/>
    <w:rsid w:val="000D55A8"/>
    <w:rsid w:val="000E1E96"/>
    <w:rsid w:val="000E4841"/>
    <w:rsid w:val="000F1677"/>
    <w:rsid w:val="000F3D6C"/>
    <w:rsid w:val="00101707"/>
    <w:rsid w:val="00102CC9"/>
    <w:rsid w:val="0010593A"/>
    <w:rsid w:val="0011473D"/>
    <w:rsid w:val="00115C85"/>
    <w:rsid w:val="00123855"/>
    <w:rsid w:val="00126A4D"/>
    <w:rsid w:val="0014171F"/>
    <w:rsid w:val="0014622C"/>
    <w:rsid w:val="00152348"/>
    <w:rsid w:val="0015289B"/>
    <w:rsid w:val="0015456D"/>
    <w:rsid w:val="00155FA2"/>
    <w:rsid w:val="001618B3"/>
    <w:rsid w:val="00161F1B"/>
    <w:rsid w:val="00162829"/>
    <w:rsid w:val="0017088A"/>
    <w:rsid w:val="001732B4"/>
    <w:rsid w:val="00180548"/>
    <w:rsid w:val="00180AC4"/>
    <w:rsid w:val="00180CCE"/>
    <w:rsid w:val="0018267A"/>
    <w:rsid w:val="00182779"/>
    <w:rsid w:val="001830DF"/>
    <w:rsid w:val="0018455E"/>
    <w:rsid w:val="001966D9"/>
    <w:rsid w:val="001973D9"/>
    <w:rsid w:val="001A007A"/>
    <w:rsid w:val="001A7E9A"/>
    <w:rsid w:val="001B0F70"/>
    <w:rsid w:val="001B5016"/>
    <w:rsid w:val="001B77C3"/>
    <w:rsid w:val="001C0C05"/>
    <w:rsid w:val="001C45FC"/>
    <w:rsid w:val="001D0469"/>
    <w:rsid w:val="001D29C0"/>
    <w:rsid w:val="001D4862"/>
    <w:rsid w:val="001E1A4E"/>
    <w:rsid w:val="001E25B9"/>
    <w:rsid w:val="001E49E0"/>
    <w:rsid w:val="001E7B5A"/>
    <w:rsid w:val="001F7412"/>
    <w:rsid w:val="0020090A"/>
    <w:rsid w:val="00202DFE"/>
    <w:rsid w:val="0020725B"/>
    <w:rsid w:val="002110F1"/>
    <w:rsid w:val="00230F65"/>
    <w:rsid w:val="002356EA"/>
    <w:rsid w:val="0024116D"/>
    <w:rsid w:val="00241B44"/>
    <w:rsid w:val="00241FA3"/>
    <w:rsid w:val="00245DE8"/>
    <w:rsid w:val="00245EFB"/>
    <w:rsid w:val="0025386E"/>
    <w:rsid w:val="0026301C"/>
    <w:rsid w:val="002638B0"/>
    <w:rsid w:val="002649C2"/>
    <w:rsid w:val="00265945"/>
    <w:rsid w:val="0026647A"/>
    <w:rsid w:val="002668D3"/>
    <w:rsid w:val="0027299F"/>
    <w:rsid w:val="0027374E"/>
    <w:rsid w:val="00284EBE"/>
    <w:rsid w:val="002903A7"/>
    <w:rsid w:val="00291B9D"/>
    <w:rsid w:val="0029433F"/>
    <w:rsid w:val="00294829"/>
    <w:rsid w:val="0029690F"/>
    <w:rsid w:val="00297C8A"/>
    <w:rsid w:val="002A2A60"/>
    <w:rsid w:val="002A37BB"/>
    <w:rsid w:val="002A74F6"/>
    <w:rsid w:val="002B014D"/>
    <w:rsid w:val="002B1C45"/>
    <w:rsid w:val="002B4F08"/>
    <w:rsid w:val="002C13C8"/>
    <w:rsid w:val="002C3547"/>
    <w:rsid w:val="002C6386"/>
    <w:rsid w:val="002D0021"/>
    <w:rsid w:val="002D299D"/>
    <w:rsid w:val="002D3473"/>
    <w:rsid w:val="002D515D"/>
    <w:rsid w:val="002D5E21"/>
    <w:rsid w:val="002E0EEE"/>
    <w:rsid w:val="002F1956"/>
    <w:rsid w:val="002F3440"/>
    <w:rsid w:val="002F75A3"/>
    <w:rsid w:val="00303C2F"/>
    <w:rsid w:val="00310D8E"/>
    <w:rsid w:val="003125FB"/>
    <w:rsid w:val="003144EF"/>
    <w:rsid w:val="00326292"/>
    <w:rsid w:val="00326415"/>
    <w:rsid w:val="00330937"/>
    <w:rsid w:val="00330F31"/>
    <w:rsid w:val="00334648"/>
    <w:rsid w:val="0033768C"/>
    <w:rsid w:val="00337938"/>
    <w:rsid w:val="00340769"/>
    <w:rsid w:val="00341AA6"/>
    <w:rsid w:val="003501E1"/>
    <w:rsid w:val="00350AEF"/>
    <w:rsid w:val="00361A0A"/>
    <w:rsid w:val="00364836"/>
    <w:rsid w:val="0036565C"/>
    <w:rsid w:val="0036625E"/>
    <w:rsid w:val="0037465A"/>
    <w:rsid w:val="0038082F"/>
    <w:rsid w:val="00382C98"/>
    <w:rsid w:val="0038364E"/>
    <w:rsid w:val="0038533C"/>
    <w:rsid w:val="00386568"/>
    <w:rsid w:val="00390B57"/>
    <w:rsid w:val="003948D5"/>
    <w:rsid w:val="00396821"/>
    <w:rsid w:val="00397D3A"/>
    <w:rsid w:val="00397EAE"/>
    <w:rsid w:val="003A051E"/>
    <w:rsid w:val="003B170F"/>
    <w:rsid w:val="003B3C5F"/>
    <w:rsid w:val="003C4471"/>
    <w:rsid w:val="003D0A6D"/>
    <w:rsid w:val="003E0B16"/>
    <w:rsid w:val="003E67D1"/>
    <w:rsid w:val="00404329"/>
    <w:rsid w:val="00404E66"/>
    <w:rsid w:val="00405DC1"/>
    <w:rsid w:val="00415F1F"/>
    <w:rsid w:val="0041718C"/>
    <w:rsid w:val="0042108F"/>
    <w:rsid w:val="00430FED"/>
    <w:rsid w:val="00434A8C"/>
    <w:rsid w:val="00437297"/>
    <w:rsid w:val="00444284"/>
    <w:rsid w:val="00445CE6"/>
    <w:rsid w:val="004519C0"/>
    <w:rsid w:val="004534C2"/>
    <w:rsid w:val="0045446F"/>
    <w:rsid w:val="0045683E"/>
    <w:rsid w:val="0047211B"/>
    <w:rsid w:val="00477C72"/>
    <w:rsid w:val="00484304"/>
    <w:rsid w:val="00491675"/>
    <w:rsid w:val="00493855"/>
    <w:rsid w:val="00495E79"/>
    <w:rsid w:val="004A2D83"/>
    <w:rsid w:val="004A57DD"/>
    <w:rsid w:val="004A7B51"/>
    <w:rsid w:val="004A7D71"/>
    <w:rsid w:val="004A7EF3"/>
    <w:rsid w:val="004B11FD"/>
    <w:rsid w:val="004B1D3C"/>
    <w:rsid w:val="004B23A2"/>
    <w:rsid w:val="004B6FB3"/>
    <w:rsid w:val="004D1A5A"/>
    <w:rsid w:val="004D2FFF"/>
    <w:rsid w:val="004D3721"/>
    <w:rsid w:val="004D64F9"/>
    <w:rsid w:val="004E3A6B"/>
    <w:rsid w:val="004E622C"/>
    <w:rsid w:val="004F5FDF"/>
    <w:rsid w:val="004F7504"/>
    <w:rsid w:val="00511CB4"/>
    <w:rsid w:val="00514548"/>
    <w:rsid w:val="00516777"/>
    <w:rsid w:val="005177FE"/>
    <w:rsid w:val="00521625"/>
    <w:rsid w:val="0052263B"/>
    <w:rsid w:val="00524728"/>
    <w:rsid w:val="005331CA"/>
    <w:rsid w:val="00537970"/>
    <w:rsid w:val="00540E3A"/>
    <w:rsid w:val="00544127"/>
    <w:rsid w:val="005463A9"/>
    <w:rsid w:val="00553EB2"/>
    <w:rsid w:val="005563EB"/>
    <w:rsid w:val="00560534"/>
    <w:rsid w:val="0056391B"/>
    <w:rsid w:val="005650E2"/>
    <w:rsid w:val="00567AD7"/>
    <w:rsid w:val="005707AC"/>
    <w:rsid w:val="00575B2D"/>
    <w:rsid w:val="005833D0"/>
    <w:rsid w:val="005846F3"/>
    <w:rsid w:val="0058622F"/>
    <w:rsid w:val="00592F82"/>
    <w:rsid w:val="005A0CCA"/>
    <w:rsid w:val="005A6FF2"/>
    <w:rsid w:val="005A726D"/>
    <w:rsid w:val="005B67AC"/>
    <w:rsid w:val="005B79F4"/>
    <w:rsid w:val="005D16DD"/>
    <w:rsid w:val="005D43E0"/>
    <w:rsid w:val="005D58A3"/>
    <w:rsid w:val="005E1B79"/>
    <w:rsid w:val="005E6076"/>
    <w:rsid w:val="005E7008"/>
    <w:rsid w:val="005F026D"/>
    <w:rsid w:val="005F0775"/>
    <w:rsid w:val="005F2AEA"/>
    <w:rsid w:val="005F2D0B"/>
    <w:rsid w:val="005F4B31"/>
    <w:rsid w:val="00610388"/>
    <w:rsid w:val="00610AC7"/>
    <w:rsid w:val="00611BA7"/>
    <w:rsid w:val="00612CA5"/>
    <w:rsid w:val="00613342"/>
    <w:rsid w:val="006153EC"/>
    <w:rsid w:val="00617A39"/>
    <w:rsid w:val="00621A17"/>
    <w:rsid w:val="0062226A"/>
    <w:rsid w:val="00627CC9"/>
    <w:rsid w:val="00627E7B"/>
    <w:rsid w:val="00630158"/>
    <w:rsid w:val="00630542"/>
    <w:rsid w:val="00632E44"/>
    <w:rsid w:val="00634622"/>
    <w:rsid w:val="00636808"/>
    <w:rsid w:val="006402E1"/>
    <w:rsid w:val="00641515"/>
    <w:rsid w:val="00654C2F"/>
    <w:rsid w:val="00657087"/>
    <w:rsid w:val="006639DB"/>
    <w:rsid w:val="00665098"/>
    <w:rsid w:val="006661EF"/>
    <w:rsid w:val="00666DF9"/>
    <w:rsid w:val="00672CAB"/>
    <w:rsid w:val="00677AEB"/>
    <w:rsid w:val="00680EF2"/>
    <w:rsid w:val="00687A1D"/>
    <w:rsid w:val="00690A51"/>
    <w:rsid w:val="00697EA1"/>
    <w:rsid w:val="006A2646"/>
    <w:rsid w:val="006A6530"/>
    <w:rsid w:val="006A68C6"/>
    <w:rsid w:val="006A6BCE"/>
    <w:rsid w:val="006B435A"/>
    <w:rsid w:val="006B4C64"/>
    <w:rsid w:val="006B65CE"/>
    <w:rsid w:val="006C36EC"/>
    <w:rsid w:val="006D20D5"/>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52937"/>
    <w:rsid w:val="00755234"/>
    <w:rsid w:val="007603F5"/>
    <w:rsid w:val="00764DB0"/>
    <w:rsid w:val="00766F06"/>
    <w:rsid w:val="0076764D"/>
    <w:rsid w:val="0077498C"/>
    <w:rsid w:val="007809BC"/>
    <w:rsid w:val="00784128"/>
    <w:rsid w:val="00787BCC"/>
    <w:rsid w:val="00793173"/>
    <w:rsid w:val="007A2A33"/>
    <w:rsid w:val="007A584B"/>
    <w:rsid w:val="007B483F"/>
    <w:rsid w:val="007B5462"/>
    <w:rsid w:val="007B5C89"/>
    <w:rsid w:val="007C1FCC"/>
    <w:rsid w:val="007C6201"/>
    <w:rsid w:val="007D2A74"/>
    <w:rsid w:val="007D7C92"/>
    <w:rsid w:val="007E10EF"/>
    <w:rsid w:val="007E1154"/>
    <w:rsid w:val="007E6BA4"/>
    <w:rsid w:val="007F41F8"/>
    <w:rsid w:val="007F659B"/>
    <w:rsid w:val="00802DB8"/>
    <w:rsid w:val="0080454E"/>
    <w:rsid w:val="00804C32"/>
    <w:rsid w:val="00806302"/>
    <w:rsid w:val="008065CE"/>
    <w:rsid w:val="00806ABF"/>
    <w:rsid w:val="00807119"/>
    <w:rsid w:val="0082483F"/>
    <w:rsid w:val="008279C0"/>
    <w:rsid w:val="008322F2"/>
    <w:rsid w:val="00843E87"/>
    <w:rsid w:val="00847A92"/>
    <w:rsid w:val="00867701"/>
    <w:rsid w:val="008723F3"/>
    <w:rsid w:val="008742B3"/>
    <w:rsid w:val="00876F56"/>
    <w:rsid w:val="00881DE6"/>
    <w:rsid w:val="008837A6"/>
    <w:rsid w:val="0089145D"/>
    <w:rsid w:val="008A4DF2"/>
    <w:rsid w:val="008A6CFE"/>
    <w:rsid w:val="008B5333"/>
    <w:rsid w:val="008B6223"/>
    <w:rsid w:val="008C0297"/>
    <w:rsid w:val="008C464E"/>
    <w:rsid w:val="008C66E0"/>
    <w:rsid w:val="008D4C1A"/>
    <w:rsid w:val="008E3339"/>
    <w:rsid w:val="008E3696"/>
    <w:rsid w:val="008E73F9"/>
    <w:rsid w:val="008F20FC"/>
    <w:rsid w:val="008F5FFE"/>
    <w:rsid w:val="00903504"/>
    <w:rsid w:val="00905A43"/>
    <w:rsid w:val="00912C79"/>
    <w:rsid w:val="00921B8C"/>
    <w:rsid w:val="00936614"/>
    <w:rsid w:val="00942123"/>
    <w:rsid w:val="0095207B"/>
    <w:rsid w:val="00962045"/>
    <w:rsid w:val="00966035"/>
    <w:rsid w:val="0097720B"/>
    <w:rsid w:val="00980E61"/>
    <w:rsid w:val="009859BA"/>
    <w:rsid w:val="00987E7F"/>
    <w:rsid w:val="00991428"/>
    <w:rsid w:val="00992676"/>
    <w:rsid w:val="009954B2"/>
    <w:rsid w:val="00996691"/>
    <w:rsid w:val="009A3AB7"/>
    <w:rsid w:val="009A6BB0"/>
    <w:rsid w:val="009B0723"/>
    <w:rsid w:val="009B07AD"/>
    <w:rsid w:val="009B0883"/>
    <w:rsid w:val="009B15E2"/>
    <w:rsid w:val="009B4976"/>
    <w:rsid w:val="009C0B8E"/>
    <w:rsid w:val="009C1BC8"/>
    <w:rsid w:val="009C2442"/>
    <w:rsid w:val="009C2D45"/>
    <w:rsid w:val="009D0811"/>
    <w:rsid w:val="009D0EE1"/>
    <w:rsid w:val="009E2AEB"/>
    <w:rsid w:val="009E2E27"/>
    <w:rsid w:val="009E45DF"/>
    <w:rsid w:val="009E4DE3"/>
    <w:rsid w:val="009F275E"/>
    <w:rsid w:val="009F4006"/>
    <w:rsid w:val="009F713E"/>
    <w:rsid w:val="00A047EE"/>
    <w:rsid w:val="00A07CC0"/>
    <w:rsid w:val="00A10AFA"/>
    <w:rsid w:val="00A20FE8"/>
    <w:rsid w:val="00A2274A"/>
    <w:rsid w:val="00A235B7"/>
    <w:rsid w:val="00A27A7A"/>
    <w:rsid w:val="00A34ABE"/>
    <w:rsid w:val="00A407EF"/>
    <w:rsid w:val="00A41D00"/>
    <w:rsid w:val="00A46B4C"/>
    <w:rsid w:val="00A5117B"/>
    <w:rsid w:val="00A52262"/>
    <w:rsid w:val="00A56D34"/>
    <w:rsid w:val="00A60074"/>
    <w:rsid w:val="00A6627C"/>
    <w:rsid w:val="00A71019"/>
    <w:rsid w:val="00A81029"/>
    <w:rsid w:val="00A845F5"/>
    <w:rsid w:val="00A96489"/>
    <w:rsid w:val="00AB2425"/>
    <w:rsid w:val="00AB685C"/>
    <w:rsid w:val="00AB6C2D"/>
    <w:rsid w:val="00AC08F7"/>
    <w:rsid w:val="00AC26A4"/>
    <w:rsid w:val="00AC3839"/>
    <w:rsid w:val="00AC7082"/>
    <w:rsid w:val="00AD4BE8"/>
    <w:rsid w:val="00AD6B0B"/>
    <w:rsid w:val="00AF228E"/>
    <w:rsid w:val="00AF2D54"/>
    <w:rsid w:val="00AF69E4"/>
    <w:rsid w:val="00B016A8"/>
    <w:rsid w:val="00B14819"/>
    <w:rsid w:val="00B15E2F"/>
    <w:rsid w:val="00B17AA9"/>
    <w:rsid w:val="00B22593"/>
    <w:rsid w:val="00B40A71"/>
    <w:rsid w:val="00B44713"/>
    <w:rsid w:val="00B50615"/>
    <w:rsid w:val="00B51B95"/>
    <w:rsid w:val="00B52B88"/>
    <w:rsid w:val="00B54DB9"/>
    <w:rsid w:val="00B56103"/>
    <w:rsid w:val="00B64929"/>
    <w:rsid w:val="00B736DF"/>
    <w:rsid w:val="00B743D6"/>
    <w:rsid w:val="00B74FBD"/>
    <w:rsid w:val="00B769EA"/>
    <w:rsid w:val="00B77F46"/>
    <w:rsid w:val="00B806A8"/>
    <w:rsid w:val="00B82586"/>
    <w:rsid w:val="00B829A3"/>
    <w:rsid w:val="00B86DB1"/>
    <w:rsid w:val="00B87869"/>
    <w:rsid w:val="00B9639B"/>
    <w:rsid w:val="00BA1DB6"/>
    <w:rsid w:val="00BA4849"/>
    <w:rsid w:val="00BA5309"/>
    <w:rsid w:val="00BB0F2B"/>
    <w:rsid w:val="00BB3234"/>
    <w:rsid w:val="00BE325E"/>
    <w:rsid w:val="00BE4FF3"/>
    <w:rsid w:val="00BF50F7"/>
    <w:rsid w:val="00C02F29"/>
    <w:rsid w:val="00C17718"/>
    <w:rsid w:val="00C20AFE"/>
    <w:rsid w:val="00C22A25"/>
    <w:rsid w:val="00C23529"/>
    <w:rsid w:val="00C2474B"/>
    <w:rsid w:val="00C26BB2"/>
    <w:rsid w:val="00C35671"/>
    <w:rsid w:val="00C35B77"/>
    <w:rsid w:val="00C376EB"/>
    <w:rsid w:val="00C46A92"/>
    <w:rsid w:val="00C46EC1"/>
    <w:rsid w:val="00C523DF"/>
    <w:rsid w:val="00C5248E"/>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A76DF"/>
    <w:rsid w:val="00CB1983"/>
    <w:rsid w:val="00CB2CBB"/>
    <w:rsid w:val="00CB7CAC"/>
    <w:rsid w:val="00CC5335"/>
    <w:rsid w:val="00CC5BA4"/>
    <w:rsid w:val="00CD37F1"/>
    <w:rsid w:val="00CD4998"/>
    <w:rsid w:val="00CE1035"/>
    <w:rsid w:val="00CE5535"/>
    <w:rsid w:val="00CE62E7"/>
    <w:rsid w:val="00CE6E50"/>
    <w:rsid w:val="00CF2819"/>
    <w:rsid w:val="00CF4F9D"/>
    <w:rsid w:val="00CF70DC"/>
    <w:rsid w:val="00D008AF"/>
    <w:rsid w:val="00D048D5"/>
    <w:rsid w:val="00D148DC"/>
    <w:rsid w:val="00D17FDC"/>
    <w:rsid w:val="00D21D8C"/>
    <w:rsid w:val="00D52412"/>
    <w:rsid w:val="00D5259E"/>
    <w:rsid w:val="00D53719"/>
    <w:rsid w:val="00D61985"/>
    <w:rsid w:val="00D63EFD"/>
    <w:rsid w:val="00D657A7"/>
    <w:rsid w:val="00D7001E"/>
    <w:rsid w:val="00D84752"/>
    <w:rsid w:val="00D86B3B"/>
    <w:rsid w:val="00D8748A"/>
    <w:rsid w:val="00D93196"/>
    <w:rsid w:val="00DA0DC0"/>
    <w:rsid w:val="00DA41CD"/>
    <w:rsid w:val="00DA4487"/>
    <w:rsid w:val="00DA786B"/>
    <w:rsid w:val="00DB243C"/>
    <w:rsid w:val="00DB482A"/>
    <w:rsid w:val="00DB50FB"/>
    <w:rsid w:val="00DB56F2"/>
    <w:rsid w:val="00DB5AAB"/>
    <w:rsid w:val="00DB6EF5"/>
    <w:rsid w:val="00DC3089"/>
    <w:rsid w:val="00DC4420"/>
    <w:rsid w:val="00DD0802"/>
    <w:rsid w:val="00DD0CBB"/>
    <w:rsid w:val="00DD2E11"/>
    <w:rsid w:val="00DE03AF"/>
    <w:rsid w:val="00DE121C"/>
    <w:rsid w:val="00DE6633"/>
    <w:rsid w:val="00DF305A"/>
    <w:rsid w:val="00DF75F8"/>
    <w:rsid w:val="00DF7A3A"/>
    <w:rsid w:val="00E00C00"/>
    <w:rsid w:val="00E07C5A"/>
    <w:rsid w:val="00E106D1"/>
    <w:rsid w:val="00E15BA9"/>
    <w:rsid w:val="00E26E19"/>
    <w:rsid w:val="00E31DF3"/>
    <w:rsid w:val="00E450A4"/>
    <w:rsid w:val="00E45902"/>
    <w:rsid w:val="00E462AE"/>
    <w:rsid w:val="00E506BE"/>
    <w:rsid w:val="00E55547"/>
    <w:rsid w:val="00E6302B"/>
    <w:rsid w:val="00E6452F"/>
    <w:rsid w:val="00E64F45"/>
    <w:rsid w:val="00E6742D"/>
    <w:rsid w:val="00E71CB0"/>
    <w:rsid w:val="00E77C3D"/>
    <w:rsid w:val="00E87B1B"/>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5572"/>
    <w:rsid w:val="00F033DA"/>
    <w:rsid w:val="00F07A01"/>
    <w:rsid w:val="00F13691"/>
    <w:rsid w:val="00F13FB1"/>
    <w:rsid w:val="00F2585D"/>
    <w:rsid w:val="00F27CD8"/>
    <w:rsid w:val="00F30351"/>
    <w:rsid w:val="00F3323E"/>
    <w:rsid w:val="00F341F4"/>
    <w:rsid w:val="00F34F9D"/>
    <w:rsid w:val="00F35CCE"/>
    <w:rsid w:val="00F5524B"/>
    <w:rsid w:val="00F60538"/>
    <w:rsid w:val="00F61DD2"/>
    <w:rsid w:val="00F62B78"/>
    <w:rsid w:val="00F66AFF"/>
    <w:rsid w:val="00F670C0"/>
    <w:rsid w:val="00F71433"/>
    <w:rsid w:val="00F86D45"/>
    <w:rsid w:val="00F97C5B"/>
    <w:rsid w:val="00FA3D50"/>
    <w:rsid w:val="00FA4F28"/>
    <w:rsid w:val="00FB03AE"/>
    <w:rsid w:val="00FB7FBD"/>
    <w:rsid w:val="00FC374A"/>
    <w:rsid w:val="00FC5802"/>
    <w:rsid w:val="00FC74C8"/>
    <w:rsid w:val="00FC7B47"/>
    <w:rsid w:val="00FD035C"/>
    <w:rsid w:val="00FD0C06"/>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E06D59A1-46E9-4106-BBBE-3A03FD663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491995465">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845827181">
      <w:bodyDiv w:val="1"/>
      <w:marLeft w:val="0"/>
      <w:marRight w:val="0"/>
      <w:marTop w:val="0"/>
      <w:marBottom w:val="0"/>
      <w:divBdr>
        <w:top w:val="none" w:sz="0" w:space="0" w:color="auto"/>
        <w:left w:val="none" w:sz="0" w:space="0" w:color="auto"/>
        <w:bottom w:val="none" w:sz="0" w:space="0" w:color="auto"/>
        <w:right w:val="none" w:sz="0" w:space="0" w:color="auto"/>
      </w:divBdr>
    </w:div>
    <w:div w:id="2023118816">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9</Pages>
  <Words>2604</Words>
  <Characters>14849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Izabella Prusskaya</cp:lastModifiedBy>
  <cp:revision>15</cp:revision>
  <cp:lastPrinted>2019-08-27T05:42:00Z</cp:lastPrinted>
  <dcterms:created xsi:type="dcterms:W3CDTF">2022-05-09T13:58:00Z</dcterms:created>
  <dcterms:modified xsi:type="dcterms:W3CDTF">2022-07-30T23:57:00Z</dcterms:modified>
</cp:coreProperties>
</file>