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EE51E" w14:textId="68FB8C21" w:rsidR="004B23A2" w:rsidRDefault="000F7400"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C9DECC" wp14:editId="33751180">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6A853AD7" w14:textId="780BEF32" w:rsidR="0011473D" w:rsidRPr="000F7400" w:rsidRDefault="00C56B61"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r w:rsidRPr="000F7400">
        <w:rPr>
          <w:rFonts w:ascii="Arial" w:hAnsi="Arial" w:cs="Arial"/>
          <w:b/>
          <w:sz w:val="24"/>
          <w:lang w:val="en-GB"/>
        </w:rPr>
        <w:t xml:space="preserve">SUMMATIVE (FORMAL) </w:t>
      </w:r>
      <w:r w:rsidR="005B5F6E" w:rsidRPr="000F7400">
        <w:rPr>
          <w:rFonts w:ascii="Arial" w:hAnsi="Arial" w:cs="Arial"/>
          <w:b/>
          <w:sz w:val="24"/>
          <w:lang w:val="en-GB"/>
        </w:rPr>
        <w:t xml:space="preserve">ASSESSMENT: </w:t>
      </w:r>
      <w:r w:rsidR="00F24338" w:rsidRPr="000F7400">
        <w:rPr>
          <w:rFonts w:ascii="Arial" w:hAnsi="Arial" w:cs="Arial"/>
          <w:b/>
          <w:sz w:val="24"/>
          <w:lang w:val="en-GB"/>
        </w:rPr>
        <w:t>MODULE 8B</w:t>
      </w:r>
    </w:p>
    <w:p w14:paraId="142F4BBC" w14:textId="77777777" w:rsidR="002638B0" w:rsidRPr="000F7400" w:rsidRDefault="002638B0"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757927E9" w14:textId="7FE3D562" w:rsidR="002638B0" w:rsidRPr="000F7400" w:rsidRDefault="005B5F6E"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0F7400">
        <w:rPr>
          <w:rFonts w:ascii="Arial" w:hAnsi="Arial" w:cs="Arial"/>
          <w:b/>
          <w:color w:val="000000" w:themeColor="text1"/>
          <w:sz w:val="24"/>
          <w:lang w:val="en-GB"/>
        </w:rPr>
        <w:t xml:space="preserve">CHINA </w:t>
      </w:r>
      <w:r w:rsidR="00F24338" w:rsidRPr="000F7400">
        <w:rPr>
          <w:rFonts w:ascii="Arial" w:hAnsi="Arial" w:cs="Arial"/>
          <w:b/>
          <w:color w:val="000000" w:themeColor="text1"/>
          <w:sz w:val="24"/>
          <w:lang w:val="en-GB"/>
        </w:rPr>
        <w:t>(PRC)</w:t>
      </w:r>
    </w:p>
    <w:p w14:paraId="43FD13D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2CB2FF9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0F7400">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0F7400">
        <w:rPr>
          <w:rFonts w:ascii="Arial" w:hAnsi="Arial" w:cs="Arial"/>
          <w:sz w:val="22"/>
          <w:szCs w:val="22"/>
          <w:lang w:val="en-GB" w:eastAsia="en-GB"/>
        </w:rPr>
        <w:t>1</w:t>
      </w:r>
      <w:r w:rsidRPr="001E23FD">
        <w:rPr>
          <w:rFonts w:ascii="Arial" w:hAnsi="Arial" w:cs="Arial"/>
          <w:sz w:val="22"/>
          <w:szCs w:val="22"/>
          <w:lang w:val="en-GB" w:eastAsia="en-GB"/>
        </w:rPr>
        <w:t>2</w:t>
      </w:r>
      <w:r w:rsidR="000F7400">
        <w:rPr>
          <w:rFonts w:ascii="Arial" w:hAnsi="Arial" w:cs="Arial"/>
          <w:sz w:val="22"/>
          <w:szCs w:val="22"/>
          <w:lang w:val="en-GB" w:eastAsia="en-GB"/>
        </w:rPr>
        <w:t>2</w:t>
      </w:r>
      <w:r w:rsidRPr="001E23FD">
        <w:rPr>
          <w:rFonts w:ascii="Arial" w:hAnsi="Arial" w:cs="Arial"/>
          <w:sz w:val="22"/>
          <w:szCs w:val="22"/>
          <w:lang w:val="en-GB" w:eastAsia="en-GB"/>
        </w:rPr>
        <w:t>-3</w:t>
      </w:r>
      <w:r w:rsidR="000F7400">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40831F2F"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0F7400">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0F7400">
        <w:rPr>
          <w:rFonts w:ascii="Arial" w:hAnsi="Arial" w:cs="Arial"/>
          <w:b/>
          <w:sz w:val="22"/>
          <w:szCs w:val="22"/>
          <w:lang w:val="en-GB"/>
        </w:rPr>
        <w:t>BST (</w:t>
      </w:r>
      <w:r w:rsidRPr="001E23FD">
        <w:rPr>
          <w:rFonts w:ascii="Arial" w:hAnsi="Arial" w:cs="Arial"/>
          <w:b/>
          <w:sz w:val="22"/>
          <w:szCs w:val="22"/>
          <w:lang w:val="en-GB"/>
        </w:rPr>
        <w:t>GMT</w:t>
      </w:r>
      <w:r w:rsidR="000F7400">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0F7400">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bookmarkStart w:id="0" w:name="_GoBack"/>
      <w:bookmarkEnd w:id="0"/>
      <w:r>
        <w:rPr>
          <w:rFonts w:ascii="Arial" w:hAnsi="Arial" w:cs="Arial"/>
          <w:b/>
          <w:sz w:val="22"/>
          <w:szCs w:val="22"/>
          <w:u w:val="single"/>
          <w:lang w:val="en-GB"/>
        </w:rPr>
        <w:br w:type="page"/>
      </w:r>
    </w:p>
    <w:p w14:paraId="3E6D363E" w14:textId="301AF9CC" w:rsidR="00F3323E" w:rsidRPr="00F4105A" w:rsidRDefault="00F3323E" w:rsidP="00F4105A">
      <w:pPr>
        <w:jc w:val="both"/>
        <w:rPr>
          <w:rFonts w:ascii="Arial" w:hAnsi="Arial" w:cs="Arial"/>
          <w:sz w:val="22"/>
          <w:szCs w:val="22"/>
          <w:lang w:val="en-GB"/>
        </w:rPr>
      </w:pPr>
      <w:r w:rsidRPr="00F4105A">
        <w:rPr>
          <w:rFonts w:ascii="Arial" w:hAnsi="Arial" w:cs="Arial"/>
          <w:b/>
          <w:sz w:val="22"/>
          <w:szCs w:val="22"/>
          <w:u w:val="single"/>
          <w:lang w:val="en-GB"/>
        </w:rPr>
        <w:lastRenderedPageBreak/>
        <w:t>ANSWER ALL THE QUESTIONS</w:t>
      </w:r>
    </w:p>
    <w:p w14:paraId="7EC6BF23" w14:textId="77777777" w:rsidR="00F3323E" w:rsidRPr="00F4105A" w:rsidRDefault="00F3323E" w:rsidP="00F4105A">
      <w:pPr>
        <w:ind w:left="720" w:hanging="720"/>
        <w:jc w:val="both"/>
        <w:rPr>
          <w:rFonts w:ascii="Arial" w:hAnsi="Arial" w:cs="Arial"/>
          <w:sz w:val="22"/>
          <w:szCs w:val="22"/>
          <w:lang w:val="en-GB"/>
        </w:rPr>
      </w:pPr>
    </w:p>
    <w:p w14:paraId="299FA105" w14:textId="77777777" w:rsidR="005D43E0" w:rsidRPr="00F4105A" w:rsidRDefault="0029433F" w:rsidP="00F4105A">
      <w:pPr>
        <w:jc w:val="both"/>
        <w:rPr>
          <w:rFonts w:ascii="Arial" w:hAnsi="Arial" w:cs="Arial"/>
          <w:b/>
          <w:sz w:val="22"/>
          <w:szCs w:val="22"/>
          <w:lang w:val="en-GB"/>
        </w:rPr>
      </w:pPr>
      <w:r w:rsidRPr="00F4105A">
        <w:rPr>
          <w:rFonts w:ascii="Arial" w:hAnsi="Arial" w:cs="Arial"/>
          <w:b/>
          <w:sz w:val="22"/>
          <w:szCs w:val="22"/>
          <w:lang w:val="en-GB"/>
        </w:rPr>
        <w:t>QUESTION 1</w:t>
      </w:r>
      <w:r w:rsidR="005D43E0" w:rsidRPr="00F4105A">
        <w:rPr>
          <w:rFonts w:ascii="Arial" w:hAnsi="Arial" w:cs="Arial"/>
          <w:b/>
          <w:sz w:val="22"/>
          <w:szCs w:val="22"/>
          <w:lang w:val="en-GB"/>
        </w:rPr>
        <w:t xml:space="preserve"> (multiple-choice questions) [10 marks</w:t>
      </w:r>
      <w:r w:rsidR="00D17FDC" w:rsidRPr="00F4105A">
        <w:rPr>
          <w:rFonts w:ascii="Arial" w:hAnsi="Arial" w:cs="Arial"/>
          <w:b/>
          <w:sz w:val="22"/>
          <w:szCs w:val="22"/>
          <w:lang w:val="en-GB"/>
        </w:rPr>
        <w:t xml:space="preserve"> in total</w:t>
      </w:r>
      <w:r w:rsidR="005D43E0" w:rsidRPr="00F4105A">
        <w:rPr>
          <w:rFonts w:ascii="Arial" w:hAnsi="Arial" w:cs="Arial"/>
          <w:b/>
          <w:sz w:val="22"/>
          <w:szCs w:val="22"/>
          <w:lang w:val="en-GB"/>
        </w:rPr>
        <w:t>]</w:t>
      </w:r>
    </w:p>
    <w:p w14:paraId="6BF107AB" w14:textId="77777777" w:rsidR="00F3323E" w:rsidRPr="00F4105A" w:rsidRDefault="00F3323E" w:rsidP="00F4105A">
      <w:pPr>
        <w:ind w:left="720" w:hanging="720"/>
        <w:jc w:val="both"/>
        <w:rPr>
          <w:rFonts w:ascii="Arial" w:hAnsi="Arial" w:cs="Arial"/>
          <w:sz w:val="22"/>
          <w:szCs w:val="22"/>
          <w:lang w:val="en-GB"/>
        </w:rPr>
      </w:pPr>
    </w:p>
    <w:p w14:paraId="18C01692" w14:textId="77777777" w:rsidR="005D43E0" w:rsidRPr="00F4105A" w:rsidRDefault="005D43E0" w:rsidP="00F4105A">
      <w:pPr>
        <w:jc w:val="both"/>
        <w:rPr>
          <w:rFonts w:ascii="Arial" w:hAnsi="Arial" w:cs="Arial"/>
          <w:sz w:val="22"/>
          <w:szCs w:val="22"/>
          <w:lang w:val="en-GB"/>
        </w:rPr>
      </w:pPr>
      <w:r w:rsidRPr="00F4105A">
        <w:rPr>
          <w:rFonts w:ascii="Arial" w:hAnsi="Arial" w:cs="Arial"/>
          <w:sz w:val="22"/>
          <w:szCs w:val="22"/>
          <w:lang w:val="en-GB"/>
        </w:rPr>
        <w:t>Questions 1.1. – 1.10</w:t>
      </w:r>
      <w:r w:rsidR="00341AA6" w:rsidRPr="00F4105A">
        <w:rPr>
          <w:rFonts w:ascii="Arial" w:hAnsi="Arial" w:cs="Arial"/>
          <w:sz w:val="22"/>
          <w:szCs w:val="22"/>
          <w:lang w:val="en-GB"/>
        </w:rPr>
        <w:t>.</w:t>
      </w:r>
      <w:r w:rsidRPr="00F4105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4105A">
        <w:rPr>
          <w:rFonts w:ascii="Arial" w:hAnsi="Arial" w:cs="Arial"/>
          <w:sz w:val="22"/>
          <w:szCs w:val="22"/>
          <w:highlight w:val="yellow"/>
          <w:lang w:val="en-GB"/>
        </w:rPr>
        <w:t>mark your selection on the answer sheet</w:t>
      </w:r>
      <w:r w:rsidR="00397D3A" w:rsidRPr="00F4105A">
        <w:rPr>
          <w:rFonts w:ascii="Arial" w:hAnsi="Arial" w:cs="Arial"/>
          <w:sz w:val="22"/>
          <w:szCs w:val="22"/>
          <w:highlight w:val="yellow"/>
          <w:lang w:val="en-GB"/>
        </w:rPr>
        <w:t xml:space="preserve"> by highlighting the </w:t>
      </w:r>
      <w:r w:rsidR="0036565C" w:rsidRPr="00F4105A">
        <w:rPr>
          <w:rFonts w:ascii="Arial" w:hAnsi="Arial" w:cs="Arial"/>
          <w:sz w:val="22"/>
          <w:szCs w:val="22"/>
          <w:highlight w:val="yellow"/>
          <w:lang w:val="en-GB"/>
        </w:rPr>
        <w:t xml:space="preserve">relevant paragraph </w:t>
      </w:r>
      <w:r w:rsidR="0036565C" w:rsidRPr="00F4105A">
        <w:rPr>
          <w:rFonts w:ascii="Arial" w:hAnsi="Arial" w:cs="Arial"/>
          <w:b/>
          <w:bCs/>
          <w:sz w:val="22"/>
          <w:szCs w:val="22"/>
          <w:highlight w:val="yellow"/>
          <w:lang w:val="en-GB"/>
        </w:rPr>
        <w:t>in yellow</w:t>
      </w:r>
      <w:r w:rsidRPr="00F4105A">
        <w:rPr>
          <w:rFonts w:ascii="Arial" w:hAnsi="Arial" w:cs="Arial"/>
          <w:sz w:val="22"/>
          <w:szCs w:val="22"/>
          <w:lang w:val="en-GB"/>
        </w:rPr>
        <w:t>.</w:t>
      </w:r>
      <w:r w:rsidR="0036565C" w:rsidRPr="00F4105A">
        <w:rPr>
          <w:rFonts w:ascii="Arial" w:hAnsi="Arial" w:cs="Arial"/>
          <w:sz w:val="22"/>
          <w:szCs w:val="22"/>
          <w:lang w:val="en-GB"/>
        </w:rPr>
        <w:t xml:space="preserve"> Select only </w:t>
      </w:r>
      <w:r w:rsidR="0036565C" w:rsidRPr="00F4105A">
        <w:rPr>
          <w:rFonts w:ascii="Arial" w:hAnsi="Arial" w:cs="Arial"/>
          <w:b/>
          <w:bCs/>
          <w:sz w:val="22"/>
          <w:szCs w:val="22"/>
          <w:lang w:val="en-GB"/>
        </w:rPr>
        <w:t>ONE</w:t>
      </w:r>
      <w:r w:rsidR="0036565C" w:rsidRPr="00F4105A">
        <w:rPr>
          <w:rFonts w:ascii="Arial" w:hAnsi="Arial" w:cs="Arial"/>
          <w:sz w:val="22"/>
          <w:szCs w:val="22"/>
          <w:lang w:val="en-GB"/>
        </w:rPr>
        <w:t xml:space="preserve"> answer</w:t>
      </w:r>
      <w:r w:rsidR="00A60074" w:rsidRPr="00F4105A">
        <w:rPr>
          <w:rFonts w:ascii="Arial" w:hAnsi="Arial" w:cs="Arial"/>
          <w:sz w:val="22"/>
          <w:szCs w:val="22"/>
          <w:lang w:val="en-GB"/>
        </w:rPr>
        <w:t>. Candidates who select more than one answer will receive no mark for that specific question.</w:t>
      </w:r>
    </w:p>
    <w:p w14:paraId="1C2EA4CD" w14:textId="77777777" w:rsidR="00AF228E" w:rsidRPr="00F4105A" w:rsidRDefault="00AF228E" w:rsidP="00F4105A">
      <w:pPr>
        <w:autoSpaceDE w:val="0"/>
        <w:autoSpaceDN w:val="0"/>
        <w:adjustRightInd w:val="0"/>
        <w:jc w:val="both"/>
        <w:rPr>
          <w:rFonts w:ascii="Arial" w:hAnsi="Arial" w:cs="Arial"/>
          <w:sz w:val="22"/>
          <w:szCs w:val="22"/>
        </w:rPr>
      </w:pPr>
    </w:p>
    <w:p w14:paraId="44750412"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1.1</w:t>
      </w:r>
      <w:r w:rsidRPr="00F4105A">
        <w:rPr>
          <w:rFonts w:ascii="Arial" w:hAnsi="Arial" w:cs="Arial"/>
          <w:sz w:val="22"/>
          <w:szCs w:val="22"/>
        </w:rPr>
        <w:t xml:space="preserve"> </w:t>
      </w:r>
    </w:p>
    <w:p w14:paraId="5829F7D6" w14:textId="77777777" w:rsidR="00E9597C" w:rsidRPr="00F4105A" w:rsidRDefault="00E9597C" w:rsidP="00F4105A">
      <w:pPr>
        <w:jc w:val="both"/>
        <w:rPr>
          <w:rFonts w:ascii="Arial" w:hAnsi="Arial" w:cs="Arial"/>
          <w:sz w:val="22"/>
          <w:szCs w:val="22"/>
        </w:rPr>
      </w:pPr>
    </w:p>
    <w:p w14:paraId="7EC1F091" w14:textId="708657F8" w:rsidR="00E11C54" w:rsidRPr="00F4105A" w:rsidRDefault="00E11C54"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610EC061" w14:textId="77777777" w:rsidR="00E11C54" w:rsidRPr="00F4105A" w:rsidRDefault="00E11C54" w:rsidP="00F4105A">
      <w:pPr>
        <w:jc w:val="both"/>
        <w:rPr>
          <w:rFonts w:ascii="Arial" w:hAnsi="Arial" w:cs="Arial"/>
          <w:sz w:val="22"/>
          <w:szCs w:val="22"/>
          <w:lang w:val="en-GB"/>
        </w:rPr>
      </w:pPr>
    </w:p>
    <w:p w14:paraId="4695608B" w14:textId="47DD98D3" w:rsidR="005B5F6E" w:rsidRPr="00F4105A" w:rsidRDefault="005B5F6E" w:rsidP="00F4105A">
      <w:pPr>
        <w:jc w:val="both"/>
        <w:rPr>
          <w:rFonts w:ascii="Arial" w:hAnsi="Arial" w:cs="Arial"/>
          <w:sz w:val="22"/>
          <w:szCs w:val="22"/>
          <w:lang w:val="en-GB"/>
        </w:rPr>
      </w:pPr>
      <w:r w:rsidRPr="00F4105A">
        <w:rPr>
          <w:rFonts w:ascii="Arial" w:hAnsi="Arial" w:cs="Arial"/>
          <w:sz w:val="22"/>
          <w:szCs w:val="22"/>
          <w:lang w:val="en-GB"/>
        </w:rPr>
        <w:t xml:space="preserve">Which </w:t>
      </w:r>
      <w:r w:rsidR="00F96FF3" w:rsidRPr="00F4105A">
        <w:rPr>
          <w:rFonts w:ascii="Arial" w:hAnsi="Arial" w:cs="Arial"/>
          <w:sz w:val="22"/>
          <w:szCs w:val="22"/>
          <w:lang w:val="en-GB"/>
        </w:rPr>
        <w:t>of the following</w:t>
      </w:r>
      <w:r w:rsidRPr="00F4105A">
        <w:rPr>
          <w:rFonts w:ascii="Arial" w:hAnsi="Arial" w:cs="Arial"/>
          <w:sz w:val="22"/>
          <w:szCs w:val="22"/>
          <w:lang w:val="en-GB"/>
        </w:rPr>
        <w:t xml:space="preserve"> are eligible to use the China Enterprise Bankruptcy Law of 2006 to enter into a court-involved bankruptcy procedure in China</w:t>
      </w:r>
      <w:r w:rsidR="00F96FF3" w:rsidRPr="00F4105A">
        <w:rPr>
          <w:rFonts w:ascii="Arial" w:hAnsi="Arial" w:cs="Arial"/>
          <w:sz w:val="22"/>
          <w:szCs w:val="22"/>
          <w:lang w:val="en-GB"/>
        </w:rPr>
        <w:t>?</w:t>
      </w:r>
    </w:p>
    <w:p w14:paraId="61CCC6AA" w14:textId="77777777" w:rsidR="005B5F6E" w:rsidRPr="00F4105A" w:rsidRDefault="005B5F6E" w:rsidP="00F4105A">
      <w:pPr>
        <w:jc w:val="both"/>
        <w:rPr>
          <w:rFonts w:ascii="Arial" w:hAnsi="Arial" w:cs="Arial"/>
          <w:sz w:val="22"/>
          <w:szCs w:val="22"/>
          <w:lang w:val="en-GB"/>
        </w:rPr>
      </w:pPr>
    </w:p>
    <w:p w14:paraId="5DAA35F9" w14:textId="49976456" w:rsidR="005B5F6E" w:rsidRPr="00F4105A" w:rsidRDefault="00C14E48"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Consumers</w:t>
      </w:r>
      <w:r w:rsidR="00F96FF3" w:rsidRPr="00F4105A">
        <w:rPr>
          <w:rFonts w:ascii="Arial" w:hAnsi="Arial" w:cs="Arial"/>
          <w:sz w:val="22"/>
          <w:szCs w:val="22"/>
          <w:lang w:val="en-GB"/>
        </w:rPr>
        <w:t>,</w:t>
      </w:r>
      <w:r w:rsidR="005B5F6E" w:rsidRPr="00F4105A">
        <w:rPr>
          <w:rFonts w:ascii="Arial" w:hAnsi="Arial" w:cs="Arial"/>
          <w:sz w:val="22"/>
          <w:szCs w:val="22"/>
          <w:lang w:val="en-GB"/>
        </w:rPr>
        <w:t xml:space="preserve"> when in financial difficulty. </w:t>
      </w:r>
    </w:p>
    <w:p w14:paraId="018E590B" w14:textId="77777777" w:rsidR="00D85CDA" w:rsidRPr="00F4105A" w:rsidRDefault="00D85CDA" w:rsidP="00F4105A">
      <w:pPr>
        <w:ind w:left="426"/>
        <w:jc w:val="both"/>
        <w:rPr>
          <w:rFonts w:ascii="Arial" w:hAnsi="Arial" w:cs="Arial"/>
          <w:sz w:val="22"/>
          <w:szCs w:val="22"/>
          <w:lang w:val="en-GB"/>
        </w:rPr>
      </w:pPr>
    </w:p>
    <w:p w14:paraId="76B67FE8" w14:textId="4CFAA149" w:rsidR="005B5F6E" w:rsidRPr="00B118BB" w:rsidRDefault="00F96FF3" w:rsidP="00F4105A">
      <w:pPr>
        <w:pStyle w:val="ListParagraph"/>
        <w:numPr>
          <w:ilvl w:val="0"/>
          <w:numId w:val="28"/>
        </w:numPr>
        <w:ind w:left="426"/>
        <w:jc w:val="both"/>
        <w:rPr>
          <w:rFonts w:ascii="Arial" w:hAnsi="Arial" w:cs="Arial"/>
          <w:sz w:val="22"/>
          <w:szCs w:val="22"/>
          <w:highlight w:val="yellow"/>
          <w:lang w:val="en-GB"/>
        </w:rPr>
      </w:pPr>
      <w:r w:rsidRPr="00B118BB">
        <w:rPr>
          <w:rFonts w:ascii="Arial" w:hAnsi="Arial" w:cs="Arial"/>
          <w:sz w:val="22"/>
          <w:szCs w:val="22"/>
          <w:highlight w:val="yellow"/>
          <w:lang w:val="en-GB"/>
        </w:rPr>
        <w:t>E</w:t>
      </w:r>
      <w:r w:rsidR="005B5F6E" w:rsidRPr="00B118BB">
        <w:rPr>
          <w:rFonts w:ascii="Arial" w:hAnsi="Arial" w:cs="Arial"/>
          <w:sz w:val="22"/>
          <w:szCs w:val="22"/>
          <w:highlight w:val="yellow"/>
          <w:lang w:val="en-GB"/>
        </w:rPr>
        <w:t>nterprise</w:t>
      </w:r>
      <w:r w:rsidR="00C50D55" w:rsidRPr="00B118BB">
        <w:rPr>
          <w:rFonts w:ascii="Arial" w:hAnsi="Arial" w:cs="Arial"/>
          <w:sz w:val="22"/>
          <w:szCs w:val="22"/>
          <w:highlight w:val="yellow"/>
          <w:lang w:val="en-GB"/>
        </w:rPr>
        <w:t>s</w:t>
      </w:r>
      <w:r w:rsidR="005B5F6E" w:rsidRPr="00B118BB">
        <w:rPr>
          <w:rFonts w:ascii="Arial" w:hAnsi="Arial" w:cs="Arial"/>
          <w:sz w:val="22"/>
          <w:szCs w:val="22"/>
          <w:highlight w:val="yellow"/>
          <w:lang w:val="en-GB"/>
        </w:rPr>
        <w:t xml:space="preserve"> having an independent legal status.</w:t>
      </w:r>
    </w:p>
    <w:p w14:paraId="460A4064" w14:textId="77777777" w:rsidR="00D85CDA" w:rsidRPr="00F4105A" w:rsidRDefault="00D85CDA" w:rsidP="00F4105A">
      <w:pPr>
        <w:ind w:left="426"/>
        <w:jc w:val="both"/>
        <w:rPr>
          <w:rFonts w:ascii="Arial" w:hAnsi="Arial" w:cs="Arial"/>
          <w:sz w:val="22"/>
          <w:szCs w:val="22"/>
          <w:lang w:val="en-GB"/>
        </w:rPr>
      </w:pPr>
    </w:p>
    <w:p w14:paraId="2563B672" w14:textId="12551D97" w:rsidR="005B5F6E" w:rsidRPr="00F4105A" w:rsidRDefault="00F96FF3"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E</w:t>
      </w:r>
      <w:r w:rsidR="005B5F6E" w:rsidRPr="00F4105A">
        <w:rPr>
          <w:rFonts w:ascii="Arial" w:hAnsi="Arial" w:cs="Arial"/>
          <w:sz w:val="22"/>
          <w:szCs w:val="22"/>
          <w:lang w:val="en-GB"/>
        </w:rPr>
        <w:t>nterprise</w:t>
      </w:r>
      <w:r w:rsidR="00C50D55" w:rsidRPr="00F4105A">
        <w:rPr>
          <w:rFonts w:ascii="Arial" w:hAnsi="Arial" w:cs="Arial"/>
          <w:sz w:val="22"/>
          <w:szCs w:val="22"/>
          <w:lang w:val="en-GB"/>
        </w:rPr>
        <w:t xml:space="preserve">s or </w:t>
      </w:r>
      <w:r w:rsidR="005B5F6E" w:rsidRPr="00F4105A">
        <w:rPr>
          <w:rFonts w:ascii="Arial" w:hAnsi="Arial" w:cs="Arial"/>
          <w:sz w:val="22"/>
          <w:szCs w:val="22"/>
          <w:lang w:val="en-GB"/>
        </w:rPr>
        <w:t>partnership</w:t>
      </w:r>
      <w:r w:rsidR="00C50D55" w:rsidRPr="00F4105A">
        <w:rPr>
          <w:rFonts w:ascii="Arial" w:hAnsi="Arial" w:cs="Arial"/>
          <w:sz w:val="22"/>
          <w:szCs w:val="22"/>
          <w:lang w:val="en-GB"/>
        </w:rPr>
        <w:t>s</w:t>
      </w:r>
      <w:r w:rsidR="005B5F6E" w:rsidRPr="00F4105A">
        <w:rPr>
          <w:rFonts w:ascii="Arial" w:hAnsi="Arial" w:cs="Arial"/>
          <w:sz w:val="22"/>
          <w:szCs w:val="22"/>
          <w:lang w:val="en-GB"/>
        </w:rPr>
        <w:t xml:space="preserve">. </w:t>
      </w:r>
    </w:p>
    <w:p w14:paraId="665CD47D" w14:textId="77777777" w:rsidR="00D85CDA" w:rsidRPr="00F4105A" w:rsidRDefault="00D85CDA" w:rsidP="00F4105A">
      <w:pPr>
        <w:ind w:left="426"/>
        <w:jc w:val="both"/>
        <w:rPr>
          <w:rFonts w:ascii="Arial" w:hAnsi="Arial" w:cs="Arial"/>
          <w:sz w:val="22"/>
          <w:szCs w:val="22"/>
          <w:lang w:val="en-GB"/>
        </w:rPr>
      </w:pPr>
    </w:p>
    <w:p w14:paraId="7D5B0070" w14:textId="55219D27" w:rsidR="005B5F6E" w:rsidRPr="00F4105A" w:rsidRDefault="00993420"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State-owned enterprises only</w:t>
      </w:r>
      <w:r w:rsidR="005B5F6E" w:rsidRPr="00F4105A">
        <w:rPr>
          <w:rFonts w:ascii="Arial" w:hAnsi="Arial" w:cs="Arial"/>
          <w:sz w:val="22"/>
          <w:szCs w:val="22"/>
          <w:lang w:val="en-GB"/>
        </w:rPr>
        <w:t xml:space="preserve">. </w:t>
      </w:r>
    </w:p>
    <w:p w14:paraId="6BA57E4C" w14:textId="77777777" w:rsidR="005B5F6E" w:rsidRPr="00F4105A" w:rsidRDefault="005B5F6E" w:rsidP="00F4105A">
      <w:pPr>
        <w:jc w:val="both"/>
        <w:rPr>
          <w:rFonts w:ascii="Arial" w:hAnsi="Arial" w:cs="Arial"/>
          <w:sz w:val="22"/>
          <w:szCs w:val="22"/>
          <w:lang w:val="en-GB"/>
        </w:rPr>
      </w:pPr>
    </w:p>
    <w:p w14:paraId="58246458"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1.2</w:t>
      </w:r>
    </w:p>
    <w:p w14:paraId="072A77BD" w14:textId="77777777" w:rsidR="00E9597C" w:rsidRPr="00F4105A" w:rsidRDefault="00E9597C" w:rsidP="00F4105A">
      <w:pPr>
        <w:jc w:val="both"/>
        <w:rPr>
          <w:rFonts w:ascii="Arial" w:hAnsi="Arial" w:cs="Arial"/>
          <w:sz w:val="22"/>
          <w:szCs w:val="22"/>
        </w:rPr>
      </w:pPr>
    </w:p>
    <w:p w14:paraId="79184399" w14:textId="13A03490" w:rsidR="00632C2D" w:rsidRPr="00F4105A" w:rsidRDefault="00632C2D"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482B9648" w14:textId="77777777" w:rsidR="00632C2D" w:rsidRPr="00F4105A" w:rsidRDefault="00632C2D" w:rsidP="00F4105A">
      <w:pPr>
        <w:jc w:val="both"/>
        <w:rPr>
          <w:rFonts w:ascii="Arial" w:hAnsi="Arial" w:cs="Arial"/>
          <w:sz w:val="22"/>
          <w:szCs w:val="22"/>
          <w:lang w:val="en-GB"/>
        </w:rPr>
      </w:pPr>
    </w:p>
    <w:p w14:paraId="03403321" w14:textId="32E64D2D" w:rsidR="00AD12C7" w:rsidRPr="00F4105A" w:rsidRDefault="00C50D55" w:rsidP="00F4105A">
      <w:pPr>
        <w:jc w:val="both"/>
        <w:rPr>
          <w:rFonts w:ascii="Arial" w:hAnsi="Arial" w:cs="Arial"/>
          <w:sz w:val="22"/>
          <w:szCs w:val="22"/>
          <w:lang w:val="en-GB"/>
        </w:rPr>
      </w:pPr>
      <w:r w:rsidRPr="00F4105A">
        <w:rPr>
          <w:rFonts w:ascii="Arial" w:hAnsi="Arial" w:cs="Arial"/>
          <w:sz w:val="22"/>
          <w:szCs w:val="22"/>
          <w:lang w:val="en-GB"/>
        </w:rPr>
        <w:t>Which three bankruptcy options are provided by the China Enterprise Bankruptcy Law of 2006</w:t>
      </w:r>
      <w:r w:rsidR="00E729EB" w:rsidRPr="00F4105A">
        <w:rPr>
          <w:rFonts w:ascii="Arial" w:hAnsi="Arial" w:cs="Arial"/>
          <w:sz w:val="22"/>
          <w:szCs w:val="22"/>
          <w:lang w:val="en-GB"/>
        </w:rPr>
        <w:t>?</w:t>
      </w:r>
    </w:p>
    <w:p w14:paraId="50F62592" w14:textId="77777777" w:rsidR="00AD12C7" w:rsidRPr="00F4105A" w:rsidRDefault="00AD12C7" w:rsidP="00F4105A">
      <w:pPr>
        <w:ind w:left="720" w:hanging="720"/>
        <w:jc w:val="both"/>
        <w:rPr>
          <w:rFonts w:ascii="Arial" w:hAnsi="Arial" w:cs="Arial"/>
          <w:sz w:val="22"/>
          <w:szCs w:val="22"/>
          <w:lang w:val="en-GB"/>
        </w:rPr>
      </w:pPr>
    </w:p>
    <w:p w14:paraId="0E0C2ECE" w14:textId="397530A3"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Reorgani</w:t>
      </w:r>
      <w:r w:rsidR="004E6603" w:rsidRPr="00F4105A">
        <w:rPr>
          <w:rFonts w:ascii="Arial" w:hAnsi="Arial" w:cs="Arial"/>
          <w:sz w:val="22"/>
          <w:szCs w:val="22"/>
          <w:lang w:val="en-GB"/>
        </w:rPr>
        <w:t>s</w:t>
      </w:r>
      <w:r w:rsidRPr="00F4105A">
        <w:rPr>
          <w:rFonts w:ascii="Arial" w:hAnsi="Arial" w:cs="Arial"/>
          <w:sz w:val="22"/>
          <w:szCs w:val="22"/>
          <w:lang w:val="en-GB"/>
        </w:rPr>
        <w:t>ation, scheme of arrangement and liquidation</w:t>
      </w:r>
      <w:r w:rsidR="005A2E18" w:rsidRPr="00F4105A">
        <w:rPr>
          <w:rFonts w:ascii="Arial" w:hAnsi="Arial" w:cs="Arial"/>
          <w:sz w:val="22"/>
          <w:szCs w:val="22"/>
          <w:lang w:val="en-GB"/>
        </w:rPr>
        <w:t>.</w:t>
      </w:r>
    </w:p>
    <w:p w14:paraId="5FD7AAD7" w14:textId="77777777" w:rsidR="00D85CDA" w:rsidRPr="00F4105A" w:rsidRDefault="00D85CDA" w:rsidP="00F4105A">
      <w:pPr>
        <w:ind w:left="426"/>
        <w:jc w:val="both"/>
        <w:rPr>
          <w:rFonts w:ascii="Arial" w:hAnsi="Arial" w:cs="Arial"/>
          <w:sz w:val="22"/>
          <w:szCs w:val="22"/>
          <w:lang w:val="en-GB"/>
        </w:rPr>
      </w:pPr>
    </w:p>
    <w:p w14:paraId="046C5A60" w14:textId="6FC1DAD6"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Receivership, settlement and </w:t>
      </w:r>
      <w:r w:rsidR="00993420" w:rsidRPr="00F4105A">
        <w:rPr>
          <w:rFonts w:ascii="Arial" w:hAnsi="Arial" w:cs="Arial"/>
          <w:sz w:val="22"/>
          <w:szCs w:val="22"/>
          <w:lang w:val="en-GB"/>
        </w:rPr>
        <w:t>liquidation</w:t>
      </w:r>
      <w:r w:rsidR="005A2E18" w:rsidRPr="00F4105A">
        <w:rPr>
          <w:rFonts w:ascii="Arial" w:hAnsi="Arial" w:cs="Arial"/>
          <w:sz w:val="22"/>
          <w:szCs w:val="22"/>
          <w:lang w:val="en-GB"/>
        </w:rPr>
        <w:t>.</w:t>
      </w:r>
    </w:p>
    <w:p w14:paraId="7AF530AF" w14:textId="77777777" w:rsidR="00D85CDA" w:rsidRPr="00F4105A" w:rsidRDefault="00D85CDA" w:rsidP="00F4105A">
      <w:pPr>
        <w:ind w:left="426"/>
        <w:jc w:val="both"/>
        <w:rPr>
          <w:rFonts w:ascii="Arial" w:hAnsi="Arial" w:cs="Arial"/>
          <w:sz w:val="22"/>
          <w:szCs w:val="22"/>
          <w:lang w:val="en-GB"/>
        </w:rPr>
      </w:pPr>
    </w:p>
    <w:p w14:paraId="4BD3B791" w14:textId="2B59ADF9"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Liquidation, settlement and company voluntary arrangement</w:t>
      </w:r>
      <w:r w:rsidR="005A2E18" w:rsidRPr="00F4105A">
        <w:rPr>
          <w:rFonts w:ascii="Arial" w:hAnsi="Arial" w:cs="Arial"/>
          <w:sz w:val="22"/>
          <w:szCs w:val="22"/>
          <w:lang w:val="en-GB"/>
        </w:rPr>
        <w:t>.</w:t>
      </w:r>
    </w:p>
    <w:p w14:paraId="2A7401CD" w14:textId="77777777" w:rsidR="00D85CDA" w:rsidRPr="00F4105A" w:rsidRDefault="00D85CDA" w:rsidP="00F4105A">
      <w:pPr>
        <w:ind w:left="426"/>
        <w:jc w:val="both"/>
        <w:rPr>
          <w:rFonts w:ascii="Arial" w:hAnsi="Arial" w:cs="Arial"/>
          <w:sz w:val="22"/>
          <w:szCs w:val="22"/>
          <w:lang w:val="en-GB"/>
        </w:rPr>
      </w:pPr>
    </w:p>
    <w:p w14:paraId="14361357" w14:textId="146E3355" w:rsidR="00AD12C7" w:rsidRPr="009C6B69" w:rsidRDefault="00C50D55" w:rsidP="00F4105A">
      <w:pPr>
        <w:pStyle w:val="ListParagraph"/>
        <w:numPr>
          <w:ilvl w:val="0"/>
          <w:numId w:val="29"/>
        </w:numPr>
        <w:ind w:left="426"/>
        <w:jc w:val="both"/>
        <w:rPr>
          <w:rFonts w:ascii="Arial" w:hAnsi="Arial" w:cs="Arial"/>
          <w:sz w:val="22"/>
          <w:szCs w:val="22"/>
          <w:highlight w:val="yellow"/>
          <w:lang w:val="en-GB"/>
        </w:rPr>
      </w:pPr>
      <w:r w:rsidRPr="009C6B69">
        <w:rPr>
          <w:rFonts w:ascii="Arial" w:hAnsi="Arial" w:cs="Arial"/>
          <w:sz w:val="22"/>
          <w:szCs w:val="22"/>
          <w:highlight w:val="yellow"/>
          <w:lang w:val="en-GB"/>
        </w:rPr>
        <w:t>Reorgani</w:t>
      </w:r>
      <w:r w:rsidR="004E6603" w:rsidRPr="009C6B69">
        <w:rPr>
          <w:rFonts w:ascii="Arial" w:hAnsi="Arial" w:cs="Arial"/>
          <w:sz w:val="22"/>
          <w:szCs w:val="22"/>
          <w:highlight w:val="yellow"/>
          <w:lang w:val="en-GB"/>
        </w:rPr>
        <w:t>s</w:t>
      </w:r>
      <w:r w:rsidRPr="009C6B69">
        <w:rPr>
          <w:rFonts w:ascii="Arial" w:hAnsi="Arial" w:cs="Arial"/>
          <w:sz w:val="22"/>
          <w:szCs w:val="22"/>
          <w:highlight w:val="yellow"/>
          <w:lang w:val="en-GB"/>
        </w:rPr>
        <w:t>ation, settlement and liquidation</w:t>
      </w:r>
      <w:r w:rsidR="005A2E18" w:rsidRPr="009C6B69">
        <w:rPr>
          <w:rFonts w:ascii="Arial" w:hAnsi="Arial" w:cs="Arial"/>
          <w:sz w:val="22"/>
          <w:szCs w:val="22"/>
          <w:highlight w:val="yellow"/>
          <w:lang w:val="en-GB"/>
        </w:rPr>
        <w:t>.</w:t>
      </w:r>
    </w:p>
    <w:p w14:paraId="7990A607" w14:textId="77777777" w:rsidR="005B79F4" w:rsidRPr="00F4105A" w:rsidRDefault="005B79F4" w:rsidP="00F4105A">
      <w:pPr>
        <w:ind w:left="66"/>
        <w:jc w:val="both"/>
        <w:rPr>
          <w:rFonts w:ascii="Arial" w:hAnsi="Arial" w:cs="Arial"/>
          <w:iCs/>
          <w:sz w:val="22"/>
          <w:szCs w:val="22"/>
          <w:lang w:val="en-GB"/>
        </w:rPr>
      </w:pPr>
    </w:p>
    <w:p w14:paraId="3D3E47F0"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1.3</w:t>
      </w:r>
    </w:p>
    <w:p w14:paraId="195AA386" w14:textId="77777777" w:rsidR="00E9597C" w:rsidRPr="00F4105A" w:rsidRDefault="00E9597C" w:rsidP="00F4105A">
      <w:pPr>
        <w:jc w:val="both"/>
        <w:rPr>
          <w:rFonts w:ascii="Arial" w:hAnsi="Arial" w:cs="Arial"/>
          <w:sz w:val="22"/>
          <w:szCs w:val="22"/>
        </w:rPr>
      </w:pPr>
    </w:p>
    <w:p w14:paraId="107606CF" w14:textId="68734D8A" w:rsidR="005A2E18" w:rsidRPr="00F4105A" w:rsidRDefault="005A2E18" w:rsidP="00F4105A">
      <w:pPr>
        <w:ind w:left="720" w:hanging="720"/>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02A4B32D" w14:textId="77777777" w:rsidR="005A2E18" w:rsidRPr="00F4105A" w:rsidRDefault="005A2E18" w:rsidP="00F4105A">
      <w:pPr>
        <w:ind w:left="720" w:hanging="720"/>
        <w:jc w:val="both"/>
        <w:rPr>
          <w:rFonts w:ascii="Arial" w:hAnsi="Arial" w:cs="Arial"/>
          <w:sz w:val="22"/>
          <w:szCs w:val="22"/>
          <w:lang w:val="en-GB"/>
        </w:rPr>
      </w:pPr>
    </w:p>
    <w:p w14:paraId="453FFD48" w14:textId="2F83E127" w:rsidR="00AD12C7" w:rsidRPr="00F4105A" w:rsidRDefault="00E729EB" w:rsidP="00F4105A">
      <w:pPr>
        <w:jc w:val="both"/>
        <w:rPr>
          <w:rFonts w:ascii="Arial" w:hAnsi="Arial" w:cs="Arial"/>
          <w:sz w:val="22"/>
          <w:szCs w:val="22"/>
          <w:lang w:val="en-GB"/>
        </w:rPr>
      </w:pPr>
      <w:r w:rsidRPr="00F4105A">
        <w:rPr>
          <w:rFonts w:ascii="Arial" w:hAnsi="Arial" w:cs="Arial"/>
          <w:sz w:val="22"/>
          <w:szCs w:val="22"/>
          <w:lang w:val="en-GB"/>
        </w:rPr>
        <w:t xml:space="preserve">How </w:t>
      </w:r>
      <w:r w:rsidR="00B11EEF" w:rsidRPr="00F4105A">
        <w:rPr>
          <w:rFonts w:ascii="Arial" w:hAnsi="Arial" w:cs="Arial"/>
          <w:sz w:val="22"/>
          <w:szCs w:val="22"/>
          <w:lang w:val="en-GB"/>
        </w:rPr>
        <w:t>is</w:t>
      </w:r>
      <w:r w:rsidRPr="00F4105A">
        <w:rPr>
          <w:rFonts w:ascii="Arial" w:hAnsi="Arial" w:cs="Arial"/>
          <w:sz w:val="22"/>
          <w:szCs w:val="22"/>
          <w:lang w:val="en-GB"/>
        </w:rPr>
        <w:t xml:space="preserve"> </w:t>
      </w:r>
      <w:r w:rsidR="00833E9B" w:rsidRPr="00F4105A">
        <w:rPr>
          <w:rFonts w:ascii="Arial" w:hAnsi="Arial" w:cs="Arial"/>
          <w:sz w:val="22"/>
          <w:szCs w:val="22"/>
          <w:lang w:val="en-GB"/>
        </w:rPr>
        <w:t>a bankruptcy administrator appointed u</w:t>
      </w:r>
      <w:r w:rsidR="00C50D55" w:rsidRPr="00F4105A">
        <w:rPr>
          <w:rFonts w:ascii="Arial" w:hAnsi="Arial" w:cs="Arial"/>
          <w:sz w:val="22"/>
          <w:szCs w:val="22"/>
          <w:lang w:val="en-GB"/>
        </w:rPr>
        <w:t>nder the China Enterprise Bankruptcy Law of 2006</w:t>
      </w:r>
      <w:r w:rsidR="00833E9B" w:rsidRPr="00F4105A">
        <w:rPr>
          <w:rFonts w:ascii="Arial" w:hAnsi="Arial" w:cs="Arial"/>
          <w:sz w:val="22"/>
          <w:szCs w:val="22"/>
          <w:lang w:val="en-GB"/>
        </w:rPr>
        <w:t>?</w:t>
      </w:r>
    </w:p>
    <w:p w14:paraId="42E49670" w14:textId="77777777" w:rsidR="00AD12C7" w:rsidRPr="00F4105A" w:rsidRDefault="00AD12C7" w:rsidP="00F4105A">
      <w:pPr>
        <w:ind w:left="720" w:hanging="720"/>
        <w:jc w:val="both"/>
        <w:rPr>
          <w:rFonts w:ascii="Arial" w:hAnsi="Arial" w:cs="Arial"/>
          <w:sz w:val="22"/>
          <w:szCs w:val="22"/>
          <w:lang w:val="en-GB"/>
        </w:rPr>
      </w:pPr>
    </w:p>
    <w:p w14:paraId="566C1403" w14:textId="6EB232D8"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 xml:space="preserve">The bankruptcy administrator </w:t>
      </w:r>
      <w:r w:rsidR="00B11EEF" w:rsidRPr="00F4105A">
        <w:rPr>
          <w:rFonts w:ascii="Arial" w:hAnsi="Arial" w:cs="Arial"/>
          <w:sz w:val="22"/>
          <w:szCs w:val="22"/>
          <w:lang w:val="en-GB"/>
        </w:rPr>
        <w:t>is</w:t>
      </w:r>
      <w:r w:rsidRPr="00F4105A">
        <w:rPr>
          <w:rFonts w:ascii="Arial" w:hAnsi="Arial" w:cs="Arial"/>
          <w:sz w:val="22"/>
          <w:szCs w:val="22"/>
          <w:lang w:val="en-GB"/>
        </w:rPr>
        <w:t xml:space="preserve"> appointed by the debtor when the company files for bankruptcy in court</w:t>
      </w:r>
      <w:r w:rsidR="00BA3AE6" w:rsidRPr="00F4105A">
        <w:rPr>
          <w:rFonts w:ascii="Arial" w:hAnsi="Arial" w:cs="Arial"/>
          <w:sz w:val="22"/>
          <w:szCs w:val="22"/>
          <w:lang w:val="en-GB"/>
        </w:rPr>
        <w:t>.</w:t>
      </w:r>
    </w:p>
    <w:p w14:paraId="45557809" w14:textId="77777777" w:rsidR="00D85CDA" w:rsidRPr="00F4105A" w:rsidRDefault="00D85CDA" w:rsidP="00F4105A">
      <w:pPr>
        <w:ind w:left="426"/>
        <w:jc w:val="both"/>
        <w:rPr>
          <w:rFonts w:ascii="Arial" w:hAnsi="Arial" w:cs="Arial"/>
          <w:sz w:val="22"/>
          <w:szCs w:val="22"/>
          <w:lang w:val="en-GB"/>
        </w:rPr>
      </w:pPr>
    </w:p>
    <w:p w14:paraId="0B48A251" w14:textId="7AEADCF0" w:rsidR="00AD12C7" w:rsidRPr="003D46E4" w:rsidRDefault="00C50D55" w:rsidP="00F4105A">
      <w:pPr>
        <w:pStyle w:val="ListParagraph"/>
        <w:numPr>
          <w:ilvl w:val="0"/>
          <w:numId w:val="30"/>
        </w:numPr>
        <w:ind w:left="426"/>
        <w:jc w:val="both"/>
        <w:rPr>
          <w:rFonts w:ascii="Arial" w:hAnsi="Arial" w:cs="Arial"/>
          <w:sz w:val="22"/>
          <w:szCs w:val="22"/>
          <w:highlight w:val="yellow"/>
          <w:lang w:val="en-GB"/>
        </w:rPr>
      </w:pPr>
      <w:r w:rsidRPr="003D46E4">
        <w:rPr>
          <w:rFonts w:ascii="Arial" w:hAnsi="Arial" w:cs="Arial"/>
          <w:sz w:val="22"/>
          <w:szCs w:val="22"/>
          <w:highlight w:val="yellow"/>
          <w:lang w:val="en-GB"/>
        </w:rPr>
        <w:t>Only the court can appoint a bankruptcy administrator</w:t>
      </w:r>
      <w:r w:rsidR="00860A53" w:rsidRPr="003D46E4">
        <w:rPr>
          <w:rFonts w:ascii="Arial" w:hAnsi="Arial" w:cs="Arial"/>
          <w:sz w:val="22"/>
          <w:szCs w:val="22"/>
          <w:highlight w:val="yellow"/>
          <w:lang w:val="en-GB"/>
        </w:rPr>
        <w:t>.</w:t>
      </w:r>
      <w:r w:rsidRPr="003D46E4">
        <w:rPr>
          <w:rFonts w:ascii="Arial" w:hAnsi="Arial" w:cs="Arial"/>
          <w:sz w:val="22"/>
          <w:szCs w:val="22"/>
          <w:highlight w:val="yellow"/>
          <w:lang w:val="en-GB"/>
        </w:rPr>
        <w:t xml:space="preserve"> </w:t>
      </w:r>
      <w:r w:rsidR="00860A53" w:rsidRPr="003D46E4">
        <w:rPr>
          <w:rFonts w:ascii="Arial" w:hAnsi="Arial" w:cs="Arial"/>
          <w:sz w:val="22"/>
          <w:szCs w:val="22"/>
          <w:highlight w:val="yellow"/>
          <w:lang w:val="en-GB"/>
        </w:rPr>
        <w:t>C</w:t>
      </w:r>
      <w:r w:rsidRPr="003D46E4">
        <w:rPr>
          <w:rFonts w:ascii="Arial" w:hAnsi="Arial" w:cs="Arial"/>
          <w:sz w:val="22"/>
          <w:szCs w:val="22"/>
          <w:highlight w:val="yellow"/>
          <w:lang w:val="en-GB"/>
        </w:rPr>
        <w:t xml:space="preserve">reditors </w:t>
      </w:r>
      <w:r w:rsidR="00860A53" w:rsidRPr="003D46E4">
        <w:rPr>
          <w:rFonts w:ascii="Arial" w:hAnsi="Arial" w:cs="Arial"/>
          <w:sz w:val="22"/>
          <w:szCs w:val="22"/>
          <w:highlight w:val="yellow"/>
          <w:lang w:val="en-GB"/>
        </w:rPr>
        <w:t>may</w:t>
      </w:r>
      <w:r w:rsidRPr="003D46E4">
        <w:rPr>
          <w:rFonts w:ascii="Arial" w:hAnsi="Arial" w:cs="Arial"/>
          <w:sz w:val="22"/>
          <w:szCs w:val="22"/>
          <w:highlight w:val="yellow"/>
          <w:lang w:val="en-GB"/>
        </w:rPr>
        <w:t xml:space="preserve"> request a replacement </w:t>
      </w:r>
      <w:r w:rsidR="00860A53" w:rsidRPr="003D46E4">
        <w:rPr>
          <w:rFonts w:ascii="Arial" w:hAnsi="Arial" w:cs="Arial"/>
          <w:sz w:val="22"/>
          <w:szCs w:val="22"/>
          <w:highlight w:val="yellow"/>
          <w:lang w:val="en-GB"/>
        </w:rPr>
        <w:t xml:space="preserve">bankruptcy administrator to be appointed </w:t>
      </w:r>
      <w:r w:rsidRPr="003D46E4">
        <w:rPr>
          <w:rFonts w:ascii="Arial" w:hAnsi="Arial" w:cs="Arial"/>
          <w:sz w:val="22"/>
          <w:szCs w:val="22"/>
          <w:highlight w:val="yellow"/>
          <w:lang w:val="en-GB"/>
        </w:rPr>
        <w:t>if the court-appointed administrator is proven</w:t>
      </w:r>
      <w:r w:rsidR="00860A53" w:rsidRPr="003D46E4">
        <w:rPr>
          <w:rFonts w:ascii="Arial" w:hAnsi="Arial" w:cs="Arial"/>
          <w:sz w:val="22"/>
          <w:szCs w:val="22"/>
          <w:highlight w:val="yellow"/>
          <w:lang w:val="en-GB"/>
        </w:rPr>
        <w:t xml:space="preserve"> to be</w:t>
      </w:r>
      <w:r w:rsidRPr="003D46E4">
        <w:rPr>
          <w:rFonts w:ascii="Arial" w:hAnsi="Arial" w:cs="Arial"/>
          <w:sz w:val="22"/>
          <w:szCs w:val="22"/>
          <w:highlight w:val="yellow"/>
          <w:lang w:val="en-GB"/>
        </w:rPr>
        <w:t xml:space="preserve"> incompetent or biased</w:t>
      </w:r>
      <w:r w:rsidR="00392DAA" w:rsidRPr="003D46E4">
        <w:rPr>
          <w:rFonts w:ascii="Arial" w:hAnsi="Arial" w:cs="Arial"/>
          <w:sz w:val="22"/>
          <w:szCs w:val="22"/>
          <w:highlight w:val="yellow"/>
          <w:lang w:val="en-GB"/>
        </w:rPr>
        <w:t xml:space="preserve"> at a later stage</w:t>
      </w:r>
      <w:r w:rsidR="00CE5177" w:rsidRPr="003D46E4">
        <w:rPr>
          <w:rFonts w:ascii="Arial" w:hAnsi="Arial" w:cs="Arial"/>
          <w:sz w:val="22"/>
          <w:szCs w:val="22"/>
          <w:highlight w:val="yellow"/>
          <w:lang w:val="en-GB"/>
        </w:rPr>
        <w:t xml:space="preserve"> of the proceedings</w:t>
      </w:r>
      <w:r w:rsidR="00BA3AE6" w:rsidRPr="003D46E4">
        <w:rPr>
          <w:rFonts w:ascii="Arial" w:hAnsi="Arial" w:cs="Arial"/>
          <w:sz w:val="22"/>
          <w:szCs w:val="22"/>
          <w:highlight w:val="yellow"/>
          <w:lang w:val="en-GB"/>
        </w:rPr>
        <w:t>.</w:t>
      </w:r>
    </w:p>
    <w:p w14:paraId="7C87AE20" w14:textId="4B7C23D6"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lastRenderedPageBreak/>
        <w:t xml:space="preserve">Both the debtor and creditors </w:t>
      </w:r>
      <w:r w:rsidR="00CE5177" w:rsidRPr="00F4105A">
        <w:rPr>
          <w:rFonts w:ascii="Arial" w:hAnsi="Arial" w:cs="Arial"/>
          <w:sz w:val="22"/>
          <w:szCs w:val="22"/>
          <w:lang w:val="en-GB"/>
        </w:rPr>
        <w:t>may</w:t>
      </w:r>
      <w:r w:rsidRPr="00F4105A">
        <w:rPr>
          <w:rFonts w:ascii="Arial" w:hAnsi="Arial" w:cs="Arial"/>
          <w:sz w:val="22"/>
          <w:szCs w:val="22"/>
          <w:lang w:val="en-GB"/>
        </w:rPr>
        <w:t xml:space="preserve"> appoint provisional bankruptcy administrators</w:t>
      </w:r>
      <w:r w:rsidR="00BA3AE6" w:rsidRPr="00F4105A">
        <w:rPr>
          <w:rFonts w:ascii="Arial" w:hAnsi="Arial" w:cs="Arial"/>
          <w:sz w:val="22"/>
          <w:szCs w:val="22"/>
          <w:lang w:val="en-GB"/>
        </w:rPr>
        <w:t>.</w:t>
      </w:r>
    </w:p>
    <w:p w14:paraId="7477A367" w14:textId="77777777" w:rsidR="00D85CDA" w:rsidRPr="00F4105A" w:rsidRDefault="00D85CDA" w:rsidP="00F4105A">
      <w:pPr>
        <w:ind w:left="426"/>
        <w:jc w:val="both"/>
        <w:rPr>
          <w:rFonts w:ascii="Arial" w:hAnsi="Arial" w:cs="Arial"/>
          <w:sz w:val="22"/>
          <w:szCs w:val="22"/>
          <w:lang w:val="en-GB"/>
        </w:rPr>
      </w:pPr>
    </w:p>
    <w:p w14:paraId="7C30045F" w14:textId="26538F6E"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The court can only appoint a bankruptcy administrator after consulting with both the</w:t>
      </w:r>
      <w:r w:rsidR="00993420" w:rsidRPr="00F4105A">
        <w:rPr>
          <w:rFonts w:ascii="Arial" w:hAnsi="Arial" w:cs="Arial"/>
          <w:sz w:val="22"/>
          <w:szCs w:val="22"/>
          <w:lang w:val="en-GB"/>
        </w:rPr>
        <w:t xml:space="preserve"> shareholders</w:t>
      </w:r>
      <w:r w:rsidRPr="00F4105A">
        <w:rPr>
          <w:rFonts w:ascii="Arial" w:hAnsi="Arial" w:cs="Arial"/>
          <w:sz w:val="22"/>
          <w:szCs w:val="22"/>
          <w:lang w:val="en-GB"/>
        </w:rPr>
        <w:t xml:space="preserve"> and </w:t>
      </w:r>
      <w:r w:rsidR="00CE5177" w:rsidRPr="00F4105A">
        <w:rPr>
          <w:rFonts w:ascii="Arial" w:hAnsi="Arial" w:cs="Arial"/>
          <w:sz w:val="22"/>
          <w:szCs w:val="22"/>
          <w:lang w:val="en-GB"/>
        </w:rPr>
        <w:t xml:space="preserve">the </w:t>
      </w:r>
      <w:r w:rsidRPr="00F4105A">
        <w:rPr>
          <w:rFonts w:ascii="Arial" w:hAnsi="Arial" w:cs="Arial"/>
          <w:sz w:val="22"/>
          <w:szCs w:val="22"/>
          <w:lang w:val="en-GB"/>
        </w:rPr>
        <w:t>creditors</w:t>
      </w:r>
      <w:r w:rsidR="00BA3AE6" w:rsidRPr="00F4105A">
        <w:rPr>
          <w:rFonts w:ascii="Arial" w:hAnsi="Arial" w:cs="Arial"/>
          <w:sz w:val="22"/>
          <w:szCs w:val="22"/>
          <w:lang w:val="en-GB"/>
        </w:rPr>
        <w:t>.</w:t>
      </w:r>
    </w:p>
    <w:p w14:paraId="5924AF5D" w14:textId="77777777" w:rsidR="00AD12C7" w:rsidRPr="00F4105A" w:rsidRDefault="00AD12C7" w:rsidP="00F4105A">
      <w:pPr>
        <w:jc w:val="both"/>
        <w:rPr>
          <w:rFonts w:ascii="Arial" w:hAnsi="Arial" w:cs="Arial"/>
          <w:sz w:val="22"/>
          <w:szCs w:val="22"/>
          <w:lang w:val="en-GB"/>
        </w:rPr>
      </w:pPr>
    </w:p>
    <w:p w14:paraId="5AF5BCF4" w14:textId="525E4135"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1.4</w:t>
      </w:r>
      <w:r w:rsidRPr="00F4105A">
        <w:rPr>
          <w:rFonts w:ascii="Arial" w:hAnsi="Arial" w:cs="Arial"/>
          <w:sz w:val="22"/>
          <w:szCs w:val="22"/>
        </w:rPr>
        <w:t xml:space="preserve"> </w:t>
      </w:r>
    </w:p>
    <w:p w14:paraId="205ED427" w14:textId="77777777" w:rsidR="00E9597C" w:rsidRPr="00F4105A" w:rsidRDefault="00E9597C" w:rsidP="00F4105A">
      <w:pPr>
        <w:jc w:val="both"/>
        <w:rPr>
          <w:rFonts w:ascii="Arial" w:hAnsi="Arial" w:cs="Arial"/>
          <w:sz w:val="22"/>
          <w:szCs w:val="22"/>
        </w:rPr>
      </w:pPr>
    </w:p>
    <w:p w14:paraId="69A61058" w14:textId="733C0E9F" w:rsidR="007B3A5E" w:rsidRPr="00F4105A" w:rsidRDefault="007B3A5E"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511DA9DC" w14:textId="77777777" w:rsidR="007B3A5E" w:rsidRPr="00F4105A" w:rsidRDefault="007B3A5E" w:rsidP="00F4105A">
      <w:pPr>
        <w:jc w:val="both"/>
        <w:rPr>
          <w:rFonts w:ascii="Arial" w:hAnsi="Arial" w:cs="Arial"/>
          <w:sz w:val="22"/>
          <w:szCs w:val="22"/>
          <w:lang w:val="en-GB"/>
        </w:rPr>
      </w:pPr>
    </w:p>
    <w:p w14:paraId="4BA953F0" w14:textId="1A8E8485" w:rsidR="00A064D3" w:rsidRPr="00F4105A" w:rsidRDefault="00A064D3" w:rsidP="00F4105A">
      <w:pPr>
        <w:jc w:val="both"/>
        <w:rPr>
          <w:rFonts w:ascii="Arial" w:hAnsi="Arial" w:cs="Arial"/>
          <w:sz w:val="22"/>
          <w:szCs w:val="22"/>
          <w:lang w:val="en-GB"/>
        </w:rPr>
      </w:pPr>
      <w:r w:rsidRPr="00F4105A">
        <w:rPr>
          <w:rFonts w:ascii="Arial" w:hAnsi="Arial" w:cs="Arial"/>
          <w:sz w:val="22"/>
          <w:szCs w:val="22"/>
          <w:lang w:val="en-GB"/>
        </w:rPr>
        <w:t xml:space="preserve">Which parties </w:t>
      </w:r>
      <w:r w:rsidR="00D1344A" w:rsidRPr="00F4105A">
        <w:rPr>
          <w:rFonts w:ascii="Arial" w:hAnsi="Arial" w:cs="Arial"/>
          <w:sz w:val="22"/>
          <w:szCs w:val="22"/>
          <w:lang w:val="en-GB"/>
        </w:rPr>
        <w:t>may</w:t>
      </w:r>
      <w:r w:rsidRPr="00F4105A">
        <w:rPr>
          <w:rFonts w:ascii="Arial" w:hAnsi="Arial" w:cs="Arial"/>
          <w:sz w:val="22"/>
          <w:szCs w:val="22"/>
          <w:lang w:val="en-GB"/>
        </w:rPr>
        <w:t xml:space="preserve"> file for bankruptcy in cou</w:t>
      </w:r>
      <w:r w:rsidR="00D1344A" w:rsidRPr="00F4105A">
        <w:rPr>
          <w:rFonts w:ascii="Arial" w:hAnsi="Arial" w:cs="Arial"/>
          <w:sz w:val="22"/>
          <w:szCs w:val="22"/>
          <w:lang w:val="en-GB"/>
        </w:rPr>
        <w:t>r</w:t>
      </w:r>
      <w:r w:rsidRPr="00F4105A">
        <w:rPr>
          <w:rFonts w:ascii="Arial" w:hAnsi="Arial" w:cs="Arial"/>
          <w:sz w:val="22"/>
          <w:szCs w:val="22"/>
          <w:lang w:val="en-GB"/>
        </w:rPr>
        <w:t>t under the China Enterprise Bankruptcy Law of 2006?</w:t>
      </w:r>
    </w:p>
    <w:p w14:paraId="0FFAEDE2" w14:textId="77777777" w:rsidR="00A064D3" w:rsidRPr="00F4105A" w:rsidRDefault="00A064D3" w:rsidP="00F4105A">
      <w:pPr>
        <w:jc w:val="both"/>
        <w:rPr>
          <w:rFonts w:ascii="Arial" w:hAnsi="Arial" w:cs="Arial"/>
          <w:sz w:val="22"/>
          <w:szCs w:val="22"/>
          <w:lang w:val="en-GB"/>
        </w:rPr>
      </w:pPr>
    </w:p>
    <w:p w14:paraId="5564A8E3" w14:textId="0BB823F1" w:rsidR="00A064D3" w:rsidRPr="00F4105A" w:rsidRDefault="00C14E48"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Directors can file for company bankruptcy in a court</w:t>
      </w:r>
      <w:r w:rsidR="00A064D3" w:rsidRPr="00F4105A">
        <w:rPr>
          <w:rFonts w:ascii="Arial" w:hAnsi="Arial" w:cs="Arial"/>
          <w:sz w:val="22"/>
          <w:szCs w:val="22"/>
          <w:lang w:val="en-GB"/>
        </w:rPr>
        <w:t>.</w:t>
      </w:r>
    </w:p>
    <w:p w14:paraId="097EC7BB" w14:textId="77777777" w:rsidR="00D85CDA" w:rsidRPr="00F4105A" w:rsidRDefault="00D85CDA" w:rsidP="00F4105A">
      <w:pPr>
        <w:ind w:left="426"/>
        <w:jc w:val="both"/>
        <w:rPr>
          <w:rFonts w:ascii="Arial" w:hAnsi="Arial" w:cs="Arial"/>
          <w:sz w:val="22"/>
          <w:szCs w:val="22"/>
          <w:lang w:val="en-GB"/>
        </w:rPr>
      </w:pPr>
    </w:p>
    <w:p w14:paraId="28BA6D18" w14:textId="5FC10A5D" w:rsidR="00A064D3" w:rsidRPr="008664F4" w:rsidRDefault="00D1344A" w:rsidP="00F4105A">
      <w:pPr>
        <w:pStyle w:val="ListParagraph"/>
        <w:numPr>
          <w:ilvl w:val="0"/>
          <w:numId w:val="31"/>
        </w:numPr>
        <w:ind w:left="426"/>
        <w:jc w:val="both"/>
        <w:rPr>
          <w:rFonts w:ascii="Arial" w:hAnsi="Arial" w:cs="Arial"/>
          <w:sz w:val="22"/>
          <w:szCs w:val="22"/>
          <w:highlight w:val="yellow"/>
          <w:lang w:val="en-GB"/>
        </w:rPr>
      </w:pPr>
      <w:r w:rsidRPr="008664F4">
        <w:rPr>
          <w:rFonts w:ascii="Arial" w:hAnsi="Arial" w:cs="Arial"/>
          <w:sz w:val="22"/>
          <w:szCs w:val="22"/>
          <w:highlight w:val="yellow"/>
          <w:lang w:val="en-GB"/>
        </w:rPr>
        <w:t>B</w:t>
      </w:r>
      <w:r w:rsidR="00A064D3" w:rsidRPr="008664F4">
        <w:rPr>
          <w:rFonts w:ascii="Arial" w:hAnsi="Arial" w:cs="Arial"/>
          <w:sz w:val="22"/>
          <w:szCs w:val="22"/>
          <w:highlight w:val="yellow"/>
          <w:lang w:val="en-GB"/>
        </w:rPr>
        <w:t xml:space="preserve">oth the debtor </w:t>
      </w:r>
      <w:r w:rsidRPr="008664F4">
        <w:rPr>
          <w:rFonts w:ascii="Arial" w:hAnsi="Arial" w:cs="Arial"/>
          <w:sz w:val="22"/>
          <w:szCs w:val="22"/>
          <w:highlight w:val="yellow"/>
          <w:lang w:val="en-GB"/>
        </w:rPr>
        <w:t>and</w:t>
      </w:r>
      <w:r w:rsidR="00A064D3" w:rsidRPr="008664F4">
        <w:rPr>
          <w:rFonts w:ascii="Arial" w:hAnsi="Arial" w:cs="Arial"/>
          <w:sz w:val="22"/>
          <w:szCs w:val="22"/>
          <w:highlight w:val="yellow"/>
          <w:lang w:val="en-GB"/>
        </w:rPr>
        <w:t xml:space="preserve"> </w:t>
      </w:r>
      <w:r w:rsidR="00115BA4" w:rsidRPr="008664F4">
        <w:rPr>
          <w:rFonts w:ascii="Arial" w:hAnsi="Arial" w:cs="Arial"/>
          <w:sz w:val="22"/>
          <w:szCs w:val="22"/>
          <w:highlight w:val="yellow"/>
          <w:lang w:val="en-GB"/>
        </w:rPr>
        <w:t xml:space="preserve">the </w:t>
      </w:r>
      <w:r w:rsidR="00A064D3" w:rsidRPr="008664F4">
        <w:rPr>
          <w:rFonts w:ascii="Arial" w:hAnsi="Arial" w:cs="Arial"/>
          <w:sz w:val="22"/>
          <w:szCs w:val="22"/>
          <w:highlight w:val="yellow"/>
          <w:lang w:val="en-GB"/>
        </w:rPr>
        <w:t xml:space="preserve">creditors </w:t>
      </w:r>
      <w:r w:rsidRPr="008664F4">
        <w:rPr>
          <w:rFonts w:ascii="Arial" w:hAnsi="Arial" w:cs="Arial"/>
          <w:sz w:val="22"/>
          <w:szCs w:val="22"/>
          <w:highlight w:val="yellow"/>
          <w:lang w:val="en-GB"/>
        </w:rPr>
        <w:t>may</w:t>
      </w:r>
      <w:r w:rsidR="00A064D3" w:rsidRPr="008664F4">
        <w:rPr>
          <w:rFonts w:ascii="Arial" w:hAnsi="Arial" w:cs="Arial"/>
          <w:sz w:val="22"/>
          <w:szCs w:val="22"/>
          <w:highlight w:val="yellow"/>
          <w:lang w:val="en-GB"/>
        </w:rPr>
        <w:t xml:space="preserve"> file for bankruptcy. </w:t>
      </w:r>
    </w:p>
    <w:p w14:paraId="0BB7878A" w14:textId="77777777" w:rsidR="00D85CDA" w:rsidRPr="00F4105A" w:rsidRDefault="00D85CDA" w:rsidP="00F4105A">
      <w:pPr>
        <w:ind w:left="426"/>
        <w:jc w:val="both"/>
        <w:rPr>
          <w:rFonts w:ascii="Arial" w:hAnsi="Arial" w:cs="Arial"/>
          <w:sz w:val="22"/>
          <w:szCs w:val="22"/>
          <w:lang w:val="en-GB"/>
        </w:rPr>
      </w:pPr>
    </w:p>
    <w:p w14:paraId="50BAE04D" w14:textId="1AD76A97" w:rsidR="00A064D3"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Only</w:t>
      </w:r>
      <w:r w:rsidR="00993420" w:rsidRPr="00F4105A">
        <w:rPr>
          <w:rFonts w:ascii="Arial" w:hAnsi="Arial" w:cs="Arial"/>
          <w:sz w:val="22"/>
          <w:szCs w:val="22"/>
          <w:lang w:val="en-GB"/>
        </w:rPr>
        <w:t xml:space="preserve"> the shareholders</w:t>
      </w:r>
      <w:r w:rsidR="00A064D3" w:rsidRPr="00F4105A">
        <w:rPr>
          <w:rFonts w:ascii="Arial" w:hAnsi="Arial" w:cs="Arial"/>
          <w:sz w:val="22"/>
          <w:szCs w:val="22"/>
          <w:lang w:val="en-GB"/>
        </w:rPr>
        <w:t xml:space="preserve"> </w:t>
      </w:r>
      <w:r w:rsidRPr="00F4105A">
        <w:rPr>
          <w:rFonts w:ascii="Arial" w:hAnsi="Arial" w:cs="Arial"/>
          <w:sz w:val="22"/>
          <w:szCs w:val="22"/>
          <w:lang w:val="en-GB"/>
        </w:rPr>
        <w:t>of the debtor</w:t>
      </w:r>
      <w:r w:rsidR="00993420" w:rsidRPr="00F4105A">
        <w:rPr>
          <w:rFonts w:ascii="Arial" w:hAnsi="Arial" w:cs="Arial"/>
          <w:sz w:val="22"/>
          <w:szCs w:val="22"/>
          <w:lang w:val="en-GB"/>
        </w:rPr>
        <w:t xml:space="preserve"> company</w:t>
      </w:r>
      <w:r w:rsidRPr="00F4105A">
        <w:rPr>
          <w:rFonts w:ascii="Arial" w:hAnsi="Arial" w:cs="Arial"/>
          <w:sz w:val="22"/>
          <w:szCs w:val="22"/>
          <w:lang w:val="en-GB"/>
        </w:rPr>
        <w:t xml:space="preserve"> </w:t>
      </w:r>
      <w:r w:rsidR="00D1344A" w:rsidRPr="00F4105A">
        <w:rPr>
          <w:rFonts w:ascii="Arial" w:hAnsi="Arial" w:cs="Arial"/>
          <w:sz w:val="22"/>
          <w:szCs w:val="22"/>
          <w:lang w:val="en-GB"/>
        </w:rPr>
        <w:t>may</w:t>
      </w:r>
      <w:r w:rsidR="00A064D3" w:rsidRPr="00F4105A">
        <w:rPr>
          <w:rFonts w:ascii="Arial" w:hAnsi="Arial" w:cs="Arial"/>
          <w:sz w:val="22"/>
          <w:szCs w:val="22"/>
          <w:lang w:val="en-GB"/>
        </w:rPr>
        <w:t xml:space="preserve"> file</w:t>
      </w:r>
      <w:r w:rsidR="00D1344A" w:rsidRPr="00F4105A">
        <w:rPr>
          <w:rFonts w:ascii="Arial" w:hAnsi="Arial" w:cs="Arial"/>
          <w:sz w:val="22"/>
          <w:szCs w:val="22"/>
          <w:lang w:val="en-GB"/>
        </w:rPr>
        <w:t xml:space="preserve"> for ban</w:t>
      </w:r>
      <w:r w:rsidRPr="00F4105A">
        <w:rPr>
          <w:rFonts w:ascii="Arial" w:hAnsi="Arial" w:cs="Arial"/>
          <w:sz w:val="22"/>
          <w:szCs w:val="22"/>
          <w:lang w:val="en-GB"/>
        </w:rPr>
        <w:t>k</w:t>
      </w:r>
      <w:r w:rsidR="00D1344A" w:rsidRPr="00F4105A">
        <w:rPr>
          <w:rFonts w:ascii="Arial" w:hAnsi="Arial" w:cs="Arial"/>
          <w:sz w:val="22"/>
          <w:szCs w:val="22"/>
          <w:lang w:val="en-GB"/>
        </w:rPr>
        <w:t>ruptcy</w:t>
      </w:r>
      <w:r w:rsidR="00A064D3" w:rsidRPr="00F4105A">
        <w:rPr>
          <w:rFonts w:ascii="Arial" w:hAnsi="Arial" w:cs="Arial"/>
          <w:sz w:val="22"/>
          <w:szCs w:val="22"/>
          <w:lang w:val="en-GB"/>
        </w:rPr>
        <w:t>.</w:t>
      </w:r>
    </w:p>
    <w:p w14:paraId="5520D1D6" w14:textId="77777777" w:rsidR="00D85CDA" w:rsidRPr="00F4105A" w:rsidRDefault="00D85CDA" w:rsidP="00F4105A">
      <w:pPr>
        <w:ind w:left="426"/>
        <w:jc w:val="both"/>
        <w:rPr>
          <w:rFonts w:ascii="Arial" w:hAnsi="Arial" w:cs="Arial"/>
          <w:sz w:val="22"/>
          <w:szCs w:val="22"/>
          <w:lang w:val="en-GB"/>
        </w:rPr>
      </w:pPr>
    </w:p>
    <w:p w14:paraId="6FB67484" w14:textId="6A6E84BE" w:rsidR="00AD12C7"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creditors and shareholders </w:t>
      </w:r>
      <w:r w:rsidRPr="00F4105A">
        <w:rPr>
          <w:rFonts w:ascii="Arial" w:hAnsi="Arial" w:cs="Arial"/>
          <w:sz w:val="22"/>
          <w:szCs w:val="22"/>
          <w:lang w:val="en-GB"/>
        </w:rPr>
        <w:t>of the company may</w:t>
      </w:r>
      <w:r w:rsidR="00A064D3" w:rsidRPr="00F4105A">
        <w:rPr>
          <w:rFonts w:ascii="Arial" w:hAnsi="Arial" w:cs="Arial"/>
          <w:sz w:val="22"/>
          <w:szCs w:val="22"/>
          <w:lang w:val="en-GB"/>
        </w:rPr>
        <w:t xml:space="preserve"> file</w:t>
      </w:r>
      <w:r w:rsidRPr="00F4105A">
        <w:rPr>
          <w:rFonts w:ascii="Arial" w:hAnsi="Arial" w:cs="Arial"/>
          <w:sz w:val="22"/>
          <w:szCs w:val="22"/>
          <w:lang w:val="en-GB"/>
        </w:rPr>
        <w:t xml:space="preserve"> f</w:t>
      </w:r>
      <w:r w:rsidR="005D3E13" w:rsidRPr="00F4105A">
        <w:rPr>
          <w:rFonts w:ascii="Arial" w:hAnsi="Arial" w:cs="Arial"/>
          <w:sz w:val="22"/>
          <w:szCs w:val="22"/>
          <w:lang w:val="en-GB"/>
        </w:rPr>
        <w:t>or bankruptcy</w:t>
      </w:r>
      <w:r w:rsidR="00A064D3" w:rsidRPr="00F4105A">
        <w:rPr>
          <w:rFonts w:ascii="Arial" w:hAnsi="Arial" w:cs="Arial"/>
          <w:sz w:val="22"/>
          <w:szCs w:val="22"/>
          <w:lang w:val="en-GB"/>
        </w:rPr>
        <w:t xml:space="preserve">.   </w:t>
      </w:r>
    </w:p>
    <w:p w14:paraId="3089DC0F" w14:textId="77777777" w:rsidR="00A064D3" w:rsidRPr="00F4105A" w:rsidRDefault="00A064D3" w:rsidP="00F4105A">
      <w:pPr>
        <w:jc w:val="both"/>
        <w:rPr>
          <w:rFonts w:ascii="Arial" w:hAnsi="Arial" w:cs="Arial"/>
          <w:sz w:val="22"/>
          <w:szCs w:val="22"/>
          <w:lang w:val="en-GB"/>
        </w:rPr>
      </w:pPr>
    </w:p>
    <w:p w14:paraId="45A0EA5B" w14:textId="77777777" w:rsidR="00E9597C" w:rsidRPr="00F4105A" w:rsidRDefault="00E9597C" w:rsidP="00F4105A">
      <w:pPr>
        <w:keepNext/>
        <w:jc w:val="both"/>
        <w:rPr>
          <w:rFonts w:ascii="Arial" w:hAnsi="Arial" w:cs="Arial"/>
          <w:b/>
          <w:bCs/>
          <w:sz w:val="22"/>
          <w:szCs w:val="22"/>
        </w:rPr>
      </w:pPr>
      <w:r w:rsidRPr="00F4105A">
        <w:rPr>
          <w:rFonts w:ascii="Arial" w:hAnsi="Arial" w:cs="Arial"/>
          <w:b/>
          <w:bCs/>
          <w:sz w:val="22"/>
          <w:szCs w:val="22"/>
        </w:rPr>
        <w:t xml:space="preserve">Question 1.5 </w:t>
      </w:r>
    </w:p>
    <w:p w14:paraId="494B8F62" w14:textId="77777777" w:rsidR="00E9597C" w:rsidRPr="00F4105A" w:rsidRDefault="00E9597C" w:rsidP="00F4105A">
      <w:pPr>
        <w:keepNext/>
        <w:jc w:val="both"/>
        <w:rPr>
          <w:rFonts w:ascii="Arial" w:hAnsi="Arial" w:cs="Arial"/>
          <w:b/>
          <w:bCs/>
          <w:sz w:val="22"/>
          <w:szCs w:val="22"/>
        </w:rPr>
      </w:pPr>
    </w:p>
    <w:p w14:paraId="69CF213E" w14:textId="0C10B25B" w:rsidR="00AD12C7" w:rsidRPr="00F4105A" w:rsidRDefault="005D3E13" w:rsidP="00F4105A">
      <w:pPr>
        <w:autoSpaceDE w:val="0"/>
        <w:autoSpaceDN w:val="0"/>
        <w:adjustRightInd w:val="0"/>
        <w:jc w:val="both"/>
        <w:rPr>
          <w:rFonts w:ascii="Arial" w:hAnsi="Arial" w:cs="Arial"/>
          <w:sz w:val="22"/>
          <w:szCs w:val="22"/>
          <w:lang w:val="en-GB"/>
        </w:rPr>
      </w:pPr>
      <w:r w:rsidRPr="00F4105A">
        <w:rPr>
          <w:rFonts w:ascii="Arial" w:hAnsi="Arial" w:cs="Arial"/>
          <w:sz w:val="22"/>
          <w:szCs w:val="22"/>
          <w:lang w:val="en-GB"/>
        </w:rPr>
        <w:t xml:space="preserve">Regarding </w:t>
      </w:r>
      <w:r w:rsidR="00A064D3" w:rsidRPr="00F4105A">
        <w:rPr>
          <w:rFonts w:ascii="Arial" w:hAnsi="Arial" w:cs="Arial"/>
          <w:sz w:val="22"/>
          <w:szCs w:val="22"/>
          <w:lang w:val="en-GB"/>
        </w:rPr>
        <w:t xml:space="preserve">the </w:t>
      </w:r>
      <w:r w:rsidR="00105856" w:rsidRPr="00F4105A">
        <w:rPr>
          <w:rFonts w:ascii="Arial" w:hAnsi="Arial" w:cs="Arial"/>
          <w:sz w:val="22"/>
          <w:szCs w:val="22"/>
          <w:lang w:val="en-GB"/>
        </w:rPr>
        <w:t>“</w:t>
      </w:r>
      <w:r w:rsidR="00A064D3" w:rsidRPr="00F4105A">
        <w:rPr>
          <w:rFonts w:ascii="Arial" w:hAnsi="Arial" w:cs="Arial"/>
          <w:sz w:val="22"/>
          <w:szCs w:val="22"/>
          <w:lang w:val="en-GB"/>
        </w:rPr>
        <w:t>control</w:t>
      </w:r>
      <w:r w:rsidR="00105856" w:rsidRPr="00F4105A">
        <w:rPr>
          <w:rFonts w:ascii="Arial" w:hAnsi="Arial" w:cs="Arial"/>
          <w:sz w:val="22"/>
          <w:szCs w:val="22"/>
          <w:lang w:val="en-GB"/>
        </w:rPr>
        <w:t>”</w:t>
      </w:r>
      <w:r w:rsidR="00A064D3" w:rsidRPr="00F4105A">
        <w:rPr>
          <w:rFonts w:ascii="Arial" w:hAnsi="Arial" w:cs="Arial"/>
          <w:sz w:val="22"/>
          <w:szCs w:val="22"/>
          <w:lang w:val="en-GB"/>
        </w:rPr>
        <w:t xml:space="preserve"> model in corporate reorgani</w:t>
      </w:r>
      <w:r w:rsidRPr="00F4105A">
        <w:rPr>
          <w:rFonts w:ascii="Arial" w:hAnsi="Arial" w:cs="Arial"/>
          <w:sz w:val="22"/>
          <w:szCs w:val="22"/>
          <w:lang w:val="en-GB"/>
        </w:rPr>
        <w:t>s</w:t>
      </w:r>
      <w:r w:rsidR="00A064D3" w:rsidRPr="00F4105A">
        <w:rPr>
          <w:rFonts w:ascii="Arial" w:hAnsi="Arial" w:cs="Arial"/>
          <w:sz w:val="22"/>
          <w:szCs w:val="22"/>
          <w:lang w:val="en-GB"/>
        </w:rPr>
        <w:t xml:space="preserve">ation under the China Enterprise Bankruptcy Law of 2006, which </w:t>
      </w:r>
      <w:r w:rsidRPr="00F4105A">
        <w:rPr>
          <w:rFonts w:ascii="Arial" w:hAnsi="Arial" w:cs="Arial"/>
          <w:sz w:val="22"/>
          <w:szCs w:val="22"/>
          <w:lang w:val="en-GB"/>
        </w:rPr>
        <w:t xml:space="preserve">of the following </w:t>
      </w:r>
      <w:r w:rsidR="00A064D3" w:rsidRPr="00F4105A">
        <w:rPr>
          <w:rFonts w:ascii="Arial" w:hAnsi="Arial" w:cs="Arial"/>
          <w:sz w:val="22"/>
          <w:szCs w:val="22"/>
          <w:lang w:val="en-GB"/>
        </w:rPr>
        <w:t>statement</w:t>
      </w:r>
      <w:r w:rsidR="00AA05D0" w:rsidRPr="00F4105A">
        <w:rPr>
          <w:rFonts w:ascii="Arial" w:hAnsi="Arial" w:cs="Arial"/>
          <w:sz w:val="22"/>
          <w:szCs w:val="22"/>
          <w:lang w:val="en-GB"/>
        </w:rPr>
        <w:t>s</w:t>
      </w:r>
      <w:r w:rsidR="00A064D3" w:rsidRPr="00F4105A">
        <w:rPr>
          <w:rFonts w:ascii="Arial" w:hAnsi="Arial" w:cs="Arial"/>
          <w:sz w:val="22"/>
          <w:szCs w:val="22"/>
          <w:lang w:val="en-GB"/>
        </w:rPr>
        <w:t xml:space="preserve"> </w:t>
      </w:r>
      <w:r w:rsidR="00A064D3" w:rsidRPr="00F4105A">
        <w:rPr>
          <w:rFonts w:ascii="Arial" w:hAnsi="Arial" w:cs="Arial"/>
          <w:b/>
          <w:bCs/>
          <w:sz w:val="22"/>
          <w:szCs w:val="22"/>
          <w:u w:val="single"/>
          <w:lang w:val="en-GB"/>
        </w:rPr>
        <w:t>is correct</w:t>
      </w:r>
      <w:r w:rsidR="00AA05D0" w:rsidRPr="00F4105A">
        <w:rPr>
          <w:rFonts w:ascii="Arial" w:hAnsi="Arial" w:cs="Arial"/>
          <w:sz w:val="22"/>
          <w:szCs w:val="22"/>
          <w:lang w:val="en-GB"/>
        </w:rPr>
        <w:t>?</w:t>
      </w:r>
    </w:p>
    <w:p w14:paraId="1C2DAB42" w14:textId="77777777" w:rsidR="00A064D3" w:rsidRPr="00F4105A" w:rsidRDefault="00A064D3" w:rsidP="00F4105A">
      <w:pPr>
        <w:autoSpaceDE w:val="0"/>
        <w:autoSpaceDN w:val="0"/>
        <w:adjustRightInd w:val="0"/>
        <w:jc w:val="both"/>
        <w:rPr>
          <w:rFonts w:ascii="Arial" w:hAnsi="Arial" w:cs="Arial"/>
          <w:sz w:val="22"/>
          <w:szCs w:val="22"/>
          <w:lang w:val="en-GB"/>
        </w:rPr>
      </w:pPr>
    </w:p>
    <w:p w14:paraId="38DD118E" w14:textId="5B7686A7" w:rsidR="00A064D3" w:rsidRPr="00F4105A" w:rsidRDefault="00970874"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debtor-in-possession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is</w:t>
      </w:r>
      <w:r w:rsidR="00993420" w:rsidRPr="00F4105A">
        <w:rPr>
          <w:rFonts w:ascii="Arial" w:hAnsi="Arial" w:cs="Arial"/>
          <w:sz w:val="22"/>
          <w:szCs w:val="22"/>
          <w:lang w:val="en-GB"/>
        </w:rPr>
        <w:t xml:space="preserve"> categorically </w:t>
      </w:r>
      <w:r w:rsidR="00A064D3" w:rsidRPr="00F4105A">
        <w:rPr>
          <w:rFonts w:ascii="Arial" w:hAnsi="Arial" w:cs="Arial"/>
          <w:sz w:val="22"/>
          <w:szCs w:val="22"/>
          <w:lang w:val="en-GB"/>
        </w:rPr>
        <w:t xml:space="preserve"> not available </w:t>
      </w:r>
      <w:r w:rsidRPr="00F4105A">
        <w:rPr>
          <w:rFonts w:ascii="Arial" w:hAnsi="Arial" w:cs="Arial"/>
          <w:sz w:val="22"/>
          <w:szCs w:val="22"/>
          <w:lang w:val="en-GB"/>
        </w:rPr>
        <w:t xml:space="preserve">under </w:t>
      </w:r>
      <w:r w:rsidR="004940BC" w:rsidRPr="00F4105A">
        <w:rPr>
          <w:rFonts w:ascii="Arial" w:hAnsi="Arial" w:cs="Arial"/>
          <w:sz w:val="22"/>
          <w:szCs w:val="22"/>
          <w:lang w:val="en-GB"/>
        </w:rPr>
        <w:t xml:space="preserve">the </w:t>
      </w:r>
      <w:r w:rsidR="00A064D3" w:rsidRPr="00F4105A">
        <w:rPr>
          <w:rFonts w:ascii="Arial" w:hAnsi="Arial" w:cs="Arial"/>
          <w:sz w:val="22"/>
          <w:szCs w:val="22"/>
          <w:lang w:val="en-GB"/>
        </w:rPr>
        <w:t>Chinese corporate reorgani</w:t>
      </w:r>
      <w:r w:rsidRPr="00F4105A">
        <w:rPr>
          <w:rFonts w:ascii="Arial" w:hAnsi="Arial" w:cs="Arial"/>
          <w:sz w:val="22"/>
          <w:szCs w:val="22"/>
          <w:lang w:val="en-GB"/>
        </w:rPr>
        <w:t>s</w:t>
      </w:r>
      <w:r w:rsidR="00A064D3" w:rsidRPr="00F4105A">
        <w:rPr>
          <w:rFonts w:ascii="Arial" w:hAnsi="Arial" w:cs="Arial"/>
          <w:sz w:val="22"/>
          <w:szCs w:val="22"/>
          <w:lang w:val="en-GB"/>
        </w:rPr>
        <w:t>ation</w:t>
      </w:r>
      <w:r w:rsidRPr="00F4105A">
        <w:rPr>
          <w:rFonts w:ascii="Arial" w:hAnsi="Arial" w:cs="Arial"/>
          <w:sz w:val="22"/>
          <w:szCs w:val="22"/>
          <w:lang w:val="en-GB"/>
        </w:rPr>
        <w:t xml:space="preserve"> provisions</w:t>
      </w:r>
      <w:r w:rsidR="00A064D3" w:rsidRPr="00F4105A">
        <w:rPr>
          <w:rFonts w:ascii="Arial" w:hAnsi="Arial" w:cs="Arial"/>
          <w:sz w:val="22"/>
          <w:szCs w:val="22"/>
          <w:lang w:val="en-GB"/>
        </w:rPr>
        <w:t xml:space="preserve">. </w:t>
      </w:r>
    </w:p>
    <w:p w14:paraId="6D18A97B"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30899436" w14:textId="662AB457" w:rsidR="00A064D3" w:rsidRPr="009C6B69" w:rsidRDefault="004940BC" w:rsidP="00F4105A">
      <w:pPr>
        <w:pStyle w:val="ListParagraph"/>
        <w:numPr>
          <w:ilvl w:val="0"/>
          <w:numId w:val="32"/>
        </w:numPr>
        <w:autoSpaceDE w:val="0"/>
        <w:autoSpaceDN w:val="0"/>
        <w:adjustRightInd w:val="0"/>
        <w:ind w:left="426"/>
        <w:jc w:val="both"/>
        <w:rPr>
          <w:rFonts w:ascii="Arial" w:hAnsi="Arial" w:cs="Arial"/>
          <w:sz w:val="22"/>
          <w:szCs w:val="22"/>
          <w:highlight w:val="yellow"/>
          <w:lang w:val="en-GB"/>
        </w:rPr>
      </w:pPr>
      <w:r w:rsidRPr="009C6B69">
        <w:rPr>
          <w:rFonts w:ascii="Arial" w:hAnsi="Arial" w:cs="Arial"/>
          <w:sz w:val="22"/>
          <w:szCs w:val="22"/>
          <w:highlight w:val="yellow"/>
          <w:lang w:val="en-GB"/>
        </w:rPr>
        <w:t>B</w:t>
      </w:r>
      <w:r w:rsidR="00A064D3" w:rsidRPr="009C6B69">
        <w:rPr>
          <w:rFonts w:ascii="Arial" w:hAnsi="Arial" w:cs="Arial"/>
          <w:sz w:val="22"/>
          <w:szCs w:val="22"/>
          <w:highlight w:val="yellow"/>
          <w:lang w:val="en-GB"/>
        </w:rPr>
        <w:t xml:space="preserve">oth debtor-in-possession and administrator-in-possession </w:t>
      </w:r>
      <w:r w:rsidRPr="009C6B69">
        <w:rPr>
          <w:rFonts w:ascii="Arial" w:hAnsi="Arial" w:cs="Arial"/>
          <w:sz w:val="22"/>
          <w:szCs w:val="22"/>
          <w:highlight w:val="yellow"/>
          <w:lang w:val="en-GB"/>
        </w:rPr>
        <w:t xml:space="preserve">models </w:t>
      </w:r>
      <w:r w:rsidR="00A064D3" w:rsidRPr="009C6B69">
        <w:rPr>
          <w:rFonts w:ascii="Arial" w:hAnsi="Arial" w:cs="Arial"/>
          <w:sz w:val="22"/>
          <w:szCs w:val="22"/>
          <w:highlight w:val="yellow"/>
          <w:lang w:val="en-GB"/>
        </w:rPr>
        <w:t xml:space="preserve">are available </w:t>
      </w:r>
      <w:r w:rsidRPr="009C6B69">
        <w:rPr>
          <w:rFonts w:ascii="Arial" w:hAnsi="Arial" w:cs="Arial"/>
          <w:sz w:val="22"/>
          <w:szCs w:val="22"/>
          <w:highlight w:val="yellow"/>
          <w:lang w:val="en-GB"/>
        </w:rPr>
        <w:t xml:space="preserve">under the </w:t>
      </w:r>
      <w:r w:rsidR="00A064D3" w:rsidRPr="009C6B69">
        <w:rPr>
          <w:rFonts w:ascii="Arial" w:hAnsi="Arial" w:cs="Arial"/>
          <w:sz w:val="22"/>
          <w:szCs w:val="22"/>
          <w:highlight w:val="yellow"/>
          <w:lang w:val="en-GB"/>
        </w:rPr>
        <w:t>Chin</w:t>
      </w:r>
      <w:r w:rsidRPr="009C6B69">
        <w:rPr>
          <w:rFonts w:ascii="Arial" w:hAnsi="Arial" w:cs="Arial"/>
          <w:sz w:val="22"/>
          <w:szCs w:val="22"/>
          <w:highlight w:val="yellow"/>
          <w:lang w:val="en-GB"/>
        </w:rPr>
        <w:t>ese corporate reorganisation provisions</w:t>
      </w:r>
      <w:r w:rsidR="00A064D3" w:rsidRPr="009C6B69">
        <w:rPr>
          <w:rFonts w:ascii="Arial" w:hAnsi="Arial" w:cs="Arial"/>
          <w:sz w:val="22"/>
          <w:szCs w:val="22"/>
          <w:highlight w:val="yellow"/>
          <w:lang w:val="en-GB"/>
        </w:rPr>
        <w:t xml:space="preserve">. </w:t>
      </w:r>
    </w:p>
    <w:p w14:paraId="0F5553BC"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23A74AC5" w14:textId="577A1CE0"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O</w:t>
      </w:r>
      <w:r w:rsidR="00A064D3" w:rsidRPr="00F4105A">
        <w:rPr>
          <w:rFonts w:ascii="Arial" w:hAnsi="Arial" w:cs="Arial"/>
          <w:sz w:val="22"/>
          <w:szCs w:val="22"/>
          <w:lang w:val="en-GB"/>
        </w:rPr>
        <w:t xml:space="preserve">nce </w:t>
      </w: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administrator-in-possession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 xml:space="preserve">is chosen, it cannot be converted into </w:t>
      </w:r>
      <w:r w:rsidRPr="00F4105A">
        <w:rPr>
          <w:rFonts w:ascii="Arial" w:hAnsi="Arial" w:cs="Arial"/>
          <w:sz w:val="22"/>
          <w:szCs w:val="22"/>
          <w:lang w:val="en-GB"/>
        </w:rPr>
        <w:t xml:space="preserve">the </w:t>
      </w:r>
      <w:r w:rsidR="00A064D3" w:rsidRPr="00F4105A">
        <w:rPr>
          <w:rFonts w:ascii="Arial" w:hAnsi="Arial" w:cs="Arial"/>
          <w:sz w:val="22"/>
          <w:szCs w:val="22"/>
          <w:lang w:val="en-GB"/>
        </w:rPr>
        <w:t>debtor-in-possession</w:t>
      </w:r>
      <w:r w:rsidRPr="00F4105A">
        <w:rPr>
          <w:rFonts w:ascii="Arial" w:hAnsi="Arial" w:cs="Arial"/>
          <w:sz w:val="22"/>
          <w:szCs w:val="22"/>
          <w:lang w:val="en-GB"/>
        </w:rPr>
        <w:t xml:space="preserve"> model</w:t>
      </w:r>
      <w:r w:rsidR="00A064D3" w:rsidRPr="00F4105A">
        <w:rPr>
          <w:rFonts w:ascii="Arial" w:hAnsi="Arial" w:cs="Arial"/>
          <w:sz w:val="22"/>
          <w:szCs w:val="22"/>
          <w:lang w:val="en-GB"/>
        </w:rPr>
        <w:t>.</w:t>
      </w:r>
    </w:p>
    <w:p w14:paraId="02B2A574"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76D2E444" w14:textId="1DF858E2"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1D48B4" w:rsidRPr="00F4105A">
        <w:rPr>
          <w:rFonts w:ascii="Arial" w:hAnsi="Arial" w:cs="Arial"/>
          <w:sz w:val="22"/>
          <w:szCs w:val="22"/>
          <w:lang w:val="en-GB"/>
        </w:rPr>
        <w:t xml:space="preserve">debtor-in-possession </w:t>
      </w:r>
      <w:r w:rsidRPr="00F4105A">
        <w:rPr>
          <w:rFonts w:ascii="Arial" w:hAnsi="Arial" w:cs="Arial"/>
          <w:sz w:val="22"/>
          <w:szCs w:val="22"/>
          <w:lang w:val="en-GB"/>
        </w:rPr>
        <w:t>model</w:t>
      </w:r>
      <w:r w:rsidR="00993420" w:rsidRPr="00F4105A">
        <w:rPr>
          <w:rFonts w:ascii="Arial" w:hAnsi="Arial" w:cs="Arial"/>
          <w:sz w:val="22"/>
          <w:szCs w:val="22"/>
          <w:lang w:val="en-GB"/>
        </w:rPr>
        <w:t xml:space="preserve"> </w:t>
      </w:r>
      <w:r w:rsidR="001D48B4" w:rsidRPr="00F4105A">
        <w:rPr>
          <w:rFonts w:ascii="Arial" w:hAnsi="Arial" w:cs="Arial"/>
          <w:sz w:val="22"/>
          <w:szCs w:val="22"/>
          <w:lang w:val="en-GB"/>
        </w:rPr>
        <w:t xml:space="preserve">automatically </w:t>
      </w:r>
      <w:r w:rsidR="00993420" w:rsidRPr="00F4105A">
        <w:rPr>
          <w:rFonts w:ascii="Arial" w:hAnsi="Arial" w:cs="Arial"/>
          <w:sz w:val="22"/>
          <w:szCs w:val="22"/>
          <w:lang w:val="en-GB"/>
        </w:rPr>
        <w:t>applies</w:t>
      </w:r>
      <w:r w:rsidR="001D48B4" w:rsidRPr="00F4105A">
        <w:rPr>
          <w:rFonts w:ascii="Arial" w:hAnsi="Arial" w:cs="Arial"/>
          <w:sz w:val="22"/>
          <w:szCs w:val="22"/>
          <w:lang w:val="en-GB"/>
        </w:rPr>
        <w:t xml:space="preserve"> once a reorgani</w:t>
      </w:r>
      <w:r w:rsidRPr="00F4105A">
        <w:rPr>
          <w:rFonts w:ascii="Arial" w:hAnsi="Arial" w:cs="Arial"/>
          <w:sz w:val="22"/>
          <w:szCs w:val="22"/>
          <w:lang w:val="en-GB"/>
        </w:rPr>
        <w:t>s</w:t>
      </w:r>
      <w:r w:rsidR="001D48B4" w:rsidRPr="00F4105A">
        <w:rPr>
          <w:rFonts w:ascii="Arial" w:hAnsi="Arial" w:cs="Arial"/>
          <w:sz w:val="22"/>
          <w:szCs w:val="22"/>
          <w:lang w:val="en-GB"/>
        </w:rPr>
        <w:t xml:space="preserve">ation procedure is commenced. </w:t>
      </w:r>
    </w:p>
    <w:p w14:paraId="34B157A6" w14:textId="77777777" w:rsidR="00A064D3" w:rsidRPr="00F4105A" w:rsidRDefault="00A064D3" w:rsidP="00F4105A">
      <w:pPr>
        <w:autoSpaceDE w:val="0"/>
        <w:autoSpaceDN w:val="0"/>
        <w:adjustRightInd w:val="0"/>
        <w:jc w:val="both"/>
        <w:rPr>
          <w:rFonts w:ascii="Arial" w:hAnsi="Arial" w:cs="Arial"/>
          <w:sz w:val="22"/>
          <w:szCs w:val="22"/>
        </w:rPr>
      </w:pPr>
    </w:p>
    <w:p w14:paraId="4A3B27A8" w14:textId="77777777" w:rsidR="00E9597C" w:rsidRPr="00F4105A" w:rsidRDefault="00E9597C" w:rsidP="00F4105A">
      <w:pPr>
        <w:autoSpaceDE w:val="0"/>
        <w:autoSpaceDN w:val="0"/>
        <w:adjustRightInd w:val="0"/>
        <w:jc w:val="both"/>
        <w:rPr>
          <w:rFonts w:ascii="Arial" w:hAnsi="Arial" w:cs="Arial"/>
          <w:sz w:val="22"/>
          <w:szCs w:val="22"/>
        </w:rPr>
      </w:pPr>
      <w:r w:rsidRPr="00F4105A">
        <w:rPr>
          <w:rFonts w:ascii="Arial" w:hAnsi="Arial" w:cs="Arial"/>
          <w:b/>
          <w:bCs/>
          <w:sz w:val="22"/>
          <w:szCs w:val="22"/>
        </w:rPr>
        <w:t>Question 1.6</w:t>
      </w:r>
      <w:r w:rsidRPr="00F4105A">
        <w:rPr>
          <w:rFonts w:ascii="Arial" w:hAnsi="Arial" w:cs="Arial"/>
          <w:sz w:val="22"/>
          <w:szCs w:val="22"/>
        </w:rPr>
        <w:t xml:space="preserve"> </w:t>
      </w:r>
    </w:p>
    <w:p w14:paraId="5A6D3398" w14:textId="77777777" w:rsidR="00E9597C" w:rsidRPr="00F4105A" w:rsidRDefault="00E9597C" w:rsidP="00F4105A">
      <w:pPr>
        <w:autoSpaceDE w:val="0"/>
        <w:autoSpaceDN w:val="0"/>
        <w:adjustRightInd w:val="0"/>
        <w:jc w:val="both"/>
        <w:rPr>
          <w:rFonts w:ascii="Arial" w:hAnsi="Arial" w:cs="Arial"/>
          <w:sz w:val="22"/>
          <w:szCs w:val="22"/>
        </w:rPr>
      </w:pPr>
    </w:p>
    <w:p w14:paraId="7D4BC663" w14:textId="0CCFA553" w:rsidR="005B79F4" w:rsidRPr="00F4105A" w:rsidRDefault="00401EEE" w:rsidP="00F4105A">
      <w:pPr>
        <w:jc w:val="both"/>
        <w:rPr>
          <w:rFonts w:ascii="Arial" w:hAnsi="Arial" w:cs="Arial"/>
          <w:sz w:val="22"/>
          <w:szCs w:val="22"/>
          <w:lang w:val="en-GB"/>
        </w:rPr>
      </w:pPr>
      <w:r w:rsidRPr="00F4105A">
        <w:rPr>
          <w:rFonts w:ascii="Arial" w:hAnsi="Arial" w:cs="Arial"/>
          <w:sz w:val="22"/>
          <w:szCs w:val="22"/>
          <w:lang w:val="en-GB"/>
        </w:rPr>
        <w:t>Regarding</w:t>
      </w:r>
      <w:r w:rsidR="001D48B4" w:rsidRPr="00F4105A">
        <w:rPr>
          <w:rFonts w:ascii="Arial" w:hAnsi="Arial" w:cs="Arial"/>
          <w:sz w:val="22"/>
          <w:szCs w:val="22"/>
          <w:lang w:val="en-GB"/>
        </w:rPr>
        <w:t xml:space="preserve"> preferential creditors in China, which </w:t>
      </w:r>
      <w:r w:rsidR="001D1AFD" w:rsidRPr="00F4105A">
        <w:rPr>
          <w:rFonts w:ascii="Arial" w:hAnsi="Arial" w:cs="Arial"/>
          <w:sz w:val="22"/>
          <w:szCs w:val="22"/>
          <w:lang w:val="en-GB"/>
        </w:rPr>
        <w:t xml:space="preserve">of the following </w:t>
      </w:r>
      <w:r w:rsidR="001D48B4" w:rsidRPr="00F4105A">
        <w:rPr>
          <w:rFonts w:ascii="Arial" w:hAnsi="Arial" w:cs="Arial"/>
          <w:sz w:val="22"/>
          <w:szCs w:val="22"/>
          <w:lang w:val="en-GB"/>
        </w:rPr>
        <w:t>statement</w:t>
      </w:r>
      <w:r w:rsidR="001D1AFD" w:rsidRPr="00F4105A">
        <w:rPr>
          <w:rFonts w:ascii="Arial" w:hAnsi="Arial" w:cs="Arial"/>
          <w:sz w:val="22"/>
          <w:szCs w:val="22"/>
          <w:lang w:val="en-GB"/>
        </w:rPr>
        <w:t>s</w:t>
      </w:r>
      <w:r w:rsidR="001D48B4" w:rsidRPr="00F4105A">
        <w:rPr>
          <w:rFonts w:ascii="Arial" w:hAnsi="Arial" w:cs="Arial"/>
          <w:sz w:val="22"/>
          <w:szCs w:val="22"/>
          <w:lang w:val="en-GB"/>
        </w:rPr>
        <w:t xml:space="preserve"> </w:t>
      </w:r>
      <w:r w:rsidR="001D48B4" w:rsidRPr="00F4105A">
        <w:rPr>
          <w:rFonts w:ascii="Arial" w:hAnsi="Arial" w:cs="Arial"/>
          <w:b/>
          <w:bCs/>
          <w:sz w:val="22"/>
          <w:szCs w:val="22"/>
          <w:u w:val="single"/>
          <w:lang w:val="en-GB"/>
        </w:rPr>
        <w:t>is correct</w:t>
      </w:r>
      <w:r w:rsidR="001D48B4" w:rsidRPr="00F4105A">
        <w:rPr>
          <w:rFonts w:ascii="Arial" w:hAnsi="Arial" w:cs="Arial"/>
          <w:sz w:val="22"/>
          <w:szCs w:val="22"/>
          <w:lang w:val="en-GB"/>
        </w:rPr>
        <w:t>?</w:t>
      </w:r>
    </w:p>
    <w:p w14:paraId="571F2525" w14:textId="4F68F2C1" w:rsidR="001D48B4" w:rsidRPr="00F4105A" w:rsidRDefault="001D48B4" w:rsidP="00F4105A">
      <w:pPr>
        <w:jc w:val="both"/>
        <w:rPr>
          <w:rFonts w:ascii="Arial" w:hAnsi="Arial" w:cs="Arial"/>
          <w:sz w:val="22"/>
          <w:szCs w:val="22"/>
          <w:lang w:val="en-GB"/>
        </w:rPr>
      </w:pPr>
    </w:p>
    <w:p w14:paraId="1E6341BC" w14:textId="7F34CFFD" w:rsidR="001D48B4" w:rsidRPr="00965F30" w:rsidRDefault="00E5251A" w:rsidP="00F4105A">
      <w:pPr>
        <w:pStyle w:val="ListParagraph"/>
        <w:numPr>
          <w:ilvl w:val="0"/>
          <w:numId w:val="33"/>
        </w:numPr>
        <w:ind w:left="426"/>
        <w:jc w:val="both"/>
        <w:rPr>
          <w:rFonts w:ascii="Arial" w:hAnsi="Arial" w:cs="Arial"/>
          <w:sz w:val="22"/>
          <w:szCs w:val="22"/>
          <w:highlight w:val="yellow"/>
          <w:lang w:val="en-GB"/>
        </w:rPr>
      </w:pPr>
      <w:r w:rsidRPr="00965F30">
        <w:rPr>
          <w:rFonts w:ascii="Arial" w:hAnsi="Arial" w:cs="Arial"/>
          <w:sz w:val="22"/>
          <w:szCs w:val="22"/>
          <w:highlight w:val="yellow"/>
          <w:lang w:val="en-GB"/>
        </w:rPr>
        <w:t>B</w:t>
      </w:r>
      <w:r w:rsidR="001D48B4" w:rsidRPr="00965F30">
        <w:rPr>
          <w:rFonts w:ascii="Arial" w:hAnsi="Arial" w:cs="Arial"/>
          <w:sz w:val="22"/>
          <w:szCs w:val="22"/>
          <w:highlight w:val="yellow"/>
          <w:lang w:val="en-GB"/>
        </w:rPr>
        <w:t xml:space="preserve">oth </w:t>
      </w:r>
      <w:r w:rsidRPr="00965F30">
        <w:rPr>
          <w:rFonts w:ascii="Arial" w:hAnsi="Arial" w:cs="Arial"/>
          <w:sz w:val="22"/>
          <w:szCs w:val="22"/>
          <w:highlight w:val="yellow"/>
          <w:lang w:val="en-GB"/>
        </w:rPr>
        <w:t xml:space="preserve">the </w:t>
      </w:r>
      <w:r w:rsidR="001D48B4" w:rsidRPr="00965F30">
        <w:rPr>
          <w:rFonts w:ascii="Arial" w:hAnsi="Arial" w:cs="Arial"/>
          <w:sz w:val="22"/>
          <w:szCs w:val="22"/>
          <w:highlight w:val="yellow"/>
          <w:lang w:val="en-GB"/>
        </w:rPr>
        <w:t xml:space="preserve">tax authorities and employees are treated as preferential creditors in China. </w:t>
      </w:r>
    </w:p>
    <w:p w14:paraId="281C1DCA" w14:textId="77777777" w:rsidR="00D85CDA" w:rsidRPr="00F4105A" w:rsidRDefault="00D85CDA" w:rsidP="00F4105A">
      <w:pPr>
        <w:ind w:left="426"/>
        <w:jc w:val="both"/>
        <w:rPr>
          <w:rFonts w:ascii="Arial" w:hAnsi="Arial" w:cs="Arial"/>
          <w:sz w:val="22"/>
          <w:szCs w:val="22"/>
          <w:lang w:val="en-GB"/>
        </w:rPr>
      </w:pPr>
    </w:p>
    <w:p w14:paraId="0835B520" w14:textId="59AF920B" w:rsidR="001D48B4" w:rsidRPr="00F4105A" w:rsidRDefault="00E5251A"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F4105A" w:rsidRDefault="00D85CDA" w:rsidP="00F4105A">
      <w:pPr>
        <w:ind w:left="426"/>
        <w:jc w:val="both"/>
        <w:rPr>
          <w:rFonts w:ascii="Arial" w:hAnsi="Arial" w:cs="Arial"/>
          <w:sz w:val="22"/>
          <w:szCs w:val="22"/>
          <w:lang w:val="en-GB"/>
        </w:rPr>
      </w:pPr>
    </w:p>
    <w:p w14:paraId="4A5DE95B" w14:textId="0E0E46FF" w:rsidR="001D48B4"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ax authorities are ranked higher than employees </w:t>
      </w:r>
      <w:r w:rsidRPr="00F4105A">
        <w:rPr>
          <w:rFonts w:ascii="Arial" w:hAnsi="Arial" w:cs="Arial"/>
          <w:sz w:val="22"/>
          <w:szCs w:val="22"/>
          <w:lang w:val="en-GB"/>
        </w:rPr>
        <w:t>in</w:t>
      </w:r>
      <w:r w:rsidR="001D48B4" w:rsidRPr="00F4105A">
        <w:rPr>
          <w:rFonts w:ascii="Arial" w:hAnsi="Arial" w:cs="Arial"/>
          <w:sz w:val="22"/>
          <w:szCs w:val="22"/>
          <w:lang w:val="en-GB"/>
        </w:rPr>
        <w:t xml:space="preserve"> the priority hierarchy. </w:t>
      </w:r>
    </w:p>
    <w:p w14:paraId="54C650B2" w14:textId="77777777" w:rsidR="00D85CDA" w:rsidRPr="00F4105A" w:rsidRDefault="00D85CDA" w:rsidP="00F4105A">
      <w:pPr>
        <w:ind w:left="426"/>
        <w:jc w:val="both"/>
        <w:rPr>
          <w:rFonts w:ascii="Arial" w:hAnsi="Arial" w:cs="Arial"/>
          <w:sz w:val="22"/>
          <w:szCs w:val="22"/>
          <w:lang w:val="en-GB"/>
        </w:rPr>
      </w:pPr>
    </w:p>
    <w:p w14:paraId="313E13E4" w14:textId="0C5A4C7B" w:rsidR="00073F11"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073F11" w:rsidRPr="00F4105A">
        <w:rPr>
          <w:rFonts w:ascii="Arial" w:hAnsi="Arial" w:cs="Arial"/>
          <w:sz w:val="22"/>
          <w:szCs w:val="22"/>
          <w:lang w:val="en-GB"/>
        </w:rPr>
        <w:t xml:space="preserve">ax authorities are paid before </w:t>
      </w:r>
      <w:r w:rsidR="00993420" w:rsidRPr="00F4105A">
        <w:rPr>
          <w:rFonts w:ascii="Arial" w:hAnsi="Arial" w:cs="Arial"/>
          <w:sz w:val="22"/>
          <w:szCs w:val="22"/>
          <w:lang w:val="en-GB"/>
        </w:rPr>
        <w:t>fixed charge holders</w:t>
      </w:r>
      <w:r w:rsidR="00073F11" w:rsidRPr="00F4105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25BA5BEE" w:rsidR="00D85CDA" w:rsidRDefault="00D85CDA" w:rsidP="00735EEB">
      <w:pPr>
        <w:rPr>
          <w:rFonts w:ascii="Arial" w:hAnsi="Arial" w:cs="Arial"/>
          <w:sz w:val="22"/>
          <w:szCs w:val="22"/>
          <w:lang w:val="en-GB"/>
        </w:rPr>
      </w:pPr>
    </w:p>
    <w:p w14:paraId="79658968" w14:textId="475553B7" w:rsidR="00F4105A" w:rsidRDefault="00F4105A" w:rsidP="00735EEB">
      <w:pPr>
        <w:rPr>
          <w:rFonts w:ascii="Arial" w:hAnsi="Arial" w:cs="Arial"/>
          <w:sz w:val="22"/>
          <w:szCs w:val="22"/>
          <w:lang w:val="en-GB"/>
        </w:rPr>
      </w:pPr>
    </w:p>
    <w:p w14:paraId="2F7973EA" w14:textId="6160A914" w:rsidR="00F4105A" w:rsidRDefault="00F4105A" w:rsidP="00735EEB">
      <w:pPr>
        <w:rPr>
          <w:rFonts w:ascii="Arial" w:hAnsi="Arial" w:cs="Arial"/>
          <w:sz w:val="22"/>
          <w:szCs w:val="22"/>
          <w:lang w:val="en-GB"/>
        </w:rPr>
      </w:pPr>
    </w:p>
    <w:p w14:paraId="544352A2" w14:textId="35C6000C" w:rsidR="00F4105A" w:rsidRDefault="00F4105A" w:rsidP="00735EEB">
      <w:pPr>
        <w:rPr>
          <w:rFonts w:ascii="Arial" w:hAnsi="Arial" w:cs="Arial"/>
          <w:sz w:val="22"/>
          <w:szCs w:val="22"/>
          <w:lang w:val="en-GB"/>
        </w:rPr>
      </w:pPr>
    </w:p>
    <w:p w14:paraId="07FC951E" w14:textId="77777777" w:rsidR="00F4105A" w:rsidRDefault="00F4105A" w:rsidP="00735EEB">
      <w:pPr>
        <w:rPr>
          <w:rFonts w:ascii="Arial" w:hAnsi="Arial" w:cs="Arial"/>
          <w:sz w:val="22"/>
          <w:szCs w:val="22"/>
          <w:lang w:val="en-GB"/>
        </w:rPr>
      </w:pPr>
    </w:p>
    <w:p w14:paraId="5F06B867"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lastRenderedPageBreak/>
        <w:t>Question 1.7</w:t>
      </w:r>
      <w:r w:rsidRPr="00F4105A">
        <w:rPr>
          <w:rFonts w:ascii="Arial" w:hAnsi="Arial" w:cs="Arial"/>
          <w:sz w:val="22"/>
          <w:szCs w:val="22"/>
        </w:rPr>
        <w:t xml:space="preserve"> </w:t>
      </w:r>
    </w:p>
    <w:p w14:paraId="1FDD2BC0" w14:textId="77777777" w:rsidR="00E9597C" w:rsidRPr="00F4105A" w:rsidRDefault="00E9597C" w:rsidP="00F4105A">
      <w:pPr>
        <w:jc w:val="both"/>
        <w:rPr>
          <w:rFonts w:ascii="Arial" w:hAnsi="Arial" w:cs="Arial"/>
          <w:sz w:val="22"/>
          <w:szCs w:val="22"/>
        </w:rPr>
      </w:pPr>
    </w:p>
    <w:p w14:paraId="5691A069" w14:textId="7552A643" w:rsidR="00073F11" w:rsidRPr="00F4105A" w:rsidRDefault="00073F11" w:rsidP="00F4105A">
      <w:pPr>
        <w:jc w:val="both"/>
        <w:rPr>
          <w:rFonts w:ascii="Arial" w:hAnsi="Arial" w:cs="Arial"/>
          <w:bCs/>
          <w:sz w:val="22"/>
          <w:szCs w:val="22"/>
          <w:lang w:val="en-GB"/>
        </w:rPr>
      </w:pPr>
      <w:r w:rsidRPr="00F4105A">
        <w:rPr>
          <w:rFonts w:ascii="Arial" w:hAnsi="Arial" w:cs="Arial"/>
          <w:bCs/>
          <w:sz w:val="22"/>
          <w:szCs w:val="22"/>
          <w:lang w:val="en-GB"/>
        </w:rPr>
        <w:t>A corporate reorgani</w:t>
      </w:r>
      <w:r w:rsidR="00B31323" w:rsidRPr="00F4105A">
        <w:rPr>
          <w:rFonts w:ascii="Arial" w:hAnsi="Arial" w:cs="Arial"/>
          <w:bCs/>
          <w:sz w:val="22"/>
          <w:szCs w:val="22"/>
          <w:lang w:val="en-GB"/>
        </w:rPr>
        <w:t>s</w:t>
      </w:r>
      <w:r w:rsidRPr="00F4105A">
        <w:rPr>
          <w:rFonts w:ascii="Arial" w:hAnsi="Arial" w:cs="Arial"/>
          <w:bCs/>
          <w:sz w:val="22"/>
          <w:szCs w:val="22"/>
          <w:lang w:val="en-GB"/>
        </w:rPr>
        <w:t xml:space="preserve">ation plan </w:t>
      </w:r>
      <w:r w:rsidR="00B31323" w:rsidRPr="00F4105A">
        <w:rPr>
          <w:rFonts w:ascii="Arial" w:hAnsi="Arial" w:cs="Arial"/>
          <w:bCs/>
          <w:sz w:val="22"/>
          <w:szCs w:val="22"/>
          <w:lang w:val="en-GB"/>
        </w:rPr>
        <w:t xml:space="preserve">that has been voted on </w:t>
      </w:r>
      <w:r w:rsidRPr="00F4105A">
        <w:rPr>
          <w:rFonts w:ascii="Arial" w:hAnsi="Arial" w:cs="Arial"/>
          <w:bCs/>
          <w:sz w:val="22"/>
          <w:szCs w:val="22"/>
          <w:lang w:val="en-GB"/>
        </w:rPr>
        <w:t>must be approved by the court before it takes effect</w:t>
      </w:r>
      <w:r w:rsidR="00B31323" w:rsidRPr="00F4105A">
        <w:rPr>
          <w:rFonts w:ascii="Arial" w:hAnsi="Arial" w:cs="Arial"/>
          <w:bCs/>
          <w:sz w:val="22"/>
          <w:szCs w:val="22"/>
          <w:lang w:val="en-GB"/>
        </w:rPr>
        <w:t xml:space="preserve">. Indicate which </w:t>
      </w:r>
      <w:r w:rsidR="00CD040A" w:rsidRPr="00F4105A">
        <w:rPr>
          <w:rFonts w:ascii="Arial" w:hAnsi="Arial" w:cs="Arial"/>
          <w:bCs/>
          <w:sz w:val="22"/>
          <w:szCs w:val="22"/>
          <w:lang w:val="en-GB"/>
        </w:rPr>
        <w:t xml:space="preserve">one </w:t>
      </w:r>
      <w:r w:rsidR="00B31323" w:rsidRPr="00F4105A">
        <w:rPr>
          <w:rFonts w:ascii="Arial" w:hAnsi="Arial" w:cs="Arial"/>
          <w:bCs/>
          <w:sz w:val="22"/>
          <w:szCs w:val="22"/>
          <w:lang w:val="en-GB"/>
        </w:rPr>
        <w:t>of the following statements</w:t>
      </w:r>
      <w:r w:rsidRPr="00F4105A">
        <w:rPr>
          <w:rFonts w:ascii="Arial" w:hAnsi="Arial" w:cs="Arial"/>
          <w:bCs/>
          <w:sz w:val="22"/>
          <w:szCs w:val="22"/>
          <w:lang w:val="en-GB"/>
        </w:rPr>
        <w:t xml:space="preserve"> </w:t>
      </w:r>
      <w:r w:rsidRPr="00F4105A">
        <w:rPr>
          <w:rFonts w:ascii="Arial" w:hAnsi="Arial" w:cs="Arial"/>
          <w:b/>
          <w:sz w:val="22"/>
          <w:szCs w:val="22"/>
          <w:u w:val="single"/>
          <w:lang w:val="en-GB"/>
        </w:rPr>
        <w:t>is correct</w:t>
      </w:r>
      <w:r w:rsidRPr="00F4105A">
        <w:rPr>
          <w:rFonts w:ascii="Arial" w:hAnsi="Arial" w:cs="Arial"/>
          <w:bCs/>
          <w:sz w:val="22"/>
          <w:szCs w:val="22"/>
          <w:lang w:val="en-GB"/>
        </w:rPr>
        <w:t>:</w:t>
      </w:r>
    </w:p>
    <w:p w14:paraId="341BF0F2" w14:textId="77777777" w:rsidR="00073F11" w:rsidRPr="00F4105A" w:rsidRDefault="00073F11" w:rsidP="00F4105A">
      <w:pPr>
        <w:ind w:left="720" w:hanging="720"/>
        <w:jc w:val="both"/>
        <w:rPr>
          <w:rFonts w:ascii="Arial" w:hAnsi="Arial" w:cs="Arial"/>
          <w:bCs/>
          <w:sz w:val="22"/>
          <w:szCs w:val="22"/>
          <w:lang w:val="en-GB"/>
        </w:rPr>
      </w:pPr>
    </w:p>
    <w:p w14:paraId="2BAA99B3" w14:textId="63EE4E4D" w:rsidR="00073F11" w:rsidRPr="00951778" w:rsidRDefault="00CD040A" w:rsidP="00F4105A">
      <w:pPr>
        <w:pStyle w:val="ListParagraph"/>
        <w:numPr>
          <w:ilvl w:val="0"/>
          <w:numId w:val="34"/>
        </w:numPr>
        <w:ind w:left="426"/>
        <w:jc w:val="both"/>
        <w:rPr>
          <w:rFonts w:ascii="Arial" w:hAnsi="Arial" w:cs="Arial"/>
          <w:bCs/>
          <w:sz w:val="22"/>
          <w:szCs w:val="22"/>
          <w:highlight w:val="yellow"/>
          <w:lang w:val="en-GB"/>
        </w:rPr>
      </w:pPr>
      <w:r w:rsidRPr="00951778">
        <w:rPr>
          <w:rFonts w:ascii="Arial" w:hAnsi="Arial" w:cs="Arial"/>
          <w:bCs/>
          <w:sz w:val="22"/>
          <w:szCs w:val="22"/>
          <w:highlight w:val="yellow"/>
          <w:lang w:val="en-GB"/>
        </w:rPr>
        <w:t>I</w:t>
      </w:r>
      <w:r w:rsidR="00073F11" w:rsidRPr="00951778">
        <w:rPr>
          <w:rFonts w:ascii="Arial" w:hAnsi="Arial" w:cs="Arial"/>
          <w:bCs/>
          <w:sz w:val="22"/>
          <w:szCs w:val="22"/>
          <w:highlight w:val="yellow"/>
          <w:lang w:val="en-GB"/>
        </w:rPr>
        <w:t>f the reorgani</w:t>
      </w:r>
      <w:r w:rsidRPr="00951778">
        <w:rPr>
          <w:rFonts w:ascii="Arial" w:hAnsi="Arial" w:cs="Arial"/>
          <w:bCs/>
          <w:sz w:val="22"/>
          <w:szCs w:val="22"/>
          <w:highlight w:val="yellow"/>
          <w:lang w:val="en-GB"/>
        </w:rPr>
        <w:t>s</w:t>
      </w:r>
      <w:r w:rsidR="00073F11" w:rsidRPr="00951778">
        <w:rPr>
          <w:rFonts w:ascii="Arial" w:hAnsi="Arial" w:cs="Arial"/>
          <w:bCs/>
          <w:sz w:val="22"/>
          <w:szCs w:val="22"/>
          <w:highlight w:val="yellow"/>
          <w:lang w:val="en-GB"/>
        </w:rPr>
        <w:t xml:space="preserve">ation plan was voted down </w:t>
      </w:r>
      <w:r w:rsidRPr="00951778">
        <w:rPr>
          <w:rFonts w:ascii="Arial" w:hAnsi="Arial" w:cs="Arial"/>
          <w:bCs/>
          <w:sz w:val="22"/>
          <w:szCs w:val="22"/>
          <w:highlight w:val="yellow"/>
          <w:lang w:val="en-GB"/>
        </w:rPr>
        <w:t xml:space="preserve">(rejected) </w:t>
      </w:r>
      <w:r w:rsidR="00073F11" w:rsidRPr="00951778">
        <w:rPr>
          <w:rFonts w:ascii="Arial" w:hAnsi="Arial" w:cs="Arial"/>
          <w:bCs/>
          <w:sz w:val="22"/>
          <w:szCs w:val="22"/>
          <w:highlight w:val="yellow"/>
          <w:lang w:val="en-GB"/>
        </w:rPr>
        <w:t>by one or more class of creditors, the court may still approve the plan if certain statutory conditions are met</w:t>
      </w:r>
      <w:r w:rsidRPr="00951778">
        <w:rPr>
          <w:rFonts w:ascii="Arial" w:hAnsi="Arial" w:cs="Arial"/>
          <w:bCs/>
          <w:sz w:val="22"/>
          <w:szCs w:val="22"/>
          <w:highlight w:val="yellow"/>
          <w:lang w:val="en-GB"/>
        </w:rPr>
        <w:t>;</w:t>
      </w:r>
      <w:r w:rsidR="00073F11" w:rsidRPr="00951778">
        <w:rPr>
          <w:rFonts w:ascii="Arial" w:hAnsi="Arial" w:cs="Arial"/>
          <w:bCs/>
          <w:sz w:val="22"/>
          <w:szCs w:val="22"/>
          <w:highlight w:val="yellow"/>
          <w:lang w:val="en-GB"/>
        </w:rPr>
        <w:t xml:space="preserve"> </w:t>
      </w:r>
      <w:r w:rsidRPr="00951778">
        <w:rPr>
          <w:rFonts w:ascii="Arial" w:hAnsi="Arial" w:cs="Arial"/>
          <w:bCs/>
          <w:sz w:val="22"/>
          <w:szCs w:val="22"/>
          <w:highlight w:val="yellow"/>
          <w:lang w:val="en-GB"/>
        </w:rPr>
        <w:t xml:space="preserve">a </w:t>
      </w:r>
      <w:r w:rsidR="00073F11" w:rsidRPr="00951778">
        <w:rPr>
          <w:rFonts w:ascii="Arial" w:hAnsi="Arial" w:cs="Arial"/>
          <w:bCs/>
          <w:sz w:val="22"/>
          <w:szCs w:val="22"/>
          <w:highlight w:val="yellow"/>
          <w:lang w:val="en-GB"/>
        </w:rPr>
        <w:t xml:space="preserve">cram-down is </w:t>
      </w:r>
      <w:r w:rsidRPr="00951778">
        <w:rPr>
          <w:rFonts w:ascii="Arial" w:hAnsi="Arial" w:cs="Arial"/>
          <w:bCs/>
          <w:sz w:val="22"/>
          <w:szCs w:val="22"/>
          <w:highlight w:val="yellow"/>
          <w:lang w:val="en-GB"/>
        </w:rPr>
        <w:t xml:space="preserve">therefore </w:t>
      </w:r>
      <w:r w:rsidR="00073F11" w:rsidRPr="00951778">
        <w:rPr>
          <w:rFonts w:ascii="Arial" w:hAnsi="Arial" w:cs="Arial"/>
          <w:bCs/>
          <w:sz w:val="22"/>
          <w:szCs w:val="22"/>
          <w:highlight w:val="yellow"/>
          <w:lang w:val="en-GB"/>
        </w:rPr>
        <w:t xml:space="preserve">available under Chinese law. </w:t>
      </w:r>
    </w:p>
    <w:p w14:paraId="483EC31B" w14:textId="77777777" w:rsidR="00D85CDA" w:rsidRPr="00F4105A" w:rsidRDefault="00D85CDA" w:rsidP="00F4105A">
      <w:pPr>
        <w:ind w:left="426"/>
        <w:jc w:val="both"/>
        <w:rPr>
          <w:rFonts w:ascii="Arial" w:hAnsi="Arial" w:cs="Arial"/>
          <w:bCs/>
          <w:sz w:val="22"/>
          <w:szCs w:val="22"/>
          <w:lang w:val="en-GB"/>
        </w:rPr>
      </w:pPr>
    </w:p>
    <w:p w14:paraId="0BD5043F" w14:textId="2ACFB096" w:rsidR="00073F11" w:rsidRPr="00F4105A" w:rsidRDefault="00CD040A"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 xml:space="preserve">A </w:t>
      </w:r>
      <w:r w:rsidR="00073F11" w:rsidRPr="00F4105A">
        <w:rPr>
          <w:rFonts w:ascii="Arial" w:hAnsi="Arial" w:cs="Arial"/>
          <w:bCs/>
          <w:sz w:val="22"/>
          <w:szCs w:val="22"/>
          <w:lang w:val="en-GB"/>
        </w:rPr>
        <w:t>cram-down cannot be exercised by</w:t>
      </w:r>
      <w:r w:rsidR="00F50993" w:rsidRPr="00F4105A">
        <w:rPr>
          <w:rFonts w:ascii="Arial" w:hAnsi="Arial" w:cs="Arial"/>
          <w:bCs/>
          <w:sz w:val="22"/>
          <w:szCs w:val="22"/>
          <w:lang w:val="en-GB"/>
        </w:rPr>
        <w:t xml:space="preserve"> </w:t>
      </w:r>
      <w:r w:rsidR="00073F11" w:rsidRPr="00F4105A">
        <w:rPr>
          <w:rFonts w:ascii="Arial" w:hAnsi="Arial" w:cs="Arial"/>
          <w:bCs/>
          <w:sz w:val="22"/>
          <w:szCs w:val="22"/>
          <w:lang w:val="en-GB"/>
        </w:rPr>
        <w:t>Chinese courts.</w:t>
      </w:r>
    </w:p>
    <w:p w14:paraId="7CB632CB" w14:textId="77777777" w:rsidR="00D85CDA" w:rsidRPr="00F4105A" w:rsidRDefault="00D85CDA" w:rsidP="00F4105A">
      <w:pPr>
        <w:ind w:left="426"/>
        <w:jc w:val="both"/>
        <w:rPr>
          <w:rFonts w:ascii="Arial" w:hAnsi="Arial" w:cs="Arial"/>
          <w:bCs/>
          <w:sz w:val="22"/>
          <w:szCs w:val="22"/>
          <w:lang w:val="en-GB"/>
        </w:rPr>
      </w:pPr>
    </w:p>
    <w:p w14:paraId="56DBA462" w14:textId="74C7A0CF" w:rsidR="0006721C" w:rsidRPr="00F4105A" w:rsidRDefault="00F50993"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I</w:t>
      </w:r>
      <w:r w:rsidR="00073F11" w:rsidRPr="00F4105A">
        <w:rPr>
          <w:rFonts w:ascii="Arial" w:hAnsi="Arial" w:cs="Arial"/>
          <w:bCs/>
          <w:sz w:val="22"/>
          <w:szCs w:val="22"/>
          <w:lang w:val="en-GB"/>
        </w:rPr>
        <w:t xml:space="preserve">f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 xml:space="preserve">shareholders </w:t>
      </w:r>
      <w:r w:rsidRPr="00F4105A">
        <w:rPr>
          <w:rFonts w:ascii="Arial" w:hAnsi="Arial" w:cs="Arial"/>
          <w:bCs/>
          <w:sz w:val="22"/>
          <w:szCs w:val="22"/>
          <w:lang w:val="en-GB"/>
        </w:rPr>
        <w:t xml:space="preserve">do not support / approve the </w:t>
      </w:r>
      <w:r w:rsidR="000171BA" w:rsidRPr="00F4105A">
        <w:rPr>
          <w:rFonts w:ascii="Arial" w:hAnsi="Arial" w:cs="Arial"/>
          <w:bCs/>
          <w:sz w:val="22"/>
          <w:szCs w:val="22"/>
          <w:lang w:val="en-GB"/>
        </w:rPr>
        <w:t xml:space="preserve">reorganisation </w:t>
      </w:r>
      <w:r w:rsidRPr="00F4105A">
        <w:rPr>
          <w:rFonts w:ascii="Arial" w:hAnsi="Arial" w:cs="Arial"/>
          <w:bCs/>
          <w:sz w:val="22"/>
          <w:szCs w:val="22"/>
          <w:lang w:val="en-GB"/>
        </w:rPr>
        <w:t>plan</w:t>
      </w:r>
      <w:r w:rsidR="000171BA" w:rsidRPr="00F4105A">
        <w:rPr>
          <w:rFonts w:ascii="Arial" w:hAnsi="Arial" w:cs="Arial"/>
          <w:bCs/>
          <w:sz w:val="22"/>
          <w:szCs w:val="22"/>
          <w:lang w:val="en-GB"/>
        </w:rPr>
        <w:t>,</w:t>
      </w:r>
      <w:r w:rsidRPr="00F4105A">
        <w:rPr>
          <w:rFonts w:ascii="Arial" w:hAnsi="Arial" w:cs="Arial"/>
          <w:bCs/>
          <w:sz w:val="22"/>
          <w:szCs w:val="22"/>
          <w:lang w:val="en-GB"/>
        </w:rPr>
        <w:t xml:space="preserve"> the </w:t>
      </w:r>
      <w:r w:rsidR="000171BA" w:rsidRPr="00F4105A">
        <w:rPr>
          <w:rFonts w:ascii="Arial" w:hAnsi="Arial" w:cs="Arial"/>
          <w:bCs/>
          <w:sz w:val="22"/>
          <w:szCs w:val="22"/>
          <w:lang w:val="en-GB"/>
        </w:rPr>
        <w:t xml:space="preserve">plan cannot be crammed-down </w:t>
      </w:r>
      <w:r w:rsidR="00A63C36" w:rsidRPr="00F4105A">
        <w:rPr>
          <w:rFonts w:ascii="Arial" w:hAnsi="Arial" w:cs="Arial"/>
          <w:bCs/>
          <w:sz w:val="22"/>
          <w:szCs w:val="22"/>
          <w:lang w:val="en-GB"/>
        </w:rPr>
        <w:t xml:space="preserve">by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cour</w:t>
      </w:r>
      <w:r w:rsidR="0006721C" w:rsidRPr="00F4105A">
        <w:rPr>
          <w:rFonts w:ascii="Arial" w:hAnsi="Arial" w:cs="Arial"/>
          <w:bCs/>
          <w:sz w:val="22"/>
          <w:szCs w:val="22"/>
          <w:lang w:val="en-GB"/>
        </w:rPr>
        <w:t>t</w:t>
      </w:r>
      <w:r w:rsidR="00A63C36" w:rsidRPr="00F4105A">
        <w:rPr>
          <w:rFonts w:ascii="Arial" w:hAnsi="Arial" w:cs="Arial"/>
          <w:bCs/>
          <w:sz w:val="22"/>
          <w:szCs w:val="22"/>
          <w:lang w:val="en-GB"/>
        </w:rPr>
        <w:t>.</w:t>
      </w:r>
    </w:p>
    <w:p w14:paraId="29712A33" w14:textId="77777777" w:rsidR="00D85CDA" w:rsidRPr="00F4105A" w:rsidRDefault="00D85CDA" w:rsidP="00F4105A">
      <w:pPr>
        <w:ind w:left="426"/>
        <w:jc w:val="both"/>
        <w:rPr>
          <w:rFonts w:ascii="Arial" w:hAnsi="Arial" w:cs="Arial"/>
          <w:bCs/>
          <w:sz w:val="22"/>
          <w:szCs w:val="22"/>
          <w:lang w:val="en-GB"/>
        </w:rPr>
      </w:pPr>
    </w:p>
    <w:p w14:paraId="490B6A3F" w14:textId="37702404" w:rsidR="00023705" w:rsidRPr="00F4105A" w:rsidRDefault="00A63C36" w:rsidP="00F4105A">
      <w:pPr>
        <w:pStyle w:val="ListParagraph"/>
        <w:numPr>
          <w:ilvl w:val="0"/>
          <w:numId w:val="34"/>
        </w:numPr>
        <w:ind w:left="426"/>
        <w:jc w:val="both"/>
        <w:rPr>
          <w:rFonts w:ascii="Arial" w:hAnsi="Arial" w:cs="Arial"/>
          <w:sz w:val="22"/>
          <w:szCs w:val="22"/>
          <w:lang w:val="en-GB"/>
        </w:rPr>
      </w:pPr>
      <w:r w:rsidRPr="00F4105A">
        <w:rPr>
          <w:rFonts w:ascii="Arial" w:hAnsi="Arial" w:cs="Arial"/>
          <w:bCs/>
          <w:sz w:val="22"/>
          <w:szCs w:val="22"/>
          <w:lang w:val="en-GB"/>
        </w:rPr>
        <w:t>O</w:t>
      </w:r>
      <w:r w:rsidR="0006721C" w:rsidRPr="00F4105A">
        <w:rPr>
          <w:rFonts w:ascii="Arial" w:hAnsi="Arial" w:cs="Arial"/>
          <w:bCs/>
          <w:sz w:val="22"/>
          <w:szCs w:val="22"/>
          <w:lang w:val="en-GB"/>
        </w:rPr>
        <w:t>nly a reorgani</w:t>
      </w:r>
      <w:r w:rsidRPr="00F4105A">
        <w:rPr>
          <w:rFonts w:ascii="Arial" w:hAnsi="Arial" w:cs="Arial"/>
          <w:bCs/>
          <w:sz w:val="22"/>
          <w:szCs w:val="22"/>
          <w:lang w:val="en-GB"/>
        </w:rPr>
        <w:t>s</w:t>
      </w:r>
      <w:r w:rsidR="0006721C" w:rsidRPr="00F4105A">
        <w:rPr>
          <w:rFonts w:ascii="Arial" w:hAnsi="Arial" w:cs="Arial"/>
          <w:bCs/>
          <w:sz w:val="22"/>
          <w:szCs w:val="22"/>
          <w:lang w:val="en-GB"/>
        </w:rPr>
        <w:t xml:space="preserve">ation plan that has been fully supported by all classes of </w:t>
      </w:r>
      <w:r w:rsidRPr="00F4105A">
        <w:rPr>
          <w:rFonts w:ascii="Arial" w:hAnsi="Arial" w:cs="Arial"/>
          <w:bCs/>
          <w:sz w:val="22"/>
          <w:szCs w:val="22"/>
          <w:lang w:val="en-GB"/>
        </w:rPr>
        <w:t>stakeholders entitled to vote</w:t>
      </w:r>
      <w:r w:rsidR="0006721C" w:rsidRPr="00F4105A">
        <w:rPr>
          <w:rFonts w:ascii="Arial" w:hAnsi="Arial" w:cs="Arial"/>
          <w:bCs/>
          <w:sz w:val="22"/>
          <w:szCs w:val="22"/>
          <w:lang w:val="en-GB"/>
        </w:rPr>
        <w:t xml:space="preserve"> can be sent to the court for approval. </w:t>
      </w:r>
      <w:r w:rsidR="00073F11" w:rsidRPr="00F4105A">
        <w:rPr>
          <w:rFonts w:ascii="Arial" w:hAnsi="Arial" w:cs="Arial"/>
          <w:bCs/>
          <w:sz w:val="22"/>
          <w:szCs w:val="22"/>
          <w:lang w:val="en-GB"/>
        </w:rPr>
        <w:t xml:space="preserve"> </w:t>
      </w:r>
    </w:p>
    <w:p w14:paraId="0CC3033A" w14:textId="74C604D1" w:rsidR="00AD12C7" w:rsidRPr="00F4105A" w:rsidRDefault="00AD12C7" w:rsidP="00F4105A">
      <w:pPr>
        <w:jc w:val="both"/>
        <w:rPr>
          <w:rFonts w:ascii="Arial" w:eastAsiaTheme="minorHAnsi" w:hAnsi="Arial" w:cs="Arial"/>
          <w:sz w:val="22"/>
          <w:szCs w:val="22"/>
          <w:lang w:val="en-GB"/>
        </w:rPr>
      </w:pPr>
    </w:p>
    <w:p w14:paraId="32DF932E"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1.8</w:t>
      </w:r>
      <w:r w:rsidRPr="00F4105A">
        <w:rPr>
          <w:rFonts w:ascii="Arial" w:hAnsi="Arial" w:cs="Arial"/>
          <w:sz w:val="22"/>
          <w:szCs w:val="22"/>
        </w:rPr>
        <w:t xml:space="preserve"> </w:t>
      </w:r>
    </w:p>
    <w:p w14:paraId="461E178A" w14:textId="77777777" w:rsidR="005B79F4" w:rsidRPr="00F4105A" w:rsidRDefault="005B79F4" w:rsidP="00F4105A">
      <w:pPr>
        <w:jc w:val="both"/>
        <w:rPr>
          <w:rFonts w:ascii="Arial" w:eastAsiaTheme="minorHAnsi" w:hAnsi="Arial" w:cs="Arial"/>
          <w:sz w:val="22"/>
          <w:szCs w:val="22"/>
          <w:lang w:val="en-GB"/>
        </w:rPr>
      </w:pPr>
    </w:p>
    <w:p w14:paraId="2C11E540" w14:textId="77777777" w:rsidR="009D3F45" w:rsidRPr="00F4105A" w:rsidRDefault="009D3F45" w:rsidP="00F4105A">
      <w:pPr>
        <w:jc w:val="both"/>
        <w:rPr>
          <w:rFonts w:ascii="Arial" w:hAnsi="Arial" w:cs="Arial"/>
          <w:sz w:val="22"/>
          <w:szCs w:val="22"/>
        </w:rPr>
      </w:pPr>
      <w:r w:rsidRPr="00F4105A">
        <w:rPr>
          <w:rFonts w:ascii="Arial" w:hAnsi="Arial" w:cs="Arial"/>
          <w:b/>
          <w:bCs/>
          <w:sz w:val="22"/>
          <w:szCs w:val="22"/>
        </w:rPr>
        <w:t>Select the correct answer</w:t>
      </w:r>
      <w:r w:rsidRPr="00F4105A">
        <w:rPr>
          <w:rFonts w:ascii="Arial" w:hAnsi="Arial" w:cs="Arial"/>
          <w:sz w:val="22"/>
          <w:szCs w:val="22"/>
        </w:rPr>
        <w:t>:</w:t>
      </w:r>
    </w:p>
    <w:p w14:paraId="4D6162A3" w14:textId="77777777" w:rsidR="009D3F45" w:rsidRPr="00F4105A" w:rsidRDefault="009D3F45" w:rsidP="00F4105A">
      <w:pPr>
        <w:jc w:val="both"/>
        <w:rPr>
          <w:rFonts w:ascii="Arial" w:hAnsi="Arial" w:cs="Arial"/>
          <w:sz w:val="22"/>
          <w:szCs w:val="22"/>
          <w:lang w:val="en-GB"/>
        </w:rPr>
      </w:pPr>
    </w:p>
    <w:p w14:paraId="4BD87DFB" w14:textId="14EA2217" w:rsidR="00AD12C7" w:rsidRPr="00F4105A" w:rsidRDefault="005C1A09" w:rsidP="00F4105A">
      <w:pPr>
        <w:jc w:val="both"/>
        <w:rPr>
          <w:rFonts w:ascii="Arial" w:hAnsi="Arial" w:cs="Arial"/>
          <w:sz w:val="22"/>
          <w:szCs w:val="22"/>
          <w:lang w:val="en-GB"/>
        </w:rPr>
      </w:pPr>
      <w:r w:rsidRPr="00F4105A">
        <w:rPr>
          <w:rFonts w:ascii="Arial" w:hAnsi="Arial" w:cs="Arial"/>
          <w:sz w:val="22"/>
          <w:szCs w:val="22"/>
          <w:lang w:val="en-GB"/>
        </w:rPr>
        <w:t xml:space="preserve">As </w:t>
      </w:r>
      <w:r w:rsidR="002773C9" w:rsidRPr="00F4105A">
        <w:rPr>
          <w:rFonts w:ascii="Arial" w:hAnsi="Arial" w:cs="Arial"/>
          <w:sz w:val="22"/>
          <w:szCs w:val="22"/>
          <w:lang w:val="en-GB"/>
        </w:rPr>
        <w:t>regards the recognition of</w:t>
      </w:r>
      <w:r w:rsidRPr="00F4105A">
        <w:rPr>
          <w:rFonts w:ascii="Arial" w:hAnsi="Arial" w:cs="Arial"/>
          <w:sz w:val="22"/>
          <w:szCs w:val="22"/>
          <w:lang w:val="en-GB"/>
        </w:rPr>
        <w:t xml:space="preserve"> foreign bankruptcy proceeding</w:t>
      </w:r>
      <w:r w:rsidR="005D7F1E" w:rsidRPr="00F4105A">
        <w:rPr>
          <w:rFonts w:ascii="Arial" w:hAnsi="Arial" w:cs="Arial"/>
          <w:sz w:val="22"/>
          <w:szCs w:val="22"/>
          <w:lang w:val="en-GB"/>
        </w:rPr>
        <w:t>s</w:t>
      </w:r>
      <w:r w:rsidRPr="00F4105A">
        <w:rPr>
          <w:rFonts w:ascii="Arial" w:hAnsi="Arial" w:cs="Arial"/>
          <w:sz w:val="22"/>
          <w:szCs w:val="22"/>
          <w:lang w:val="en-GB"/>
        </w:rPr>
        <w:t xml:space="preserve"> </w:t>
      </w:r>
      <w:r w:rsidR="002773C9" w:rsidRPr="00F4105A">
        <w:rPr>
          <w:rFonts w:ascii="Arial" w:hAnsi="Arial" w:cs="Arial"/>
          <w:sz w:val="22"/>
          <w:szCs w:val="22"/>
          <w:lang w:val="en-GB"/>
        </w:rPr>
        <w:t xml:space="preserve">in China, </w:t>
      </w:r>
      <w:r w:rsidR="00CC4291" w:rsidRPr="00F4105A">
        <w:rPr>
          <w:rFonts w:ascii="Arial" w:hAnsi="Arial" w:cs="Arial"/>
          <w:sz w:val="22"/>
          <w:szCs w:val="22"/>
          <w:lang w:val="en-GB"/>
        </w:rPr>
        <w:t xml:space="preserve">select the </w:t>
      </w:r>
      <w:r w:rsidR="00CC4291"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7875236B" w14:textId="77777777" w:rsidR="005C1A09" w:rsidRPr="00F4105A" w:rsidRDefault="005C1A09" w:rsidP="00F4105A">
      <w:pPr>
        <w:jc w:val="both"/>
        <w:rPr>
          <w:rFonts w:ascii="Arial" w:hAnsi="Arial" w:cs="Arial"/>
          <w:sz w:val="22"/>
          <w:szCs w:val="22"/>
          <w:lang w:val="en-GB"/>
        </w:rPr>
      </w:pPr>
    </w:p>
    <w:p w14:paraId="6E5A1AE3" w14:textId="61DD9724" w:rsidR="005C1A09" w:rsidRPr="00990741" w:rsidRDefault="005D7F1E" w:rsidP="00F4105A">
      <w:pPr>
        <w:pStyle w:val="ListParagraph"/>
        <w:numPr>
          <w:ilvl w:val="0"/>
          <w:numId w:val="35"/>
        </w:numPr>
        <w:ind w:left="426"/>
        <w:jc w:val="both"/>
        <w:rPr>
          <w:rFonts w:ascii="Arial" w:hAnsi="Arial" w:cs="Arial"/>
          <w:sz w:val="22"/>
          <w:szCs w:val="22"/>
          <w:highlight w:val="yellow"/>
          <w:lang w:val="en-GB"/>
        </w:rPr>
      </w:pPr>
      <w:r w:rsidRPr="00990741">
        <w:rPr>
          <w:rFonts w:ascii="Arial" w:hAnsi="Arial" w:cs="Arial"/>
          <w:sz w:val="22"/>
          <w:szCs w:val="22"/>
          <w:highlight w:val="yellow"/>
          <w:lang w:val="en-GB"/>
        </w:rPr>
        <w:t>A</w:t>
      </w:r>
      <w:r w:rsidR="005C1A09" w:rsidRPr="00990741">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990741">
        <w:rPr>
          <w:rFonts w:ascii="Arial" w:hAnsi="Arial" w:cs="Arial"/>
          <w:sz w:val="22"/>
          <w:szCs w:val="22"/>
          <w:highlight w:val="yellow"/>
          <w:lang w:val="en-GB"/>
        </w:rPr>
        <w:t xml:space="preserve">with China </w:t>
      </w:r>
      <w:r w:rsidR="005C1A09" w:rsidRPr="00990741">
        <w:rPr>
          <w:rFonts w:ascii="Arial" w:hAnsi="Arial" w:cs="Arial"/>
          <w:sz w:val="22"/>
          <w:szCs w:val="22"/>
          <w:highlight w:val="yellow"/>
          <w:lang w:val="en-GB"/>
        </w:rPr>
        <w:t>has been established.</w:t>
      </w:r>
    </w:p>
    <w:p w14:paraId="0CFC39D7" w14:textId="77777777" w:rsidR="00D85CDA" w:rsidRPr="00F4105A" w:rsidRDefault="00D85CDA" w:rsidP="00F4105A">
      <w:pPr>
        <w:ind w:left="426"/>
        <w:jc w:val="both"/>
        <w:rPr>
          <w:rFonts w:ascii="Arial" w:hAnsi="Arial" w:cs="Arial"/>
          <w:sz w:val="22"/>
          <w:szCs w:val="22"/>
          <w:lang w:val="en-GB"/>
        </w:rPr>
      </w:pPr>
    </w:p>
    <w:p w14:paraId="769191CE" w14:textId="4343A6F3"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strictly </w:t>
      </w:r>
      <w:r w:rsidR="00FB7C25" w:rsidRPr="00F4105A">
        <w:rPr>
          <w:rFonts w:ascii="Arial" w:hAnsi="Arial" w:cs="Arial"/>
          <w:sz w:val="22"/>
          <w:szCs w:val="22"/>
          <w:lang w:val="en-GB"/>
        </w:rPr>
        <w:t xml:space="preserve">applies the principle of </w:t>
      </w:r>
      <w:r w:rsidRPr="00F4105A">
        <w:rPr>
          <w:rFonts w:ascii="Arial" w:hAnsi="Arial" w:cs="Arial"/>
          <w:sz w:val="22"/>
          <w:szCs w:val="22"/>
          <w:lang w:val="en-GB"/>
        </w:rPr>
        <w:t xml:space="preserve">territorialism and </w:t>
      </w:r>
      <w:r w:rsidR="00FB7C25" w:rsidRPr="00F4105A">
        <w:rPr>
          <w:rFonts w:ascii="Arial" w:hAnsi="Arial" w:cs="Arial"/>
          <w:sz w:val="22"/>
          <w:szCs w:val="22"/>
          <w:lang w:val="en-GB"/>
        </w:rPr>
        <w:t xml:space="preserve">consequently </w:t>
      </w:r>
      <w:r w:rsidRPr="00F4105A">
        <w:rPr>
          <w:rFonts w:ascii="Arial" w:hAnsi="Arial" w:cs="Arial"/>
          <w:sz w:val="22"/>
          <w:szCs w:val="22"/>
          <w:lang w:val="en-GB"/>
        </w:rPr>
        <w:t>no foreign bankruptcy proceeding</w:t>
      </w:r>
      <w:r w:rsidR="00FB7C25" w:rsidRPr="00F4105A">
        <w:rPr>
          <w:rFonts w:ascii="Arial" w:hAnsi="Arial" w:cs="Arial"/>
          <w:sz w:val="22"/>
          <w:szCs w:val="22"/>
          <w:lang w:val="en-GB"/>
        </w:rPr>
        <w:t xml:space="preserve"> or </w:t>
      </w:r>
      <w:r w:rsidRPr="00F4105A">
        <w:rPr>
          <w:rFonts w:ascii="Arial" w:hAnsi="Arial" w:cs="Arial"/>
          <w:sz w:val="22"/>
          <w:szCs w:val="22"/>
          <w:lang w:val="en-GB"/>
        </w:rPr>
        <w:t>ruling c</w:t>
      </w:r>
      <w:r w:rsidR="00955C11" w:rsidRPr="00F4105A">
        <w:rPr>
          <w:rFonts w:ascii="Arial" w:hAnsi="Arial" w:cs="Arial"/>
          <w:sz w:val="22"/>
          <w:szCs w:val="22"/>
          <w:lang w:val="en-GB"/>
        </w:rPr>
        <w:t>an</w:t>
      </w:r>
      <w:r w:rsidRPr="00F4105A">
        <w:rPr>
          <w:rFonts w:ascii="Arial" w:hAnsi="Arial" w:cs="Arial"/>
          <w:sz w:val="22"/>
          <w:szCs w:val="22"/>
          <w:lang w:val="en-GB"/>
        </w:rPr>
        <w:t xml:space="preserve"> be recognised in China. </w:t>
      </w:r>
    </w:p>
    <w:p w14:paraId="15689AD0" w14:textId="77777777" w:rsidR="00D85CDA" w:rsidRPr="00F4105A" w:rsidRDefault="00D85CDA" w:rsidP="00F4105A">
      <w:pPr>
        <w:ind w:left="426"/>
        <w:jc w:val="both"/>
        <w:rPr>
          <w:rFonts w:ascii="Arial" w:hAnsi="Arial" w:cs="Arial"/>
          <w:sz w:val="22"/>
          <w:szCs w:val="22"/>
          <w:lang w:val="en-GB"/>
        </w:rPr>
      </w:pPr>
    </w:p>
    <w:p w14:paraId="5B8C98A8" w14:textId="6907CB91"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has adopted </w:t>
      </w:r>
      <w:r w:rsidR="00955C11" w:rsidRPr="00F4105A">
        <w:rPr>
          <w:rFonts w:ascii="Arial" w:hAnsi="Arial" w:cs="Arial"/>
          <w:sz w:val="22"/>
          <w:szCs w:val="22"/>
          <w:lang w:val="en-GB"/>
        </w:rPr>
        <w:t xml:space="preserve">the </w:t>
      </w:r>
      <w:r w:rsidRPr="00F4105A">
        <w:rPr>
          <w:rFonts w:ascii="Arial" w:hAnsi="Arial" w:cs="Arial"/>
          <w:sz w:val="22"/>
          <w:szCs w:val="22"/>
          <w:lang w:val="en-GB"/>
        </w:rPr>
        <w:t xml:space="preserve">UNCITRAL Model </w:t>
      </w:r>
      <w:r w:rsidR="00955C11" w:rsidRPr="00F4105A">
        <w:rPr>
          <w:rFonts w:ascii="Arial" w:hAnsi="Arial" w:cs="Arial"/>
          <w:sz w:val="22"/>
          <w:szCs w:val="22"/>
          <w:lang w:val="en-GB"/>
        </w:rPr>
        <w:t xml:space="preserve">Law </w:t>
      </w:r>
      <w:r w:rsidRPr="00F4105A">
        <w:rPr>
          <w:rFonts w:ascii="Arial" w:hAnsi="Arial" w:cs="Arial"/>
          <w:sz w:val="22"/>
          <w:szCs w:val="22"/>
          <w:lang w:val="en-GB"/>
        </w:rPr>
        <w:t xml:space="preserve">on Cross-Border Insolvency and all foreign bankruptcy </w:t>
      </w:r>
      <w:r w:rsidR="00955C11" w:rsidRPr="00F4105A">
        <w:rPr>
          <w:rFonts w:ascii="Arial" w:hAnsi="Arial" w:cs="Arial"/>
          <w:sz w:val="22"/>
          <w:szCs w:val="22"/>
          <w:lang w:val="en-GB"/>
        </w:rPr>
        <w:t>proceedings</w:t>
      </w:r>
      <w:r w:rsidRPr="00F4105A">
        <w:rPr>
          <w:rFonts w:ascii="Arial" w:hAnsi="Arial" w:cs="Arial"/>
          <w:sz w:val="22"/>
          <w:szCs w:val="22"/>
          <w:lang w:val="en-GB"/>
        </w:rPr>
        <w:t xml:space="preserve"> can be automatically recognised in China.</w:t>
      </w:r>
    </w:p>
    <w:p w14:paraId="6B1967BE" w14:textId="77777777" w:rsidR="00D85CDA" w:rsidRPr="00F4105A" w:rsidRDefault="00D85CDA" w:rsidP="00F4105A">
      <w:pPr>
        <w:ind w:left="426"/>
        <w:jc w:val="both"/>
        <w:rPr>
          <w:rFonts w:ascii="Arial" w:hAnsi="Arial" w:cs="Arial"/>
          <w:sz w:val="22"/>
          <w:szCs w:val="22"/>
          <w:lang w:val="en-GB"/>
        </w:rPr>
      </w:pPr>
    </w:p>
    <w:p w14:paraId="2B1C12BE" w14:textId="4D84271E"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only recognises foreign bankruptcy </w:t>
      </w:r>
      <w:r w:rsidR="004A0ADC" w:rsidRPr="00F4105A">
        <w:rPr>
          <w:rFonts w:ascii="Arial" w:hAnsi="Arial" w:cs="Arial"/>
          <w:sz w:val="22"/>
          <w:szCs w:val="22"/>
          <w:lang w:val="en-GB"/>
        </w:rPr>
        <w:t>orders of</w:t>
      </w:r>
      <w:r w:rsidRPr="00F4105A">
        <w:rPr>
          <w:rFonts w:ascii="Arial" w:hAnsi="Arial" w:cs="Arial"/>
          <w:sz w:val="22"/>
          <w:szCs w:val="22"/>
          <w:lang w:val="en-GB"/>
        </w:rPr>
        <w:t xml:space="preserve"> its largest trading partners, such as the USA </w:t>
      </w:r>
      <w:r w:rsidR="00993420" w:rsidRPr="00F4105A">
        <w:rPr>
          <w:rFonts w:ascii="Arial" w:hAnsi="Arial" w:cs="Arial"/>
          <w:sz w:val="22"/>
          <w:szCs w:val="22"/>
          <w:lang w:val="en-GB"/>
        </w:rPr>
        <w:t>and the EU</w:t>
      </w:r>
      <w:r w:rsidRPr="00F4105A">
        <w:rPr>
          <w:rFonts w:ascii="Arial" w:hAnsi="Arial" w:cs="Arial"/>
          <w:sz w:val="22"/>
          <w:szCs w:val="22"/>
          <w:lang w:val="en-GB"/>
        </w:rPr>
        <w:t xml:space="preserve">. </w:t>
      </w:r>
    </w:p>
    <w:p w14:paraId="01F73B20" w14:textId="77777777" w:rsidR="005C1A09" w:rsidRPr="00F4105A" w:rsidRDefault="005C1A09" w:rsidP="00F4105A">
      <w:pPr>
        <w:jc w:val="both"/>
        <w:rPr>
          <w:rFonts w:ascii="Arial" w:eastAsiaTheme="minorHAnsi" w:hAnsi="Arial" w:cs="Arial"/>
          <w:sz w:val="22"/>
          <w:szCs w:val="22"/>
          <w:lang w:val="en-GB"/>
        </w:rPr>
      </w:pPr>
    </w:p>
    <w:p w14:paraId="4B65E591"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1.9</w:t>
      </w:r>
      <w:r w:rsidRPr="00F4105A">
        <w:rPr>
          <w:rFonts w:ascii="Arial" w:hAnsi="Arial" w:cs="Arial"/>
          <w:sz w:val="22"/>
          <w:szCs w:val="22"/>
        </w:rPr>
        <w:t xml:space="preserve"> </w:t>
      </w:r>
    </w:p>
    <w:p w14:paraId="1F24CE49" w14:textId="481595E0" w:rsidR="00E9597C" w:rsidRPr="00F4105A" w:rsidRDefault="00E9597C" w:rsidP="00F4105A">
      <w:pPr>
        <w:jc w:val="both"/>
        <w:rPr>
          <w:rFonts w:ascii="Arial" w:hAnsi="Arial" w:cs="Arial"/>
          <w:sz w:val="22"/>
          <w:szCs w:val="22"/>
        </w:rPr>
      </w:pPr>
    </w:p>
    <w:p w14:paraId="7F238F5C" w14:textId="50494B58" w:rsidR="00416D2B" w:rsidRPr="00F4105A" w:rsidRDefault="00416D2B"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2ED89E77" w14:textId="77777777" w:rsidR="00416D2B" w:rsidRPr="00F4105A" w:rsidRDefault="00416D2B" w:rsidP="00F4105A">
      <w:pPr>
        <w:jc w:val="both"/>
        <w:rPr>
          <w:rFonts w:ascii="Arial" w:hAnsi="Arial" w:cs="Arial"/>
          <w:sz w:val="22"/>
          <w:szCs w:val="22"/>
        </w:rPr>
      </w:pPr>
    </w:p>
    <w:p w14:paraId="542B62C9" w14:textId="5DEF00E3" w:rsidR="00876F56"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In terms of </w:t>
      </w:r>
      <w:r w:rsidR="004A0ADC" w:rsidRPr="00F4105A">
        <w:rPr>
          <w:rFonts w:ascii="Arial" w:hAnsi="Arial" w:cs="Arial"/>
          <w:sz w:val="22"/>
          <w:szCs w:val="22"/>
          <w:lang w:val="en-GB"/>
        </w:rPr>
        <w:t xml:space="preserve">the </w:t>
      </w:r>
      <w:r w:rsidR="00BE2946" w:rsidRPr="00F4105A">
        <w:rPr>
          <w:rFonts w:ascii="Arial" w:hAnsi="Arial" w:cs="Arial"/>
          <w:sz w:val="22"/>
          <w:szCs w:val="22"/>
          <w:lang w:val="en-GB"/>
        </w:rPr>
        <w:t xml:space="preserve">stated </w:t>
      </w:r>
      <w:r w:rsidRPr="00F4105A">
        <w:rPr>
          <w:rFonts w:ascii="Arial" w:hAnsi="Arial" w:cs="Arial"/>
          <w:sz w:val="22"/>
          <w:szCs w:val="22"/>
          <w:lang w:val="en-GB"/>
        </w:rPr>
        <w:t>universal effect of a Chinese bankruptcy proceeding, the practical approach is</w:t>
      </w:r>
      <w:r w:rsidR="00BE2946" w:rsidRPr="00F4105A">
        <w:rPr>
          <w:rFonts w:ascii="Arial" w:hAnsi="Arial" w:cs="Arial"/>
          <w:sz w:val="22"/>
          <w:szCs w:val="22"/>
          <w:lang w:val="en-GB"/>
        </w:rPr>
        <w:t xml:space="preserve"> that</w:t>
      </w:r>
      <w:r w:rsidRPr="00F4105A">
        <w:rPr>
          <w:rFonts w:ascii="Arial" w:hAnsi="Arial" w:cs="Arial"/>
          <w:sz w:val="22"/>
          <w:szCs w:val="22"/>
          <w:lang w:val="en-GB"/>
        </w:rPr>
        <w:t>:</w:t>
      </w:r>
    </w:p>
    <w:p w14:paraId="323F23EE" w14:textId="77777777" w:rsidR="004A42CD" w:rsidRPr="00F4105A" w:rsidRDefault="004A42CD" w:rsidP="00F4105A">
      <w:pPr>
        <w:jc w:val="both"/>
        <w:rPr>
          <w:rFonts w:ascii="Arial" w:hAnsi="Arial" w:cs="Arial"/>
          <w:sz w:val="22"/>
          <w:szCs w:val="22"/>
          <w:lang w:val="en-GB"/>
        </w:rPr>
      </w:pPr>
    </w:p>
    <w:p w14:paraId="5A8663FE" w14:textId="2A220D21" w:rsidR="004A42CD" w:rsidRPr="00F4105A" w:rsidRDefault="00BE294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administrator </w:t>
      </w:r>
      <w:r w:rsidR="001023BC" w:rsidRPr="00F4105A">
        <w:rPr>
          <w:rFonts w:ascii="Arial" w:hAnsi="Arial" w:cs="Arial"/>
          <w:sz w:val="22"/>
          <w:szCs w:val="22"/>
          <w:lang w:val="en-GB"/>
        </w:rPr>
        <w:t>can</w:t>
      </w:r>
      <w:r w:rsidR="004A42CD" w:rsidRPr="00F4105A">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F4105A" w:rsidRDefault="00856266" w:rsidP="00F4105A">
      <w:pPr>
        <w:ind w:left="426"/>
        <w:jc w:val="both"/>
        <w:rPr>
          <w:rFonts w:ascii="Arial" w:hAnsi="Arial" w:cs="Arial"/>
          <w:sz w:val="22"/>
          <w:szCs w:val="22"/>
          <w:lang w:val="en-GB"/>
        </w:rPr>
      </w:pPr>
    </w:p>
    <w:p w14:paraId="2AAE23D1" w14:textId="7DB3665C" w:rsidR="004A42CD" w:rsidRPr="00477A79" w:rsidRDefault="00BE2946" w:rsidP="00F4105A">
      <w:pPr>
        <w:pStyle w:val="ListParagraph"/>
        <w:numPr>
          <w:ilvl w:val="0"/>
          <w:numId w:val="36"/>
        </w:numPr>
        <w:ind w:left="426"/>
        <w:jc w:val="both"/>
        <w:rPr>
          <w:rFonts w:ascii="Arial" w:hAnsi="Arial" w:cs="Arial"/>
          <w:sz w:val="22"/>
          <w:szCs w:val="22"/>
          <w:highlight w:val="yellow"/>
          <w:lang w:val="en-GB"/>
        </w:rPr>
      </w:pPr>
      <w:r w:rsidRPr="00477A79">
        <w:rPr>
          <w:rFonts w:ascii="Arial" w:hAnsi="Arial" w:cs="Arial"/>
          <w:sz w:val="22"/>
          <w:szCs w:val="22"/>
          <w:highlight w:val="yellow"/>
          <w:lang w:val="en-GB"/>
        </w:rPr>
        <w:t>T</w:t>
      </w:r>
      <w:r w:rsidR="004A42CD" w:rsidRPr="00477A79">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477A79">
        <w:rPr>
          <w:rFonts w:ascii="Arial" w:hAnsi="Arial" w:cs="Arial"/>
          <w:sz w:val="22"/>
          <w:szCs w:val="22"/>
          <w:highlight w:val="yellow"/>
          <w:lang w:val="en-GB"/>
        </w:rPr>
        <w:t>will not be</w:t>
      </w:r>
      <w:r w:rsidR="004A42CD" w:rsidRPr="00477A79">
        <w:rPr>
          <w:rFonts w:ascii="Arial" w:hAnsi="Arial" w:cs="Arial"/>
          <w:sz w:val="22"/>
          <w:szCs w:val="22"/>
          <w:highlight w:val="yellow"/>
          <w:lang w:val="en-GB"/>
        </w:rPr>
        <w:t xml:space="preserve"> effective in other </w:t>
      </w:r>
      <w:r w:rsidR="00465DE6" w:rsidRPr="00477A79">
        <w:rPr>
          <w:rFonts w:ascii="Arial" w:hAnsi="Arial" w:cs="Arial"/>
          <w:sz w:val="22"/>
          <w:szCs w:val="22"/>
          <w:highlight w:val="yellow"/>
          <w:lang w:val="en-GB"/>
        </w:rPr>
        <w:t>jurisdictions</w:t>
      </w:r>
      <w:r w:rsidR="004A42CD" w:rsidRPr="00477A79">
        <w:rPr>
          <w:rFonts w:ascii="Arial" w:hAnsi="Arial" w:cs="Arial"/>
          <w:sz w:val="22"/>
          <w:szCs w:val="22"/>
          <w:highlight w:val="yellow"/>
          <w:lang w:val="en-GB"/>
        </w:rPr>
        <w:t xml:space="preserve">. </w:t>
      </w:r>
    </w:p>
    <w:p w14:paraId="666AD6B9" w14:textId="77777777" w:rsidR="00856266" w:rsidRPr="00F4105A" w:rsidRDefault="00856266" w:rsidP="00F4105A">
      <w:pPr>
        <w:ind w:left="426"/>
        <w:jc w:val="both"/>
        <w:rPr>
          <w:rFonts w:ascii="Arial" w:hAnsi="Arial" w:cs="Arial"/>
          <w:sz w:val="22"/>
          <w:szCs w:val="22"/>
          <w:lang w:val="en-GB"/>
        </w:rPr>
      </w:pPr>
    </w:p>
    <w:p w14:paraId="02D6B350" w14:textId="2BBC686D"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can only be recognised in countries that have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75FEE2AE" w14:textId="77777777" w:rsidR="00856266" w:rsidRPr="00F4105A" w:rsidRDefault="00856266" w:rsidP="00F4105A">
      <w:pPr>
        <w:ind w:left="426"/>
        <w:jc w:val="both"/>
        <w:rPr>
          <w:rFonts w:ascii="Arial" w:hAnsi="Arial" w:cs="Arial"/>
          <w:sz w:val="22"/>
          <w:szCs w:val="22"/>
          <w:lang w:val="en-GB"/>
        </w:rPr>
      </w:pPr>
    </w:p>
    <w:p w14:paraId="1BCE4D5C" w14:textId="2CDE4A62"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will never be recognised in other </w:t>
      </w:r>
      <w:r w:rsidRPr="00F4105A">
        <w:rPr>
          <w:rFonts w:ascii="Arial" w:hAnsi="Arial" w:cs="Arial"/>
          <w:sz w:val="22"/>
          <w:szCs w:val="22"/>
          <w:lang w:val="en-GB"/>
        </w:rPr>
        <w:t>jurisdictions</w:t>
      </w:r>
      <w:r w:rsidR="004A42CD" w:rsidRPr="00F4105A">
        <w:rPr>
          <w:rFonts w:ascii="Arial" w:hAnsi="Arial" w:cs="Arial"/>
          <w:sz w:val="22"/>
          <w:szCs w:val="22"/>
          <w:lang w:val="en-GB"/>
        </w:rPr>
        <w:t xml:space="preserve"> since China has not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1F7999C1" w14:textId="77777777" w:rsidR="00E9597C" w:rsidRPr="00F4105A" w:rsidRDefault="00E9597C" w:rsidP="00F4105A">
      <w:pPr>
        <w:keepNext/>
        <w:jc w:val="both"/>
        <w:rPr>
          <w:rFonts w:ascii="Arial" w:hAnsi="Arial" w:cs="Arial"/>
          <w:sz w:val="22"/>
          <w:szCs w:val="22"/>
        </w:rPr>
      </w:pPr>
      <w:r w:rsidRPr="00F4105A">
        <w:rPr>
          <w:rFonts w:ascii="Arial" w:hAnsi="Arial" w:cs="Arial"/>
          <w:b/>
          <w:bCs/>
          <w:sz w:val="22"/>
          <w:szCs w:val="22"/>
        </w:rPr>
        <w:lastRenderedPageBreak/>
        <w:t>Question 1.10</w:t>
      </w:r>
      <w:r w:rsidR="006F4A78" w:rsidRPr="00F4105A">
        <w:rPr>
          <w:rFonts w:ascii="Arial" w:hAnsi="Arial" w:cs="Arial"/>
          <w:sz w:val="22"/>
          <w:szCs w:val="22"/>
        </w:rPr>
        <w:t xml:space="preserve"> </w:t>
      </w:r>
    </w:p>
    <w:p w14:paraId="170C47B3" w14:textId="77777777" w:rsidR="00E9597C" w:rsidRPr="00F4105A" w:rsidRDefault="00E9597C" w:rsidP="00F4105A">
      <w:pPr>
        <w:keepNext/>
        <w:jc w:val="both"/>
        <w:rPr>
          <w:rFonts w:ascii="Arial" w:hAnsi="Arial" w:cs="Arial"/>
          <w:sz w:val="22"/>
          <w:szCs w:val="22"/>
        </w:rPr>
      </w:pPr>
    </w:p>
    <w:p w14:paraId="67D98D7B" w14:textId="77777777" w:rsidR="00BA4008" w:rsidRPr="00F4105A" w:rsidRDefault="00BA4008"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4CD022F2" w14:textId="77777777" w:rsidR="00BA4008" w:rsidRPr="00F4105A" w:rsidRDefault="00BA4008" w:rsidP="00F4105A">
      <w:pPr>
        <w:ind w:left="720" w:hanging="720"/>
        <w:jc w:val="both"/>
        <w:rPr>
          <w:rFonts w:ascii="Arial" w:hAnsi="Arial" w:cs="Arial"/>
          <w:sz w:val="22"/>
          <w:szCs w:val="22"/>
          <w:lang w:val="en-GB"/>
        </w:rPr>
      </w:pPr>
    </w:p>
    <w:p w14:paraId="449A6621" w14:textId="6A3D62D8" w:rsidR="00C55824"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When </w:t>
      </w:r>
      <w:r w:rsidR="00465DE6" w:rsidRPr="00F4105A">
        <w:rPr>
          <w:rFonts w:ascii="Arial" w:hAnsi="Arial" w:cs="Arial"/>
          <w:sz w:val="22"/>
          <w:szCs w:val="22"/>
          <w:lang w:val="en-GB"/>
        </w:rPr>
        <w:t>drafting</w:t>
      </w:r>
      <w:r w:rsidRPr="00F4105A">
        <w:rPr>
          <w:rFonts w:ascii="Arial" w:hAnsi="Arial" w:cs="Arial"/>
          <w:sz w:val="22"/>
          <w:szCs w:val="22"/>
          <w:lang w:val="en-GB"/>
        </w:rPr>
        <w:t xml:space="preserve"> </w:t>
      </w:r>
      <w:r w:rsidR="00C14E48" w:rsidRPr="00F4105A">
        <w:rPr>
          <w:rFonts w:ascii="Arial" w:hAnsi="Arial" w:cs="Arial"/>
          <w:sz w:val="22"/>
          <w:szCs w:val="22"/>
          <w:lang w:val="en-GB"/>
        </w:rPr>
        <w:t>the corporate reorgani</w:t>
      </w:r>
      <w:r w:rsidR="00F4105A" w:rsidRPr="00F4105A">
        <w:rPr>
          <w:rFonts w:ascii="Arial" w:hAnsi="Arial" w:cs="Arial"/>
          <w:sz w:val="22"/>
          <w:szCs w:val="22"/>
          <w:lang w:val="en-GB"/>
        </w:rPr>
        <w:t>s</w:t>
      </w:r>
      <w:r w:rsidR="00C14E48" w:rsidRPr="00F4105A">
        <w:rPr>
          <w:rFonts w:ascii="Arial" w:hAnsi="Arial" w:cs="Arial"/>
          <w:sz w:val="22"/>
          <w:szCs w:val="22"/>
          <w:lang w:val="en-GB"/>
        </w:rPr>
        <w:t xml:space="preserve">ation chapter of </w:t>
      </w:r>
      <w:r w:rsidRPr="00F4105A">
        <w:rPr>
          <w:rFonts w:ascii="Arial" w:hAnsi="Arial" w:cs="Arial"/>
          <w:sz w:val="22"/>
          <w:szCs w:val="22"/>
          <w:lang w:val="en-GB"/>
        </w:rPr>
        <w:t>the China Enterprise Bankruptcy Law of 2006, which country’s corporate rescue law</w:t>
      </w:r>
      <w:r w:rsidR="004E7526" w:rsidRPr="00F4105A">
        <w:rPr>
          <w:rFonts w:ascii="Arial" w:hAnsi="Arial" w:cs="Arial"/>
          <w:sz w:val="22"/>
          <w:szCs w:val="22"/>
          <w:lang w:val="en-GB"/>
        </w:rPr>
        <w:t>s</w:t>
      </w:r>
      <w:r w:rsidRPr="00F4105A">
        <w:rPr>
          <w:rFonts w:ascii="Arial" w:hAnsi="Arial" w:cs="Arial"/>
          <w:sz w:val="22"/>
          <w:szCs w:val="22"/>
          <w:lang w:val="en-GB"/>
        </w:rPr>
        <w:t xml:space="preserve"> influenced Chinese lawmakers the most</w:t>
      </w:r>
      <w:r w:rsidR="00465DE6" w:rsidRPr="00F4105A">
        <w:rPr>
          <w:rFonts w:ascii="Arial" w:hAnsi="Arial" w:cs="Arial"/>
          <w:sz w:val="22"/>
          <w:szCs w:val="22"/>
          <w:lang w:val="en-GB"/>
        </w:rPr>
        <w:t>?</w:t>
      </w:r>
    </w:p>
    <w:p w14:paraId="7AF0327C" w14:textId="77777777" w:rsidR="004A42CD" w:rsidRPr="00F4105A" w:rsidRDefault="004A42CD" w:rsidP="00F4105A">
      <w:pPr>
        <w:jc w:val="both"/>
        <w:rPr>
          <w:rFonts w:ascii="Arial" w:hAnsi="Arial" w:cs="Arial"/>
          <w:sz w:val="22"/>
          <w:szCs w:val="22"/>
          <w:lang w:val="en-GB"/>
        </w:rPr>
      </w:pPr>
    </w:p>
    <w:p w14:paraId="51D14A7F" w14:textId="4FF94038" w:rsidR="004A42CD" w:rsidRPr="009C6B69" w:rsidRDefault="004A42CD" w:rsidP="00F4105A">
      <w:pPr>
        <w:pStyle w:val="ListParagraph"/>
        <w:numPr>
          <w:ilvl w:val="0"/>
          <w:numId w:val="37"/>
        </w:numPr>
        <w:ind w:left="426"/>
        <w:jc w:val="both"/>
        <w:rPr>
          <w:rFonts w:ascii="Arial" w:hAnsi="Arial" w:cs="Arial"/>
          <w:sz w:val="22"/>
          <w:szCs w:val="22"/>
          <w:highlight w:val="yellow"/>
          <w:lang w:val="en-GB"/>
        </w:rPr>
      </w:pPr>
      <w:r w:rsidRPr="009C6B69">
        <w:rPr>
          <w:rFonts w:ascii="Arial" w:hAnsi="Arial" w:cs="Arial"/>
          <w:sz w:val="22"/>
          <w:szCs w:val="22"/>
          <w:highlight w:val="yellow"/>
          <w:lang w:val="en-GB"/>
        </w:rPr>
        <w:t>The U</w:t>
      </w:r>
      <w:r w:rsidR="00432529" w:rsidRPr="009C6B69">
        <w:rPr>
          <w:rFonts w:ascii="Arial" w:hAnsi="Arial" w:cs="Arial"/>
          <w:sz w:val="22"/>
          <w:szCs w:val="22"/>
          <w:highlight w:val="yellow"/>
          <w:lang w:val="en-GB"/>
        </w:rPr>
        <w:t xml:space="preserve">nited </w:t>
      </w:r>
      <w:r w:rsidRPr="009C6B69">
        <w:rPr>
          <w:rFonts w:ascii="Arial" w:hAnsi="Arial" w:cs="Arial"/>
          <w:sz w:val="22"/>
          <w:szCs w:val="22"/>
          <w:highlight w:val="yellow"/>
          <w:lang w:val="en-GB"/>
        </w:rPr>
        <w:t>S</w:t>
      </w:r>
      <w:r w:rsidR="00432529" w:rsidRPr="009C6B69">
        <w:rPr>
          <w:rFonts w:ascii="Arial" w:hAnsi="Arial" w:cs="Arial"/>
          <w:sz w:val="22"/>
          <w:szCs w:val="22"/>
          <w:highlight w:val="yellow"/>
          <w:lang w:val="en-GB"/>
        </w:rPr>
        <w:t xml:space="preserve">tates of </w:t>
      </w:r>
      <w:r w:rsidRPr="009C6B69">
        <w:rPr>
          <w:rFonts w:ascii="Arial" w:hAnsi="Arial" w:cs="Arial"/>
          <w:sz w:val="22"/>
          <w:szCs w:val="22"/>
          <w:highlight w:val="yellow"/>
          <w:lang w:val="en-GB"/>
        </w:rPr>
        <w:t>A</w:t>
      </w:r>
      <w:r w:rsidR="00432529" w:rsidRPr="009C6B69">
        <w:rPr>
          <w:rFonts w:ascii="Arial" w:hAnsi="Arial" w:cs="Arial"/>
          <w:sz w:val="22"/>
          <w:szCs w:val="22"/>
          <w:highlight w:val="yellow"/>
          <w:lang w:val="en-GB"/>
        </w:rPr>
        <w:t>merica</w:t>
      </w:r>
      <w:r w:rsidRPr="009C6B69">
        <w:rPr>
          <w:rFonts w:ascii="Arial" w:hAnsi="Arial" w:cs="Arial"/>
          <w:sz w:val="22"/>
          <w:szCs w:val="22"/>
          <w:highlight w:val="yellow"/>
          <w:lang w:val="en-GB"/>
        </w:rPr>
        <w:t>.</w:t>
      </w:r>
    </w:p>
    <w:p w14:paraId="2821738B" w14:textId="77777777" w:rsidR="00856266" w:rsidRPr="00F4105A" w:rsidRDefault="00856266" w:rsidP="00F4105A">
      <w:pPr>
        <w:ind w:left="426"/>
        <w:jc w:val="both"/>
        <w:rPr>
          <w:rFonts w:ascii="Arial" w:hAnsi="Arial" w:cs="Arial"/>
          <w:sz w:val="22"/>
          <w:szCs w:val="22"/>
          <w:lang w:val="en-GB"/>
        </w:rPr>
      </w:pPr>
    </w:p>
    <w:p w14:paraId="0882A79E" w14:textId="5005E471" w:rsidR="004A42CD" w:rsidRPr="00F4105A" w:rsidRDefault="00C14E48"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Russia</w:t>
      </w:r>
      <w:r w:rsidR="004A42CD" w:rsidRPr="00F4105A">
        <w:rPr>
          <w:rFonts w:ascii="Arial" w:hAnsi="Arial" w:cs="Arial"/>
          <w:sz w:val="22"/>
          <w:szCs w:val="22"/>
          <w:lang w:val="en-GB"/>
        </w:rPr>
        <w:t xml:space="preserve">. </w:t>
      </w:r>
    </w:p>
    <w:p w14:paraId="774B964D" w14:textId="77777777" w:rsidR="00856266" w:rsidRPr="00F4105A" w:rsidRDefault="00856266" w:rsidP="00F4105A">
      <w:pPr>
        <w:ind w:left="426"/>
        <w:jc w:val="both"/>
        <w:rPr>
          <w:rFonts w:ascii="Arial" w:hAnsi="Arial" w:cs="Arial"/>
          <w:sz w:val="22"/>
          <w:szCs w:val="22"/>
          <w:lang w:val="en-GB"/>
        </w:rPr>
      </w:pPr>
    </w:p>
    <w:p w14:paraId="18D92C50" w14:textId="29D1EDBA" w:rsidR="004A42CD" w:rsidRPr="00F4105A" w:rsidRDefault="004A42CD"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Australia</w:t>
      </w:r>
      <w:r w:rsidR="00432529" w:rsidRPr="00F4105A">
        <w:rPr>
          <w:rFonts w:ascii="Arial" w:hAnsi="Arial" w:cs="Arial"/>
          <w:sz w:val="22"/>
          <w:szCs w:val="22"/>
          <w:lang w:val="en-GB"/>
        </w:rPr>
        <w:t>.</w:t>
      </w:r>
    </w:p>
    <w:p w14:paraId="7599C5D2" w14:textId="77777777" w:rsidR="00856266" w:rsidRPr="00F4105A" w:rsidRDefault="00856266" w:rsidP="00F4105A">
      <w:pPr>
        <w:ind w:left="426"/>
        <w:jc w:val="both"/>
        <w:rPr>
          <w:rFonts w:ascii="Arial" w:hAnsi="Arial" w:cs="Arial"/>
          <w:sz w:val="22"/>
          <w:szCs w:val="22"/>
          <w:lang w:val="en-GB"/>
        </w:rPr>
      </w:pPr>
    </w:p>
    <w:p w14:paraId="4B4B53F2" w14:textId="0C7D0140" w:rsidR="004A42CD" w:rsidRPr="00F4105A" w:rsidRDefault="00465DE6"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he U</w:t>
      </w:r>
      <w:r w:rsidR="00432529" w:rsidRPr="00F4105A">
        <w:rPr>
          <w:rFonts w:ascii="Arial" w:hAnsi="Arial" w:cs="Arial"/>
          <w:sz w:val="22"/>
          <w:szCs w:val="22"/>
          <w:lang w:val="en-GB"/>
        </w:rPr>
        <w:t xml:space="preserve">nited </w:t>
      </w:r>
      <w:r w:rsidR="004A42CD" w:rsidRPr="00F4105A">
        <w:rPr>
          <w:rFonts w:ascii="Arial" w:hAnsi="Arial" w:cs="Arial"/>
          <w:sz w:val="22"/>
          <w:szCs w:val="22"/>
          <w:lang w:val="en-GB"/>
        </w:rPr>
        <w:t>K</w:t>
      </w:r>
      <w:r w:rsidR="00432529" w:rsidRPr="00F4105A">
        <w:rPr>
          <w:rFonts w:ascii="Arial" w:hAnsi="Arial" w:cs="Arial"/>
          <w:sz w:val="22"/>
          <w:szCs w:val="22"/>
          <w:lang w:val="en-GB"/>
        </w:rPr>
        <w:t>ingdom.</w:t>
      </w:r>
      <w:r w:rsidR="004A42CD" w:rsidRPr="00F4105A">
        <w:rPr>
          <w:rFonts w:ascii="Arial" w:hAnsi="Arial" w:cs="Arial"/>
          <w:sz w:val="22"/>
          <w:szCs w:val="22"/>
          <w:lang w:val="en-GB"/>
        </w:rPr>
        <w:t xml:space="preserve"> </w:t>
      </w:r>
    </w:p>
    <w:p w14:paraId="4077AF54" w14:textId="236A97AD" w:rsidR="00F26DD6" w:rsidRPr="00F4105A" w:rsidRDefault="00F26DD6" w:rsidP="00F4105A">
      <w:pPr>
        <w:jc w:val="both"/>
        <w:rPr>
          <w:rFonts w:ascii="Arial" w:hAnsi="Arial" w:cs="Arial"/>
          <w:bCs/>
          <w:sz w:val="22"/>
          <w:szCs w:val="22"/>
          <w:lang w:val="en-GB"/>
        </w:rPr>
      </w:pPr>
    </w:p>
    <w:p w14:paraId="48145FE1" w14:textId="77777777" w:rsidR="00856266" w:rsidRPr="00F4105A" w:rsidRDefault="00856266" w:rsidP="00F4105A">
      <w:pPr>
        <w:jc w:val="both"/>
        <w:rPr>
          <w:rFonts w:ascii="Arial" w:hAnsi="Arial" w:cs="Arial"/>
          <w:bCs/>
          <w:sz w:val="22"/>
          <w:szCs w:val="22"/>
          <w:lang w:val="en-GB"/>
        </w:rPr>
      </w:pPr>
    </w:p>
    <w:p w14:paraId="724CD0FC" w14:textId="6582055B"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2</w:t>
      </w:r>
      <w:r w:rsidR="00962045" w:rsidRPr="002E0E77">
        <w:rPr>
          <w:rFonts w:ascii="Arial" w:hAnsi="Arial" w:cs="Arial"/>
          <w:b/>
          <w:sz w:val="22"/>
          <w:szCs w:val="22"/>
          <w:lang w:val="en-GB"/>
        </w:rPr>
        <w:t xml:space="preserve"> (direct questions) [10 marks] </w:t>
      </w:r>
    </w:p>
    <w:p w14:paraId="07FA3AF4" w14:textId="77777777" w:rsidR="00962045" w:rsidRPr="002E0E77" w:rsidRDefault="00962045" w:rsidP="002E0E77">
      <w:pPr>
        <w:ind w:left="720" w:hanging="720"/>
        <w:jc w:val="both"/>
        <w:rPr>
          <w:rFonts w:ascii="Arial" w:hAnsi="Arial" w:cs="Arial"/>
          <w:sz w:val="22"/>
          <w:szCs w:val="22"/>
          <w:lang w:val="en-GB"/>
        </w:rPr>
      </w:pPr>
    </w:p>
    <w:p w14:paraId="25B4493B" w14:textId="7DCBFC38" w:rsidR="002C13C8" w:rsidRPr="002E0E77" w:rsidRDefault="002C13C8" w:rsidP="002E0E77">
      <w:pPr>
        <w:ind w:left="720" w:hanging="720"/>
        <w:jc w:val="both"/>
        <w:rPr>
          <w:rFonts w:ascii="Arial" w:hAnsi="Arial" w:cs="Arial"/>
          <w:sz w:val="22"/>
          <w:szCs w:val="22"/>
          <w:lang w:val="en-GB"/>
        </w:rPr>
      </w:pPr>
      <w:r w:rsidRPr="002E0E77">
        <w:rPr>
          <w:rFonts w:ascii="Arial" w:hAnsi="Arial" w:cs="Arial"/>
          <w:b/>
          <w:bCs/>
          <w:sz w:val="22"/>
          <w:szCs w:val="22"/>
          <w:lang w:val="en-GB"/>
        </w:rPr>
        <w:t xml:space="preserve">Question </w:t>
      </w:r>
      <w:r w:rsidR="00962045" w:rsidRPr="002E0E77">
        <w:rPr>
          <w:rFonts w:ascii="Arial" w:hAnsi="Arial" w:cs="Arial"/>
          <w:b/>
          <w:bCs/>
          <w:sz w:val="22"/>
          <w:szCs w:val="22"/>
          <w:lang w:val="en-GB"/>
        </w:rPr>
        <w:t>2.1</w:t>
      </w:r>
      <w:r w:rsidR="00962045" w:rsidRPr="002E0E77">
        <w:rPr>
          <w:rFonts w:ascii="Arial" w:hAnsi="Arial" w:cs="Arial"/>
          <w:b/>
          <w:bCs/>
          <w:sz w:val="22"/>
          <w:szCs w:val="22"/>
          <w:lang w:val="en-GB"/>
        </w:rPr>
        <w:tab/>
      </w:r>
      <w:r w:rsidR="00DE03AF" w:rsidRPr="002E0E77">
        <w:rPr>
          <w:rFonts w:ascii="Arial" w:hAnsi="Arial" w:cs="Arial"/>
          <w:b/>
          <w:bCs/>
          <w:sz w:val="22"/>
          <w:szCs w:val="22"/>
          <w:lang w:val="en-GB"/>
        </w:rPr>
        <w:t>[</w:t>
      </w:r>
      <w:r w:rsidR="00385CA1" w:rsidRPr="002E0E77">
        <w:rPr>
          <w:rFonts w:ascii="Arial" w:hAnsi="Arial" w:cs="Arial"/>
          <w:b/>
          <w:bCs/>
          <w:sz w:val="22"/>
          <w:szCs w:val="22"/>
          <w:lang w:val="en-GB"/>
        </w:rPr>
        <w:t>2</w:t>
      </w:r>
      <w:r w:rsidR="00DE03AF" w:rsidRPr="002E0E77">
        <w:rPr>
          <w:rFonts w:ascii="Arial" w:hAnsi="Arial" w:cs="Arial"/>
          <w:b/>
          <w:bCs/>
          <w:sz w:val="22"/>
          <w:szCs w:val="22"/>
          <w:lang w:val="en-GB"/>
        </w:rPr>
        <w:t xml:space="preserve"> marks]</w:t>
      </w:r>
      <w:r w:rsidR="00DE03AF" w:rsidRPr="002E0E77">
        <w:rPr>
          <w:rFonts w:ascii="Arial" w:hAnsi="Arial" w:cs="Arial"/>
          <w:sz w:val="22"/>
          <w:szCs w:val="22"/>
          <w:lang w:val="en-GB"/>
        </w:rPr>
        <w:t xml:space="preserve"> </w:t>
      </w:r>
    </w:p>
    <w:p w14:paraId="106A24D1" w14:textId="77777777" w:rsidR="002C13C8" w:rsidRPr="002E0E77" w:rsidRDefault="002C13C8" w:rsidP="002E0E77">
      <w:pPr>
        <w:ind w:left="720" w:hanging="720"/>
        <w:jc w:val="both"/>
        <w:rPr>
          <w:rFonts w:ascii="Arial" w:hAnsi="Arial" w:cs="Arial"/>
          <w:sz w:val="22"/>
          <w:szCs w:val="22"/>
          <w:lang w:val="en-GB"/>
        </w:rPr>
      </w:pPr>
    </w:p>
    <w:p w14:paraId="53132B3C" w14:textId="4633AC9A" w:rsidR="0020090A" w:rsidRPr="002E0E77" w:rsidRDefault="001E4A1F" w:rsidP="002E0E77">
      <w:pPr>
        <w:jc w:val="both"/>
        <w:rPr>
          <w:rFonts w:ascii="Arial" w:hAnsi="Arial" w:cs="Arial"/>
          <w:sz w:val="22"/>
          <w:szCs w:val="22"/>
          <w:lang w:val="en-GB"/>
        </w:rPr>
      </w:pPr>
      <w:r w:rsidRPr="002E0E77">
        <w:rPr>
          <w:rFonts w:ascii="Arial" w:hAnsi="Arial" w:cs="Arial"/>
          <w:sz w:val="22"/>
          <w:szCs w:val="22"/>
          <w:lang w:val="en-GB"/>
        </w:rPr>
        <w:t>Wh</w:t>
      </w:r>
      <w:r w:rsidR="00432529" w:rsidRPr="002E0E77">
        <w:rPr>
          <w:rFonts w:ascii="Arial" w:hAnsi="Arial" w:cs="Arial"/>
          <w:sz w:val="22"/>
          <w:szCs w:val="22"/>
          <w:lang w:val="en-GB"/>
        </w:rPr>
        <w:t>at</w:t>
      </w:r>
      <w:r w:rsidRPr="002E0E77">
        <w:rPr>
          <w:rFonts w:ascii="Arial" w:hAnsi="Arial" w:cs="Arial"/>
          <w:sz w:val="22"/>
          <w:szCs w:val="22"/>
          <w:lang w:val="en-GB"/>
        </w:rPr>
        <w:t xml:space="preserve"> bankruptcy test</w:t>
      </w:r>
      <w:r w:rsidR="00432529" w:rsidRPr="002E0E77">
        <w:rPr>
          <w:rFonts w:ascii="Arial" w:hAnsi="Arial" w:cs="Arial"/>
          <w:sz w:val="22"/>
          <w:szCs w:val="22"/>
          <w:lang w:val="en-GB"/>
        </w:rPr>
        <w:t>(s)</w:t>
      </w:r>
      <w:r w:rsidRPr="002E0E77">
        <w:rPr>
          <w:rFonts w:ascii="Arial" w:hAnsi="Arial" w:cs="Arial"/>
          <w:sz w:val="22"/>
          <w:szCs w:val="22"/>
          <w:lang w:val="en-GB"/>
        </w:rPr>
        <w:t xml:space="preserve"> should be met if a bankruptcy petition is filed </w:t>
      </w:r>
      <w:r w:rsidRPr="002E0E77">
        <w:rPr>
          <w:rFonts w:ascii="Arial" w:hAnsi="Arial" w:cs="Arial"/>
          <w:b/>
          <w:bCs/>
          <w:sz w:val="22"/>
          <w:szCs w:val="22"/>
          <w:u w:val="single"/>
          <w:lang w:val="en-GB"/>
        </w:rPr>
        <w:t>by a creditor</w:t>
      </w:r>
      <w:r w:rsidRPr="002E0E77">
        <w:rPr>
          <w:rFonts w:ascii="Arial" w:hAnsi="Arial" w:cs="Arial"/>
          <w:sz w:val="22"/>
          <w:szCs w:val="22"/>
          <w:lang w:val="en-GB"/>
        </w:rPr>
        <w:t xml:space="preserve"> in China?</w:t>
      </w:r>
    </w:p>
    <w:p w14:paraId="02023074" w14:textId="77777777" w:rsidR="00385CA1" w:rsidRPr="002E0E77" w:rsidRDefault="00385CA1" w:rsidP="002E0E77">
      <w:pPr>
        <w:ind w:left="720" w:hanging="720"/>
        <w:jc w:val="both"/>
        <w:rPr>
          <w:rFonts w:ascii="Arial" w:hAnsi="Arial" w:cs="Arial"/>
          <w:color w:val="7B7B7B" w:themeColor="accent3" w:themeShade="BF"/>
          <w:sz w:val="22"/>
          <w:szCs w:val="22"/>
          <w:lang w:val="en-GB"/>
        </w:rPr>
      </w:pPr>
    </w:p>
    <w:p w14:paraId="6E5811C1" w14:textId="50826CDC" w:rsidR="00385CA1" w:rsidRDefault="002D7AEA" w:rsidP="002D7A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 bankruptcy petition</w:t>
      </w:r>
      <w:r w:rsidR="00012865">
        <w:rPr>
          <w:rFonts w:ascii="Arial" w:hAnsi="Arial" w:cs="Arial"/>
          <w:color w:val="7B7B7B" w:themeColor="accent3" w:themeShade="BF"/>
          <w:sz w:val="22"/>
          <w:szCs w:val="22"/>
          <w:lang w:val="en-GB"/>
        </w:rPr>
        <w:t xml:space="preserve"> for liquidation</w:t>
      </w:r>
      <w:r>
        <w:rPr>
          <w:rFonts w:ascii="Arial" w:hAnsi="Arial" w:cs="Arial"/>
          <w:color w:val="7B7B7B" w:themeColor="accent3" w:themeShade="BF"/>
          <w:sz w:val="22"/>
          <w:szCs w:val="22"/>
          <w:lang w:val="en-GB"/>
        </w:rPr>
        <w:t xml:space="preserve"> is filed by a creditor in China, the bankruptcy test is to show cash flow insolvency of the debtor i.e. the debtor is unable to pay its debts as they fall due. </w:t>
      </w:r>
    </w:p>
    <w:p w14:paraId="20E5396F" w14:textId="14D91AD6" w:rsidR="00012865" w:rsidRDefault="00012865" w:rsidP="002D7AEA">
      <w:pPr>
        <w:jc w:val="both"/>
        <w:rPr>
          <w:rFonts w:ascii="Arial" w:hAnsi="Arial" w:cs="Arial"/>
          <w:color w:val="7B7B7B" w:themeColor="accent3" w:themeShade="BF"/>
          <w:sz w:val="22"/>
          <w:szCs w:val="22"/>
          <w:lang w:val="en-GB"/>
        </w:rPr>
      </w:pPr>
    </w:p>
    <w:p w14:paraId="67E75077" w14:textId="2E78A405" w:rsidR="00012865" w:rsidRDefault="00012865" w:rsidP="002D7A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a bankruptcy petition for reorganisation filed by a creditor, the test is to show either </w:t>
      </w:r>
      <w:r w:rsidR="009979B8">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cash flow insolvency</w:t>
      </w:r>
      <w:r w:rsidR="009979B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or </w:t>
      </w:r>
      <w:r w:rsidR="009979B8">
        <w:rPr>
          <w:rFonts w:ascii="Arial" w:hAnsi="Arial" w:cs="Arial"/>
          <w:color w:val="7B7B7B" w:themeColor="accent3" w:themeShade="BF"/>
          <w:sz w:val="22"/>
          <w:szCs w:val="22"/>
          <w:lang w:val="en-GB"/>
        </w:rPr>
        <w:t xml:space="preserve">(b) </w:t>
      </w:r>
      <w:r>
        <w:rPr>
          <w:rFonts w:ascii="Arial" w:hAnsi="Arial" w:cs="Arial"/>
          <w:color w:val="7B7B7B" w:themeColor="accent3" w:themeShade="BF"/>
          <w:sz w:val="22"/>
          <w:szCs w:val="22"/>
          <w:lang w:val="en-GB"/>
        </w:rPr>
        <w:t>balance sheet insolvency (i.e.</w:t>
      </w:r>
      <w:r w:rsidR="009979B8">
        <w:rPr>
          <w:rFonts w:ascii="Arial" w:hAnsi="Arial" w:cs="Arial"/>
          <w:color w:val="7B7B7B" w:themeColor="accent3" w:themeShade="BF"/>
          <w:sz w:val="22"/>
          <w:szCs w:val="22"/>
          <w:lang w:val="en-GB"/>
        </w:rPr>
        <w:t xml:space="preserve"> total</w:t>
      </w:r>
      <w:r>
        <w:rPr>
          <w:rFonts w:ascii="Arial" w:hAnsi="Arial" w:cs="Arial"/>
          <w:color w:val="7B7B7B" w:themeColor="accent3" w:themeShade="BF"/>
          <w:sz w:val="22"/>
          <w:szCs w:val="22"/>
          <w:lang w:val="en-GB"/>
        </w:rPr>
        <w:t xml:space="preserve"> liabilities more than </w:t>
      </w:r>
      <w:r w:rsidR="009979B8">
        <w:rPr>
          <w:rFonts w:ascii="Arial" w:hAnsi="Arial" w:cs="Arial"/>
          <w:color w:val="7B7B7B" w:themeColor="accent3" w:themeShade="BF"/>
          <w:sz w:val="22"/>
          <w:szCs w:val="22"/>
          <w:lang w:val="en-GB"/>
        </w:rPr>
        <w:t xml:space="preserve">total </w:t>
      </w:r>
      <w:r>
        <w:rPr>
          <w:rFonts w:ascii="Arial" w:hAnsi="Arial" w:cs="Arial"/>
          <w:color w:val="7B7B7B" w:themeColor="accent3" w:themeShade="BF"/>
          <w:sz w:val="22"/>
          <w:szCs w:val="22"/>
          <w:lang w:val="en-GB"/>
        </w:rPr>
        <w:t>assets)</w:t>
      </w:r>
      <w:r w:rsidR="009979B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when the petition is filed.</w:t>
      </w:r>
    </w:p>
    <w:p w14:paraId="691A0863" w14:textId="26C0AAB0" w:rsidR="00012865" w:rsidRDefault="00012865" w:rsidP="002D7AEA">
      <w:pPr>
        <w:jc w:val="both"/>
        <w:rPr>
          <w:rFonts w:ascii="Arial" w:hAnsi="Arial" w:cs="Arial"/>
          <w:color w:val="7B7B7B" w:themeColor="accent3" w:themeShade="BF"/>
          <w:sz w:val="22"/>
          <w:szCs w:val="22"/>
          <w:lang w:val="en-GB"/>
        </w:rPr>
      </w:pPr>
    </w:p>
    <w:p w14:paraId="49211010" w14:textId="77777777" w:rsidR="00012865" w:rsidRDefault="00012865" w:rsidP="0001286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practice, the creditor will need to garner support of the local government for the petition in order for the court to accept the same.</w:t>
      </w:r>
    </w:p>
    <w:p w14:paraId="363CC2DF" w14:textId="1BC913CE" w:rsidR="00020557" w:rsidRPr="002E0E77" w:rsidRDefault="00020557" w:rsidP="002E0E77">
      <w:pPr>
        <w:jc w:val="both"/>
        <w:rPr>
          <w:rFonts w:ascii="Arial" w:hAnsi="Arial" w:cs="Arial"/>
          <w:sz w:val="22"/>
          <w:szCs w:val="22"/>
        </w:rPr>
      </w:pPr>
    </w:p>
    <w:p w14:paraId="0C098BD3" w14:textId="77777777" w:rsidR="00FF5CF6" w:rsidRPr="002E0E77" w:rsidRDefault="00FF5CF6" w:rsidP="002E0E77">
      <w:pPr>
        <w:jc w:val="both"/>
        <w:rPr>
          <w:rFonts w:ascii="Arial" w:hAnsi="Arial" w:cs="Arial"/>
          <w:sz w:val="22"/>
          <w:szCs w:val="22"/>
        </w:rPr>
      </w:pPr>
    </w:p>
    <w:p w14:paraId="540CB69C" w14:textId="0847A7E3" w:rsidR="00C72848" w:rsidRPr="002E0E77" w:rsidRDefault="002C13C8" w:rsidP="002E0E77">
      <w:pPr>
        <w:ind w:left="720" w:hanging="720"/>
        <w:jc w:val="both"/>
        <w:rPr>
          <w:rFonts w:ascii="Arial" w:hAnsi="Arial" w:cs="Arial"/>
          <w:sz w:val="22"/>
          <w:szCs w:val="22"/>
        </w:rPr>
      </w:pPr>
      <w:r w:rsidRPr="002E0E77">
        <w:rPr>
          <w:rFonts w:ascii="Arial" w:hAnsi="Arial" w:cs="Arial"/>
          <w:b/>
          <w:bCs/>
          <w:sz w:val="22"/>
          <w:szCs w:val="22"/>
        </w:rPr>
        <w:t xml:space="preserve">Question </w:t>
      </w:r>
      <w:r w:rsidR="00DE03AF" w:rsidRPr="002E0E77">
        <w:rPr>
          <w:rFonts w:ascii="Arial" w:hAnsi="Arial" w:cs="Arial"/>
          <w:b/>
          <w:bCs/>
          <w:sz w:val="22"/>
          <w:szCs w:val="22"/>
        </w:rPr>
        <w:t>2.2</w:t>
      </w:r>
      <w:r w:rsidR="00DE03AF" w:rsidRPr="002E0E77">
        <w:rPr>
          <w:rFonts w:ascii="Arial" w:hAnsi="Arial" w:cs="Arial"/>
          <w:b/>
          <w:bCs/>
          <w:sz w:val="22"/>
          <w:szCs w:val="22"/>
        </w:rPr>
        <w:tab/>
        <w:t>[</w:t>
      </w:r>
      <w:r w:rsidR="00D17FDC" w:rsidRPr="002E0E77">
        <w:rPr>
          <w:rFonts w:ascii="Arial" w:hAnsi="Arial" w:cs="Arial"/>
          <w:b/>
          <w:bCs/>
          <w:sz w:val="22"/>
          <w:szCs w:val="22"/>
        </w:rPr>
        <w:t>m</w:t>
      </w:r>
      <w:r w:rsidR="00DE03AF" w:rsidRPr="002E0E77">
        <w:rPr>
          <w:rFonts w:ascii="Arial" w:hAnsi="Arial" w:cs="Arial"/>
          <w:b/>
          <w:bCs/>
          <w:sz w:val="22"/>
          <w:szCs w:val="22"/>
        </w:rPr>
        <w:t xml:space="preserve">aximum </w:t>
      </w:r>
      <w:r w:rsidR="00021677" w:rsidRPr="002E0E77">
        <w:rPr>
          <w:rFonts w:ascii="Arial" w:hAnsi="Arial" w:cs="Arial"/>
          <w:b/>
          <w:bCs/>
          <w:sz w:val="22"/>
          <w:szCs w:val="22"/>
        </w:rPr>
        <w:t>4</w:t>
      </w:r>
      <w:r w:rsidR="00DE03AF" w:rsidRPr="002E0E77">
        <w:rPr>
          <w:rFonts w:ascii="Arial" w:hAnsi="Arial" w:cs="Arial"/>
          <w:b/>
          <w:bCs/>
          <w:sz w:val="22"/>
          <w:szCs w:val="22"/>
        </w:rPr>
        <w:t xml:space="preserve"> marks]</w:t>
      </w:r>
      <w:r w:rsidR="00DE03AF" w:rsidRPr="002E0E77">
        <w:rPr>
          <w:rFonts w:ascii="Arial" w:hAnsi="Arial" w:cs="Arial"/>
          <w:sz w:val="22"/>
          <w:szCs w:val="22"/>
        </w:rPr>
        <w:t xml:space="preserve"> </w:t>
      </w:r>
    </w:p>
    <w:p w14:paraId="06C65119" w14:textId="77777777" w:rsidR="00C72848" w:rsidRPr="002E0E77" w:rsidRDefault="00C72848" w:rsidP="002E0E77">
      <w:pPr>
        <w:ind w:left="720" w:hanging="720"/>
        <w:jc w:val="both"/>
        <w:rPr>
          <w:rFonts w:ascii="Arial" w:hAnsi="Arial" w:cs="Arial"/>
          <w:sz w:val="22"/>
          <w:szCs w:val="22"/>
        </w:rPr>
      </w:pPr>
    </w:p>
    <w:p w14:paraId="0A6ACF8F" w14:textId="07D8FB8D" w:rsidR="00007BF3" w:rsidRPr="002E0E77" w:rsidRDefault="00E962C4" w:rsidP="002E0E77">
      <w:pPr>
        <w:jc w:val="both"/>
        <w:rPr>
          <w:rFonts w:ascii="Arial" w:hAnsi="Arial" w:cs="Arial"/>
          <w:sz w:val="22"/>
          <w:szCs w:val="22"/>
          <w:lang w:val="en-GB"/>
        </w:rPr>
      </w:pPr>
      <w:r w:rsidRPr="002E0E77">
        <w:rPr>
          <w:rFonts w:ascii="Arial" w:hAnsi="Arial" w:cs="Arial"/>
          <w:sz w:val="22"/>
          <w:szCs w:val="22"/>
          <w:lang w:val="en-GB"/>
        </w:rPr>
        <w:t>Name the</w:t>
      </w:r>
      <w:r w:rsidR="001E4A1F" w:rsidRPr="002E0E77">
        <w:rPr>
          <w:rFonts w:ascii="Arial" w:hAnsi="Arial" w:cs="Arial"/>
          <w:sz w:val="22"/>
          <w:szCs w:val="22"/>
          <w:lang w:val="en-GB"/>
        </w:rPr>
        <w:t xml:space="preserve"> two professions </w:t>
      </w:r>
      <w:r w:rsidR="004E7526" w:rsidRPr="002E0E77">
        <w:rPr>
          <w:rFonts w:ascii="Arial" w:hAnsi="Arial" w:cs="Arial"/>
          <w:sz w:val="22"/>
          <w:szCs w:val="22"/>
          <w:lang w:val="en-GB"/>
        </w:rPr>
        <w:t xml:space="preserve">in China </w:t>
      </w:r>
      <w:r w:rsidRPr="002E0E77">
        <w:rPr>
          <w:rFonts w:ascii="Arial" w:hAnsi="Arial" w:cs="Arial"/>
          <w:sz w:val="22"/>
          <w:szCs w:val="22"/>
          <w:lang w:val="en-GB"/>
        </w:rPr>
        <w:t xml:space="preserve">that </w:t>
      </w:r>
      <w:r w:rsidR="001E4A1F" w:rsidRPr="002E0E77">
        <w:rPr>
          <w:rFonts w:ascii="Arial" w:hAnsi="Arial" w:cs="Arial"/>
          <w:sz w:val="22"/>
          <w:szCs w:val="22"/>
          <w:lang w:val="en-GB"/>
        </w:rPr>
        <w:t>dominate Chinese regional bankruptcy administrator lists</w:t>
      </w:r>
      <w:r w:rsidR="00A84CC7" w:rsidRPr="002E0E77">
        <w:rPr>
          <w:rFonts w:ascii="Arial" w:hAnsi="Arial" w:cs="Arial"/>
          <w:sz w:val="22"/>
          <w:szCs w:val="22"/>
          <w:lang w:val="en-GB"/>
        </w:rPr>
        <w:t xml:space="preserve"> </w:t>
      </w:r>
      <w:r w:rsidR="00A84CC7" w:rsidRPr="002E0E77">
        <w:rPr>
          <w:rFonts w:ascii="Arial" w:hAnsi="Arial" w:cs="Arial"/>
          <w:b/>
          <w:bCs/>
          <w:sz w:val="22"/>
          <w:szCs w:val="22"/>
          <w:u w:val="single"/>
          <w:lang w:val="en-GB"/>
        </w:rPr>
        <w:t>and</w:t>
      </w:r>
      <w:r w:rsidR="00A84CC7" w:rsidRPr="002E0E77">
        <w:rPr>
          <w:rFonts w:ascii="Arial" w:hAnsi="Arial" w:cs="Arial"/>
          <w:sz w:val="22"/>
          <w:szCs w:val="22"/>
          <w:lang w:val="en-GB"/>
        </w:rPr>
        <w:t xml:space="preserve"> briefly explain how they are appointed in practice</w:t>
      </w:r>
      <w:r w:rsidRPr="002E0E77">
        <w:rPr>
          <w:rFonts w:ascii="Arial" w:hAnsi="Arial" w:cs="Arial"/>
          <w:sz w:val="22"/>
          <w:szCs w:val="22"/>
          <w:lang w:val="en-GB"/>
        </w:rPr>
        <w:t xml:space="preserve">. </w:t>
      </w:r>
    </w:p>
    <w:p w14:paraId="66D14039" w14:textId="77777777" w:rsidR="00432529" w:rsidRPr="002E0E77" w:rsidRDefault="00432529" w:rsidP="002E0E77">
      <w:pPr>
        <w:ind w:left="720" w:hanging="720"/>
        <w:jc w:val="both"/>
        <w:rPr>
          <w:rFonts w:ascii="Arial" w:hAnsi="Arial" w:cs="Arial"/>
          <w:sz w:val="22"/>
          <w:szCs w:val="22"/>
        </w:rPr>
      </w:pPr>
    </w:p>
    <w:p w14:paraId="5410EBEB" w14:textId="17B1045F" w:rsidR="00EE50D9" w:rsidRDefault="002D7AEA" w:rsidP="002D7A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two professions in China that dominate Chinese regional </w:t>
      </w:r>
      <w:r w:rsidR="00AD077D">
        <w:rPr>
          <w:rFonts w:ascii="Arial" w:hAnsi="Arial" w:cs="Arial"/>
          <w:color w:val="7B7B7B" w:themeColor="accent3" w:themeShade="BF"/>
          <w:sz w:val="22"/>
          <w:szCs w:val="22"/>
          <w:lang w:val="en-GB"/>
        </w:rPr>
        <w:t xml:space="preserve">qualified </w:t>
      </w:r>
      <w:r>
        <w:rPr>
          <w:rFonts w:ascii="Arial" w:hAnsi="Arial" w:cs="Arial"/>
          <w:color w:val="7B7B7B" w:themeColor="accent3" w:themeShade="BF"/>
          <w:sz w:val="22"/>
          <w:szCs w:val="22"/>
          <w:lang w:val="en-GB"/>
        </w:rPr>
        <w:t xml:space="preserve">bankruptcy administrator lists are </w:t>
      </w:r>
      <w:r w:rsidR="00EE50D9">
        <w:rPr>
          <w:rFonts w:ascii="Arial" w:hAnsi="Arial" w:cs="Arial"/>
          <w:color w:val="7B7B7B" w:themeColor="accent3" w:themeShade="BF"/>
          <w:sz w:val="22"/>
          <w:szCs w:val="22"/>
          <w:lang w:val="en-GB"/>
        </w:rPr>
        <w:t>lawyers and accountants</w:t>
      </w:r>
      <w:r>
        <w:rPr>
          <w:rFonts w:ascii="Arial" w:hAnsi="Arial" w:cs="Arial"/>
          <w:color w:val="7B7B7B" w:themeColor="accent3" w:themeShade="BF"/>
          <w:sz w:val="22"/>
          <w:szCs w:val="22"/>
          <w:lang w:val="en-GB"/>
        </w:rPr>
        <w:t>.</w:t>
      </w:r>
      <w:r w:rsidR="00EE50D9">
        <w:rPr>
          <w:rFonts w:ascii="Arial" w:hAnsi="Arial" w:cs="Arial"/>
          <w:color w:val="7B7B7B" w:themeColor="accent3" w:themeShade="BF"/>
          <w:sz w:val="22"/>
          <w:szCs w:val="22"/>
          <w:lang w:val="en-GB"/>
        </w:rPr>
        <w:t xml:space="preserve"> </w:t>
      </w:r>
      <w:r w:rsidR="00AD077D">
        <w:rPr>
          <w:rFonts w:ascii="Arial" w:hAnsi="Arial" w:cs="Arial"/>
          <w:color w:val="7B7B7B" w:themeColor="accent3" w:themeShade="BF"/>
          <w:sz w:val="22"/>
          <w:szCs w:val="22"/>
          <w:lang w:val="en-GB"/>
        </w:rPr>
        <w:t>Generally, it is the provincial supreme people’s court that establish their own regional lists and determines the firms that are included in the lists.</w:t>
      </w:r>
      <w:r w:rsidR="007A30DE">
        <w:rPr>
          <w:rFonts w:ascii="Arial" w:hAnsi="Arial" w:cs="Arial"/>
          <w:color w:val="7B7B7B" w:themeColor="accent3" w:themeShade="BF"/>
          <w:sz w:val="22"/>
          <w:szCs w:val="22"/>
          <w:lang w:val="en-GB"/>
        </w:rPr>
        <w:t xml:space="preserve"> The court will consult with local lawyer and accounting associations, which are controlled by local government justice and finance departments. There are no specific qualifications for inclusion on the list but the courts will generally take into account the size of the firms on the assumption that a large law firm or accounting firm will have better financial strength and competence.</w:t>
      </w:r>
      <w:r w:rsidR="007A30DE">
        <w:rPr>
          <w:rStyle w:val="FootnoteReference"/>
          <w:rFonts w:ascii="Arial" w:hAnsi="Arial" w:cs="Arial"/>
          <w:color w:val="7B7B7B" w:themeColor="accent3" w:themeShade="BF"/>
          <w:sz w:val="22"/>
          <w:szCs w:val="22"/>
          <w:lang w:val="en-GB"/>
        </w:rPr>
        <w:footnoteReference w:id="1"/>
      </w:r>
      <w:r w:rsidR="007A30DE">
        <w:rPr>
          <w:rFonts w:ascii="Arial" w:hAnsi="Arial" w:cs="Arial"/>
          <w:color w:val="7B7B7B" w:themeColor="accent3" w:themeShade="BF"/>
          <w:sz w:val="22"/>
          <w:szCs w:val="22"/>
          <w:lang w:val="en-GB"/>
        </w:rPr>
        <w:t xml:space="preserve"> </w:t>
      </w:r>
    </w:p>
    <w:p w14:paraId="7359C7F5" w14:textId="77777777" w:rsidR="00EE50D9" w:rsidRDefault="00EE50D9" w:rsidP="002D7AEA">
      <w:pPr>
        <w:jc w:val="both"/>
        <w:rPr>
          <w:rFonts w:ascii="Arial" w:hAnsi="Arial" w:cs="Arial"/>
          <w:color w:val="7B7B7B" w:themeColor="accent3" w:themeShade="BF"/>
          <w:sz w:val="22"/>
          <w:szCs w:val="22"/>
          <w:lang w:val="en-GB"/>
        </w:rPr>
      </w:pPr>
    </w:p>
    <w:p w14:paraId="64B47C3E" w14:textId="6E7C6B8D" w:rsidR="00FF5CF6" w:rsidRPr="002E0E77" w:rsidRDefault="00046BDC" w:rsidP="002D7A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a bankruptcy petition is accepted by the court, the court will appoint a bankruptcy administrator from the roster of the </w:t>
      </w:r>
      <w:r w:rsidR="00AD077D">
        <w:rPr>
          <w:rFonts w:ascii="Arial" w:hAnsi="Arial" w:cs="Arial"/>
          <w:color w:val="7B7B7B" w:themeColor="accent3" w:themeShade="BF"/>
          <w:sz w:val="22"/>
          <w:szCs w:val="22"/>
          <w:lang w:val="en-GB"/>
        </w:rPr>
        <w:t>local qualified</w:t>
      </w:r>
      <w:r>
        <w:rPr>
          <w:rFonts w:ascii="Arial" w:hAnsi="Arial" w:cs="Arial"/>
          <w:color w:val="7B7B7B" w:themeColor="accent3" w:themeShade="BF"/>
          <w:sz w:val="22"/>
          <w:szCs w:val="22"/>
          <w:lang w:val="en-GB"/>
        </w:rPr>
        <w:t xml:space="preserve"> bankruptcy administrator list. At times, where the matter is large and complex, there will be a bid </w:t>
      </w:r>
      <w:r w:rsidR="00AD077D">
        <w:rPr>
          <w:rFonts w:ascii="Arial" w:hAnsi="Arial" w:cs="Arial"/>
          <w:color w:val="7B7B7B" w:themeColor="accent3" w:themeShade="BF"/>
          <w:sz w:val="22"/>
          <w:szCs w:val="22"/>
          <w:lang w:val="en-GB"/>
        </w:rPr>
        <w:t>held to determine the bankruptcy administrator. In many provinces, the power to appoint the bankruptcy administrator is undertaken by the local provincial Supreme People’s Court</w:t>
      </w:r>
      <w:r w:rsidR="007A30DE">
        <w:rPr>
          <w:rFonts w:ascii="Arial" w:hAnsi="Arial" w:cs="Arial"/>
          <w:color w:val="7B7B7B" w:themeColor="accent3" w:themeShade="BF"/>
          <w:sz w:val="22"/>
          <w:szCs w:val="22"/>
          <w:lang w:val="en-GB"/>
        </w:rPr>
        <w:t xml:space="preserve"> (e.g. in Beijing)</w:t>
      </w:r>
      <w:r w:rsidR="00AD077D">
        <w:rPr>
          <w:rFonts w:ascii="Arial" w:hAnsi="Arial" w:cs="Arial"/>
          <w:color w:val="7B7B7B" w:themeColor="accent3" w:themeShade="BF"/>
          <w:sz w:val="22"/>
          <w:szCs w:val="22"/>
          <w:lang w:val="en-GB"/>
        </w:rPr>
        <w:t xml:space="preserve">, while the local </w:t>
      </w:r>
      <w:r w:rsidR="00AD077D">
        <w:rPr>
          <w:rFonts w:ascii="Arial" w:hAnsi="Arial" w:cs="Arial"/>
          <w:color w:val="7B7B7B" w:themeColor="accent3" w:themeShade="BF"/>
          <w:sz w:val="22"/>
          <w:szCs w:val="22"/>
          <w:lang w:val="en-GB"/>
        </w:rPr>
        <w:lastRenderedPageBreak/>
        <w:t xml:space="preserve">Intermediate People’s Court is empowered to do so for </w:t>
      </w:r>
      <w:r w:rsidR="007A30DE">
        <w:rPr>
          <w:rFonts w:ascii="Arial" w:hAnsi="Arial" w:cs="Arial"/>
          <w:color w:val="7B7B7B" w:themeColor="accent3" w:themeShade="BF"/>
          <w:sz w:val="22"/>
          <w:szCs w:val="22"/>
          <w:lang w:val="en-GB"/>
        </w:rPr>
        <w:t>some other provinces (e.g. in Zhejiang).</w:t>
      </w:r>
      <w:r w:rsidR="007A30DE">
        <w:rPr>
          <w:rStyle w:val="FootnoteReference"/>
          <w:rFonts w:ascii="Arial" w:hAnsi="Arial" w:cs="Arial"/>
          <w:color w:val="7B7B7B" w:themeColor="accent3" w:themeShade="BF"/>
          <w:sz w:val="22"/>
          <w:szCs w:val="22"/>
          <w:lang w:val="en-GB"/>
        </w:rPr>
        <w:footnoteReference w:id="2"/>
      </w:r>
    </w:p>
    <w:p w14:paraId="7F8C089D" w14:textId="77777777" w:rsidR="00FE2DE2" w:rsidRPr="002E0E77" w:rsidRDefault="00FE2DE2" w:rsidP="002E0E77">
      <w:pPr>
        <w:ind w:left="720" w:hanging="720"/>
        <w:jc w:val="both"/>
        <w:rPr>
          <w:rFonts w:ascii="Arial" w:hAnsi="Arial" w:cs="Arial"/>
          <w:sz w:val="22"/>
          <w:szCs w:val="22"/>
          <w:lang w:val="en-GB"/>
        </w:rPr>
      </w:pPr>
    </w:p>
    <w:p w14:paraId="3A3376A8" w14:textId="77777777" w:rsidR="002476AF" w:rsidRPr="002E0E77" w:rsidRDefault="002476AF" w:rsidP="002E0E77">
      <w:pPr>
        <w:ind w:left="720" w:hanging="720"/>
        <w:jc w:val="both"/>
        <w:rPr>
          <w:rFonts w:ascii="Arial" w:hAnsi="Arial" w:cs="Arial"/>
          <w:sz w:val="22"/>
          <w:szCs w:val="22"/>
          <w:lang w:val="en-GB"/>
        </w:rPr>
      </w:pPr>
    </w:p>
    <w:p w14:paraId="2AFF9470" w14:textId="274242FB" w:rsidR="00C72848" w:rsidRPr="002E0E77" w:rsidRDefault="00C72848" w:rsidP="002E0E77">
      <w:pPr>
        <w:ind w:left="720" w:hanging="720"/>
        <w:jc w:val="both"/>
        <w:rPr>
          <w:rFonts w:ascii="Arial" w:hAnsi="Arial" w:cs="Arial"/>
          <w:b/>
          <w:bCs/>
          <w:sz w:val="22"/>
          <w:szCs w:val="22"/>
          <w:lang w:val="en-GB"/>
        </w:rPr>
      </w:pPr>
      <w:r w:rsidRPr="002E0E77">
        <w:rPr>
          <w:rFonts w:ascii="Arial" w:hAnsi="Arial" w:cs="Arial"/>
          <w:b/>
          <w:bCs/>
          <w:sz w:val="22"/>
          <w:szCs w:val="22"/>
          <w:lang w:val="en-GB"/>
        </w:rPr>
        <w:t xml:space="preserve">Question </w:t>
      </w:r>
      <w:r w:rsidR="00E6452F" w:rsidRPr="002E0E77">
        <w:rPr>
          <w:rFonts w:ascii="Arial" w:hAnsi="Arial" w:cs="Arial"/>
          <w:b/>
          <w:bCs/>
          <w:sz w:val="22"/>
          <w:szCs w:val="22"/>
          <w:lang w:val="en-GB"/>
        </w:rPr>
        <w:t>2.3</w:t>
      </w:r>
      <w:r w:rsidR="00E6452F" w:rsidRPr="002E0E77">
        <w:rPr>
          <w:rFonts w:ascii="Arial" w:hAnsi="Arial" w:cs="Arial"/>
          <w:b/>
          <w:bCs/>
          <w:sz w:val="22"/>
          <w:szCs w:val="22"/>
          <w:lang w:val="en-GB"/>
        </w:rPr>
        <w:tab/>
        <w:t>[</w:t>
      </w:r>
      <w:r w:rsidR="00D17FDC" w:rsidRPr="002E0E77">
        <w:rPr>
          <w:rFonts w:ascii="Arial" w:hAnsi="Arial" w:cs="Arial"/>
          <w:b/>
          <w:bCs/>
          <w:sz w:val="22"/>
          <w:szCs w:val="22"/>
          <w:lang w:val="en-GB"/>
        </w:rPr>
        <w:t>m</w:t>
      </w:r>
      <w:r w:rsidR="00E6452F" w:rsidRPr="002E0E77">
        <w:rPr>
          <w:rFonts w:ascii="Arial" w:hAnsi="Arial" w:cs="Arial"/>
          <w:b/>
          <w:bCs/>
          <w:sz w:val="22"/>
          <w:szCs w:val="22"/>
          <w:lang w:val="en-GB"/>
        </w:rPr>
        <w:t xml:space="preserve">aximum </w:t>
      </w:r>
      <w:r w:rsidR="0063016F" w:rsidRPr="002E0E77">
        <w:rPr>
          <w:rFonts w:ascii="Arial" w:hAnsi="Arial" w:cs="Arial"/>
          <w:b/>
          <w:bCs/>
          <w:sz w:val="22"/>
          <w:szCs w:val="22"/>
          <w:lang w:val="en-GB"/>
        </w:rPr>
        <w:t>4</w:t>
      </w:r>
      <w:r w:rsidR="00E6452F" w:rsidRPr="002E0E77">
        <w:rPr>
          <w:rFonts w:ascii="Arial" w:hAnsi="Arial" w:cs="Arial"/>
          <w:b/>
          <w:bCs/>
          <w:sz w:val="22"/>
          <w:szCs w:val="22"/>
          <w:lang w:val="en-GB"/>
        </w:rPr>
        <w:t xml:space="preserve"> marks] </w:t>
      </w:r>
    </w:p>
    <w:p w14:paraId="29EE4AF4" w14:textId="77777777" w:rsidR="002476AF" w:rsidRPr="002E0E77" w:rsidRDefault="002476AF" w:rsidP="002E0E77">
      <w:pPr>
        <w:jc w:val="both"/>
        <w:rPr>
          <w:rFonts w:ascii="Arial" w:hAnsi="Arial" w:cs="Arial"/>
          <w:sz w:val="22"/>
          <w:szCs w:val="22"/>
          <w:lang w:val="en-GB"/>
        </w:rPr>
      </w:pPr>
    </w:p>
    <w:p w14:paraId="6035801B" w14:textId="1984D415" w:rsidR="002476AF" w:rsidRPr="002E0E77" w:rsidRDefault="001525AF" w:rsidP="002E0E77">
      <w:pPr>
        <w:jc w:val="both"/>
        <w:rPr>
          <w:rFonts w:ascii="Arial" w:hAnsi="Arial" w:cs="Arial"/>
          <w:sz w:val="22"/>
          <w:szCs w:val="22"/>
          <w:lang w:val="en-GB"/>
        </w:rPr>
      </w:pPr>
      <w:r w:rsidRPr="002E0E77">
        <w:rPr>
          <w:rFonts w:ascii="Arial" w:hAnsi="Arial" w:cs="Arial"/>
          <w:sz w:val="22"/>
          <w:szCs w:val="22"/>
          <w:lang w:val="en-GB"/>
        </w:rPr>
        <w:t>N</w:t>
      </w:r>
      <w:r w:rsidR="001E4A1F" w:rsidRPr="002E0E77">
        <w:rPr>
          <w:rFonts w:ascii="Arial" w:hAnsi="Arial" w:cs="Arial"/>
          <w:sz w:val="22"/>
          <w:szCs w:val="22"/>
          <w:lang w:val="en-GB"/>
        </w:rPr>
        <w:t>ame the t</w:t>
      </w:r>
      <w:r w:rsidR="001B3CB4" w:rsidRPr="002E0E77">
        <w:rPr>
          <w:rFonts w:ascii="Arial" w:hAnsi="Arial" w:cs="Arial"/>
          <w:sz w:val="22"/>
          <w:szCs w:val="22"/>
          <w:lang w:val="en-GB"/>
        </w:rPr>
        <w:t xml:space="preserve">wo main </w:t>
      </w:r>
      <w:r w:rsidR="001E4A1F" w:rsidRPr="002E0E77">
        <w:rPr>
          <w:rFonts w:ascii="Arial" w:hAnsi="Arial" w:cs="Arial"/>
          <w:sz w:val="22"/>
          <w:szCs w:val="22"/>
          <w:lang w:val="en-GB"/>
        </w:rPr>
        <w:t>types of securit</w:t>
      </w:r>
      <w:r w:rsidRPr="002E0E77">
        <w:rPr>
          <w:rFonts w:ascii="Arial" w:hAnsi="Arial" w:cs="Arial"/>
          <w:sz w:val="22"/>
          <w:szCs w:val="22"/>
          <w:lang w:val="en-GB"/>
        </w:rPr>
        <w:t>y available</w:t>
      </w:r>
      <w:r w:rsidR="001E4A1F" w:rsidRPr="002E0E77">
        <w:rPr>
          <w:rFonts w:ascii="Arial" w:hAnsi="Arial" w:cs="Arial"/>
          <w:sz w:val="22"/>
          <w:szCs w:val="22"/>
          <w:lang w:val="en-GB"/>
        </w:rPr>
        <w:t xml:space="preserve"> under Chinese law</w:t>
      </w:r>
      <w:r w:rsidR="001B3CB4" w:rsidRPr="002E0E77">
        <w:rPr>
          <w:rFonts w:ascii="Arial" w:hAnsi="Arial" w:cs="Arial"/>
          <w:sz w:val="22"/>
          <w:szCs w:val="22"/>
          <w:lang w:val="en-GB"/>
        </w:rPr>
        <w:t xml:space="preserve"> </w:t>
      </w:r>
      <w:r w:rsidR="001B3CB4" w:rsidRPr="002E0E77">
        <w:rPr>
          <w:rFonts w:ascii="Arial" w:hAnsi="Arial" w:cs="Arial"/>
          <w:b/>
          <w:bCs/>
          <w:sz w:val="22"/>
          <w:szCs w:val="22"/>
          <w:u w:val="single"/>
          <w:lang w:val="en-GB"/>
        </w:rPr>
        <w:t>and</w:t>
      </w:r>
      <w:r w:rsidR="001B3CB4" w:rsidRPr="002E0E77">
        <w:rPr>
          <w:rFonts w:ascii="Arial" w:hAnsi="Arial" w:cs="Arial"/>
          <w:sz w:val="22"/>
          <w:szCs w:val="22"/>
          <w:lang w:val="en-GB"/>
        </w:rPr>
        <w:t xml:space="preserve"> explain how </w:t>
      </w:r>
      <w:r w:rsidR="0063016F" w:rsidRPr="002E0E77">
        <w:rPr>
          <w:rFonts w:ascii="Arial" w:hAnsi="Arial" w:cs="Arial"/>
          <w:sz w:val="22"/>
          <w:szCs w:val="22"/>
          <w:lang w:val="en-GB"/>
        </w:rPr>
        <w:t xml:space="preserve">and where </w:t>
      </w:r>
      <w:r w:rsidR="001B3CB4" w:rsidRPr="002E0E77">
        <w:rPr>
          <w:rFonts w:ascii="Arial" w:hAnsi="Arial" w:cs="Arial"/>
          <w:sz w:val="22"/>
          <w:szCs w:val="22"/>
          <w:lang w:val="en-GB"/>
        </w:rPr>
        <w:t>they are registered</w:t>
      </w:r>
      <w:r w:rsidRPr="002E0E77">
        <w:rPr>
          <w:rFonts w:ascii="Arial" w:hAnsi="Arial" w:cs="Arial"/>
          <w:sz w:val="22"/>
          <w:szCs w:val="22"/>
          <w:lang w:val="en-GB"/>
        </w:rPr>
        <w:t>.</w:t>
      </w:r>
    </w:p>
    <w:p w14:paraId="3323E1BA" w14:textId="77777777" w:rsidR="001525AF" w:rsidRPr="002E0E77" w:rsidRDefault="001525AF" w:rsidP="002E0E77">
      <w:pPr>
        <w:jc w:val="both"/>
        <w:rPr>
          <w:rFonts w:ascii="Arial" w:hAnsi="Arial" w:cs="Arial"/>
          <w:sz w:val="22"/>
          <w:szCs w:val="22"/>
          <w:lang w:val="en-GB"/>
        </w:rPr>
      </w:pPr>
    </w:p>
    <w:p w14:paraId="7166A06F" w14:textId="66075151" w:rsidR="00A54652" w:rsidRDefault="00DA7EDC"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two main types of security available under Chinese law are fixed charge and pledges.</w:t>
      </w:r>
    </w:p>
    <w:p w14:paraId="41C76CAA" w14:textId="288A559C" w:rsidR="00DA7EDC" w:rsidRDefault="00DA7EDC" w:rsidP="002E0E77">
      <w:pPr>
        <w:ind w:left="720" w:hanging="720"/>
        <w:jc w:val="both"/>
        <w:rPr>
          <w:rFonts w:ascii="Arial" w:hAnsi="Arial" w:cs="Arial"/>
          <w:color w:val="7B7B7B" w:themeColor="accent3" w:themeShade="BF"/>
          <w:sz w:val="22"/>
          <w:szCs w:val="22"/>
          <w:lang w:val="en-GB"/>
        </w:rPr>
      </w:pPr>
    </w:p>
    <w:p w14:paraId="5E02FA17" w14:textId="782A27BF" w:rsidR="00C06701" w:rsidRPr="00C06701" w:rsidRDefault="00C06701" w:rsidP="00C06701">
      <w:pPr>
        <w:jc w:val="both"/>
        <w:rPr>
          <w:rFonts w:ascii="Arial" w:hAnsi="Arial" w:cs="Arial"/>
          <w:color w:val="7B7B7B" w:themeColor="accent3" w:themeShade="BF"/>
          <w:sz w:val="22"/>
          <w:szCs w:val="22"/>
          <w:u w:val="single"/>
          <w:lang w:val="en-GB"/>
        </w:rPr>
      </w:pPr>
      <w:r w:rsidRPr="00C06701">
        <w:rPr>
          <w:rFonts w:ascii="Arial" w:hAnsi="Arial" w:cs="Arial"/>
          <w:color w:val="7B7B7B" w:themeColor="accent3" w:themeShade="BF"/>
          <w:sz w:val="22"/>
          <w:szCs w:val="22"/>
          <w:u w:val="single"/>
          <w:lang w:val="en-GB"/>
        </w:rPr>
        <w:t>Fixed Charge</w:t>
      </w:r>
    </w:p>
    <w:p w14:paraId="68A5627E" w14:textId="77777777" w:rsidR="00C06701" w:rsidRDefault="00C06701" w:rsidP="002E0E77">
      <w:pPr>
        <w:ind w:left="720" w:hanging="720"/>
        <w:jc w:val="both"/>
        <w:rPr>
          <w:rFonts w:ascii="Arial" w:hAnsi="Arial" w:cs="Arial"/>
          <w:color w:val="7B7B7B" w:themeColor="accent3" w:themeShade="BF"/>
          <w:sz w:val="22"/>
          <w:szCs w:val="22"/>
          <w:lang w:val="en-GB"/>
        </w:rPr>
      </w:pPr>
    </w:p>
    <w:p w14:paraId="654698DB" w14:textId="2E18C98A" w:rsidR="00057F46" w:rsidRDefault="00117F51" w:rsidP="00057F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China Civil Code of 2020 requires a charge to be registered in order to be valid.</w:t>
      </w:r>
      <w:r w:rsidR="00057F46">
        <w:rPr>
          <w:rFonts w:ascii="Arial" w:hAnsi="Arial" w:cs="Arial"/>
          <w:color w:val="7B7B7B" w:themeColor="accent3" w:themeShade="BF"/>
          <w:sz w:val="22"/>
          <w:szCs w:val="22"/>
          <w:lang w:val="en-GB"/>
        </w:rPr>
        <w:t xml:space="preserve"> A security certificate will be issued to the charge holder upon registration at the relevant government agency. A fee may be imposed by the authority for registration of the charge.</w:t>
      </w:r>
      <w:r w:rsidR="00C06701">
        <w:rPr>
          <w:rStyle w:val="FootnoteReference"/>
          <w:rFonts w:ascii="Arial" w:hAnsi="Arial" w:cs="Arial"/>
          <w:color w:val="7B7B7B" w:themeColor="accent3" w:themeShade="BF"/>
          <w:sz w:val="22"/>
          <w:szCs w:val="22"/>
          <w:lang w:val="en-GB"/>
        </w:rPr>
        <w:footnoteReference w:id="3"/>
      </w:r>
    </w:p>
    <w:p w14:paraId="51101FCE" w14:textId="77777777" w:rsidR="00057F46" w:rsidRDefault="00057F46" w:rsidP="00057F46">
      <w:pPr>
        <w:jc w:val="both"/>
        <w:rPr>
          <w:rFonts w:ascii="Arial" w:hAnsi="Arial" w:cs="Arial"/>
          <w:color w:val="7B7B7B" w:themeColor="accent3" w:themeShade="BF"/>
          <w:sz w:val="22"/>
          <w:szCs w:val="22"/>
          <w:lang w:val="en-GB"/>
        </w:rPr>
      </w:pPr>
    </w:p>
    <w:p w14:paraId="0E9102D5" w14:textId="6D4FAE5E" w:rsidR="00057F46" w:rsidRDefault="00057F46" w:rsidP="00057F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Fixed charges are mainly on buildings and the use rights of the land on which the building is situated. For charge over immovable property, the charge is to be registered at the local office of the China Housing Management Authority. Most secured creditors also register the charge at the local office of the China Land Management Authority as property includes right to use the land.</w:t>
      </w:r>
    </w:p>
    <w:p w14:paraId="24E13A25" w14:textId="6F8069CA" w:rsidR="00C06701" w:rsidRDefault="00C06701" w:rsidP="00057F46">
      <w:pPr>
        <w:jc w:val="both"/>
        <w:rPr>
          <w:rFonts w:ascii="Arial" w:hAnsi="Arial" w:cs="Arial"/>
          <w:color w:val="7B7B7B" w:themeColor="accent3" w:themeShade="BF"/>
          <w:sz w:val="22"/>
          <w:szCs w:val="22"/>
          <w:lang w:val="en-GB"/>
        </w:rPr>
      </w:pPr>
    </w:p>
    <w:p w14:paraId="2C676E1C" w14:textId="4E7D0AEB" w:rsidR="00C06701" w:rsidRDefault="00C06701" w:rsidP="00057F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Fixed charge can also be created over movable property such as vehicles and machinery. For vehicles, the charge is registered with the local police vehicle management office. For machinery, the registration authority is the local office of the China Industries and Commerce Regulation Bureau.</w:t>
      </w:r>
    </w:p>
    <w:p w14:paraId="3D80296B" w14:textId="2550734D" w:rsidR="00057F46" w:rsidRDefault="00057F46" w:rsidP="00057F46">
      <w:pPr>
        <w:jc w:val="both"/>
        <w:rPr>
          <w:rFonts w:ascii="Arial" w:hAnsi="Arial" w:cs="Arial"/>
          <w:color w:val="7B7B7B" w:themeColor="accent3" w:themeShade="BF"/>
          <w:sz w:val="22"/>
          <w:szCs w:val="22"/>
          <w:lang w:val="en-GB"/>
        </w:rPr>
      </w:pPr>
    </w:p>
    <w:p w14:paraId="1A64171C" w14:textId="08461991" w:rsidR="00C06701" w:rsidRPr="00C06701" w:rsidRDefault="00C06701" w:rsidP="00057F46">
      <w:pPr>
        <w:jc w:val="both"/>
        <w:rPr>
          <w:rFonts w:ascii="Arial" w:hAnsi="Arial" w:cs="Arial"/>
          <w:color w:val="7B7B7B" w:themeColor="accent3" w:themeShade="BF"/>
          <w:sz w:val="22"/>
          <w:szCs w:val="22"/>
          <w:u w:val="single"/>
          <w:lang w:val="en-GB"/>
        </w:rPr>
      </w:pPr>
      <w:r w:rsidRPr="00C06701">
        <w:rPr>
          <w:rFonts w:ascii="Arial" w:hAnsi="Arial" w:cs="Arial"/>
          <w:color w:val="7B7B7B" w:themeColor="accent3" w:themeShade="BF"/>
          <w:sz w:val="22"/>
          <w:szCs w:val="22"/>
          <w:u w:val="single"/>
          <w:lang w:val="en-GB"/>
        </w:rPr>
        <w:t>Pledge</w:t>
      </w:r>
    </w:p>
    <w:p w14:paraId="044F864D" w14:textId="79DFFB68" w:rsidR="00C06701" w:rsidRDefault="00C06701" w:rsidP="00057F46">
      <w:pPr>
        <w:jc w:val="both"/>
        <w:rPr>
          <w:rFonts w:ascii="Arial" w:hAnsi="Arial" w:cs="Arial"/>
          <w:color w:val="7B7B7B" w:themeColor="accent3" w:themeShade="BF"/>
          <w:sz w:val="22"/>
          <w:szCs w:val="22"/>
          <w:lang w:val="en-GB"/>
        </w:rPr>
      </w:pPr>
    </w:p>
    <w:p w14:paraId="20BCB0E8" w14:textId="1CBE8233" w:rsidR="00C06701" w:rsidRDefault="00C06701" w:rsidP="00057F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pledge becomes valid security when the pledged movable asset is in the possession of the secured creditor. For pledge of movable assets, the physical possession of the asset by the creditor is sufficient and no registration is necessary.</w:t>
      </w:r>
    </w:p>
    <w:p w14:paraId="098A8C2D" w14:textId="23304822" w:rsidR="00C06701" w:rsidRDefault="00C06701" w:rsidP="00057F46">
      <w:pPr>
        <w:jc w:val="both"/>
        <w:rPr>
          <w:rFonts w:ascii="Arial" w:hAnsi="Arial" w:cs="Arial"/>
          <w:color w:val="7B7B7B" w:themeColor="accent3" w:themeShade="BF"/>
          <w:sz w:val="22"/>
          <w:szCs w:val="22"/>
          <w:lang w:val="en-GB"/>
        </w:rPr>
      </w:pPr>
    </w:p>
    <w:p w14:paraId="2D775244" w14:textId="2C83B2A0" w:rsidR="000510FB" w:rsidRDefault="00C06701" w:rsidP="00057F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pledge of intangible assets such as intellectual property rights</w:t>
      </w:r>
      <w:r w:rsidR="000510FB">
        <w:rPr>
          <w:rFonts w:ascii="Arial" w:hAnsi="Arial" w:cs="Arial"/>
          <w:color w:val="7B7B7B" w:themeColor="accent3" w:themeShade="BF"/>
          <w:sz w:val="22"/>
          <w:szCs w:val="22"/>
          <w:lang w:val="en-GB"/>
        </w:rPr>
        <w:t xml:space="preserve"> and shares</w:t>
      </w:r>
      <w:r>
        <w:rPr>
          <w:rFonts w:ascii="Arial" w:hAnsi="Arial" w:cs="Arial"/>
          <w:color w:val="7B7B7B" w:themeColor="accent3" w:themeShade="BF"/>
          <w:sz w:val="22"/>
          <w:szCs w:val="22"/>
          <w:lang w:val="en-GB"/>
        </w:rPr>
        <w:t xml:space="preserve">, </w:t>
      </w:r>
      <w:r w:rsidR="000510FB">
        <w:rPr>
          <w:rFonts w:ascii="Arial" w:hAnsi="Arial" w:cs="Arial"/>
          <w:color w:val="7B7B7B" w:themeColor="accent3" w:themeShade="BF"/>
          <w:sz w:val="22"/>
          <w:szCs w:val="22"/>
          <w:lang w:val="en-GB"/>
        </w:rPr>
        <w:t>registration is required for the pledge to be valid. If not registered, the pledge is invalid. The registration authority for such intangible assets depends on what type of asset it is.</w:t>
      </w:r>
    </w:p>
    <w:p w14:paraId="536866F6" w14:textId="6742C61A" w:rsidR="000510FB" w:rsidRDefault="000510FB" w:rsidP="00057F46">
      <w:pPr>
        <w:jc w:val="both"/>
        <w:rPr>
          <w:rFonts w:ascii="Arial" w:hAnsi="Arial" w:cs="Arial"/>
          <w:color w:val="7B7B7B" w:themeColor="accent3" w:themeShade="BF"/>
          <w:sz w:val="22"/>
          <w:szCs w:val="22"/>
          <w:lang w:val="en-GB"/>
        </w:rPr>
      </w:pPr>
    </w:p>
    <w:p w14:paraId="07B6D261" w14:textId="3EB4E2D4" w:rsidR="000510FB" w:rsidRDefault="000510FB" w:rsidP="00057F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pledge on trademarks, registration is with the China Industries and Commerce Regulation Bureau Central Office in Beijing. For pledge on patents, registration is with the China Intellectual Property Authority Central Office in Beijing. For shares of listed companies, registration is with the China Securities Depository and Clearing Corporation Limited (which has offices in Beijing, Shanghai, Shenzhen and Hong Kong). For shares of unlisted companies, registration is with the local office of the China Companies House where the company is incorporated.</w:t>
      </w:r>
      <w:r>
        <w:rPr>
          <w:rStyle w:val="FootnoteReference"/>
          <w:rFonts w:ascii="Arial" w:hAnsi="Arial" w:cs="Arial"/>
          <w:color w:val="7B7B7B" w:themeColor="accent3" w:themeShade="BF"/>
          <w:sz w:val="22"/>
          <w:szCs w:val="22"/>
          <w:lang w:val="en-GB"/>
        </w:rPr>
        <w:footnoteReference w:id="4"/>
      </w:r>
    </w:p>
    <w:p w14:paraId="7F80699E" w14:textId="5066DED9" w:rsidR="00C72848" w:rsidRPr="002E0E77" w:rsidRDefault="00C72848" w:rsidP="00926C2D">
      <w:pPr>
        <w:jc w:val="both"/>
        <w:rPr>
          <w:rFonts w:ascii="Arial" w:hAnsi="Arial" w:cs="Arial"/>
          <w:sz w:val="22"/>
          <w:szCs w:val="22"/>
          <w:lang w:val="en-GB"/>
        </w:rPr>
      </w:pPr>
    </w:p>
    <w:p w14:paraId="0298B838" w14:textId="77777777" w:rsidR="00FA18CF" w:rsidRPr="002E0E77" w:rsidRDefault="00FA18CF" w:rsidP="002E0E77">
      <w:pPr>
        <w:jc w:val="both"/>
        <w:rPr>
          <w:rFonts w:ascii="Arial" w:hAnsi="Arial" w:cs="Arial"/>
          <w:bCs/>
          <w:sz w:val="22"/>
          <w:szCs w:val="22"/>
          <w:lang w:val="en-GB"/>
        </w:rPr>
      </w:pPr>
    </w:p>
    <w:p w14:paraId="261DD67E" w14:textId="77777777"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w:t>
      </w:r>
      <w:r w:rsidR="00962045" w:rsidRPr="002E0E77">
        <w:rPr>
          <w:rFonts w:ascii="Arial" w:hAnsi="Arial" w:cs="Arial"/>
          <w:b/>
          <w:sz w:val="22"/>
          <w:szCs w:val="22"/>
          <w:lang w:val="en-GB"/>
        </w:rPr>
        <w:t xml:space="preserve"> 3 (essay-type questions) [15 marks</w:t>
      </w:r>
      <w:r w:rsidR="006A2646" w:rsidRPr="002E0E77">
        <w:rPr>
          <w:rFonts w:ascii="Arial" w:hAnsi="Arial" w:cs="Arial"/>
          <w:b/>
          <w:sz w:val="22"/>
          <w:szCs w:val="22"/>
          <w:lang w:val="en-GB"/>
        </w:rPr>
        <w:t xml:space="preserve"> in total</w:t>
      </w:r>
      <w:r w:rsidR="00962045" w:rsidRPr="002E0E77">
        <w:rPr>
          <w:rFonts w:ascii="Arial" w:hAnsi="Arial" w:cs="Arial"/>
          <w:b/>
          <w:sz w:val="22"/>
          <w:szCs w:val="22"/>
          <w:lang w:val="en-GB"/>
        </w:rPr>
        <w:t xml:space="preserve">] </w:t>
      </w:r>
    </w:p>
    <w:p w14:paraId="61BA6288" w14:textId="77777777" w:rsidR="00962045" w:rsidRPr="002E0E77" w:rsidRDefault="00962045" w:rsidP="002E0E77">
      <w:pPr>
        <w:jc w:val="both"/>
        <w:rPr>
          <w:rFonts w:ascii="Arial" w:hAnsi="Arial" w:cs="Arial"/>
          <w:sz w:val="22"/>
          <w:szCs w:val="22"/>
          <w:lang w:val="en-GB"/>
        </w:rPr>
      </w:pPr>
    </w:p>
    <w:p w14:paraId="6A8181FA" w14:textId="0699E725" w:rsidR="00021677" w:rsidRPr="002E0E77" w:rsidRDefault="00021677"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3.1 </w:t>
      </w:r>
      <w:r w:rsidR="006A77FB" w:rsidRPr="002E0E77">
        <w:rPr>
          <w:rFonts w:ascii="Arial" w:hAnsi="Arial" w:cs="Arial"/>
          <w:b/>
          <w:bCs/>
          <w:sz w:val="22"/>
          <w:szCs w:val="22"/>
          <w:lang w:val="en-GB"/>
        </w:rPr>
        <w:t>[maximum 8 marks]</w:t>
      </w:r>
    </w:p>
    <w:p w14:paraId="74CFFDA9" w14:textId="77777777" w:rsidR="00021677" w:rsidRPr="002E0E77" w:rsidRDefault="00021677" w:rsidP="002E0E77">
      <w:pPr>
        <w:jc w:val="both"/>
        <w:rPr>
          <w:rFonts w:ascii="Arial" w:hAnsi="Arial" w:cs="Arial"/>
          <w:sz w:val="22"/>
          <w:szCs w:val="22"/>
          <w:lang w:val="en-GB"/>
        </w:rPr>
      </w:pPr>
    </w:p>
    <w:p w14:paraId="4662F58A" w14:textId="056452FA" w:rsidR="002476AF" w:rsidRPr="002E0E77" w:rsidRDefault="00FA18CF" w:rsidP="002E0E77">
      <w:pPr>
        <w:jc w:val="both"/>
        <w:rPr>
          <w:rFonts w:ascii="Arial" w:hAnsi="Arial" w:cs="Arial"/>
          <w:sz w:val="22"/>
          <w:szCs w:val="22"/>
          <w:lang w:val="en-GB"/>
        </w:rPr>
      </w:pPr>
      <w:r w:rsidRPr="002E0E77">
        <w:rPr>
          <w:rFonts w:ascii="Arial" w:hAnsi="Arial" w:cs="Arial"/>
          <w:sz w:val="22"/>
          <w:szCs w:val="22"/>
          <w:lang w:val="en-GB"/>
        </w:rPr>
        <w:lastRenderedPageBreak/>
        <w:t>“</w:t>
      </w:r>
      <w:r w:rsidR="001E4A1F" w:rsidRPr="002E0E77">
        <w:rPr>
          <w:rFonts w:ascii="Arial" w:hAnsi="Arial" w:cs="Arial"/>
          <w:sz w:val="22"/>
          <w:szCs w:val="22"/>
          <w:lang w:val="en-GB"/>
        </w:rPr>
        <w:t>The China Enterprise Bankruptcy Law of 2006 is a rescue-orient</w:t>
      </w:r>
      <w:r w:rsidR="00636730" w:rsidRPr="002E0E77">
        <w:rPr>
          <w:rFonts w:ascii="Arial" w:hAnsi="Arial" w:cs="Arial"/>
          <w:sz w:val="22"/>
          <w:szCs w:val="22"/>
          <w:lang w:val="en-GB"/>
        </w:rPr>
        <w:t>ed piece of</w:t>
      </w:r>
      <w:r w:rsidR="001E4A1F" w:rsidRPr="002E0E77">
        <w:rPr>
          <w:rFonts w:ascii="Arial" w:hAnsi="Arial" w:cs="Arial"/>
          <w:sz w:val="22"/>
          <w:szCs w:val="22"/>
          <w:lang w:val="en-GB"/>
        </w:rPr>
        <w:t xml:space="preserve"> insolvency legislation, </w:t>
      </w:r>
      <w:r w:rsidR="00636730" w:rsidRPr="002E0E77">
        <w:rPr>
          <w:rFonts w:ascii="Arial" w:hAnsi="Arial" w:cs="Arial"/>
          <w:sz w:val="22"/>
          <w:szCs w:val="22"/>
          <w:lang w:val="en-GB"/>
        </w:rPr>
        <w:t>emphasising</w:t>
      </w:r>
      <w:r w:rsidR="001E4A1F" w:rsidRPr="002E0E77">
        <w:rPr>
          <w:rFonts w:ascii="Arial" w:hAnsi="Arial" w:cs="Arial"/>
          <w:sz w:val="22"/>
          <w:szCs w:val="22"/>
          <w:lang w:val="en-GB"/>
        </w:rPr>
        <w:t xml:space="preserve"> rescue over liquidation</w:t>
      </w:r>
      <w:r w:rsidR="002476AF" w:rsidRPr="002E0E77">
        <w:rPr>
          <w:rFonts w:ascii="Arial" w:hAnsi="Arial" w:cs="Arial"/>
          <w:sz w:val="22"/>
          <w:szCs w:val="22"/>
          <w:lang w:val="en-GB"/>
        </w:rPr>
        <w:t>.</w:t>
      </w:r>
      <w:r w:rsidRPr="002E0E77">
        <w:rPr>
          <w:rFonts w:ascii="Arial" w:hAnsi="Arial" w:cs="Arial"/>
          <w:sz w:val="22"/>
          <w:szCs w:val="22"/>
          <w:lang w:val="en-GB"/>
        </w:rPr>
        <w:t>”</w:t>
      </w:r>
    </w:p>
    <w:p w14:paraId="5D728BD1" w14:textId="77777777" w:rsidR="002476AF" w:rsidRPr="002E0E77" w:rsidRDefault="002476AF" w:rsidP="002E0E77">
      <w:pPr>
        <w:ind w:left="720" w:hanging="720"/>
        <w:jc w:val="both"/>
        <w:rPr>
          <w:rFonts w:ascii="Arial" w:hAnsi="Arial" w:cs="Arial"/>
          <w:sz w:val="22"/>
          <w:szCs w:val="22"/>
          <w:lang w:val="en-GB"/>
        </w:rPr>
      </w:pPr>
    </w:p>
    <w:p w14:paraId="0E6AC538" w14:textId="27D127CA" w:rsidR="002476AF" w:rsidRPr="002E0E77" w:rsidRDefault="00D03F27" w:rsidP="002E0E77">
      <w:pPr>
        <w:jc w:val="both"/>
        <w:rPr>
          <w:rFonts w:ascii="Arial" w:hAnsi="Arial" w:cs="Arial"/>
          <w:sz w:val="22"/>
          <w:szCs w:val="22"/>
          <w:lang w:val="en-GB"/>
        </w:rPr>
      </w:pPr>
      <w:r w:rsidRPr="002E0E77">
        <w:rPr>
          <w:rFonts w:ascii="Arial" w:hAnsi="Arial" w:cs="Arial"/>
          <w:sz w:val="22"/>
          <w:szCs w:val="22"/>
          <w:lang w:val="en-GB"/>
        </w:rPr>
        <w:t>D</w:t>
      </w:r>
      <w:r w:rsidR="002476AF" w:rsidRPr="002E0E77">
        <w:rPr>
          <w:rFonts w:ascii="Arial" w:hAnsi="Arial" w:cs="Arial"/>
          <w:sz w:val="22"/>
          <w:szCs w:val="22"/>
          <w:lang w:val="en-GB"/>
        </w:rPr>
        <w:t>iscuss this statement and indicate whether you agree or disagree with it, providing reasons for your answer.</w:t>
      </w:r>
    </w:p>
    <w:p w14:paraId="36644C40" w14:textId="77777777" w:rsidR="00404B99" w:rsidRPr="002E0E77" w:rsidRDefault="00404B99" w:rsidP="002E0E77">
      <w:pPr>
        <w:jc w:val="both"/>
        <w:rPr>
          <w:rFonts w:ascii="Arial" w:hAnsi="Arial" w:cs="Arial"/>
          <w:sz w:val="22"/>
          <w:szCs w:val="22"/>
          <w:lang w:val="en-GB"/>
        </w:rPr>
      </w:pPr>
    </w:p>
    <w:p w14:paraId="4EE632CC" w14:textId="77777777" w:rsidR="00773535" w:rsidRDefault="00973096" w:rsidP="002E0E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China Enterprise Bankruptcy Law of 2006</w:t>
      </w:r>
      <w:r w:rsidR="00B57C39">
        <w:rPr>
          <w:rFonts w:ascii="Arial" w:hAnsi="Arial" w:cs="Arial"/>
          <w:color w:val="7B7B7B" w:themeColor="accent3" w:themeShade="BF"/>
          <w:sz w:val="22"/>
          <w:szCs w:val="22"/>
          <w:lang w:val="en-GB"/>
        </w:rPr>
        <w:t xml:space="preserve"> (“CEBL 2006”)</w:t>
      </w:r>
      <w:r>
        <w:rPr>
          <w:rFonts w:ascii="Arial" w:hAnsi="Arial" w:cs="Arial"/>
          <w:color w:val="7B7B7B" w:themeColor="accent3" w:themeShade="BF"/>
          <w:sz w:val="22"/>
          <w:szCs w:val="22"/>
          <w:lang w:val="en-GB"/>
        </w:rPr>
        <w:t xml:space="preserve"> sets out three (3) options for bankruptcy</w:t>
      </w:r>
      <w:r w:rsidR="00E24CEC">
        <w:rPr>
          <w:rFonts w:ascii="Arial" w:hAnsi="Arial" w:cs="Arial"/>
          <w:color w:val="7B7B7B" w:themeColor="accent3" w:themeShade="BF"/>
          <w:sz w:val="22"/>
          <w:szCs w:val="22"/>
          <w:lang w:val="en-GB"/>
        </w:rPr>
        <w:t xml:space="preserve">, starting with reorganisation, followed by composition / settlement and ending finally with liquidation. Taking into consideration that there are two </w:t>
      </w:r>
      <w:r w:rsidR="00B57C39">
        <w:rPr>
          <w:rFonts w:ascii="Arial" w:hAnsi="Arial" w:cs="Arial"/>
          <w:color w:val="7B7B7B" w:themeColor="accent3" w:themeShade="BF"/>
          <w:sz w:val="22"/>
          <w:szCs w:val="22"/>
          <w:lang w:val="en-GB"/>
        </w:rPr>
        <w:t xml:space="preserve">substantial </w:t>
      </w:r>
      <w:r w:rsidR="00E24CEC">
        <w:rPr>
          <w:rFonts w:ascii="Arial" w:hAnsi="Arial" w:cs="Arial"/>
          <w:color w:val="7B7B7B" w:themeColor="accent3" w:themeShade="BF"/>
          <w:sz w:val="22"/>
          <w:szCs w:val="22"/>
          <w:lang w:val="en-GB"/>
        </w:rPr>
        <w:t>procedures focussed on rescue</w:t>
      </w:r>
      <w:r w:rsidR="00B57C39">
        <w:rPr>
          <w:rFonts w:ascii="Arial" w:hAnsi="Arial" w:cs="Arial"/>
          <w:color w:val="7B7B7B" w:themeColor="accent3" w:themeShade="BF"/>
          <w:sz w:val="22"/>
          <w:szCs w:val="22"/>
          <w:lang w:val="en-GB"/>
        </w:rPr>
        <w:t>, it can be seen that the CEBL 2006 is meant to be rescue-oriented.</w:t>
      </w:r>
    </w:p>
    <w:p w14:paraId="2299B942" w14:textId="77777777" w:rsidR="00773535" w:rsidRDefault="00773535" w:rsidP="002E0E77">
      <w:pPr>
        <w:jc w:val="both"/>
        <w:rPr>
          <w:rFonts w:ascii="Arial" w:hAnsi="Arial" w:cs="Arial"/>
          <w:color w:val="7B7B7B" w:themeColor="accent3" w:themeShade="BF"/>
          <w:sz w:val="22"/>
          <w:szCs w:val="22"/>
          <w:lang w:val="en-GB"/>
        </w:rPr>
      </w:pPr>
    </w:p>
    <w:p w14:paraId="73E7253F" w14:textId="7E64D9A3" w:rsidR="00D03F27" w:rsidRDefault="00B57C39" w:rsidP="002E0E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w:t>
      </w:r>
      <w:r w:rsidR="00E24CE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with the order of the three options starting with the rescue options</w:t>
      </w:r>
      <w:r w:rsidR="00E24CEC">
        <w:rPr>
          <w:rFonts w:ascii="Arial" w:hAnsi="Arial" w:cs="Arial"/>
          <w:color w:val="7B7B7B" w:themeColor="accent3" w:themeShade="BF"/>
          <w:sz w:val="22"/>
          <w:szCs w:val="22"/>
          <w:lang w:val="en-GB"/>
        </w:rPr>
        <w:t>, this would indicate that the intention of lawmakers was for rescue to be attempted first when a company is financially distressed before resorting to liquidation.</w:t>
      </w:r>
    </w:p>
    <w:p w14:paraId="7A4FD073" w14:textId="62FCC11D" w:rsidR="00B57C39" w:rsidRDefault="00B57C39" w:rsidP="002E0E77">
      <w:pPr>
        <w:jc w:val="both"/>
        <w:rPr>
          <w:rFonts w:ascii="Arial" w:hAnsi="Arial" w:cs="Arial"/>
          <w:color w:val="7B7B7B" w:themeColor="accent3" w:themeShade="BF"/>
          <w:sz w:val="22"/>
          <w:szCs w:val="22"/>
          <w:lang w:val="en-GB"/>
        </w:rPr>
      </w:pPr>
    </w:p>
    <w:p w14:paraId="0B4DFADF" w14:textId="14F73903" w:rsidR="00773535" w:rsidRDefault="00B57C39" w:rsidP="002E0E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rescue-oriented intention of the CEBL 2006 can be seen from </w:t>
      </w:r>
      <w:r w:rsidR="00295AC9">
        <w:rPr>
          <w:rFonts w:ascii="Arial" w:hAnsi="Arial" w:cs="Arial"/>
          <w:color w:val="7B7B7B" w:themeColor="accent3" w:themeShade="BF"/>
          <w:sz w:val="22"/>
          <w:szCs w:val="22"/>
          <w:lang w:val="en-GB"/>
        </w:rPr>
        <w:t xml:space="preserve">the </w:t>
      </w:r>
      <w:r w:rsidR="00544BA2">
        <w:rPr>
          <w:rFonts w:ascii="Arial" w:hAnsi="Arial" w:cs="Arial"/>
          <w:color w:val="7B7B7B" w:themeColor="accent3" w:themeShade="BF"/>
          <w:sz w:val="22"/>
          <w:szCs w:val="22"/>
          <w:lang w:val="en-GB"/>
        </w:rPr>
        <w:t xml:space="preserve">commencement </w:t>
      </w:r>
      <w:r w:rsidR="00295AC9">
        <w:rPr>
          <w:rFonts w:ascii="Arial" w:hAnsi="Arial" w:cs="Arial"/>
          <w:color w:val="7B7B7B" w:themeColor="accent3" w:themeShade="BF"/>
          <w:sz w:val="22"/>
          <w:szCs w:val="22"/>
          <w:lang w:val="en-GB"/>
        </w:rPr>
        <w:t>procedures for reorganisation where a voluntary reorganisation petition can be filed by the debtor where the company is not yet bankrupt but is only likely to be bankrupt in the near future (Article 2 of CEBL 2006). There is no requirement for the company to be insolvent</w:t>
      </w:r>
      <w:r w:rsidR="00544BA2">
        <w:rPr>
          <w:rFonts w:ascii="Arial" w:hAnsi="Arial" w:cs="Arial"/>
          <w:color w:val="7B7B7B" w:themeColor="accent3" w:themeShade="BF"/>
          <w:sz w:val="22"/>
          <w:szCs w:val="22"/>
          <w:lang w:val="en-GB"/>
        </w:rPr>
        <w:t xml:space="preserve"> and debtors can therefore avail of such rescue option early on</w:t>
      </w:r>
      <w:r w:rsidR="00295AC9">
        <w:rPr>
          <w:rFonts w:ascii="Arial" w:hAnsi="Arial" w:cs="Arial"/>
          <w:color w:val="7B7B7B" w:themeColor="accent3" w:themeShade="BF"/>
          <w:sz w:val="22"/>
          <w:szCs w:val="22"/>
          <w:lang w:val="en-GB"/>
        </w:rPr>
        <w:t>.</w:t>
      </w:r>
      <w:r w:rsidR="00544BA2">
        <w:rPr>
          <w:rFonts w:ascii="Arial" w:hAnsi="Arial" w:cs="Arial"/>
          <w:color w:val="7B7B7B" w:themeColor="accent3" w:themeShade="BF"/>
          <w:sz w:val="22"/>
          <w:szCs w:val="22"/>
          <w:lang w:val="en-GB"/>
        </w:rPr>
        <w:t xml:space="preserve"> In addition, where liquidation procedure has been filed by a creditor, there is also an option to convert the liquidation proceedings to reorganisation by application of the debtor or its shareholders holding more than 10% equity. </w:t>
      </w:r>
      <w:r w:rsidR="00773535">
        <w:rPr>
          <w:rFonts w:ascii="Arial" w:hAnsi="Arial" w:cs="Arial"/>
          <w:color w:val="7B7B7B" w:themeColor="accent3" w:themeShade="BF"/>
          <w:sz w:val="22"/>
          <w:szCs w:val="22"/>
          <w:lang w:val="en-GB"/>
        </w:rPr>
        <w:t>The conversion need only to be sanctioned by the court and creditors have no say in this. The ease for a debtor to undertake reorganisation under the CEBL 2006 shows the rescue-oriented intention of the statute.</w:t>
      </w:r>
    </w:p>
    <w:p w14:paraId="4D086719" w14:textId="77777777" w:rsidR="00773535" w:rsidRDefault="00773535" w:rsidP="002E0E77">
      <w:pPr>
        <w:jc w:val="both"/>
        <w:rPr>
          <w:rFonts w:ascii="Arial" w:hAnsi="Arial" w:cs="Arial"/>
          <w:color w:val="7B7B7B" w:themeColor="accent3" w:themeShade="BF"/>
          <w:sz w:val="22"/>
          <w:szCs w:val="22"/>
          <w:lang w:val="en-GB"/>
        </w:rPr>
      </w:pPr>
    </w:p>
    <w:p w14:paraId="0B30DB78" w14:textId="77777777" w:rsidR="0086068F" w:rsidRDefault="00773535" w:rsidP="002E0E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reorganisation procedures also have features which are clearly intended to make rescue more feasible. Aside from administrator</w:t>
      </w:r>
      <w:r w:rsidR="0086068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in</w:t>
      </w:r>
      <w:r w:rsidR="0086068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possession, the CEBL 2006 provides for a debtor</w:t>
      </w:r>
      <w:r w:rsidR="0086068F">
        <w:rPr>
          <w:rFonts w:ascii="Arial" w:hAnsi="Arial" w:cs="Arial"/>
          <w:color w:val="7B7B7B" w:themeColor="accent3" w:themeShade="BF"/>
          <w:sz w:val="22"/>
          <w:szCs w:val="22"/>
          <w:lang w:val="en-GB"/>
        </w:rPr>
        <w:t>-in-possession model (subject to court’s approval) after reorganisation has commenced  which would allow the debtor to regain control of the company. This is clearly to encourage debtors to make use of the reorganisation process to rescue the company.</w:t>
      </w:r>
    </w:p>
    <w:p w14:paraId="41B5FBAC" w14:textId="77777777" w:rsidR="0086068F" w:rsidRDefault="0086068F" w:rsidP="002E0E77">
      <w:pPr>
        <w:jc w:val="both"/>
        <w:rPr>
          <w:rFonts w:ascii="Arial" w:hAnsi="Arial" w:cs="Arial"/>
          <w:color w:val="7B7B7B" w:themeColor="accent3" w:themeShade="BF"/>
          <w:sz w:val="22"/>
          <w:szCs w:val="22"/>
          <w:lang w:val="en-GB"/>
        </w:rPr>
      </w:pPr>
    </w:p>
    <w:p w14:paraId="158960C3" w14:textId="1DE2E0DA" w:rsidR="00B57C39" w:rsidRDefault="0086068F" w:rsidP="002E0E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w:t>
      </w:r>
      <w:r w:rsidR="00CE4343">
        <w:rPr>
          <w:rFonts w:ascii="Arial" w:hAnsi="Arial" w:cs="Arial"/>
          <w:color w:val="7B7B7B" w:themeColor="accent3" w:themeShade="BF"/>
          <w:sz w:val="22"/>
          <w:szCs w:val="22"/>
          <w:lang w:val="en-GB"/>
        </w:rPr>
        <w:t>under reorganisation, there is the option of cram-down where the court may force through the reorganisation plan despite the plan not having the votes of the four requisite creditor classes, provided that the statutory conditions are met (Article 87 of CEBL 2006).</w:t>
      </w:r>
      <w:r w:rsidR="00773535">
        <w:rPr>
          <w:rFonts w:ascii="Arial" w:hAnsi="Arial" w:cs="Arial"/>
          <w:color w:val="7B7B7B" w:themeColor="accent3" w:themeShade="BF"/>
          <w:sz w:val="22"/>
          <w:szCs w:val="22"/>
          <w:lang w:val="en-GB"/>
        </w:rPr>
        <w:t xml:space="preserve"> </w:t>
      </w:r>
      <w:r w:rsidR="00CE4343">
        <w:rPr>
          <w:rFonts w:ascii="Arial" w:hAnsi="Arial" w:cs="Arial"/>
          <w:color w:val="7B7B7B" w:themeColor="accent3" w:themeShade="BF"/>
          <w:sz w:val="22"/>
          <w:szCs w:val="22"/>
          <w:lang w:val="en-GB"/>
        </w:rPr>
        <w:t>Again, this is clearly to make reorganisation more feasible to rescue the company.</w:t>
      </w:r>
    </w:p>
    <w:p w14:paraId="23D8D91F" w14:textId="510E5081" w:rsidR="00CE4343" w:rsidRDefault="00CE4343" w:rsidP="002E0E77">
      <w:pPr>
        <w:jc w:val="both"/>
        <w:rPr>
          <w:rFonts w:ascii="Arial" w:hAnsi="Arial" w:cs="Arial"/>
          <w:color w:val="7B7B7B" w:themeColor="accent3" w:themeShade="BF"/>
          <w:sz w:val="22"/>
          <w:szCs w:val="22"/>
          <w:lang w:val="en-GB"/>
        </w:rPr>
      </w:pPr>
    </w:p>
    <w:p w14:paraId="7C7B68BF" w14:textId="63FC349A" w:rsidR="00E24CEC" w:rsidRDefault="00CE4343" w:rsidP="002E0E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above, I agree with the statement that the CEBL 2006 is a rescue-oriented legislation that emphasises rescue over liquidation. However, while the intention and spirit of the CEBL is rescue-oriented, implementation of it falls short. </w:t>
      </w:r>
      <w:r w:rsidR="001B64C4">
        <w:rPr>
          <w:rFonts w:ascii="Arial" w:hAnsi="Arial" w:cs="Arial"/>
          <w:color w:val="7B7B7B" w:themeColor="accent3" w:themeShade="BF"/>
          <w:sz w:val="22"/>
          <w:szCs w:val="22"/>
          <w:lang w:val="en-GB"/>
        </w:rPr>
        <w:t xml:space="preserve">Also, while reorganisation have features which encourage its use and feasibility, the procedures for composition/settlement is less practical. For example, secured creditors are not bound by the composition procedure and consequently would also not be subject to the stay on proceedings against the debtor’s assets. Practically speaking, a rescue is unlikely to succeed if the secured creditors are not parties to it. As such, while there are two options for rescue under the CEBL 2006, it would seem only the reorganisation procedure is more feasible to undertake a rescue. </w:t>
      </w:r>
    </w:p>
    <w:p w14:paraId="17693EF4" w14:textId="77777777" w:rsidR="00E24CEC" w:rsidRDefault="00E24CEC" w:rsidP="002E0E77">
      <w:pPr>
        <w:jc w:val="both"/>
        <w:rPr>
          <w:rFonts w:ascii="Arial" w:hAnsi="Arial" w:cs="Arial"/>
          <w:color w:val="7B7B7B" w:themeColor="accent3" w:themeShade="BF"/>
          <w:sz w:val="22"/>
          <w:szCs w:val="22"/>
          <w:lang w:val="en-GB"/>
        </w:rPr>
      </w:pPr>
    </w:p>
    <w:p w14:paraId="09C40004" w14:textId="77777777" w:rsidR="00A54652" w:rsidRPr="002E0E77" w:rsidRDefault="00A54652" w:rsidP="002E0E77">
      <w:pPr>
        <w:jc w:val="both"/>
        <w:rPr>
          <w:rFonts w:ascii="Arial" w:hAnsi="Arial" w:cs="Arial"/>
          <w:color w:val="7B7B7B" w:themeColor="accent3" w:themeShade="BF"/>
          <w:sz w:val="22"/>
          <w:szCs w:val="22"/>
          <w:lang w:val="en-GB"/>
        </w:rPr>
      </w:pPr>
    </w:p>
    <w:p w14:paraId="6DD9BB66" w14:textId="34D3A10B" w:rsidR="00FA18CF" w:rsidRPr="002E0E77" w:rsidRDefault="00CA0C0C" w:rsidP="002E0E77">
      <w:pPr>
        <w:jc w:val="both"/>
        <w:rPr>
          <w:rFonts w:ascii="Arial" w:hAnsi="Arial" w:cs="Arial"/>
          <w:b/>
          <w:bCs/>
          <w:sz w:val="22"/>
          <w:szCs w:val="22"/>
          <w:shd w:val="clear" w:color="auto" w:fill="FFFFFF"/>
        </w:rPr>
      </w:pPr>
      <w:r w:rsidRPr="002E0E77">
        <w:rPr>
          <w:rFonts w:ascii="Arial" w:hAnsi="Arial" w:cs="Arial"/>
          <w:b/>
          <w:bCs/>
          <w:sz w:val="22"/>
          <w:szCs w:val="22"/>
          <w:shd w:val="clear" w:color="auto" w:fill="FFFFFF"/>
        </w:rPr>
        <w:t xml:space="preserve">Question </w:t>
      </w:r>
      <w:r w:rsidR="00085B15" w:rsidRPr="002E0E77">
        <w:rPr>
          <w:rFonts w:ascii="Arial" w:hAnsi="Arial" w:cs="Arial"/>
          <w:b/>
          <w:bCs/>
          <w:sz w:val="22"/>
          <w:szCs w:val="22"/>
          <w:shd w:val="clear" w:color="auto" w:fill="FFFFFF"/>
        </w:rPr>
        <w:t>3.2 [maximum 7 marks]</w:t>
      </w:r>
    </w:p>
    <w:p w14:paraId="7355348C" w14:textId="26CDCD61" w:rsidR="00CA0C0C" w:rsidRPr="002E0E77" w:rsidRDefault="00CA0C0C" w:rsidP="002E0E77">
      <w:pPr>
        <w:jc w:val="both"/>
        <w:rPr>
          <w:rFonts w:ascii="Arial" w:hAnsi="Arial" w:cs="Arial"/>
          <w:sz w:val="22"/>
          <w:szCs w:val="22"/>
          <w:shd w:val="clear" w:color="auto" w:fill="FFFFFF"/>
        </w:rPr>
      </w:pPr>
    </w:p>
    <w:p w14:paraId="404CD915" w14:textId="50AF2330" w:rsidR="00CA0C0C" w:rsidRPr="002E0E77" w:rsidRDefault="00B07F86" w:rsidP="002E0E77">
      <w:pPr>
        <w:jc w:val="both"/>
        <w:rPr>
          <w:rFonts w:ascii="Arial" w:hAnsi="Arial" w:cs="Arial"/>
          <w:sz w:val="22"/>
          <w:szCs w:val="22"/>
          <w:shd w:val="clear" w:color="auto" w:fill="FFFFFF"/>
        </w:rPr>
      </w:pPr>
      <w:r w:rsidRPr="002E0E77">
        <w:rPr>
          <w:rFonts w:ascii="Arial" w:hAnsi="Arial" w:cs="Arial"/>
          <w:sz w:val="22"/>
          <w:szCs w:val="22"/>
          <w:shd w:val="clear" w:color="auto" w:fill="FFFFFF"/>
        </w:rPr>
        <w:t xml:space="preserve">Briefly explain the process for the proof of claims in a reorganisation procedure </w:t>
      </w:r>
      <w:r w:rsidR="00EA3F28" w:rsidRPr="002E0E77">
        <w:rPr>
          <w:rFonts w:ascii="Arial" w:hAnsi="Arial" w:cs="Arial"/>
          <w:sz w:val="22"/>
          <w:szCs w:val="22"/>
          <w:shd w:val="clear" w:color="auto" w:fill="FFFFFF"/>
        </w:rPr>
        <w:t xml:space="preserve">and the procedure that is followed should </w:t>
      </w:r>
      <w:r w:rsidR="00814F76" w:rsidRPr="002E0E77">
        <w:rPr>
          <w:rFonts w:ascii="Arial" w:hAnsi="Arial" w:cs="Arial"/>
          <w:sz w:val="22"/>
          <w:szCs w:val="22"/>
          <w:shd w:val="clear" w:color="auto" w:fill="FFFFFF"/>
        </w:rPr>
        <w:t>the value or</w:t>
      </w:r>
      <w:r w:rsidR="008C0331" w:rsidRPr="002E0E77">
        <w:rPr>
          <w:rFonts w:ascii="Arial" w:hAnsi="Arial" w:cs="Arial"/>
          <w:sz w:val="22"/>
          <w:szCs w:val="22"/>
          <w:shd w:val="clear" w:color="auto" w:fill="FFFFFF"/>
        </w:rPr>
        <w:t xml:space="preserve"> legality</w:t>
      </w:r>
      <w:r w:rsidR="00814F76" w:rsidRPr="002E0E77">
        <w:rPr>
          <w:rFonts w:ascii="Arial" w:hAnsi="Arial" w:cs="Arial"/>
          <w:sz w:val="22"/>
          <w:szCs w:val="22"/>
          <w:shd w:val="clear" w:color="auto" w:fill="FFFFFF"/>
        </w:rPr>
        <w:t xml:space="preserve"> of </w:t>
      </w:r>
      <w:r w:rsidR="00EA3F28" w:rsidRPr="002E0E77">
        <w:rPr>
          <w:rFonts w:ascii="Arial" w:hAnsi="Arial" w:cs="Arial"/>
          <w:sz w:val="22"/>
          <w:szCs w:val="22"/>
          <w:shd w:val="clear" w:color="auto" w:fill="FFFFFF"/>
        </w:rPr>
        <w:t>a creditor’s claim be disputed</w:t>
      </w:r>
      <w:r w:rsidR="00814F76" w:rsidRPr="002E0E77">
        <w:rPr>
          <w:rFonts w:ascii="Arial" w:hAnsi="Arial" w:cs="Arial"/>
          <w:sz w:val="22"/>
          <w:szCs w:val="22"/>
          <w:shd w:val="clear" w:color="auto" w:fill="FFFFFF"/>
        </w:rPr>
        <w:t>.</w:t>
      </w:r>
    </w:p>
    <w:p w14:paraId="0405D070" w14:textId="6E1A0365" w:rsidR="00814F76" w:rsidRPr="002E0E77" w:rsidRDefault="00814F76" w:rsidP="002E0E77">
      <w:pPr>
        <w:jc w:val="both"/>
        <w:rPr>
          <w:rFonts w:ascii="Arial" w:hAnsi="Arial" w:cs="Arial"/>
          <w:sz w:val="22"/>
          <w:szCs w:val="22"/>
          <w:shd w:val="clear" w:color="auto" w:fill="FFFFFF"/>
        </w:rPr>
      </w:pPr>
    </w:p>
    <w:p w14:paraId="7701280F" w14:textId="19924816" w:rsidR="00814F76" w:rsidRDefault="002729A6" w:rsidP="002E0E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w:t>
      </w:r>
      <w:r w:rsidR="00B104E0">
        <w:rPr>
          <w:rFonts w:ascii="Arial" w:hAnsi="Arial" w:cs="Arial"/>
          <w:color w:val="7B7B7B" w:themeColor="accent3" w:themeShade="BF"/>
          <w:sz w:val="22"/>
          <w:szCs w:val="22"/>
          <w:lang w:val="en-GB"/>
        </w:rPr>
        <w:t xml:space="preserve">the reorganisation procedure has commenced and the reorganisation administrator appointed, the proof of claims process is for creditors to approach the reorganisation </w:t>
      </w:r>
      <w:r w:rsidR="00B104E0">
        <w:rPr>
          <w:rFonts w:ascii="Arial" w:hAnsi="Arial" w:cs="Arial"/>
          <w:color w:val="7B7B7B" w:themeColor="accent3" w:themeShade="BF"/>
          <w:sz w:val="22"/>
          <w:szCs w:val="22"/>
          <w:lang w:val="en-GB"/>
        </w:rPr>
        <w:lastRenderedPageBreak/>
        <w:t xml:space="preserve">administrator to file their claims, usually be filling in a claim form provided by the reorganisation administrator. The reorganisation administrator will then verify the claims by checking the debtor’s books and records and check with staff from the debtor’s financing unit. </w:t>
      </w:r>
      <w:r w:rsidR="00514A44">
        <w:rPr>
          <w:rFonts w:ascii="Arial" w:hAnsi="Arial" w:cs="Arial"/>
          <w:color w:val="7B7B7B" w:themeColor="accent3" w:themeShade="BF"/>
          <w:sz w:val="22"/>
          <w:szCs w:val="22"/>
          <w:lang w:val="en-GB"/>
        </w:rPr>
        <w:t>Where the creditor owes the debtor as well, the creditor can request for the reorganisation administrator to set-off the debt owed by the creditor against the creditor’s claim.</w:t>
      </w:r>
    </w:p>
    <w:p w14:paraId="1BE43E06" w14:textId="1E2C3157" w:rsidR="00514A44" w:rsidRDefault="00514A44" w:rsidP="002E0E77">
      <w:pPr>
        <w:jc w:val="both"/>
        <w:rPr>
          <w:rFonts w:ascii="Arial" w:hAnsi="Arial" w:cs="Arial"/>
          <w:color w:val="7B7B7B" w:themeColor="accent3" w:themeShade="BF"/>
          <w:sz w:val="22"/>
          <w:szCs w:val="22"/>
          <w:lang w:val="en-GB"/>
        </w:rPr>
      </w:pPr>
    </w:p>
    <w:p w14:paraId="206DA32F" w14:textId="4D02672B" w:rsidR="00514A44" w:rsidRDefault="00514A44" w:rsidP="002E0E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reorganisation administrator has two months to assume or reject executory contracts. Where the counterparty of an executory contract request for the decision of whether the contract will be assumed or rejected, the reorganisation administrator must decide within 30 days from the request. Where the reorganisation administrator does not decide for over two months or 30 days from request of the counterparty, the executory contract will be deemed rejected. If the executory contract is assumed, security must be provided to the counterparty and the debt arising from performing the contract will be a reorganisation expense which has priority over pre-bankruptcy claims.</w:t>
      </w:r>
    </w:p>
    <w:p w14:paraId="703CCCB7" w14:textId="67866F21" w:rsidR="00514A44" w:rsidRDefault="00514A44" w:rsidP="002E0E77">
      <w:pPr>
        <w:jc w:val="both"/>
        <w:rPr>
          <w:rFonts w:ascii="Arial" w:hAnsi="Arial" w:cs="Arial"/>
          <w:color w:val="7B7B7B" w:themeColor="accent3" w:themeShade="BF"/>
          <w:sz w:val="22"/>
          <w:szCs w:val="22"/>
          <w:lang w:val="en-GB"/>
        </w:rPr>
      </w:pPr>
    </w:p>
    <w:p w14:paraId="45049AA6" w14:textId="31FD4D26" w:rsidR="00B104E0" w:rsidRPr="00514A44" w:rsidRDefault="00514A44" w:rsidP="002E0E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there is a dispute as to the value or legality of a creditor’s claim, the creditor can litigate the issue before the same bankruptcy court to obtain a judgment for the debt. The court can expedite the process to resolve the lawsuit.</w:t>
      </w:r>
    </w:p>
    <w:p w14:paraId="0D10E05C" w14:textId="77777777" w:rsidR="00B104E0" w:rsidRPr="002E0E77" w:rsidRDefault="00B104E0" w:rsidP="002E0E77">
      <w:pPr>
        <w:jc w:val="both"/>
        <w:rPr>
          <w:rFonts w:ascii="Arial" w:hAnsi="Arial" w:cs="Arial"/>
          <w:sz w:val="22"/>
          <w:szCs w:val="22"/>
          <w:shd w:val="clear" w:color="auto" w:fill="FFFFFF"/>
        </w:rPr>
      </w:pPr>
    </w:p>
    <w:p w14:paraId="52F080A4" w14:textId="77777777" w:rsidR="00814F76" w:rsidRPr="002E0E77" w:rsidRDefault="00814F76" w:rsidP="002E0E77">
      <w:pPr>
        <w:jc w:val="both"/>
        <w:rPr>
          <w:rFonts w:ascii="Arial" w:hAnsi="Arial" w:cs="Arial"/>
          <w:sz w:val="22"/>
          <w:szCs w:val="22"/>
          <w:shd w:val="clear" w:color="auto" w:fill="FFFFFF"/>
        </w:rPr>
      </w:pPr>
    </w:p>
    <w:p w14:paraId="0E678DF9" w14:textId="77777777" w:rsidR="009B0723"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4</w:t>
      </w:r>
      <w:r w:rsidR="009B0723" w:rsidRPr="002E0E77">
        <w:rPr>
          <w:rFonts w:ascii="Arial" w:hAnsi="Arial" w:cs="Arial"/>
          <w:b/>
          <w:sz w:val="22"/>
          <w:szCs w:val="22"/>
          <w:lang w:val="en-GB"/>
        </w:rPr>
        <w:t xml:space="preserve"> (fact-based application-type question) [15 marks</w:t>
      </w:r>
      <w:r w:rsidR="006A2646" w:rsidRPr="002E0E77">
        <w:rPr>
          <w:rFonts w:ascii="Arial" w:hAnsi="Arial" w:cs="Arial"/>
          <w:b/>
          <w:sz w:val="22"/>
          <w:szCs w:val="22"/>
          <w:lang w:val="en-GB"/>
        </w:rPr>
        <w:t xml:space="preserve"> in total</w:t>
      </w:r>
      <w:r w:rsidR="009B0723" w:rsidRPr="002E0E77">
        <w:rPr>
          <w:rFonts w:ascii="Arial" w:hAnsi="Arial" w:cs="Arial"/>
          <w:b/>
          <w:sz w:val="22"/>
          <w:szCs w:val="22"/>
          <w:lang w:val="en-GB"/>
        </w:rPr>
        <w:t>]</w:t>
      </w:r>
    </w:p>
    <w:p w14:paraId="35BE3E6F" w14:textId="77777777" w:rsidR="009B0723" w:rsidRPr="002E0E77" w:rsidRDefault="009B0723" w:rsidP="002E0E77">
      <w:pPr>
        <w:jc w:val="both"/>
        <w:rPr>
          <w:rFonts w:ascii="Arial" w:hAnsi="Arial" w:cs="Arial"/>
          <w:sz w:val="22"/>
          <w:szCs w:val="22"/>
          <w:lang w:val="en-GB"/>
        </w:rPr>
      </w:pPr>
    </w:p>
    <w:p w14:paraId="5E6DEBE8" w14:textId="77777777" w:rsidR="002F75A3" w:rsidRPr="002E0E77" w:rsidRDefault="009B0723" w:rsidP="002E0E77">
      <w:pPr>
        <w:jc w:val="both"/>
        <w:rPr>
          <w:rFonts w:ascii="Arial" w:hAnsi="Arial" w:cs="Arial"/>
          <w:b/>
          <w:bCs/>
          <w:sz w:val="22"/>
          <w:szCs w:val="22"/>
          <w:lang w:val="en-GB"/>
        </w:rPr>
      </w:pPr>
      <w:bookmarkStart w:id="1" w:name="_Hlk17745211"/>
      <w:r w:rsidRPr="002E0E77">
        <w:rPr>
          <w:rFonts w:ascii="Arial" w:hAnsi="Arial" w:cs="Arial"/>
          <w:b/>
          <w:bCs/>
          <w:sz w:val="22"/>
          <w:szCs w:val="22"/>
          <w:lang w:val="en-GB"/>
        </w:rPr>
        <w:t>Question 4.</w:t>
      </w:r>
      <w:r w:rsidR="002476AF" w:rsidRPr="002E0E77">
        <w:rPr>
          <w:rFonts w:ascii="Arial" w:hAnsi="Arial" w:cs="Arial"/>
          <w:b/>
          <w:bCs/>
          <w:sz w:val="22"/>
          <w:szCs w:val="22"/>
          <w:lang w:val="en-GB"/>
        </w:rPr>
        <w:t>1 [maximum 8</w:t>
      </w:r>
      <w:r w:rsidR="00087F21" w:rsidRPr="002E0E77">
        <w:rPr>
          <w:rFonts w:ascii="Arial" w:hAnsi="Arial" w:cs="Arial"/>
          <w:b/>
          <w:bCs/>
          <w:sz w:val="22"/>
          <w:szCs w:val="22"/>
          <w:lang w:val="en-GB"/>
        </w:rPr>
        <w:t xml:space="preserve"> marks]</w:t>
      </w:r>
    </w:p>
    <w:p w14:paraId="3A001D57" w14:textId="77777777" w:rsidR="002F75A3" w:rsidRPr="002E0E77" w:rsidRDefault="002F75A3" w:rsidP="002E0E77">
      <w:pPr>
        <w:jc w:val="both"/>
        <w:rPr>
          <w:rFonts w:ascii="Arial" w:hAnsi="Arial" w:cs="Arial"/>
          <w:b/>
          <w:bCs/>
          <w:sz w:val="22"/>
          <w:szCs w:val="22"/>
          <w:lang w:val="en-GB"/>
        </w:rPr>
      </w:pPr>
    </w:p>
    <w:p w14:paraId="0D190A34" w14:textId="2F8BA1C2" w:rsidR="002476AF" w:rsidRPr="002E0E77" w:rsidRDefault="00390D92" w:rsidP="002E0E77">
      <w:pPr>
        <w:jc w:val="both"/>
        <w:rPr>
          <w:rFonts w:ascii="Arial" w:hAnsi="Arial" w:cs="Arial"/>
          <w:sz w:val="22"/>
          <w:szCs w:val="22"/>
          <w:lang w:val="en-GB"/>
        </w:rPr>
      </w:pPr>
      <w:r w:rsidRPr="002E0E77">
        <w:rPr>
          <w:rFonts w:ascii="Arial" w:hAnsi="Arial" w:cs="Arial"/>
          <w:sz w:val="22"/>
          <w:szCs w:val="22"/>
          <w:lang w:val="en-GB"/>
        </w:rPr>
        <w:t>The</w:t>
      </w:r>
      <w:r w:rsidR="001E4A1F" w:rsidRPr="002E0E77">
        <w:rPr>
          <w:rFonts w:ascii="Arial" w:hAnsi="Arial" w:cs="Arial"/>
          <w:sz w:val="22"/>
          <w:szCs w:val="22"/>
          <w:lang w:val="en-GB"/>
        </w:rPr>
        <w:t xml:space="preserve"> bankruptcy liquidator </w:t>
      </w:r>
      <w:r w:rsidRPr="002E0E77">
        <w:rPr>
          <w:rFonts w:ascii="Arial" w:hAnsi="Arial" w:cs="Arial"/>
          <w:sz w:val="22"/>
          <w:szCs w:val="22"/>
          <w:lang w:val="en-GB"/>
        </w:rPr>
        <w:t xml:space="preserve">of an Australian company </w:t>
      </w:r>
      <w:r w:rsidR="001E4A1F" w:rsidRPr="002E0E77">
        <w:rPr>
          <w:rFonts w:ascii="Arial" w:hAnsi="Arial" w:cs="Arial"/>
          <w:sz w:val="22"/>
          <w:szCs w:val="22"/>
          <w:lang w:val="en-GB"/>
        </w:rPr>
        <w:t>finds that some of the company’s assets are located in</w:t>
      </w:r>
      <w:r w:rsidR="008C0331" w:rsidRPr="002E0E77">
        <w:rPr>
          <w:rFonts w:ascii="Arial" w:hAnsi="Arial" w:cs="Arial"/>
          <w:sz w:val="22"/>
          <w:szCs w:val="22"/>
          <w:lang w:val="en-GB"/>
        </w:rPr>
        <w:t xml:space="preserve"> Shanghai</w:t>
      </w:r>
      <w:r w:rsidR="001E4A1F" w:rsidRPr="002E0E77">
        <w:rPr>
          <w:rFonts w:ascii="Arial" w:hAnsi="Arial" w:cs="Arial"/>
          <w:sz w:val="22"/>
          <w:szCs w:val="22"/>
          <w:lang w:val="en-GB"/>
        </w:rPr>
        <w:t xml:space="preserve">, China. </w:t>
      </w:r>
      <w:r w:rsidRPr="002E0E77">
        <w:rPr>
          <w:rFonts w:ascii="Arial" w:hAnsi="Arial" w:cs="Arial"/>
          <w:sz w:val="22"/>
          <w:szCs w:val="22"/>
          <w:lang w:val="en-GB"/>
        </w:rPr>
        <w:t>A</w:t>
      </w:r>
      <w:r w:rsidR="001E4A1F" w:rsidRPr="002E0E77">
        <w:rPr>
          <w:rFonts w:ascii="Arial" w:hAnsi="Arial" w:cs="Arial"/>
          <w:sz w:val="22"/>
          <w:szCs w:val="22"/>
          <w:lang w:val="en-GB"/>
        </w:rPr>
        <w:t xml:space="preserve"> Chinese creditor has taken legal action in a local </w:t>
      </w:r>
      <w:r w:rsidRPr="002E0E77">
        <w:rPr>
          <w:rFonts w:ascii="Arial" w:hAnsi="Arial" w:cs="Arial"/>
          <w:sz w:val="22"/>
          <w:szCs w:val="22"/>
          <w:lang w:val="en-GB"/>
        </w:rPr>
        <w:t xml:space="preserve">(Chinese) </w:t>
      </w:r>
      <w:r w:rsidR="001E4A1F" w:rsidRPr="002E0E77">
        <w:rPr>
          <w:rFonts w:ascii="Arial" w:hAnsi="Arial" w:cs="Arial"/>
          <w:sz w:val="22"/>
          <w:szCs w:val="22"/>
          <w:lang w:val="en-GB"/>
        </w:rPr>
        <w:t>court, which has issued an injunction freezing the assets</w:t>
      </w:r>
      <w:r w:rsidR="00D4285A" w:rsidRPr="002E0E77">
        <w:rPr>
          <w:rFonts w:ascii="Arial" w:hAnsi="Arial" w:cs="Arial"/>
          <w:sz w:val="22"/>
          <w:szCs w:val="22"/>
          <w:lang w:val="en-GB"/>
        </w:rPr>
        <w:t xml:space="preserve"> of the Australian company in </w:t>
      </w:r>
      <w:r w:rsidR="008C0331" w:rsidRPr="002E0E77">
        <w:rPr>
          <w:rFonts w:ascii="Arial" w:hAnsi="Arial" w:cs="Arial"/>
          <w:sz w:val="22"/>
          <w:szCs w:val="22"/>
          <w:lang w:val="en-GB"/>
        </w:rPr>
        <w:t>Shanghai</w:t>
      </w:r>
      <w:r w:rsidR="001E4A1F" w:rsidRPr="002E0E77">
        <w:rPr>
          <w:rFonts w:ascii="Arial" w:hAnsi="Arial" w:cs="Arial"/>
          <w:sz w:val="22"/>
          <w:szCs w:val="22"/>
          <w:lang w:val="en-GB"/>
        </w:rPr>
        <w:t>. The liquidator has approached you for advice</w:t>
      </w:r>
      <w:r w:rsidR="00D4285A" w:rsidRPr="002E0E77">
        <w:rPr>
          <w:rFonts w:ascii="Arial" w:hAnsi="Arial" w:cs="Arial"/>
          <w:sz w:val="22"/>
          <w:szCs w:val="22"/>
          <w:lang w:val="en-GB"/>
        </w:rPr>
        <w:t xml:space="preserve"> on </w:t>
      </w:r>
      <w:r w:rsidR="001E4A1F" w:rsidRPr="002E0E77">
        <w:rPr>
          <w:rFonts w:ascii="Arial" w:hAnsi="Arial" w:cs="Arial"/>
          <w:sz w:val="22"/>
          <w:szCs w:val="22"/>
          <w:lang w:val="en-GB"/>
        </w:rPr>
        <w:t xml:space="preserve">how </w:t>
      </w:r>
      <w:r w:rsidR="00823520" w:rsidRPr="002E0E77">
        <w:rPr>
          <w:rFonts w:ascii="Arial" w:hAnsi="Arial" w:cs="Arial"/>
          <w:sz w:val="22"/>
          <w:szCs w:val="22"/>
          <w:lang w:val="en-GB"/>
        </w:rPr>
        <w:t>the</w:t>
      </w:r>
      <w:r w:rsidR="001E4A1F" w:rsidRPr="002E0E77">
        <w:rPr>
          <w:rFonts w:ascii="Arial" w:hAnsi="Arial" w:cs="Arial"/>
          <w:sz w:val="22"/>
          <w:szCs w:val="22"/>
          <w:lang w:val="en-GB"/>
        </w:rPr>
        <w:t xml:space="preserve"> Australian bankruptcy proceeding can be recognised in China</w:t>
      </w:r>
      <w:r w:rsidR="00BD4C52" w:rsidRPr="002E0E77">
        <w:rPr>
          <w:rFonts w:ascii="Arial" w:hAnsi="Arial" w:cs="Arial"/>
          <w:sz w:val="22"/>
          <w:szCs w:val="22"/>
          <w:lang w:val="en-GB"/>
        </w:rPr>
        <w:t xml:space="preserve">. </w:t>
      </w:r>
      <w:r w:rsidR="00823520" w:rsidRPr="002E0E77">
        <w:rPr>
          <w:rFonts w:ascii="Arial" w:hAnsi="Arial" w:cs="Arial"/>
          <w:sz w:val="22"/>
          <w:szCs w:val="22"/>
          <w:lang w:val="en-GB"/>
        </w:rPr>
        <w:t>A</w:t>
      </w:r>
      <w:r w:rsidR="00BD4C52" w:rsidRPr="002E0E77">
        <w:rPr>
          <w:rFonts w:ascii="Arial" w:hAnsi="Arial" w:cs="Arial"/>
          <w:sz w:val="22"/>
          <w:szCs w:val="22"/>
          <w:lang w:val="en-GB"/>
        </w:rPr>
        <w:t>dvise</w:t>
      </w:r>
      <w:r w:rsidR="00823520" w:rsidRPr="002E0E77">
        <w:rPr>
          <w:rFonts w:ascii="Arial" w:hAnsi="Arial" w:cs="Arial"/>
          <w:sz w:val="22"/>
          <w:szCs w:val="22"/>
          <w:lang w:val="en-GB"/>
        </w:rPr>
        <w:t xml:space="preserve"> the liquidator</w:t>
      </w:r>
      <w:r w:rsidR="00BD4C52" w:rsidRPr="002E0E77">
        <w:rPr>
          <w:rFonts w:ascii="Arial" w:hAnsi="Arial" w:cs="Arial"/>
          <w:sz w:val="22"/>
          <w:szCs w:val="22"/>
          <w:lang w:val="en-GB"/>
        </w:rPr>
        <w:t xml:space="preserve">. </w:t>
      </w:r>
    </w:p>
    <w:p w14:paraId="36B32EAD" w14:textId="77777777" w:rsidR="002476AF" w:rsidRPr="002E0E77" w:rsidRDefault="002476AF" w:rsidP="002E0E77">
      <w:pPr>
        <w:jc w:val="both"/>
        <w:rPr>
          <w:rFonts w:ascii="Arial" w:hAnsi="Arial" w:cs="Arial"/>
          <w:sz w:val="22"/>
          <w:szCs w:val="22"/>
          <w:lang w:val="en-GB"/>
        </w:rPr>
      </w:pPr>
    </w:p>
    <w:p w14:paraId="390CFF8B" w14:textId="33A2BEDF" w:rsidR="0027238A" w:rsidRDefault="002354BF" w:rsidP="002354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principle, </w:t>
      </w:r>
      <w:r w:rsidR="0027238A">
        <w:rPr>
          <w:rFonts w:ascii="Arial" w:hAnsi="Arial" w:cs="Arial"/>
          <w:color w:val="7B7B7B" w:themeColor="accent3" w:themeShade="BF"/>
          <w:sz w:val="22"/>
          <w:szCs w:val="22"/>
          <w:lang w:val="en-GB"/>
        </w:rPr>
        <w:t xml:space="preserve">the Australian court bankruptcy ruling will bind the Australian company’s assets in Shanghai (Article 5 of the </w:t>
      </w:r>
      <w:r w:rsidR="0027238A">
        <w:rPr>
          <w:rFonts w:ascii="Arial" w:hAnsi="Arial" w:cs="Arial"/>
          <w:color w:val="7B7B7B" w:themeColor="accent3" w:themeShade="BF"/>
          <w:sz w:val="22"/>
          <w:szCs w:val="22"/>
          <w:lang w:val="en-GB"/>
        </w:rPr>
        <w:t>China Enterprise Bankruptcy Law of 2006 (“CEBL 2006”)</w:t>
      </w:r>
      <w:r w:rsidR="0027238A">
        <w:rPr>
          <w:rFonts w:ascii="Arial" w:hAnsi="Arial" w:cs="Arial"/>
          <w:color w:val="7B7B7B" w:themeColor="accent3" w:themeShade="BF"/>
          <w:sz w:val="22"/>
          <w:szCs w:val="22"/>
          <w:lang w:val="en-GB"/>
        </w:rPr>
        <w:t>). However,</w:t>
      </w:r>
      <w:r w:rsidR="007F1B09" w:rsidRPr="007F1B09">
        <w:rPr>
          <w:rFonts w:ascii="Arial" w:hAnsi="Arial" w:cs="Arial"/>
          <w:color w:val="7B7B7B" w:themeColor="accent3" w:themeShade="BF"/>
          <w:sz w:val="22"/>
          <w:szCs w:val="22"/>
          <w:lang w:val="en-GB"/>
        </w:rPr>
        <w:t xml:space="preserve"> </w:t>
      </w:r>
      <w:r w:rsidR="007F1B09">
        <w:rPr>
          <w:rFonts w:ascii="Arial" w:hAnsi="Arial" w:cs="Arial"/>
          <w:color w:val="7B7B7B" w:themeColor="accent3" w:themeShade="BF"/>
          <w:sz w:val="22"/>
          <w:szCs w:val="22"/>
          <w:lang w:val="en-GB"/>
        </w:rPr>
        <w:t>t</w:t>
      </w:r>
      <w:r w:rsidR="007F1B09">
        <w:rPr>
          <w:rFonts w:ascii="Arial" w:hAnsi="Arial" w:cs="Arial"/>
          <w:color w:val="7B7B7B" w:themeColor="accent3" w:themeShade="BF"/>
          <w:sz w:val="22"/>
          <w:szCs w:val="22"/>
          <w:lang w:val="en-GB"/>
        </w:rPr>
        <w:t xml:space="preserve">he Australian liquidator </w:t>
      </w:r>
      <w:r w:rsidR="007F1B09">
        <w:rPr>
          <w:rFonts w:ascii="Arial" w:hAnsi="Arial" w:cs="Arial"/>
          <w:color w:val="7B7B7B" w:themeColor="accent3" w:themeShade="BF"/>
          <w:sz w:val="22"/>
          <w:szCs w:val="22"/>
          <w:lang w:val="en-GB"/>
        </w:rPr>
        <w:t>will need to</w:t>
      </w:r>
      <w:r w:rsidR="007F1B09">
        <w:rPr>
          <w:rFonts w:ascii="Arial" w:hAnsi="Arial" w:cs="Arial"/>
          <w:color w:val="7B7B7B" w:themeColor="accent3" w:themeShade="BF"/>
          <w:sz w:val="22"/>
          <w:szCs w:val="22"/>
          <w:lang w:val="en-GB"/>
        </w:rPr>
        <w:t xml:space="preserve"> apply to the court in Shanghai</w:t>
      </w:r>
      <w:r w:rsidR="007F1B09">
        <w:rPr>
          <w:rFonts w:ascii="Arial" w:hAnsi="Arial" w:cs="Arial"/>
          <w:color w:val="7B7B7B" w:themeColor="accent3" w:themeShade="BF"/>
          <w:sz w:val="22"/>
          <w:szCs w:val="22"/>
          <w:lang w:val="en-GB"/>
        </w:rPr>
        <w:t xml:space="preserve"> (where the assets are located)</w:t>
      </w:r>
      <w:r w:rsidR="007F1B09">
        <w:rPr>
          <w:rFonts w:ascii="Arial" w:hAnsi="Arial" w:cs="Arial"/>
          <w:color w:val="7B7B7B" w:themeColor="accent3" w:themeShade="BF"/>
          <w:sz w:val="22"/>
          <w:szCs w:val="22"/>
          <w:lang w:val="en-GB"/>
        </w:rPr>
        <w:t xml:space="preserve"> to seek recognition for the Australian bankruptcy proceedings.</w:t>
      </w:r>
      <w:r w:rsidR="007F1B09">
        <w:rPr>
          <w:rFonts w:ascii="Arial" w:hAnsi="Arial" w:cs="Arial"/>
          <w:color w:val="7B7B7B" w:themeColor="accent3" w:themeShade="BF"/>
          <w:sz w:val="22"/>
          <w:szCs w:val="22"/>
          <w:lang w:val="en-GB"/>
        </w:rPr>
        <w:t xml:space="preserve"> F</w:t>
      </w:r>
      <w:r>
        <w:rPr>
          <w:rFonts w:ascii="Arial" w:hAnsi="Arial" w:cs="Arial"/>
          <w:color w:val="7B7B7B" w:themeColor="accent3" w:themeShade="BF"/>
          <w:sz w:val="22"/>
          <w:szCs w:val="22"/>
          <w:lang w:val="en-GB"/>
        </w:rPr>
        <w:t>or the Australian bankruptcy proceeding to be recognised in China, there must either</w:t>
      </w:r>
      <w:r w:rsidR="0027238A">
        <w:rPr>
          <w:rFonts w:ascii="Arial" w:hAnsi="Arial" w:cs="Arial"/>
          <w:color w:val="7B7B7B" w:themeColor="accent3" w:themeShade="BF"/>
          <w:sz w:val="22"/>
          <w:szCs w:val="22"/>
          <w:lang w:val="en-GB"/>
        </w:rPr>
        <w:t xml:space="preserve"> be</w:t>
      </w:r>
      <w:r>
        <w:rPr>
          <w:rFonts w:ascii="Arial" w:hAnsi="Arial" w:cs="Arial"/>
          <w:color w:val="7B7B7B" w:themeColor="accent3" w:themeShade="BF"/>
          <w:sz w:val="22"/>
          <w:szCs w:val="22"/>
          <w:lang w:val="en-GB"/>
        </w:rPr>
        <w:t xml:space="preserve"> a judicial assistance treaty signed and ratified between China and Australia or </w:t>
      </w:r>
      <w:r w:rsidR="0027238A">
        <w:rPr>
          <w:rFonts w:ascii="Arial" w:hAnsi="Arial" w:cs="Arial"/>
          <w:color w:val="7B7B7B" w:themeColor="accent3" w:themeShade="BF"/>
          <w:sz w:val="22"/>
          <w:szCs w:val="22"/>
          <w:lang w:val="en-GB"/>
        </w:rPr>
        <w:t>there must be judicial reciprocity between China and Australia.</w:t>
      </w:r>
      <w:r w:rsidR="007F1B09">
        <w:rPr>
          <w:rFonts w:ascii="Arial" w:hAnsi="Arial" w:cs="Arial"/>
          <w:color w:val="7B7B7B" w:themeColor="accent3" w:themeShade="BF"/>
          <w:sz w:val="22"/>
          <w:szCs w:val="22"/>
          <w:lang w:val="en-GB"/>
        </w:rPr>
        <w:t xml:space="preserve"> </w:t>
      </w:r>
    </w:p>
    <w:p w14:paraId="1A50A58A" w14:textId="77777777" w:rsidR="0027238A" w:rsidRDefault="0027238A" w:rsidP="002354BF">
      <w:pPr>
        <w:jc w:val="both"/>
        <w:rPr>
          <w:rFonts w:ascii="Arial" w:hAnsi="Arial" w:cs="Arial"/>
          <w:color w:val="7B7B7B" w:themeColor="accent3" w:themeShade="BF"/>
          <w:sz w:val="22"/>
          <w:szCs w:val="22"/>
          <w:lang w:val="en-GB"/>
        </w:rPr>
      </w:pPr>
    </w:p>
    <w:p w14:paraId="7C51D9FA" w14:textId="182FC5BF" w:rsidR="007F1B09" w:rsidRDefault="007F1B09" w:rsidP="002354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presently no judicial assistance treaty signed and ratified between China and Australia. Therefore, the Australian liquidator cannot rely on this limb and must instead show there is judicial reciprocity between China and Australia.</w:t>
      </w:r>
    </w:p>
    <w:p w14:paraId="690FA4BD" w14:textId="058136A0" w:rsidR="007F1B09" w:rsidRDefault="007F1B09" w:rsidP="002354BF">
      <w:pPr>
        <w:jc w:val="both"/>
        <w:rPr>
          <w:rFonts w:ascii="Arial" w:hAnsi="Arial" w:cs="Arial"/>
          <w:color w:val="7B7B7B" w:themeColor="accent3" w:themeShade="BF"/>
          <w:sz w:val="22"/>
          <w:szCs w:val="22"/>
          <w:lang w:val="en-GB"/>
        </w:rPr>
      </w:pPr>
    </w:p>
    <w:p w14:paraId="491941C9" w14:textId="25139E2B" w:rsidR="007F1B09" w:rsidRDefault="00AB5FAA" w:rsidP="002354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satisfy judicial reciprocity, there must already be a recognition precedent by Australian courts in favour of a Chinese party when the Australian liquidator seeks recognition for the Australian bankruptcy proceeding. If there is no prior favourable recognition by Australia to a Chinese party, then judicial reciprocity will not be satisfied.</w:t>
      </w:r>
    </w:p>
    <w:p w14:paraId="7CA7AB76" w14:textId="4769D7E3" w:rsidR="00AB5FAA" w:rsidRDefault="00AB5FAA" w:rsidP="002354BF">
      <w:pPr>
        <w:jc w:val="both"/>
        <w:rPr>
          <w:rFonts w:ascii="Arial" w:hAnsi="Arial" w:cs="Arial"/>
          <w:color w:val="7B7B7B" w:themeColor="accent3" w:themeShade="BF"/>
          <w:sz w:val="22"/>
          <w:szCs w:val="22"/>
          <w:lang w:val="en-GB"/>
        </w:rPr>
      </w:pPr>
    </w:p>
    <w:p w14:paraId="4157505D" w14:textId="77777777" w:rsidR="00D233AE" w:rsidRDefault="00AB5FAA" w:rsidP="002354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even if the Australian liquidator is able to show there is judicial reciprocity, the Chinese court can still decline to recognise the Australi</w:t>
      </w:r>
      <w:r w:rsidR="00CF1279">
        <w:rPr>
          <w:rFonts w:ascii="Arial" w:hAnsi="Arial" w:cs="Arial"/>
          <w:color w:val="7B7B7B" w:themeColor="accent3" w:themeShade="BF"/>
          <w:sz w:val="22"/>
          <w:szCs w:val="22"/>
          <w:lang w:val="en-GB"/>
        </w:rPr>
        <w:t xml:space="preserve">an bankruptcy proceeding if the recognition will infringe upon fundamental principles of Chinese law or China’s sovereignty, security and public interests or disadvantage China’s domestic creditors. </w:t>
      </w:r>
    </w:p>
    <w:p w14:paraId="632DEB75" w14:textId="77777777" w:rsidR="00D233AE" w:rsidRDefault="00D233AE" w:rsidP="002354BF">
      <w:pPr>
        <w:jc w:val="both"/>
        <w:rPr>
          <w:rFonts w:ascii="Arial" w:hAnsi="Arial" w:cs="Arial"/>
          <w:color w:val="7B7B7B" w:themeColor="accent3" w:themeShade="BF"/>
          <w:sz w:val="22"/>
          <w:szCs w:val="22"/>
          <w:lang w:val="en-GB"/>
        </w:rPr>
      </w:pPr>
    </w:p>
    <w:p w14:paraId="428BE96B" w14:textId="73AECB75" w:rsidR="00AB5FAA" w:rsidRDefault="00CF1279" w:rsidP="002354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facts, as a Chinese creditor has already taken action and there is an injunction over the Australian company’s assets in Shanghai, it is likely that the Chinese court will refuse to recognise the Australian bankruptcy proceedings on the basis</w:t>
      </w:r>
      <w:r w:rsidR="00D233AE">
        <w:rPr>
          <w:rFonts w:ascii="Arial" w:hAnsi="Arial" w:cs="Arial"/>
          <w:color w:val="7B7B7B" w:themeColor="accent3" w:themeShade="BF"/>
          <w:sz w:val="22"/>
          <w:szCs w:val="22"/>
          <w:lang w:val="en-GB"/>
        </w:rPr>
        <w:t xml:space="preserve"> that recognition will violate </w:t>
      </w:r>
      <w:r w:rsidR="00D233AE">
        <w:rPr>
          <w:rFonts w:ascii="Arial" w:hAnsi="Arial" w:cs="Arial"/>
          <w:color w:val="7B7B7B" w:themeColor="accent3" w:themeShade="BF"/>
          <w:sz w:val="22"/>
          <w:szCs w:val="22"/>
          <w:lang w:val="en-GB"/>
        </w:rPr>
        <w:lastRenderedPageBreak/>
        <w:t>Chinese law and disadvantage the Chinese creditor. This is likely so as there are barely any foreign bankruptcy proceedings recognised by Chinese courts and it appears Chinese courts are reluctant to recognise such foreign proceedings.</w:t>
      </w:r>
    </w:p>
    <w:p w14:paraId="13C02D2F" w14:textId="4E922A48" w:rsidR="00D233AE" w:rsidRDefault="00D233AE" w:rsidP="002354BF">
      <w:pPr>
        <w:jc w:val="both"/>
        <w:rPr>
          <w:rFonts w:ascii="Arial" w:hAnsi="Arial" w:cs="Arial"/>
          <w:color w:val="7B7B7B" w:themeColor="accent3" w:themeShade="BF"/>
          <w:sz w:val="22"/>
          <w:szCs w:val="22"/>
          <w:lang w:val="en-GB"/>
        </w:rPr>
      </w:pPr>
    </w:p>
    <w:p w14:paraId="586CED90" w14:textId="18F6D9C4" w:rsidR="00D233AE" w:rsidRDefault="00D233AE" w:rsidP="002354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such, it will be an uphill battle for the Australian liquidator to have the Australian bankruptcy proceedings recognised by the Chinese court.</w:t>
      </w:r>
    </w:p>
    <w:p w14:paraId="4571B2B0" w14:textId="5F2875E0" w:rsidR="007F659B" w:rsidRPr="00D233AE" w:rsidRDefault="007F1B09" w:rsidP="002E0E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27238A">
        <w:rPr>
          <w:rFonts w:ascii="Arial" w:hAnsi="Arial" w:cs="Arial"/>
          <w:color w:val="7B7B7B" w:themeColor="accent3" w:themeShade="BF"/>
          <w:sz w:val="22"/>
          <w:szCs w:val="22"/>
          <w:lang w:val="en-GB"/>
        </w:rPr>
        <w:t xml:space="preserve"> </w:t>
      </w:r>
    </w:p>
    <w:p w14:paraId="6F1B580B" w14:textId="77777777" w:rsidR="00A54652" w:rsidRPr="002E0E77" w:rsidRDefault="00A54652" w:rsidP="002E0E77">
      <w:pPr>
        <w:jc w:val="both"/>
        <w:rPr>
          <w:rFonts w:ascii="Arial" w:hAnsi="Arial" w:cs="Arial"/>
          <w:sz w:val="22"/>
          <w:szCs w:val="22"/>
          <w:lang w:val="en-GB"/>
        </w:rPr>
      </w:pPr>
    </w:p>
    <w:p w14:paraId="35E0F6E2" w14:textId="0C7E0488" w:rsidR="007F659B" w:rsidRPr="002E0E77" w:rsidRDefault="00102CC9"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4.2 [maximum </w:t>
      </w:r>
      <w:r w:rsidR="0095366A" w:rsidRPr="002E0E77">
        <w:rPr>
          <w:rFonts w:ascii="Arial" w:hAnsi="Arial" w:cs="Arial"/>
          <w:b/>
          <w:bCs/>
          <w:sz w:val="22"/>
          <w:szCs w:val="22"/>
          <w:lang w:val="en-GB"/>
        </w:rPr>
        <w:t>7</w:t>
      </w:r>
      <w:r w:rsidRPr="002E0E77">
        <w:rPr>
          <w:rFonts w:ascii="Arial" w:hAnsi="Arial" w:cs="Arial"/>
          <w:b/>
          <w:bCs/>
          <w:sz w:val="22"/>
          <w:szCs w:val="22"/>
          <w:lang w:val="en-GB"/>
        </w:rPr>
        <w:t xml:space="preserve"> marks</w:t>
      </w:r>
      <w:r w:rsidR="00087F21" w:rsidRPr="002E0E77">
        <w:rPr>
          <w:rFonts w:ascii="Arial" w:hAnsi="Arial" w:cs="Arial"/>
          <w:b/>
          <w:bCs/>
          <w:sz w:val="22"/>
          <w:szCs w:val="22"/>
          <w:lang w:val="en-GB"/>
        </w:rPr>
        <w:t>]</w:t>
      </w:r>
    </w:p>
    <w:p w14:paraId="126C19FD" w14:textId="77777777" w:rsidR="00102CC9" w:rsidRPr="002E0E77" w:rsidRDefault="00102CC9" w:rsidP="002E0E77">
      <w:pPr>
        <w:jc w:val="both"/>
        <w:rPr>
          <w:rFonts w:ascii="Arial" w:hAnsi="Arial" w:cs="Arial"/>
          <w:sz w:val="22"/>
          <w:szCs w:val="22"/>
          <w:lang w:val="en-GB"/>
        </w:rPr>
      </w:pPr>
    </w:p>
    <w:p w14:paraId="59F06F89" w14:textId="590BA8C6" w:rsidR="00BD4C52" w:rsidRPr="002E0E77" w:rsidRDefault="005D4974" w:rsidP="002E0E77">
      <w:pPr>
        <w:jc w:val="both"/>
        <w:rPr>
          <w:rFonts w:ascii="Arial" w:hAnsi="Arial" w:cs="Arial"/>
          <w:sz w:val="22"/>
          <w:szCs w:val="22"/>
          <w:lang w:val="en-GB"/>
        </w:rPr>
      </w:pPr>
      <w:r w:rsidRPr="002E0E77">
        <w:rPr>
          <w:rFonts w:ascii="Arial" w:hAnsi="Arial" w:cs="Arial"/>
          <w:sz w:val="22"/>
          <w:szCs w:val="22"/>
          <w:lang w:val="en-GB"/>
        </w:rPr>
        <w:t xml:space="preserve">Yangtze </w:t>
      </w:r>
      <w:r w:rsidR="00BD4C52" w:rsidRPr="002E0E77">
        <w:rPr>
          <w:rFonts w:ascii="Arial" w:hAnsi="Arial" w:cs="Arial"/>
          <w:sz w:val="22"/>
          <w:szCs w:val="22"/>
          <w:lang w:val="en-GB"/>
        </w:rPr>
        <w:t xml:space="preserve">Steel Limited is a large steel manufacturing company based in Shanghai. In 2010, the company was unable to </w:t>
      </w:r>
      <w:r w:rsidR="00885BD4" w:rsidRPr="002E0E77">
        <w:rPr>
          <w:rFonts w:ascii="Arial" w:hAnsi="Arial" w:cs="Arial"/>
          <w:sz w:val="22"/>
          <w:szCs w:val="22"/>
          <w:lang w:val="en-GB"/>
        </w:rPr>
        <w:t>re</w:t>
      </w:r>
      <w:r w:rsidR="00BD4C52" w:rsidRPr="002E0E77">
        <w:rPr>
          <w:rFonts w:ascii="Arial" w:hAnsi="Arial" w:cs="Arial"/>
          <w:sz w:val="22"/>
          <w:szCs w:val="22"/>
          <w:lang w:val="en-GB"/>
        </w:rPr>
        <w:t>pay a RMB 23</w:t>
      </w:r>
      <w:r w:rsidR="00885BD4" w:rsidRPr="002E0E77">
        <w:rPr>
          <w:rFonts w:ascii="Arial" w:hAnsi="Arial" w:cs="Arial"/>
          <w:sz w:val="22"/>
          <w:szCs w:val="22"/>
          <w:lang w:val="en-GB"/>
        </w:rPr>
        <w:t xml:space="preserve"> </w:t>
      </w:r>
      <w:r w:rsidR="00BD4C52" w:rsidRPr="002E0E77">
        <w:rPr>
          <w:rFonts w:ascii="Arial" w:hAnsi="Arial" w:cs="Arial"/>
          <w:sz w:val="22"/>
          <w:szCs w:val="22"/>
          <w:lang w:val="en-GB"/>
        </w:rPr>
        <w:t xml:space="preserve">million loan to </w:t>
      </w:r>
      <w:r w:rsidR="00885BD4" w:rsidRPr="002E0E77">
        <w:rPr>
          <w:rFonts w:ascii="Arial" w:hAnsi="Arial" w:cs="Arial"/>
          <w:sz w:val="22"/>
          <w:szCs w:val="22"/>
          <w:lang w:val="en-GB"/>
        </w:rPr>
        <w:t xml:space="preserve">the </w:t>
      </w:r>
      <w:r w:rsidR="00BD4C52" w:rsidRPr="002E0E77">
        <w:rPr>
          <w:rFonts w:ascii="Arial" w:hAnsi="Arial" w:cs="Arial"/>
          <w:sz w:val="22"/>
          <w:szCs w:val="22"/>
          <w:lang w:val="en-GB"/>
        </w:rPr>
        <w:t xml:space="preserve">Bank of China </w:t>
      </w:r>
      <w:r w:rsidR="00BC2CA2" w:rsidRPr="002E0E77">
        <w:rPr>
          <w:rFonts w:ascii="Arial" w:hAnsi="Arial" w:cs="Arial"/>
          <w:sz w:val="22"/>
          <w:szCs w:val="22"/>
          <w:lang w:val="en-GB"/>
        </w:rPr>
        <w:t>(</w:t>
      </w:r>
      <w:r w:rsidR="00BD4C52" w:rsidRPr="002E0E77">
        <w:rPr>
          <w:rFonts w:ascii="Arial" w:hAnsi="Arial" w:cs="Arial"/>
          <w:sz w:val="22"/>
          <w:szCs w:val="22"/>
          <w:lang w:val="en-GB"/>
        </w:rPr>
        <w:t>Shanghai Branch</w:t>
      </w:r>
      <w:r w:rsidR="00BC2CA2" w:rsidRPr="002E0E77">
        <w:rPr>
          <w:rFonts w:ascii="Arial" w:hAnsi="Arial" w:cs="Arial"/>
          <w:sz w:val="22"/>
          <w:szCs w:val="22"/>
          <w:lang w:val="en-GB"/>
        </w:rPr>
        <w:t>)</w:t>
      </w:r>
      <w:r w:rsidR="00BD4C52" w:rsidRPr="002E0E77">
        <w:rPr>
          <w:rFonts w:ascii="Arial" w:hAnsi="Arial" w:cs="Arial"/>
          <w:sz w:val="22"/>
          <w:szCs w:val="22"/>
          <w:lang w:val="en-GB"/>
        </w:rPr>
        <w:t xml:space="preserve"> and was petitioned for</w:t>
      </w:r>
      <w:r w:rsidR="003B0AAE" w:rsidRPr="002E0E77">
        <w:rPr>
          <w:rFonts w:ascii="Arial" w:hAnsi="Arial" w:cs="Arial"/>
          <w:sz w:val="22"/>
          <w:szCs w:val="22"/>
          <w:lang w:val="en-GB"/>
        </w:rPr>
        <w:t xml:space="preserve"> bankruptcy liquidation</w:t>
      </w:r>
      <w:r w:rsidR="00BD4C52" w:rsidRPr="002E0E77">
        <w:rPr>
          <w:rFonts w:ascii="Arial" w:hAnsi="Arial" w:cs="Arial"/>
          <w:sz w:val="22"/>
          <w:szCs w:val="22"/>
          <w:lang w:val="en-GB"/>
        </w:rPr>
        <w:t xml:space="preserve"> by the Bank at the Shanghai Second Intermediate People’s Court. Three days </w:t>
      </w:r>
      <w:r w:rsidR="00BC2CA2" w:rsidRPr="002E0E77">
        <w:rPr>
          <w:rFonts w:ascii="Arial" w:hAnsi="Arial" w:cs="Arial"/>
          <w:sz w:val="22"/>
          <w:szCs w:val="22"/>
          <w:lang w:val="en-GB"/>
        </w:rPr>
        <w:t xml:space="preserve">after submitting the petition, </w:t>
      </w:r>
      <w:r w:rsidR="00BD4C52" w:rsidRPr="002E0E77">
        <w:rPr>
          <w:rFonts w:ascii="Arial" w:hAnsi="Arial" w:cs="Arial"/>
          <w:sz w:val="22"/>
          <w:szCs w:val="22"/>
          <w:lang w:val="en-GB"/>
        </w:rPr>
        <w:t>the Court accept</w:t>
      </w:r>
      <w:r w:rsidR="00BC2CA2" w:rsidRPr="002E0E77">
        <w:rPr>
          <w:rFonts w:ascii="Arial" w:hAnsi="Arial" w:cs="Arial"/>
          <w:sz w:val="22"/>
          <w:szCs w:val="22"/>
          <w:lang w:val="en-GB"/>
        </w:rPr>
        <w:t>ed</w:t>
      </w:r>
      <w:r w:rsidR="00BD4C52" w:rsidRPr="002E0E77">
        <w:rPr>
          <w:rFonts w:ascii="Arial" w:hAnsi="Arial" w:cs="Arial"/>
          <w:sz w:val="22"/>
          <w:szCs w:val="22"/>
          <w:lang w:val="en-GB"/>
        </w:rPr>
        <w:t xml:space="preserve"> the</w:t>
      </w:r>
      <w:r w:rsidR="003B0AAE" w:rsidRPr="002E0E77">
        <w:rPr>
          <w:rFonts w:ascii="Arial" w:hAnsi="Arial" w:cs="Arial"/>
          <w:sz w:val="22"/>
          <w:szCs w:val="22"/>
          <w:lang w:val="en-GB"/>
        </w:rPr>
        <w:t xml:space="preserve"> liquidation</w:t>
      </w:r>
      <w:r w:rsidR="00BD4C52" w:rsidRPr="002E0E77">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Pr="002E0E77" w:rsidRDefault="0095366A" w:rsidP="002E0E77">
      <w:pPr>
        <w:jc w:val="both"/>
        <w:rPr>
          <w:rFonts w:ascii="Arial" w:hAnsi="Arial" w:cs="Arial"/>
          <w:sz w:val="22"/>
          <w:szCs w:val="22"/>
          <w:lang w:val="en-GB"/>
        </w:rPr>
      </w:pPr>
    </w:p>
    <w:p w14:paraId="13444F0C" w14:textId="1D9C01A6" w:rsidR="00BD4C52" w:rsidRPr="002E0E77" w:rsidRDefault="00BD4C52" w:rsidP="002E0E77">
      <w:pPr>
        <w:jc w:val="both"/>
        <w:rPr>
          <w:rFonts w:ascii="Arial" w:hAnsi="Arial" w:cs="Arial"/>
          <w:sz w:val="22"/>
          <w:szCs w:val="22"/>
          <w:lang w:val="en-GB"/>
        </w:rPr>
      </w:pPr>
      <w:r w:rsidRPr="002E0E77">
        <w:rPr>
          <w:rFonts w:ascii="Arial" w:hAnsi="Arial" w:cs="Arial"/>
          <w:sz w:val="22"/>
          <w:szCs w:val="22"/>
          <w:lang w:val="en-GB"/>
        </w:rPr>
        <w:t xml:space="preserve">Shortly after the commencement of the bankruptcy of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the CEO of</w:t>
      </w:r>
      <w:r w:rsidRPr="002E0E77">
        <w:rPr>
          <w:rFonts w:ascii="Arial" w:hAnsi="Arial" w:cs="Arial"/>
          <w:sz w:val="22"/>
          <w:szCs w:val="22"/>
          <w:lang w:val="en-GB"/>
        </w:rPr>
        <w:t xml:space="preserve"> San</w:t>
      </w:r>
      <w:r w:rsidR="005D4974" w:rsidRPr="002E0E77">
        <w:rPr>
          <w:rFonts w:ascii="Arial" w:hAnsi="Arial" w:cs="Arial"/>
          <w:sz w:val="22"/>
          <w:szCs w:val="22"/>
          <w:lang w:val="en-GB"/>
        </w:rPr>
        <w:t>Long</w:t>
      </w:r>
      <w:r w:rsidRPr="002E0E77">
        <w:rPr>
          <w:rFonts w:ascii="Arial" w:hAnsi="Arial" w:cs="Arial"/>
          <w:sz w:val="22"/>
          <w:szCs w:val="22"/>
          <w:lang w:val="en-GB"/>
        </w:rPr>
        <w:t xml:space="preserve"> Limited, a controlli</w:t>
      </w:r>
      <w:r w:rsidR="003B0AAE" w:rsidRPr="002E0E77">
        <w:rPr>
          <w:rFonts w:ascii="Arial" w:hAnsi="Arial" w:cs="Arial"/>
          <w:sz w:val="22"/>
          <w:szCs w:val="22"/>
          <w:lang w:val="en-GB"/>
        </w:rPr>
        <w:t xml:space="preserve">ng shareholder </w:t>
      </w:r>
      <w:r w:rsidRPr="002E0E77">
        <w:rPr>
          <w:rFonts w:ascii="Arial" w:hAnsi="Arial" w:cs="Arial"/>
          <w:sz w:val="22"/>
          <w:szCs w:val="22"/>
          <w:lang w:val="en-GB"/>
        </w:rPr>
        <w:t xml:space="preserve">holding </w:t>
      </w:r>
      <w:r w:rsidR="00487A53" w:rsidRPr="002E0E77">
        <w:rPr>
          <w:rFonts w:ascii="Arial" w:hAnsi="Arial" w:cs="Arial"/>
          <w:sz w:val="22"/>
          <w:szCs w:val="22"/>
          <w:lang w:val="en-GB"/>
        </w:rPr>
        <w:t>32%</w:t>
      </w:r>
      <w:r w:rsidRPr="002E0E77">
        <w:rPr>
          <w:rFonts w:ascii="Arial" w:hAnsi="Arial" w:cs="Arial"/>
          <w:sz w:val="22"/>
          <w:szCs w:val="22"/>
          <w:lang w:val="en-GB"/>
        </w:rPr>
        <w:t xml:space="preserve"> of the </w:t>
      </w:r>
      <w:r w:rsidR="003B0AAE" w:rsidRPr="002E0E77">
        <w:rPr>
          <w:rFonts w:ascii="Arial" w:hAnsi="Arial" w:cs="Arial"/>
          <w:sz w:val="22"/>
          <w:szCs w:val="22"/>
          <w:lang w:val="en-GB"/>
        </w:rPr>
        <w:t xml:space="preserve">equity of </w:t>
      </w:r>
      <w:r w:rsidR="005D4974" w:rsidRPr="002E0E77">
        <w:rPr>
          <w:rFonts w:ascii="Arial" w:hAnsi="Arial" w:cs="Arial"/>
          <w:sz w:val="22"/>
          <w:szCs w:val="22"/>
          <w:lang w:val="en-GB"/>
        </w:rPr>
        <w:t xml:space="preserve">Yangtze </w:t>
      </w:r>
      <w:r w:rsidR="003B0AAE" w:rsidRPr="002E0E77">
        <w:rPr>
          <w:rFonts w:ascii="Arial" w:hAnsi="Arial" w:cs="Arial"/>
          <w:sz w:val="22"/>
          <w:szCs w:val="22"/>
          <w:lang w:val="en-GB"/>
        </w:rPr>
        <w:t>Steel Limited, approach</w:t>
      </w:r>
      <w:r w:rsidR="00487A53" w:rsidRPr="002E0E77">
        <w:rPr>
          <w:rFonts w:ascii="Arial" w:hAnsi="Arial" w:cs="Arial"/>
          <w:sz w:val="22"/>
          <w:szCs w:val="22"/>
          <w:lang w:val="en-GB"/>
        </w:rPr>
        <w:t>es</w:t>
      </w:r>
      <w:r w:rsidR="003B0AAE" w:rsidRPr="002E0E77">
        <w:rPr>
          <w:rFonts w:ascii="Arial" w:hAnsi="Arial" w:cs="Arial"/>
          <w:sz w:val="22"/>
          <w:szCs w:val="22"/>
          <w:lang w:val="en-GB"/>
        </w:rPr>
        <w:t xml:space="preserve"> you for advice.</w:t>
      </w:r>
    </w:p>
    <w:p w14:paraId="3C3EC10F" w14:textId="4E8126ED" w:rsidR="00183819" w:rsidRPr="002E0E77" w:rsidRDefault="00183819" w:rsidP="002E0E77">
      <w:pPr>
        <w:jc w:val="both"/>
        <w:rPr>
          <w:rFonts w:ascii="Arial" w:hAnsi="Arial" w:cs="Arial"/>
          <w:sz w:val="22"/>
          <w:szCs w:val="22"/>
          <w:lang w:val="en-GB"/>
        </w:rPr>
      </w:pPr>
    </w:p>
    <w:p w14:paraId="4BBF4111" w14:textId="5A32C0F7" w:rsidR="00183819" w:rsidRPr="002E0E77" w:rsidRDefault="00183819" w:rsidP="002E0E77">
      <w:pPr>
        <w:jc w:val="both"/>
        <w:rPr>
          <w:rFonts w:ascii="Arial" w:hAnsi="Arial" w:cs="Arial"/>
          <w:sz w:val="22"/>
          <w:szCs w:val="22"/>
          <w:lang w:val="en-GB"/>
        </w:rPr>
      </w:pPr>
      <w:r w:rsidRPr="002E0E77">
        <w:rPr>
          <w:rFonts w:ascii="Arial" w:hAnsi="Arial" w:cs="Arial"/>
          <w:b/>
          <w:bCs/>
          <w:sz w:val="22"/>
          <w:szCs w:val="22"/>
          <w:u w:val="single"/>
          <w:lang w:val="en-GB"/>
        </w:rPr>
        <w:t>Using the facts above, answer the questions that follow</w:t>
      </w:r>
      <w:r w:rsidRPr="002E0E77">
        <w:rPr>
          <w:rFonts w:ascii="Arial" w:hAnsi="Arial" w:cs="Arial"/>
          <w:sz w:val="22"/>
          <w:szCs w:val="22"/>
          <w:lang w:val="en-GB"/>
        </w:rPr>
        <w:t>.</w:t>
      </w:r>
    </w:p>
    <w:p w14:paraId="16B6B206" w14:textId="707CCCE6" w:rsidR="002476AF" w:rsidRPr="002E0E77" w:rsidRDefault="002476AF" w:rsidP="002E0E77">
      <w:pPr>
        <w:jc w:val="both"/>
        <w:rPr>
          <w:rFonts w:ascii="Arial" w:hAnsi="Arial" w:cs="Arial"/>
          <w:sz w:val="22"/>
          <w:szCs w:val="22"/>
          <w:lang w:val="en-GB"/>
        </w:rPr>
      </w:pPr>
    </w:p>
    <w:p w14:paraId="79D859C2" w14:textId="77777777" w:rsidR="009B0723"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4.2.1 [maximum 4 marks]</w:t>
      </w:r>
    </w:p>
    <w:p w14:paraId="670E4148"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BF84F8C" w14:textId="5212E83E" w:rsidR="002476AF" w:rsidRPr="002E0E77" w:rsidRDefault="003B0AAE" w:rsidP="002E0E77">
      <w:pPr>
        <w:autoSpaceDE w:val="0"/>
        <w:autoSpaceDN w:val="0"/>
        <w:adjustRightInd w:val="0"/>
        <w:jc w:val="both"/>
        <w:rPr>
          <w:rFonts w:ascii="Arial" w:hAnsi="Arial" w:cs="Arial"/>
          <w:bCs/>
          <w:sz w:val="22"/>
          <w:szCs w:val="22"/>
          <w:lang w:val="en-GB"/>
        </w:rPr>
      </w:pPr>
      <w:r w:rsidRPr="002E0E77">
        <w:rPr>
          <w:rFonts w:ascii="Arial" w:hAnsi="Arial" w:cs="Arial"/>
          <w:bCs/>
          <w:sz w:val="22"/>
          <w:szCs w:val="22"/>
          <w:lang w:val="en-GB"/>
        </w:rPr>
        <w:t>The CEO of San</w:t>
      </w:r>
      <w:r w:rsidR="005D4974" w:rsidRPr="002E0E77">
        <w:rPr>
          <w:rFonts w:ascii="Arial" w:hAnsi="Arial" w:cs="Arial"/>
          <w:bCs/>
          <w:sz w:val="22"/>
          <w:szCs w:val="22"/>
          <w:lang w:val="en-GB"/>
        </w:rPr>
        <w:t>Long</w:t>
      </w:r>
      <w:r w:rsidRPr="002E0E77">
        <w:rPr>
          <w:rFonts w:ascii="Arial" w:hAnsi="Arial" w:cs="Arial"/>
          <w:bCs/>
          <w:sz w:val="22"/>
          <w:szCs w:val="22"/>
          <w:lang w:val="en-GB"/>
        </w:rPr>
        <w:t xml:space="preserve"> Limited t</w:t>
      </w:r>
      <w:r w:rsidR="00487A53" w:rsidRPr="002E0E77">
        <w:rPr>
          <w:rFonts w:ascii="Arial" w:hAnsi="Arial" w:cs="Arial"/>
          <w:bCs/>
          <w:sz w:val="22"/>
          <w:szCs w:val="22"/>
          <w:lang w:val="en-GB"/>
        </w:rPr>
        <w:t>ells</w:t>
      </w:r>
      <w:r w:rsidRPr="002E0E77">
        <w:rPr>
          <w:rFonts w:ascii="Arial" w:hAnsi="Arial" w:cs="Arial"/>
          <w:bCs/>
          <w:sz w:val="22"/>
          <w:szCs w:val="22"/>
          <w:lang w:val="en-GB"/>
        </w:rPr>
        <w:t xml:space="preserve"> you that the </w:t>
      </w:r>
      <w:r w:rsidR="00114410" w:rsidRPr="002E0E77">
        <w:rPr>
          <w:rFonts w:ascii="Arial" w:hAnsi="Arial" w:cs="Arial"/>
          <w:bCs/>
          <w:sz w:val="22"/>
          <w:szCs w:val="22"/>
          <w:lang w:val="en-GB"/>
        </w:rPr>
        <w:t xml:space="preserve">various </w:t>
      </w:r>
      <w:r w:rsidRPr="002E0E77">
        <w:rPr>
          <w:rFonts w:ascii="Arial" w:hAnsi="Arial" w:cs="Arial"/>
          <w:bCs/>
          <w:sz w:val="22"/>
          <w:szCs w:val="22"/>
          <w:lang w:val="en-GB"/>
        </w:rPr>
        <w:t xml:space="preserve">businesses of </w:t>
      </w:r>
      <w:r w:rsidR="005D4974" w:rsidRPr="002E0E77">
        <w:rPr>
          <w:rFonts w:ascii="Arial" w:hAnsi="Arial" w:cs="Arial"/>
          <w:bCs/>
          <w:sz w:val="22"/>
          <w:szCs w:val="22"/>
          <w:lang w:val="en-GB"/>
        </w:rPr>
        <w:t xml:space="preserve">Yangtze </w:t>
      </w:r>
      <w:r w:rsidRPr="002E0E77">
        <w:rPr>
          <w:rFonts w:ascii="Arial" w:hAnsi="Arial" w:cs="Arial"/>
          <w:bCs/>
          <w:sz w:val="22"/>
          <w:szCs w:val="22"/>
          <w:lang w:val="en-GB"/>
        </w:rPr>
        <w:t>Steel Limited are still viable</w:t>
      </w:r>
      <w:r w:rsidR="002C1D5A" w:rsidRPr="002E0E77">
        <w:rPr>
          <w:rFonts w:ascii="Arial" w:hAnsi="Arial" w:cs="Arial"/>
          <w:bCs/>
          <w:sz w:val="22"/>
          <w:szCs w:val="22"/>
          <w:lang w:val="en-GB"/>
        </w:rPr>
        <w:t xml:space="preserve"> and that </w:t>
      </w:r>
      <w:r w:rsidRPr="002E0E77">
        <w:rPr>
          <w:rFonts w:ascii="Arial" w:hAnsi="Arial" w:cs="Arial"/>
          <w:bCs/>
          <w:sz w:val="22"/>
          <w:szCs w:val="22"/>
          <w:lang w:val="en-GB"/>
        </w:rPr>
        <w:t xml:space="preserve">a piecemeal liquidation </w:t>
      </w:r>
      <w:r w:rsidR="002C1D5A" w:rsidRPr="002E0E77">
        <w:rPr>
          <w:rFonts w:ascii="Arial" w:hAnsi="Arial" w:cs="Arial"/>
          <w:bCs/>
          <w:sz w:val="22"/>
          <w:szCs w:val="22"/>
          <w:lang w:val="en-GB"/>
        </w:rPr>
        <w:t xml:space="preserve">of the company </w:t>
      </w:r>
      <w:r w:rsidRPr="002E0E77">
        <w:rPr>
          <w:rFonts w:ascii="Arial" w:hAnsi="Arial" w:cs="Arial"/>
          <w:bCs/>
          <w:sz w:val="22"/>
          <w:szCs w:val="22"/>
          <w:lang w:val="en-GB"/>
        </w:rPr>
        <w:t xml:space="preserve">will </w:t>
      </w:r>
      <w:r w:rsidR="00D72CDC" w:rsidRPr="002E0E77">
        <w:rPr>
          <w:rFonts w:ascii="Arial" w:hAnsi="Arial" w:cs="Arial"/>
          <w:bCs/>
          <w:sz w:val="22"/>
          <w:szCs w:val="22"/>
          <w:lang w:val="en-GB"/>
        </w:rPr>
        <w:t xml:space="preserve">not </w:t>
      </w:r>
      <w:r w:rsidR="002C1D5A" w:rsidRPr="002E0E77">
        <w:rPr>
          <w:rFonts w:ascii="Arial" w:hAnsi="Arial" w:cs="Arial"/>
          <w:bCs/>
          <w:sz w:val="22"/>
          <w:szCs w:val="22"/>
          <w:lang w:val="en-GB"/>
        </w:rPr>
        <w:t xml:space="preserve">be in the interests </w:t>
      </w:r>
      <w:r w:rsidR="001C70E3" w:rsidRPr="002E0E77">
        <w:rPr>
          <w:rFonts w:ascii="Arial" w:hAnsi="Arial" w:cs="Arial"/>
          <w:bCs/>
          <w:sz w:val="22"/>
          <w:szCs w:val="22"/>
          <w:lang w:val="en-GB"/>
        </w:rPr>
        <w:t>of any of the stakeholders. S</w:t>
      </w:r>
      <w:r w:rsidRPr="002E0E77">
        <w:rPr>
          <w:rFonts w:ascii="Arial" w:hAnsi="Arial" w:cs="Arial"/>
          <w:bCs/>
          <w:sz w:val="22"/>
          <w:szCs w:val="22"/>
          <w:lang w:val="en-GB"/>
        </w:rPr>
        <w:t xml:space="preserve">ince </w:t>
      </w:r>
      <w:r w:rsidR="005D4974" w:rsidRPr="002E0E77">
        <w:rPr>
          <w:rFonts w:ascii="Arial" w:hAnsi="Arial" w:cs="Arial"/>
          <w:bCs/>
          <w:sz w:val="22"/>
          <w:szCs w:val="22"/>
          <w:lang w:val="en-GB"/>
        </w:rPr>
        <w:t>Yangtze</w:t>
      </w:r>
      <w:r w:rsidRPr="002E0E77">
        <w:rPr>
          <w:rFonts w:ascii="Arial" w:hAnsi="Arial" w:cs="Arial"/>
          <w:bCs/>
          <w:sz w:val="22"/>
          <w:szCs w:val="22"/>
          <w:lang w:val="en-GB"/>
        </w:rPr>
        <w:t xml:space="preserve"> Steel Limited appears to have a </w:t>
      </w:r>
      <w:r w:rsidR="001C70E3" w:rsidRPr="002E0E77">
        <w:rPr>
          <w:rFonts w:ascii="Arial" w:hAnsi="Arial" w:cs="Arial"/>
          <w:bCs/>
          <w:sz w:val="22"/>
          <w:szCs w:val="22"/>
          <w:lang w:val="en-GB"/>
        </w:rPr>
        <w:t xml:space="preserve">bright </w:t>
      </w:r>
      <w:r w:rsidRPr="002E0E77">
        <w:rPr>
          <w:rFonts w:ascii="Arial" w:hAnsi="Arial" w:cs="Arial"/>
          <w:bCs/>
          <w:sz w:val="22"/>
          <w:szCs w:val="22"/>
          <w:lang w:val="en-GB"/>
        </w:rPr>
        <w:t>future if the current debt crisis c</w:t>
      </w:r>
      <w:r w:rsidR="001C70E3" w:rsidRPr="002E0E77">
        <w:rPr>
          <w:rFonts w:ascii="Arial" w:hAnsi="Arial" w:cs="Arial"/>
          <w:bCs/>
          <w:sz w:val="22"/>
          <w:szCs w:val="22"/>
          <w:lang w:val="en-GB"/>
        </w:rPr>
        <w:t>an</w:t>
      </w:r>
      <w:r w:rsidRPr="002E0E77">
        <w:rPr>
          <w:rFonts w:ascii="Arial" w:hAnsi="Arial" w:cs="Arial"/>
          <w:bCs/>
          <w:sz w:val="22"/>
          <w:szCs w:val="22"/>
          <w:lang w:val="en-GB"/>
        </w:rPr>
        <w:t xml:space="preserve"> be </w:t>
      </w:r>
      <w:r w:rsidR="001C70E3" w:rsidRPr="002E0E77">
        <w:rPr>
          <w:rFonts w:ascii="Arial" w:hAnsi="Arial" w:cs="Arial"/>
          <w:bCs/>
          <w:sz w:val="22"/>
          <w:szCs w:val="22"/>
          <w:lang w:val="en-GB"/>
        </w:rPr>
        <w:t>re</w:t>
      </w:r>
      <w:r w:rsidRPr="002E0E77">
        <w:rPr>
          <w:rFonts w:ascii="Arial" w:hAnsi="Arial" w:cs="Arial"/>
          <w:bCs/>
          <w:sz w:val="22"/>
          <w:szCs w:val="22"/>
          <w:lang w:val="en-GB"/>
        </w:rPr>
        <w:t>solved</w:t>
      </w:r>
      <w:r w:rsidR="001C70E3" w:rsidRPr="002E0E77">
        <w:rPr>
          <w:rFonts w:ascii="Arial" w:hAnsi="Arial" w:cs="Arial"/>
          <w:bCs/>
          <w:sz w:val="22"/>
          <w:szCs w:val="22"/>
          <w:lang w:val="en-GB"/>
        </w:rPr>
        <w:t xml:space="preserve">, you are asked </w:t>
      </w:r>
      <w:r w:rsidR="00087B8B" w:rsidRPr="002E0E77">
        <w:rPr>
          <w:rFonts w:ascii="Arial" w:hAnsi="Arial" w:cs="Arial"/>
          <w:bCs/>
          <w:sz w:val="22"/>
          <w:szCs w:val="22"/>
          <w:lang w:val="en-GB"/>
        </w:rPr>
        <w:t xml:space="preserve">to explain </w:t>
      </w:r>
      <w:r w:rsidR="001C70E3" w:rsidRPr="002E0E77">
        <w:rPr>
          <w:rFonts w:ascii="Arial" w:hAnsi="Arial" w:cs="Arial"/>
          <w:bCs/>
          <w:sz w:val="22"/>
          <w:szCs w:val="22"/>
          <w:lang w:val="en-GB"/>
        </w:rPr>
        <w:t xml:space="preserve">whether </w:t>
      </w:r>
      <w:r w:rsidR="00087B8B" w:rsidRPr="002E0E77">
        <w:rPr>
          <w:rFonts w:ascii="Arial" w:hAnsi="Arial" w:cs="Arial"/>
          <w:bCs/>
          <w:sz w:val="22"/>
          <w:szCs w:val="22"/>
          <w:lang w:val="en-GB"/>
        </w:rPr>
        <w:t xml:space="preserve">(and if so, how) </w:t>
      </w:r>
      <w:r w:rsidR="001C70E3" w:rsidRPr="002E0E77">
        <w:rPr>
          <w:rFonts w:ascii="Arial" w:hAnsi="Arial" w:cs="Arial"/>
          <w:bCs/>
          <w:sz w:val="22"/>
          <w:szCs w:val="22"/>
          <w:lang w:val="en-GB"/>
        </w:rPr>
        <w:t xml:space="preserve">the current liquidation procedure can be </w:t>
      </w:r>
      <w:r w:rsidR="00087B8B" w:rsidRPr="002E0E77">
        <w:rPr>
          <w:rFonts w:ascii="Arial" w:hAnsi="Arial" w:cs="Arial"/>
          <w:bCs/>
          <w:sz w:val="22"/>
          <w:szCs w:val="22"/>
          <w:lang w:val="en-GB"/>
        </w:rPr>
        <w:t>converted</w:t>
      </w:r>
      <w:r w:rsidR="001C70E3" w:rsidRPr="002E0E77">
        <w:rPr>
          <w:rFonts w:ascii="Arial" w:hAnsi="Arial" w:cs="Arial"/>
          <w:bCs/>
          <w:sz w:val="22"/>
          <w:szCs w:val="22"/>
          <w:lang w:val="en-GB"/>
        </w:rPr>
        <w:t xml:space="preserve"> to </w:t>
      </w:r>
      <w:r w:rsidR="00087B8B" w:rsidRPr="002E0E77">
        <w:rPr>
          <w:rFonts w:ascii="Arial" w:hAnsi="Arial" w:cs="Arial"/>
          <w:bCs/>
          <w:sz w:val="22"/>
          <w:szCs w:val="22"/>
          <w:lang w:val="en-GB"/>
        </w:rPr>
        <w:t xml:space="preserve">a </w:t>
      </w:r>
      <w:r w:rsidR="001C70E3" w:rsidRPr="002E0E77">
        <w:rPr>
          <w:rFonts w:ascii="Arial" w:hAnsi="Arial" w:cs="Arial"/>
          <w:bCs/>
          <w:sz w:val="22"/>
          <w:szCs w:val="22"/>
          <w:lang w:val="en-GB"/>
        </w:rPr>
        <w:t>reorganisation</w:t>
      </w:r>
      <w:r w:rsidR="00087B8B" w:rsidRPr="002E0E77">
        <w:rPr>
          <w:rFonts w:ascii="Arial" w:hAnsi="Arial" w:cs="Arial"/>
          <w:bCs/>
          <w:sz w:val="22"/>
          <w:szCs w:val="22"/>
          <w:lang w:val="en-GB"/>
        </w:rPr>
        <w:t xml:space="preserve"> procedure.</w:t>
      </w:r>
    </w:p>
    <w:p w14:paraId="1CAD19A5" w14:textId="77777777" w:rsidR="002476AF" w:rsidRPr="002E0E77" w:rsidRDefault="002476AF" w:rsidP="002E0E77">
      <w:pPr>
        <w:autoSpaceDE w:val="0"/>
        <w:autoSpaceDN w:val="0"/>
        <w:adjustRightInd w:val="0"/>
        <w:jc w:val="both"/>
        <w:rPr>
          <w:rFonts w:ascii="Arial" w:hAnsi="Arial" w:cs="Arial"/>
          <w:sz w:val="22"/>
          <w:szCs w:val="22"/>
          <w:lang w:val="en-GB"/>
        </w:rPr>
      </w:pPr>
    </w:p>
    <w:p w14:paraId="070D96B6" w14:textId="68F0B4D1" w:rsidR="00A54652" w:rsidRDefault="00694CB0" w:rsidP="00694CB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an</w:t>
      </w:r>
      <w:r w:rsidR="00D233A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involuntary bankruptcy liquidation procedure, Article 70 of CEBL 2006 provides that the debtor or its shareholder holding more than 10% of the company’s equity may apply to court to convert the liquidation to reorganisation. As SanLong Limited holds 32% of the equity of Yangtze Steel Limited, it can apply to the bankruptcy court to convert the liquidation of Yangtze Steel Limited to reorganisation.</w:t>
      </w:r>
    </w:p>
    <w:p w14:paraId="0DBBD889" w14:textId="7A6EC06E" w:rsidR="00694CB0" w:rsidRDefault="00694CB0" w:rsidP="00694CB0">
      <w:pPr>
        <w:jc w:val="both"/>
        <w:rPr>
          <w:rFonts w:ascii="Arial" w:hAnsi="Arial" w:cs="Arial"/>
          <w:color w:val="7B7B7B" w:themeColor="accent3" w:themeShade="BF"/>
          <w:sz w:val="22"/>
          <w:szCs w:val="22"/>
          <w:lang w:val="en-GB"/>
        </w:rPr>
      </w:pPr>
    </w:p>
    <w:p w14:paraId="70C53D6D" w14:textId="6A5B8AEC" w:rsidR="00694CB0" w:rsidRDefault="00694CB0" w:rsidP="00694CB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application for conversion by SanLong Limited requires the sanction of the bankruptcy court. The creditors of Yangtze Steel Limited have no say in the application for conversion. Nevertheless, to support the application for conversion, SanLong Limited should have ready its reorganisation proposal and preferably have the support of key stakeholders and the local government when applying for the conversion.</w:t>
      </w:r>
    </w:p>
    <w:p w14:paraId="54ED7B4A" w14:textId="359FB3E1" w:rsidR="00694CB0" w:rsidRDefault="00694CB0" w:rsidP="00694CB0">
      <w:pPr>
        <w:jc w:val="both"/>
        <w:rPr>
          <w:rFonts w:ascii="Arial" w:hAnsi="Arial" w:cs="Arial"/>
          <w:color w:val="7B7B7B" w:themeColor="accent3" w:themeShade="BF"/>
          <w:sz w:val="22"/>
          <w:szCs w:val="22"/>
          <w:lang w:val="en-GB"/>
        </w:rPr>
      </w:pPr>
    </w:p>
    <w:p w14:paraId="4AC48B17" w14:textId="13FCE032" w:rsidR="00694CB0" w:rsidRPr="002E0E77" w:rsidRDefault="00694CB0" w:rsidP="00694CB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court sanctions the application for conversion, the reorganisation procedure for Yangtze Steel Limited will then commence.</w:t>
      </w:r>
    </w:p>
    <w:p w14:paraId="21EC5AD9" w14:textId="60DFECB8" w:rsidR="00C4544B" w:rsidRPr="002E0E77" w:rsidRDefault="00C4544B" w:rsidP="002E0E77">
      <w:pPr>
        <w:autoSpaceDE w:val="0"/>
        <w:autoSpaceDN w:val="0"/>
        <w:adjustRightInd w:val="0"/>
        <w:jc w:val="both"/>
        <w:rPr>
          <w:rFonts w:ascii="Arial" w:hAnsi="Arial" w:cs="Arial"/>
          <w:color w:val="7B7B7B" w:themeColor="accent3" w:themeShade="BF"/>
          <w:sz w:val="22"/>
          <w:szCs w:val="22"/>
          <w:lang w:val="en-GB"/>
        </w:rPr>
      </w:pPr>
    </w:p>
    <w:p w14:paraId="09894037" w14:textId="77777777" w:rsidR="00A54652" w:rsidRPr="002E0E77" w:rsidRDefault="00A54652" w:rsidP="002E0E77">
      <w:pPr>
        <w:autoSpaceDE w:val="0"/>
        <w:autoSpaceDN w:val="0"/>
        <w:adjustRightInd w:val="0"/>
        <w:jc w:val="both"/>
        <w:rPr>
          <w:rFonts w:ascii="Arial" w:hAnsi="Arial" w:cs="Arial"/>
          <w:color w:val="7B7B7B" w:themeColor="accent3" w:themeShade="BF"/>
          <w:sz w:val="22"/>
          <w:szCs w:val="22"/>
          <w:lang w:val="en-GB"/>
        </w:rPr>
      </w:pPr>
    </w:p>
    <w:p w14:paraId="3013E141" w14:textId="77777777" w:rsidR="00126A4D"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4.2.2 [maximum 3 marks]</w:t>
      </w:r>
    </w:p>
    <w:p w14:paraId="670C0712"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F323BE0" w14:textId="60128B5B" w:rsidR="00AA6528" w:rsidRPr="002E0E77" w:rsidRDefault="00D72CDC" w:rsidP="002E0E77">
      <w:pPr>
        <w:autoSpaceDE w:val="0"/>
        <w:autoSpaceDN w:val="0"/>
        <w:adjustRightInd w:val="0"/>
        <w:jc w:val="both"/>
        <w:rPr>
          <w:rFonts w:ascii="Arial" w:hAnsi="Arial" w:cs="Arial"/>
          <w:sz w:val="22"/>
          <w:szCs w:val="22"/>
          <w:lang w:val="en-GB"/>
        </w:rPr>
      </w:pPr>
      <w:r w:rsidRPr="002E0E77">
        <w:rPr>
          <w:rFonts w:ascii="Arial" w:hAnsi="Arial" w:cs="Arial"/>
          <w:bCs/>
          <w:sz w:val="22"/>
          <w:szCs w:val="22"/>
          <w:lang w:val="en-GB"/>
        </w:rPr>
        <w:t xml:space="preserve">Assuming that </w:t>
      </w:r>
      <w:r w:rsidR="00A6642D" w:rsidRPr="002E0E77">
        <w:rPr>
          <w:rFonts w:ascii="Arial" w:hAnsi="Arial" w:cs="Arial"/>
          <w:bCs/>
          <w:sz w:val="22"/>
          <w:szCs w:val="22"/>
          <w:lang w:val="en-GB"/>
        </w:rPr>
        <w:t>the bankruptcy liquidation of</w:t>
      </w:r>
      <w:r w:rsidR="005D4974" w:rsidRPr="002E0E77">
        <w:rPr>
          <w:rFonts w:ascii="Arial" w:hAnsi="Arial" w:cs="Arial"/>
          <w:bCs/>
          <w:sz w:val="22"/>
          <w:szCs w:val="22"/>
          <w:lang w:val="en-GB"/>
        </w:rPr>
        <w:t xml:space="preserve"> Yangtze</w:t>
      </w:r>
      <w:r w:rsidR="00A6642D" w:rsidRPr="002E0E77">
        <w:rPr>
          <w:rFonts w:ascii="Arial" w:hAnsi="Arial" w:cs="Arial"/>
          <w:bCs/>
          <w:sz w:val="22"/>
          <w:szCs w:val="22"/>
          <w:lang w:val="en-GB"/>
        </w:rPr>
        <w:t xml:space="preserve"> Steel Limited</w:t>
      </w:r>
      <w:r w:rsidR="00834304" w:rsidRPr="002E0E77">
        <w:rPr>
          <w:rFonts w:ascii="Arial" w:hAnsi="Arial" w:cs="Arial"/>
          <w:bCs/>
          <w:sz w:val="22"/>
          <w:szCs w:val="22"/>
          <w:lang w:val="en-GB"/>
        </w:rPr>
        <w:t xml:space="preserve"> </w:t>
      </w:r>
      <w:r w:rsidR="00A652FA" w:rsidRPr="002E0E77">
        <w:rPr>
          <w:rFonts w:ascii="Arial" w:hAnsi="Arial" w:cs="Arial"/>
          <w:bCs/>
          <w:sz w:val="22"/>
          <w:szCs w:val="22"/>
          <w:lang w:val="en-GB"/>
        </w:rPr>
        <w:t>is</w:t>
      </w:r>
      <w:r w:rsidR="0071033E" w:rsidRPr="002E0E77">
        <w:rPr>
          <w:rFonts w:ascii="Arial" w:hAnsi="Arial" w:cs="Arial"/>
          <w:bCs/>
          <w:sz w:val="22"/>
          <w:szCs w:val="22"/>
          <w:lang w:val="en-GB"/>
        </w:rPr>
        <w:t xml:space="preserve"> successfully</w:t>
      </w:r>
      <w:r w:rsidR="00834304" w:rsidRPr="002E0E77">
        <w:rPr>
          <w:rFonts w:ascii="Arial" w:hAnsi="Arial" w:cs="Arial"/>
          <w:bCs/>
          <w:sz w:val="22"/>
          <w:szCs w:val="22"/>
          <w:lang w:val="en-GB"/>
        </w:rPr>
        <w:t xml:space="preserve"> converted to a reorganisation procedure</w:t>
      </w:r>
      <w:r w:rsidR="003B0AAE" w:rsidRPr="002E0E77">
        <w:rPr>
          <w:rFonts w:ascii="Arial" w:hAnsi="Arial" w:cs="Arial"/>
          <w:bCs/>
          <w:sz w:val="22"/>
          <w:szCs w:val="22"/>
          <w:lang w:val="en-GB"/>
        </w:rPr>
        <w:t>,</w:t>
      </w:r>
      <w:r w:rsidR="003B0AAE" w:rsidRPr="002E0E77">
        <w:rPr>
          <w:rFonts w:ascii="Arial" w:hAnsi="Arial" w:cs="Arial"/>
          <w:sz w:val="22"/>
          <w:szCs w:val="22"/>
          <w:lang w:val="en-GB"/>
        </w:rPr>
        <w:t xml:space="preserve"> a reorgani</w:t>
      </w:r>
      <w:r w:rsidR="00834304"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834304" w:rsidRPr="002E0E77">
        <w:rPr>
          <w:rFonts w:ascii="Arial" w:hAnsi="Arial" w:cs="Arial"/>
          <w:sz w:val="22"/>
          <w:szCs w:val="22"/>
          <w:lang w:val="en-GB"/>
        </w:rPr>
        <w:t xml:space="preserve">for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w:t>
      </w:r>
      <w:r w:rsidR="0071033E" w:rsidRPr="002E0E77">
        <w:rPr>
          <w:rFonts w:ascii="Arial" w:hAnsi="Arial" w:cs="Arial"/>
          <w:sz w:val="22"/>
          <w:szCs w:val="22"/>
          <w:lang w:val="en-GB"/>
        </w:rPr>
        <w:t>is</w:t>
      </w:r>
      <w:r w:rsidR="003B0AAE" w:rsidRPr="002E0E77">
        <w:rPr>
          <w:rFonts w:ascii="Arial" w:hAnsi="Arial" w:cs="Arial"/>
          <w:sz w:val="22"/>
          <w:szCs w:val="22"/>
          <w:lang w:val="en-GB"/>
        </w:rPr>
        <w:t xml:space="preserve"> </w:t>
      </w:r>
      <w:r w:rsidR="00834304" w:rsidRPr="002E0E77">
        <w:rPr>
          <w:rFonts w:ascii="Arial" w:hAnsi="Arial" w:cs="Arial"/>
          <w:sz w:val="22"/>
          <w:szCs w:val="22"/>
          <w:lang w:val="en-GB"/>
        </w:rPr>
        <w:t>eventually voted on</w:t>
      </w:r>
      <w:r w:rsidR="0071033E" w:rsidRPr="002E0E77">
        <w:rPr>
          <w:rFonts w:ascii="Arial" w:hAnsi="Arial" w:cs="Arial"/>
          <w:sz w:val="22"/>
          <w:szCs w:val="22"/>
          <w:lang w:val="en-GB"/>
        </w:rPr>
        <w:t xml:space="preserve"> by the </w:t>
      </w:r>
      <w:r w:rsidR="00975E22" w:rsidRPr="002E0E77">
        <w:rPr>
          <w:rFonts w:ascii="Arial" w:hAnsi="Arial" w:cs="Arial"/>
          <w:sz w:val="22"/>
          <w:szCs w:val="22"/>
          <w:lang w:val="en-GB"/>
        </w:rPr>
        <w:t>various stakeholders</w:t>
      </w:r>
      <w:r w:rsidR="003B0AAE" w:rsidRPr="002E0E77">
        <w:rPr>
          <w:rFonts w:ascii="Arial" w:hAnsi="Arial" w:cs="Arial"/>
          <w:sz w:val="22"/>
          <w:szCs w:val="22"/>
          <w:lang w:val="en-GB"/>
        </w:rPr>
        <w:t xml:space="preserve">. </w:t>
      </w:r>
      <w:r w:rsidR="00975E22" w:rsidRPr="002E0E77">
        <w:rPr>
          <w:rFonts w:ascii="Arial" w:hAnsi="Arial" w:cs="Arial"/>
          <w:sz w:val="22"/>
          <w:szCs w:val="22"/>
          <w:lang w:val="en-GB"/>
        </w:rPr>
        <w:t>Due to the fact that</w:t>
      </w:r>
      <w:r w:rsidR="005D4974" w:rsidRPr="002E0E77">
        <w:rPr>
          <w:rFonts w:ascii="Arial" w:hAnsi="Arial" w:cs="Arial"/>
          <w:sz w:val="22"/>
          <w:szCs w:val="22"/>
          <w:lang w:val="en-GB"/>
        </w:rPr>
        <w:t xml:space="preserve"> Yangtze</w:t>
      </w:r>
      <w:r w:rsidR="00975E22" w:rsidRPr="002E0E77">
        <w:rPr>
          <w:rFonts w:ascii="Arial" w:hAnsi="Arial" w:cs="Arial"/>
          <w:sz w:val="22"/>
          <w:szCs w:val="22"/>
          <w:lang w:val="en-GB"/>
        </w:rPr>
        <w:t xml:space="preserve"> Steel Limited is insolvent, </w:t>
      </w:r>
      <w:r w:rsidR="003B0AAE" w:rsidRPr="002E0E77">
        <w:rPr>
          <w:rFonts w:ascii="Arial" w:hAnsi="Arial" w:cs="Arial"/>
          <w:sz w:val="22"/>
          <w:szCs w:val="22"/>
          <w:lang w:val="en-GB"/>
        </w:rPr>
        <w:t>the reorgani</w:t>
      </w:r>
      <w:r w:rsidR="00926B11"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926B11" w:rsidRPr="002E0E77">
        <w:rPr>
          <w:rFonts w:ascii="Arial" w:hAnsi="Arial" w:cs="Arial"/>
          <w:i/>
          <w:iCs/>
          <w:sz w:val="22"/>
          <w:szCs w:val="22"/>
          <w:lang w:val="en-GB"/>
        </w:rPr>
        <w:t>inter alia</w:t>
      </w:r>
      <w:r w:rsidR="00926B11" w:rsidRPr="002E0E77">
        <w:rPr>
          <w:rFonts w:ascii="Arial" w:hAnsi="Arial" w:cs="Arial"/>
          <w:sz w:val="22"/>
          <w:szCs w:val="22"/>
          <w:lang w:val="en-GB"/>
        </w:rPr>
        <w:t xml:space="preserve"> </w:t>
      </w:r>
      <w:r w:rsidR="003B0AAE" w:rsidRPr="002E0E77">
        <w:rPr>
          <w:rFonts w:ascii="Arial" w:hAnsi="Arial" w:cs="Arial"/>
          <w:sz w:val="22"/>
          <w:szCs w:val="22"/>
          <w:lang w:val="en-GB"/>
        </w:rPr>
        <w:t xml:space="preserve">proposes </w:t>
      </w:r>
      <w:r w:rsidR="00926B11" w:rsidRPr="002E0E77">
        <w:rPr>
          <w:rFonts w:ascii="Arial" w:hAnsi="Arial" w:cs="Arial"/>
          <w:sz w:val="22"/>
          <w:szCs w:val="22"/>
          <w:lang w:val="en-GB"/>
        </w:rPr>
        <w:t>that the</w:t>
      </w:r>
      <w:r w:rsidR="003B0AAE" w:rsidRPr="002E0E77">
        <w:rPr>
          <w:rFonts w:ascii="Arial" w:hAnsi="Arial" w:cs="Arial"/>
          <w:sz w:val="22"/>
          <w:szCs w:val="22"/>
          <w:lang w:val="en-GB"/>
        </w:rPr>
        <w:t xml:space="preserve"> shares of </w:t>
      </w:r>
      <w:r w:rsidR="00926B11" w:rsidRPr="002E0E77">
        <w:rPr>
          <w:rFonts w:ascii="Arial" w:hAnsi="Arial" w:cs="Arial"/>
          <w:sz w:val="22"/>
          <w:szCs w:val="22"/>
          <w:lang w:val="en-GB"/>
        </w:rPr>
        <w:t xml:space="preserve">all </w:t>
      </w:r>
      <w:r w:rsidR="003B0AAE" w:rsidRPr="002E0E77">
        <w:rPr>
          <w:rFonts w:ascii="Arial" w:hAnsi="Arial" w:cs="Arial"/>
          <w:sz w:val="22"/>
          <w:szCs w:val="22"/>
          <w:lang w:val="en-GB"/>
        </w:rPr>
        <w:t>previous shareholders</w:t>
      </w:r>
      <w:r w:rsidR="00676E2B" w:rsidRPr="002E0E77">
        <w:rPr>
          <w:rFonts w:ascii="Arial" w:hAnsi="Arial" w:cs="Arial"/>
          <w:sz w:val="22"/>
          <w:szCs w:val="22"/>
          <w:lang w:val="en-GB"/>
        </w:rPr>
        <w:t xml:space="preserve"> be cancelled</w:t>
      </w:r>
      <w:r w:rsidR="003B0AAE" w:rsidRPr="002E0E77">
        <w:rPr>
          <w:rFonts w:ascii="Arial" w:hAnsi="Arial" w:cs="Arial"/>
          <w:sz w:val="22"/>
          <w:szCs w:val="22"/>
          <w:lang w:val="en-GB"/>
        </w:rPr>
        <w:t xml:space="preserve">. </w:t>
      </w:r>
      <w:r w:rsidR="00A44D05" w:rsidRPr="002E0E77">
        <w:rPr>
          <w:rFonts w:ascii="Arial" w:hAnsi="Arial" w:cs="Arial"/>
          <w:sz w:val="22"/>
          <w:szCs w:val="22"/>
          <w:lang w:val="en-GB"/>
        </w:rPr>
        <w:t>Un</w:t>
      </w:r>
      <w:r w:rsidR="00676E2B" w:rsidRPr="002E0E77">
        <w:rPr>
          <w:rFonts w:ascii="Arial" w:hAnsi="Arial" w:cs="Arial"/>
          <w:sz w:val="22"/>
          <w:szCs w:val="22"/>
          <w:lang w:val="en-GB"/>
        </w:rPr>
        <w:t xml:space="preserve">happy </w:t>
      </w:r>
      <w:r w:rsidR="008D6C37" w:rsidRPr="002E0E77">
        <w:rPr>
          <w:rFonts w:ascii="Arial" w:hAnsi="Arial" w:cs="Arial"/>
          <w:sz w:val="22"/>
          <w:szCs w:val="22"/>
          <w:lang w:val="en-GB"/>
        </w:rPr>
        <w:t xml:space="preserve">that its equity in </w:t>
      </w:r>
      <w:r w:rsidR="005D4974" w:rsidRPr="002E0E77">
        <w:rPr>
          <w:rFonts w:ascii="Arial" w:hAnsi="Arial" w:cs="Arial"/>
          <w:sz w:val="22"/>
          <w:szCs w:val="22"/>
          <w:lang w:val="en-GB"/>
        </w:rPr>
        <w:t xml:space="preserve">Yangtze </w:t>
      </w:r>
      <w:r w:rsidR="008D6C37" w:rsidRPr="002E0E77">
        <w:rPr>
          <w:rFonts w:ascii="Arial" w:hAnsi="Arial" w:cs="Arial"/>
          <w:sz w:val="22"/>
          <w:szCs w:val="22"/>
          <w:lang w:val="en-GB"/>
        </w:rPr>
        <w:t xml:space="preserve">Steel Limited will be wiped </w:t>
      </w:r>
      <w:r w:rsidR="004C3DB2" w:rsidRPr="002E0E77">
        <w:rPr>
          <w:rFonts w:ascii="Arial" w:hAnsi="Arial" w:cs="Arial"/>
          <w:sz w:val="22"/>
          <w:szCs w:val="22"/>
          <w:lang w:val="en-GB"/>
        </w:rPr>
        <w:t xml:space="preserve">out </w:t>
      </w:r>
      <w:r w:rsidR="008D6C37" w:rsidRPr="002E0E77">
        <w:rPr>
          <w:rFonts w:ascii="Arial" w:hAnsi="Arial" w:cs="Arial"/>
          <w:sz w:val="22"/>
          <w:szCs w:val="22"/>
          <w:lang w:val="en-GB"/>
        </w:rPr>
        <w:t xml:space="preserve">by the reorganisation plan, </w:t>
      </w:r>
      <w:r w:rsidR="00A44D05" w:rsidRPr="002E0E77">
        <w:rPr>
          <w:rFonts w:ascii="Arial" w:hAnsi="Arial" w:cs="Arial"/>
          <w:sz w:val="22"/>
          <w:szCs w:val="22"/>
          <w:lang w:val="en-GB"/>
        </w:rPr>
        <w:t>San</w:t>
      </w:r>
      <w:r w:rsidR="005D4974" w:rsidRPr="002E0E77">
        <w:rPr>
          <w:rFonts w:ascii="Arial" w:hAnsi="Arial" w:cs="Arial"/>
          <w:sz w:val="22"/>
          <w:szCs w:val="22"/>
          <w:lang w:val="en-GB"/>
        </w:rPr>
        <w:t>Long</w:t>
      </w:r>
      <w:r w:rsidR="00A44D05" w:rsidRPr="002E0E77">
        <w:rPr>
          <w:rFonts w:ascii="Arial" w:hAnsi="Arial" w:cs="Arial"/>
          <w:sz w:val="22"/>
          <w:szCs w:val="22"/>
          <w:lang w:val="en-GB"/>
        </w:rPr>
        <w:t xml:space="preserve"> Limited </w:t>
      </w:r>
      <w:r w:rsidR="00676E2B" w:rsidRPr="002E0E77">
        <w:rPr>
          <w:rFonts w:ascii="Arial" w:hAnsi="Arial" w:cs="Arial"/>
          <w:sz w:val="22"/>
          <w:szCs w:val="22"/>
          <w:lang w:val="en-GB"/>
        </w:rPr>
        <w:t xml:space="preserve">understandably </w:t>
      </w:r>
      <w:r w:rsidR="00A44D05" w:rsidRPr="002E0E77">
        <w:rPr>
          <w:rFonts w:ascii="Arial" w:hAnsi="Arial" w:cs="Arial"/>
          <w:sz w:val="22"/>
          <w:szCs w:val="22"/>
          <w:lang w:val="en-GB"/>
        </w:rPr>
        <w:t>vote</w:t>
      </w:r>
      <w:r w:rsidR="00676E2B" w:rsidRPr="002E0E77">
        <w:rPr>
          <w:rFonts w:ascii="Arial" w:hAnsi="Arial" w:cs="Arial"/>
          <w:sz w:val="22"/>
          <w:szCs w:val="22"/>
          <w:lang w:val="en-GB"/>
        </w:rPr>
        <w:t>s</w:t>
      </w:r>
      <w:r w:rsidR="00A44D05" w:rsidRPr="002E0E77">
        <w:rPr>
          <w:rFonts w:ascii="Arial" w:hAnsi="Arial" w:cs="Arial"/>
          <w:sz w:val="22"/>
          <w:szCs w:val="22"/>
          <w:lang w:val="en-GB"/>
        </w:rPr>
        <w:t xml:space="preserve"> </w:t>
      </w:r>
      <w:r w:rsidR="00676E2B" w:rsidRPr="002E0E77">
        <w:rPr>
          <w:rFonts w:ascii="Arial" w:hAnsi="Arial" w:cs="Arial"/>
          <w:sz w:val="22"/>
          <w:szCs w:val="22"/>
          <w:lang w:val="en-GB"/>
        </w:rPr>
        <w:t xml:space="preserve">against </w:t>
      </w:r>
      <w:r w:rsidR="00A44D05" w:rsidRPr="002E0E77">
        <w:rPr>
          <w:rFonts w:ascii="Arial" w:hAnsi="Arial" w:cs="Arial"/>
          <w:sz w:val="22"/>
          <w:szCs w:val="22"/>
          <w:lang w:val="en-GB"/>
        </w:rPr>
        <w:t xml:space="preserve">the plan. </w:t>
      </w:r>
      <w:r w:rsidR="006D5847" w:rsidRPr="002E0E77">
        <w:rPr>
          <w:rFonts w:ascii="Arial" w:hAnsi="Arial" w:cs="Arial"/>
          <w:sz w:val="22"/>
          <w:szCs w:val="22"/>
          <w:lang w:val="en-GB"/>
        </w:rPr>
        <w:t xml:space="preserve">However, since </w:t>
      </w:r>
      <w:r w:rsidR="006D5847" w:rsidRPr="002E0E77">
        <w:rPr>
          <w:rFonts w:ascii="Arial" w:hAnsi="Arial" w:cs="Arial"/>
          <w:sz w:val="22"/>
          <w:szCs w:val="22"/>
          <w:lang w:val="en-GB"/>
        </w:rPr>
        <w:lastRenderedPageBreak/>
        <w:t xml:space="preserve">the plan has only been voted down by the shareholders </w:t>
      </w:r>
      <w:r w:rsidR="00AA6528" w:rsidRPr="002E0E77">
        <w:rPr>
          <w:rFonts w:ascii="Arial" w:hAnsi="Arial" w:cs="Arial"/>
          <w:sz w:val="22"/>
          <w:szCs w:val="22"/>
          <w:lang w:val="en-GB"/>
        </w:rPr>
        <w:t xml:space="preserve">and approved by all the classes of creditors, </w:t>
      </w:r>
      <w:r w:rsidR="00A44D05" w:rsidRPr="002E0E77">
        <w:rPr>
          <w:rFonts w:ascii="Arial" w:hAnsi="Arial" w:cs="Arial"/>
          <w:sz w:val="22"/>
          <w:szCs w:val="22"/>
          <w:lang w:val="en-GB"/>
        </w:rPr>
        <w:t>the reorgani</w:t>
      </w:r>
      <w:r w:rsidR="00AA6528" w:rsidRPr="002E0E77">
        <w:rPr>
          <w:rFonts w:ascii="Arial" w:hAnsi="Arial" w:cs="Arial"/>
          <w:sz w:val="22"/>
          <w:szCs w:val="22"/>
          <w:lang w:val="en-GB"/>
        </w:rPr>
        <w:t>s</w:t>
      </w:r>
      <w:r w:rsidR="00A44D05" w:rsidRPr="002E0E77">
        <w:rPr>
          <w:rFonts w:ascii="Arial" w:hAnsi="Arial" w:cs="Arial"/>
          <w:sz w:val="22"/>
          <w:szCs w:val="22"/>
          <w:lang w:val="en-GB"/>
        </w:rPr>
        <w:t>ation administrator submit</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 the reorgani</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ation plan to the Shanghai Second Intermediate Court for approval. </w:t>
      </w:r>
    </w:p>
    <w:p w14:paraId="5DE37BE4" w14:textId="77777777" w:rsidR="00AA6528" w:rsidRPr="002E0E77" w:rsidRDefault="00AA6528" w:rsidP="002E0E77">
      <w:pPr>
        <w:autoSpaceDE w:val="0"/>
        <w:autoSpaceDN w:val="0"/>
        <w:adjustRightInd w:val="0"/>
        <w:jc w:val="both"/>
        <w:rPr>
          <w:rFonts w:ascii="Arial" w:hAnsi="Arial" w:cs="Arial"/>
          <w:sz w:val="22"/>
          <w:szCs w:val="22"/>
          <w:lang w:val="en-GB"/>
        </w:rPr>
      </w:pPr>
    </w:p>
    <w:p w14:paraId="05B538E2" w14:textId="42790D0E" w:rsidR="002476AF" w:rsidRPr="002E0E77" w:rsidRDefault="00AA6528" w:rsidP="002E0E77">
      <w:pPr>
        <w:autoSpaceDE w:val="0"/>
        <w:autoSpaceDN w:val="0"/>
        <w:adjustRightInd w:val="0"/>
        <w:jc w:val="both"/>
        <w:rPr>
          <w:rFonts w:ascii="Arial" w:hAnsi="Arial" w:cs="Arial"/>
          <w:sz w:val="22"/>
          <w:szCs w:val="22"/>
          <w:lang w:val="en-GB"/>
        </w:rPr>
      </w:pPr>
      <w:r w:rsidRPr="002E0E77">
        <w:rPr>
          <w:rFonts w:ascii="Arial" w:hAnsi="Arial" w:cs="Arial"/>
          <w:sz w:val="22"/>
          <w:szCs w:val="22"/>
          <w:lang w:val="en-GB"/>
        </w:rPr>
        <w:t>A</w:t>
      </w:r>
      <w:r w:rsidR="00A44D05" w:rsidRPr="002E0E77">
        <w:rPr>
          <w:rFonts w:ascii="Arial" w:hAnsi="Arial" w:cs="Arial"/>
          <w:sz w:val="22"/>
          <w:szCs w:val="22"/>
          <w:lang w:val="en-GB"/>
        </w:rPr>
        <w:t>dvise the CEO of San</w:t>
      </w:r>
      <w:r w:rsidR="005D4974" w:rsidRPr="002E0E77">
        <w:rPr>
          <w:rFonts w:ascii="Arial" w:hAnsi="Arial" w:cs="Arial"/>
          <w:sz w:val="22"/>
          <w:szCs w:val="22"/>
          <w:lang w:val="en-GB"/>
        </w:rPr>
        <w:t>Long</w:t>
      </w:r>
      <w:r w:rsidR="00A44D05" w:rsidRPr="002E0E77">
        <w:rPr>
          <w:rFonts w:ascii="Arial" w:hAnsi="Arial" w:cs="Arial"/>
          <w:sz w:val="22"/>
          <w:szCs w:val="22"/>
          <w:lang w:val="en-GB"/>
        </w:rPr>
        <w:t xml:space="preserve"> Limited </w:t>
      </w:r>
      <w:r w:rsidRPr="002E0E77">
        <w:rPr>
          <w:rFonts w:ascii="Arial" w:hAnsi="Arial" w:cs="Arial"/>
          <w:sz w:val="22"/>
          <w:szCs w:val="22"/>
          <w:lang w:val="en-GB"/>
        </w:rPr>
        <w:t xml:space="preserve">as to </w:t>
      </w:r>
      <w:r w:rsidR="00A44D05" w:rsidRPr="002E0E77">
        <w:rPr>
          <w:rFonts w:ascii="Arial" w:hAnsi="Arial" w:cs="Arial"/>
          <w:sz w:val="22"/>
          <w:szCs w:val="22"/>
          <w:lang w:val="en-GB"/>
        </w:rPr>
        <w:t xml:space="preserve">whether the Court can approve such a plan under the current law in China. </w:t>
      </w:r>
    </w:p>
    <w:bookmarkEnd w:id="1"/>
    <w:p w14:paraId="71E1482F" w14:textId="77777777" w:rsidR="002476AF" w:rsidRPr="002E0E77" w:rsidRDefault="002476AF" w:rsidP="002E0E77">
      <w:pPr>
        <w:autoSpaceDE w:val="0"/>
        <w:autoSpaceDN w:val="0"/>
        <w:adjustRightInd w:val="0"/>
        <w:jc w:val="both"/>
        <w:rPr>
          <w:rFonts w:ascii="Arial" w:hAnsi="Arial" w:cs="Arial"/>
          <w:sz w:val="22"/>
          <w:szCs w:val="22"/>
          <w:lang w:val="en-GB"/>
        </w:rPr>
      </w:pPr>
    </w:p>
    <w:p w14:paraId="2F5B6935" w14:textId="67797E0F" w:rsidR="00A54652" w:rsidRDefault="00CE4F23" w:rsidP="00CE4F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87 of CEBL 2006 provides that the court may </w:t>
      </w:r>
      <w:r w:rsidR="002D6FD3">
        <w:rPr>
          <w:rFonts w:ascii="Arial" w:hAnsi="Arial" w:cs="Arial"/>
          <w:color w:val="7B7B7B" w:themeColor="accent3" w:themeShade="BF"/>
          <w:sz w:val="22"/>
          <w:szCs w:val="22"/>
          <w:lang w:val="en-GB"/>
        </w:rPr>
        <w:t xml:space="preserve">cram-down and </w:t>
      </w:r>
      <w:r>
        <w:rPr>
          <w:rFonts w:ascii="Arial" w:hAnsi="Arial" w:cs="Arial"/>
          <w:color w:val="7B7B7B" w:themeColor="accent3" w:themeShade="BF"/>
          <w:sz w:val="22"/>
          <w:szCs w:val="22"/>
          <w:lang w:val="en-GB"/>
        </w:rPr>
        <w:t xml:space="preserve">forcibly approve a reorganisation plan even if it has been voted down by one or more class of creditors or shareholders, provided </w:t>
      </w:r>
      <w:r w:rsidR="002D6FD3">
        <w:rPr>
          <w:rFonts w:ascii="Arial" w:hAnsi="Arial" w:cs="Arial"/>
          <w:color w:val="7B7B7B" w:themeColor="accent3" w:themeShade="BF"/>
          <w:sz w:val="22"/>
          <w:szCs w:val="22"/>
          <w:lang w:val="en-GB"/>
        </w:rPr>
        <w:t>the plan</w:t>
      </w:r>
      <w:r>
        <w:rPr>
          <w:rFonts w:ascii="Arial" w:hAnsi="Arial" w:cs="Arial"/>
          <w:color w:val="7B7B7B" w:themeColor="accent3" w:themeShade="BF"/>
          <w:sz w:val="22"/>
          <w:szCs w:val="22"/>
          <w:lang w:val="en-GB"/>
        </w:rPr>
        <w:t xml:space="preserve"> meets the statutory conditions thereunder. In this regard, the reorganisation plan must, among others, be fair and equitable in its treatment of its shareholders, maintain the distribution priority between creditors and shareholders and is feasible.</w:t>
      </w:r>
    </w:p>
    <w:p w14:paraId="7851C6B9" w14:textId="7441A78E" w:rsidR="00CE4F23" w:rsidRDefault="00CE4F23" w:rsidP="00CE4F23">
      <w:pPr>
        <w:jc w:val="both"/>
        <w:rPr>
          <w:rFonts w:ascii="Arial" w:hAnsi="Arial" w:cs="Arial"/>
          <w:color w:val="7B7B7B" w:themeColor="accent3" w:themeShade="BF"/>
          <w:sz w:val="22"/>
          <w:szCs w:val="22"/>
          <w:lang w:val="en-GB"/>
        </w:rPr>
      </w:pPr>
    </w:p>
    <w:p w14:paraId="15C5F8A3" w14:textId="616BFEF9" w:rsidR="00CE4F23" w:rsidRPr="002E0E77" w:rsidRDefault="00CE4F23" w:rsidP="00CE4F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w:t>
      </w:r>
      <w:r w:rsidR="002D6FD3">
        <w:rPr>
          <w:rFonts w:ascii="Arial" w:hAnsi="Arial" w:cs="Arial"/>
          <w:color w:val="7B7B7B" w:themeColor="accent3" w:themeShade="BF"/>
          <w:sz w:val="22"/>
          <w:szCs w:val="22"/>
          <w:lang w:val="en-GB"/>
        </w:rPr>
        <w:t>assuming Yangtze Steel Limited is insolvent and its shareholders would not have received anything in liquidation, then the aforesaid statutory conditions for cram-down can be met. The plan will likely be deemed fair and equitable as the shareholders are not better off in liquidation and the distribution priority is maintained. Therefore, the court can forcibly approve the reorganisation plan under the CEBL 2006 despite the shareholders down-voting the plan.</w:t>
      </w:r>
    </w:p>
    <w:p w14:paraId="6B5A53C1" w14:textId="400C25B6" w:rsidR="009D20B1" w:rsidRPr="002E0E77" w:rsidRDefault="009D20B1" w:rsidP="002E0E77">
      <w:pPr>
        <w:jc w:val="both"/>
        <w:rPr>
          <w:rFonts w:ascii="Arial" w:hAnsi="Arial" w:cs="Arial"/>
          <w:color w:val="000000" w:themeColor="text1"/>
          <w:sz w:val="22"/>
          <w:szCs w:val="22"/>
          <w:lang w:val="en-GB"/>
        </w:rPr>
      </w:pPr>
    </w:p>
    <w:p w14:paraId="2D0F7F6D" w14:textId="77777777" w:rsidR="00CB7A2C" w:rsidRPr="002E0E77" w:rsidRDefault="00CB7A2C" w:rsidP="002E0E77">
      <w:pPr>
        <w:jc w:val="both"/>
        <w:rPr>
          <w:rFonts w:ascii="Arial" w:hAnsi="Arial" w:cs="Arial"/>
          <w:color w:val="000000" w:themeColor="text1"/>
          <w:sz w:val="22"/>
          <w:szCs w:val="22"/>
          <w:lang w:val="en-GB"/>
        </w:rPr>
      </w:pPr>
    </w:p>
    <w:p w14:paraId="154681F0" w14:textId="3933A239" w:rsidR="009D20B1" w:rsidRPr="002E0E77" w:rsidRDefault="009D20B1" w:rsidP="002E0E77">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C86A" w14:textId="77777777" w:rsidR="00A340B7" w:rsidRDefault="00A340B7" w:rsidP="00241B44">
      <w:r>
        <w:separator/>
      </w:r>
    </w:p>
  </w:endnote>
  <w:endnote w:type="continuationSeparator" w:id="0">
    <w:p w14:paraId="68E5F650" w14:textId="77777777" w:rsidR="00A340B7" w:rsidRDefault="00A340B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2267E264" w:rsidR="00E450A4" w:rsidRDefault="00445CE6" w:rsidP="00FC7B47">
    <w:pPr>
      <w:pStyle w:val="Footer"/>
      <w:ind w:right="360"/>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55214">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289BFF64" w:rsidR="00241FA3" w:rsidRDefault="00AD624E" w:rsidP="009B4976">
    <w:pPr>
      <w:pStyle w:val="Footer"/>
      <w:ind w:right="360"/>
      <w:rPr>
        <w:rFonts w:ascii="Arial" w:hAnsi="Arial" w:cs="Arial"/>
        <w:sz w:val="18"/>
        <w:szCs w:val="18"/>
        <w:lang w:val="en-GB"/>
      </w:rPr>
    </w:pPr>
    <w:r>
      <w:rPr>
        <w:rFonts w:ascii="Arial" w:hAnsi="Arial" w:cs="Arial"/>
        <w:sz w:val="18"/>
        <w:szCs w:val="18"/>
        <w:lang w:val="en-GB"/>
      </w:rPr>
      <w:t>202122-527</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D2D5" w14:textId="77777777" w:rsidR="00AD624E" w:rsidRDefault="00AD6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EAD2E" w14:textId="77777777" w:rsidR="00A340B7" w:rsidRDefault="00A340B7" w:rsidP="00241B44">
      <w:r>
        <w:separator/>
      </w:r>
    </w:p>
  </w:footnote>
  <w:footnote w:type="continuationSeparator" w:id="0">
    <w:p w14:paraId="297EC5AD" w14:textId="77777777" w:rsidR="00A340B7" w:rsidRDefault="00A340B7" w:rsidP="00241B44">
      <w:r>
        <w:continuationSeparator/>
      </w:r>
    </w:p>
  </w:footnote>
  <w:footnote w:id="1">
    <w:p w14:paraId="7D016854" w14:textId="4688C37F" w:rsidR="007A30DE" w:rsidRPr="007A30DE" w:rsidRDefault="007A30DE">
      <w:pPr>
        <w:pStyle w:val="FootnoteText"/>
        <w:rPr>
          <w:lang w:val="en-MY"/>
        </w:rPr>
      </w:pPr>
      <w:r>
        <w:rPr>
          <w:rStyle w:val="FootnoteReference"/>
        </w:rPr>
        <w:footnoteRef/>
      </w:r>
      <w:r>
        <w:t xml:space="preserve"> </w:t>
      </w:r>
      <w:r>
        <w:rPr>
          <w:lang w:val="en-MY"/>
        </w:rPr>
        <w:t>Guidance text for Module 8B China (PRC), page 13, paragraph 4.3.</w:t>
      </w:r>
    </w:p>
  </w:footnote>
  <w:footnote w:id="2">
    <w:p w14:paraId="3636F5A3" w14:textId="0F4EBC36" w:rsidR="007A30DE" w:rsidRPr="007A30DE" w:rsidRDefault="007A30DE">
      <w:pPr>
        <w:pStyle w:val="FootnoteText"/>
        <w:rPr>
          <w:lang w:val="en-MY"/>
        </w:rPr>
      </w:pPr>
      <w:r>
        <w:rPr>
          <w:rStyle w:val="FootnoteReference"/>
        </w:rPr>
        <w:footnoteRef/>
      </w:r>
      <w:r>
        <w:t xml:space="preserve"> </w:t>
      </w:r>
      <w:r>
        <w:rPr>
          <w:lang w:val="en-MY"/>
        </w:rPr>
        <w:t>Guidance text for Module 8B China (PRC), page 23, paragraph 6.3.4.</w:t>
      </w:r>
    </w:p>
  </w:footnote>
  <w:footnote w:id="3">
    <w:p w14:paraId="07F889C1" w14:textId="76B56901" w:rsidR="00C06701" w:rsidRPr="00C06701" w:rsidRDefault="00C06701">
      <w:pPr>
        <w:pStyle w:val="FootnoteText"/>
        <w:rPr>
          <w:lang w:val="en-MY"/>
        </w:rPr>
      </w:pPr>
      <w:r>
        <w:rPr>
          <w:rStyle w:val="FootnoteReference"/>
        </w:rPr>
        <w:footnoteRef/>
      </w:r>
      <w:r>
        <w:t xml:space="preserve"> </w:t>
      </w:r>
      <w:r>
        <w:rPr>
          <w:lang w:val="en-MY"/>
        </w:rPr>
        <w:t>Guidance text for Module 8B China (PRC), page 15.</w:t>
      </w:r>
    </w:p>
  </w:footnote>
  <w:footnote w:id="4">
    <w:p w14:paraId="3C6EBA34" w14:textId="2FA44282" w:rsidR="000510FB" w:rsidRPr="000510FB" w:rsidRDefault="000510FB">
      <w:pPr>
        <w:pStyle w:val="FootnoteText"/>
        <w:rPr>
          <w:lang w:val="en-MY"/>
        </w:rPr>
      </w:pPr>
      <w:r>
        <w:rPr>
          <w:rStyle w:val="FootnoteReference"/>
        </w:rPr>
        <w:footnoteRef/>
      </w:r>
      <w:r>
        <w:t xml:space="preserve"> </w:t>
      </w:r>
      <w:r>
        <w:rPr>
          <w:lang w:val="en-MY"/>
        </w:rPr>
        <w:t>Guidance text for Module 8B China (PRC), page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8267" w14:textId="77777777" w:rsidR="00AD624E" w:rsidRDefault="00AD6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CF59" w14:textId="77777777" w:rsidR="00AD624E" w:rsidRDefault="00AD6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DBFF" w14:textId="77777777" w:rsidR="00AD624E" w:rsidRDefault="00AD6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8E8745C"/>
    <w:multiLevelType w:val="hybridMultilevel"/>
    <w:tmpl w:val="88C46BB4"/>
    <w:lvl w:ilvl="0" w:tplc="190AD69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6"/>
  </w:num>
  <w:num w:numId="3">
    <w:abstractNumId w:val="13"/>
  </w:num>
  <w:num w:numId="4">
    <w:abstractNumId w:val="30"/>
  </w:num>
  <w:num w:numId="5">
    <w:abstractNumId w:val="14"/>
  </w:num>
  <w:num w:numId="6">
    <w:abstractNumId w:val="24"/>
  </w:num>
  <w:num w:numId="7">
    <w:abstractNumId w:val="32"/>
  </w:num>
  <w:num w:numId="8">
    <w:abstractNumId w:val="28"/>
  </w:num>
  <w:num w:numId="9">
    <w:abstractNumId w:val="11"/>
  </w:num>
  <w:num w:numId="10">
    <w:abstractNumId w:val="8"/>
  </w:num>
  <w:num w:numId="11">
    <w:abstractNumId w:val="7"/>
  </w:num>
  <w:num w:numId="12">
    <w:abstractNumId w:val="2"/>
  </w:num>
  <w:num w:numId="13">
    <w:abstractNumId w:val="0"/>
  </w:num>
  <w:num w:numId="14">
    <w:abstractNumId w:val="10"/>
  </w:num>
  <w:num w:numId="15">
    <w:abstractNumId w:val="25"/>
  </w:num>
  <w:num w:numId="16">
    <w:abstractNumId w:val="4"/>
  </w:num>
  <w:num w:numId="17">
    <w:abstractNumId w:val="3"/>
  </w:num>
  <w:num w:numId="18">
    <w:abstractNumId w:val="1"/>
  </w:num>
  <w:num w:numId="19">
    <w:abstractNumId w:val="19"/>
  </w:num>
  <w:num w:numId="20">
    <w:abstractNumId w:val="26"/>
  </w:num>
  <w:num w:numId="21">
    <w:abstractNumId w:val="36"/>
  </w:num>
  <w:num w:numId="22">
    <w:abstractNumId w:val="5"/>
  </w:num>
  <w:num w:numId="23">
    <w:abstractNumId w:val="29"/>
  </w:num>
  <w:num w:numId="24">
    <w:abstractNumId w:val="18"/>
  </w:num>
  <w:num w:numId="25">
    <w:abstractNumId w:val="6"/>
  </w:num>
  <w:num w:numId="26">
    <w:abstractNumId w:val="35"/>
  </w:num>
  <w:num w:numId="27">
    <w:abstractNumId w:val="34"/>
  </w:num>
  <w:num w:numId="28">
    <w:abstractNumId w:val="9"/>
  </w:num>
  <w:num w:numId="29">
    <w:abstractNumId w:val="22"/>
  </w:num>
  <w:num w:numId="30">
    <w:abstractNumId w:val="27"/>
  </w:num>
  <w:num w:numId="31">
    <w:abstractNumId w:val="21"/>
  </w:num>
  <w:num w:numId="32">
    <w:abstractNumId w:val="15"/>
  </w:num>
  <w:num w:numId="33">
    <w:abstractNumId w:val="17"/>
  </w:num>
  <w:num w:numId="34">
    <w:abstractNumId w:val="20"/>
  </w:num>
  <w:num w:numId="35">
    <w:abstractNumId w:val="37"/>
  </w:num>
  <w:num w:numId="36">
    <w:abstractNumId w:val="31"/>
  </w:num>
  <w:num w:numId="37">
    <w:abstractNumId w:val="23"/>
  </w:num>
  <w:num w:numId="3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2865"/>
    <w:rsid w:val="000171BA"/>
    <w:rsid w:val="00020557"/>
    <w:rsid w:val="00021677"/>
    <w:rsid w:val="00021FC2"/>
    <w:rsid w:val="00023705"/>
    <w:rsid w:val="000250C7"/>
    <w:rsid w:val="00026F16"/>
    <w:rsid w:val="00037621"/>
    <w:rsid w:val="000410C5"/>
    <w:rsid w:val="00044D46"/>
    <w:rsid w:val="00045088"/>
    <w:rsid w:val="00045904"/>
    <w:rsid w:val="00046BDC"/>
    <w:rsid w:val="000502FD"/>
    <w:rsid w:val="000510FB"/>
    <w:rsid w:val="00057F46"/>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F1677"/>
    <w:rsid w:val="000F3D6C"/>
    <w:rsid w:val="000F422F"/>
    <w:rsid w:val="000F7400"/>
    <w:rsid w:val="00101707"/>
    <w:rsid w:val="001023BC"/>
    <w:rsid w:val="00102CC9"/>
    <w:rsid w:val="00105856"/>
    <w:rsid w:val="0010593A"/>
    <w:rsid w:val="00114410"/>
    <w:rsid w:val="0011473D"/>
    <w:rsid w:val="00115BA4"/>
    <w:rsid w:val="00115C85"/>
    <w:rsid w:val="00117F51"/>
    <w:rsid w:val="00123855"/>
    <w:rsid w:val="00126A4D"/>
    <w:rsid w:val="0014171F"/>
    <w:rsid w:val="0014622C"/>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966D9"/>
    <w:rsid w:val="001A007A"/>
    <w:rsid w:val="001A7E9A"/>
    <w:rsid w:val="001B0F70"/>
    <w:rsid w:val="001B3925"/>
    <w:rsid w:val="001B3CB4"/>
    <w:rsid w:val="001B5016"/>
    <w:rsid w:val="001B64C4"/>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33E1"/>
    <w:rsid w:val="0020725B"/>
    <w:rsid w:val="002110F1"/>
    <w:rsid w:val="002158EF"/>
    <w:rsid w:val="002172B8"/>
    <w:rsid w:val="002354BF"/>
    <w:rsid w:val="002356EA"/>
    <w:rsid w:val="0024116D"/>
    <w:rsid w:val="00241B44"/>
    <w:rsid w:val="00241FA3"/>
    <w:rsid w:val="00245EFB"/>
    <w:rsid w:val="002476AF"/>
    <w:rsid w:val="0025386E"/>
    <w:rsid w:val="002638B0"/>
    <w:rsid w:val="0026647A"/>
    <w:rsid w:val="002668D3"/>
    <w:rsid w:val="0027238A"/>
    <w:rsid w:val="0027299F"/>
    <w:rsid w:val="002729A6"/>
    <w:rsid w:val="002773C9"/>
    <w:rsid w:val="00284EBE"/>
    <w:rsid w:val="002903A7"/>
    <w:rsid w:val="0029433F"/>
    <w:rsid w:val="00294829"/>
    <w:rsid w:val="00295AC9"/>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D402D"/>
    <w:rsid w:val="002D6FD3"/>
    <w:rsid w:val="002D7AEA"/>
    <w:rsid w:val="002E0E77"/>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B0AAE"/>
    <w:rsid w:val="003B170F"/>
    <w:rsid w:val="003B3C5F"/>
    <w:rsid w:val="003B5369"/>
    <w:rsid w:val="003C4471"/>
    <w:rsid w:val="003D0A6D"/>
    <w:rsid w:val="003D46E4"/>
    <w:rsid w:val="003E0B16"/>
    <w:rsid w:val="003E67D1"/>
    <w:rsid w:val="00400FA8"/>
    <w:rsid w:val="00401EEE"/>
    <w:rsid w:val="00404329"/>
    <w:rsid w:val="00404B99"/>
    <w:rsid w:val="00405DC1"/>
    <w:rsid w:val="00415F1F"/>
    <w:rsid w:val="00416D2B"/>
    <w:rsid w:val="0042108F"/>
    <w:rsid w:val="00430FED"/>
    <w:rsid w:val="00432529"/>
    <w:rsid w:val="00434A8C"/>
    <w:rsid w:val="00437297"/>
    <w:rsid w:val="00444284"/>
    <w:rsid w:val="00445CE6"/>
    <w:rsid w:val="004534C2"/>
    <w:rsid w:val="0045446F"/>
    <w:rsid w:val="0045683E"/>
    <w:rsid w:val="00461FD6"/>
    <w:rsid w:val="00465DE6"/>
    <w:rsid w:val="00467243"/>
    <w:rsid w:val="00477A79"/>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5FDF"/>
    <w:rsid w:val="00514A44"/>
    <w:rsid w:val="005177FE"/>
    <w:rsid w:val="0052263B"/>
    <w:rsid w:val="00524728"/>
    <w:rsid w:val="00532230"/>
    <w:rsid w:val="005331CA"/>
    <w:rsid w:val="00537970"/>
    <w:rsid w:val="00540E3A"/>
    <w:rsid w:val="005419B2"/>
    <w:rsid w:val="00544127"/>
    <w:rsid w:val="00544BA2"/>
    <w:rsid w:val="005463A9"/>
    <w:rsid w:val="00547CC9"/>
    <w:rsid w:val="00551038"/>
    <w:rsid w:val="00553EB2"/>
    <w:rsid w:val="00560534"/>
    <w:rsid w:val="0056391B"/>
    <w:rsid w:val="005650E2"/>
    <w:rsid w:val="00567AD7"/>
    <w:rsid w:val="00575B2D"/>
    <w:rsid w:val="0058077C"/>
    <w:rsid w:val="005833D0"/>
    <w:rsid w:val="005846F3"/>
    <w:rsid w:val="0058622F"/>
    <w:rsid w:val="00592F82"/>
    <w:rsid w:val="005A0CCA"/>
    <w:rsid w:val="005A2E18"/>
    <w:rsid w:val="005A6FF2"/>
    <w:rsid w:val="005A726D"/>
    <w:rsid w:val="005B5F6E"/>
    <w:rsid w:val="005B67AC"/>
    <w:rsid w:val="005B79F4"/>
    <w:rsid w:val="005C1A09"/>
    <w:rsid w:val="005C2519"/>
    <w:rsid w:val="005C5A6D"/>
    <w:rsid w:val="005D044D"/>
    <w:rsid w:val="005D16DD"/>
    <w:rsid w:val="005D3E13"/>
    <w:rsid w:val="005D43E0"/>
    <w:rsid w:val="005D4974"/>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7087"/>
    <w:rsid w:val="006639DB"/>
    <w:rsid w:val="006654E5"/>
    <w:rsid w:val="006661EF"/>
    <w:rsid w:val="00666B25"/>
    <w:rsid w:val="00676E2B"/>
    <w:rsid w:val="00677AEB"/>
    <w:rsid w:val="00680EF2"/>
    <w:rsid w:val="00687A1D"/>
    <w:rsid w:val="006919D6"/>
    <w:rsid w:val="00694CB0"/>
    <w:rsid w:val="00697EA1"/>
    <w:rsid w:val="006A2646"/>
    <w:rsid w:val="006A5375"/>
    <w:rsid w:val="006A6530"/>
    <w:rsid w:val="006A77FB"/>
    <w:rsid w:val="006B435A"/>
    <w:rsid w:val="006B4C64"/>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3535"/>
    <w:rsid w:val="0077498C"/>
    <w:rsid w:val="007809BC"/>
    <w:rsid w:val="00784128"/>
    <w:rsid w:val="00787BCC"/>
    <w:rsid w:val="00793173"/>
    <w:rsid w:val="007937CA"/>
    <w:rsid w:val="007A2A33"/>
    <w:rsid w:val="007A30DE"/>
    <w:rsid w:val="007B22CF"/>
    <w:rsid w:val="007B3A5E"/>
    <w:rsid w:val="007B5C89"/>
    <w:rsid w:val="007C1FCC"/>
    <w:rsid w:val="007C6201"/>
    <w:rsid w:val="007D7C92"/>
    <w:rsid w:val="007E1154"/>
    <w:rsid w:val="007E3A92"/>
    <w:rsid w:val="007E6BA4"/>
    <w:rsid w:val="007F1B09"/>
    <w:rsid w:val="007F416C"/>
    <w:rsid w:val="007F41F8"/>
    <w:rsid w:val="007F659B"/>
    <w:rsid w:val="0080454E"/>
    <w:rsid w:val="00804C32"/>
    <w:rsid w:val="00806302"/>
    <w:rsid w:val="00807119"/>
    <w:rsid w:val="00814F76"/>
    <w:rsid w:val="00823520"/>
    <w:rsid w:val="0082387F"/>
    <w:rsid w:val="0082483F"/>
    <w:rsid w:val="008279C0"/>
    <w:rsid w:val="00833E9B"/>
    <w:rsid w:val="00834304"/>
    <w:rsid w:val="008400CC"/>
    <w:rsid w:val="00840ACF"/>
    <w:rsid w:val="00856266"/>
    <w:rsid w:val="0086068F"/>
    <w:rsid w:val="00860A53"/>
    <w:rsid w:val="008664F4"/>
    <w:rsid w:val="00867701"/>
    <w:rsid w:val="008723F3"/>
    <w:rsid w:val="00873031"/>
    <w:rsid w:val="00876F56"/>
    <w:rsid w:val="00881DE6"/>
    <w:rsid w:val="008837A6"/>
    <w:rsid w:val="0088385B"/>
    <w:rsid w:val="00885BD4"/>
    <w:rsid w:val="0089145D"/>
    <w:rsid w:val="008A4AE3"/>
    <w:rsid w:val="008A4DF2"/>
    <w:rsid w:val="008A6CFE"/>
    <w:rsid w:val="008B5333"/>
    <w:rsid w:val="008B5FCB"/>
    <w:rsid w:val="008B6223"/>
    <w:rsid w:val="008C0331"/>
    <w:rsid w:val="008C375E"/>
    <w:rsid w:val="008C66E0"/>
    <w:rsid w:val="008D6C37"/>
    <w:rsid w:val="008E3339"/>
    <w:rsid w:val="008E3D91"/>
    <w:rsid w:val="008F20FC"/>
    <w:rsid w:val="008F5FFE"/>
    <w:rsid w:val="008F6050"/>
    <w:rsid w:val="008F7B36"/>
    <w:rsid w:val="00905A43"/>
    <w:rsid w:val="00912C79"/>
    <w:rsid w:val="00921B8C"/>
    <w:rsid w:val="00926B11"/>
    <w:rsid w:val="00926C2D"/>
    <w:rsid w:val="00942123"/>
    <w:rsid w:val="00951778"/>
    <w:rsid w:val="0095207B"/>
    <w:rsid w:val="0095366A"/>
    <w:rsid w:val="00955C11"/>
    <w:rsid w:val="00962045"/>
    <w:rsid w:val="00965F30"/>
    <w:rsid w:val="00970874"/>
    <w:rsid w:val="00973096"/>
    <w:rsid w:val="00975E22"/>
    <w:rsid w:val="00980E61"/>
    <w:rsid w:val="00985226"/>
    <w:rsid w:val="00990741"/>
    <w:rsid w:val="00991428"/>
    <w:rsid w:val="0099169D"/>
    <w:rsid w:val="00992676"/>
    <w:rsid w:val="00993420"/>
    <w:rsid w:val="009954B2"/>
    <w:rsid w:val="00996691"/>
    <w:rsid w:val="009979B8"/>
    <w:rsid w:val="009A3AB7"/>
    <w:rsid w:val="009B0723"/>
    <w:rsid w:val="009B07AD"/>
    <w:rsid w:val="009B0883"/>
    <w:rsid w:val="009B15E2"/>
    <w:rsid w:val="009B4976"/>
    <w:rsid w:val="009C0B8E"/>
    <w:rsid w:val="009C1790"/>
    <w:rsid w:val="009C1BC8"/>
    <w:rsid w:val="009C2442"/>
    <w:rsid w:val="009C6B69"/>
    <w:rsid w:val="009D0811"/>
    <w:rsid w:val="009D0EE1"/>
    <w:rsid w:val="009D20B1"/>
    <w:rsid w:val="009D3F45"/>
    <w:rsid w:val="009E2AEB"/>
    <w:rsid w:val="009E2E27"/>
    <w:rsid w:val="009E45DF"/>
    <w:rsid w:val="009E4DE3"/>
    <w:rsid w:val="009F275E"/>
    <w:rsid w:val="00A047EE"/>
    <w:rsid w:val="00A064D3"/>
    <w:rsid w:val="00A067AE"/>
    <w:rsid w:val="00A2274A"/>
    <w:rsid w:val="00A235B7"/>
    <w:rsid w:val="00A27A7A"/>
    <w:rsid w:val="00A33497"/>
    <w:rsid w:val="00A340B7"/>
    <w:rsid w:val="00A34ABE"/>
    <w:rsid w:val="00A407EF"/>
    <w:rsid w:val="00A409D4"/>
    <w:rsid w:val="00A44D05"/>
    <w:rsid w:val="00A46B4C"/>
    <w:rsid w:val="00A5117B"/>
    <w:rsid w:val="00A526D4"/>
    <w:rsid w:val="00A54652"/>
    <w:rsid w:val="00A56D34"/>
    <w:rsid w:val="00A56DA7"/>
    <w:rsid w:val="00A60074"/>
    <w:rsid w:val="00A63C36"/>
    <w:rsid w:val="00A652FA"/>
    <w:rsid w:val="00A6627C"/>
    <w:rsid w:val="00A6642D"/>
    <w:rsid w:val="00A71019"/>
    <w:rsid w:val="00A81029"/>
    <w:rsid w:val="00A845F5"/>
    <w:rsid w:val="00A84CC7"/>
    <w:rsid w:val="00A96489"/>
    <w:rsid w:val="00AA05D0"/>
    <w:rsid w:val="00AA6528"/>
    <w:rsid w:val="00AB2425"/>
    <w:rsid w:val="00AB5FAA"/>
    <w:rsid w:val="00AB685C"/>
    <w:rsid w:val="00AB6C2D"/>
    <w:rsid w:val="00AC08F7"/>
    <w:rsid w:val="00AC2F1F"/>
    <w:rsid w:val="00AC3839"/>
    <w:rsid w:val="00AC43F8"/>
    <w:rsid w:val="00AC7082"/>
    <w:rsid w:val="00AD077D"/>
    <w:rsid w:val="00AD12C7"/>
    <w:rsid w:val="00AD4BE8"/>
    <w:rsid w:val="00AD624E"/>
    <w:rsid w:val="00AF228E"/>
    <w:rsid w:val="00AF6875"/>
    <w:rsid w:val="00B016A8"/>
    <w:rsid w:val="00B0316C"/>
    <w:rsid w:val="00B07F86"/>
    <w:rsid w:val="00B104E0"/>
    <w:rsid w:val="00B118BB"/>
    <w:rsid w:val="00B11EEF"/>
    <w:rsid w:val="00B14819"/>
    <w:rsid w:val="00B15E2F"/>
    <w:rsid w:val="00B17AA9"/>
    <w:rsid w:val="00B31323"/>
    <w:rsid w:val="00B44713"/>
    <w:rsid w:val="00B51B95"/>
    <w:rsid w:val="00B53FBE"/>
    <w:rsid w:val="00B56103"/>
    <w:rsid w:val="00B57C39"/>
    <w:rsid w:val="00B64929"/>
    <w:rsid w:val="00B662E8"/>
    <w:rsid w:val="00B736DF"/>
    <w:rsid w:val="00B743D6"/>
    <w:rsid w:val="00B74FBD"/>
    <w:rsid w:val="00B77F46"/>
    <w:rsid w:val="00B82586"/>
    <w:rsid w:val="00B829A3"/>
    <w:rsid w:val="00B8406D"/>
    <w:rsid w:val="00B86DB1"/>
    <w:rsid w:val="00B87869"/>
    <w:rsid w:val="00B90BFA"/>
    <w:rsid w:val="00B9639B"/>
    <w:rsid w:val="00BA1BF3"/>
    <w:rsid w:val="00BA3AE6"/>
    <w:rsid w:val="00BA4008"/>
    <w:rsid w:val="00BB0F2B"/>
    <w:rsid w:val="00BC2CA2"/>
    <w:rsid w:val="00BD4C52"/>
    <w:rsid w:val="00BE2946"/>
    <w:rsid w:val="00BE4FF3"/>
    <w:rsid w:val="00BF50F7"/>
    <w:rsid w:val="00C02F29"/>
    <w:rsid w:val="00C06701"/>
    <w:rsid w:val="00C101EB"/>
    <w:rsid w:val="00C14E48"/>
    <w:rsid w:val="00C17718"/>
    <w:rsid w:val="00C20AFE"/>
    <w:rsid w:val="00C22A25"/>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B1983"/>
    <w:rsid w:val="00CB2CBB"/>
    <w:rsid w:val="00CB7A2C"/>
    <w:rsid w:val="00CB7CAC"/>
    <w:rsid w:val="00CC4291"/>
    <w:rsid w:val="00CC5335"/>
    <w:rsid w:val="00CC5BA4"/>
    <w:rsid w:val="00CC6578"/>
    <w:rsid w:val="00CC6748"/>
    <w:rsid w:val="00CD040A"/>
    <w:rsid w:val="00CD4998"/>
    <w:rsid w:val="00CE028F"/>
    <w:rsid w:val="00CE1035"/>
    <w:rsid w:val="00CE4343"/>
    <w:rsid w:val="00CE4F23"/>
    <w:rsid w:val="00CE5177"/>
    <w:rsid w:val="00CE6E50"/>
    <w:rsid w:val="00CF1279"/>
    <w:rsid w:val="00CF2819"/>
    <w:rsid w:val="00CF4F9D"/>
    <w:rsid w:val="00CF70DC"/>
    <w:rsid w:val="00D03F27"/>
    <w:rsid w:val="00D1344A"/>
    <w:rsid w:val="00D148DC"/>
    <w:rsid w:val="00D17FDC"/>
    <w:rsid w:val="00D21D8C"/>
    <w:rsid w:val="00D233AE"/>
    <w:rsid w:val="00D4285A"/>
    <w:rsid w:val="00D53719"/>
    <w:rsid w:val="00D6188D"/>
    <w:rsid w:val="00D63EFD"/>
    <w:rsid w:val="00D72CDC"/>
    <w:rsid w:val="00D77265"/>
    <w:rsid w:val="00D84752"/>
    <w:rsid w:val="00D85CDA"/>
    <w:rsid w:val="00D86B3B"/>
    <w:rsid w:val="00D8748A"/>
    <w:rsid w:val="00D93196"/>
    <w:rsid w:val="00DA0DC0"/>
    <w:rsid w:val="00DA7EDC"/>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4CEC"/>
    <w:rsid w:val="00E26E19"/>
    <w:rsid w:val="00E31DF3"/>
    <w:rsid w:val="00E450A4"/>
    <w:rsid w:val="00E506BE"/>
    <w:rsid w:val="00E5251A"/>
    <w:rsid w:val="00E55547"/>
    <w:rsid w:val="00E60BB3"/>
    <w:rsid w:val="00E6302B"/>
    <w:rsid w:val="00E6452F"/>
    <w:rsid w:val="00E64F45"/>
    <w:rsid w:val="00E6742D"/>
    <w:rsid w:val="00E71CB0"/>
    <w:rsid w:val="00E729EB"/>
    <w:rsid w:val="00E77C3D"/>
    <w:rsid w:val="00E90991"/>
    <w:rsid w:val="00E909F0"/>
    <w:rsid w:val="00E90D47"/>
    <w:rsid w:val="00E93993"/>
    <w:rsid w:val="00E9597C"/>
    <w:rsid w:val="00E962C4"/>
    <w:rsid w:val="00EA0913"/>
    <w:rsid w:val="00EA3F28"/>
    <w:rsid w:val="00EA5B00"/>
    <w:rsid w:val="00EB146B"/>
    <w:rsid w:val="00EB45AC"/>
    <w:rsid w:val="00EC441F"/>
    <w:rsid w:val="00EC4755"/>
    <w:rsid w:val="00ED0BC4"/>
    <w:rsid w:val="00ED447D"/>
    <w:rsid w:val="00ED5BDC"/>
    <w:rsid w:val="00ED7712"/>
    <w:rsid w:val="00EE07EC"/>
    <w:rsid w:val="00EE4971"/>
    <w:rsid w:val="00EE50D9"/>
    <w:rsid w:val="00EE6CB0"/>
    <w:rsid w:val="00EF090E"/>
    <w:rsid w:val="00EF5572"/>
    <w:rsid w:val="00F033DA"/>
    <w:rsid w:val="00F10E56"/>
    <w:rsid w:val="00F13691"/>
    <w:rsid w:val="00F13FB1"/>
    <w:rsid w:val="00F17165"/>
    <w:rsid w:val="00F24338"/>
    <w:rsid w:val="00F24428"/>
    <w:rsid w:val="00F26DD6"/>
    <w:rsid w:val="00F27CD8"/>
    <w:rsid w:val="00F30351"/>
    <w:rsid w:val="00F3323E"/>
    <w:rsid w:val="00F341F4"/>
    <w:rsid w:val="00F34F9D"/>
    <w:rsid w:val="00F35CCE"/>
    <w:rsid w:val="00F4105A"/>
    <w:rsid w:val="00F50993"/>
    <w:rsid w:val="00F5524B"/>
    <w:rsid w:val="00F57AC5"/>
    <w:rsid w:val="00F60538"/>
    <w:rsid w:val="00F61DD2"/>
    <w:rsid w:val="00F66AFF"/>
    <w:rsid w:val="00F71433"/>
    <w:rsid w:val="00F8458D"/>
    <w:rsid w:val="00F908FD"/>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7C7B"/>
    <w:rsid w:val="00FE1D12"/>
    <w:rsid w:val="00FE2122"/>
    <w:rsid w:val="00FE2A86"/>
    <w:rsid w:val="00FE2DE2"/>
    <w:rsid w:val="00FE3035"/>
    <w:rsid w:val="00FF296F"/>
    <w:rsid w:val="00FF33F0"/>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006265a-9853-4628-92f9-d03b5c38fad7" origin="userSelected">
  <element uid="0396dc7d-9d2f-459d-9e03-6e8dc85fa202" value=""/>
  <element uid="bc9373da-fcfa-4469-a78f-e552654443e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34F49-79FC-4BCF-9C2C-D66081D54D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65E4CBE-2807-4754-8B5C-5CA1963C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keywords>Personal</cp:keywords>
  <cp:lastModifiedBy>Kong Chia Yee</cp:lastModifiedBy>
  <cp:revision>2</cp:revision>
  <cp:lastPrinted>2019-08-27T05:42:00Z</cp:lastPrinted>
  <dcterms:created xsi:type="dcterms:W3CDTF">2022-06-05T02:59:00Z</dcterms:created>
  <dcterms:modified xsi:type="dcterms:W3CDTF">2022-06-05T02:59:00Z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077b90c2-379b-4dd5-be8d-d2dc7081bd96</vt:lpwstr>
  </property>
  <property fmtid="{D5CDD505-2E9C-101B-9397-08002B2CF9AE}" pid="3" name="bjSaver">
    <vt:lpwstr>bPYtoja+fdUaftfDsgW25U8k69Bzsisy</vt:lpwstr>
  </property>
  <property fmtid="{D5CDD505-2E9C-101B-9397-08002B2CF9AE}" pid="4" name="bjDocumentLabelXML">
    <vt:lpwstr>&lt;?xml version="1.0" encoding="us-ascii"?&gt;&lt;sisl xmlns:xsd="http://www.w3.org/2001/XMLSchema" xmlns:xsi="http://www.w3.org/2001/XMLSchema-instance" sislVersion="0" policy="0006265a-9853-4628-92f9-d03b5c38fad7" origin="userSelected" xmlns="http://www.boldonj</vt:lpwstr>
  </property>
  <property fmtid="{D5CDD505-2E9C-101B-9397-08002B2CF9AE}" pid="5" name="bjDocumentLabelXML-0">
    <vt:lpwstr>ames.com/2008/01/sie/internal/label"&gt;&lt;element uid="0396dc7d-9d2f-459d-9e03-6e8dc85fa202" value="" /&gt;&lt;element uid="bc9373da-fcfa-4469-a78f-e552654443e3" value="" /&gt;&lt;/sisl&gt;</vt:lpwstr>
  </property>
  <property fmtid="{D5CDD505-2E9C-101B-9397-08002B2CF9AE}" pid="6" name="bjDocumentSecurityLabel">
    <vt:lpwstr>Personal</vt:lpwstr>
  </property>
  <property fmtid="{D5CDD505-2E9C-101B-9397-08002B2CF9AE}" pid="7" name="DLP">
    <vt:lpwstr>{[*Others Personal*]}</vt:lpwstr>
  </property>
  <property fmtid="{D5CDD505-2E9C-101B-9397-08002B2CF9AE}" pid="8" name="bjFooterBothDocProperty">
    <vt:lpwstr>This information/document has been classified: Personal</vt:lpwstr>
  </property>
  <property fmtid="{D5CDD505-2E9C-101B-9397-08002B2CF9AE}" pid="9" name="bjFooterFirstPageDocProperty">
    <vt:lpwstr>This information/document has been classified: Personal</vt:lpwstr>
  </property>
  <property fmtid="{D5CDD505-2E9C-101B-9397-08002B2CF9AE}" pid="10" name="bjFooterEvenPageDocProperty">
    <vt:lpwstr>This information/document has been classified: Personal</vt:lpwstr>
  </property>
  <property fmtid="{D5CDD505-2E9C-101B-9397-08002B2CF9AE}" pid="11" name="bjClsUserRVM">
    <vt:lpwstr>[{"VisualMarkingType":2,"ShapeName":"","ApplyMarking":false}]</vt:lpwstr>
  </property>
</Properties>
</file>