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02D07B60" w:rsidR="004B23A2" w:rsidRDefault="004F7AAE"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59317C17" w14:textId="54ED941A" w:rsidR="0011473D" w:rsidRPr="004F7AAE" w:rsidRDefault="00C56B61"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009D0811" w:rsidRPr="004F7AAE">
        <w:rPr>
          <w:rFonts w:ascii="Arial" w:hAnsi="Arial" w:cs="Arial"/>
          <w:b/>
          <w:color w:val="000000" w:themeColor="text1"/>
          <w:sz w:val="28"/>
          <w:szCs w:val="28"/>
          <w:lang w:val="en-GB"/>
        </w:rPr>
        <w:t xml:space="preserve">ASSESSMENT: MODULE </w:t>
      </w:r>
      <w:r w:rsidR="00C216AA" w:rsidRPr="004F7AAE">
        <w:rPr>
          <w:rFonts w:ascii="Arial" w:hAnsi="Arial" w:cs="Arial"/>
          <w:b/>
          <w:color w:val="000000" w:themeColor="text1"/>
          <w:sz w:val="28"/>
          <w:szCs w:val="28"/>
          <w:lang w:val="en-GB"/>
        </w:rPr>
        <w:t>9</w:t>
      </w:r>
    </w:p>
    <w:p w14:paraId="1DCE41A2" w14:textId="0CB8A9C3" w:rsidR="002638B0" w:rsidRPr="004F7AAE" w:rsidRDefault="002638B0"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329EDBF6" w:rsidR="002638B0" w:rsidRPr="004F7AAE" w:rsidRDefault="00076A9F"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14:paraId="5E119630" w14:textId="77777777" w:rsidR="00434A8C" w:rsidRPr="004F7AAE" w:rsidRDefault="00434A8C" w:rsidP="004F7AAE">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8"/>
          <w:szCs w:val="28"/>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33B9B079"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6FED58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2B304C82" w14:textId="77777777" w:rsidR="005B6A47" w:rsidRDefault="005B6A47">
      <w:pPr>
        <w:rPr>
          <w:rFonts w:ascii="Arial" w:hAnsi="Arial" w:cs="Arial"/>
          <w:b/>
          <w:sz w:val="22"/>
          <w:szCs w:val="22"/>
          <w:u w:val="single"/>
          <w:lang w:val="en-GB"/>
        </w:rPr>
      </w:pPr>
      <w:r>
        <w:rPr>
          <w:rFonts w:ascii="Arial" w:hAnsi="Arial" w:cs="Arial"/>
          <w:b/>
          <w:sz w:val="22"/>
          <w:szCs w:val="22"/>
          <w:u w:val="single"/>
          <w:lang w:val="en-GB"/>
        </w:rPr>
        <w:br w:type="page"/>
      </w:r>
    </w:p>
    <w:p w14:paraId="3C0D3574" w14:textId="3493F525"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33A602C" w14:textId="77777777" w:rsidR="00815328" w:rsidRPr="001E23FD" w:rsidRDefault="00815328" w:rsidP="00815328">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18832BA" w14:textId="77777777" w:rsidR="00815328" w:rsidRPr="001E23FD" w:rsidRDefault="00815328" w:rsidP="00815328">
      <w:pPr>
        <w:jc w:val="both"/>
        <w:rPr>
          <w:rFonts w:ascii="Arial" w:hAnsi="Arial" w:cs="Arial"/>
          <w:b/>
          <w:sz w:val="22"/>
          <w:szCs w:val="22"/>
          <w:lang w:val="en-GB"/>
        </w:rPr>
      </w:pPr>
    </w:p>
    <w:p w14:paraId="110EF300" w14:textId="77777777" w:rsidR="00815328" w:rsidRPr="001E23FD" w:rsidRDefault="00815328" w:rsidP="00815328">
      <w:pPr>
        <w:jc w:val="both"/>
        <w:rPr>
          <w:rFonts w:ascii="Arial" w:hAnsi="Arial" w:cs="Arial"/>
          <w:sz w:val="22"/>
          <w:szCs w:val="22"/>
          <w:lang w:val="en-GB"/>
        </w:rPr>
      </w:pPr>
    </w:p>
    <w:p w14:paraId="058D00EC"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D6920E0" w14:textId="77777777" w:rsidR="00815328" w:rsidRPr="001E23FD" w:rsidRDefault="00815328" w:rsidP="00815328">
      <w:pPr>
        <w:ind w:left="720" w:hanging="720"/>
        <w:jc w:val="both"/>
        <w:rPr>
          <w:rFonts w:ascii="Arial" w:hAnsi="Arial" w:cs="Arial"/>
          <w:sz w:val="22"/>
          <w:szCs w:val="22"/>
          <w:lang w:val="en-GB"/>
        </w:rPr>
      </w:pPr>
    </w:p>
    <w:p w14:paraId="151EDB43" w14:textId="5C4DFA7A"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w:t>
      </w:r>
      <w:r w:rsidR="00920BED" w:rsidRPr="009A2357">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BCE616B" w14:textId="77777777" w:rsidR="00815328" w:rsidRPr="001E23FD" w:rsidRDefault="00815328" w:rsidP="00815328">
      <w:pPr>
        <w:ind w:left="720" w:hanging="720"/>
        <w:jc w:val="both"/>
        <w:rPr>
          <w:rFonts w:ascii="Arial" w:hAnsi="Arial" w:cs="Arial"/>
          <w:sz w:val="22"/>
          <w:szCs w:val="22"/>
          <w:lang w:val="en-GB"/>
        </w:rPr>
      </w:pPr>
    </w:p>
    <w:p w14:paraId="177C3C0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417E9E8" w14:textId="77777777" w:rsidR="00815328" w:rsidRPr="001E23FD" w:rsidRDefault="00815328" w:rsidP="00815328">
      <w:pPr>
        <w:ind w:left="720" w:hanging="720"/>
        <w:jc w:val="both"/>
        <w:rPr>
          <w:rFonts w:ascii="Arial" w:hAnsi="Arial" w:cs="Arial"/>
          <w:sz w:val="22"/>
          <w:szCs w:val="22"/>
          <w:lang w:val="en-GB"/>
        </w:rPr>
      </w:pPr>
    </w:p>
    <w:p w14:paraId="74752B71" w14:textId="2E61872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E1076CD" w14:textId="77777777" w:rsidR="00815328" w:rsidRPr="001E23FD" w:rsidRDefault="00815328" w:rsidP="00815328">
      <w:pPr>
        <w:ind w:left="720" w:hanging="720"/>
        <w:jc w:val="both"/>
        <w:rPr>
          <w:rFonts w:ascii="Arial" w:hAnsi="Arial" w:cs="Arial"/>
          <w:sz w:val="22"/>
          <w:szCs w:val="22"/>
          <w:lang w:val="en-GB"/>
        </w:rPr>
      </w:pPr>
    </w:p>
    <w:p w14:paraId="68AA6DE9" w14:textId="77777777"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D4782DF" w14:textId="77777777" w:rsidR="00815328" w:rsidRPr="001E23FD" w:rsidRDefault="00815328" w:rsidP="00815328">
      <w:pPr>
        <w:ind w:left="720" w:hanging="720"/>
        <w:jc w:val="both"/>
        <w:rPr>
          <w:rFonts w:ascii="Arial" w:hAnsi="Arial" w:cs="Arial"/>
          <w:sz w:val="22"/>
          <w:szCs w:val="22"/>
          <w:lang w:val="en-GB"/>
        </w:rPr>
      </w:pPr>
    </w:p>
    <w:p w14:paraId="6B748F2F" w14:textId="07FBE842" w:rsidR="00815328" w:rsidRPr="001E23FD" w:rsidRDefault="00815328" w:rsidP="00815328">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71A5E6BF" w14:textId="77777777" w:rsidR="00815328" w:rsidRPr="001E23FD" w:rsidRDefault="00815328" w:rsidP="00815328">
      <w:pPr>
        <w:ind w:left="720" w:hanging="720"/>
        <w:jc w:val="both"/>
        <w:rPr>
          <w:rFonts w:ascii="Arial" w:hAnsi="Arial" w:cs="Arial"/>
          <w:sz w:val="22"/>
          <w:szCs w:val="22"/>
          <w:lang w:val="en-GB"/>
        </w:rPr>
      </w:pPr>
    </w:p>
    <w:p w14:paraId="059951AB" w14:textId="1FFB6724" w:rsidR="004A2D83" w:rsidRPr="00592F82" w:rsidRDefault="00815328" w:rsidP="00815328">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128597B0" w14:textId="77777777" w:rsidR="00815328" w:rsidRDefault="00815328">
      <w:pPr>
        <w:rPr>
          <w:rFonts w:ascii="Arial" w:hAnsi="Arial" w:cs="Arial"/>
          <w:b/>
          <w:sz w:val="22"/>
          <w:szCs w:val="22"/>
          <w:u w:val="single"/>
          <w:lang w:val="en-GB"/>
        </w:rPr>
      </w:pPr>
      <w:r>
        <w:rPr>
          <w:rFonts w:ascii="Arial" w:hAnsi="Arial" w:cs="Arial"/>
          <w:b/>
          <w:sz w:val="22"/>
          <w:szCs w:val="22"/>
          <w:u w:val="single"/>
          <w:lang w:val="en-GB"/>
        </w:rPr>
        <w:br w:type="page"/>
      </w:r>
    </w:p>
    <w:p w14:paraId="2966AAD4" w14:textId="16D207E5"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176B5709" w:rsidR="00E9597C" w:rsidRDefault="00E9597C" w:rsidP="00C55824">
      <w:pPr>
        <w:jc w:val="both"/>
        <w:rPr>
          <w:rFonts w:ascii="Arial" w:hAnsi="Arial" w:cs="Arial"/>
          <w:sz w:val="22"/>
          <w:szCs w:val="22"/>
        </w:rPr>
      </w:pPr>
    </w:p>
    <w:p w14:paraId="04D742B0" w14:textId="6E308E13" w:rsidR="00A40CCE" w:rsidRDefault="00A40CCE" w:rsidP="00A40CCE">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14:paraId="452DB075" w14:textId="77777777" w:rsidR="00A40CCE" w:rsidRDefault="00A40CCE" w:rsidP="002460B1">
      <w:pPr>
        <w:jc w:val="both"/>
        <w:rPr>
          <w:rFonts w:ascii="Arial" w:hAnsi="Arial" w:cs="Arial"/>
          <w:sz w:val="22"/>
          <w:szCs w:val="22"/>
        </w:rPr>
      </w:pPr>
    </w:p>
    <w:p w14:paraId="1B18836B" w14:textId="2A72B071" w:rsidR="002460B1" w:rsidRDefault="002460B1" w:rsidP="002460B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14:paraId="167664CF" w14:textId="77777777" w:rsidR="002460B1" w:rsidRDefault="002460B1" w:rsidP="002460B1">
      <w:pPr>
        <w:jc w:val="both"/>
        <w:rPr>
          <w:rFonts w:ascii="Arial" w:hAnsi="Arial" w:cs="Arial"/>
          <w:sz w:val="22"/>
          <w:szCs w:val="22"/>
        </w:rPr>
      </w:pPr>
    </w:p>
    <w:p w14:paraId="166A6396" w14:textId="676F2A05"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14:paraId="2EABF6EE" w14:textId="77777777" w:rsidR="00841D99" w:rsidRPr="00841D99" w:rsidRDefault="00841D99" w:rsidP="00841D99">
      <w:pPr>
        <w:ind w:left="66"/>
        <w:jc w:val="both"/>
        <w:rPr>
          <w:rFonts w:ascii="Arial" w:hAnsi="Arial" w:cs="Arial"/>
          <w:sz w:val="22"/>
          <w:szCs w:val="22"/>
        </w:rPr>
      </w:pPr>
    </w:p>
    <w:p w14:paraId="0A7B2E56" w14:textId="5CDD33DF"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14:paraId="2D1BEA33" w14:textId="77777777" w:rsidR="00841D99" w:rsidRPr="00841D99" w:rsidRDefault="00841D99" w:rsidP="00841D99">
      <w:pPr>
        <w:ind w:left="66"/>
        <w:jc w:val="both"/>
        <w:rPr>
          <w:rFonts w:ascii="Arial" w:hAnsi="Arial" w:cs="Arial"/>
          <w:sz w:val="22"/>
          <w:szCs w:val="22"/>
        </w:rPr>
      </w:pPr>
    </w:p>
    <w:p w14:paraId="32AD5F9A" w14:textId="6192AD4C" w:rsidR="002460B1" w:rsidRDefault="002460B1" w:rsidP="00841D99">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14:paraId="530F240C" w14:textId="77777777" w:rsidR="00BA7E39" w:rsidRPr="00BA7E39" w:rsidRDefault="00BA7E39" w:rsidP="00BA7E39">
      <w:pPr>
        <w:ind w:left="66"/>
        <w:jc w:val="both"/>
        <w:rPr>
          <w:rFonts w:ascii="Arial" w:hAnsi="Arial" w:cs="Arial"/>
          <w:sz w:val="22"/>
          <w:szCs w:val="22"/>
        </w:rPr>
      </w:pPr>
    </w:p>
    <w:p w14:paraId="0BF6C4F9" w14:textId="178A992E" w:rsidR="002460B1" w:rsidRPr="00E12F42" w:rsidRDefault="002460B1" w:rsidP="00841D99">
      <w:pPr>
        <w:pStyle w:val="ListParagraph"/>
        <w:numPr>
          <w:ilvl w:val="0"/>
          <w:numId w:val="10"/>
        </w:numPr>
        <w:ind w:left="426"/>
        <w:jc w:val="both"/>
        <w:rPr>
          <w:rFonts w:ascii="Arial" w:hAnsi="Arial" w:cs="Arial"/>
          <w:sz w:val="22"/>
          <w:szCs w:val="22"/>
          <w:highlight w:val="yellow"/>
        </w:rPr>
      </w:pPr>
      <w:r w:rsidRPr="00E12F42">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26EEC872" w:rsidR="00E9597C" w:rsidRDefault="00E9597C" w:rsidP="00C55824">
      <w:pPr>
        <w:jc w:val="both"/>
        <w:rPr>
          <w:rFonts w:ascii="Arial" w:hAnsi="Arial" w:cs="Arial"/>
          <w:sz w:val="22"/>
          <w:szCs w:val="22"/>
        </w:rPr>
      </w:pPr>
    </w:p>
    <w:p w14:paraId="318C8E1D" w14:textId="41A75EB7" w:rsidR="002460B1" w:rsidRDefault="002460B1" w:rsidP="00A37300">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14:paraId="79E4DFDA" w14:textId="5400CE56" w:rsidR="002460B1" w:rsidRDefault="002460B1" w:rsidP="00A37300">
      <w:pPr>
        <w:jc w:val="both"/>
        <w:rPr>
          <w:rFonts w:ascii="Arial" w:hAnsi="Arial" w:cs="Arial"/>
          <w:sz w:val="22"/>
          <w:szCs w:val="22"/>
        </w:rPr>
      </w:pPr>
    </w:p>
    <w:p w14:paraId="11C795B9" w14:textId="25A7BFD3" w:rsidR="00BA7E39" w:rsidRDefault="004F7AAE" w:rsidP="00BA7E39">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14:paraId="5CFD0981" w14:textId="77777777" w:rsidR="00C830EE" w:rsidRPr="00C830EE" w:rsidRDefault="00C830EE" w:rsidP="00C830EE">
      <w:pPr>
        <w:ind w:left="66"/>
        <w:jc w:val="both"/>
        <w:rPr>
          <w:rFonts w:ascii="Arial" w:hAnsi="Arial" w:cs="Arial"/>
          <w:sz w:val="22"/>
          <w:szCs w:val="22"/>
        </w:rPr>
      </w:pPr>
    </w:p>
    <w:p w14:paraId="1C7BFF09" w14:textId="56F69A65" w:rsid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14:paraId="4D8DEA8F" w14:textId="77777777" w:rsidR="00C830EE" w:rsidRPr="00C830EE" w:rsidRDefault="00C830EE" w:rsidP="00C830EE">
      <w:pPr>
        <w:ind w:left="66"/>
        <w:jc w:val="both"/>
        <w:rPr>
          <w:rFonts w:ascii="Arial" w:hAnsi="Arial" w:cs="Arial"/>
          <w:sz w:val="22"/>
          <w:szCs w:val="22"/>
        </w:rPr>
      </w:pPr>
    </w:p>
    <w:p w14:paraId="01C3E34E" w14:textId="61DA0B57" w:rsidR="00A37300" w:rsidRPr="00E12F42" w:rsidRDefault="00A37300" w:rsidP="00BA7E39">
      <w:pPr>
        <w:pStyle w:val="ListParagraph"/>
        <w:numPr>
          <w:ilvl w:val="0"/>
          <w:numId w:val="11"/>
        </w:numPr>
        <w:ind w:left="426"/>
        <w:jc w:val="both"/>
        <w:rPr>
          <w:rFonts w:ascii="Arial" w:hAnsi="Arial" w:cs="Arial"/>
          <w:sz w:val="22"/>
          <w:szCs w:val="22"/>
          <w:highlight w:val="yellow"/>
        </w:rPr>
      </w:pPr>
      <w:r w:rsidRPr="00E12F42">
        <w:rPr>
          <w:rFonts w:ascii="Arial" w:hAnsi="Arial" w:cs="Arial"/>
          <w:sz w:val="22"/>
          <w:szCs w:val="22"/>
          <w:highlight w:val="yellow"/>
        </w:rPr>
        <w:t>Creditors’ interests are of paramount importance, however, the interests of other stakeholders should also be considered where this would be in the creditors’ interests.</w:t>
      </w:r>
    </w:p>
    <w:p w14:paraId="04F200A5" w14:textId="77777777" w:rsidR="00C830EE" w:rsidRPr="00C830EE" w:rsidRDefault="00C830EE" w:rsidP="00C830EE">
      <w:pPr>
        <w:ind w:left="66"/>
        <w:jc w:val="both"/>
        <w:rPr>
          <w:rFonts w:ascii="Arial" w:hAnsi="Arial" w:cs="Arial"/>
          <w:sz w:val="22"/>
          <w:szCs w:val="22"/>
        </w:rPr>
      </w:pPr>
    </w:p>
    <w:p w14:paraId="26391686" w14:textId="0B5626C6" w:rsidR="00A37300" w:rsidRPr="002460B1" w:rsidRDefault="00A37300" w:rsidP="00BA7E39">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199E95B6" w:rsidR="00E9597C" w:rsidRDefault="00E9597C" w:rsidP="00C55824">
      <w:pPr>
        <w:jc w:val="both"/>
        <w:rPr>
          <w:rFonts w:ascii="Arial" w:hAnsi="Arial" w:cs="Arial"/>
          <w:sz w:val="22"/>
          <w:szCs w:val="22"/>
        </w:rPr>
      </w:pPr>
    </w:p>
    <w:p w14:paraId="73E22621" w14:textId="25684CFF" w:rsidR="003A29B7" w:rsidRDefault="003A29B7" w:rsidP="00C55824">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14:paraId="3F1CC1ED" w14:textId="1D870E25" w:rsidR="003A29B7" w:rsidRDefault="003A29B7" w:rsidP="00C55824">
      <w:pPr>
        <w:jc w:val="both"/>
        <w:rPr>
          <w:rFonts w:ascii="Arial" w:hAnsi="Arial" w:cs="Arial"/>
          <w:sz w:val="22"/>
          <w:szCs w:val="22"/>
        </w:rPr>
      </w:pPr>
    </w:p>
    <w:p w14:paraId="61366E2B" w14:textId="2D5EA848" w:rsidR="003A29B7" w:rsidRDefault="003A29B7" w:rsidP="00403FEE">
      <w:pPr>
        <w:pStyle w:val="ListParagraph"/>
        <w:numPr>
          <w:ilvl w:val="0"/>
          <w:numId w:val="12"/>
        </w:numPr>
        <w:ind w:left="426"/>
        <w:jc w:val="both"/>
        <w:rPr>
          <w:rFonts w:ascii="Arial" w:hAnsi="Arial" w:cs="Arial"/>
          <w:sz w:val="22"/>
          <w:szCs w:val="22"/>
        </w:rPr>
      </w:pPr>
      <w:r>
        <w:rPr>
          <w:rFonts w:ascii="Arial" w:hAnsi="Arial" w:cs="Arial"/>
          <w:sz w:val="22"/>
          <w:szCs w:val="22"/>
        </w:rPr>
        <w:t>True</w:t>
      </w:r>
    </w:p>
    <w:p w14:paraId="236A9D3D" w14:textId="77777777" w:rsidR="00403FEE" w:rsidRPr="00403FEE" w:rsidRDefault="00403FEE" w:rsidP="00403FEE">
      <w:pPr>
        <w:ind w:left="426"/>
        <w:jc w:val="both"/>
        <w:rPr>
          <w:rFonts w:ascii="Arial" w:hAnsi="Arial" w:cs="Arial"/>
          <w:sz w:val="22"/>
          <w:szCs w:val="22"/>
        </w:rPr>
      </w:pPr>
    </w:p>
    <w:p w14:paraId="30F6C69F" w14:textId="5AC5C120" w:rsidR="003A29B7" w:rsidRPr="00E12F42" w:rsidRDefault="003A29B7" w:rsidP="00403FEE">
      <w:pPr>
        <w:pStyle w:val="ListParagraph"/>
        <w:numPr>
          <w:ilvl w:val="0"/>
          <w:numId w:val="12"/>
        </w:numPr>
        <w:ind w:left="426"/>
        <w:jc w:val="both"/>
        <w:rPr>
          <w:rFonts w:ascii="Arial" w:hAnsi="Arial" w:cs="Arial"/>
          <w:sz w:val="22"/>
          <w:szCs w:val="22"/>
          <w:highlight w:val="yellow"/>
        </w:rPr>
      </w:pPr>
      <w:r w:rsidRPr="00E12F42">
        <w:rPr>
          <w:rFonts w:ascii="Arial" w:hAnsi="Arial" w:cs="Arial"/>
          <w:sz w:val="22"/>
          <w:szCs w:val="22"/>
          <w:highlight w:val="yellow"/>
        </w:rPr>
        <w:t>False</w:t>
      </w:r>
    </w:p>
    <w:p w14:paraId="5099C7EB" w14:textId="18161513"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7FFCF869" w:rsidR="00E9597C" w:rsidRDefault="00E9597C" w:rsidP="00C55824">
      <w:pPr>
        <w:jc w:val="both"/>
        <w:rPr>
          <w:rFonts w:ascii="Arial" w:hAnsi="Arial" w:cs="Arial"/>
          <w:sz w:val="22"/>
          <w:szCs w:val="22"/>
        </w:rPr>
      </w:pPr>
    </w:p>
    <w:p w14:paraId="26D2C956" w14:textId="47F4FE7B" w:rsidR="00076A9F" w:rsidRDefault="00076A9F" w:rsidP="00C55824">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14:paraId="44302347" w14:textId="0F59D58E" w:rsidR="00076A9F" w:rsidRDefault="00076A9F" w:rsidP="00C55824">
      <w:pPr>
        <w:jc w:val="both"/>
        <w:rPr>
          <w:rFonts w:ascii="Arial" w:hAnsi="Arial" w:cs="Arial"/>
          <w:sz w:val="22"/>
          <w:szCs w:val="22"/>
        </w:rPr>
      </w:pPr>
    </w:p>
    <w:p w14:paraId="04625D90" w14:textId="7385EB60" w:rsidR="00076A9F" w:rsidRDefault="00076A9F" w:rsidP="00403FEE">
      <w:pPr>
        <w:pStyle w:val="ListParagraph"/>
        <w:numPr>
          <w:ilvl w:val="0"/>
          <w:numId w:val="13"/>
        </w:numPr>
        <w:ind w:left="426"/>
        <w:jc w:val="both"/>
        <w:rPr>
          <w:rFonts w:ascii="Arial" w:hAnsi="Arial" w:cs="Arial"/>
          <w:sz w:val="22"/>
          <w:szCs w:val="22"/>
        </w:rPr>
      </w:pPr>
      <w:r>
        <w:rPr>
          <w:rFonts w:ascii="Arial" w:hAnsi="Arial" w:cs="Arial"/>
          <w:sz w:val="22"/>
          <w:szCs w:val="22"/>
        </w:rPr>
        <w:t>True</w:t>
      </w:r>
    </w:p>
    <w:p w14:paraId="73A3B7F6" w14:textId="77777777" w:rsidR="00403FEE" w:rsidRPr="00403FEE" w:rsidRDefault="00403FEE" w:rsidP="00403FEE">
      <w:pPr>
        <w:ind w:left="426"/>
        <w:jc w:val="both"/>
        <w:rPr>
          <w:rFonts w:ascii="Arial" w:hAnsi="Arial" w:cs="Arial"/>
          <w:sz w:val="22"/>
          <w:szCs w:val="22"/>
        </w:rPr>
      </w:pPr>
    </w:p>
    <w:p w14:paraId="4D345BCA" w14:textId="567DF0E4" w:rsidR="00076A9F" w:rsidRPr="00E12F42" w:rsidRDefault="00076A9F" w:rsidP="00403FEE">
      <w:pPr>
        <w:pStyle w:val="ListParagraph"/>
        <w:numPr>
          <w:ilvl w:val="0"/>
          <w:numId w:val="13"/>
        </w:numPr>
        <w:ind w:left="426"/>
        <w:jc w:val="both"/>
        <w:rPr>
          <w:rFonts w:ascii="Arial" w:hAnsi="Arial" w:cs="Arial"/>
          <w:sz w:val="22"/>
          <w:szCs w:val="22"/>
          <w:highlight w:val="yellow"/>
        </w:rPr>
      </w:pPr>
      <w:r w:rsidRPr="00E12F42">
        <w:rPr>
          <w:rFonts w:ascii="Arial" w:hAnsi="Arial" w:cs="Arial"/>
          <w:sz w:val="22"/>
          <w:szCs w:val="22"/>
          <w:highlight w:val="yellow"/>
        </w:rPr>
        <w:t>False</w:t>
      </w:r>
    </w:p>
    <w:p w14:paraId="30A5FEA1" w14:textId="77777777" w:rsidR="0020090A" w:rsidRDefault="0020090A" w:rsidP="00C55824">
      <w:pPr>
        <w:jc w:val="both"/>
        <w:rPr>
          <w:rFonts w:ascii="Arial" w:hAnsi="Arial" w:cs="Arial"/>
          <w:sz w:val="22"/>
          <w:szCs w:val="22"/>
        </w:rPr>
      </w:pPr>
    </w:p>
    <w:p w14:paraId="7826345D" w14:textId="77777777" w:rsidR="00E9597C" w:rsidRPr="00E01109" w:rsidRDefault="00E9597C" w:rsidP="00E01109">
      <w:pPr>
        <w:rPr>
          <w:rFonts w:ascii="Arial" w:hAnsi="Arial" w:cs="Arial"/>
          <w:b/>
          <w:sz w:val="22"/>
          <w:szCs w:val="22"/>
        </w:rPr>
      </w:pPr>
      <w:r w:rsidRPr="00E01109">
        <w:rPr>
          <w:rFonts w:ascii="Arial" w:hAnsi="Arial" w:cs="Arial"/>
          <w:b/>
          <w:sz w:val="22"/>
          <w:szCs w:val="22"/>
        </w:rPr>
        <w:t xml:space="preserve">Question 1.5 </w:t>
      </w:r>
    </w:p>
    <w:p w14:paraId="49262AAD" w14:textId="644FCD0D" w:rsidR="00E9597C" w:rsidRPr="00E01109" w:rsidRDefault="00E9597C" w:rsidP="00A37300">
      <w:pPr>
        <w:jc w:val="both"/>
      </w:pPr>
    </w:p>
    <w:p w14:paraId="2B833868" w14:textId="6CD20305" w:rsidR="004F7AAE" w:rsidRDefault="004F7AAE" w:rsidP="00A37300">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14:paraId="7BF0B75B" w14:textId="77777777" w:rsidR="004F7AAE" w:rsidRDefault="004F7AAE" w:rsidP="00A37300">
      <w:pPr>
        <w:jc w:val="both"/>
        <w:rPr>
          <w:rFonts w:ascii="Arial" w:hAnsi="Arial" w:cs="Arial"/>
          <w:sz w:val="22"/>
          <w:szCs w:val="22"/>
        </w:rPr>
      </w:pPr>
    </w:p>
    <w:p w14:paraId="647A4EB3" w14:textId="6417B111" w:rsidR="003A29B7" w:rsidRDefault="003A29B7" w:rsidP="00A37300">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14:paraId="03DA8FA6" w14:textId="15DBCD56" w:rsidR="00E01109" w:rsidRDefault="00E01109" w:rsidP="00A37300">
      <w:pPr>
        <w:jc w:val="both"/>
        <w:rPr>
          <w:rFonts w:ascii="Arial" w:hAnsi="Arial" w:cs="Arial"/>
          <w:sz w:val="22"/>
          <w:szCs w:val="22"/>
        </w:rPr>
      </w:pPr>
    </w:p>
    <w:p w14:paraId="2C610C7F" w14:textId="7A65E3FA" w:rsidR="00E01109" w:rsidRDefault="00E01109" w:rsidP="00A37300">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14:paraId="6ED1DA0B" w14:textId="550CD91D" w:rsidR="007425B0" w:rsidRDefault="007425B0" w:rsidP="00A37300">
      <w:pPr>
        <w:jc w:val="both"/>
        <w:rPr>
          <w:rFonts w:ascii="Arial" w:hAnsi="Arial" w:cs="Arial"/>
          <w:sz w:val="22"/>
          <w:szCs w:val="22"/>
        </w:rPr>
      </w:pPr>
    </w:p>
    <w:p w14:paraId="68F20C2B" w14:textId="056FB38D"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14:paraId="3041A924" w14:textId="77777777" w:rsidR="00F01639" w:rsidRPr="00F01639" w:rsidRDefault="00F01639" w:rsidP="00F01639">
      <w:pPr>
        <w:ind w:left="66"/>
        <w:jc w:val="both"/>
        <w:rPr>
          <w:rFonts w:ascii="Arial" w:hAnsi="Arial" w:cs="Arial"/>
          <w:sz w:val="22"/>
          <w:szCs w:val="22"/>
        </w:rPr>
      </w:pPr>
    </w:p>
    <w:p w14:paraId="0FAEDBBA" w14:textId="439F00E4" w:rsidR="007425B0" w:rsidRPr="00E12F42" w:rsidRDefault="00F01639" w:rsidP="00F01639">
      <w:pPr>
        <w:pStyle w:val="ListParagraph"/>
        <w:numPr>
          <w:ilvl w:val="0"/>
          <w:numId w:val="14"/>
        </w:numPr>
        <w:ind w:left="426"/>
        <w:jc w:val="both"/>
        <w:rPr>
          <w:rFonts w:ascii="Arial" w:hAnsi="Arial" w:cs="Arial"/>
          <w:sz w:val="22"/>
          <w:szCs w:val="22"/>
          <w:highlight w:val="yellow"/>
        </w:rPr>
      </w:pPr>
      <w:r w:rsidRPr="00E12F42">
        <w:rPr>
          <w:rFonts w:ascii="Arial" w:hAnsi="Arial" w:cs="Arial"/>
          <w:sz w:val="22"/>
          <w:szCs w:val="22"/>
          <w:highlight w:val="yellow"/>
        </w:rPr>
        <w:t>s</w:t>
      </w:r>
      <w:r w:rsidR="007425B0" w:rsidRPr="00E12F42">
        <w:rPr>
          <w:rFonts w:ascii="Arial" w:hAnsi="Arial" w:cs="Arial"/>
          <w:sz w:val="22"/>
          <w:szCs w:val="22"/>
          <w:highlight w:val="yellow"/>
        </w:rPr>
        <w:t>elf-interest</w:t>
      </w:r>
    </w:p>
    <w:p w14:paraId="1E32D799" w14:textId="77777777" w:rsidR="00F01639" w:rsidRPr="00F01639" w:rsidRDefault="00F01639" w:rsidP="00F01639">
      <w:pPr>
        <w:ind w:left="66"/>
        <w:jc w:val="both"/>
        <w:rPr>
          <w:rFonts w:ascii="Arial" w:hAnsi="Arial" w:cs="Arial"/>
          <w:sz w:val="22"/>
          <w:szCs w:val="22"/>
        </w:rPr>
      </w:pPr>
    </w:p>
    <w:p w14:paraId="19761BE3" w14:textId="70596969" w:rsid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14:paraId="76092B67" w14:textId="77777777" w:rsidR="00F01639" w:rsidRPr="00F01639" w:rsidRDefault="00F01639" w:rsidP="00F01639">
      <w:pPr>
        <w:ind w:left="66"/>
        <w:jc w:val="both"/>
        <w:rPr>
          <w:rFonts w:ascii="Arial" w:hAnsi="Arial" w:cs="Arial"/>
          <w:sz w:val="22"/>
          <w:szCs w:val="22"/>
        </w:rPr>
      </w:pPr>
    </w:p>
    <w:p w14:paraId="318BC206" w14:textId="48252556" w:rsidR="007425B0" w:rsidRPr="007425B0" w:rsidRDefault="00F01639" w:rsidP="00F01639">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14:paraId="7C11FE3C" w14:textId="4009CA6A" w:rsidR="005B79F4" w:rsidRDefault="005B79F4" w:rsidP="00C55824">
      <w:pPr>
        <w:autoSpaceDE w:val="0"/>
        <w:autoSpaceDN w:val="0"/>
        <w:adjustRightInd w:val="0"/>
        <w:jc w:val="both"/>
        <w:rPr>
          <w:rFonts w:ascii="Arial" w:hAnsi="Arial" w:cs="Arial"/>
          <w:sz w:val="22"/>
          <w:szCs w:val="22"/>
        </w:rPr>
      </w:pPr>
    </w:p>
    <w:p w14:paraId="462DBC77" w14:textId="7FE7825D" w:rsidR="00E9597C"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6F811F6C" w14:textId="5DE37FA3" w:rsidR="007425B0" w:rsidRDefault="007425B0" w:rsidP="00C55824">
      <w:pPr>
        <w:autoSpaceDE w:val="0"/>
        <w:autoSpaceDN w:val="0"/>
        <w:adjustRightInd w:val="0"/>
        <w:jc w:val="both"/>
        <w:rPr>
          <w:rFonts w:ascii="Arial" w:hAnsi="Arial" w:cs="Arial"/>
          <w:sz w:val="22"/>
          <w:szCs w:val="22"/>
        </w:rPr>
      </w:pPr>
    </w:p>
    <w:p w14:paraId="7BA486D3" w14:textId="547119D9" w:rsidR="007425B0" w:rsidRDefault="00CF03DA" w:rsidP="00A37300">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14:paraId="30B97B60" w14:textId="764EAC39" w:rsidR="00CF03DA" w:rsidRDefault="00CF03DA" w:rsidP="00C55824">
      <w:pPr>
        <w:autoSpaceDE w:val="0"/>
        <w:autoSpaceDN w:val="0"/>
        <w:adjustRightInd w:val="0"/>
        <w:jc w:val="both"/>
        <w:rPr>
          <w:rFonts w:ascii="Arial" w:hAnsi="Arial" w:cs="Arial"/>
          <w:sz w:val="22"/>
          <w:szCs w:val="22"/>
        </w:rPr>
      </w:pPr>
    </w:p>
    <w:p w14:paraId="43320483" w14:textId="242FD629" w:rsidR="00CF03DA" w:rsidRPr="002577C4" w:rsidRDefault="00CF03DA" w:rsidP="002577C4">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14:paraId="5DE5396D" w14:textId="77777777" w:rsidR="002577C4" w:rsidRDefault="002577C4" w:rsidP="002577C4">
      <w:pPr>
        <w:autoSpaceDE w:val="0"/>
        <w:autoSpaceDN w:val="0"/>
        <w:adjustRightInd w:val="0"/>
        <w:ind w:left="426"/>
        <w:jc w:val="both"/>
        <w:rPr>
          <w:rFonts w:ascii="Arial" w:hAnsi="Arial" w:cs="Arial"/>
          <w:sz w:val="22"/>
          <w:szCs w:val="22"/>
        </w:rPr>
      </w:pPr>
    </w:p>
    <w:p w14:paraId="5E8F900F" w14:textId="3DA0FC94" w:rsidR="005B79F4" w:rsidRPr="00E12F42" w:rsidRDefault="00CF03DA" w:rsidP="002577C4">
      <w:pPr>
        <w:pStyle w:val="ListParagraph"/>
        <w:numPr>
          <w:ilvl w:val="0"/>
          <w:numId w:val="15"/>
        </w:numPr>
        <w:autoSpaceDE w:val="0"/>
        <w:autoSpaceDN w:val="0"/>
        <w:adjustRightInd w:val="0"/>
        <w:ind w:left="426"/>
        <w:jc w:val="both"/>
        <w:rPr>
          <w:rFonts w:ascii="Arial" w:hAnsi="Arial" w:cs="Arial"/>
          <w:sz w:val="22"/>
          <w:szCs w:val="22"/>
          <w:highlight w:val="yellow"/>
        </w:rPr>
      </w:pPr>
      <w:r w:rsidRPr="00E12F42">
        <w:rPr>
          <w:rFonts w:ascii="Arial" w:hAnsi="Arial" w:cs="Arial"/>
          <w:sz w:val="22"/>
          <w:szCs w:val="22"/>
          <w:highlight w:val="yellow"/>
        </w:rPr>
        <w:t>False</w:t>
      </w:r>
    </w:p>
    <w:p w14:paraId="00C09000" w14:textId="77777777" w:rsidR="00A37300" w:rsidRDefault="00A37300" w:rsidP="00C55824">
      <w:pPr>
        <w:jc w:val="both"/>
        <w:rPr>
          <w:rFonts w:ascii="Arial" w:hAnsi="Arial" w:cs="Arial"/>
          <w:b/>
          <w:bCs/>
          <w:sz w:val="22"/>
          <w:szCs w:val="22"/>
        </w:rPr>
      </w:pPr>
    </w:p>
    <w:p w14:paraId="2A9B1C75" w14:textId="499553E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27CBA04" w14:textId="2D28669C"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lang w:val="en-GB"/>
        </w:rPr>
        <w:t xml:space="preserve">correct </w:t>
      </w:r>
      <w:r>
        <w:rPr>
          <w:rFonts w:ascii="Arial" w:eastAsiaTheme="minorHAnsi" w:hAnsi="Arial" w:cs="Arial"/>
          <w:sz w:val="22"/>
          <w:szCs w:val="22"/>
          <w:lang w:val="en-GB"/>
        </w:rPr>
        <w:t>answer:</w:t>
      </w:r>
    </w:p>
    <w:p w14:paraId="69842B80" w14:textId="77777777" w:rsidR="004F7AAE" w:rsidRDefault="004F7AAE" w:rsidP="00A37300">
      <w:pPr>
        <w:jc w:val="both"/>
        <w:rPr>
          <w:rFonts w:ascii="Arial" w:eastAsiaTheme="minorHAnsi" w:hAnsi="Arial" w:cs="Arial"/>
          <w:sz w:val="22"/>
          <w:szCs w:val="22"/>
          <w:lang w:val="en-GB"/>
        </w:rPr>
      </w:pPr>
    </w:p>
    <w:p w14:paraId="2CBB93E5" w14:textId="75F8EC0A" w:rsidR="005B79F4"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is a well-known </w:t>
      </w:r>
      <w:r w:rsidR="002577C4">
        <w:rPr>
          <w:rFonts w:ascii="Arial" w:eastAsiaTheme="minorHAnsi" w:hAnsi="Arial" w:cs="Arial"/>
          <w:sz w:val="22"/>
          <w:szCs w:val="22"/>
          <w:lang w:val="en-GB"/>
        </w:rPr>
        <w:t>i</w:t>
      </w:r>
      <w:r w:rsidR="0022120D">
        <w:rPr>
          <w:rFonts w:ascii="Arial" w:eastAsiaTheme="minorHAnsi" w:hAnsi="Arial" w:cs="Arial"/>
          <w:sz w:val="22"/>
          <w:szCs w:val="22"/>
          <w:lang w:val="en-GB"/>
        </w:rPr>
        <w:t xml:space="preserve">nsolvency </w:t>
      </w:r>
      <w:r w:rsidR="002577C4">
        <w:rPr>
          <w:rFonts w:ascii="Arial" w:eastAsiaTheme="minorHAnsi" w:hAnsi="Arial" w:cs="Arial"/>
          <w:sz w:val="22"/>
          <w:szCs w:val="22"/>
          <w:lang w:val="en-GB"/>
        </w:rPr>
        <w:t>p</w:t>
      </w:r>
      <w:r w:rsidR="0022120D">
        <w:rPr>
          <w:rFonts w:ascii="Arial" w:eastAsiaTheme="minorHAnsi" w:hAnsi="Arial" w:cs="Arial"/>
          <w:sz w:val="22"/>
          <w:szCs w:val="22"/>
          <w:lang w:val="en-GB"/>
        </w:rPr>
        <w:t xml:space="preserve">ractitioner and is often sought out for her knowledge and expertise. She currently has ten ongoing insolvency matters (most of them quite complex) and has been feeling somewhat overwhelmed. Due to her impressive </w:t>
      </w:r>
      <w:r w:rsidR="0022120D" w:rsidRPr="002577C4">
        <w:rPr>
          <w:rFonts w:ascii="Arial" w:eastAsiaTheme="minorHAnsi" w:hAnsi="Arial" w:cs="Arial"/>
          <w:i/>
          <w:iCs/>
          <w:sz w:val="22"/>
          <w:szCs w:val="22"/>
          <w:lang w:val="en-GB"/>
        </w:rPr>
        <w:t>curriculum vitae</w:t>
      </w:r>
      <w:r w:rsidR="0022120D">
        <w:rPr>
          <w:rFonts w:ascii="Arial" w:eastAsiaTheme="minorHAnsi" w:hAnsi="Arial" w:cs="Arial"/>
          <w:sz w:val="22"/>
          <w:szCs w:val="22"/>
          <w:lang w:val="en-GB"/>
        </w:rPr>
        <w:t xml:space="preserve"> she is contacted by a </w:t>
      </w:r>
      <w:r w:rsidR="00896196">
        <w:rPr>
          <w:rFonts w:ascii="Arial" w:eastAsiaTheme="minorHAnsi" w:hAnsi="Arial" w:cs="Arial"/>
          <w:sz w:val="22"/>
          <w:szCs w:val="22"/>
          <w:lang w:val="en-GB"/>
        </w:rPr>
        <w:t xml:space="preserve">very </w:t>
      </w:r>
      <w:r w:rsidR="0022120D">
        <w:rPr>
          <w:rFonts w:ascii="Arial" w:eastAsiaTheme="minorHAnsi" w:hAnsi="Arial" w:cs="Arial"/>
          <w:sz w:val="22"/>
          <w:szCs w:val="22"/>
          <w:lang w:val="en-GB"/>
        </w:rPr>
        <w:t xml:space="preserve">large designer company in distress inquiring whether she would be able to take an appointment as an administrator. </w:t>
      </w:r>
      <w:r>
        <w:rPr>
          <w:rFonts w:ascii="Arial" w:eastAsiaTheme="minorHAnsi" w:hAnsi="Arial" w:cs="Arial"/>
          <w:sz w:val="22"/>
          <w:szCs w:val="22"/>
          <w:lang w:val="en-GB"/>
        </w:rPr>
        <w:t>Thembi</w:t>
      </w:r>
      <w:r w:rsidR="0022120D">
        <w:rPr>
          <w:rFonts w:ascii="Arial" w:eastAsiaTheme="minorHAnsi" w:hAnsi="Arial" w:cs="Arial"/>
          <w:sz w:val="22"/>
          <w:szCs w:val="22"/>
          <w:lang w:val="en-GB"/>
        </w:rPr>
        <w:t xml:space="preserve"> should:</w:t>
      </w:r>
    </w:p>
    <w:p w14:paraId="4B2E1B80" w14:textId="107D5B69" w:rsidR="0022120D" w:rsidRDefault="0022120D" w:rsidP="00A37300">
      <w:pPr>
        <w:jc w:val="both"/>
        <w:rPr>
          <w:rFonts w:ascii="Arial" w:eastAsiaTheme="minorHAnsi" w:hAnsi="Arial" w:cs="Arial"/>
          <w:sz w:val="22"/>
          <w:szCs w:val="22"/>
          <w:lang w:val="en-GB"/>
        </w:rPr>
      </w:pPr>
    </w:p>
    <w:p w14:paraId="34288FB4" w14:textId="33F4FEC6"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it will boost her career even further.</w:t>
      </w:r>
    </w:p>
    <w:p w14:paraId="58DEB9B6" w14:textId="77777777" w:rsidR="002577C4" w:rsidRPr="002577C4" w:rsidRDefault="002577C4" w:rsidP="002577C4">
      <w:pPr>
        <w:ind w:left="66"/>
        <w:jc w:val="both"/>
        <w:rPr>
          <w:rFonts w:ascii="Arial" w:eastAsiaTheme="minorHAnsi" w:hAnsi="Arial" w:cs="Arial"/>
          <w:sz w:val="22"/>
          <w:szCs w:val="22"/>
          <w:lang w:val="en-GB"/>
        </w:rPr>
      </w:pPr>
    </w:p>
    <w:p w14:paraId="2F5232C8" w14:textId="59F51942" w:rsidR="0022120D" w:rsidRDefault="0022120D"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Accept the appointment as she can get one of her junior associates to take over all her other cases</w:t>
      </w:r>
      <w:r w:rsidR="00391384">
        <w:rPr>
          <w:rFonts w:ascii="Arial" w:eastAsiaTheme="minorHAnsi" w:hAnsi="Arial" w:cs="Arial"/>
          <w:sz w:val="22"/>
          <w:szCs w:val="22"/>
          <w:lang w:val="en-GB"/>
        </w:rPr>
        <w:t>.</w:t>
      </w:r>
    </w:p>
    <w:p w14:paraId="2AD6E51A" w14:textId="01F53675" w:rsidR="002577C4" w:rsidRDefault="002577C4" w:rsidP="002577C4">
      <w:pPr>
        <w:ind w:left="66"/>
        <w:jc w:val="both"/>
        <w:rPr>
          <w:rFonts w:ascii="Arial" w:eastAsiaTheme="minorHAnsi" w:hAnsi="Arial" w:cs="Arial"/>
          <w:sz w:val="22"/>
          <w:szCs w:val="22"/>
          <w:lang w:val="en-GB"/>
        </w:rPr>
      </w:pPr>
    </w:p>
    <w:p w14:paraId="3736DA6E" w14:textId="4E668315" w:rsidR="004F7AAE" w:rsidRDefault="004F7AAE" w:rsidP="002577C4">
      <w:pPr>
        <w:ind w:left="66"/>
        <w:jc w:val="both"/>
        <w:rPr>
          <w:rFonts w:ascii="Arial" w:eastAsiaTheme="minorHAnsi" w:hAnsi="Arial" w:cs="Arial"/>
          <w:sz w:val="22"/>
          <w:szCs w:val="22"/>
          <w:lang w:val="en-GB"/>
        </w:rPr>
      </w:pPr>
    </w:p>
    <w:p w14:paraId="4DBF944B" w14:textId="49A8EF04" w:rsidR="004F7AAE" w:rsidRDefault="004F7AAE" w:rsidP="002577C4">
      <w:pPr>
        <w:ind w:left="66"/>
        <w:jc w:val="both"/>
        <w:rPr>
          <w:rFonts w:ascii="Arial" w:eastAsiaTheme="minorHAnsi" w:hAnsi="Arial" w:cs="Arial"/>
          <w:sz w:val="22"/>
          <w:szCs w:val="22"/>
          <w:lang w:val="en-GB"/>
        </w:rPr>
      </w:pPr>
    </w:p>
    <w:p w14:paraId="70E64A43" w14:textId="77777777" w:rsidR="004F7AAE" w:rsidRPr="002577C4" w:rsidRDefault="004F7AAE" w:rsidP="002577C4">
      <w:pPr>
        <w:ind w:left="66"/>
        <w:jc w:val="both"/>
        <w:rPr>
          <w:rFonts w:ascii="Arial" w:eastAsiaTheme="minorHAnsi" w:hAnsi="Arial" w:cs="Arial"/>
          <w:sz w:val="22"/>
          <w:szCs w:val="22"/>
          <w:lang w:val="en-GB"/>
        </w:rPr>
      </w:pPr>
    </w:p>
    <w:p w14:paraId="37DF6F6C" w14:textId="7232A784" w:rsidR="0022120D" w:rsidRDefault="00896196" w:rsidP="002577C4">
      <w:pPr>
        <w:pStyle w:val="ListParagraph"/>
        <w:numPr>
          <w:ilvl w:val="0"/>
          <w:numId w:val="17"/>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Accept the appointment because as a professional she </w:t>
      </w:r>
      <w:r w:rsidR="00391384">
        <w:rPr>
          <w:rFonts w:ascii="Arial" w:eastAsiaTheme="minorHAnsi" w:hAnsi="Arial" w:cs="Arial"/>
          <w:sz w:val="22"/>
          <w:szCs w:val="22"/>
          <w:lang w:val="en-GB"/>
        </w:rPr>
        <w:t>will have the ability to give all of the cases she is involved in some attention</w:t>
      </w:r>
      <w:r w:rsidR="002577C4">
        <w:rPr>
          <w:rFonts w:ascii="Arial" w:eastAsiaTheme="minorHAnsi" w:hAnsi="Arial" w:cs="Arial"/>
          <w:sz w:val="22"/>
          <w:szCs w:val="22"/>
          <w:lang w:val="en-GB"/>
        </w:rPr>
        <w:t>,</w:t>
      </w:r>
      <w:r w:rsidR="00391384">
        <w:rPr>
          <w:rFonts w:ascii="Arial" w:eastAsiaTheme="minorHAnsi" w:hAnsi="Arial" w:cs="Arial"/>
          <w:sz w:val="22"/>
          <w:szCs w:val="22"/>
          <w:lang w:val="en-GB"/>
        </w:rPr>
        <w:t xml:space="preserve"> although some of them will now only be overseen by her.</w:t>
      </w:r>
    </w:p>
    <w:p w14:paraId="150EC8CA" w14:textId="77777777" w:rsidR="002577C4" w:rsidRPr="002577C4" w:rsidRDefault="002577C4" w:rsidP="002577C4">
      <w:pPr>
        <w:ind w:left="66"/>
        <w:jc w:val="both"/>
        <w:rPr>
          <w:rFonts w:ascii="Arial" w:eastAsiaTheme="minorHAnsi" w:hAnsi="Arial" w:cs="Arial"/>
          <w:sz w:val="22"/>
          <w:szCs w:val="22"/>
          <w:lang w:val="en-GB"/>
        </w:rPr>
      </w:pPr>
    </w:p>
    <w:p w14:paraId="39A313CC" w14:textId="117FE773" w:rsidR="00391384" w:rsidRPr="00E12F42" w:rsidRDefault="00391384" w:rsidP="002577C4">
      <w:pPr>
        <w:pStyle w:val="ListParagraph"/>
        <w:numPr>
          <w:ilvl w:val="0"/>
          <w:numId w:val="17"/>
        </w:numPr>
        <w:ind w:left="426"/>
        <w:jc w:val="both"/>
        <w:rPr>
          <w:rFonts w:ascii="Arial" w:eastAsiaTheme="minorHAnsi" w:hAnsi="Arial" w:cs="Arial"/>
          <w:sz w:val="22"/>
          <w:szCs w:val="22"/>
          <w:highlight w:val="yellow"/>
          <w:lang w:val="en-GB"/>
        </w:rPr>
      </w:pPr>
      <w:r w:rsidRPr="00E12F42">
        <w:rPr>
          <w:rFonts w:ascii="Arial" w:eastAsiaTheme="minorHAnsi" w:hAnsi="Arial" w:cs="Arial"/>
          <w:sz w:val="22"/>
          <w:szCs w:val="22"/>
          <w:highlight w:val="yellow"/>
          <w:lang w:val="en-GB"/>
        </w:rPr>
        <w:t>Refuse the appointment as she will not be able to give all of the cases she is involved in the requisite level of attention.</w:t>
      </w:r>
    </w:p>
    <w:p w14:paraId="01AEDE6B" w14:textId="2328E968" w:rsidR="0022120D" w:rsidRDefault="0022120D" w:rsidP="00C55824">
      <w:pPr>
        <w:jc w:val="both"/>
        <w:rPr>
          <w:rFonts w:ascii="Arial" w:eastAsiaTheme="minorHAnsi" w:hAnsi="Arial" w:cs="Arial"/>
          <w:sz w:val="22"/>
          <w:szCs w:val="22"/>
          <w:lang w:val="en-GB"/>
        </w:rPr>
      </w:pPr>
    </w:p>
    <w:p w14:paraId="2542F9D9" w14:textId="40F33E7A"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4A89722F" w14:textId="7966B968" w:rsidR="005B79F4" w:rsidRDefault="005B79F4" w:rsidP="00C55824">
      <w:pPr>
        <w:jc w:val="both"/>
        <w:rPr>
          <w:rFonts w:ascii="Arial" w:eastAsiaTheme="minorHAnsi" w:hAnsi="Arial" w:cs="Arial"/>
          <w:sz w:val="22"/>
          <w:szCs w:val="22"/>
          <w:lang w:val="en-GB"/>
        </w:rPr>
      </w:pPr>
    </w:p>
    <w:p w14:paraId="3A10090B" w14:textId="38544B36" w:rsidR="004F7AAE" w:rsidRDefault="004F7AAE" w:rsidP="00A37300">
      <w:pPr>
        <w:jc w:val="both"/>
        <w:rPr>
          <w:rFonts w:ascii="Arial" w:eastAsiaTheme="minorHAnsi" w:hAnsi="Arial" w:cs="Arial"/>
          <w:sz w:val="22"/>
          <w:szCs w:val="22"/>
          <w:lang w:val="en-GB"/>
        </w:rPr>
      </w:pPr>
      <w:r>
        <w:rPr>
          <w:rFonts w:ascii="Arial" w:eastAsiaTheme="minorHAnsi" w:hAnsi="Arial" w:cs="Arial"/>
          <w:sz w:val="22"/>
          <w:szCs w:val="22"/>
          <w:lang w:val="en-GB"/>
        </w:rPr>
        <w:t xml:space="preserve">Select the </w:t>
      </w:r>
      <w:r w:rsidRPr="004F7AAE">
        <w:rPr>
          <w:rFonts w:ascii="Arial" w:eastAsiaTheme="minorHAnsi" w:hAnsi="Arial" w:cs="Arial"/>
          <w:b/>
          <w:bCs/>
          <w:sz w:val="22"/>
          <w:szCs w:val="22"/>
          <w:u w:val="single"/>
          <w:lang w:val="en-GB"/>
        </w:rPr>
        <w:t>correct</w:t>
      </w:r>
      <w:r>
        <w:rPr>
          <w:rFonts w:ascii="Arial" w:eastAsiaTheme="minorHAnsi" w:hAnsi="Arial" w:cs="Arial"/>
          <w:sz w:val="22"/>
          <w:szCs w:val="22"/>
          <w:lang w:val="en-GB"/>
        </w:rPr>
        <w:t xml:space="preserve"> answer:</w:t>
      </w:r>
    </w:p>
    <w:p w14:paraId="370EDF60" w14:textId="77777777" w:rsidR="004F7AAE" w:rsidRDefault="004F7AAE" w:rsidP="00A37300">
      <w:pPr>
        <w:jc w:val="both"/>
        <w:rPr>
          <w:rFonts w:ascii="Arial" w:eastAsiaTheme="minorHAnsi" w:hAnsi="Arial" w:cs="Arial"/>
          <w:sz w:val="22"/>
          <w:szCs w:val="22"/>
          <w:lang w:val="en-GB"/>
        </w:rPr>
      </w:pPr>
    </w:p>
    <w:p w14:paraId="74E3C42A" w14:textId="1437ADAF" w:rsidR="00C10B1A" w:rsidRDefault="008E1511" w:rsidP="00A37300">
      <w:pPr>
        <w:jc w:val="both"/>
        <w:rPr>
          <w:rFonts w:ascii="Arial" w:eastAsiaTheme="minorHAnsi" w:hAnsi="Arial" w:cs="Arial"/>
          <w:sz w:val="22"/>
          <w:szCs w:val="22"/>
          <w:lang w:val="en-GB"/>
        </w:rPr>
      </w:pP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has been appointed as a new associate at the firm </w:t>
      </w:r>
      <w:r w:rsidR="001478F8">
        <w:rPr>
          <w:rFonts w:ascii="Arial" w:eastAsiaTheme="minorHAnsi" w:hAnsi="Arial" w:cs="Arial"/>
          <w:sz w:val="22"/>
          <w:szCs w:val="22"/>
          <w:lang w:val="en-GB"/>
        </w:rPr>
        <w:t xml:space="preserve">where </w:t>
      </w:r>
      <w:r w:rsidR="00EB6801">
        <w:rPr>
          <w:rFonts w:ascii="Arial" w:eastAsiaTheme="minorHAnsi" w:hAnsi="Arial" w:cs="Arial"/>
          <w:sz w:val="22"/>
          <w:szCs w:val="22"/>
          <w:lang w:val="en-GB"/>
        </w:rPr>
        <w:t xml:space="preserve">he is employed. In his new role he has to meet certain targets in relation to the fees he earns for taking appointments. </w:t>
      </w:r>
      <w:r>
        <w:rPr>
          <w:rFonts w:ascii="Arial" w:eastAsiaTheme="minorHAnsi" w:hAnsi="Arial" w:cs="Arial"/>
          <w:sz w:val="22"/>
          <w:szCs w:val="22"/>
          <w:lang w:val="en-GB"/>
        </w:rPr>
        <w:t>Rajesh</w:t>
      </w:r>
      <w:r w:rsidR="00EB6801">
        <w:rPr>
          <w:rFonts w:ascii="Arial" w:eastAsiaTheme="minorHAnsi" w:hAnsi="Arial" w:cs="Arial"/>
          <w:sz w:val="22"/>
          <w:szCs w:val="22"/>
          <w:lang w:val="en-GB"/>
        </w:rPr>
        <w:t xml:space="preserve"> is currently appointed as a liquidator for a small company. He realises that he will not meet the firm’s target for fees. The most ethical thing for </w:t>
      </w:r>
      <w:r>
        <w:rPr>
          <w:rFonts w:ascii="Arial" w:eastAsiaTheme="minorHAnsi" w:hAnsi="Arial" w:cs="Arial"/>
          <w:sz w:val="22"/>
          <w:szCs w:val="22"/>
          <w:lang w:val="en-GB"/>
        </w:rPr>
        <w:t>Rajesh</w:t>
      </w:r>
      <w:r w:rsidR="00FC74F9">
        <w:rPr>
          <w:rFonts w:ascii="Arial" w:eastAsiaTheme="minorHAnsi" w:hAnsi="Arial" w:cs="Arial"/>
          <w:sz w:val="22"/>
          <w:szCs w:val="22"/>
          <w:lang w:val="en-GB"/>
        </w:rPr>
        <w:t xml:space="preserve"> </w:t>
      </w:r>
      <w:r w:rsidR="00EB6801">
        <w:rPr>
          <w:rFonts w:ascii="Arial" w:eastAsiaTheme="minorHAnsi" w:hAnsi="Arial" w:cs="Arial"/>
          <w:sz w:val="22"/>
          <w:szCs w:val="22"/>
          <w:lang w:val="en-GB"/>
        </w:rPr>
        <w:t>to do would be</w:t>
      </w:r>
      <w:r w:rsidR="00501270">
        <w:rPr>
          <w:rFonts w:ascii="Arial" w:eastAsiaTheme="minorHAnsi" w:hAnsi="Arial" w:cs="Arial"/>
          <w:sz w:val="22"/>
          <w:szCs w:val="22"/>
          <w:lang w:val="en-GB"/>
        </w:rPr>
        <w:t xml:space="preserve"> to</w:t>
      </w:r>
      <w:r w:rsidR="00EB6801">
        <w:rPr>
          <w:rFonts w:ascii="Arial" w:eastAsiaTheme="minorHAnsi" w:hAnsi="Arial" w:cs="Arial"/>
          <w:sz w:val="22"/>
          <w:szCs w:val="22"/>
          <w:lang w:val="en-GB"/>
        </w:rPr>
        <w:t>:</w:t>
      </w:r>
    </w:p>
    <w:p w14:paraId="686C44B1" w14:textId="21375780" w:rsidR="00EB6801" w:rsidRDefault="00EB6801" w:rsidP="00A37300">
      <w:pPr>
        <w:jc w:val="both"/>
        <w:rPr>
          <w:rFonts w:ascii="Arial" w:eastAsiaTheme="minorHAnsi" w:hAnsi="Arial" w:cs="Arial"/>
          <w:sz w:val="22"/>
          <w:szCs w:val="22"/>
          <w:lang w:val="en-GB"/>
        </w:rPr>
      </w:pPr>
    </w:p>
    <w:p w14:paraId="73BEFBF0" w14:textId="5A76C782"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Call a creditors’ meeting requesting an adjustment to his agreed fees due to unforeseen circumstances.</w:t>
      </w:r>
    </w:p>
    <w:p w14:paraId="19D0BE90" w14:textId="77777777" w:rsidR="001478F8" w:rsidRPr="001478F8" w:rsidRDefault="001478F8" w:rsidP="001478F8">
      <w:pPr>
        <w:ind w:left="426"/>
        <w:jc w:val="both"/>
        <w:rPr>
          <w:rFonts w:ascii="Arial" w:eastAsiaTheme="minorHAnsi" w:hAnsi="Arial" w:cs="Arial"/>
          <w:sz w:val="22"/>
          <w:szCs w:val="22"/>
          <w:lang w:val="en-GB"/>
        </w:rPr>
      </w:pPr>
    </w:p>
    <w:p w14:paraId="190C5198" w14:textId="1612F8C6" w:rsid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 xml:space="preserve">Ask his administrative assistant to invoice the estate for the use of the firm’s conference venue for meetings held there at a 50% increased fee. </w:t>
      </w:r>
    </w:p>
    <w:p w14:paraId="70DE7980" w14:textId="77777777" w:rsidR="001478F8" w:rsidRPr="001478F8" w:rsidRDefault="001478F8" w:rsidP="001478F8">
      <w:pPr>
        <w:ind w:left="426"/>
        <w:jc w:val="both"/>
        <w:rPr>
          <w:rFonts w:ascii="Arial" w:eastAsiaTheme="minorHAnsi" w:hAnsi="Arial" w:cs="Arial"/>
          <w:sz w:val="22"/>
          <w:szCs w:val="22"/>
          <w:lang w:val="en-GB"/>
        </w:rPr>
      </w:pPr>
    </w:p>
    <w:p w14:paraId="4A11A6A3" w14:textId="5F22C455" w:rsidR="00501270" w:rsidRPr="00E12F42" w:rsidRDefault="00501270" w:rsidP="001478F8">
      <w:pPr>
        <w:pStyle w:val="ListParagraph"/>
        <w:numPr>
          <w:ilvl w:val="0"/>
          <w:numId w:val="18"/>
        </w:numPr>
        <w:ind w:left="426"/>
        <w:jc w:val="both"/>
        <w:rPr>
          <w:rFonts w:ascii="Arial" w:eastAsiaTheme="minorHAnsi" w:hAnsi="Arial" w:cs="Arial"/>
          <w:sz w:val="22"/>
          <w:szCs w:val="22"/>
          <w:highlight w:val="yellow"/>
          <w:lang w:val="en-GB"/>
        </w:rPr>
      </w:pPr>
      <w:r w:rsidRPr="00E12F42">
        <w:rPr>
          <w:rFonts w:ascii="Arial" w:eastAsiaTheme="minorHAnsi" w:hAnsi="Arial" w:cs="Arial"/>
          <w:sz w:val="22"/>
          <w:szCs w:val="22"/>
          <w:highlight w:val="yellow"/>
          <w:lang w:val="en-GB"/>
        </w:rPr>
        <w:t>Carry out his duties in a timely fashion and complete the appointment efficiently and without undue delay, only invoicing for work properly performed.</w:t>
      </w:r>
    </w:p>
    <w:p w14:paraId="53D2EA7D" w14:textId="77777777" w:rsidR="001478F8" w:rsidRPr="001478F8" w:rsidRDefault="001478F8" w:rsidP="001478F8">
      <w:pPr>
        <w:ind w:left="426"/>
        <w:jc w:val="both"/>
        <w:rPr>
          <w:rFonts w:ascii="Arial" w:eastAsiaTheme="minorHAnsi" w:hAnsi="Arial" w:cs="Arial"/>
          <w:sz w:val="22"/>
          <w:szCs w:val="22"/>
          <w:lang w:val="en-GB"/>
        </w:rPr>
      </w:pPr>
    </w:p>
    <w:p w14:paraId="5575071D" w14:textId="10AB6D62" w:rsidR="00501270" w:rsidRPr="00501270" w:rsidRDefault="00501270" w:rsidP="001478F8">
      <w:pPr>
        <w:pStyle w:val="ListParagraph"/>
        <w:numPr>
          <w:ilvl w:val="0"/>
          <w:numId w:val="18"/>
        </w:numPr>
        <w:ind w:left="426"/>
        <w:jc w:val="both"/>
        <w:rPr>
          <w:rFonts w:ascii="Arial" w:eastAsiaTheme="minorHAnsi" w:hAnsi="Arial" w:cs="Arial"/>
          <w:sz w:val="22"/>
          <w:szCs w:val="22"/>
          <w:lang w:val="en-GB"/>
        </w:rPr>
      </w:pPr>
      <w:r>
        <w:rPr>
          <w:rFonts w:ascii="Arial" w:eastAsiaTheme="minorHAnsi" w:hAnsi="Arial" w:cs="Arial"/>
          <w:sz w:val="22"/>
          <w:szCs w:val="22"/>
          <w:lang w:val="en-GB"/>
        </w:rPr>
        <w:t>Ask his administrative assistant to double check all the calculations in the case file and then bill the hours as part of his invoice.</w:t>
      </w:r>
    </w:p>
    <w:p w14:paraId="3997DD7C" w14:textId="77777777" w:rsidR="00C10B1A" w:rsidRDefault="00C10B1A"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3C466B0E" w:rsidR="00E9597C" w:rsidRDefault="00E9597C" w:rsidP="00A37300">
      <w:pPr>
        <w:jc w:val="both"/>
        <w:rPr>
          <w:rFonts w:ascii="Arial" w:hAnsi="Arial" w:cs="Arial"/>
          <w:sz w:val="22"/>
          <w:szCs w:val="22"/>
        </w:rPr>
      </w:pPr>
    </w:p>
    <w:p w14:paraId="42D6430B" w14:textId="44D982D2" w:rsidR="001478F8" w:rsidRDefault="004F7AAE" w:rsidP="00A37300">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001478F8" w:rsidRPr="004F7AAE">
        <w:rPr>
          <w:rFonts w:ascii="Arial" w:hAnsi="Arial" w:cs="Arial"/>
          <w:b/>
          <w:bCs/>
          <w:sz w:val="22"/>
          <w:szCs w:val="22"/>
          <w:u w:val="single"/>
        </w:rPr>
        <w:t>most correct answer</w:t>
      </w:r>
      <w:r w:rsidR="001478F8">
        <w:rPr>
          <w:rFonts w:ascii="Arial" w:hAnsi="Arial" w:cs="Arial"/>
          <w:sz w:val="22"/>
          <w:szCs w:val="22"/>
        </w:rPr>
        <w:t xml:space="preserve"> from the options below.</w:t>
      </w:r>
    </w:p>
    <w:p w14:paraId="3D06B100" w14:textId="77777777" w:rsidR="001478F8" w:rsidRDefault="001478F8" w:rsidP="00A37300">
      <w:pPr>
        <w:jc w:val="both"/>
        <w:rPr>
          <w:rFonts w:ascii="Arial" w:hAnsi="Arial" w:cs="Arial"/>
          <w:sz w:val="22"/>
          <w:szCs w:val="22"/>
        </w:rPr>
      </w:pPr>
    </w:p>
    <w:p w14:paraId="7485DC1D" w14:textId="7F21A110" w:rsidR="00F83703" w:rsidRDefault="00F83703" w:rsidP="00A3730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14:paraId="460936F0" w14:textId="5E973C4F" w:rsidR="00BC285B" w:rsidRDefault="00BC285B" w:rsidP="00A37300">
      <w:pPr>
        <w:jc w:val="both"/>
        <w:rPr>
          <w:rFonts w:ascii="Arial" w:hAnsi="Arial" w:cs="Arial"/>
          <w:sz w:val="22"/>
          <w:szCs w:val="22"/>
        </w:rPr>
      </w:pPr>
    </w:p>
    <w:p w14:paraId="1503BD1C" w14:textId="55C3FAF6" w:rsidR="00F83703" w:rsidRDefault="00F83703"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14:paraId="61FBC978" w14:textId="77777777" w:rsidR="001478F8" w:rsidRPr="001478F8" w:rsidRDefault="001478F8" w:rsidP="00047A13">
      <w:pPr>
        <w:ind w:left="426"/>
        <w:jc w:val="both"/>
        <w:rPr>
          <w:rFonts w:ascii="Arial" w:hAnsi="Arial" w:cs="Arial"/>
          <w:sz w:val="22"/>
          <w:szCs w:val="22"/>
        </w:rPr>
      </w:pPr>
    </w:p>
    <w:p w14:paraId="2087AAAA" w14:textId="7DC2FA20" w:rsidR="00F83703" w:rsidRPr="00E12F42" w:rsidRDefault="00F83703" w:rsidP="00047A13">
      <w:pPr>
        <w:pStyle w:val="ListParagraph"/>
        <w:numPr>
          <w:ilvl w:val="0"/>
          <w:numId w:val="19"/>
        </w:numPr>
        <w:ind w:left="426"/>
        <w:jc w:val="both"/>
        <w:rPr>
          <w:rFonts w:ascii="Arial" w:hAnsi="Arial" w:cs="Arial"/>
          <w:sz w:val="22"/>
          <w:szCs w:val="22"/>
          <w:highlight w:val="yellow"/>
          <w:lang w:val="en-GB"/>
        </w:rPr>
      </w:pPr>
      <w:r w:rsidRPr="00E12F42">
        <w:rPr>
          <w:rFonts w:ascii="Arial" w:hAnsi="Arial" w:cs="Arial"/>
          <w:sz w:val="22"/>
          <w:szCs w:val="22"/>
          <w:highlight w:val="yellow"/>
          <w:lang w:val="en-GB"/>
        </w:rPr>
        <w:t xml:space="preserve">This statement is false since the practitioner might have carried out </w:t>
      </w:r>
      <w:r w:rsidR="00BC285B" w:rsidRPr="00E12F42">
        <w:rPr>
          <w:rFonts w:ascii="Arial" w:hAnsi="Arial" w:cs="Arial"/>
          <w:sz w:val="22"/>
          <w:szCs w:val="22"/>
          <w:highlight w:val="yellow"/>
          <w:lang w:val="en-GB"/>
        </w:rPr>
        <w:t>more work and invested more resources than</w:t>
      </w:r>
      <w:r w:rsidR="008E1511" w:rsidRPr="00E12F42">
        <w:rPr>
          <w:rFonts w:ascii="Arial" w:hAnsi="Arial" w:cs="Arial"/>
          <w:sz w:val="22"/>
          <w:szCs w:val="22"/>
          <w:highlight w:val="yellow"/>
          <w:lang w:val="en-GB"/>
        </w:rPr>
        <w:t xml:space="preserve"> the value of the realisable or distributable assets</w:t>
      </w:r>
      <w:r w:rsidR="00BC285B" w:rsidRPr="00E12F42">
        <w:rPr>
          <w:rFonts w:ascii="Arial" w:hAnsi="Arial" w:cs="Arial"/>
          <w:sz w:val="22"/>
          <w:szCs w:val="22"/>
          <w:highlight w:val="yellow"/>
          <w:lang w:val="en-GB"/>
        </w:rPr>
        <w:t>.</w:t>
      </w:r>
    </w:p>
    <w:p w14:paraId="29A02660" w14:textId="77777777" w:rsidR="001478F8" w:rsidRPr="001478F8" w:rsidRDefault="001478F8" w:rsidP="00047A13">
      <w:pPr>
        <w:ind w:left="426"/>
        <w:jc w:val="both"/>
        <w:rPr>
          <w:rFonts w:ascii="Arial" w:hAnsi="Arial" w:cs="Arial"/>
          <w:sz w:val="22"/>
          <w:szCs w:val="22"/>
        </w:rPr>
      </w:pPr>
    </w:p>
    <w:p w14:paraId="5F86DD12" w14:textId="768EF51A" w:rsidR="00BC285B"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14:paraId="655DE080" w14:textId="77777777" w:rsidR="00047A13" w:rsidRPr="00047A13" w:rsidRDefault="00047A13" w:rsidP="00047A13">
      <w:pPr>
        <w:ind w:left="426"/>
        <w:jc w:val="both"/>
        <w:rPr>
          <w:rFonts w:ascii="Arial" w:hAnsi="Arial" w:cs="Arial"/>
          <w:sz w:val="22"/>
          <w:szCs w:val="22"/>
        </w:rPr>
      </w:pPr>
    </w:p>
    <w:p w14:paraId="1CB4EAB2" w14:textId="14EB0A2A" w:rsidR="00BC285B" w:rsidRPr="00F83703" w:rsidRDefault="00BC285B" w:rsidP="00047A13">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14:paraId="1BD8D6C0" w14:textId="68B33D5E" w:rsidR="00876F56" w:rsidRPr="00C10B1A" w:rsidRDefault="00876F56" w:rsidP="00C10B1A">
      <w:pPr>
        <w:rPr>
          <w:rFonts w:ascii="Arial" w:hAnsi="Arial" w:cs="Arial"/>
          <w:sz w:val="22"/>
          <w:szCs w:val="22"/>
        </w:rPr>
      </w:pPr>
    </w:p>
    <w:p w14:paraId="5E679430" w14:textId="33EF8B5F" w:rsidR="00E9597C" w:rsidRPr="00C10B1A" w:rsidRDefault="00E9597C" w:rsidP="00C10B1A">
      <w:pPr>
        <w:rPr>
          <w:rFonts w:ascii="Arial" w:hAnsi="Arial" w:cs="Arial"/>
          <w:b/>
          <w:sz w:val="22"/>
          <w:szCs w:val="22"/>
        </w:rPr>
      </w:pPr>
      <w:r w:rsidRPr="00C10B1A">
        <w:rPr>
          <w:rFonts w:ascii="Arial" w:hAnsi="Arial" w:cs="Arial"/>
          <w:b/>
          <w:sz w:val="22"/>
          <w:szCs w:val="22"/>
        </w:rPr>
        <w:t>Question 1.10</w:t>
      </w:r>
      <w:r w:rsidR="006F4A78" w:rsidRPr="00C10B1A">
        <w:rPr>
          <w:rFonts w:ascii="Arial" w:hAnsi="Arial" w:cs="Arial"/>
          <w:b/>
          <w:sz w:val="22"/>
          <w:szCs w:val="22"/>
        </w:rPr>
        <w:t xml:space="preserve"> </w:t>
      </w:r>
    </w:p>
    <w:p w14:paraId="72785BD8" w14:textId="77777777" w:rsidR="00E9597C" w:rsidRPr="00C10B1A" w:rsidRDefault="00E9597C" w:rsidP="00A37300">
      <w:pPr>
        <w:jc w:val="both"/>
        <w:rPr>
          <w:rFonts w:ascii="Arial" w:hAnsi="Arial" w:cs="Arial"/>
          <w:sz w:val="22"/>
          <w:szCs w:val="22"/>
        </w:rPr>
      </w:pPr>
    </w:p>
    <w:p w14:paraId="4FEDCE74" w14:textId="6AC78389" w:rsidR="006A1258" w:rsidRDefault="004F7AAE" w:rsidP="00A37300">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006A1258" w:rsidRPr="004F7AAE">
        <w:rPr>
          <w:rFonts w:ascii="Arial" w:hAnsi="Arial" w:cs="Arial"/>
          <w:b/>
          <w:bCs/>
          <w:sz w:val="22"/>
          <w:szCs w:val="22"/>
          <w:u w:val="single"/>
        </w:rPr>
        <w:t>most correct answer</w:t>
      </w:r>
      <w:r w:rsidR="006A1258">
        <w:rPr>
          <w:rFonts w:ascii="Arial" w:hAnsi="Arial" w:cs="Arial"/>
          <w:sz w:val="22"/>
          <w:szCs w:val="22"/>
        </w:rPr>
        <w:t xml:space="preserve"> from the options below.</w:t>
      </w:r>
    </w:p>
    <w:p w14:paraId="7671DF37" w14:textId="77777777" w:rsidR="006A1258" w:rsidRDefault="006A1258" w:rsidP="00A37300">
      <w:pPr>
        <w:jc w:val="both"/>
        <w:rPr>
          <w:rFonts w:ascii="Arial" w:hAnsi="Arial" w:cs="Arial"/>
          <w:sz w:val="22"/>
          <w:szCs w:val="22"/>
        </w:rPr>
      </w:pPr>
    </w:p>
    <w:p w14:paraId="58395851" w14:textId="71161007" w:rsidR="005B79F4" w:rsidRPr="004F7AAE" w:rsidRDefault="0042466C" w:rsidP="00A37300">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00A37300" w:rsidRPr="004F7AAE">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00A37300" w:rsidRPr="004F7AAE">
        <w:rPr>
          <w:rFonts w:ascii="Arial" w:hAnsi="Arial" w:cs="Arial"/>
          <w:sz w:val="22"/>
          <w:szCs w:val="22"/>
          <w:lang w:val="en-GB"/>
        </w:rPr>
        <w:t>C</w:t>
      </w:r>
      <w:r w:rsidRPr="004F7AAE">
        <w:rPr>
          <w:rFonts w:ascii="Arial" w:hAnsi="Arial" w:cs="Arial"/>
          <w:sz w:val="22"/>
          <w:szCs w:val="22"/>
          <w:lang w:val="en-GB"/>
        </w:rPr>
        <w:t>ertificate</w:t>
      </w:r>
      <w:r w:rsidR="00794A92" w:rsidRPr="004F7AAE">
        <w:rPr>
          <w:rFonts w:ascii="Arial" w:hAnsi="Arial" w:cs="Arial"/>
          <w:sz w:val="22"/>
          <w:szCs w:val="22"/>
          <w:lang w:val="en-GB"/>
        </w:rPr>
        <w:t>.</w:t>
      </w:r>
      <w:r w:rsidRPr="004F7AAE">
        <w:rPr>
          <w:rFonts w:ascii="Arial" w:hAnsi="Arial" w:cs="Arial"/>
          <w:sz w:val="22"/>
          <w:szCs w:val="22"/>
          <w:lang w:val="en-GB"/>
        </w:rPr>
        <w:t xml:space="preserve"> </w:t>
      </w:r>
      <w:r w:rsidR="00794A92" w:rsidRPr="004F7AAE">
        <w:rPr>
          <w:rFonts w:ascii="Arial" w:hAnsi="Arial" w:cs="Arial"/>
          <w:sz w:val="22"/>
          <w:szCs w:val="22"/>
          <w:lang w:val="en-GB"/>
        </w:rPr>
        <w:t>S</w:t>
      </w:r>
      <w:r w:rsidRPr="004F7AAE">
        <w:rPr>
          <w:rFonts w:ascii="Arial" w:hAnsi="Arial" w:cs="Arial"/>
          <w:sz w:val="22"/>
          <w:szCs w:val="22"/>
          <w:lang w:val="en-GB"/>
        </w:rPr>
        <w:t xml:space="preserve">he works as a junior </w:t>
      </w:r>
      <w:r w:rsidR="00794A92" w:rsidRPr="004F7AAE">
        <w:rPr>
          <w:rFonts w:ascii="Arial" w:hAnsi="Arial" w:cs="Arial"/>
          <w:sz w:val="22"/>
          <w:szCs w:val="22"/>
          <w:lang w:val="en-GB"/>
        </w:rPr>
        <w:t>i</w:t>
      </w:r>
      <w:r w:rsidRPr="004F7AAE">
        <w:rPr>
          <w:rFonts w:ascii="Arial" w:hAnsi="Arial" w:cs="Arial"/>
          <w:sz w:val="22"/>
          <w:szCs w:val="22"/>
          <w:lang w:val="en-GB"/>
        </w:rPr>
        <w:t xml:space="preserve">nsolvency </w:t>
      </w:r>
      <w:r w:rsidR="00794A92" w:rsidRPr="004F7AAE">
        <w:rPr>
          <w:rFonts w:ascii="Arial" w:hAnsi="Arial" w:cs="Arial"/>
          <w:sz w:val="22"/>
          <w:szCs w:val="22"/>
          <w:lang w:val="en-GB"/>
        </w:rPr>
        <w:t>p</w:t>
      </w:r>
      <w:r w:rsidRPr="004F7AAE">
        <w:rPr>
          <w:rFonts w:ascii="Arial" w:hAnsi="Arial" w:cs="Arial"/>
          <w:sz w:val="22"/>
          <w:szCs w:val="22"/>
          <w:lang w:val="en-GB"/>
        </w:rPr>
        <w:t xml:space="preserve">ractitioner </w:t>
      </w:r>
      <w:r w:rsidR="00794A92" w:rsidRPr="004F7AAE">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w:t>
      </w:r>
      <w:r w:rsidRPr="004F7AAE">
        <w:rPr>
          <w:rFonts w:ascii="Arial" w:hAnsi="Arial" w:cs="Arial"/>
          <w:sz w:val="22"/>
          <w:szCs w:val="22"/>
          <w:lang w:val="en-GB"/>
        </w:rPr>
        <w:lastRenderedPageBreak/>
        <w:t>Fathima should advise someone in the office to implement procedures and policies on _____________ in relation to this proposed new system.</w:t>
      </w:r>
    </w:p>
    <w:p w14:paraId="76172947" w14:textId="7A75FD4A" w:rsidR="00701CCC" w:rsidRPr="004F7AAE" w:rsidRDefault="00701CCC" w:rsidP="00A37300">
      <w:pPr>
        <w:jc w:val="both"/>
        <w:rPr>
          <w:rFonts w:ascii="Arial" w:hAnsi="Arial" w:cs="Arial"/>
          <w:sz w:val="22"/>
          <w:szCs w:val="22"/>
          <w:lang w:val="en-GB"/>
        </w:rPr>
      </w:pPr>
    </w:p>
    <w:p w14:paraId="061BBF06" w14:textId="122A68FB" w:rsidR="0042466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0042466C" w:rsidRPr="004F7AAE">
        <w:rPr>
          <w:rFonts w:ascii="Arial" w:hAnsi="Arial" w:cs="Arial"/>
          <w:sz w:val="22"/>
          <w:szCs w:val="22"/>
          <w:lang w:val="en-GB"/>
        </w:rPr>
        <w:t xml:space="preserve">uality </w:t>
      </w:r>
      <w:r>
        <w:rPr>
          <w:rFonts w:ascii="Arial" w:hAnsi="Arial" w:cs="Arial"/>
          <w:sz w:val="22"/>
          <w:szCs w:val="22"/>
          <w:lang w:val="en-GB"/>
        </w:rPr>
        <w:t>c</w:t>
      </w:r>
      <w:r w:rsidR="0042466C" w:rsidRPr="004F7AAE">
        <w:rPr>
          <w:rFonts w:ascii="Arial" w:hAnsi="Arial" w:cs="Arial"/>
          <w:sz w:val="22"/>
          <w:szCs w:val="22"/>
          <w:lang w:val="en-GB"/>
        </w:rPr>
        <w:t>ontrol</w:t>
      </w:r>
    </w:p>
    <w:p w14:paraId="2491B8AE" w14:textId="77777777" w:rsidR="006A1258" w:rsidRPr="004F7AAE" w:rsidRDefault="006A1258" w:rsidP="006A1258">
      <w:pPr>
        <w:ind w:left="426"/>
        <w:jc w:val="both"/>
        <w:rPr>
          <w:rFonts w:ascii="Arial" w:hAnsi="Arial" w:cs="Arial"/>
          <w:sz w:val="22"/>
          <w:szCs w:val="22"/>
          <w:lang w:val="en-GB"/>
        </w:rPr>
      </w:pPr>
    </w:p>
    <w:p w14:paraId="200092A4" w14:textId="5908E1A9" w:rsidR="0042466C" w:rsidRPr="00F741AD" w:rsidRDefault="004F7AAE" w:rsidP="006A1258">
      <w:pPr>
        <w:pStyle w:val="ListParagraph"/>
        <w:numPr>
          <w:ilvl w:val="0"/>
          <w:numId w:val="20"/>
        </w:numPr>
        <w:ind w:left="426"/>
        <w:jc w:val="both"/>
        <w:rPr>
          <w:rFonts w:ascii="Arial" w:hAnsi="Arial" w:cs="Arial"/>
          <w:sz w:val="22"/>
          <w:szCs w:val="22"/>
          <w:highlight w:val="yellow"/>
          <w:lang w:val="en-GB"/>
        </w:rPr>
      </w:pPr>
      <w:r w:rsidRPr="00F741AD">
        <w:rPr>
          <w:rFonts w:ascii="Arial" w:hAnsi="Arial" w:cs="Arial"/>
          <w:sz w:val="22"/>
          <w:szCs w:val="22"/>
          <w:highlight w:val="yellow"/>
          <w:lang w:val="en-GB"/>
        </w:rPr>
        <w:t>R</w:t>
      </w:r>
      <w:r w:rsidR="00701CCC" w:rsidRPr="00F741AD">
        <w:rPr>
          <w:rFonts w:ascii="Arial" w:hAnsi="Arial" w:cs="Arial"/>
          <w:sz w:val="22"/>
          <w:szCs w:val="22"/>
          <w:highlight w:val="yellow"/>
          <w:lang w:val="en-GB"/>
        </w:rPr>
        <w:t xml:space="preserve">isk </w:t>
      </w:r>
      <w:r w:rsidRPr="00F741AD">
        <w:rPr>
          <w:rFonts w:ascii="Arial" w:hAnsi="Arial" w:cs="Arial"/>
          <w:sz w:val="22"/>
          <w:szCs w:val="22"/>
          <w:highlight w:val="yellow"/>
          <w:lang w:val="en-GB"/>
        </w:rPr>
        <w:t>m</w:t>
      </w:r>
      <w:r w:rsidR="00701CCC" w:rsidRPr="00F741AD">
        <w:rPr>
          <w:rFonts w:ascii="Arial" w:hAnsi="Arial" w:cs="Arial"/>
          <w:sz w:val="22"/>
          <w:szCs w:val="22"/>
          <w:highlight w:val="yellow"/>
          <w:lang w:val="en-GB"/>
        </w:rPr>
        <w:t>anagement</w:t>
      </w:r>
    </w:p>
    <w:p w14:paraId="50A86C28" w14:textId="77777777" w:rsidR="006A1258" w:rsidRPr="004F7AAE" w:rsidRDefault="006A1258" w:rsidP="006A1258">
      <w:pPr>
        <w:ind w:left="426"/>
        <w:jc w:val="both"/>
        <w:rPr>
          <w:rFonts w:ascii="Arial" w:hAnsi="Arial" w:cs="Arial"/>
          <w:sz w:val="22"/>
          <w:szCs w:val="22"/>
          <w:lang w:val="en-GB"/>
        </w:rPr>
      </w:pPr>
    </w:p>
    <w:p w14:paraId="4FA42182" w14:textId="7B66A70C" w:rsidR="00701CCC" w:rsidRPr="004F7AAE" w:rsidRDefault="004F7AAE" w:rsidP="006A1258">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00701CCC" w:rsidRPr="004F7AAE">
        <w:rPr>
          <w:rFonts w:ascii="Arial" w:hAnsi="Arial" w:cs="Arial"/>
          <w:sz w:val="22"/>
          <w:szCs w:val="22"/>
          <w:lang w:val="en-GB"/>
        </w:rPr>
        <w:t>ompliance management</w:t>
      </w:r>
    </w:p>
    <w:p w14:paraId="7C61192A" w14:textId="77777777" w:rsidR="006A1258" w:rsidRPr="004F7AAE" w:rsidRDefault="006A1258" w:rsidP="006A1258">
      <w:pPr>
        <w:ind w:left="426"/>
        <w:jc w:val="both"/>
        <w:rPr>
          <w:rFonts w:ascii="Arial" w:hAnsi="Arial" w:cs="Arial"/>
          <w:sz w:val="22"/>
          <w:szCs w:val="22"/>
          <w:lang w:val="en-GB"/>
        </w:rPr>
      </w:pPr>
    </w:p>
    <w:p w14:paraId="6CC96C7F" w14:textId="6644715A" w:rsidR="00701CCC" w:rsidRPr="004F7AAE" w:rsidRDefault="004F7AAE" w:rsidP="006A1258">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00701CCC" w:rsidRPr="004F7AAE">
        <w:rPr>
          <w:rFonts w:ascii="Arial" w:hAnsi="Arial" w:cs="Arial"/>
          <w:sz w:val="22"/>
          <w:szCs w:val="22"/>
          <w:lang w:val="en-GB"/>
        </w:rPr>
        <w:t>idelity insurance</w:t>
      </w:r>
    </w:p>
    <w:p w14:paraId="1CA568F5" w14:textId="77777777" w:rsidR="00C55824" w:rsidRPr="00C55824" w:rsidRDefault="00C55824" w:rsidP="002A37BB">
      <w:pPr>
        <w:jc w:val="both"/>
        <w:rPr>
          <w:rFonts w:ascii="Arial" w:hAnsi="Arial" w:cs="Arial"/>
          <w:bCs/>
          <w:sz w:val="22"/>
          <w:szCs w:val="22"/>
          <w:lang w:val="en-GB"/>
        </w:rPr>
      </w:pPr>
    </w:p>
    <w:p w14:paraId="4082BC56" w14:textId="77777777" w:rsidR="00A37300" w:rsidRDefault="00A37300" w:rsidP="002A37BB">
      <w:pPr>
        <w:jc w:val="both"/>
        <w:rPr>
          <w:rFonts w:ascii="Arial" w:hAnsi="Arial" w:cs="Arial"/>
          <w:b/>
          <w:sz w:val="22"/>
          <w:szCs w:val="22"/>
          <w:lang w:val="en-GB"/>
        </w:rPr>
      </w:pPr>
    </w:p>
    <w:p w14:paraId="4FC20A3B" w14:textId="3B121A2B"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C028DDE"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B27B6F">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3BBFAC96" w14:textId="41F3C5F0" w:rsidR="0020090A" w:rsidRPr="00FC74F9" w:rsidRDefault="00B27B6F" w:rsidP="00011067">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14:paraId="3DB391B0" w14:textId="77777777" w:rsidR="00007BF3" w:rsidRPr="002A37BB" w:rsidRDefault="00007BF3" w:rsidP="002A37BB">
      <w:pPr>
        <w:ind w:left="720" w:hanging="720"/>
        <w:jc w:val="both"/>
        <w:rPr>
          <w:rFonts w:ascii="Arial" w:hAnsi="Arial" w:cs="Arial"/>
          <w:sz w:val="22"/>
          <w:szCs w:val="22"/>
          <w:lang w:val="en-GB"/>
        </w:rPr>
      </w:pPr>
    </w:p>
    <w:p w14:paraId="22C610C9" w14:textId="39D14B75" w:rsidR="00DE03AF" w:rsidRDefault="00F741A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key fiduciary duties linked to Insolvency Professionals is the duty to act in good faith, which implies honesty and fair dealing. Also, the first principle of the INSOL Principles is integrity which its members must demonstrate high levels of. Integrity implies fair dealing, honesty, and truthfulness. </w:t>
      </w:r>
    </w:p>
    <w:p w14:paraId="0C04F3C5" w14:textId="35088F07" w:rsidR="00F741AD" w:rsidRDefault="00F741AD" w:rsidP="002A37BB">
      <w:pPr>
        <w:jc w:val="both"/>
        <w:rPr>
          <w:rFonts w:ascii="Arial" w:hAnsi="Arial" w:cs="Arial"/>
          <w:color w:val="7B7B7B" w:themeColor="accent3" w:themeShade="BF"/>
          <w:sz w:val="22"/>
          <w:szCs w:val="22"/>
          <w:lang w:val="en-GB"/>
        </w:rPr>
      </w:pPr>
    </w:p>
    <w:p w14:paraId="2463DDCE" w14:textId="05F154D9" w:rsidR="00F741AD" w:rsidRPr="002A37BB" w:rsidRDefault="00F741AD" w:rsidP="002A37BB">
      <w:pPr>
        <w:jc w:val="both"/>
        <w:rPr>
          <w:rFonts w:ascii="Arial" w:hAnsi="Arial" w:cs="Arial"/>
          <w:sz w:val="22"/>
          <w:szCs w:val="22"/>
        </w:rPr>
      </w:pPr>
      <w:r>
        <w:rPr>
          <w:rFonts w:ascii="Arial" w:hAnsi="Arial" w:cs="Arial"/>
          <w:color w:val="7B7B7B" w:themeColor="accent3" w:themeShade="BF"/>
          <w:sz w:val="22"/>
          <w:szCs w:val="22"/>
          <w:lang w:val="en-GB"/>
        </w:rPr>
        <w:t xml:space="preserve">Fair dealing means treating people fairly. In an insolvency situation, the insolvency practitioner should treat all stakeholders who rank equally in the priority of payments equal. As creditors rank ahead of shareholders for example, it is not possible to treat both these stakeholders equally. </w:t>
      </w:r>
    </w:p>
    <w:p w14:paraId="789C3223" w14:textId="12982B5C" w:rsidR="00020557" w:rsidRPr="002A37BB" w:rsidRDefault="00020557" w:rsidP="002A37BB">
      <w:pPr>
        <w:jc w:val="both"/>
        <w:rPr>
          <w:rFonts w:ascii="Arial" w:hAnsi="Arial" w:cs="Arial"/>
          <w:sz w:val="22"/>
          <w:szCs w:val="22"/>
        </w:rPr>
      </w:pPr>
    </w:p>
    <w:p w14:paraId="10614297" w14:textId="1F40BB5C"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011067">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2A37BB">
      <w:pPr>
        <w:ind w:left="720" w:hanging="720"/>
        <w:jc w:val="both"/>
        <w:rPr>
          <w:rFonts w:ascii="Arial" w:hAnsi="Arial" w:cs="Arial"/>
          <w:sz w:val="22"/>
          <w:szCs w:val="22"/>
        </w:rPr>
      </w:pPr>
    </w:p>
    <w:p w14:paraId="4D734235" w14:textId="15447257" w:rsidR="009B07AD" w:rsidRDefault="00011067" w:rsidP="002A37BB">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14:paraId="2CE8E19C" w14:textId="77777777" w:rsidR="00007BF3" w:rsidRPr="002A37BB" w:rsidRDefault="00007BF3" w:rsidP="002A37BB">
      <w:pPr>
        <w:ind w:left="720" w:hanging="720"/>
        <w:jc w:val="both"/>
        <w:rPr>
          <w:rFonts w:ascii="Arial" w:hAnsi="Arial" w:cs="Arial"/>
          <w:sz w:val="22"/>
          <w:szCs w:val="22"/>
        </w:rPr>
      </w:pPr>
    </w:p>
    <w:p w14:paraId="2F57801B" w14:textId="07121CE6" w:rsidR="009B07AD" w:rsidRDefault="00F741AD" w:rsidP="00612D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INSOL Principle 2 relates to objectivity, </w:t>
      </w:r>
      <w:r w:rsidR="00FD7A01">
        <w:rPr>
          <w:rFonts w:ascii="Arial" w:hAnsi="Arial" w:cs="Arial"/>
          <w:color w:val="7B7B7B" w:themeColor="accent3" w:themeShade="BF"/>
          <w:sz w:val="22"/>
          <w:szCs w:val="22"/>
        </w:rPr>
        <w:t>independence,</w:t>
      </w:r>
      <w:r>
        <w:rPr>
          <w:rFonts w:ascii="Arial" w:hAnsi="Arial" w:cs="Arial"/>
          <w:color w:val="7B7B7B" w:themeColor="accent3" w:themeShade="BF"/>
          <w:sz w:val="22"/>
          <w:szCs w:val="22"/>
        </w:rPr>
        <w:t xml:space="preserve"> and impartiality. </w:t>
      </w:r>
      <w:r w:rsidR="005B2911">
        <w:rPr>
          <w:rFonts w:ascii="Arial" w:hAnsi="Arial" w:cs="Arial"/>
          <w:color w:val="7B7B7B" w:themeColor="accent3" w:themeShade="BF"/>
          <w:sz w:val="22"/>
          <w:szCs w:val="22"/>
        </w:rPr>
        <w:t xml:space="preserve">This is an important principle to ensure that an insolvency practitioner (IP)avoids conflict of interest situations. IPs should also be aware of the threats to independence and any safeguards to overcome such threats. </w:t>
      </w:r>
    </w:p>
    <w:p w14:paraId="66C782B5" w14:textId="0EEE3ADD" w:rsidR="005B2911" w:rsidRDefault="005B2911" w:rsidP="002A37BB">
      <w:pPr>
        <w:ind w:left="720" w:hanging="720"/>
        <w:jc w:val="both"/>
        <w:rPr>
          <w:rFonts w:ascii="Arial" w:hAnsi="Arial" w:cs="Arial"/>
          <w:color w:val="7B7B7B" w:themeColor="accent3" w:themeShade="BF"/>
          <w:sz w:val="22"/>
          <w:szCs w:val="22"/>
        </w:rPr>
      </w:pPr>
    </w:p>
    <w:p w14:paraId="6454F358" w14:textId="256E4F94" w:rsidR="005B2911" w:rsidRDefault="005B2911" w:rsidP="00612D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duty to act with independence and impartiality is two-fold in nature. IPs must be independent in fact and also be seen to be independent. </w:t>
      </w:r>
    </w:p>
    <w:p w14:paraId="13EFA5B4" w14:textId="5C09C3BF" w:rsidR="005B2911" w:rsidRDefault="00612D45"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b/>
      </w:r>
    </w:p>
    <w:p w14:paraId="3801C23F" w14:textId="71709A7D" w:rsidR="005B2911" w:rsidRDefault="005B2911" w:rsidP="00612D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be independent in fact, IPs must avoid personal/professional relationships and direct/indirect interests that would threaten their independence on an insolvency proceeding. To be perceived as independent means that the IP should avoid circumstances that would lead to a reasonably informed third party to conclude that that IP’s independence has been compromised. </w:t>
      </w:r>
    </w:p>
    <w:p w14:paraId="07E39CC2" w14:textId="77777777" w:rsidR="00612D45" w:rsidRDefault="00612D45" w:rsidP="00612D45">
      <w:pPr>
        <w:jc w:val="both"/>
        <w:rPr>
          <w:rFonts w:ascii="Arial" w:hAnsi="Arial" w:cs="Arial"/>
          <w:color w:val="7B7B7B" w:themeColor="accent3" w:themeShade="BF"/>
          <w:sz w:val="22"/>
          <w:szCs w:val="22"/>
        </w:rPr>
      </w:pPr>
    </w:p>
    <w:p w14:paraId="456A0EAC" w14:textId="09A1A1EF" w:rsidR="005B2911" w:rsidRDefault="005B2911" w:rsidP="00612D4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One of the fiduciary duties of the IP is to act in the best interest of the beneficiary of the</w:t>
      </w:r>
      <w:r w:rsidR="00612D45">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fiduciary duties. If the independence of the IP was compromised, the IP would no longer be able to fulfil this duty as the beneficiary would not believe that the IP is acting in their best interest. </w:t>
      </w:r>
    </w:p>
    <w:p w14:paraId="55AA0ECD" w14:textId="7806AD1B" w:rsidR="005B2911" w:rsidRDefault="005B2911" w:rsidP="002A37BB">
      <w:pPr>
        <w:ind w:left="720" w:hanging="720"/>
        <w:jc w:val="both"/>
        <w:rPr>
          <w:rFonts w:ascii="Arial" w:hAnsi="Arial" w:cs="Arial"/>
          <w:color w:val="7B7B7B" w:themeColor="accent3" w:themeShade="BF"/>
          <w:sz w:val="22"/>
          <w:szCs w:val="22"/>
        </w:rPr>
      </w:pPr>
    </w:p>
    <w:p w14:paraId="332BCE75" w14:textId="4822043F" w:rsidR="005B2911" w:rsidRPr="002A37BB" w:rsidRDefault="00612D45" w:rsidP="00612D45">
      <w:pPr>
        <w:jc w:val="both"/>
        <w:rPr>
          <w:rFonts w:ascii="Arial" w:hAnsi="Arial" w:cs="Arial"/>
          <w:sz w:val="22"/>
          <w:szCs w:val="22"/>
        </w:rPr>
      </w:pPr>
      <w:r>
        <w:rPr>
          <w:rFonts w:ascii="Arial" w:hAnsi="Arial" w:cs="Arial"/>
          <w:color w:val="7B7B7B" w:themeColor="accent3" w:themeShade="BF"/>
          <w:sz w:val="22"/>
          <w:szCs w:val="22"/>
        </w:rPr>
        <w:t>Jurisdictions</w:t>
      </w:r>
      <w:r w:rsidR="005B2911">
        <w:rPr>
          <w:rFonts w:ascii="Arial" w:hAnsi="Arial" w:cs="Arial"/>
          <w:color w:val="7B7B7B" w:themeColor="accent3" w:themeShade="BF"/>
          <w:sz w:val="22"/>
          <w:szCs w:val="22"/>
        </w:rPr>
        <w:t xml:space="preserve"> usually provide a number of examples in guidelines o</w:t>
      </w:r>
      <w:r>
        <w:rPr>
          <w:rFonts w:ascii="Arial" w:hAnsi="Arial" w:cs="Arial"/>
          <w:color w:val="7B7B7B" w:themeColor="accent3" w:themeShade="BF"/>
          <w:sz w:val="22"/>
          <w:szCs w:val="22"/>
        </w:rPr>
        <w:t xml:space="preserve">f examples that show when independence is threatened and how to respond to these situations. This ensures that the IP maintains independent before, during and after an insolvency proceeding. </w:t>
      </w:r>
    </w:p>
    <w:p w14:paraId="6948B395" w14:textId="65A1604F" w:rsidR="00E90991" w:rsidRPr="002A37BB" w:rsidRDefault="00E90991" w:rsidP="002A37BB">
      <w:pPr>
        <w:ind w:left="720" w:hanging="720"/>
        <w:jc w:val="both"/>
        <w:rPr>
          <w:rFonts w:ascii="Arial" w:hAnsi="Arial" w:cs="Arial"/>
          <w:sz w:val="22"/>
          <w:szCs w:val="22"/>
          <w:lang w:val="en-GB"/>
        </w:rPr>
      </w:pPr>
    </w:p>
    <w:p w14:paraId="7AF8A6A4" w14:textId="77777777" w:rsidR="00FE2DE2" w:rsidRPr="002A37BB" w:rsidRDefault="00FE2DE2" w:rsidP="002A37BB">
      <w:pPr>
        <w:ind w:left="720" w:hanging="720"/>
        <w:jc w:val="both"/>
        <w:rPr>
          <w:rFonts w:ascii="Arial" w:hAnsi="Arial" w:cs="Arial"/>
          <w:sz w:val="22"/>
          <w:szCs w:val="22"/>
          <w:lang w:val="en-GB"/>
        </w:rPr>
      </w:pPr>
    </w:p>
    <w:p w14:paraId="34516371" w14:textId="3C630DA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B27B6F">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45DF7210" w14:textId="18093AD0" w:rsidR="00011067" w:rsidRDefault="00B27B6F" w:rsidP="00022248">
      <w:pPr>
        <w:jc w:val="both"/>
        <w:rPr>
          <w:rFonts w:ascii="Arial" w:hAnsi="Arial" w:cs="Arial"/>
          <w:sz w:val="22"/>
          <w:szCs w:val="22"/>
          <w:lang w:val="en-GB"/>
        </w:rPr>
      </w:pPr>
      <w:r w:rsidRPr="00FC74F9">
        <w:rPr>
          <w:rFonts w:ascii="Arial" w:hAnsi="Arial" w:cs="Arial"/>
          <w:sz w:val="22"/>
          <w:szCs w:val="22"/>
          <w:lang w:val="en-GB"/>
        </w:rPr>
        <w:t xml:space="preserve">Contingency fee arrangements 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00011067" w:rsidRPr="00FC74F9">
        <w:rPr>
          <w:rFonts w:ascii="Arial" w:hAnsi="Arial" w:cs="Arial"/>
          <w:sz w:val="22"/>
          <w:szCs w:val="22"/>
          <w:lang w:val="en-GB"/>
        </w:rPr>
        <w:t>in relation to this method of calculation.</w:t>
      </w:r>
    </w:p>
    <w:p w14:paraId="3521F0BD" w14:textId="77777777" w:rsidR="00022248" w:rsidRPr="002A37BB" w:rsidRDefault="00022248" w:rsidP="00022248">
      <w:pPr>
        <w:jc w:val="both"/>
        <w:rPr>
          <w:rFonts w:ascii="Arial" w:hAnsi="Arial" w:cs="Arial"/>
          <w:sz w:val="22"/>
          <w:szCs w:val="22"/>
          <w:lang w:val="en-GB"/>
        </w:rPr>
      </w:pPr>
    </w:p>
    <w:p w14:paraId="4E1D1FC3" w14:textId="313CFAB5" w:rsidR="00022248" w:rsidRDefault="00612D45" w:rsidP="0002224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Contingency fee arrangements is one of the methods of </w:t>
      </w:r>
      <w:r w:rsidR="00022248">
        <w:rPr>
          <w:rFonts w:ascii="Arial" w:hAnsi="Arial" w:cs="Arial"/>
          <w:color w:val="808080" w:themeColor="background1" w:themeShade="80"/>
          <w:sz w:val="22"/>
          <w:szCs w:val="22"/>
          <w:lang w:val="en-GB"/>
        </w:rPr>
        <w:t xml:space="preserve">calculating the remuneration for an IP. This works on the basis that the IP receives remuneration based on a specific outcome or condition being met. </w:t>
      </w:r>
    </w:p>
    <w:p w14:paraId="2CEA50BF" w14:textId="77777777" w:rsidR="00022248" w:rsidRDefault="00022248" w:rsidP="002A37BB">
      <w:pPr>
        <w:ind w:left="720" w:hanging="720"/>
        <w:jc w:val="both"/>
        <w:rPr>
          <w:rFonts w:ascii="Arial" w:hAnsi="Arial" w:cs="Arial"/>
          <w:color w:val="808080" w:themeColor="background1" w:themeShade="80"/>
          <w:sz w:val="22"/>
          <w:szCs w:val="22"/>
          <w:lang w:val="en-GB"/>
        </w:rPr>
      </w:pPr>
    </w:p>
    <w:p w14:paraId="78DB9FD8" w14:textId="6BCB8829" w:rsidR="00C72848" w:rsidRDefault="00022248" w:rsidP="0002224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often the case that the condition is the successful implementation of the rescue plan, which benefits all stakeholders. </w:t>
      </w:r>
      <w:r w:rsidR="00612D45">
        <w:rPr>
          <w:rFonts w:ascii="Arial" w:hAnsi="Arial" w:cs="Arial"/>
          <w:color w:val="808080" w:themeColor="background1" w:themeShade="80"/>
          <w:sz w:val="22"/>
          <w:szCs w:val="22"/>
          <w:lang w:val="en-GB"/>
        </w:rPr>
        <w:t xml:space="preserve"> </w:t>
      </w:r>
    </w:p>
    <w:p w14:paraId="412C45F8" w14:textId="5A8517DB" w:rsidR="00022248" w:rsidRDefault="00022248" w:rsidP="002A37BB">
      <w:pPr>
        <w:ind w:left="720" w:hanging="720"/>
        <w:jc w:val="both"/>
        <w:rPr>
          <w:rFonts w:ascii="Arial" w:hAnsi="Arial" w:cs="Arial"/>
          <w:color w:val="808080" w:themeColor="background1" w:themeShade="80"/>
          <w:sz w:val="22"/>
          <w:szCs w:val="22"/>
          <w:lang w:val="en-GB"/>
        </w:rPr>
      </w:pPr>
    </w:p>
    <w:p w14:paraId="3EF10174" w14:textId="16CB4DAC" w:rsidR="00022248" w:rsidRDefault="00022248" w:rsidP="0002224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it could be argued that the completion of a rescue plan for a debtor should be the duty of an IP regardless. Therefore, making this a condition for an IP should always be the case. </w:t>
      </w:r>
    </w:p>
    <w:p w14:paraId="106F786F" w14:textId="1F6BEF9A" w:rsidR="00022248" w:rsidRDefault="00022248" w:rsidP="002A37BB">
      <w:pPr>
        <w:ind w:left="720" w:hanging="720"/>
        <w:jc w:val="both"/>
        <w:rPr>
          <w:rFonts w:ascii="Arial" w:hAnsi="Arial" w:cs="Arial"/>
          <w:color w:val="808080" w:themeColor="background1" w:themeShade="80"/>
          <w:sz w:val="22"/>
          <w:szCs w:val="22"/>
          <w:lang w:val="en-GB"/>
        </w:rPr>
      </w:pPr>
    </w:p>
    <w:p w14:paraId="0AD3A00B" w14:textId="2B2D6880" w:rsidR="00022248" w:rsidRDefault="00022248" w:rsidP="0002224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the condition is very specific, the IP may focus all their attention on this goal. This could detriment the debtor and other stakeholders if this negatively effects other areas of the restructuring plan. </w:t>
      </w:r>
    </w:p>
    <w:p w14:paraId="5CF8C0E2" w14:textId="4E0C7491" w:rsidR="00022248" w:rsidRDefault="00022248" w:rsidP="002A37BB">
      <w:pPr>
        <w:ind w:left="720" w:hanging="720"/>
        <w:jc w:val="both"/>
        <w:rPr>
          <w:rFonts w:ascii="Arial" w:hAnsi="Arial" w:cs="Arial"/>
          <w:color w:val="808080" w:themeColor="background1" w:themeShade="80"/>
          <w:sz w:val="22"/>
          <w:szCs w:val="22"/>
          <w:lang w:val="en-GB"/>
        </w:rPr>
      </w:pPr>
    </w:p>
    <w:p w14:paraId="4EE0D00B" w14:textId="7D16C2C5" w:rsidR="00022248" w:rsidRPr="00612D45" w:rsidRDefault="00022248" w:rsidP="0002224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Finally, the condition may not be measurable. This could lead to legal issues down the line if the IP and debtor do not agree on whether the outcome was met.</w:t>
      </w:r>
      <w:r w:rsidR="00C56917">
        <w:rPr>
          <w:rFonts w:ascii="Arial" w:hAnsi="Arial" w:cs="Arial"/>
          <w:color w:val="808080" w:themeColor="background1" w:themeShade="80"/>
          <w:sz w:val="22"/>
          <w:szCs w:val="22"/>
          <w:lang w:val="en-GB"/>
        </w:rPr>
        <w:t xml:space="preserve"> Transparency between both parties is essential when deciding on the contingent arrangements between parties. </w:t>
      </w:r>
    </w:p>
    <w:p w14:paraId="572227E7" w14:textId="10041403" w:rsidR="0045683E" w:rsidRPr="002A37BB" w:rsidRDefault="0045683E" w:rsidP="002A37BB">
      <w:pPr>
        <w:jc w:val="both"/>
        <w:rPr>
          <w:rFonts w:ascii="Arial" w:hAnsi="Arial" w:cs="Arial"/>
          <w:bCs/>
          <w:sz w:val="22"/>
          <w:szCs w:val="22"/>
          <w:lang w:val="en-GB"/>
        </w:rPr>
      </w:pP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0B732837"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98D7DA" w14:textId="4F8E886F" w:rsidR="00241FA3" w:rsidRPr="00FC74F9" w:rsidRDefault="00D61C6D" w:rsidP="002A37BB">
      <w:pPr>
        <w:jc w:val="both"/>
        <w:rPr>
          <w:rFonts w:ascii="Arial" w:hAnsi="Arial" w:cs="Arial"/>
          <w:sz w:val="22"/>
          <w:szCs w:val="22"/>
        </w:rPr>
      </w:pPr>
      <w:r w:rsidRPr="00FC74F9">
        <w:rPr>
          <w:rFonts w:ascii="Arial" w:hAnsi="Arial" w:cs="Arial"/>
          <w:sz w:val="22"/>
          <w:szCs w:val="22"/>
        </w:rPr>
        <w:t xml:space="preserve">The ethical principle that requires insolvency practitioners to act with and maintain professional and technical competence is often linked to the duty of care.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with the necessary care, skill and diligence. </w:t>
      </w:r>
    </w:p>
    <w:p w14:paraId="245C95AC" w14:textId="77777777" w:rsidR="00BA1E4F" w:rsidRPr="002A37BB" w:rsidRDefault="00BA1E4F" w:rsidP="002A37BB">
      <w:pPr>
        <w:jc w:val="both"/>
        <w:rPr>
          <w:rFonts w:ascii="Arial" w:hAnsi="Arial" w:cs="Arial"/>
          <w:sz w:val="22"/>
          <w:szCs w:val="22"/>
        </w:rPr>
      </w:pPr>
    </w:p>
    <w:p w14:paraId="4024A332" w14:textId="5238838D" w:rsidR="00544127" w:rsidRDefault="00B213A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 Principle 3 is </w:t>
      </w:r>
      <w:r w:rsidR="000D5D21">
        <w:rPr>
          <w:rFonts w:ascii="Arial" w:hAnsi="Arial" w:cs="Arial"/>
          <w:color w:val="7B7B7B" w:themeColor="accent3" w:themeShade="BF"/>
          <w:sz w:val="22"/>
          <w:szCs w:val="22"/>
          <w:lang w:val="en-GB"/>
        </w:rPr>
        <w:t xml:space="preserve">professional and technical competence. </w:t>
      </w:r>
      <w:r w:rsidR="000B1CE2">
        <w:rPr>
          <w:rFonts w:ascii="Arial" w:hAnsi="Arial" w:cs="Arial"/>
          <w:color w:val="7B7B7B" w:themeColor="accent3" w:themeShade="BF"/>
          <w:sz w:val="22"/>
          <w:szCs w:val="22"/>
          <w:lang w:val="en-GB"/>
        </w:rPr>
        <w:t xml:space="preserve">IPs should be sufficiently and appropriately experienced </w:t>
      </w:r>
      <w:r w:rsidR="00440D74">
        <w:rPr>
          <w:rFonts w:ascii="Arial" w:hAnsi="Arial" w:cs="Arial"/>
          <w:color w:val="7B7B7B" w:themeColor="accent3" w:themeShade="BF"/>
          <w:sz w:val="22"/>
          <w:szCs w:val="22"/>
          <w:lang w:val="en-GB"/>
        </w:rPr>
        <w:t xml:space="preserve">and have the necessary resources to deal with the insolvency cases they accept. IPs need to maintain an acceptable level of professional competency for each case they accept. </w:t>
      </w:r>
    </w:p>
    <w:p w14:paraId="5D1BA145" w14:textId="0806C73C" w:rsidR="002E5191" w:rsidRDefault="002E5191" w:rsidP="002A37BB">
      <w:pPr>
        <w:jc w:val="both"/>
        <w:rPr>
          <w:rFonts w:ascii="Arial" w:hAnsi="Arial" w:cs="Arial"/>
          <w:color w:val="7B7B7B" w:themeColor="accent3" w:themeShade="BF"/>
          <w:sz w:val="22"/>
          <w:szCs w:val="22"/>
          <w:lang w:val="en-GB"/>
        </w:rPr>
      </w:pPr>
    </w:p>
    <w:p w14:paraId="0716033F" w14:textId="4C6BEDB5" w:rsidR="002E5191" w:rsidRDefault="002E519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guidance provides how this level can be obtained. This can be achieved by</w:t>
      </w:r>
    </w:p>
    <w:p w14:paraId="638B25D9" w14:textId="6D6F94BD" w:rsidR="002E5191" w:rsidRPr="00847CF7" w:rsidRDefault="001D24A1" w:rsidP="002E5191">
      <w:pPr>
        <w:pStyle w:val="ListParagraph"/>
        <w:numPr>
          <w:ilvl w:val="0"/>
          <w:numId w:val="21"/>
        </w:numPr>
        <w:jc w:val="both"/>
        <w:rPr>
          <w:rFonts w:ascii="Arial" w:hAnsi="Arial" w:cs="Arial"/>
          <w:color w:val="808080" w:themeColor="background1" w:themeShade="80"/>
          <w:sz w:val="22"/>
          <w:szCs w:val="22"/>
        </w:rPr>
      </w:pPr>
      <w:r w:rsidRPr="00847CF7">
        <w:rPr>
          <w:rFonts w:ascii="Arial" w:hAnsi="Arial" w:cs="Arial"/>
          <w:color w:val="808080" w:themeColor="background1" w:themeShade="80"/>
          <w:sz w:val="22"/>
          <w:szCs w:val="22"/>
        </w:rPr>
        <w:t>Keeping informed with any changes in legislation.</w:t>
      </w:r>
    </w:p>
    <w:p w14:paraId="6CAA066A" w14:textId="319065ED" w:rsidR="001D24A1" w:rsidRPr="00847CF7" w:rsidRDefault="001D24A1" w:rsidP="002E5191">
      <w:pPr>
        <w:pStyle w:val="ListParagraph"/>
        <w:numPr>
          <w:ilvl w:val="0"/>
          <w:numId w:val="21"/>
        </w:numPr>
        <w:jc w:val="both"/>
        <w:rPr>
          <w:rFonts w:ascii="Arial" w:hAnsi="Arial" w:cs="Arial"/>
          <w:color w:val="808080" w:themeColor="background1" w:themeShade="80"/>
          <w:sz w:val="22"/>
          <w:szCs w:val="22"/>
        </w:rPr>
      </w:pPr>
      <w:r w:rsidRPr="00847CF7">
        <w:rPr>
          <w:rFonts w:ascii="Arial" w:hAnsi="Arial" w:cs="Arial"/>
          <w:color w:val="808080" w:themeColor="background1" w:themeShade="80"/>
          <w:sz w:val="22"/>
          <w:szCs w:val="22"/>
        </w:rPr>
        <w:t xml:space="preserve">Continued professional education </w:t>
      </w:r>
    </w:p>
    <w:p w14:paraId="0BA30AAC" w14:textId="31A49A31" w:rsidR="001D24A1" w:rsidRDefault="00397E68" w:rsidP="002E5191">
      <w:pPr>
        <w:pStyle w:val="ListParagraph"/>
        <w:numPr>
          <w:ilvl w:val="0"/>
          <w:numId w:val="21"/>
        </w:numPr>
        <w:jc w:val="both"/>
        <w:rPr>
          <w:rFonts w:ascii="Arial" w:hAnsi="Arial" w:cs="Arial"/>
          <w:color w:val="808080" w:themeColor="background1" w:themeShade="80"/>
          <w:sz w:val="22"/>
          <w:szCs w:val="22"/>
        </w:rPr>
      </w:pPr>
      <w:r w:rsidRPr="00847CF7">
        <w:rPr>
          <w:rFonts w:ascii="Arial" w:hAnsi="Arial" w:cs="Arial"/>
          <w:color w:val="808080" w:themeColor="background1" w:themeShade="80"/>
          <w:sz w:val="22"/>
          <w:szCs w:val="22"/>
        </w:rPr>
        <w:t xml:space="preserve">Taking on sufficient cases to remain experience. </w:t>
      </w:r>
    </w:p>
    <w:p w14:paraId="12BC128F" w14:textId="72E0A00B" w:rsidR="00847CF7" w:rsidRDefault="00847CF7" w:rsidP="00847CF7">
      <w:pPr>
        <w:jc w:val="both"/>
        <w:rPr>
          <w:rFonts w:ascii="Arial" w:hAnsi="Arial" w:cs="Arial"/>
          <w:color w:val="808080" w:themeColor="background1" w:themeShade="80"/>
          <w:sz w:val="22"/>
          <w:szCs w:val="22"/>
        </w:rPr>
      </w:pPr>
    </w:p>
    <w:p w14:paraId="219565C4" w14:textId="35B53DF1" w:rsidR="007B56E0" w:rsidRDefault="00834A9E" w:rsidP="00847CF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Insolvency proceedings and restructuring can sometimes require a huge number of resources and time. They can also be very complex,</w:t>
      </w:r>
      <w:r w:rsidR="00C53AEB">
        <w:rPr>
          <w:rFonts w:ascii="Arial" w:hAnsi="Arial" w:cs="Arial"/>
          <w:color w:val="808080" w:themeColor="background1" w:themeShade="80"/>
          <w:sz w:val="22"/>
          <w:szCs w:val="22"/>
        </w:rPr>
        <w:t xml:space="preserve"> and</w:t>
      </w:r>
      <w:r>
        <w:rPr>
          <w:rFonts w:ascii="Arial" w:hAnsi="Arial" w:cs="Arial"/>
          <w:color w:val="808080" w:themeColor="background1" w:themeShade="80"/>
          <w:sz w:val="22"/>
          <w:szCs w:val="22"/>
        </w:rPr>
        <w:t xml:space="preserve"> case specific.</w:t>
      </w:r>
      <w:r w:rsidR="007B56E0">
        <w:rPr>
          <w:rFonts w:ascii="Arial" w:hAnsi="Arial" w:cs="Arial"/>
          <w:color w:val="808080" w:themeColor="background1" w:themeShade="80"/>
          <w:sz w:val="22"/>
          <w:szCs w:val="22"/>
        </w:rPr>
        <w:t xml:space="preserve"> </w:t>
      </w:r>
      <w:r w:rsidR="00656C76">
        <w:rPr>
          <w:rFonts w:ascii="Arial" w:hAnsi="Arial" w:cs="Arial"/>
          <w:color w:val="808080" w:themeColor="background1" w:themeShade="80"/>
          <w:sz w:val="22"/>
          <w:szCs w:val="22"/>
        </w:rPr>
        <w:t>Also, the</w:t>
      </w:r>
      <w:r w:rsidR="007B56E0">
        <w:rPr>
          <w:rFonts w:ascii="Arial" w:hAnsi="Arial" w:cs="Arial"/>
          <w:color w:val="808080" w:themeColor="background1" w:themeShade="80"/>
          <w:sz w:val="22"/>
          <w:szCs w:val="22"/>
        </w:rPr>
        <w:t xml:space="preserve"> IPs are remunerated for their service</w:t>
      </w:r>
      <w:r w:rsidR="00656C76">
        <w:rPr>
          <w:rFonts w:ascii="Arial" w:hAnsi="Arial" w:cs="Arial"/>
          <w:color w:val="808080" w:themeColor="background1" w:themeShade="80"/>
          <w:sz w:val="22"/>
          <w:szCs w:val="22"/>
        </w:rPr>
        <w:t>s.</w:t>
      </w:r>
      <w:r w:rsidR="007B56E0">
        <w:rPr>
          <w:rFonts w:ascii="Arial" w:hAnsi="Arial" w:cs="Arial"/>
          <w:color w:val="808080" w:themeColor="background1" w:themeShade="80"/>
          <w:sz w:val="22"/>
          <w:szCs w:val="22"/>
        </w:rPr>
        <w:t xml:space="preserve"> </w:t>
      </w:r>
      <w:r w:rsidR="00656C76">
        <w:rPr>
          <w:rFonts w:ascii="Arial" w:hAnsi="Arial" w:cs="Arial"/>
          <w:color w:val="808080" w:themeColor="background1" w:themeShade="80"/>
          <w:sz w:val="22"/>
          <w:szCs w:val="22"/>
        </w:rPr>
        <w:t>The stakeholders and members of the public therefore expect the</w:t>
      </w:r>
      <w:r w:rsidR="007B56E0">
        <w:rPr>
          <w:rFonts w:ascii="Arial" w:hAnsi="Arial" w:cs="Arial"/>
          <w:color w:val="808080" w:themeColor="background1" w:themeShade="80"/>
          <w:sz w:val="22"/>
          <w:szCs w:val="22"/>
        </w:rPr>
        <w:t xml:space="preserve"> IP </w:t>
      </w:r>
      <w:r w:rsidR="00656C76">
        <w:rPr>
          <w:rFonts w:ascii="Arial" w:hAnsi="Arial" w:cs="Arial"/>
          <w:color w:val="808080" w:themeColor="background1" w:themeShade="80"/>
          <w:sz w:val="22"/>
          <w:szCs w:val="22"/>
        </w:rPr>
        <w:t xml:space="preserve">to </w:t>
      </w:r>
      <w:r w:rsidR="007B56E0">
        <w:rPr>
          <w:rFonts w:ascii="Arial" w:hAnsi="Arial" w:cs="Arial"/>
          <w:color w:val="808080" w:themeColor="background1" w:themeShade="80"/>
          <w:sz w:val="22"/>
          <w:szCs w:val="22"/>
        </w:rPr>
        <w:t xml:space="preserve">possess the technical competence to carry out these services. </w:t>
      </w:r>
    </w:p>
    <w:p w14:paraId="051627BD" w14:textId="3DFF2154" w:rsidR="00290E0A" w:rsidRDefault="00290E0A" w:rsidP="00847CF7">
      <w:pPr>
        <w:jc w:val="both"/>
        <w:rPr>
          <w:rFonts w:ascii="Arial" w:hAnsi="Arial" w:cs="Arial"/>
          <w:color w:val="808080" w:themeColor="background1" w:themeShade="80"/>
          <w:sz w:val="22"/>
          <w:szCs w:val="22"/>
        </w:rPr>
      </w:pPr>
    </w:p>
    <w:p w14:paraId="7FAE58AC" w14:textId="0CB5AB55" w:rsidR="00290E0A" w:rsidRDefault="005D1DCF" w:rsidP="00847CF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As each ca</w:t>
      </w:r>
      <w:r w:rsidR="001D5276">
        <w:rPr>
          <w:rFonts w:ascii="Arial" w:hAnsi="Arial" w:cs="Arial"/>
          <w:color w:val="808080" w:themeColor="background1" w:themeShade="80"/>
          <w:sz w:val="22"/>
          <w:szCs w:val="22"/>
        </w:rPr>
        <w:t xml:space="preserve">n differ in terms of complexity, jurisdictions, </w:t>
      </w:r>
      <w:r w:rsidR="00A72EC2">
        <w:rPr>
          <w:rFonts w:ascii="Arial" w:hAnsi="Arial" w:cs="Arial"/>
          <w:color w:val="808080" w:themeColor="background1" w:themeShade="80"/>
          <w:sz w:val="22"/>
          <w:szCs w:val="22"/>
        </w:rPr>
        <w:t>stakeholders,</w:t>
      </w:r>
      <w:r w:rsidR="001D5276">
        <w:rPr>
          <w:rFonts w:ascii="Arial" w:hAnsi="Arial" w:cs="Arial"/>
          <w:color w:val="808080" w:themeColor="background1" w:themeShade="80"/>
          <w:sz w:val="22"/>
          <w:szCs w:val="22"/>
        </w:rPr>
        <w:t xml:space="preserve"> and </w:t>
      </w:r>
      <w:r w:rsidR="00B9156B">
        <w:rPr>
          <w:rFonts w:ascii="Arial" w:hAnsi="Arial" w:cs="Arial"/>
          <w:color w:val="808080" w:themeColor="background1" w:themeShade="80"/>
          <w:sz w:val="22"/>
          <w:szCs w:val="22"/>
        </w:rPr>
        <w:t xml:space="preserve">size. The IP </w:t>
      </w:r>
      <w:r w:rsidR="00A72EC2">
        <w:rPr>
          <w:rFonts w:ascii="Arial" w:hAnsi="Arial" w:cs="Arial"/>
          <w:color w:val="808080" w:themeColor="background1" w:themeShade="80"/>
          <w:sz w:val="22"/>
          <w:szCs w:val="22"/>
        </w:rPr>
        <w:t xml:space="preserve">will not have to answer to every issue that arises. </w:t>
      </w:r>
      <w:r w:rsidR="006F3638">
        <w:rPr>
          <w:rFonts w:ascii="Arial" w:hAnsi="Arial" w:cs="Arial"/>
          <w:color w:val="808080" w:themeColor="background1" w:themeShade="80"/>
          <w:sz w:val="22"/>
          <w:szCs w:val="22"/>
        </w:rPr>
        <w:t xml:space="preserve">The IP will need to understand their limitations and </w:t>
      </w:r>
      <w:r w:rsidR="006F3638">
        <w:rPr>
          <w:rFonts w:ascii="Arial" w:hAnsi="Arial" w:cs="Arial"/>
          <w:color w:val="808080" w:themeColor="background1" w:themeShade="80"/>
          <w:sz w:val="22"/>
          <w:szCs w:val="22"/>
        </w:rPr>
        <w:lastRenderedPageBreak/>
        <w:t xml:space="preserve">either educate themselves </w:t>
      </w:r>
      <w:r w:rsidR="00645CBB">
        <w:rPr>
          <w:rFonts w:ascii="Arial" w:hAnsi="Arial" w:cs="Arial"/>
          <w:color w:val="808080" w:themeColor="background1" w:themeShade="80"/>
          <w:sz w:val="22"/>
          <w:szCs w:val="22"/>
        </w:rPr>
        <w:t xml:space="preserve">or seek help from third parties such as legal experts. This is in order to act in the best interest of their </w:t>
      </w:r>
      <w:r w:rsidR="00AB115E">
        <w:rPr>
          <w:rFonts w:ascii="Arial" w:hAnsi="Arial" w:cs="Arial"/>
          <w:color w:val="808080" w:themeColor="background1" w:themeShade="80"/>
          <w:sz w:val="22"/>
          <w:szCs w:val="22"/>
        </w:rPr>
        <w:t>beneficiaries</w:t>
      </w:r>
      <w:r w:rsidR="00645CBB">
        <w:rPr>
          <w:rFonts w:ascii="Arial" w:hAnsi="Arial" w:cs="Arial"/>
          <w:color w:val="808080" w:themeColor="background1" w:themeShade="80"/>
          <w:sz w:val="22"/>
          <w:szCs w:val="22"/>
        </w:rPr>
        <w:t xml:space="preserve">. </w:t>
      </w:r>
    </w:p>
    <w:p w14:paraId="41CCC446" w14:textId="415BA5F6" w:rsidR="007B56E0" w:rsidRDefault="007B56E0" w:rsidP="00847CF7">
      <w:pPr>
        <w:jc w:val="both"/>
        <w:rPr>
          <w:rFonts w:ascii="Arial" w:hAnsi="Arial" w:cs="Arial"/>
          <w:color w:val="808080" w:themeColor="background1" w:themeShade="80"/>
          <w:sz w:val="22"/>
          <w:szCs w:val="22"/>
        </w:rPr>
      </w:pPr>
    </w:p>
    <w:p w14:paraId="73FAA7AE" w14:textId="2A197020" w:rsidR="009A2694" w:rsidRDefault="009A2694" w:rsidP="00847CF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Given the dire </w:t>
      </w:r>
      <w:r w:rsidR="00CE09C5">
        <w:rPr>
          <w:rFonts w:ascii="Arial" w:hAnsi="Arial" w:cs="Arial"/>
          <w:color w:val="808080" w:themeColor="background1" w:themeShade="80"/>
          <w:sz w:val="22"/>
          <w:szCs w:val="22"/>
        </w:rPr>
        <w:t>circumstances of an insolvent debtor, the duty to act with care, skill and diligence by the IP is of ex</w:t>
      </w:r>
      <w:r w:rsidR="00557D14">
        <w:rPr>
          <w:rFonts w:ascii="Arial" w:hAnsi="Arial" w:cs="Arial"/>
          <w:color w:val="808080" w:themeColor="background1" w:themeShade="80"/>
          <w:sz w:val="22"/>
          <w:szCs w:val="22"/>
        </w:rPr>
        <w:t xml:space="preserve">treme importance. </w:t>
      </w:r>
      <w:r w:rsidR="00A31739">
        <w:rPr>
          <w:rFonts w:ascii="Arial" w:hAnsi="Arial" w:cs="Arial"/>
          <w:color w:val="808080" w:themeColor="background1" w:themeShade="80"/>
          <w:sz w:val="22"/>
          <w:szCs w:val="22"/>
        </w:rPr>
        <w:t xml:space="preserve">IPs should only accept cases when they have </w:t>
      </w:r>
      <w:r w:rsidR="00623C55">
        <w:rPr>
          <w:rFonts w:ascii="Arial" w:hAnsi="Arial" w:cs="Arial"/>
          <w:color w:val="808080" w:themeColor="background1" w:themeShade="80"/>
          <w:sz w:val="22"/>
          <w:szCs w:val="22"/>
        </w:rPr>
        <w:t xml:space="preserve">the necessary skills to carry out the engagement in a professional manner. If the firm currently has too many cases and </w:t>
      </w:r>
      <w:r w:rsidR="006E5E53">
        <w:rPr>
          <w:rFonts w:ascii="Arial" w:hAnsi="Arial" w:cs="Arial"/>
          <w:color w:val="808080" w:themeColor="background1" w:themeShade="80"/>
          <w:sz w:val="22"/>
          <w:szCs w:val="22"/>
        </w:rPr>
        <w:t xml:space="preserve">would not be able to assign sufficient resources to the engagement, the engagement should also not be accepted. </w:t>
      </w:r>
    </w:p>
    <w:p w14:paraId="2CEF4F3F" w14:textId="73BFF2A2" w:rsidR="006E5E53" w:rsidRDefault="006E5E53" w:rsidP="00847CF7">
      <w:pPr>
        <w:jc w:val="both"/>
        <w:rPr>
          <w:rFonts w:ascii="Arial" w:hAnsi="Arial" w:cs="Arial"/>
          <w:color w:val="808080" w:themeColor="background1" w:themeShade="80"/>
          <w:sz w:val="22"/>
          <w:szCs w:val="22"/>
        </w:rPr>
      </w:pPr>
    </w:p>
    <w:p w14:paraId="25CC2D62" w14:textId="1736BF2D" w:rsidR="006E5E53" w:rsidRDefault="00771D1B" w:rsidP="00847CF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Any practitioner who is in breach </w:t>
      </w:r>
      <w:r w:rsidR="00006D6B">
        <w:rPr>
          <w:rFonts w:ascii="Arial" w:hAnsi="Arial" w:cs="Arial"/>
          <w:color w:val="808080" w:themeColor="background1" w:themeShade="80"/>
          <w:sz w:val="22"/>
          <w:szCs w:val="22"/>
        </w:rPr>
        <w:t xml:space="preserve">of the duty to act with care, skill and diligence </w:t>
      </w:r>
      <w:r w:rsidR="00F83F02">
        <w:rPr>
          <w:rFonts w:ascii="Arial" w:hAnsi="Arial" w:cs="Arial"/>
          <w:color w:val="808080" w:themeColor="background1" w:themeShade="80"/>
          <w:sz w:val="22"/>
          <w:szCs w:val="22"/>
        </w:rPr>
        <w:t xml:space="preserve">can be held personally liable for their actions. This is to protect the interest of the stakeholders. </w:t>
      </w:r>
    </w:p>
    <w:p w14:paraId="2E68B365" w14:textId="7B6DE3E5" w:rsidR="00847CF7" w:rsidRPr="00847CF7" w:rsidRDefault="007B56E0" w:rsidP="00847CF7">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00834A9E">
        <w:rPr>
          <w:rFonts w:ascii="Arial" w:hAnsi="Arial" w:cs="Arial"/>
          <w:color w:val="808080" w:themeColor="background1" w:themeShade="80"/>
          <w:sz w:val="22"/>
          <w:szCs w:val="22"/>
        </w:rPr>
        <w:t xml:space="preserve"> </w:t>
      </w:r>
    </w:p>
    <w:p w14:paraId="4A637290" w14:textId="4A0282A0" w:rsidR="00544127" w:rsidRPr="002A37BB" w:rsidRDefault="00544127" w:rsidP="002A37BB">
      <w:pPr>
        <w:ind w:left="720" w:hanging="720"/>
        <w:jc w:val="both"/>
        <w:rPr>
          <w:rFonts w:ascii="Arial" w:hAnsi="Arial" w:cs="Arial"/>
          <w:sz w:val="22"/>
          <w:szCs w:val="22"/>
        </w:rPr>
      </w:pPr>
    </w:p>
    <w:p w14:paraId="5D5A1FA5" w14:textId="2A14E4B0" w:rsidR="00D17FDC" w:rsidRDefault="00D17FDC" w:rsidP="002A37BB">
      <w:pPr>
        <w:ind w:left="720" w:hanging="720"/>
        <w:jc w:val="both"/>
        <w:rPr>
          <w:rFonts w:ascii="Arial" w:hAnsi="Arial" w:cs="Arial"/>
          <w:sz w:val="22"/>
          <w:szCs w:val="22"/>
        </w:rPr>
      </w:pPr>
    </w:p>
    <w:p w14:paraId="7E961005" w14:textId="5DF19915" w:rsidR="004F7AAE" w:rsidRDefault="004F7AAE" w:rsidP="002A37BB">
      <w:pPr>
        <w:ind w:left="720" w:hanging="720"/>
        <w:jc w:val="both"/>
        <w:rPr>
          <w:rFonts w:ascii="Arial" w:hAnsi="Arial" w:cs="Arial"/>
          <w:sz w:val="22"/>
          <w:szCs w:val="22"/>
        </w:rPr>
      </w:pPr>
    </w:p>
    <w:p w14:paraId="188AB1D8" w14:textId="1BD55E93" w:rsidR="004F7AAE" w:rsidRDefault="004F7AAE" w:rsidP="002A37BB">
      <w:pPr>
        <w:ind w:left="720" w:hanging="720"/>
        <w:jc w:val="both"/>
        <w:rPr>
          <w:rFonts w:ascii="Arial" w:hAnsi="Arial" w:cs="Arial"/>
          <w:sz w:val="22"/>
          <w:szCs w:val="22"/>
        </w:rPr>
      </w:pPr>
    </w:p>
    <w:p w14:paraId="6399DC3B" w14:textId="77777777" w:rsidR="004F7AAE" w:rsidRPr="002A37BB" w:rsidRDefault="004F7AAE" w:rsidP="002A37BB">
      <w:pPr>
        <w:ind w:left="720" w:hanging="720"/>
        <w:jc w:val="both"/>
        <w:rPr>
          <w:rFonts w:ascii="Arial" w:hAnsi="Arial" w:cs="Arial"/>
          <w:sz w:val="22"/>
          <w:szCs w:val="22"/>
        </w:rPr>
      </w:pPr>
    </w:p>
    <w:p w14:paraId="755D6AFF" w14:textId="0FEBA78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2F029E55" w14:textId="617579DE" w:rsidR="00DF75F8" w:rsidRDefault="00132584" w:rsidP="002A37BB">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14:paraId="781E07B8" w14:textId="331B1787" w:rsidR="00AA694B" w:rsidRDefault="00AA694B" w:rsidP="002A37BB">
      <w:pPr>
        <w:jc w:val="both"/>
        <w:rPr>
          <w:rFonts w:ascii="Arial" w:hAnsi="Arial" w:cs="Arial"/>
          <w:color w:val="7B7B7B" w:themeColor="accent3" w:themeShade="BF"/>
          <w:sz w:val="22"/>
          <w:szCs w:val="22"/>
          <w:lang w:val="en-GB"/>
        </w:rPr>
      </w:pPr>
    </w:p>
    <w:p w14:paraId="31626F49" w14:textId="78980EB5" w:rsidR="00AA694B" w:rsidRDefault="00AA694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 Principle 5 covers remuneration and disbursements. Due to the nature of insolvency proceedings, legal costs will always arise. The IP is not a legal expert so must engage a legal expert on a number of matters. </w:t>
      </w:r>
    </w:p>
    <w:p w14:paraId="7C794085" w14:textId="52AD1771" w:rsidR="00AA694B" w:rsidRDefault="00AA694B" w:rsidP="002A37BB">
      <w:pPr>
        <w:jc w:val="both"/>
        <w:rPr>
          <w:rFonts w:ascii="Arial" w:hAnsi="Arial" w:cs="Arial"/>
          <w:color w:val="7B7B7B" w:themeColor="accent3" w:themeShade="BF"/>
          <w:sz w:val="22"/>
          <w:szCs w:val="22"/>
          <w:lang w:val="en-GB"/>
        </w:rPr>
      </w:pPr>
    </w:p>
    <w:p w14:paraId="61176D6A" w14:textId="0739FC12" w:rsidR="00AA694B" w:rsidRDefault="00AA694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Legal costs are usually the biggest disbursement that the IPs incur while administering an estate. The IP has a fiduciary duty to minimize the extent of these legal costs. The IP must justify these payments and take responsibility in reviewing and scrutinizing these costs. </w:t>
      </w:r>
    </w:p>
    <w:p w14:paraId="5687FC0E" w14:textId="39DD83CC" w:rsidR="00AA694B" w:rsidRDefault="00AA694B" w:rsidP="002A37BB">
      <w:pPr>
        <w:jc w:val="both"/>
        <w:rPr>
          <w:rFonts w:ascii="Arial" w:hAnsi="Arial" w:cs="Arial"/>
          <w:color w:val="7B7B7B" w:themeColor="accent3" w:themeShade="BF"/>
          <w:sz w:val="22"/>
          <w:szCs w:val="22"/>
          <w:lang w:val="en-GB"/>
        </w:rPr>
      </w:pPr>
    </w:p>
    <w:p w14:paraId="0215F35E" w14:textId="2F1B14AF" w:rsidR="00AA694B" w:rsidRDefault="00AA694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the IP engages a legal expert, they should ensure they have an appropriate non-disclosure agreement and engagement letter in place. If there are any independence issues, these need to be disclosed to the stakeholders. </w:t>
      </w:r>
    </w:p>
    <w:p w14:paraId="3CF55B29" w14:textId="2BB708B7" w:rsidR="00AA694B" w:rsidRDefault="00AA694B" w:rsidP="002A37BB">
      <w:pPr>
        <w:jc w:val="both"/>
        <w:rPr>
          <w:rFonts w:ascii="Arial" w:hAnsi="Arial" w:cs="Arial"/>
          <w:color w:val="7B7B7B" w:themeColor="accent3" w:themeShade="BF"/>
          <w:sz w:val="22"/>
          <w:szCs w:val="22"/>
          <w:lang w:val="en-GB"/>
        </w:rPr>
      </w:pPr>
    </w:p>
    <w:p w14:paraId="27D61FA3" w14:textId="7A65F436" w:rsidR="00AA694B" w:rsidRDefault="00AA694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legal costs can be claimed as part of the IP’s disbursements or can be billed separately to the debtor company. </w:t>
      </w:r>
      <w:r w:rsidR="00791CD7">
        <w:rPr>
          <w:rFonts w:ascii="Arial" w:hAnsi="Arial" w:cs="Arial"/>
          <w:color w:val="7B7B7B" w:themeColor="accent3" w:themeShade="BF"/>
          <w:sz w:val="22"/>
          <w:szCs w:val="22"/>
          <w:lang w:val="en-GB"/>
        </w:rPr>
        <w:t xml:space="preserve">It is up to the IP to review the invoices of the legal experts and ensure these are appropriate and warranted. The invoice should be detailed showing what work was completed on the case and how much time was charged to the case. The IP should also ensure that no work has been duplicated between the IP and the legal expert. </w:t>
      </w:r>
    </w:p>
    <w:p w14:paraId="6E0F2AB4" w14:textId="1EC79190" w:rsidR="00791CD7" w:rsidRDefault="00791CD7" w:rsidP="002A37BB">
      <w:pPr>
        <w:jc w:val="both"/>
        <w:rPr>
          <w:rFonts w:ascii="Arial" w:hAnsi="Arial" w:cs="Arial"/>
          <w:color w:val="7B7B7B" w:themeColor="accent3" w:themeShade="BF"/>
          <w:sz w:val="22"/>
          <w:szCs w:val="22"/>
          <w:lang w:val="en-GB"/>
        </w:rPr>
      </w:pPr>
    </w:p>
    <w:p w14:paraId="69280C77" w14:textId="77B63946" w:rsidR="00791CD7" w:rsidRDefault="00791CD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has been a huge increase in cross-border insolvency cases in recent years. It is also very common for a debtor to have assets in a number of jurisdictions. The need for legal experts is essential when dealing with cases like this. The IP therefore needs to rely on the legal expert in order to maintain their duty of care to the stakeholders. </w:t>
      </w:r>
    </w:p>
    <w:p w14:paraId="58BA1147" w14:textId="77777777" w:rsidR="00791CD7" w:rsidRPr="00AA694B" w:rsidRDefault="00791CD7" w:rsidP="002A37BB">
      <w:pPr>
        <w:jc w:val="both"/>
        <w:rPr>
          <w:rFonts w:ascii="Arial" w:hAnsi="Arial" w:cs="Arial"/>
          <w:color w:val="7B7B7B" w:themeColor="accent3" w:themeShade="BF"/>
          <w:sz w:val="22"/>
          <w:szCs w:val="22"/>
          <w:lang w:val="en-GB"/>
        </w:rPr>
      </w:pPr>
    </w:p>
    <w:p w14:paraId="0AC81636" w14:textId="20A2B16E" w:rsidR="00132584" w:rsidRDefault="00132584" w:rsidP="002A37BB">
      <w:pPr>
        <w:jc w:val="both"/>
        <w:rPr>
          <w:rFonts w:ascii="Arial" w:hAnsi="Arial" w:cs="Arial"/>
          <w:sz w:val="22"/>
          <w:szCs w:val="22"/>
          <w:shd w:val="clear" w:color="auto" w:fill="FFFFFF"/>
        </w:rPr>
      </w:pPr>
    </w:p>
    <w:p w14:paraId="1C7D9551" w14:textId="77777777" w:rsidR="004F7AAE" w:rsidRPr="002A37BB" w:rsidRDefault="004F7AAE"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4014B2A9" w:rsidR="009B0723" w:rsidRDefault="009B0723" w:rsidP="00087F21">
      <w:pPr>
        <w:jc w:val="both"/>
        <w:rPr>
          <w:rFonts w:ascii="Arial" w:hAnsi="Arial" w:cs="Arial"/>
          <w:sz w:val="22"/>
          <w:szCs w:val="22"/>
          <w:lang w:val="en-GB"/>
        </w:rPr>
      </w:pPr>
    </w:p>
    <w:p w14:paraId="7BF4CA92" w14:textId="3E6F44A4" w:rsidR="00132584" w:rsidRPr="00D0513D" w:rsidRDefault="00132584" w:rsidP="00087F21">
      <w:pPr>
        <w:jc w:val="both"/>
        <w:rPr>
          <w:rFonts w:ascii="Arial" w:hAnsi="Arial" w:cs="Arial"/>
          <w:sz w:val="22"/>
          <w:szCs w:val="22"/>
          <w:lang w:val="en-GB"/>
        </w:rPr>
      </w:pPr>
      <w:r w:rsidRPr="00132584">
        <w:rPr>
          <w:rFonts w:ascii="Arial" w:hAnsi="Arial" w:cs="Arial"/>
          <w:sz w:val="22"/>
          <w:szCs w:val="22"/>
          <w:lang w:val="en-GB"/>
        </w:rPr>
        <w:t xml:space="preserve">WeBuild Ltd is a private company registered in Eurafriclia.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Inlaw, Dr I Dontcare and Mrs I Relevant are the directors of the company. The </w:t>
      </w:r>
      <w:r w:rsidRPr="00D0513D">
        <w:rPr>
          <w:rFonts w:ascii="Arial" w:hAnsi="Arial" w:cs="Arial"/>
          <w:sz w:val="22"/>
          <w:szCs w:val="22"/>
          <w:lang w:val="en-GB"/>
        </w:rPr>
        <w:lastRenderedPageBreak/>
        <w:t>company has ten shareholders</w:t>
      </w:r>
      <w:r w:rsidR="004807F1" w:rsidRPr="00D0513D">
        <w:rPr>
          <w:rFonts w:ascii="Arial" w:hAnsi="Arial" w:cs="Arial"/>
          <w:sz w:val="22"/>
          <w:szCs w:val="22"/>
          <w:lang w:val="en-GB"/>
        </w:rPr>
        <w:t>,</w:t>
      </w:r>
      <w:r w:rsidRPr="00D0513D">
        <w:rPr>
          <w:rFonts w:ascii="Arial" w:hAnsi="Arial" w:cs="Arial"/>
          <w:sz w:val="22"/>
          <w:szCs w:val="22"/>
          <w:lang w:val="en-GB"/>
        </w:rPr>
        <w:t xml:space="preserve"> with Mr B Inlaw and Dr I Dontcare also holding shares in the company. </w:t>
      </w:r>
    </w:p>
    <w:p w14:paraId="12B4F8DA" w14:textId="77777777" w:rsidR="00132584" w:rsidRPr="00D0513D" w:rsidRDefault="00132584" w:rsidP="00087F21">
      <w:pPr>
        <w:jc w:val="both"/>
        <w:rPr>
          <w:rFonts w:ascii="Arial" w:hAnsi="Arial" w:cs="Arial"/>
          <w:sz w:val="22"/>
          <w:szCs w:val="22"/>
          <w:lang w:val="en-GB"/>
        </w:rPr>
      </w:pPr>
    </w:p>
    <w:p w14:paraId="5FC122CD" w14:textId="33CA6F88" w:rsidR="00C10B1A" w:rsidRPr="00D0513D" w:rsidRDefault="00132584" w:rsidP="00087F21">
      <w:pPr>
        <w:jc w:val="both"/>
        <w:rPr>
          <w:rFonts w:ascii="Arial" w:hAnsi="Arial" w:cs="Arial"/>
          <w:sz w:val="22"/>
          <w:szCs w:val="22"/>
          <w:lang w:val="en-GB"/>
        </w:rPr>
      </w:pPr>
      <w:r w:rsidRPr="00D0513D">
        <w:rPr>
          <w:rFonts w:ascii="Arial" w:hAnsi="Arial" w:cs="Arial"/>
          <w:sz w:val="22"/>
          <w:szCs w:val="22"/>
          <w:lang w:val="en-GB"/>
        </w:rPr>
        <w:t>The company traded profitably for the last 10 years but recently started to experience financial difficult</w:t>
      </w:r>
      <w:r w:rsidR="004807F1" w:rsidRPr="00D0513D">
        <w:rPr>
          <w:rFonts w:ascii="Arial" w:hAnsi="Arial" w:cs="Arial"/>
          <w:sz w:val="22"/>
          <w:szCs w:val="22"/>
          <w:lang w:val="en-GB"/>
        </w:rPr>
        <w:t>ies</w:t>
      </w:r>
      <w:r w:rsidRPr="00D0513D">
        <w:rPr>
          <w:rFonts w:ascii="Arial" w:hAnsi="Arial" w:cs="Arial"/>
          <w:sz w:val="22"/>
          <w:szCs w:val="22"/>
          <w:lang w:val="en-GB"/>
        </w:rPr>
        <w:t xml:space="preserve">. One of the main reasons for the </w:t>
      </w:r>
      <w:r w:rsidR="004F7AAE" w:rsidRPr="00D0513D">
        <w:rPr>
          <w:rFonts w:ascii="Arial" w:hAnsi="Arial" w:cs="Arial"/>
          <w:sz w:val="22"/>
          <w:szCs w:val="22"/>
          <w:lang w:val="en-GB"/>
        </w:rPr>
        <w:t xml:space="preserve">financial </w:t>
      </w:r>
      <w:r w:rsidRPr="00D0513D">
        <w:rPr>
          <w:rFonts w:ascii="Arial" w:hAnsi="Arial" w:cs="Arial"/>
          <w:sz w:val="22"/>
          <w:szCs w:val="22"/>
          <w:lang w:val="en-GB"/>
        </w:rPr>
        <w:t>decline is the fact that several of the company’s employees have instituted a class action claim against WeBuild for workplace</w:t>
      </w:r>
      <w:r w:rsidR="004F7AAE" w:rsidRPr="00D0513D">
        <w:rPr>
          <w:rFonts w:ascii="Arial" w:hAnsi="Arial" w:cs="Arial"/>
          <w:sz w:val="22"/>
          <w:szCs w:val="22"/>
          <w:lang w:val="en-GB"/>
        </w:rPr>
        <w:t>-</w:t>
      </w:r>
      <w:r w:rsidRPr="00D0513D">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004807F1" w:rsidRPr="00D0513D">
        <w:rPr>
          <w:rFonts w:ascii="Arial" w:hAnsi="Arial" w:cs="Arial"/>
          <w:sz w:val="22"/>
          <w:szCs w:val="22"/>
          <w:lang w:val="en-GB"/>
        </w:rPr>
        <w:t>ing</w:t>
      </w:r>
      <w:r w:rsidRPr="00D0513D">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14:paraId="4E7BF516" w14:textId="77777777" w:rsidR="00C10B1A" w:rsidRPr="00D0513D" w:rsidRDefault="00C10B1A" w:rsidP="00087F21">
      <w:pPr>
        <w:jc w:val="both"/>
        <w:rPr>
          <w:rFonts w:ascii="Arial" w:hAnsi="Arial" w:cs="Arial"/>
          <w:sz w:val="22"/>
          <w:szCs w:val="22"/>
          <w:lang w:val="en-GB"/>
        </w:rPr>
      </w:pPr>
    </w:p>
    <w:p w14:paraId="57A9B3BE" w14:textId="36813022" w:rsidR="00C10B1A" w:rsidRPr="00D0513D" w:rsidRDefault="00132584" w:rsidP="00087F21">
      <w:pPr>
        <w:jc w:val="both"/>
        <w:rPr>
          <w:rFonts w:ascii="Arial" w:hAnsi="Arial" w:cs="Arial"/>
          <w:sz w:val="22"/>
          <w:szCs w:val="22"/>
          <w:lang w:val="en-GB"/>
        </w:rPr>
      </w:pPr>
      <w:r w:rsidRPr="00D0513D">
        <w:rPr>
          <w:rFonts w:ascii="Arial" w:hAnsi="Arial" w:cs="Arial"/>
          <w:sz w:val="22"/>
          <w:szCs w:val="22"/>
          <w:lang w:val="en-GB"/>
        </w:rPr>
        <w:t>Present at this meeting were the shareholders, the directors and Mr Relation, a lawyer, to provide them with information and advice in relation to their options. Some of the shareholders recognised Mr Relation as Mr B Inlaw’s brother</w:t>
      </w:r>
      <w:r w:rsidR="006164E5" w:rsidRPr="00D0513D">
        <w:rPr>
          <w:rFonts w:ascii="Arial" w:hAnsi="Arial" w:cs="Arial"/>
          <w:sz w:val="22"/>
          <w:szCs w:val="22"/>
          <w:lang w:val="en-GB"/>
        </w:rPr>
        <w:t>-</w:t>
      </w:r>
      <w:r w:rsidRPr="00D0513D">
        <w:rPr>
          <w:rFonts w:ascii="Arial" w:hAnsi="Arial" w:cs="Arial"/>
          <w:sz w:val="22"/>
          <w:szCs w:val="22"/>
          <w:lang w:val="en-GB"/>
        </w:rPr>
        <w:t>in</w:t>
      </w:r>
      <w:r w:rsidR="006164E5" w:rsidRPr="00D0513D">
        <w:rPr>
          <w:rFonts w:ascii="Arial" w:hAnsi="Arial" w:cs="Arial"/>
          <w:sz w:val="22"/>
          <w:szCs w:val="22"/>
          <w:lang w:val="en-GB"/>
        </w:rPr>
        <w:t>-</w:t>
      </w:r>
      <w:r w:rsidRPr="00D0513D">
        <w:rPr>
          <w:rFonts w:ascii="Arial" w:hAnsi="Arial" w:cs="Arial"/>
          <w:sz w:val="22"/>
          <w:szCs w:val="22"/>
          <w:lang w:val="en-GB"/>
        </w:rPr>
        <w:t>law and godfather to his daughter. During the meeting</w:t>
      </w:r>
      <w:r w:rsidR="006164E5" w:rsidRPr="00D0513D">
        <w:rPr>
          <w:rFonts w:ascii="Arial" w:hAnsi="Arial" w:cs="Arial"/>
          <w:sz w:val="22"/>
          <w:szCs w:val="22"/>
          <w:lang w:val="en-GB"/>
        </w:rPr>
        <w:t>,</w:t>
      </w:r>
      <w:r w:rsidRPr="00D0513D">
        <w:rPr>
          <w:rFonts w:ascii="Arial" w:hAnsi="Arial" w:cs="Arial"/>
          <w:sz w:val="22"/>
          <w:szCs w:val="22"/>
          <w:lang w:val="en-GB"/>
        </w:rPr>
        <w:t xml:space="preserve"> Mr Relation suggests that the company enter into a voluntary administration procedure. Mr B Inlaw suggests that the company appoi</w:t>
      </w:r>
      <w:r w:rsidR="004D2C62" w:rsidRPr="00D0513D">
        <w:rPr>
          <w:rFonts w:ascii="Arial" w:hAnsi="Arial" w:cs="Arial"/>
          <w:sz w:val="22"/>
          <w:szCs w:val="22"/>
          <w:lang w:val="en-GB"/>
        </w:rPr>
        <w:t>nt Mr Relation as administrator</w:t>
      </w:r>
      <w:r w:rsidRPr="00D0513D">
        <w:rPr>
          <w:rFonts w:ascii="Arial" w:hAnsi="Arial" w:cs="Arial"/>
          <w:sz w:val="22"/>
          <w:szCs w:val="22"/>
          <w:lang w:val="en-GB"/>
        </w:rPr>
        <w:t>. He accepts the appointment</w:t>
      </w:r>
      <w:r w:rsidR="000A46AA" w:rsidRPr="00D0513D">
        <w:rPr>
          <w:rFonts w:ascii="Arial" w:hAnsi="Arial" w:cs="Arial"/>
          <w:sz w:val="22"/>
          <w:szCs w:val="22"/>
          <w:lang w:val="en-GB"/>
        </w:rPr>
        <w:t>,</w:t>
      </w:r>
      <w:r w:rsidRPr="00D0513D">
        <w:rPr>
          <w:rFonts w:ascii="Arial" w:hAnsi="Arial" w:cs="Arial"/>
          <w:sz w:val="22"/>
          <w:szCs w:val="22"/>
          <w:lang w:val="en-GB"/>
        </w:rPr>
        <w:t xml:space="preserve"> </w:t>
      </w:r>
      <w:r w:rsidR="000A46AA" w:rsidRPr="00D0513D">
        <w:rPr>
          <w:rFonts w:ascii="Arial" w:hAnsi="Arial" w:cs="Arial"/>
          <w:sz w:val="22"/>
          <w:szCs w:val="22"/>
          <w:lang w:val="en-GB"/>
        </w:rPr>
        <w:t>ensuring that he d</w:t>
      </w:r>
      <w:r w:rsidRPr="00D0513D">
        <w:rPr>
          <w:rFonts w:ascii="Arial" w:hAnsi="Arial" w:cs="Arial"/>
          <w:sz w:val="22"/>
          <w:szCs w:val="22"/>
          <w:lang w:val="en-GB"/>
        </w:rPr>
        <w:t>isclose</w:t>
      </w:r>
      <w:r w:rsidR="000A46AA" w:rsidRPr="00D0513D">
        <w:rPr>
          <w:rFonts w:ascii="Arial" w:hAnsi="Arial" w:cs="Arial"/>
          <w:sz w:val="22"/>
          <w:szCs w:val="22"/>
          <w:lang w:val="en-GB"/>
        </w:rPr>
        <w:t>s</w:t>
      </w:r>
      <w:r w:rsidRPr="00D0513D">
        <w:rPr>
          <w:rFonts w:ascii="Arial" w:hAnsi="Arial" w:cs="Arial"/>
          <w:sz w:val="22"/>
          <w:szCs w:val="22"/>
          <w:lang w:val="en-GB"/>
        </w:rPr>
        <w:t xml:space="preserve"> his relationship with Mr B Inlaw and </w:t>
      </w:r>
      <w:r w:rsidR="00A37300" w:rsidRPr="00D0513D">
        <w:rPr>
          <w:rFonts w:ascii="Arial" w:hAnsi="Arial" w:cs="Arial"/>
          <w:sz w:val="22"/>
          <w:szCs w:val="22"/>
          <w:lang w:val="en-GB"/>
        </w:rPr>
        <w:t>says that he will declare</w:t>
      </w:r>
      <w:r w:rsidRPr="00D0513D">
        <w:rPr>
          <w:rFonts w:ascii="Arial" w:hAnsi="Arial" w:cs="Arial"/>
          <w:sz w:val="22"/>
          <w:szCs w:val="22"/>
          <w:lang w:val="en-GB"/>
        </w:rPr>
        <w:t xml:space="preserve"> that he believes that he will still be able to act with the required independence and impartiality. </w:t>
      </w:r>
    </w:p>
    <w:p w14:paraId="79986A92" w14:textId="77777777" w:rsidR="00C10B1A" w:rsidRPr="00D0513D" w:rsidRDefault="00C10B1A" w:rsidP="00087F21">
      <w:pPr>
        <w:jc w:val="both"/>
        <w:rPr>
          <w:rFonts w:ascii="Arial" w:hAnsi="Arial" w:cs="Arial"/>
          <w:sz w:val="22"/>
          <w:szCs w:val="22"/>
          <w:lang w:val="en-GB"/>
        </w:rPr>
      </w:pPr>
    </w:p>
    <w:p w14:paraId="7516C386" w14:textId="4373ADB1" w:rsidR="00132584" w:rsidRPr="00D0513D" w:rsidRDefault="00132584" w:rsidP="00087F21">
      <w:pPr>
        <w:jc w:val="both"/>
        <w:rPr>
          <w:rFonts w:ascii="Arial" w:hAnsi="Arial" w:cs="Arial"/>
          <w:sz w:val="22"/>
          <w:szCs w:val="22"/>
          <w:lang w:val="en-GB"/>
        </w:rPr>
      </w:pPr>
      <w:r w:rsidRPr="00D0513D">
        <w:rPr>
          <w:rFonts w:ascii="Arial" w:hAnsi="Arial" w:cs="Arial"/>
          <w:sz w:val="22"/>
          <w:szCs w:val="22"/>
          <w:lang w:val="en-GB"/>
        </w:rPr>
        <w:t>After the meeting adjourn</w:t>
      </w:r>
      <w:r w:rsidR="000A46AA" w:rsidRPr="00D0513D">
        <w:rPr>
          <w:rFonts w:ascii="Arial" w:hAnsi="Arial" w:cs="Arial"/>
          <w:sz w:val="22"/>
          <w:szCs w:val="22"/>
          <w:lang w:val="en-GB"/>
        </w:rPr>
        <w:t>s,</w:t>
      </w:r>
      <w:r w:rsidRPr="00D0513D">
        <w:rPr>
          <w:rFonts w:ascii="Arial" w:hAnsi="Arial" w:cs="Arial"/>
          <w:sz w:val="22"/>
          <w:szCs w:val="22"/>
          <w:lang w:val="en-GB"/>
        </w:rPr>
        <w:t xml:space="preserve"> Mr B Inlaw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004D2C62" w:rsidRPr="00D0513D">
        <w:rPr>
          <w:rFonts w:ascii="Arial" w:hAnsi="Arial" w:cs="Arial"/>
          <w:sz w:val="22"/>
          <w:szCs w:val="22"/>
          <w:lang w:val="en-GB"/>
        </w:rPr>
        <w:t>cus will not be on them but on trying to rescue the company.</w:t>
      </w:r>
    </w:p>
    <w:p w14:paraId="79EE3315" w14:textId="0DA6CFD7" w:rsidR="004D2C62" w:rsidRPr="00D0513D" w:rsidRDefault="004D2C62" w:rsidP="00087F21">
      <w:pPr>
        <w:jc w:val="both"/>
        <w:rPr>
          <w:rFonts w:ascii="Arial" w:hAnsi="Arial" w:cs="Arial"/>
          <w:sz w:val="22"/>
          <w:szCs w:val="22"/>
          <w:lang w:val="en-GB"/>
        </w:rPr>
      </w:pPr>
    </w:p>
    <w:p w14:paraId="538031E9" w14:textId="0E85B08C" w:rsidR="004D2C62" w:rsidRPr="00D0513D" w:rsidRDefault="004D2C62" w:rsidP="00087F21">
      <w:pPr>
        <w:jc w:val="both"/>
        <w:rPr>
          <w:rFonts w:ascii="Arial" w:hAnsi="Arial" w:cs="Arial"/>
          <w:sz w:val="22"/>
          <w:szCs w:val="22"/>
          <w:lang w:val="en-GB"/>
        </w:rPr>
      </w:pPr>
      <w:r w:rsidRPr="00D0513D">
        <w:rPr>
          <w:rFonts w:ascii="Arial" w:hAnsi="Arial" w:cs="Arial"/>
          <w:sz w:val="22"/>
          <w:szCs w:val="22"/>
          <w:lang w:val="en-GB"/>
        </w:rPr>
        <w:t xml:space="preserve">In the weeks </w:t>
      </w:r>
      <w:r w:rsidR="000A46AA" w:rsidRPr="00D0513D">
        <w:rPr>
          <w:rFonts w:ascii="Arial" w:hAnsi="Arial" w:cs="Arial"/>
          <w:sz w:val="22"/>
          <w:szCs w:val="22"/>
          <w:lang w:val="en-GB"/>
        </w:rPr>
        <w:t>that</w:t>
      </w:r>
      <w:r w:rsidRPr="00D0513D">
        <w:rPr>
          <w:rFonts w:ascii="Arial" w:hAnsi="Arial" w:cs="Arial"/>
          <w:sz w:val="22"/>
          <w:szCs w:val="22"/>
          <w:lang w:val="en-GB"/>
        </w:rPr>
        <w:t xml:space="preserve"> follow</w:t>
      </w:r>
      <w:r w:rsidR="004F50CD" w:rsidRPr="00D0513D">
        <w:rPr>
          <w:rFonts w:ascii="Arial" w:hAnsi="Arial" w:cs="Arial"/>
          <w:sz w:val="22"/>
          <w:szCs w:val="22"/>
          <w:lang w:val="en-GB"/>
        </w:rPr>
        <w:t>,</w:t>
      </w:r>
      <w:r w:rsidRPr="00D0513D">
        <w:rPr>
          <w:rFonts w:ascii="Arial" w:hAnsi="Arial" w:cs="Arial"/>
          <w:sz w:val="22"/>
          <w:szCs w:val="22"/>
          <w:lang w:val="en-GB"/>
        </w:rPr>
        <w:t xml:space="preserve"> Mr Relation conducts a superficial investigation into the affairs of the company and the circumstances leading to the financial difficult</w:t>
      </w:r>
      <w:r w:rsidR="004F7AAE" w:rsidRPr="00D0513D">
        <w:rPr>
          <w:rFonts w:ascii="Arial" w:hAnsi="Arial" w:cs="Arial"/>
          <w:sz w:val="22"/>
          <w:szCs w:val="22"/>
          <w:lang w:val="en-GB"/>
        </w:rPr>
        <w:t>ies</w:t>
      </w:r>
      <w:r w:rsidRPr="00D0513D">
        <w:rPr>
          <w:rFonts w:ascii="Arial" w:hAnsi="Arial" w:cs="Arial"/>
          <w:sz w:val="22"/>
          <w:szCs w:val="22"/>
          <w:lang w:val="en-GB"/>
        </w:rPr>
        <w:t xml:space="preserve"> of the company. He relies on </w:t>
      </w:r>
      <w:r w:rsidR="001E172D" w:rsidRPr="00D0513D">
        <w:rPr>
          <w:rFonts w:ascii="Arial" w:hAnsi="Arial" w:cs="Arial"/>
          <w:sz w:val="22"/>
          <w:szCs w:val="22"/>
          <w:lang w:val="en-GB"/>
        </w:rPr>
        <w:t xml:space="preserve">detailed </w:t>
      </w:r>
      <w:r w:rsidRPr="00D0513D">
        <w:rPr>
          <w:rFonts w:ascii="Arial" w:hAnsi="Arial" w:cs="Arial"/>
          <w:sz w:val="22"/>
          <w:szCs w:val="22"/>
          <w:lang w:val="en-GB"/>
        </w:rPr>
        <w:t xml:space="preserve">reports drafted by Mr B Inlaw regarding the company’s business and drafts a strategic plan for recovery based on his investigation and the reports he received. </w:t>
      </w:r>
    </w:p>
    <w:p w14:paraId="5E3A2DAF" w14:textId="5CF49280" w:rsidR="004D2C62" w:rsidRPr="00D0513D" w:rsidRDefault="004D2C62" w:rsidP="00087F21">
      <w:pPr>
        <w:jc w:val="both"/>
        <w:rPr>
          <w:rFonts w:ascii="Arial" w:hAnsi="Arial" w:cs="Arial"/>
          <w:sz w:val="22"/>
          <w:szCs w:val="22"/>
          <w:lang w:val="en-GB"/>
        </w:rPr>
      </w:pPr>
    </w:p>
    <w:p w14:paraId="2DA50E85" w14:textId="17432F8F" w:rsidR="004D2C62" w:rsidRDefault="004D2C62" w:rsidP="00087F21">
      <w:pPr>
        <w:jc w:val="both"/>
        <w:rPr>
          <w:rFonts w:ascii="Arial" w:hAnsi="Arial" w:cs="Arial"/>
          <w:sz w:val="22"/>
          <w:szCs w:val="22"/>
          <w:lang w:val="en-GB"/>
        </w:rPr>
      </w:pPr>
      <w:r w:rsidRPr="00D0513D">
        <w:rPr>
          <w:rFonts w:ascii="Arial" w:hAnsi="Arial" w:cs="Arial"/>
          <w:sz w:val="22"/>
          <w:szCs w:val="22"/>
          <w:lang w:val="en-GB"/>
        </w:rPr>
        <w:t>At a meeting of creditors to consider the plan, Mr Relation states that he has found no evidence of any wrongdoing or maladministration by the company’s directors. Mrs Keeneye, a lawyer attending the meeting on behalf of ABC B</w:t>
      </w:r>
      <w:r w:rsidR="001E172D" w:rsidRPr="00D0513D">
        <w:rPr>
          <w:rFonts w:ascii="Arial" w:hAnsi="Arial" w:cs="Arial"/>
          <w:sz w:val="22"/>
          <w:szCs w:val="22"/>
          <w:lang w:val="en-GB"/>
        </w:rPr>
        <w:t>ank, the major secured creditor, recognises Mr Relation</w:t>
      </w:r>
      <w:r w:rsidR="00DC7F76" w:rsidRPr="00D0513D">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w:t>
      </w:r>
      <w:r w:rsidR="00DC7F76">
        <w:rPr>
          <w:rFonts w:ascii="Arial" w:hAnsi="Arial" w:cs="Arial"/>
          <w:sz w:val="22"/>
          <w:szCs w:val="22"/>
          <w:lang w:val="en-GB"/>
        </w:rPr>
        <w:t xml:space="preserve"> as administrator. </w:t>
      </w:r>
    </w:p>
    <w:p w14:paraId="15571413" w14:textId="42DCC79F" w:rsidR="00DC7F76" w:rsidRDefault="00DC7F76" w:rsidP="00087F21">
      <w:pPr>
        <w:jc w:val="both"/>
        <w:rPr>
          <w:rFonts w:ascii="Arial" w:hAnsi="Arial" w:cs="Arial"/>
          <w:sz w:val="22"/>
          <w:szCs w:val="22"/>
          <w:lang w:val="en-GB"/>
        </w:rPr>
      </w:pPr>
    </w:p>
    <w:p w14:paraId="2AE300EB" w14:textId="47FD08BB" w:rsidR="00DC7F76" w:rsidRPr="0042466C" w:rsidRDefault="00DC7F76" w:rsidP="00087F21">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0042466C" w:rsidRPr="0042466C">
        <w:rPr>
          <w:rFonts w:ascii="Arial" w:hAnsi="Arial" w:cs="Arial"/>
          <w:sz w:val="22"/>
          <w:szCs w:val="22"/>
          <w:lang w:val="en-GB"/>
        </w:rPr>
        <w:t xml:space="preserve"> to finance the rescue. The administration is subsequently converted to liquidation proceedings and Mr Relation is appointed as the liquidator. </w:t>
      </w:r>
    </w:p>
    <w:p w14:paraId="24232FC1" w14:textId="1041ADC9" w:rsidR="004D2C62" w:rsidRDefault="004D2C62" w:rsidP="00087F21">
      <w:pPr>
        <w:jc w:val="both"/>
        <w:rPr>
          <w:rFonts w:ascii="Arial" w:hAnsi="Arial" w:cs="Arial"/>
          <w:sz w:val="22"/>
          <w:szCs w:val="22"/>
          <w:lang w:val="en-GB"/>
        </w:rPr>
      </w:pPr>
    </w:p>
    <w:p w14:paraId="42B4ABB8" w14:textId="3E97BB52" w:rsidR="004D2C62" w:rsidRPr="00AC2807" w:rsidRDefault="00AC2807" w:rsidP="00087F21">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14:paraId="07CBAE84" w14:textId="6F4886D0" w:rsidR="004D2C62" w:rsidRDefault="004D2C62" w:rsidP="00087F21">
      <w:pPr>
        <w:jc w:val="both"/>
        <w:rPr>
          <w:rFonts w:ascii="Arial" w:hAnsi="Arial" w:cs="Arial"/>
          <w:b/>
          <w:sz w:val="22"/>
          <w:szCs w:val="22"/>
          <w:lang w:val="en-GB"/>
        </w:rPr>
      </w:pPr>
    </w:p>
    <w:p w14:paraId="4C68DDE3" w14:textId="031A4243" w:rsidR="004D2C62" w:rsidRDefault="00DC7F76" w:rsidP="00087F21">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14:paraId="75F4CE49" w14:textId="77777777" w:rsidR="00AC2807" w:rsidRDefault="00AC2807" w:rsidP="000756F8">
      <w:pPr>
        <w:jc w:val="both"/>
        <w:rPr>
          <w:rFonts w:ascii="Arial" w:hAnsi="Arial" w:cs="Arial"/>
          <w:b/>
          <w:sz w:val="22"/>
          <w:szCs w:val="22"/>
          <w:lang w:val="en-GB"/>
        </w:rPr>
      </w:pPr>
    </w:p>
    <w:p w14:paraId="48F685FF" w14:textId="01C9E15A" w:rsidR="00DC7F76" w:rsidRPr="00D0513D" w:rsidRDefault="004F7AAE" w:rsidP="000756F8">
      <w:pPr>
        <w:jc w:val="both"/>
        <w:rPr>
          <w:rFonts w:ascii="Arial" w:hAnsi="Arial" w:cs="Arial"/>
          <w:b/>
          <w:sz w:val="22"/>
          <w:szCs w:val="22"/>
          <w:lang w:val="en-GB"/>
        </w:rPr>
      </w:pPr>
      <w:r w:rsidRPr="00D0513D">
        <w:rPr>
          <w:rFonts w:ascii="Arial" w:hAnsi="Arial" w:cs="Arial"/>
          <w:b/>
          <w:sz w:val="22"/>
          <w:szCs w:val="22"/>
          <w:lang w:val="en-GB"/>
        </w:rPr>
        <w:t>You are required to</w:t>
      </w:r>
      <w:r w:rsidR="00DC7F76" w:rsidRPr="00D0513D">
        <w:rPr>
          <w:rFonts w:ascii="Arial" w:hAnsi="Arial" w:cs="Arial"/>
          <w:b/>
          <w:sz w:val="22"/>
          <w:szCs w:val="22"/>
          <w:lang w:val="en-GB"/>
        </w:rPr>
        <w:t xml:space="preserve"> identify these ethical issues and explain in detail why they are in fact ethical issues.</w:t>
      </w:r>
      <w:r w:rsidR="000756F8" w:rsidRPr="00D0513D">
        <w:rPr>
          <w:rFonts w:ascii="Arial" w:hAnsi="Arial" w:cs="Arial"/>
          <w:b/>
          <w:sz w:val="22"/>
          <w:szCs w:val="22"/>
          <w:lang w:val="en-GB"/>
        </w:rPr>
        <w:t xml:space="preserve"> Your answer should include reference to the ethical principles and </w:t>
      </w:r>
      <w:r w:rsidR="005A6496" w:rsidRPr="00D0513D">
        <w:rPr>
          <w:rFonts w:ascii="Arial" w:hAnsi="Arial" w:cs="Arial"/>
          <w:b/>
          <w:sz w:val="22"/>
          <w:szCs w:val="22"/>
          <w:lang w:val="en-GB"/>
        </w:rPr>
        <w:t xml:space="preserve">the </w:t>
      </w:r>
      <w:r w:rsidR="000756F8" w:rsidRPr="00D0513D">
        <w:rPr>
          <w:rFonts w:ascii="Arial" w:hAnsi="Arial" w:cs="Arial"/>
          <w:b/>
          <w:sz w:val="22"/>
          <w:szCs w:val="22"/>
          <w:lang w:val="en-GB"/>
        </w:rPr>
        <w:t>commentar</w:t>
      </w:r>
      <w:r w:rsidR="0042466C" w:rsidRPr="00D0513D">
        <w:rPr>
          <w:rFonts w:ascii="Arial" w:hAnsi="Arial" w:cs="Arial"/>
          <w:b/>
          <w:sz w:val="22"/>
          <w:szCs w:val="22"/>
          <w:lang w:val="en-GB"/>
        </w:rPr>
        <w:t>y</w:t>
      </w:r>
      <w:r w:rsidR="00AC2807" w:rsidRPr="00D0513D">
        <w:rPr>
          <w:rFonts w:ascii="Arial" w:hAnsi="Arial" w:cs="Arial"/>
          <w:b/>
          <w:sz w:val="22"/>
          <w:szCs w:val="22"/>
          <w:lang w:val="en-GB"/>
        </w:rPr>
        <w:t xml:space="preserve"> thereon. Where appropriate and suitable</w:t>
      </w:r>
      <w:r w:rsidR="005A6496" w:rsidRPr="00D0513D">
        <w:rPr>
          <w:rFonts w:ascii="Arial" w:hAnsi="Arial" w:cs="Arial"/>
          <w:b/>
          <w:sz w:val="22"/>
          <w:szCs w:val="22"/>
          <w:lang w:val="en-GB"/>
        </w:rPr>
        <w:t>,</w:t>
      </w:r>
      <w:r w:rsidR="00AC2807" w:rsidRPr="00D0513D">
        <w:rPr>
          <w:rFonts w:ascii="Arial" w:hAnsi="Arial" w:cs="Arial"/>
          <w:b/>
          <w:sz w:val="22"/>
          <w:szCs w:val="22"/>
          <w:lang w:val="en-GB"/>
        </w:rPr>
        <w:t xml:space="preserve"> you should also endeavour </w:t>
      </w:r>
      <w:r w:rsidR="00AC2807" w:rsidRPr="00D0513D">
        <w:rPr>
          <w:rFonts w:ascii="Arial" w:hAnsi="Arial" w:cs="Arial"/>
          <w:b/>
          <w:sz w:val="22"/>
          <w:szCs w:val="22"/>
          <w:lang w:val="en-GB"/>
        </w:rPr>
        <w:lastRenderedPageBreak/>
        <w:t>to elaborate on possible remedies or safeguarding mechanisms to minimise or remove the ethical threats.</w:t>
      </w:r>
    </w:p>
    <w:p w14:paraId="1FD6EA2E" w14:textId="2859224B" w:rsidR="00AC2807" w:rsidRPr="00D0513D" w:rsidRDefault="00AC2807" w:rsidP="000756F8">
      <w:pPr>
        <w:jc w:val="both"/>
        <w:rPr>
          <w:rFonts w:ascii="Arial" w:hAnsi="Arial" w:cs="Arial"/>
          <w:b/>
          <w:sz w:val="22"/>
          <w:szCs w:val="22"/>
          <w:lang w:val="en-GB"/>
        </w:rPr>
      </w:pPr>
    </w:p>
    <w:p w14:paraId="7E855030" w14:textId="00CB5CB9" w:rsidR="00AC2807" w:rsidRPr="000756F8" w:rsidRDefault="00AC2807" w:rsidP="000756F8">
      <w:pPr>
        <w:jc w:val="both"/>
        <w:rPr>
          <w:rFonts w:ascii="Arial" w:hAnsi="Arial" w:cs="Arial"/>
          <w:b/>
          <w:sz w:val="22"/>
          <w:szCs w:val="22"/>
          <w:lang w:val="en-GB"/>
        </w:rPr>
      </w:pPr>
      <w:r w:rsidRPr="00D0513D">
        <w:rPr>
          <w:rFonts w:ascii="Arial" w:hAnsi="Arial" w:cs="Arial"/>
          <w:b/>
          <w:sz w:val="22"/>
          <w:szCs w:val="22"/>
          <w:lang w:val="en-GB"/>
        </w:rPr>
        <w:t>You may also make use of case law</w:t>
      </w:r>
      <w:r>
        <w:rPr>
          <w:rFonts w:ascii="Arial" w:hAnsi="Arial" w:cs="Arial"/>
          <w:b/>
          <w:sz w:val="22"/>
          <w:szCs w:val="22"/>
          <w:lang w:val="en-GB"/>
        </w:rPr>
        <w:t xml:space="preserve">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14:paraId="67BB985E" w14:textId="6662414A" w:rsidR="009B0723" w:rsidRPr="002A37BB" w:rsidRDefault="009B0723" w:rsidP="00087F21">
      <w:pPr>
        <w:autoSpaceDE w:val="0"/>
        <w:autoSpaceDN w:val="0"/>
        <w:adjustRightInd w:val="0"/>
        <w:jc w:val="both"/>
        <w:rPr>
          <w:rFonts w:ascii="Arial" w:hAnsi="Arial" w:cs="Arial"/>
          <w:sz w:val="22"/>
          <w:szCs w:val="22"/>
          <w:lang w:val="en-GB"/>
        </w:rPr>
      </w:pPr>
      <w:bookmarkStart w:id="0" w:name="_Hlk17745211"/>
    </w:p>
    <w:p w14:paraId="626FA5C6" w14:textId="76C05792" w:rsidR="002D3473" w:rsidRDefault="004C5A9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are a number of ethical issues at play here. In order to protect the interest of the stakeholders of WeBuild Ltd. these issues need to be examined. </w:t>
      </w:r>
    </w:p>
    <w:p w14:paraId="4BEC85D5" w14:textId="4BD717B7" w:rsidR="004C5A92" w:rsidRDefault="004C5A92" w:rsidP="00087F21">
      <w:pPr>
        <w:autoSpaceDE w:val="0"/>
        <w:autoSpaceDN w:val="0"/>
        <w:adjustRightInd w:val="0"/>
        <w:jc w:val="both"/>
        <w:rPr>
          <w:rFonts w:ascii="Arial" w:hAnsi="Arial" w:cs="Arial"/>
          <w:color w:val="808080" w:themeColor="background1" w:themeShade="80"/>
          <w:sz w:val="22"/>
          <w:szCs w:val="22"/>
          <w:lang w:val="en-GB"/>
        </w:rPr>
      </w:pPr>
    </w:p>
    <w:p w14:paraId="15B5B16F" w14:textId="7B06B9EE" w:rsidR="004C5A92" w:rsidRDefault="004C5A9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547EE7">
        <w:rPr>
          <w:rFonts w:ascii="Arial" w:hAnsi="Arial" w:cs="Arial"/>
          <w:color w:val="FF0000"/>
          <w:sz w:val="22"/>
          <w:szCs w:val="22"/>
          <w:lang w:val="en-GB"/>
        </w:rPr>
        <w:t xml:space="preserve">first </w:t>
      </w:r>
      <w:r>
        <w:rPr>
          <w:rFonts w:ascii="Arial" w:hAnsi="Arial" w:cs="Arial"/>
          <w:color w:val="808080" w:themeColor="background1" w:themeShade="80"/>
          <w:sz w:val="22"/>
          <w:szCs w:val="22"/>
          <w:lang w:val="en-GB"/>
        </w:rPr>
        <w:t xml:space="preserve">ethical dilemma here is around the appointment of Mr Relation as administrator. Mr Relation is one of </w:t>
      </w:r>
      <w:r w:rsidRPr="004C5A92">
        <w:rPr>
          <w:rFonts w:ascii="Arial" w:hAnsi="Arial" w:cs="Arial"/>
          <w:color w:val="808080" w:themeColor="background1" w:themeShade="80"/>
          <w:sz w:val="22"/>
          <w:szCs w:val="22"/>
          <w:lang w:val="en-GB"/>
        </w:rPr>
        <w:t xml:space="preserve">Mr B Inlaw’s </w:t>
      </w:r>
      <w:r>
        <w:rPr>
          <w:rFonts w:ascii="Arial" w:hAnsi="Arial" w:cs="Arial"/>
          <w:color w:val="808080" w:themeColor="background1" w:themeShade="80"/>
          <w:sz w:val="22"/>
          <w:szCs w:val="22"/>
          <w:lang w:val="en-GB"/>
        </w:rPr>
        <w:t xml:space="preserve">(director and shareholder of the company) </w:t>
      </w:r>
      <w:r w:rsidRPr="004C5A92">
        <w:rPr>
          <w:rFonts w:ascii="Arial" w:hAnsi="Arial" w:cs="Arial"/>
          <w:color w:val="808080" w:themeColor="background1" w:themeShade="80"/>
          <w:sz w:val="22"/>
          <w:szCs w:val="22"/>
          <w:lang w:val="en-GB"/>
        </w:rPr>
        <w:t>brother-in-law and godfather to his daughter.</w:t>
      </w:r>
      <w:r>
        <w:rPr>
          <w:rFonts w:ascii="Arial" w:hAnsi="Arial" w:cs="Arial"/>
          <w:color w:val="808080" w:themeColor="background1" w:themeShade="80"/>
          <w:sz w:val="22"/>
          <w:szCs w:val="22"/>
          <w:lang w:val="en-GB"/>
        </w:rPr>
        <w:t xml:space="preserve"> There is a clear conflict of interest here. Mr Relation should not accept the appointment as his relationship with the director gives rise to a perceived lack of independence. </w:t>
      </w:r>
    </w:p>
    <w:p w14:paraId="4C17E821" w14:textId="4C311FD1" w:rsidR="004C5A92" w:rsidRDefault="004C5A92" w:rsidP="00087F21">
      <w:pPr>
        <w:autoSpaceDE w:val="0"/>
        <w:autoSpaceDN w:val="0"/>
        <w:adjustRightInd w:val="0"/>
        <w:jc w:val="both"/>
        <w:rPr>
          <w:rFonts w:ascii="Arial" w:hAnsi="Arial" w:cs="Arial"/>
          <w:color w:val="808080" w:themeColor="background1" w:themeShade="80"/>
          <w:sz w:val="22"/>
          <w:szCs w:val="22"/>
          <w:lang w:val="en-GB"/>
        </w:rPr>
      </w:pPr>
    </w:p>
    <w:p w14:paraId="139E6900" w14:textId="5BDFA3EF" w:rsidR="004C5A92" w:rsidRDefault="004C5A9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Although Mr Relation has disclosed this relationship, this does not automatically cure the lack of independence issue. It can easily be argued that Mr Relation will not be able to carry out his duties and obligations in an independent manner and may also be subject to undue influence by the director.</w:t>
      </w:r>
    </w:p>
    <w:p w14:paraId="2DA0EF60" w14:textId="120C10C4" w:rsidR="004C5A92" w:rsidRDefault="004C5A92" w:rsidP="00087F21">
      <w:pPr>
        <w:autoSpaceDE w:val="0"/>
        <w:autoSpaceDN w:val="0"/>
        <w:adjustRightInd w:val="0"/>
        <w:jc w:val="both"/>
        <w:rPr>
          <w:rFonts w:ascii="Arial" w:hAnsi="Arial" w:cs="Arial"/>
          <w:color w:val="808080" w:themeColor="background1" w:themeShade="80"/>
          <w:sz w:val="22"/>
          <w:szCs w:val="22"/>
          <w:lang w:val="en-GB"/>
        </w:rPr>
      </w:pPr>
    </w:p>
    <w:p w14:paraId="73EBEF57" w14:textId="5EEA3DAC" w:rsidR="004C5A92" w:rsidRDefault="004C5A92"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disclosure of this relationship should have been made to the shareholders before Mr Relation accepted this appointment. This gives the shareholders the opportunity to assess all the facts before deciding on the administrator. As the independence issue cannot be resolved, </w:t>
      </w:r>
      <w:r w:rsidR="00547EE7">
        <w:rPr>
          <w:rFonts w:ascii="Arial" w:hAnsi="Arial" w:cs="Arial"/>
          <w:color w:val="808080" w:themeColor="background1" w:themeShade="80"/>
          <w:sz w:val="22"/>
          <w:szCs w:val="22"/>
          <w:lang w:val="en-GB"/>
        </w:rPr>
        <w:t xml:space="preserve">an appointment of a different IP should be carried out. </w:t>
      </w:r>
    </w:p>
    <w:p w14:paraId="5B4CDA68" w14:textId="2E63A957"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p>
    <w:p w14:paraId="4064351D" w14:textId="3CA550C1"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547EE7">
        <w:rPr>
          <w:rFonts w:ascii="Arial" w:hAnsi="Arial" w:cs="Arial"/>
          <w:color w:val="FF0000"/>
          <w:sz w:val="22"/>
          <w:szCs w:val="22"/>
          <w:lang w:val="en-GB"/>
        </w:rPr>
        <w:t>second</w:t>
      </w:r>
      <w:r>
        <w:rPr>
          <w:rFonts w:ascii="Arial" w:hAnsi="Arial" w:cs="Arial"/>
          <w:color w:val="808080" w:themeColor="background1" w:themeShade="80"/>
          <w:sz w:val="22"/>
          <w:szCs w:val="22"/>
          <w:lang w:val="en-GB"/>
        </w:rPr>
        <w:t xml:space="preserve"> ethical issue at play here relates to the director’s personal liability for breach of duty. The directors continued trading when they knew the company was facing insolvency and also paid performance bonuses to themselves. </w:t>
      </w:r>
    </w:p>
    <w:p w14:paraId="2D17CE16" w14:textId="0549F0E5"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p>
    <w:p w14:paraId="6E80323A" w14:textId="0D92F1DA" w:rsidR="00547EE7" w:rsidRDefault="00547EE7" w:rsidP="00547EE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directors </w:t>
      </w:r>
      <w:r w:rsidRPr="00547EE7">
        <w:rPr>
          <w:rFonts w:ascii="Arial" w:hAnsi="Arial" w:cs="Arial"/>
          <w:color w:val="808080" w:themeColor="background1" w:themeShade="80"/>
          <w:sz w:val="22"/>
          <w:szCs w:val="22"/>
          <w:lang w:val="en-GB"/>
        </w:rPr>
        <w:t>have fiduciary duties of loyalty and care to the company and its shareholders.</w:t>
      </w:r>
      <w:r>
        <w:rPr>
          <w:rFonts w:ascii="Arial" w:hAnsi="Arial" w:cs="Arial"/>
          <w:color w:val="808080" w:themeColor="background1" w:themeShade="80"/>
          <w:sz w:val="22"/>
          <w:szCs w:val="22"/>
          <w:lang w:val="en-GB"/>
        </w:rPr>
        <w:t xml:space="preserve"> </w:t>
      </w:r>
      <w:r w:rsidRPr="00547EE7">
        <w:rPr>
          <w:rFonts w:ascii="Arial" w:hAnsi="Arial" w:cs="Arial"/>
          <w:color w:val="808080" w:themeColor="background1" w:themeShade="80"/>
          <w:sz w:val="22"/>
          <w:szCs w:val="22"/>
          <w:lang w:val="en-GB"/>
        </w:rPr>
        <w:t xml:space="preserve">The directors will only be found liable if it is determined that the directors were reasonably informed or were not acting in good faith. </w:t>
      </w:r>
      <w:r>
        <w:rPr>
          <w:rFonts w:ascii="Arial" w:hAnsi="Arial" w:cs="Arial"/>
          <w:color w:val="808080" w:themeColor="background1" w:themeShade="80"/>
          <w:sz w:val="22"/>
          <w:szCs w:val="22"/>
          <w:lang w:val="en-GB"/>
        </w:rPr>
        <w:t xml:space="preserve">It is clear here that the directors have not acted in good faith. The have paid themselves large sums at the detriment of the company and its shareholders. </w:t>
      </w:r>
    </w:p>
    <w:p w14:paraId="5954E12E" w14:textId="284F8943" w:rsidR="00547EE7" w:rsidRDefault="00547EE7" w:rsidP="00547EE7">
      <w:pPr>
        <w:autoSpaceDE w:val="0"/>
        <w:autoSpaceDN w:val="0"/>
        <w:adjustRightInd w:val="0"/>
        <w:jc w:val="both"/>
        <w:rPr>
          <w:rFonts w:ascii="Arial" w:hAnsi="Arial" w:cs="Arial"/>
          <w:color w:val="808080" w:themeColor="background1" w:themeShade="80"/>
          <w:sz w:val="22"/>
          <w:szCs w:val="22"/>
          <w:lang w:val="en-GB"/>
        </w:rPr>
      </w:pPr>
    </w:p>
    <w:p w14:paraId="0E51AA3B" w14:textId="77777777" w:rsidR="00547EE7" w:rsidRPr="00547EE7" w:rsidRDefault="00547EE7" w:rsidP="00547EE7">
      <w:pPr>
        <w:autoSpaceDE w:val="0"/>
        <w:autoSpaceDN w:val="0"/>
        <w:adjustRightInd w:val="0"/>
        <w:jc w:val="both"/>
        <w:rPr>
          <w:rFonts w:ascii="Arial" w:hAnsi="Arial" w:cs="Arial"/>
          <w:color w:val="808080" w:themeColor="background1" w:themeShade="80"/>
          <w:sz w:val="22"/>
          <w:szCs w:val="22"/>
          <w:lang w:val="en-GB"/>
        </w:rPr>
      </w:pPr>
    </w:p>
    <w:p w14:paraId="00AB3EF0" w14:textId="6F178078"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Despite being informed of theses bonuses, </w:t>
      </w:r>
      <w:r w:rsidRPr="00547EE7">
        <w:rPr>
          <w:rFonts w:ascii="Arial" w:hAnsi="Arial" w:cs="Arial"/>
          <w:color w:val="808080" w:themeColor="background1" w:themeShade="80"/>
          <w:sz w:val="22"/>
          <w:szCs w:val="22"/>
          <w:lang w:val="en-GB"/>
        </w:rPr>
        <w:t>Mr Relation assures them that his focus will not be on them but on trying to rescue the company.</w:t>
      </w:r>
      <w:r>
        <w:rPr>
          <w:rFonts w:ascii="Arial" w:hAnsi="Arial" w:cs="Arial"/>
          <w:color w:val="808080" w:themeColor="background1" w:themeShade="80"/>
          <w:sz w:val="22"/>
          <w:szCs w:val="22"/>
          <w:lang w:val="en-GB"/>
        </w:rPr>
        <w:t xml:space="preserve"> Mr Relation is showing no integrity here. The beneficiaries rely on the IP to protect their interests. By not following up on these transactions, Mr Relation is not protecting their interests. The stakeholders are not being treated equally as he is protecting the directors. If these transactions were investigated, they could be voided on grounds of antecedent transactions. </w:t>
      </w:r>
    </w:p>
    <w:p w14:paraId="73A860D2" w14:textId="1D97416A"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p>
    <w:p w14:paraId="4EB5535A" w14:textId="1D049344"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Fidelity insurance could be considered for the stakeholders as it is clear that Mr Relation is acting dishonesty. If necessary, a forensic expert could also be hired to investigate these transactions. </w:t>
      </w:r>
    </w:p>
    <w:p w14:paraId="53925315" w14:textId="2F8A37BD"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p>
    <w:p w14:paraId="64892D6B" w14:textId="68F9827E"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w:t>
      </w:r>
      <w:r w:rsidRPr="00A37D23">
        <w:rPr>
          <w:rFonts w:ascii="Arial" w:hAnsi="Arial" w:cs="Arial"/>
          <w:color w:val="FF0000"/>
          <w:sz w:val="22"/>
          <w:szCs w:val="22"/>
          <w:lang w:val="en-GB"/>
        </w:rPr>
        <w:t>final</w:t>
      </w:r>
      <w:r>
        <w:rPr>
          <w:rFonts w:ascii="Arial" w:hAnsi="Arial" w:cs="Arial"/>
          <w:color w:val="808080" w:themeColor="background1" w:themeShade="80"/>
          <w:sz w:val="22"/>
          <w:szCs w:val="22"/>
          <w:lang w:val="en-GB"/>
        </w:rPr>
        <w:t xml:space="preserve"> issue facing this administration relates to the television interview by Mr Relation. Mr Relation needs to maintain confidentiality and be alert to the possibility of inadvertent disclosure. Although Mr Relation has not specified ABC Bank specifically in his interview, he has referred to the fact that</w:t>
      </w:r>
      <w:r w:rsidRPr="00A37D2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w:t>
      </w:r>
      <w:r w:rsidRPr="00A37D23">
        <w:rPr>
          <w:rFonts w:ascii="Arial" w:hAnsi="Arial" w:cs="Arial"/>
          <w:color w:val="808080" w:themeColor="background1" w:themeShade="80"/>
          <w:sz w:val="22"/>
          <w:szCs w:val="22"/>
          <w:lang w:val="en-GB"/>
        </w:rPr>
        <w:t>banks should be more accommodating in restructuring proceedings</w:t>
      </w:r>
      <w:r>
        <w:rPr>
          <w:rFonts w:ascii="Arial" w:hAnsi="Arial" w:cs="Arial"/>
          <w:color w:val="808080" w:themeColor="background1" w:themeShade="80"/>
          <w:sz w:val="22"/>
          <w:szCs w:val="22"/>
          <w:lang w:val="en-GB"/>
        </w:rPr>
        <w:t>”. This is a clear message directed at ABC Bank, the major secured creditor of WeBuild Ltd.</w:t>
      </w:r>
    </w:p>
    <w:p w14:paraId="47101442" w14:textId="4EE604D0"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p>
    <w:p w14:paraId="69537B6C" w14:textId="572DCD0D"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Mr Relation should also be cautious of the fact that WeBuild Ltd is a private company. Information on private companies is not as readily available as those of public companies. Mr Relation has not demonstrated professional behaviour with this television interview. He was not mindful to his confidential obligations to WeBuild Ltd. He should only disclose information when he has been authorized and has a legal and professional right to do so. </w:t>
      </w:r>
    </w:p>
    <w:p w14:paraId="13204F75" w14:textId="5994E5E9"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p>
    <w:p w14:paraId="40451481" w14:textId="3D84055A" w:rsidR="00A37D23" w:rsidRDefault="00A37D23"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Mr Relation’s should be communicating with the relevant stakeholders as opposed to </w:t>
      </w:r>
      <w:r w:rsidR="00D0513D">
        <w:rPr>
          <w:rFonts w:ascii="Arial" w:hAnsi="Arial" w:cs="Arial"/>
          <w:color w:val="808080" w:themeColor="background1" w:themeShade="80"/>
          <w:sz w:val="22"/>
          <w:szCs w:val="22"/>
          <w:lang w:val="en-GB"/>
        </w:rPr>
        <w:t xml:space="preserve">participating in television interviews. The administration has failed due to a lack of funding. The interview has done WeBuild Ltd no favours in terms of their relationship with ABC Bank Ltd. </w:t>
      </w:r>
    </w:p>
    <w:p w14:paraId="0CCE3374" w14:textId="5D988FE1" w:rsidR="00D0513D" w:rsidRDefault="00D0513D" w:rsidP="00087F21">
      <w:pPr>
        <w:autoSpaceDE w:val="0"/>
        <w:autoSpaceDN w:val="0"/>
        <w:adjustRightInd w:val="0"/>
        <w:jc w:val="both"/>
        <w:rPr>
          <w:rFonts w:ascii="Arial" w:hAnsi="Arial" w:cs="Arial"/>
          <w:color w:val="808080" w:themeColor="background1" w:themeShade="80"/>
          <w:sz w:val="22"/>
          <w:szCs w:val="22"/>
          <w:lang w:val="en-GB"/>
        </w:rPr>
      </w:pPr>
    </w:p>
    <w:p w14:paraId="40D4810E" w14:textId="712DD037" w:rsidR="00D0513D" w:rsidRDefault="00D0513D"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opposed to the interview, Mr Relation should have provided clear, timely and honest progress reports to ABC Bank Ltd as a major secured creditor. Mr Relation should have ensured this information was balanced between commercial and confidential obligations. </w:t>
      </w:r>
    </w:p>
    <w:p w14:paraId="4E11586C" w14:textId="0A7A0B1E"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p>
    <w:p w14:paraId="07093640" w14:textId="1D131BC0" w:rsidR="00547EE7" w:rsidRDefault="00211C0E" w:rsidP="00087F21">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crux of this case is centred around the lack of independence. This was seen in the case of Commonwealth Bank of Australia v Irving (1996). Despite disclosing the relationship, the IP would have to investigate the conduct of his long-term friend. It was concluded that the IP should not continue as the administrator due to the perceived lack of independence. Similar to this case, Mr Relation should not continue as the liquidator. </w:t>
      </w:r>
    </w:p>
    <w:p w14:paraId="1858FDB0" w14:textId="2908F79F"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p>
    <w:p w14:paraId="58104875" w14:textId="77777777"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p>
    <w:p w14:paraId="39604033" w14:textId="3C8BB3A7" w:rsidR="00547EE7" w:rsidRDefault="00547EE7" w:rsidP="00087F21">
      <w:pPr>
        <w:autoSpaceDE w:val="0"/>
        <w:autoSpaceDN w:val="0"/>
        <w:adjustRightInd w:val="0"/>
        <w:jc w:val="both"/>
        <w:rPr>
          <w:rFonts w:ascii="Arial" w:hAnsi="Arial" w:cs="Arial"/>
          <w:color w:val="808080" w:themeColor="background1" w:themeShade="80"/>
          <w:sz w:val="22"/>
          <w:szCs w:val="22"/>
          <w:lang w:val="en-GB"/>
        </w:rPr>
      </w:pPr>
    </w:p>
    <w:p w14:paraId="5677E050" w14:textId="77777777" w:rsidR="00547EE7" w:rsidRPr="004F7AAE" w:rsidRDefault="00547EE7" w:rsidP="00087F21">
      <w:pPr>
        <w:autoSpaceDE w:val="0"/>
        <w:autoSpaceDN w:val="0"/>
        <w:adjustRightInd w:val="0"/>
        <w:jc w:val="both"/>
        <w:rPr>
          <w:rFonts w:ascii="Arial" w:hAnsi="Arial" w:cs="Arial"/>
          <w:color w:val="808080" w:themeColor="background1" w:themeShade="80"/>
          <w:sz w:val="22"/>
          <w:szCs w:val="22"/>
          <w:lang w:val="en-GB"/>
        </w:rPr>
      </w:pP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1261BD9D" w:rsidR="00126A4D" w:rsidRDefault="00126A4D" w:rsidP="00087F21">
      <w:pPr>
        <w:autoSpaceDE w:val="0"/>
        <w:autoSpaceDN w:val="0"/>
        <w:adjustRightInd w:val="0"/>
        <w:jc w:val="both"/>
        <w:rPr>
          <w:rFonts w:ascii="Arial" w:hAnsi="Arial" w:cs="Arial"/>
          <w:sz w:val="22"/>
          <w:szCs w:val="22"/>
          <w:lang w:val="en-GB"/>
        </w:rPr>
      </w:pPr>
    </w:p>
    <w:bookmarkEnd w:id="0"/>
    <w:p w14:paraId="35D8F287" w14:textId="77777777" w:rsidR="0077498C" w:rsidRPr="002A37BB" w:rsidRDefault="0077498C" w:rsidP="00087F21">
      <w:pPr>
        <w:jc w:val="both"/>
        <w:rPr>
          <w:rFonts w:ascii="Arial" w:hAnsi="Arial" w:cs="Arial"/>
          <w:color w:val="000000" w:themeColor="text1"/>
          <w:sz w:val="22"/>
          <w:szCs w:val="22"/>
          <w:lang w:val="en-GB"/>
        </w:rPr>
      </w:pPr>
    </w:p>
    <w:p w14:paraId="5F059774" w14:textId="77777777" w:rsidR="0077498C" w:rsidRPr="002A37BB" w:rsidRDefault="0077498C" w:rsidP="00087F21">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3536" w14:textId="77777777" w:rsidR="00856AC8" w:rsidRDefault="00856AC8" w:rsidP="00241B44">
      <w:r>
        <w:separator/>
      </w:r>
    </w:p>
  </w:endnote>
  <w:endnote w:type="continuationSeparator" w:id="0">
    <w:p w14:paraId="1737EFE4" w14:textId="77777777" w:rsidR="00856AC8" w:rsidRDefault="00856AC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5A0E9768"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6D966CA6" w:rsidR="00241FA3" w:rsidRPr="009B4976" w:rsidRDefault="00FD7A01" w:rsidP="009B4976">
    <w:pPr>
      <w:pStyle w:val="Footer"/>
      <w:ind w:right="360"/>
      <w:rPr>
        <w:rFonts w:ascii="Arial" w:hAnsi="Arial" w:cs="Arial"/>
        <w:sz w:val="18"/>
        <w:szCs w:val="18"/>
        <w:lang w:val="en-GB"/>
      </w:rPr>
    </w:pPr>
    <w:r>
      <w:rPr>
        <w:rFonts w:ascii="Arial" w:hAnsi="Arial" w:cs="Arial"/>
        <w:sz w:val="18"/>
        <w:szCs w:val="18"/>
        <w:lang w:val="en-GB"/>
      </w:rPr>
      <w:t>202122-614</w:t>
    </w:r>
    <w:r w:rsidR="0073158B" w:rsidRPr="009B4976">
      <w:rPr>
        <w:rFonts w:ascii="Arial" w:hAnsi="Arial" w:cs="Arial"/>
        <w:sz w:val="18"/>
        <w:szCs w:val="18"/>
        <w:lang w:val="en-GB"/>
      </w:rPr>
      <w:t>.assessment</w:t>
    </w:r>
    <w:r w:rsidR="00076A9F">
      <w:rPr>
        <w:rFonts w:ascii="Arial" w:hAnsi="Arial" w:cs="Arial"/>
        <w:sz w:val="18"/>
        <w:szCs w:val="18"/>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144F" w14:textId="77777777" w:rsidR="00856AC8" w:rsidRDefault="00856AC8" w:rsidP="00241B44">
      <w:r>
        <w:separator/>
      </w:r>
    </w:p>
  </w:footnote>
  <w:footnote w:type="continuationSeparator" w:id="0">
    <w:p w14:paraId="304CB921" w14:textId="77777777" w:rsidR="00856AC8" w:rsidRDefault="00856AC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66D48"/>
    <w:multiLevelType w:val="hybridMultilevel"/>
    <w:tmpl w:val="AC889262"/>
    <w:lvl w:ilvl="0" w:tplc="8A30D0D2">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18"/>
  </w:num>
  <w:num w:numId="6">
    <w:abstractNumId w:val="19"/>
  </w:num>
  <w:num w:numId="7">
    <w:abstractNumId w:val="20"/>
  </w:num>
  <w:num w:numId="8">
    <w:abstractNumId w:val="16"/>
  </w:num>
  <w:num w:numId="9">
    <w:abstractNumId w:val="11"/>
  </w:num>
  <w:num w:numId="10">
    <w:abstractNumId w:val="3"/>
  </w:num>
  <w:num w:numId="11">
    <w:abstractNumId w:val="6"/>
  </w:num>
  <w:num w:numId="12">
    <w:abstractNumId w:val="5"/>
  </w:num>
  <w:num w:numId="13">
    <w:abstractNumId w:val="15"/>
  </w:num>
  <w:num w:numId="14">
    <w:abstractNumId w:val="2"/>
  </w:num>
  <w:num w:numId="15">
    <w:abstractNumId w:val="8"/>
  </w:num>
  <w:num w:numId="16">
    <w:abstractNumId w:val="13"/>
  </w:num>
  <w:num w:numId="17">
    <w:abstractNumId w:val="0"/>
  </w:num>
  <w:num w:numId="18">
    <w:abstractNumId w:val="17"/>
  </w:num>
  <w:num w:numId="19">
    <w:abstractNumId w:val="12"/>
  </w:num>
  <w:num w:numId="20">
    <w:abstractNumId w:val="1"/>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6D6B"/>
    <w:rsid w:val="00007BF3"/>
    <w:rsid w:val="00010BA0"/>
    <w:rsid w:val="00011067"/>
    <w:rsid w:val="00020557"/>
    <w:rsid w:val="00021FC2"/>
    <w:rsid w:val="00022248"/>
    <w:rsid w:val="000250C7"/>
    <w:rsid w:val="00026F16"/>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1CE2"/>
    <w:rsid w:val="000B5FF1"/>
    <w:rsid w:val="000B609F"/>
    <w:rsid w:val="000D55A8"/>
    <w:rsid w:val="000D5D21"/>
    <w:rsid w:val="000E4841"/>
    <w:rsid w:val="000F1677"/>
    <w:rsid w:val="000F3D6C"/>
    <w:rsid w:val="000F4603"/>
    <w:rsid w:val="00101707"/>
    <w:rsid w:val="00102CC9"/>
    <w:rsid w:val="0010593A"/>
    <w:rsid w:val="0011473D"/>
    <w:rsid w:val="00115C85"/>
    <w:rsid w:val="00123855"/>
    <w:rsid w:val="00126A4D"/>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7E9A"/>
    <w:rsid w:val="001B0F70"/>
    <w:rsid w:val="001B5016"/>
    <w:rsid w:val="001C45FC"/>
    <w:rsid w:val="001C63C8"/>
    <w:rsid w:val="001D0469"/>
    <w:rsid w:val="001D24A1"/>
    <w:rsid w:val="001D29C0"/>
    <w:rsid w:val="001D4862"/>
    <w:rsid w:val="001D5276"/>
    <w:rsid w:val="001E172D"/>
    <w:rsid w:val="001E25B9"/>
    <w:rsid w:val="001E49E0"/>
    <w:rsid w:val="001E7B5A"/>
    <w:rsid w:val="001F7412"/>
    <w:rsid w:val="0020090A"/>
    <w:rsid w:val="00202DFE"/>
    <w:rsid w:val="0020725B"/>
    <w:rsid w:val="002110F1"/>
    <w:rsid w:val="00211C0E"/>
    <w:rsid w:val="0022120D"/>
    <w:rsid w:val="002356EA"/>
    <w:rsid w:val="0024116D"/>
    <w:rsid w:val="00241B44"/>
    <w:rsid w:val="00241FA3"/>
    <w:rsid w:val="00245EFB"/>
    <w:rsid w:val="002460B1"/>
    <w:rsid w:val="0025386E"/>
    <w:rsid w:val="002577C4"/>
    <w:rsid w:val="002638B0"/>
    <w:rsid w:val="0026647A"/>
    <w:rsid w:val="002668D3"/>
    <w:rsid w:val="0027299F"/>
    <w:rsid w:val="00284EBE"/>
    <w:rsid w:val="002903A7"/>
    <w:rsid w:val="00290E0A"/>
    <w:rsid w:val="0029433F"/>
    <w:rsid w:val="00294829"/>
    <w:rsid w:val="0029690F"/>
    <w:rsid w:val="00297C8A"/>
    <w:rsid w:val="002A2A60"/>
    <w:rsid w:val="002A37BB"/>
    <w:rsid w:val="002B1C45"/>
    <w:rsid w:val="002C13C8"/>
    <w:rsid w:val="002C3547"/>
    <w:rsid w:val="002C5F61"/>
    <w:rsid w:val="002D0021"/>
    <w:rsid w:val="002D299D"/>
    <w:rsid w:val="002D3473"/>
    <w:rsid w:val="002E2B14"/>
    <w:rsid w:val="002E5191"/>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1384"/>
    <w:rsid w:val="003948D5"/>
    <w:rsid w:val="00396821"/>
    <w:rsid w:val="00397D3A"/>
    <w:rsid w:val="00397E68"/>
    <w:rsid w:val="003A051E"/>
    <w:rsid w:val="003A29B7"/>
    <w:rsid w:val="003B170F"/>
    <w:rsid w:val="003B3C5F"/>
    <w:rsid w:val="003C4471"/>
    <w:rsid w:val="003D0A6D"/>
    <w:rsid w:val="003E0B16"/>
    <w:rsid w:val="003E67D1"/>
    <w:rsid w:val="00403FEE"/>
    <w:rsid w:val="00404329"/>
    <w:rsid w:val="00405DC1"/>
    <w:rsid w:val="00415F1F"/>
    <w:rsid w:val="0042108F"/>
    <w:rsid w:val="0042466C"/>
    <w:rsid w:val="00430FED"/>
    <w:rsid w:val="00434A8C"/>
    <w:rsid w:val="00437297"/>
    <w:rsid w:val="00440D74"/>
    <w:rsid w:val="00444284"/>
    <w:rsid w:val="00445CE6"/>
    <w:rsid w:val="00452C6A"/>
    <w:rsid w:val="004534C2"/>
    <w:rsid w:val="0045446F"/>
    <w:rsid w:val="0045683E"/>
    <w:rsid w:val="00477C72"/>
    <w:rsid w:val="004807F1"/>
    <w:rsid w:val="00491675"/>
    <w:rsid w:val="00493855"/>
    <w:rsid w:val="004948AB"/>
    <w:rsid w:val="00495E79"/>
    <w:rsid w:val="004A2D83"/>
    <w:rsid w:val="004A57DD"/>
    <w:rsid w:val="004A7B51"/>
    <w:rsid w:val="004A7D71"/>
    <w:rsid w:val="004A7EF3"/>
    <w:rsid w:val="004B11FD"/>
    <w:rsid w:val="004B23A2"/>
    <w:rsid w:val="004C5A92"/>
    <w:rsid w:val="004D1A5A"/>
    <w:rsid w:val="004D2C62"/>
    <w:rsid w:val="004D2FFF"/>
    <w:rsid w:val="004D3721"/>
    <w:rsid w:val="004D64F9"/>
    <w:rsid w:val="004E3A6B"/>
    <w:rsid w:val="004E622C"/>
    <w:rsid w:val="004F50CD"/>
    <w:rsid w:val="004F5FDF"/>
    <w:rsid w:val="004F7AAE"/>
    <w:rsid w:val="00501270"/>
    <w:rsid w:val="005177FE"/>
    <w:rsid w:val="0052263B"/>
    <w:rsid w:val="00524728"/>
    <w:rsid w:val="005331CA"/>
    <w:rsid w:val="00537970"/>
    <w:rsid w:val="00540E3A"/>
    <w:rsid w:val="00544127"/>
    <w:rsid w:val="005463A9"/>
    <w:rsid w:val="00547EE7"/>
    <w:rsid w:val="00553EB2"/>
    <w:rsid w:val="00557D14"/>
    <w:rsid w:val="00560534"/>
    <w:rsid w:val="0056391B"/>
    <w:rsid w:val="005650E2"/>
    <w:rsid w:val="00567AD7"/>
    <w:rsid w:val="00575B2D"/>
    <w:rsid w:val="005833D0"/>
    <w:rsid w:val="005846F3"/>
    <w:rsid w:val="0058622F"/>
    <w:rsid w:val="00590B0C"/>
    <w:rsid w:val="00592F82"/>
    <w:rsid w:val="005A0CCA"/>
    <w:rsid w:val="005A6496"/>
    <w:rsid w:val="005A6FF2"/>
    <w:rsid w:val="005A726D"/>
    <w:rsid w:val="005B2911"/>
    <w:rsid w:val="005B67AC"/>
    <w:rsid w:val="005B6A47"/>
    <w:rsid w:val="005B79F4"/>
    <w:rsid w:val="005D16DD"/>
    <w:rsid w:val="005D1DCF"/>
    <w:rsid w:val="005D43E0"/>
    <w:rsid w:val="005D58A3"/>
    <w:rsid w:val="005E1B79"/>
    <w:rsid w:val="005E6076"/>
    <w:rsid w:val="005E7008"/>
    <w:rsid w:val="005F026D"/>
    <w:rsid w:val="005F2AEA"/>
    <w:rsid w:val="005F2D0B"/>
    <w:rsid w:val="005F4B31"/>
    <w:rsid w:val="00610388"/>
    <w:rsid w:val="00610764"/>
    <w:rsid w:val="00610AC7"/>
    <w:rsid w:val="00612CA5"/>
    <w:rsid w:val="00612D45"/>
    <w:rsid w:val="006153EC"/>
    <w:rsid w:val="006164E5"/>
    <w:rsid w:val="00621A17"/>
    <w:rsid w:val="00623C55"/>
    <w:rsid w:val="00627CC9"/>
    <w:rsid w:val="00627E7B"/>
    <w:rsid w:val="00630542"/>
    <w:rsid w:val="00632E44"/>
    <w:rsid w:val="00634622"/>
    <w:rsid w:val="00636808"/>
    <w:rsid w:val="00641515"/>
    <w:rsid w:val="00645CBB"/>
    <w:rsid w:val="00654C2F"/>
    <w:rsid w:val="00656C76"/>
    <w:rsid w:val="00657087"/>
    <w:rsid w:val="006639DB"/>
    <w:rsid w:val="006661EF"/>
    <w:rsid w:val="00677AEB"/>
    <w:rsid w:val="00680EF2"/>
    <w:rsid w:val="00687A1D"/>
    <w:rsid w:val="00697EA1"/>
    <w:rsid w:val="006A1258"/>
    <w:rsid w:val="006A2646"/>
    <w:rsid w:val="006A6530"/>
    <w:rsid w:val="006B435A"/>
    <w:rsid w:val="006B4C64"/>
    <w:rsid w:val="006D6BD5"/>
    <w:rsid w:val="006E481A"/>
    <w:rsid w:val="006E5298"/>
    <w:rsid w:val="006E5E53"/>
    <w:rsid w:val="006F3638"/>
    <w:rsid w:val="006F4A78"/>
    <w:rsid w:val="006F734A"/>
    <w:rsid w:val="00700D83"/>
    <w:rsid w:val="00701CCC"/>
    <w:rsid w:val="00704852"/>
    <w:rsid w:val="007074E9"/>
    <w:rsid w:val="00713DA4"/>
    <w:rsid w:val="00714BF1"/>
    <w:rsid w:val="00721383"/>
    <w:rsid w:val="0073158B"/>
    <w:rsid w:val="007333CC"/>
    <w:rsid w:val="0073399A"/>
    <w:rsid w:val="00740DAD"/>
    <w:rsid w:val="007425B0"/>
    <w:rsid w:val="007603F5"/>
    <w:rsid w:val="00764DB0"/>
    <w:rsid w:val="0076764D"/>
    <w:rsid w:val="00771D1B"/>
    <w:rsid w:val="0077498C"/>
    <w:rsid w:val="007809BC"/>
    <w:rsid w:val="00784128"/>
    <w:rsid w:val="00787BCC"/>
    <w:rsid w:val="00791CD7"/>
    <w:rsid w:val="00793173"/>
    <w:rsid w:val="00794A92"/>
    <w:rsid w:val="007A2A33"/>
    <w:rsid w:val="007A4A45"/>
    <w:rsid w:val="007B56E0"/>
    <w:rsid w:val="007B5C89"/>
    <w:rsid w:val="007C1FCC"/>
    <w:rsid w:val="007C6201"/>
    <w:rsid w:val="007D7C92"/>
    <w:rsid w:val="007E1154"/>
    <w:rsid w:val="007E6BA4"/>
    <w:rsid w:val="007F41F8"/>
    <w:rsid w:val="007F659B"/>
    <w:rsid w:val="0080454E"/>
    <w:rsid w:val="00804C32"/>
    <w:rsid w:val="00806302"/>
    <w:rsid w:val="008063DF"/>
    <w:rsid w:val="00807119"/>
    <w:rsid w:val="00815328"/>
    <w:rsid w:val="0082483F"/>
    <w:rsid w:val="008279C0"/>
    <w:rsid w:val="00834A9E"/>
    <w:rsid w:val="00841D99"/>
    <w:rsid w:val="00847CF7"/>
    <w:rsid w:val="00856AC8"/>
    <w:rsid w:val="00867701"/>
    <w:rsid w:val="008723F3"/>
    <w:rsid w:val="00876F56"/>
    <w:rsid w:val="00881DE6"/>
    <w:rsid w:val="008837A6"/>
    <w:rsid w:val="0089145D"/>
    <w:rsid w:val="00896196"/>
    <w:rsid w:val="008A4DF2"/>
    <w:rsid w:val="008A6CFE"/>
    <w:rsid w:val="008B5333"/>
    <w:rsid w:val="008B6223"/>
    <w:rsid w:val="008C4CD6"/>
    <w:rsid w:val="008C66E0"/>
    <w:rsid w:val="008E1511"/>
    <w:rsid w:val="008E3339"/>
    <w:rsid w:val="008F20FC"/>
    <w:rsid w:val="008F5FFE"/>
    <w:rsid w:val="00905A43"/>
    <w:rsid w:val="00912C79"/>
    <w:rsid w:val="00920BED"/>
    <w:rsid w:val="00921B8C"/>
    <w:rsid w:val="00942123"/>
    <w:rsid w:val="0095207B"/>
    <w:rsid w:val="00962045"/>
    <w:rsid w:val="00980E61"/>
    <w:rsid w:val="00991428"/>
    <w:rsid w:val="00992676"/>
    <w:rsid w:val="009954B2"/>
    <w:rsid w:val="00996691"/>
    <w:rsid w:val="009A2357"/>
    <w:rsid w:val="009A2694"/>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1739"/>
    <w:rsid w:val="00A34ABE"/>
    <w:rsid w:val="00A37300"/>
    <w:rsid w:val="00A37D23"/>
    <w:rsid w:val="00A407EF"/>
    <w:rsid w:val="00A40CCE"/>
    <w:rsid w:val="00A46B4C"/>
    <w:rsid w:val="00A5117B"/>
    <w:rsid w:val="00A56D34"/>
    <w:rsid w:val="00A60074"/>
    <w:rsid w:val="00A6627C"/>
    <w:rsid w:val="00A71019"/>
    <w:rsid w:val="00A72EC2"/>
    <w:rsid w:val="00A81029"/>
    <w:rsid w:val="00A845F5"/>
    <w:rsid w:val="00A85369"/>
    <w:rsid w:val="00A96489"/>
    <w:rsid w:val="00AA694B"/>
    <w:rsid w:val="00AB115E"/>
    <w:rsid w:val="00AB2425"/>
    <w:rsid w:val="00AB685C"/>
    <w:rsid w:val="00AB6C2D"/>
    <w:rsid w:val="00AC08F7"/>
    <w:rsid w:val="00AC2807"/>
    <w:rsid w:val="00AC3839"/>
    <w:rsid w:val="00AC7082"/>
    <w:rsid w:val="00AD4BE8"/>
    <w:rsid w:val="00AF228E"/>
    <w:rsid w:val="00B016A8"/>
    <w:rsid w:val="00B14819"/>
    <w:rsid w:val="00B15E2F"/>
    <w:rsid w:val="00B17AA9"/>
    <w:rsid w:val="00B213AB"/>
    <w:rsid w:val="00B27B6F"/>
    <w:rsid w:val="00B44713"/>
    <w:rsid w:val="00B51B95"/>
    <w:rsid w:val="00B56103"/>
    <w:rsid w:val="00B64929"/>
    <w:rsid w:val="00B736DF"/>
    <w:rsid w:val="00B743D6"/>
    <w:rsid w:val="00B74FBD"/>
    <w:rsid w:val="00B77F46"/>
    <w:rsid w:val="00B82586"/>
    <w:rsid w:val="00B829A3"/>
    <w:rsid w:val="00B86DB1"/>
    <w:rsid w:val="00B87869"/>
    <w:rsid w:val="00B9156B"/>
    <w:rsid w:val="00B9639B"/>
    <w:rsid w:val="00BA1E4F"/>
    <w:rsid w:val="00BA7E39"/>
    <w:rsid w:val="00BB0F2B"/>
    <w:rsid w:val="00BC285B"/>
    <w:rsid w:val="00BE4FF3"/>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AEB"/>
    <w:rsid w:val="00C53E2C"/>
    <w:rsid w:val="00C550C8"/>
    <w:rsid w:val="00C55824"/>
    <w:rsid w:val="00C56917"/>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BA4"/>
    <w:rsid w:val="00CD4998"/>
    <w:rsid w:val="00CE09C5"/>
    <w:rsid w:val="00CE1035"/>
    <w:rsid w:val="00CE6E50"/>
    <w:rsid w:val="00CF03DA"/>
    <w:rsid w:val="00CF2819"/>
    <w:rsid w:val="00CF4F9D"/>
    <w:rsid w:val="00CF70DC"/>
    <w:rsid w:val="00D0513D"/>
    <w:rsid w:val="00D148DC"/>
    <w:rsid w:val="00D17FDC"/>
    <w:rsid w:val="00D21D8C"/>
    <w:rsid w:val="00D53719"/>
    <w:rsid w:val="00D61C6D"/>
    <w:rsid w:val="00D63EFD"/>
    <w:rsid w:val="00D84752"/>
    <w:rsid w:val="00D86B3B"/>
    <w:rsid w:val="00D8748A"/>
    <w:rsid w:val="00D93196"/>
    <w:rsid w:val="00DA0DC0"/>
    <w:rsid w:val="00DB243C"/>
    <w:rsid w:val="00DB482A"/>
    <w:rsid w:val="00DB50FB"/>
    <w:rsid w:val="00DB56F2"/>
    <w:rsid w:val="00DB6EF5"/>
    <w:rsid w:val="00DC3089"/>
    <w:rsid w:val="00DC4420"/>
    <w:rsid w:val="00DC7F76"/>
    <w:rsid w:val="00DD0802"/>
    <w:rsid w:val="00DD2E11"/>
    <w:rsid w:val="00DE03AF"/>
    <w:rsid w:val="00DE121C"/>
    <w:rsid w:val="00DE6633"/>
    <w:rsid w:val="00DF75F8"/>
    <w:rsid w:val="00DF7A3A"/>
    <w:rsid w:val="00E00C00"/>
    <w:rsid w:val="00E01109"/>
    <w:rsid w:val="00E07C5A"/>
    <w:rsid w:val="00E12F42"/>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971"/>
    <w:rsid w:val="00EE6CB0"/>
    <w:rsid w:val="00EF090E"/>
    <w:rsid w:val="00EF5572"/>
    <w:rsid w:val="00F01639"/>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41AD"/>
    <w:rsid w:val="00F83703"/>
    <w:rsid w:val="00F83F02"/>
    <w:rsid w:val="00F97C5B"/>
    <w:rsid w:val="00FA3D50"/>
    <w:rsid w:val="00FB7FBD"/>
    <w:rsid w:val="00FC374A"/>
    <w:rsid w:val="00FC74C8"/>
    <w:rsid w:val="00FC74F9"/>
    <w:rsid w:val="00FC7B47"/>
    <w:rsid w:val="00FD035C"/>
    <w:rsid w:val="00FD1A35"/>
    <w:rsid w:val="00FD2EA4"/>
    <w:rsid w:val="00FD36C5"/>
    <w:rsid w:val="00FD6310"/>
    <w:rsid w:val="00FD7A01"/>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C70B6EB5-E8F4-449F-841E-DACDE507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Hanly, Andrew</cp:lastModifiedBy>
  <cp:revision>37</cp:revision>
  <cp:lastPrinted>2019-08-27T05:42:00Z</cp:lastPrinted>
  <dcterms:created xsi:type="dcterms:W3CDTF">2022-07-17T23:07:00Z</dcterms:created>
  <dcterms:modified xsi:type="dcterms:W3CDTF">2022-07-29T00:25:00Z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2022-07-17T19:48:39Z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6793f1b4-1830-4412-bbf3-22bb75ef1625</vt:lpwstr>
  </property>
  <property fmtid="{D5CDD505-2E9C-101B-9397-08002B2CF9AE}" pid="8" name="MSIP_Label_ea60d57e-af5b-4752-ac57-3e4f28ca11dc_ContentBits">
    <vt:lpwstr>0</vt:lpwstr>
  </property>
</Properties>
</file>