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2137E0" w:rsidRDefault="007B0809" w:rsidP="004F49B5">
      <w:pPr>
        <w:pStyle w:val="AODocTxt"/>
        <w:numPr>
          <w:ilvl w:val="0"/>
          <w:numId w:val="2"/>
        </w:numPr>
        <w:spacing w:before="0" w:line="240" w:lineRule="auto"/>
        <w:ind w:left="426"/>
        <w:rPr>
          <w:rFonts w:ascii="Arial" w:hAnsi="Arial" w:cs="Arial"/>
          <w:highlight w:val="yellow"/>
        </w:rPr>
      </w:pPr>
      <w:r w:rsidRPr="002137E0">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2137E0" w:rsidRDefault="007B0809" w:rsidP="004F49B5">
      <w:pPr>
        <w:pStyle w:val="AODocTxt"/>
        <w:numPr>
          <w:ilvl w:val="0"/>
          <w:numId w:val="3"/>
        </w:numPr>
        <w:spacing w:before="0" w:line="240" w:lineRule="auto"/>
        <w:ind w:left="426"/>
        <w:rPr>
          <w:rFonts w:ascii="Arial" w:hAnsi="Arial" w:cs="Arial"/>
          <w:highlight w:val="yellow"/>
        </w:rPr>
      </w:pPr>
      <w:r w:rsidRPr="002137E0">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2137E0" w:rsidRDefault="007B0809" w:rsidP="004F49B5">
      <w:pPr>
        <w:pStyle w:val="AODocTxt"/>
        <w:numPr>
          <w:ilvl w:val="0"/>
          <w:numId w:val="4"/>
        </w:numPr>
        <w:spacing w:before="0" w:line="240" w:lineRule="auto"/>
        <w:ind w:left="426"/>
        <w:rPr>
          <w:rFonts w:ascii="Arial" w:hAnsi="Arial" w:cs="Arial"/>
          <w:highlight w:val="yellow"/>
        </w:rPr>
      </w:pPr>
      <w:r w:rsidRPr="002137E0">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2137E0" w:rsidRDefault="007B0809" w:rsidP="004F49B5">
      <w:pPr>
        <w:pStyle w:val="AODocTxt"/>
        <w:numPr>
          <w:ilvl w:val="0"/>
          <w:numId w:val="5"/>
        </w:numPr>
        <w:spacing w:before="0" w:line="240" w:lineRule="auto"/>
        <w:ind w:left="426"/>
        <w:rPr>
          <w:rFonts w:ascii="Arial" w:hAnsi="Arial" w:cs="Arial"/>
          <w:highlight w:val="yellow"/>
        </w:rPr>
      </w:pPr>
      <w:r w:rsidRPr="002137E0">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D82725" w:rsidRDefault="007B0809" w:rsidP="004F49B5">
      <w:pPr>
        <w:pStyle w:val="AODocTxt"/>
        <w:numPr>
          <w:ilvl w:val="0"/>
          <w:numId w:val="6"/>
        </w:numPr>
        <w:spacing w:before="0" w:line="240" w:lineRule="auto"/>
        <w:ind w:left="426"/>
        <w:rPr>
          <w:rFonts w:ascii="Arial" w:hAnsi="Arial" w:cs="Arial"/>
          <w:highlight w:val="yellow"/>
        </w:rPr>
      </w:pPr>
      <w:r w:rsidRPr="00D82725">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8466A8" w:rsidRDefault="007B0809" w:rsidP="004F49B5">
      <w:pPr>
        <w:pStyle w:val="AODocTxt"/>
        <w:numPr>
          <w:ilvl w:val="0"/>
          <w:numId w:val="7"/>
        </w:numPr>
        <w:spacing w:before="0" w:line="240" w:lineRule="auto"/>
        <w:ind w:left="426"/>
        <w:rPr>
          <w:rFonts w:ascii="Arial" w:hAnsi="Arial" w:cs="Arial"/>
          <w:highlight w:val="yellow"/>
        </w:rPr>
      </w:pPr>
      <w:r w:rsidRPr="008466A8">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8466A8" w:rsidRDefault="007B0809" w:rsidP="004F49B5">
      <w:pPr>
        <w:pStyle w:val="AODocTxt"/>
        <w:numPr>
          <w:ilvl w:val="0"/>
          <w:numId w:val="8"/>
        </w:numPr>
        <w:spacing w:before="0" w:line="240" w:lineRule="auto"/>
        <w:ind w:left="426"/>
        <w:rPr>
          <w:rFonts w:ascii="Arial" w:hAnsi="Arial" w:cs="Arial"/>
          <w:highlight w:val="yellow"/>
        </w:rPr>
      </w:pPr>
      <w:r w:rsidRPr="008466A8">
        <w:rPr>
          <w:rFonts w:ascii="Arial" w:hAnsi="Arial" w:cs="Arial"/>
          <w:highlight w:val="yellow"/>
        </w:rPr>
        <w:t>The automatic stay applies upon the filing of a petition for recognition.</w:t>
      </w:r>
      <w:r w:rsidR="00F92140" w:rsidRPr="008466A8">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8466A8" w:rsidRDefault="007B0809" w:rsidP="004F49B5">
      <w:pPr>
        <w:pStyle w:val="AODocTxt"/>
        <w:numPr>
          <w:ilvl w:val="0"/>
          <w:numId w:val="9"/>
        </w:numPr>
        <w:spacing w:before="0" w:line="240" w:lineRule="auto"/>
        <w:ind w:left="426"/>
        <w:rPr>
          <w:rFonts w:ascii="Arial" w:hAnsi="Arial" w:cs="Arial"/>
          <w:highlight w:val="yellow"/>
        </w:rPr>
      </w:pPr>
      <w:r w:rsidRPr="008466A8">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8466A8" w:rsidRDefault="007B0809" w:rsidP="004F49B5">
      <w:pPr>
        <w:pStyle w:val="AODocTxt"/>
        <w:numPr>
          <w:ilvl w:val="0"/>
          <w:numId w:val="10"/>
        </w:numPr>
        <w:spacing w:before="0" w:line="240" w:lineRule="auto"/>
        <w:ind w:left="426"/>
        <w:rPr>
          <w:rFonts w:ascii="Arial" w:hAnsi="Arial" w:cs="Arial"/>
          <w:highlight w:val="yellow"/>
        </w:rPr>
      </w:pPr>
      <w:r w:rsidRPr="008466A8">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8466A8" w:rsidRDefault="007B0809" w:rsidP="004F49B5">
      <w:pPr>
        <w:pStyle w:val="AODocTxt"/>
        <w:numPr>
          <w:ilvl w:val="0"/>
          <w:numId w:val="11"/>
        </w:numPr>
        <w:spacing w:before="0" w:line="240" w:lineRule="auto"/>
        <w:ind w:left="426"/>
        <w:rPr>
          <w:rFonts w:ascii="Arial" w:hAnsi="Arial" w:cs="Arial"/>
          <w:highlight w:val="yellow"/>
        </w:rPr>
      </w:pPr>
      <w:r w:rsidRPr="008466A8">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3F2CBDE1" w:rsidR="00E12EC4" w:rsidRDefault="008466A8" w:rsidP="00E12EC4">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A voluntary petition for bankruptcy is where the </w:t>
      </w:r>
      <w:r w:rsidR="00E2200C">
        <w:rPr>
          <w:rFonts w:ascii="Arial" w:hAnsi="Arial" w:cs="Arial"/>
          <w:color w:val="7B7B7B" w:themeColor="accent3" w:themeShade="BF"/>
          <w:sz w:val="22"/>
          <w:szCs w:val="22"/>
          <w:lang w:val="en-GB"/>
        </w:rPr>
        <w:t xml:space="preserve">proceeding has been brought to the court by the debtor. </w:t>
      </w:r>
      <w:r w:rsidR="00EB34E2" w:rsidRPr="00EB34E2">
        <w:rPr>
          <w:rFonts w:ascii="Arial" w:hAnsi="Arial" w:cs="Arial"/>
          <w:color w:val="7B7B7B" w:themeColor="accent3" w:themeShade="BF"/>
          <w:sz w:val="22"/>
          <w:szCs w:val="22"/>
        </w:rPr>
        <w:t xml:space="preserve">The </w:t>
      </w:r>
      <w:r w:rsidR="00EB34E2">
        <w:rPr>
          <w:rFonts w:ascii="Arial" w:hAnsi="Arial" w:cs="Arial"/>
          <w:color w:val="7B7B7B" w:themeColor="accent3" w:themeShade="BF"/>
          <w:sz w:val="22"/>
          <w:szCs w:val="22"/>
        </w:rPr>
        <w:t>Federal Rules of Bankruptcy requires the debtor</w:t>
      </w:r>
      <w:r w:rsidR="00EB34E2" w:rsidRPr="00EB34E2">
        <w:rPr>
          <w:rFonts w:ascii="Arial" w:hAnsi="Arial" w:cs="Arial"/>
          <w:color w:val="7B7B7B" w:themeColor="accent3" w:themeShade="BF"/>
          <w:sz w:val="22"/>
          <w:szCs w:val="22"/>
        </w:rPr>
        <w:t xml:space="preserve"> to file </w:t>
      </w:r>
      <w:r w:rsidR="00EB34E2">
        <w:rPr>
          <w:rFonts w:ascii="Arial" w:hAnsi="Arial" w:cs="Arial"/>
          <w:color w:val="7B7B7B" w:themeColor="accent3" w:themeShade="BF"/>
          <w:sz w:val="22"/>
          <w:szCs w:val="22"/>
        </w:rPr>
        <w:t xml:space="preserve">a </w:t>
      </w:r>
      <w:r w:rsidR="00EB34E2" w:rsidRPr="00EB34E2">
        <w:rPr>
          <w:rFonts w:ascii="Arial" w:hAnsi="Arial" w:cs="Arial"/>
          <w:color w:val="7B7B7B" w:themeColor="accent3" w:themeShade="BF"/>
          <w:sz w:val="22"/>
          <w:szCs w:val="22"/>
        </w:rPr>
        <w:t>schedule</w:t>
      </w:r>
      <w:r w:rsidR="00EB34E2">
        <w:rPr>
          <w:rFonts w:ascii="Arial" w:hAnsi="Arial" w:cs="Arial"/>
          <w:color w:val="7B7B7B" w:themeColor="accent3" w:themeShade="BF"/>
          <w:sz w:val="22"/>
          <w:szCs w:val="22"/>
        </w:rPr>
        <w:t xml:space="preserve"> </w:t>
      </w:r>
      <w:r w:rsidR="00EB34E2" w:rsidRPr="00EB34E2">
        <w:rPr>
          <w:rFonts w:ascii="Arial" w:hAnsi="Arial" w:cs="Arial"/>
          <w:color w:val="7B7B7B" w:themeColor="accent3" w:themeShade="BF"/>
          <w:sz w:val="22"/>
          <w:szCs w:val="22"/>
        </w:rPr>
        <w:t>of assets and liabilities, current income and expenditures, statement of financial affairs, a schedule of executory contracts and others upon the filing of a voluntary petition</w:t>
      </w:r>
      <w:r w:rsidR="00EB34E2">
        <w:rPr>
          <w:rFonts w:ascii="Arial" w:hAnsi="Arial" w:cs="Arial"/>
          <w:color w:val="7B7B7B" w:themeColor="accent3" w:themeShade="BF"/>
          <w:sz w:val="22"/>
          <w:szCs w:val="22"/>
        </w:rPr>
        <w:t xml:space="preserve"> for bankruptcy.</w:t>
      </w:r>
    </w:p>
    <w:p w14:paraId="327D375B" w14:textId="08C17701" w:rsidR="00EB34E2" w:rsidRDefault="00EB34E2" w:rsidP="00E12EC4">
      <w:pPr>
        <w:jc w:val="both"/>
        <w:rPr>
          <w:rFonts w:ascii="Arial" w:hAnsi="Arial" w:cs="Arial"/>
          <w:color w:val="7B7B7B" w:themeColor="accent3" w:themeShade="BF"/>
          <w:sz w:val="22"/>
          <w:szCs w:val="22"/>
        </w:rPr>
      </w:pPr>
    </w:p>
    <w:p w14:paraId="00FF05C8" w14:textId="5BD1149B" w:rsidR="00EB34E2" w:rsidRDefault="00EB34E2" w:rsidP="00E12EC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involuntary petition for bankruptcy </w:t>
      </w:r>
      <w:r w:rsidR="001348AE">
        <w:rPr>
          <w:rFonts w:ascii="Arial" w:hAnsi="Arial" w:cs="Arial"/>
          <w:color w:val="7B7B7B" w:themeColor="accent3" w:themeShade="BF"/>
          <w:sz w:val="22"/>
          <w:szCs w:val="22"/>
        </w:rPr>
        <w:t xml:space="preserve">is where the proceeding has been brought to the court by the creditor. The proceeding may be commenced by a petitioning creditor under either chapter 7 or chapter 11. </w:t>
      </w:r>
    </w:p>
    <w:p w14:paraId="0D6CC153" w14:textId="77777777" w:rsidR="00EB34E2" w:rsidRPr="00FF5098" w:rsidRDefault="00EB34E2" w:rsidP="00E12EC4">
      <w:pPr>
        <w:jc w:val="both"/>
        <w:rPr>
          <w:rFonts w:ascii="Arial" w:hAnsi="Arial" w:cs="Arial"/>
          <w:color w:val="7B7B7B" w:themeColor="accent3" w:themeShade="BF"/>
          <w:sz w:val="22"/>
          <w:szCs w:val="22"/>
          <w:lang w:val="en-GB"/>
        </w:rPr>
      </w:pP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47B62F49" w:rsidR="00E12EC4" w:rsidRDefault="001348AE"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Filing for bankruptcy triggers the automatic stay under section 362. This </w:t>
      </w:r>
      <w:r w:rsidR="003C6212">
        <w:rPr>
          <w:rFonts w:ascii="Arial" w:hAnsi="Arial" w:cs="Arial"/>
          <w:color w:val="7B7B7B" w:themeColor="accent3" w:themeShade="BF"/>
          <w:sz w:val="22"/>
          <w:szCs w:val="22"/>
          <w:lang w:val="en-GB"/>
        </w:rPr>
        <w:t xml:space="preserve">automatic stay prevents creditors from taking certain actions against the debtor and also protects the assets of the debtor. The stay comes into effect immediately on filing and lasts until the liquidation has been finalized, unless lifted by a court order. </w:t>
      </w:r>
    </w:p>
    <w:p w14:paraId="2C07B4B6" w14:textId="3EAC6CE1" w:rsidR="003C6212" w:rsidRDefault="003C6212" w:rsidP="00E12EC4">
      <w:pPr>
        <w:jc w:val="both"/>
        <w:rPr>
          <w:rFonts w:ascii="Arial" w:hAnsi="Arial" w:cs="Arial"/>
          <w:color w:val="7B7B7B" w:themeColor="accent3" w:themeShade="BF"/>
          <w:sz w:val="22"/>
          <w:szCs w:val="22"/>
          <w:lang w:val="en-GB"/>
        </w:rPr>
      </w:pPr>
    </w:p>
    <w:p w14:paraId="77D9C781" w14:textId="70049C50" w:rsidR="003C6212" w:rsidRDefault="003C6212"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Two potential consequences of a violation of the automatic stay include:</w:t>
      </w:r>
    </w:p>
    <w:p w14:paraId="7BED8DFD" w14:textId="636D1686" w:rsidR="003C6212" w:rsidRDefault="003C6212" w:rsidP="00E12EC4">
      <w:pPr>
        <w:jc w:val="both"/>
        <w:rPr>
          <w:rFonts w:ascii="Arial" w:hAnsi="Arial" w:cs="Arial"/>
          <w:color w:val="7B7B7B" w:themeColor="accent3" w:themeShade="BF"/>
          <w:sz w:val="22"/>
          <w:szCs w:val="22"/>
          <w:lang w:val="en-GB"/>
        </w:rPr>
      </w:pPr>
    </w:p>
    <w:p w14:paraId="6B05F702" w14:textId="18F37646" w:rsidR="003C6212" w:rsidRDefault="001840A5" w:rsidP="003C6212">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action taken by the creditor during this time will be deemed void/voidable and considered as contempt of court.</w:t>
      </w:r>
    </w:p>
    <w:p w14:paraId="4F0D242F" w14:textId="5C5BCE5E" w:rsidR="001840A5" w:rsidRPr="003C6212" w:rsidRDefault="001840A5" w:rsidP="003C6212">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may award damages and payment of attorney </w:t>
      </w:r>
      <w:r w:rsidR="00B979A5">
        <w:rPr>
          <w:rFonts w:ascii="Arial" w:hAnsi="Arial" w:cs="Arial"/>
          <w:color w:val="7B7B7B" w:themeColor="accent3" w:themeShade="BF"/>
          <w:sz w:val="22"/>
          <w:szCs w:val="22"/>
          <w:lang w:val="en-GB"/>
        </w:rPr>
        <w:t>fees</w:t>
      </w:r>
      <w:r>
        <w:rPr>
          <w:rFonts w:ascii="Arial" w:hAnsi="Arial" w:cs="Arial"/>
          <w:color w:val="7B7B7B" w:themeColor="accent3" w:themeShade="BF"/>
          <w:sz w:val="22"/>
          <w:szCs w:val="22"/>
          <w:lang w:val="en-GB"/>
        </w:rPr>
        <w:t xml:space="preserve"> to the debtor.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lastRenderedPageBreak/>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5B49C4BD" w:rsidR="00E12EC4" w:rsidRDefault="00D373FF"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is considered impaired when the claim changes either the legal, equitable or contractual rights of a creditor. </w:t>
      </w:r>
    </w:p>
    <w:p w14:paraId="380D6B71" w14:textId="75DF8D4A" w:rsidR="00651E02" w:rsidRDefault="00651E02" w:rsidP="00E12EC4">
      <w:pPr>
        <w:jc w:val="both"/>
        <w:rPr>
          <w:rFonts w:ascii="Arial" w:hAnsi="Arial" w:cs="Arial"/>
          <w:color w:val="7B7B7B" w:themeColor="accent3" w:themeShade="BF"/>
          <w:sz w:val="22"/>
          <w:szCs w:val="22"/>
          <w:lang w:val="en-GB"/>
        </w:rPr>
      </w:pPr>
    </w:p>
    <w:p w14:paraId="1C3C356A" w14:textId="06B9BDDC" w:rsidR="00651E02" w:rsidRDefault="00651E02"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Unimpaired creditors and creditors receiving nothing are not allowed to vote. Therefore, the impaired creditors have all the voting power. </w:t>
      </w:r>
    </w:p>
    <w:p w14:paraId="1EB55E84" w14:textId="2EF7AD45" w:rsidR="00651E02" w:rsidRDefault="00651E02" w:rsidP="00E12EC4">
      <w:pPr>
        <w:jc w:val="both"/>
        <w:rPr>
          <w:rFonts w:ascii="Arial" w:hAnsi="Arial" w:cs="Arial"/>
          <w:color w:val="7B7B7B" w:themeColor="accent3" w:themeShade="BF"/>
          <w:sz w:val="22"/>
          <w:szCs w:val="22"/>
          <w:lang w:val="en-GB"/>
        </w:rPr>
      </w:pPr>
    </w:p>
    <w:p w14:paraId="6EBEF632" w14:textId="50549630" w:rsidR="00651E02" w:rsidRPr="00FF5098" w:rsidRDefault="00651E02"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a creditor is receiving nothing, they are automatically assumed to reject the reorganisation plan. </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14EA6FCC" w:rsidR="00E12EC4" w:rsidRDefault="00651E02"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 claims.</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76059889" w14:textId="2FF4A883" w:rsidR="00DC359F" w:rsidRPr="00ED7DF0" w:rsidRDefault="00651E02" w:rsidP="00DC359F">
      <w:pPr>
        <w:pStyle w:val="AODocTxt"/>
        <w:spacing w:before="0" w:line="240" w:lineRule="auto"/>
        <w:ind w:firstLine="426"/>
        <w:rPr>
          <w:rFonts w:ascii="Arial" w:hAnsi="Arial" w:cs="Arial"/>
          <w:color w:val="808080" w:themeColor="background1" w:themeShade="80"/>
        </w:rPr>
      </w:pPr>
      <w:r w:rsidRPr="00ED7DF0">
        <w:rPr>
          <w:rFonts w:ascii="Arial" w:hAnsi="Arial" w:cs="Arial"/>
          <w:color w:val="808080" w:themeColor="background1" w:themeShade="80"/>
        </w:rPr>
        <w:t xml:space="preserve">Preferential payments. </w:t>
      </w: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1F2799D3" w:rsidR="005B2A9B" w:rsidRPr="00FF5098" w:rsidRDefault="00651E02"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Chapter 11 </w:t>
      </w:r>
      <w:r w:rsidR="00ED7DF0">
        <w:rPr>
          <w:rFonts w:ascii="Arial" w:hAnsi="Arial" w:cs="Arial"/>
          <w:color w:val="7B7B7B" w:themeColor="accent3" w:themeShade="BF"/>
          <w:sz w:val="22"/>
          <w:szCs w:val="22"/>
          <w:lang w:val="en-GB"/>
        </w:rPr>
        <w:t>US Bankruptcy Code s548 a1A – Fraudulent transfers and obligations.</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6CBBC095" w:rsidR="005B2A9B" w:rsidRDefault="004B337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New provisions were introduced as the 1978 Bankruptcy Code was deemed unconstitutional by the Supreme Court. The new provisions created a distinction between “core” and “non-core” matters. This statute allowed the bankruptcy court to hear only core proceedings. Non-core proceedings could also be heard by a bankruptcy judge if they are sufficiently related to bankruptcy proceedings but it is the district court who would make the final order in this regard. </w:t>
      </w:r>
    </w:p>
    <w:p w14:paraId="79D8160D" w14:textId="71D2EFB9" w:rsidR="004B337D" w:rsidRDefault="004B337D" w:rsidP="005B2A9B">
      <w:pPr>
        <w:jc w:val="both"/>
        <w:rPr>
          <w:rFonts w:ascii="Arial" w:hAnsi="Arial" w:cs="Arial"/>
          <w:color w:val="7B7B7B" w:themeColor="accent3" w:themeShade="BF"/>
          <w:sz w:val="22"/>
          <w:szCs w:val="22"/>
          <w:lang w:val="en-GB"/>
        </w:rPr>
      </w:pPr>
    </w:p>
    <w:p w14:paraId="444387EA" w14:textId="484E3DD6" w:rsidR="004B337D" w:rsidRDefault="00FA7E0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in 2011 Stern v Marshall, the US Supreme Court ruled that even in core proceedings, a bankruptcy court cannot issue final orders that invade Article III jurisdiction. The reasoning behind this is that the Supreme Court determined that the issuance of a final order over a state law claim by the bankruptcy court was unconstitutional under Article III.</w:t>
      </w:r>
    </w:p>
    <w:p w14:paraId="7CA721D7" w14:textId="32CA32E9" w:rsidR="00FA7E01" w:rsidRDefault="00FA7E01" w:rsidP="005B2A9B">
      <w:pPr>
        <w:jc w:val="both"/>
        <w:rPr>
          <w:rFonts w:ascii="Arial" w:hAnsi="Arial" w:cs="Arial"/>
          <w:color w:val="7B7B7B" w:themeColor="accent3" w:themeShade="BF"/>
          <w:sz w:val="22"/>
          <w:szCs w:val="22"/>
          <w:lang w:val="en-GB"/>
        </w:rPr>
      </w:pPr>
    </w:p>
    <w:p w14:paraId="120FED96" w14:textId="376B27C6" w:rsidR="00FA7E01" w:rsidRPr="00FF5098" w:rsidRDefault="005D39D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this case, subsequent rulings and amendments to the Bankruptcy Rules were introduced. These include the bankruptcy court exercising the district courts authority to enter </w:t>
      </w:r>
      <w:r>
        <w:rPr>
          <w:rFonts w:ascii="Arial" w:hAnsi="Arial" w:cs="Arial"/>
          <w:color w:val="7B7B7B" w:themeColor="accent3" w:themeShade="BF"/>
          <w:sz w:val="22"/>
          <w:szCs w:val="22"/>
          <w:lang w:val="en-GB"/>
        </w:rPr>
        <w:lastRenderedPageBreak/>
        <w:t xml:space="preserve">a final order. Also, when the bankruptcy court lacks constitutional authority, they may still determine a core proceeding by issuing a report and recommendation to the district court.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3AD16ACE" w:rsidR="005B2A9B" w:rsidRDefault="005B3C4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Chapter 15 of the US Bankruptcy Code involves the </w:t>
      </w:r>
      <w:r w:rsidR="006408F1">
        <w:rPr>
          <w:rFonts w:ascii="Arial" w:hAnsi="Arial" w:cs="Arial"/>
          <w:color w:val="7B7B7B" w:themeColor="accent3" w:themeShade="BF"/>
          <w:sz w:val="22"/>
          <w:szCs w:val="22"/>
          <w:lang w:val="en-GB"/>
        </w:rPr>
        <w:t xml:space="preserve">enactment of UNCITRAL Model Law, with certain </w:t>
      </w:r>
      <w:r w:rsidR="00014DC6">
        <w:rPr>
          <w:rFonts w:ascii="Arial" w:hAnsi="Arial" w:cs="Arial"/>
          <w:color w:val="7B7B7B" w:themeColor="accent3" w:themeShade="BF"/>
          <w:sz w:val="22"/>
          <w:szCs w:val="22"/>
          <w:lang w:val="en-GB"/>
        </w:rPr>
        <w:t>modifications</w:t>
      </w:r>
      <w:r w:rsidR="006408F1">
        <w:rPr>
          <w:rFonts w:ascii="Arial" w:hAnsi="Arial" w:cs="Arial"/>
          <w:color w:val="7B7B7B" w:themeColor="accent3" w:themeShade="BF"/>
          <w:sz w:val="22"/>
          <w:szCs w:val="22"/>
          <w:lang w:val="en-GB"/>
        </w:rPr>
        <w:t xml:space="preserve"> and procedures for recognition of foreign proceedings </w:t>
      </w:r>
      <w:r w:rsidR="00014DC6">
        <w:rPr>
          <w:rFonts w:ascii="Arial" w:hAnsi="Arial" w:cs="Arial"/>
          <w:color w:val="7B7B7B" w:themeColor="accent3" w:themeShade="BF"/>
          <w:sz w:val="22"/>
          <w:szCs w:val="22"/>
          <w:lang w:val="en-GB"/>
        </w:rPr>
        <w:t xml:space="preserve">and coordination of US and foreign proceedings. </w:t>
      </w:r>
    </w:p>
    <w:p w14:paraId="0EFB4086" w14:textId="57E7066E" w:rsidR="00014DC6" w:rsidRDefault="00014DC6" w:rsidP="005B2A9B">
      <w:pPr>
        <w:jc w:val="both"/>
        <w:rPr>
          <w:rFonts w:ascii="Arial" w:hAnsi="Arial" w:cs="Arial"/>
          <w:color w:val="7B7B7B" w:themeColor="accent3" w:themeShade="BF"/>
          <w:sz w:val="22"/>
          <w:szCs w:val="22"/>
          <w:lang w:val="en-GB"/>
        </w:rPr>
      </w:pPr>
    </w:p>
    <w:p w14:paraId="54EE9B2D" w14:textId="70404253" w:rsidR="00014DC6" w:rsidRDefault="0000116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relief a foreign representative is entitled to under chapter 15 </w:t>
      </w:r>
      <w:r w:rsidR="00263EC0">
        <w:rPr>
          <w:rFonts w:ascii="Arial" w:hAnsi="Arial" w:cs="Arial"/>
          <w:color w:val="7B7B7B" w:themeColor="accent3" w:themeShade="BF"/>
          <w:sz w:val="22"/>
          <w:szCs w:val="22"/>
          <w:lang w:val="en-GB"/>
        </w:rPr>
        <w:t>depends on</w:t>
      </w:r>
      <w:r>
        <w:rPr>
          <w:rFonts w:ascii="Arial" w:hAnsi="Arial" w:cs="Arial"/>
          <w:color w:val="7B7B7B" w:themeColor="accent3" w:themeShade="BF"/>
          <w:sz w:val="22"/>
          <w:szCs w:val="22"/>
          <w:lang w:val="en-GB"/>
        </w:rPr>
        <w:t xml:space="preserve"> whether the proceeding is </w:t>
      </w:r>
      <w:r w:rsidR="008C70EC">
        <w:rPr>
          <w:rFonts w:ascii="Arial" w:hAnsi="Arial" w:cs="Arial"/>
          <w:color w:val="7B7B7B" w:themeColor="accent3" w:themeShade="BF"/>
          <w:sz w:val="22"/>
          <w:szCs w:val="22"/>
          <w:lang w:val="en-GB"/>
        </w:rPr>
        <w:t>a main or non-main proceeding.</w:t>
      </w:r>
      <w:r w:rsidR="00263EC0">
        <w:rPr>
          <w:rFonts w:ascii="Arial" w:hAnsi="Arial" w:cs="Arial"/>
          <w:color w:val="7B7B7B" w:themeColor="accent3" w:themeShade="BF"/>
          <w:sz w:val="22"/>
          <w:szCs w:val="22"/>
          <w:lang w:val="en-GB"/>
        </w:rPr>
        <w:t xml:space="preserve"> The relief a foreign representative may avail of are those that a domestic debtor or trustee would be able to use. </w:t>
      </w:r>
      <w:r w:rsidR="008C70EC">
        <w:rPr>
          <w:rFonts w:ascii="Arial" w:hAnsi="Arial" w:cs="Arial"/>
          <w:color w:val="7B7B7B" w:themeColor="accent3" w:themeShade="BF"/>
          <w:sz w:val="22"/>
          <w:szCs w:val="22"/>
          <w:lang w:val="en-GB"/>
        </w:rPr>
        <w:t xml:space="preserve"> </w:t>
      </w:r>
      <w:r w:rsidR="00BB279A">
        <w:rPr>
          <w:rFonts w:ascii="Arial" w:hAnsi="Arial" w:cs="Arial"/>
          <w:color w:val="7B7B7B" w:themeColor="accent3" w:themeShade="BF"/>
          <w:sz w:val="22"/>
          <w:szCs w:val="22"/>
          <w:lang w:val="en-GB"/>
        </w:rPr>
        <w:t xml:space="preserve">Chapter 15 does however, exclude </w:t>
      </w:r>
      <w:r w:rsidR="000364C1">
        <w:rPr>
          <w:rFonts w:ascii="Arial" w:hAnsi="Arial" w:cs="Arial"/>
          <w:color w:val="7B7B7B" w:themeColor="accent3" w:themeShade="BF"/>
          <w:sz w:val="22"/>
          <w:szCs w:val="22"/>
          <w:lang w:val="en-GB"/>
        </w:rPr>
        <w:t xml:space="preserve">from the rights granted to foreign representatives the use of avoidance powers provided by the Bankruptcy court. </w:t>
      </w:r>
    </w:p>
    <w:p w14:paraId="6C3D6D16" w14:textId="0B8EE20D" w:rsidR="00263EC0" w:rsidRDefault="00263EC0" w:rsidP="005B2A9B">
      <w:pPr>
        <w:jc w:val="both"/>
        <w:rPr>
          <w:rFonts w:ascii="Arial" w:hAnsi="Arial" w:cs="Arial"/>
          <w:color w:val="7B7B7B" w:themeColor="accent3" w:themeShade="BF"/>
          <w:sz w:val="22"/>
          <w:szCs w:val="22"/>
          <w:lang w:val="en-GB"/>
        </w:rPr>
      </w:pPr>
    </w:p>
    <w:p w14:paraId="0382C659" w14:textId="57BEEF9A" w:rsidR="00263EC0" w:rsidRDefault="00E13D4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Two ways that a foreign representative can obtain equivalent relief include:</w:t>
      </w:r>
    </w:p>
    <w:p w14:paraId="52FABACA" w14:textId="77DCBB09" w:rsidR="00E13D45" w:rsidRDefault="00E13D45" w:rsidP="005B2A9B">
      <w:pPr>
        <w:jc w:val="both"/>
        <w:rPr>
          <w:rFonts w:ascii="Arial" w:hAnsi="Arial" w:cs="Arial"/>
          <w:color w:val="7B7B7B" w:themeColor="accent3" w:themeShade="BF"/>
          <w:sz w:val="22"/>
          <w:szCs w:val="22"/>
          <w:lang w:val="en-GB"/>
        </w:rPr>
      </w:pPr>
    </w:p>
    <w:p w14:paraId="6A00386F" w14:textId="12C6D9E0" w:rsidR="00E13D45" w:rsidRDefault="00702D72" w:rsidP="00E13D4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Invoking the Bankruptcy Code avoidance powers in a plenary proceeding </w:t>
      </w:r>
      <w:r w:rsidR="00C80E5E">
        <w:rPr>
          <w:rFonts w:ascii="Arial" w:hAnsi="Arial" w:cs="Arial"/>
          <w:color w:val="7B7B7B" w:themeColor="accent3" w:themeShade="BF"/>
          <w:sz w:val="22"/>
          <w:szCs w:val="22"/>
          <w:lang w:val="en-GB"/>
        </w:rPr>
        <w:t>such as chapter 7 or 11.</w:t>
      </w:r>
    </w:p>
    <w:p w14:paraId="71A12816" w14:textId="153A4AA1" w:rsidR="0090580C" w:rsidRPr="00E13D45" w:rsidRDefault="004C18D3" w:rsidP="00E13D4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Seeking to avoid pre-petition transactions under the applicable US or foreign law.</w:t>
      </w:r>
    </w:p>
    <w:p w14:paraId="46BBA516" w14:textId="27B92299" w:rsidR="000364C1" w:rsidRDefault="000364C1" w:rsidP="005B2A9B">
      <w:pPr>
        <w:jc w:val="both"/>
        <w:rPr>
          <w:rFonts w:ascii="Arial" w:hAnsi="Arial" w:cs="Arial"/>
          <w:color w:val="7B7B7B" w:themeColor="accent3" w:themeShade="BF"/>
          <w:sz w:val="22"/>
          <w:szCs w:val="22"/>
          <w:lang w:val="en-GB"/>
        </w:rPr>
      </w:pPr>
    </w:p>
    <w:p w14:paraId="047106C0" w14:textId="77777777" w:rsidR="000364C1" w:rsidRPr="00FF5098" w:rsidRDefault="000364C1" w:rsidP="005B2A9B">
      <w:pPr>
        <w:jc w:val="both"/>
        <w:rPr>
          <w:rFonts w:ascii="Arial" w:hAnsi="Arial" w:cs="Arial"/>
          <w:color w:val="7B7B7B" w:themeColor="accent3" w:themeShade="BF"/>
          <w:sz w:val="22"/>
          <w:szCs w:val="22"/>
          <w:lang w:val="en-GB"/>
        </w:rPr>
      </w:pP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4908C3BD" w:rsidR="005B2A9B" w:rsidRDefault="00A32C6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Interlocutory orders are </w:t>
      </w:r>
      <w:r w:rsidR="00190ECD">
        <w:rPr>
          <w:rFonts w:ascii="Arial" w:hAnsi="Arial" w:cs="Arial"/>
          <w:color w:val="7B7B7B" w:themeColor="accent3" w:themeShade="BF"/>
          <w:sz w:val="22"/>
          <w:szCs w:val="22"/>
          <w:lang w:val="en-GB"/>
        </w:rPr>
        <w:t xml:space="preserve">orders that </w:t>
      </w:r>
      <w:r w:rsidR="00340FD4">
        <w:rPr>
          <w:rFonts w:ascii="Arial" w:hAnsi="Arial" w:cs="Arial"/>
          <w:color w:val="7B7B7B" w:themeColor="accent3" w:themeShade="BF"/>
          <w:sz w:val="22"/>
          <w:szCs w:val="22"/>
          <w:lang w:val="en-GB"/>
        </w:rPr>
        <w:t>only resolve some issues or claims</w:t>
      </w:r>
      <w:r w:rsidR="00B979A5">
        <w:rPr>
          <w:rFonts w:ascii="Arial" w:hAnsi="Arial" w:cs="Arial"/>
          <w:color w:val="7B7B7B" w:themeColor="accent3" w:themeShade="BF"/>
          <w:sz w:val="22"/>
          <w:szCs w:val="22"/>
          <w:lang w:val="en-GB"/>
        </w:rPr>
        <w:t>,</w:t>
      </w:r>
      <w:r w:rsidR="00340FD4">
        <w:rPr>
          <w:rFonts w:ascii="Arial" w:hAnsi="Arial" w:cs="Arial"/>
          <w:color w:val="7B7B7B" w:themeColor="accent3" w:themeShade="BF"/>
          <w:sz w:val="22"/>
          <w:szCs w:val="22"/>
          <w:lang w:val="en-GB"/>
        </w:rPr>
        <w:t xml:space="preserve"> whereas with final orders, </w:t>
      </w:r>
      <w:r w:rsidR="00CA56F0">
        <w:rPr>
          <w:rFonts w:ascii="Arial" w:hAnsi="Arial" w:cs="Arial"/>
          <w:color w:val="7B7B7B" w:themeColor="accent3" w:themeShade="BF"/>
          <w:sz w:val="22"/>
          <w:szCs w:val="22"/>
          <w:lang w:val="en-GB"/>
        </w:rPr>
        <w:t>there is nothing further to be decided and all issues have been dealt with.</w:t>
      </w:r>
    </w:p>
    <w:p w14:paraId="19808ABF" w14:textId="7357875E" w:rsidR="00CA56F0" w:rsidRDefault="00CA56F0" w:rsidP="005B2A9B">
      <w:pPr>
        <w:jc w:val="both"/>
        <w:rPr>
          <w:rFonts w:ascii="Arial" w:hAnsi="Arial" w:cs="Arial"/>
          <w:color w:val="7B7B7B" w:themeColor="accent3" w:themeShade="BF"/>
          <w:sz w:val="22"/>
          <w:szCs w:val="22"/>
          <w:lang w:val="en-GB"/>
        </w:rPr>
      </w:pPr>
    </w:p>
    <w:p w14:paraId="7FF11403" w14:textId="646660CC" w:rsidR="00CA56F0" w:rsidRDefault="00BF5D9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appeal </w:t>
      </w:r>
      <w:r w:rsidR="003C4755">
        <w:rPr>
          <w:rFonts w:ascii="Arial" w:hAnsi="Arial" w:cs="Arial"/>
          <w:color w:val="7B7B7B" w:themeColor="accent3" w:themeShade="BF"/>
          <w:sz w:val="22"/>
          <w:szCs w:val="22"/>
          <w:lang w:val="en-GB"/>
        </w:rPr>
        <w:t xml:space="preserve">an interlocutory order, </w:t>
      </w:r>
      <w:r w:rsidR="00EA5A23">
        <w:rPr>
          <w:rFonts w:ascii="Arial" w:hAnsi="Arial" w:cs="Arial"/>
          <w:color w:val="7B7B7B" w:themeColor="accent3" w:themeShade="BF"/>
          <w:sz w:val="22"/>
          <w:szCs w:val="22"/>
          <w:lang w:val="en-GB"/>
        </w:rPr>
        <w:t>you need leave from the appeal court. Final orders can be appeal</w:t>
      </w:r>
      <w:r w:rsidR="00B979A5">
        <w:rPr>
          <w:rFonts w:ascii="Arial" w:hAnsi="Arial" w:cs="Arial"/>
          <w:color w:val="7B7B7B" w:themeColor="accent3" w:themeShade="BF"/>
          <w:sz w:val="22"/>
          <w:szCs w:val="22"/>
          <w:lang w:val="en-GB"/>
        </w:rPr>
        <w:t>ed</w:t>
      </w:r>
      <w:r w:rsidR="00EA5A23">
        <w:rPr>
          <w:rFonts w:ascii="Arial" w:hAnsi="Arial" w:cs="Arial"/>
          <w:color w:val="7B7B7B" w:themeColor="accent3" w:themeShade="BF"/>
          <w:sz w:val="22"/>
          <w:szCs w:val="22"/>
          <w:lang w:val="en-GB"/>
        </w:rPr>
        <w:t xml:space="preserve"> as of right and no leave is required. </w:t>
      </w:r>
    </w:p>
    <w:p w14:paraId="4F1B5968" w14:textId="6741D720" w:rsidR="00EA5A23" w:rsidRDefault="00EA5A23" w:rsidP="005B2A9B">
      <w:pPr>
        <w:jc w:val="both"/>
        <w:rPr>
          <w:rFonts w:ascii="Arial" w:hAnsi="Arial" w:cs="Arial"/>
          <w:color w:val="7B7B7B" w:themeColor="accent3" w:themeShade="BF"/>
          <w:sz w:val="22"/>
          <w:szCs w:val="22"/>
          <w:lang w:val="en-GB"/>
        </w:rPr>
      </w:pPr>
    </w:p>
    <w:p w14:paraId="6BAFE36D" w14:textId="7DDAB998" w:rsidR="00C61056" w:rsidRPr="00FF5098" w:rsidRDefault="003607E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district court </w:t>
      </w:r>
      <w:r w:rsidR="003530D0">
        <w:rPr>
          <w:rFonts w:ascii="Arial" w:hAnsi="Arial" w:cs="Arial"/>
          <w:color w:val="7B7B7B" w:themeColor="accent3" w:themeShade="BF"/>
          <w:sz w:val="22"/>
          <w:szCs w:val="22"/>
          <w:lang w:val="en-GB"/>
        </w:rPr>
        <w:t xml:space="preserve">generally hears direct appeals from bankruptcy court orders. </w:t>
      </w:r>
      <w:r w:rsidR="00712879">
        <w:rPr>
          <w:rFonts w:ascii="Arial" w:hAnsi="Arial" w:cs="Arial"/>
          <w:color w:val="7B7B7B" w:themeColor="accent3" w:themeShade="BF"/>
          <w:sz w:val="22"/>
          <w:szCs w:val="22"/>
          <w:lang w:val="en-GB"/>
        </w:rPr>
        <w:t xml:space="preserve">Also, dependent on the circuit, bankruptcy appeals are heard by a Bankruptcy </w:t>
      </w:r>
      <w:r w:rsidR="00493CF4">
        <w:rPr>
          <w:rFonts w:ascii="Arial" w:hAnsi="Arial" w:cs="Arial"/>
          <w:color w:val="7B7B7B" w:themeColor="accent3" w:themeShade="BF"/>
          <w:sz w:val="22"/>
          <w:szCs w:val="22"/>
          <w:lang w:val="en-GB"/>
        </w:rPr>
        <w:t>Appellate</w:t>
      </w:r>
      <w:r w:rsidR="00712879">
        <w:rPr>
          <w:rFonts w:ascii="Arial" w:hAnsi="Arial" w:cs="Arial"/>
          <w:color w:val="7B7B7B" w:themeColor="accent3" w:themeShade="BF"/>
          <w:sz w:val="22"/>
          <w:szCs w:val="22"/>
          <w:lang w:val="en-GB"/>
        </w:rPr>
        <w:t xml:space="preserve"> Panel. </w:t>
      </w:r>
      <w:r w:rsidR="00493CF4">
        <w:rPr>
          <w:rFonts w:ascii="Arial" w:hAnsi="Arial" w:cs="Arial"/>
          <w:color w:val="7B7B7B" w:themeColor="accent3" w:themeShade="BF"/>
          <w:sz w:val="22"/>
          <w:szCs w:val="22"/>
          <w:lang w:val="en-GB"/>
        </w:rPr>
        <w:t>In these circuits,</w:t>
      </w:r>
      <w:r w:rsidR="00C61056">
        <w:rPr>
          <w:rFonts w:ascii="Arial" w:hAnsi="Arial" w:cs="Arial"/>
          <w:color w:val="7B7B7B" w:themeColor="accent3" w:themeShade="BF"/>
          <w:sz w:val="22"/>
          <w:szCs w:val="22"/>
          <w:lang w:val="en-GB"/>
        </w:rPr>
        <w:t xml:space="preserve"> the interested party can request that the appeal be heard by the district court instead. </w:t>
      </w:r>
      <w:r w:rsidR="002B355E">
        <w:rPr>
          <w:rFonts w:ascii="Arial" w:hAnsi="Arial" w:cs="Arial"/>
          <w:color w:val="7B7B7B" w:themeColor="accent3" w:themeShade="BF"/>
          <w:sz w:val="22"/>
          <w:szCs w:val="22"/>
          <w:lang w:val="en-GB"/>
        </w:rPr>
        <w:t xml:space="preserve">It should also be noted that </w:t>
      </w:r>
      <w:r w:rsidR="007B5F33">
        <w:rPr>
          <w:rFonts w:ascii="Arial" w:hAnsi="Arial" w:cs="Arial"/>
          <w:color w:val="7B7B7B" w:themeColor="accent3" w:themeShade="BF"/>
          <w:sz w:val="22"/>
          <w:szCs w:val="22"/>
          <w:lang w:val="en-GB"/>
        </w:rPr>
        <w:t xml:space="preserve">an appeal from a bankruptcy court may also be heard by </w:t>
      </w:r>
      <w:r w:rsidR="00A1698C">
        <w:rPr>
          <w:rFonts w:ascii="Arial" w:hAnsi="Arial" w:cs="Arial"/>
          <w:color w:val="7B7B7B" w:themeColor="accent3" w:themeShade="BF"/>
          <w:sz w:val="22"/>
          <w:szCs w:val="22"/>
          <w:lang w:val="en-GB"/>
        </w:rPr>
        <w:t xml:space="preserve">the court of appeals. This </w:t>
      </w:r>
      <w:r w:rsidR="000D62C4">
        <w:rPr>
          <w:rFonts w:ascii="Arial" w:hAnsi="Arial" w:cs="Arial"/>
          <w:color w:val="7B7B7B" w:themeColor="accent3" w:themeShade="BF"/>
          <w:sz w:val="22"/>
          <w:szCs w:val="22"/>
          <w:lang w:val="en-GB"/>
        </w:rPr>
        <w:t>can occur when t</w:t>
      </w:r>
      <w:r w:rsidR="00DA024E">
        <w:rPr>
          <w:rFonts w:ascii="Arial" w:hAnsi="Arial" w:cs="Arial"/>
          <w:color w:val="7B7B7B" w:themeColor="accent3" w:themeShade="BF"/>
          <w:sz w:val="22"/>
          <w:szCs w:val="22"/>
          <w:lang w:val="en-GB"/>
        </w:rPr>
        <w:t xml:space="preserve">here </w:t>
      </w:r>
      <w:r w:rsidR="00B979A5">
        <w:rPr>
          <w:rFonts w:ascii="Arial" w:hAnsi="Arial" w:cs="Arial"/>
          <w:color w:val="7B7B7B" w:themeColor="accent3" w:themeShade="BF"/>
          <w:sz w:val="22"/>
          <w:szCs w:val="22"/>
          <w:lang w:val="en-GB"/>
        </w:rPr>
        <w:t xml:space="preserve">are </w:t>
      </w:r>
      <w:r w:rsidR="00DA024E">
        <w:rPr>
          <w:rFonts w:ascii="Arial" w:hAnsi="Arial" w:cs="Arial"/>
          <w:color w:val="7B7B7B" w:themeColor="accent3" w:themeShade="BF"/>
          <w:sz w:val="22"/>
          <w:szCs w:val="22"/>
          <w:lang w:val="en-GB"/>
        </w:rPr>
        <w:t xml:space="preserve">issues around controlling decisions such as </w:t>
      </w:r>
      <w:r w:rsidR="006E4FDA">
        <w:rPr>
          <w:rFonts w:ascii="Arial" w:hAnsi="Arial" w:cs="Arial"/>
          <w:color w:val="7B7B7B" w:themeColor="accent3" w:themeShade="BF"/>
          <w:sz w:val="22"/>
          <w:szCs w:val="22"/>
          <w:lang w:val="en-GB"/>
        </w:rPr>
        <w:t xml:space="preserve">no decision or </w:t>
      </w:r>
      <w:r w:rsidR="00DA024E">
        <w:rPr>
          <w:rFonts w:ascii="Arial" w:hAnsi="Arial" w:cs="Arial"/>
          <w:color w:val="7B7B7B" w:themeColor="accent3" w:themeShade="BF"/>
          <w:sz w:val="22"/>
          <w:szCs w:val="22"/>
          <w:lang w:val="en-GB"/>
        </w:rPr>
        <w:t>conflicting decisions</w:t>
      </w:r>
      <w:r w:rsidR="006E4FDA">
        <w:rPr>
          <w:rFonts w:ascii="Arial" w:hAnsi="Arial" w:cs="Arial"/>
          <w:color w:val="7B7B7B" w:themeColor="accent3" w:themeShade="BF"/>
          <w:sz w:val="22"/>
          <w:szCs w:val="22"/>
          <w:lang w:val="en-GB"/>
        </w:rPr>
        <w:t xml:space="preserve">, and </w:t>
      </w:r>
      <w:r w:rsidR="0060152A">
        <w:rPr>
          <w:rFonts w:ascii="Arial" w:hAnsi="Arial" w:cs="Arial"/>
          <w:color w:val="7B7B7B" w:themeColor="accent3" w:themeShade="BF"/>
          <w:sz w:val="22"/>
          <w:szCs w:val="22"/>
          <w:lang w:val="en-GB"/>
        </w:rPr>
        <w:t xml:space="preserve">if appealing to the court of appeal will significantly advance the progress of the case. </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1EC7891B" w:rsidR="005B2A9B" w:rsidRDefault="00AE641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Many US corporations set up operations in Delaware as there are certain advantages of incorporating in Delaware. When it comes to director liability, US director liability is generally more limited in Delaware than elsewhere. This is due to the fact that director liability </w:t>
      </w:r>
      <w:r w:rsidR="00B979A5">
        <w:rPr>
          <w:rFonts w:ascii="Arial" w:hAnsi="Arial" w:cs="Arial"/>
          <w:color w:val="7B7B7B" w:themeColor="accent3" w:themeShade="BF"/>
          <w:sz w:val="22"/>
          <w:szCs w:val="22"/>
          <w:lang w:val="en-GB"/>
        </w:rPr>
        <w:t xml:space="preserve">is </w:t>
      </w:r>
      <w:r>
        <w:rPr>
          <w:rFonts w:ascii="Arial" w:hAnsi="Arial" w:cs="Arial"/>
          <w:color w:val="7B7B7B" w:themeColor="accent3" w:themeShade="BF"/>
          <w:sz w:val="22"/>
          <w:szCs w:val="22"/>
          <w:lang w:val="en-GB"/>
        </w:rPr>
        <w:t xml:space="preserve">determined by the law of the state. </w:t>
      </w:r>
    </w:p>
    <w:p w14:paraId="7EE8D187" w14:textId="44BB2938" w:rsidR="00AE6415" w:rsidRDefault="00AE6415" w:rsidP="005B2A9B">
      <w:pPr>
        <w:jc w:val="both"/>
        <w:rPr>
          <w:rFonts w:ascii="Arial" w:hAnsi="Arial" w:cs="Arial"/>
          <w:color w:val="7B7B7B" w:themeColor="accent3" w:themeShade="BF"/>
          <w:sz w:val="22"/>
          <w:szCs w:val="22"/>
          <w:lang w:val="en-GB"/>
        </w:rPr>
      </w:pPr>
    </w:p>
    <w:p w14:paraId="5B2928E0" w14:textId="071A4252" w:rsidR="00AE6415" w:rsidRDefault="00AE641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w:t>
      </w:r>
      <w:r w:rsidR="00E87960">
        <w:rPr>
          <w:rFonts w:ascii="Arial" w:hAnsi="Arial" w:cs="Arial"/>
          <w:color w:val="7B7B7B" w:themeColor="accent3" w:themeShade="BF"/>
          <w:sz w:val="22"/>
          <w:szCs w:val="22"/>
          <w:lang w:val="en-GB"/>
        </w:rPr>
        <w:t xml:space="preserve">of Delaware corporations </w:t>
      </w:r>
      <w:r>
        <w:rPr>
          <w:rFonts w:ascii="Arial" w:hAnsi="Arial" w:cs="Arial"/>
          <w:color w:val="7B7B7B" w:themeColor="accent3" w:themeShade="BF"/>
          <w:sz w:val="22"/>
          <w:szCs w:val="22"/>
          <w:lang w:val="en-GB"/>
        </w:rPr>
        <w:t xml:space="preserve">have fiduciary duties of loyalty and care to the company and its shareholders. However, the business judgement rule in Delaware </w:t>
      </w:r>
      <w:r w:rsidR="00E87960">
        <w:rPr>
          <w:rFonts w:ascii="Arial" w:hAnsi="Arial" w:cs="Arial"/>
          <w:color w:val="7B7B7B" w:themeColor="accent3" w:themeShade="BF"/>
          <w:sz w:val="22"/>
          <w:szCs w:val="22"/>
          <w:lang w:val="en-GB"/>
        </w:rPr>
        <w:t xml:space="preserve">protects the directors from liability for errors of judgement as it is presumed that they have acted in good faith. The directors will only be found liable if it is determined that the directors were reasonably informed or were not acting in good faith. </w:t>
      </w:r>
    </w:p>
    <w:p w14:paraId="156EE5F6" w14:textId="5A78BB3F" w:rsidR="00E87960" w:rsidRDefault="00E87960" w:rsidP="005B2A9B">
      <w:pPr>
        <w:jc w:val="both"/>
        <w:rPr>
          <w:rFonts w:ascii="Arial" w:hAnsi="Arial" w:cs="Arial"/>
          <w:color w:val="7B7B7B" w:themeColor="accent3" w:themeShade="BF"/>
          <w:sz w:val="22"/>
          <w:szCs w:val="22"/>
          <w:lang w:val="en-GB"/>
        </w:rPr>
      </w:pPr>
    </w:p>
    <w:p w14:paraId="64B45885" w14:textId="678F0252" w:rsidR="00E87960" w:rsidRPr="00FF5098" w:rsidRDefault="00E8796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the corporation is potentially or actually insolvent, the directors’ duties are still owed to the company and its shareholders. They do not have a </w:t>
      </w:r>
      <w:r w:rsidR="002B108F">
        <w:rPr>
          <w:rFonts w:ascii="Arial" w:hAnsi="Arial" w:cs="Arial"/>
          <w:color w:val="7B7B7B" w:themeColor="accent3" w:themeShade="BF"/>
          <w:sz w:val="22"/>
          <w:szCs w:val="22"/>
          <w:lang w:val="en-GB"/>
        </w:rPr>
        <w:t xml:space="preserve">fiduciary duty to the creditors. There is no obligation under Delaware law on insolvent companies to cease operations and to liquidate.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E62CF8">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sidRPr="00E62CF8">
        <w:rPr>
          <w:rFonts w:ascii="Arial" w:hAnsi="Arial" w:cs="Arial"/>
        </w:rPr>
        <w:t xml:space="preserve"> </w:t>
      </w:r>
      <w:r w:rsidRPr="00E62CF8">
        <w:rPr>
          <w:rFonts w:ascii="Arial" w:hAnsi="Arial" w:cs="Arial"/>
        </w:rPr>
        <w:t xml:space="preserve">Gambling Corp’s bonds </w:t>
      </w:r>
      <w:r w:rsidR="00CC175B" w:rsidRPr="00E62CF8">
        <w:rPr>
          <w:rFonts w:ascii="Arial" w:hAnsi="Arial" w:cs="Arial"/>
        </w:rPr>
        <w:t xml:space="preserve">(governed by English law) </w:t>
      </w:r>
      <w:r w:rsidRPr="00E62CF8">
        <w:rPr>
          <w:rFonts w:ascii="Arial" w:hAnsi="Arial" w:cs="Arial"/>
        </w:rPr>
        <w:t xml:space="preserve">are due to mature in </w:t>
      </w:r>
      <w:r w:rsidR="00834F92" w:rsidRPr="00E62CF8">
        <w:rPr>
          <w:rFonts w:ascii="Arial" w:hAnsi="Arial" w:cs="Arial"/>
        </w:rPr>
        <w:t>one (</w:t>
      </w:r>
      <w:r w:rsidRPr="00E62CF8">
        <w:rPr>
          <w:rFonts w:ascii="Arial" w:hAnsi="Arial" w:cs="Arial"/>
        </w:rPr>
        <w:t>1</w:t>
      </w:r>
      <w:r w:rsidR="00834F92" w:rsidRPr="00E62CF8">
        <w:rPr>
          <w:rFonts w:ascii="Arial" w:hAnsi="Arial" w:cs="Arial"/>
        </w:rPr>
        <w:t>)</w:t>
      </w:r>
      <w:r w:rsidRPr="00E62CF8">
        <w:rPr>
          <w:rFonts w:ascii="Arial" w:hAnsi="Arial" w:cs="Arial"/>
        </w:rPr>
        <w:t xml:space="preserve"> year, but it is unable to repay or refinance them.</w:t>
      </w:r>
      <w:r w:rsidR="00F92140" w:rsidRPr="00E62CF8">
        <w:rPr>
          <w:rFonts w:ascii="Arial" w:hAnsi="Arial" w:cs="Arial"/>
        </w:rPr>
        <w:t xml:space="preserve"> </w:t>
      </w:r>
      <w:r w:rsidRPr="00E62CF8">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57D46C08" w14:textId="77777777" w:rsidR="00625A6E" w:rsidRDefault="00625A6E"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We must look at where the center of main interest (“COMI”) is established in determining whether </w:t>
      </w:r>
      <w:r w:rsidRPr="00625A6E">
        <w:rPr>
          <w:rFonts w:ascii="Arial" w:hAnsi="Arial" w:cs="Arial"/>
          <w:color w:val="808080" w:themeColor="background1" w:themeShade="80"/>
        </w:rPr>
        <w:t>the English scheme of arrangement could be granted recognition under US chapter 15 as a foreign main or foreign non-main proceeding.</w:t>
      </w:r>
      <w:r>
        <w:rPr>
          <w:rFonts w:ascii="Arial" w:hAnsi="Arial" w:cs="Arial"/>
          <w:color w:val="808080" w:themeColor="background1" w:themeShade="80"/>
        </w:rPr>
        <w:t xml:space="preserve"> Chapter 15 may be filed where the debtor has a principal place of business.</w:t>
      </w:r>
    </w:p>
    <w:p w14:paraId="64AD00BE" w14:textId="77777777" w:rsidR="00625A6E" w:rsidRDefault="00625A6E" w:rsidP="00323167">
      <w:pPr>
        <w:pStyle w:val="AODocTxt"/>
        <w:spacing w:before="0" w:line="240" w:lineRule="auto"/>
        <w:rPr>
          <w:rFonts w:ascii="Arial" w:hAnsi="Arial" w:cs="Arial"/>
          <w:color w:val="808080" w:themeColor="background1" w:themeShade="80"/>
        </w:rPr>
      </w:pPr>
    </w:p>
    <w:p w14:paraId="2C6FF013" w14:textId="35D5939C" w:rsidR="00323167" w:rsidRDefault="00625A6E"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Foreign main proceedings can be filed where the debtor’s COMI is located. If the COMI cannot be established in a location, this </w:t>
      </w:r>
      <w:r w:rsidR="000C47D0">
        <w:rPr>
          <w:rFonts w:ascii="Arial" w:hAnsi="Arial" w:cs="Arial"/>
          <w:color w:val="808080" w:themeColor="background1" w:themeShade="80"/>
        </w:rPr>
        <w:t>would be a foreign non-main proceeding. Domicile, principal place of business and location of assets are all considered when determining a debtor’s COMI.</w:t>
      </w:r>
    </w:p>
    <w:p w14:paraId="5D8C9AB1" w14:textId="76175C07" w:rsidR="000C47D0" w:rsidRDefault="000C47D0" w:rsidP="00323167">
      <w:pPr>
        <w:pStyle w:val="AODocTxt"/>
        <w:spacing w:before="0" w:line="240" w:lineRule="auto"/>
        <w:rPr>
          <w:rFonts w:ascii="Arial" w:hAnsi="Arial" w:cs="Arial"/>
          <w:color w:val="808080" w:themeColor="background1" w:themeShade="80"/>
        </w:rPr>
      </w:pPr>
    </w:p>
    <w:p w14:paraId="79326FAD" w14:textId="3999FC43" w:rsidR="000C47D0" w:rsidRDefault="000C47D0"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This scheme of arrangement would be granted recognition under US chapter 15 as a foreign non-main proceeding. This is on the basis that Gambling Corporation is incorporated and has a principal place of business in Greece. </w:t>
      </w:r>
    </w:p>
    <w:p w14:paraId="636F7353" w14:textId="45A820F3" w:rsidR="000C47D0" w:rsidRDefault="000C47D0" w:rsidP="00323167">
      <w:pPr>
        <w:pStyle w:val="AODocTxt"/>
        <w:spacing w:before="0" w:line="240" w:lineRule="auto"/>
        <w:rPr>
          <w:rFonts w:ascii="Arial" w:hAnsi="Arial" w:cs="Arial"/>
          <w:color w:val="808080" w:themeColor="background1" w:themeShade="80"/>
        </w:rPr>
      </w:pPr>
    </w:p>
    <w:p w14:paraId="5E04F666" w14:textId="44096671" w:rsidR="000C47D0" w:rsidRDefault="000C47D0"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Foreign non-main proceedings may only be recognized only if the debtor has an establishment in the jurisdiction. We see that Gambling Corporation operates casinos and better parlors in </w:t>
      </w:r>
      <w:r w:rsidRPr="000C47D0">
        <w:rPr>
          <w:rFonts w:ascii="Arial" w:hAnsi="Arial" w:cs="Arial"/>
          <w:color w:val="808080" w:themeColor="background1" w:themeShade="80"/>
        </w:rPr>
        <w:t>Athens, Las Vegas, London and Macau.</w:t>
      </w:r>
    </w:p>
    <w:p w14:paraId="37ABE02F" w14:textId="4F72BF94" w:rsidR="000C47D0" w:rsidRDefault="000C47D0" w:rsidP="00323167">
      <w:pPr>
        <w:pStyle w:val="AODocTxt"/>
        <w:spacing w:before="0" w:line="240" w:lineRule="auto"/>
        <w:rPr>
          <w:rFonts w:ascii="Arial" w:hAnsi="Arial" w:cs="Arial"/>
          <w:color w:val="808080" w:themeColor="background1" w:themeShade="80"/>
        </w:rPr>
      </w:pPr>
    </w:p>
    <w:p w14:paraId="002C73D3" w14:textId="4192DBA7" w:rsidR="00E62CF8" w:rsidRDefault="00E62CF8"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Parallel proceedings could also be considered here (a scheme of arrangement in the UK and chapter 11 in the US). This attempts to harmonize the laws of both nations for the benefit of the creditor. 75% or more in value of the creditors must agree for this plan to be approved. </w:t>
      </w:r>
    </w:p>
    <w:p w14:paraId="2FF268D1" w14:textId="4EAC3879" w:rsidR="00625A6E" w:rsidRDefault="00625A6E" w:rsidP="00323167">
      <w:pPr>
        <w:pStyle w:val="AODocTxt"/>
        <w:spacing w:before="0" w:line="240" w:lineRule="auto"/>
        <w:rPr>
          <w:rFonts w:ascii="Arial" w:hAnsi="Arial" w:cs="Arial"/>
          <w:color w:val="808080" w:themeColor="background1" w:themeShade="80"/>
        </w:rPr>
      </w:pPr>
    </w:p>
    <w:p w14:paraId="3FFF4DA7" w14:textId="77777777" w:rsidR="00625A6E" w:rsidRDefault="00625A6E" w:rsidP="00323167">
      <w:pPr>
        <w:pStyle w:val="AODocTxt"/>
        <w:spacing w:before="0" w:line="240" w:lineRule="auto"/>
        <w:rPr>
          <w:rFonts w:ascii="Arial" w:hAnsi="Arial" w:cs="Arial"/>
          <w:color w:val="808080" w:themeColor="background1" w:themeShade="80"/>
        </w:rPr>
      </w:pPr>
    </w:p>
    <w:p w14:paraId="4FB37701" w14:textId="32E95175" w:rsidR="00625A6E" w:rsidRDefault="00625A6E" w:rsidP="00323167">
      <w:pPr>
        <w:pStyle w:val="AODocTxt"/>
        <w:spacing w:before="0" w:line="240" w:lineRule="auto"/>
        <w:rPr>
          <w:rFonts w:ascii="Arial" w:hAnsi="Arial" w:cs="Arial"/>
          <w:color w:val="808080" w:themeColor="background1" w:themeShade="80"/>
        </w:rPr>
      </w:pPr>
    </w:p>
    <w:p w14:paraId="3BE6C527" w14:textId="77777777" w:rsidR="00625A6E" w:rsidRPr="00625A6E" w:rsidRDefault="00625A6E" w:rsidP="00323167">
      <w:pPr>
        <w:pStyle w:val="AODocTxt"/>
        <w:spacing w:before="0" w:line="240" w:lineRule="auto"/>
        <w:rPr>
          <w:rFonts w:ascii="Arial" w:hAnsi="Arial" w:cs="Arial"/>
          <w:color w:val="808080" w:themeColor="background1" w:themeShade="80"/>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2428DC">
        <w:rPr>
          <w:rFonts w:ascii="Arial" w:hAnsi="Arial" w:cs="Arial"/>
        </w:rPr>
        <w:t>Oil Corporation is incorporated in Delaware and has its principal place of business in Texas.</w:t>
      </w:r>
      <w:r w:rsidR="00F92140" w:rsidRPr="002428DC">
        <w:rPr>
          <w:rFonts w:ascii="Arial" w:hAnsi="Arial" w:cs="Arial"/>
        </w:rPr>
        <w:t xml:space="preserve"> </w:t>
      </w:r>
      <w:r w:rsidRPr="002428DC">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sidRPr="002428DC">
        <w:rPr>
          <w:rFonts w:ascii="Arial" w:hAnsi="Arial" w:cs="Arial"/>
        </w:rPr>
        <w:t xml:space="preserve">USD </w:t>
      </w:r>
      <w:r w:rsidRPr="002428DC">
        <w:rPr>
          <w:rFonts w:ascii="Arial" w:hAnsi="Arial" w:cs="Arial"/>
        </w:rPr>
        <w:t>1 billion in damage to ShipCo’s container ships.</w:t>
      </w:r>
      <w:r w:rsidR="00F92140" w:rsidRPr="002428DC">
        <w:rPr>
          <w:rFonts w:ascii="Arial" w:hAnsi="Arial" w:cs="Arial"/>
        </w:rPr>
        <w:t xml:space="preserve"> </w:t>
      </w:r>
      <w:r w:rsidRPr="002428DC">
        <w:rPr>
          <w:rFonts w:ascii="Arial" w:hAnsi="Arial" w:cs="Arial"/>
        </w:rPr>
        <w:t>Second, the US Department of Justice is investigating whether Oil Corp illegally purchased oil from countries subject to US sanctions.</w:t>
      </w:r>
      <w:r w:rsidR="00F92140" w:rsidRPr="002428DC">
        <w:rPr>
          <w:rFonts w:ascii="Arial" w:hAnsi="Arial" w:cs="Arial"/>
        </w:rPr>
        <w:t xml:space="preserve"> </w:t>
      </w:r>
      <w:r w:rsidRPr="002428DC">
        <w:rPr>
          <w:rFonts w:ascii="Arial" w:hAnsi="Arial" w:cs="Arial"/>
        </w:rPr>
        <w:t>Third, Oil Corp. has missed a payment on its secured loan from USA Bank, and USA Bank is threatening to foreclose on an Oil Corp refinery located in the Philippines.</w:t>
      </w:r>
      <w:r w:rsidR="00F92140" w:rsidRPr="002428DC">
        <w:rPr>
          <w:rFonts w:ascii="Arial" w:hAnsi="Arial" w:cs="Arial"/>
        </w:rPr>
        <w:t xml:space="preserve"> </w:t>
      </w:r>
      <w:r w:rsidRPr="002428DC">
        <w:rPr>
          <w:rFonts w:ascii="Arial" w:hAnsi="Arial" w:cs="Arial"/>
        </w:rPr>
        <w:t>Fourth, because of all these distractions, Oil Corp has forgotten to pay rent</w:t>
      </w:r>
      <w:r w:rsidRPr="00323167">
        <w:rPr>
          <w:rFonts w:ascii="Arial" w:hAnsi="Arial" w:cs="Arial"/>
        </w:rPr>
        <w:t xml:space="preserve">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577C29ED" w14:textId="5F42DCDA" w:rsidR="005B3932" w:rsidRDefault="005B3932" w:rsidP="005B39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Filing a chapter 11 petition would </w:t>
      </w:r>
      <w:r w:rsidRPr="005B3932">
        <w:rPr>
          <w:rFonts w:ascii="Arial" w:hAnsi="Arial" w:cs="Arial"/>
          <w:color w:val="7B7B7B" w:themeColor="accent3" w:themeShade="BF"/>
          <w:sz w:val="22"/>
          <w:szCs w:val="22"/>
          <w:lang w:val="en-GB"/>
        </w:rPr>
        <w:t xml:space="preserve">trigger the automatic stay under section 362. This automatic stay </w:t>
      </w:r>
      <w:r w:rsidR="00D75A95">
        <w:rPr>
          <w:rFonts w:ascii="Arial" w:hAnsi="Arial" w:cs="Arial"/>
          <w:color w:val="7B7B7B" w:themeColor="accent3" w:themeShade="BF"/>
          <w:sz w:val="22"/>
          <w:szCs w:val="22"/>
          <w:lang w:val="en-GB"/>
        </w:rPr>
        <w:t xml:space="preserve">will </w:t>
      </w:r>
      <w:r w:rsidRPr="005B3932">
        <w:rPr>
          <w:rFonts w:ascii="Arial" w:hAnsi="Arial" w:cs="Arial"/>
          <w:color w:val="7B7B7B" w:themeColor="accent3" w:themeShade="BF"/>
          <w:sz w:val="22"/>
          <w:szCs w:val="22"/>
          <w:lang w:val="en-GB"/>
        </w:rPr>
        <w:t xml:space="preserve">prevent creditors from taking certain actions against </w:t>
      </w:r>
      <w:r>
        <w:rPr>
          <w:rFonts w:ascii="Arial" w:hAnsi="Arial" w:cs="Arial"/>
          <w:color w:val="7B7B7B" w:themeColor="accent3" w:themeShade="BF"/>
          <w:sz w:val="22"/>
          <w:szCs w:val="22"/>
          <w:lang w:val="en-GB"/>
        </w:rPr>
        <w:t xml:space="preserve">Oil Corporation </w:t>
      </w:r>
      <w:r w:rsidRPr="005B3932">
        <w:rPr>
          <w:rFonts w:ascii="Arial" w:hAnsi="Arial" w:cs="Arial"/>
          <w:color w:val="7B7B7B" w:themeColor="accent3" w:themeShade="BF"/>
          <w:sz w:val="22"/>
          <w:szCs w:val="22"/>
          <w:lang w:val="en-GB"/>
        </w:rPr>
        <w:t>and</w:t>
      </w:r>
      <w:r w:rsidR="00D75A95">
        <w:rPr>
          <w:rFonts w:ascii="Arial" w:hAnsi="Arial" w:cs="Arial"/>
          <w:color w:val="7B7B7B" w:themeColor="accent3" w:themeShade="BF"/>
          <w:sz w:val="22"/>
          <w:szCs w:val="22"/>
          <w:lang w:val="en-GB"/>
        </w:rPr>
        <w:t xml:space="preserve"> will</w:t>
      </w:r>
      <w:r w:rsidRPr="005B3932">
        <w:rPr>
          <w:rFonts w:ascii="Arial" w:hAnsi="Arial" w:cs="Arial"/>
          <w:color w:val="7B7B7B" w:themeColor="accent3" w:themeShade="BF"/>
          <w:sz w:val="22"/>
          <w:szCs w:val="22"/>
          <w:lang w:val="en-GB"/>
        </w:rPr>
        <w:t xml:space="preserve"> also protect the</w:t>
      </w:r>
      <w:r>
        <w:rPr>
          <w:rFonts w:ascii="Arial" w:hAnsi="Arial" w:cs="Arial"/>
          <w:color w:val="7B7B7B" w:themeColor="accent3" w:themeShade="BF"/>
          <w:sz w:val="22"/>
          <w:szCs w:val="22"/>
          <w:lang w:val="en-GB"/>
        </w:rPr>
        <w:t>ir</w:t>
      </w:r>
      <w:r w:rsidRPr="005B3932">
        <w:rPr>
          <w:rFonts w:ascii="Arial" w:hAnsi="Arial" w:cs="Arial"/>
          <w:color w:val="7B7B7B" w:themeColor="accent3" w:themeShade="BF"/>
          <w:sz w:val="22"/>
          <w:szCs w:val="22"/>
          <w:lang w:val="en-GB"/>
        </w:rPr>
        <w:t xml:space="preserve"> assets. The stay comes into effect immediately on filing and lasts until the liquidation has been finalized, unless lifted by a court order. </w:t>
      </w:r>
    </w:p>
    <w:p w14:paraId="47CCB2D4" w14:textId="12F53A2C" w:rsidR="005B3932" w:rsidRDefault="005B3932" w:rsidP="005B3932">
      <w:pPr>
        <w:jc w:val="both"/>
        <w:rPr>
          <w:rFonts w:ascii="Arial" w:hAnsi="Arial" w:cs="Arial"/>
          <w:color w:val="7B7B7B" w:themeColor="accent3" w:themeShade="BF"/>
          <w:sz w:val="22"/>
          <w:szCs w:val="22"/>
          <w:lang w:val="en-GB"/>
        </w:rPr>
      </w:pPr>
    </w:p>
    <w:p w14:paraId="64C56494" w14:textId="6B71B6F0" w:rsidR="005B3932" w:rsidRDefault="005B3932" w:rsidP="005B39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Filing a chapter 11 petition would have the following effects:</w:t>
      </w:r>
    </w:p>
    <w:p w14:paraId="048401B0" w14:textId="57417103" w:rsidR="005B3932" w:rsidRDefault="005B3932" w:rsidP="005B3932">
      <w:pPr>
        <w:jc w:val="both"/>
        <w:rPr>
          <w:rFonts w:ascii="Arial" w:hAnsi="Arial" w:cs="Arial"/>
          <w:color w:val="7B7B7B" w:themeColor="accent3" w:themeShade="BF"/>
          <w:sz w:val="22"/>
          <w:szCs w:val="22"/>
          <w:lang w:val="en-GB"/>
        </w:rPr>
      </w:pPr>
    </w:p>
    <w:p w14:paraId="04996326" w14:textId="005E420B" w:rsidR="005B3932" w:rsidRDefault="005B3932" w:rsidP="005B3932">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ShipCo Breach of Contract Lawsuit</w:t>
      </w:r>
    </w:p>
    <w:p w14:paraId="3B1851F9" w14:textId="2F0D9D38" w:rsidR="005B3932" w:rsidRDefault="005B3932" w:rsidP="005B3932">
      <w:pPr>
        <w:pStyle w:val="ListParagraph"/>
        <w:jc w:val="both"/>
        <w:rPr>
          <w:rFonts w:ascii="Arial" w:hAnsi="Arial" w:cs="Arial"/>
          <w:color w:val="7B7B7B" w:themeColor="accent3" w:themeShade="BF"/>
          <w:sz w:val="22"/>
          <w:szCs w:val="22"/>
          <w:lang w:val="en-GB"/>
        </w:rPr>
      </w:pPr>
    </w:p>
    <w:p w14:paraId="38553474" w14:textId="434F70FF" w:rsidR="005B3932" w:rsidRDefault="00BB29E4" w:rsidP="005B3932">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ShipCo may commence a breach of contract claim against Oil Corporation as this is not a violation of the automatic stay. Oil Corporation may file a counterclaim with the approval of the bankruptcy court or debtors.  </w:t>
      </w:r>
    </w:p>
    <w:p w14:paraId="266B03BC" w14:textId="727B083A" w:rsidR="00BB29E4" w:rsidRDefault="00BB29E4" w:rsidP="005B3932">
      <w:pPr>
        <w:pStyle w:val="ListParagraph"/>
        <w:jc w:val="both"/>
        <w:rPr>
          <w:rFonts w:ascii="Arial" w:hAnsi="Arial" w:cs="Arial"/>
          <w:color w:val="7B7B7B" w:themeColor="accent3" w:themeShade="BF"/>
          <w:sz w:val="22"/>
          <w:szCs w:val="22"/>
          <w:lang w:val="en-GB"/>
        </w:rPr>
      </w:pPr>
    </w:p>
    <w:p w14:paraId="74F79D77" w14:textId="5393FD26" w:rsidR="00BB29E4" w:rsidRDefault="00BB29E4" w:rsidP="00BB29E4">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 Sanctions</w:t>
      </w:r>
    </w:p>
    <w:p w14:paraId="6F6376E4" w14:textId="55D4F998" w:rsidR="00BB29E4" w:rsidRDefault="00BB29E4" w:rsidP="00BB29E4">
      <w:pPr>
        <w:pStyle w:val="ListParagraph"/>
        <w:jc w:val="both"/>
        <w:rPr>
          <w:rFonts w:ascii="Arial" w:hAnsi="Arial" w:cs="Arial"/>
          <w:color w:val="7B7B7B" w:themeColor="accent3" w:themeShade="BF"/>
          <w:sz w:val="22"/>
          <w:szCs w:val="22"/>
          <w:lang w:val="en-GB"/>
        </w:rPr>
      </w:pPr>
    </w:p>
    <w:p w14:paraId="2287BE0F" w14:textId="6529D5BB" w:rsidR="00BB29E4" w:rsidRDefault="00BB29E4" w:rsidP="00BB29E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Chapter 11 would have no effect on the US Department of Justice investigations as this is a criminal offence. No relief is available to Oil Corporations on this matter. </w:t>
      </w:r>
    </w:p>
    <w:p w14:paraId="10F94E90" w14:textId="4747B145" w:rsidR="00BB29E4" w:rsidRDefault="00BB29E4" w:rsidP="00BB29E4">
      <w:pPr>
        <w:pStyle w:val="ListParagraph"/>
        <w:jc w:val="both"/>
        <w:rPr>
          <w:rFonts w:ascii="Arial" w:hAnsi="Arial" w:cs="Arial"/>
          <w:color w:val="7B7B7B" w:themeColor="accent3" w:themeShade="BF"/>
          <w:sz w:val="22"/>
          <w:szCs w:val="22"/>
          <w:lang w:val="en-GB"/>
        </w:rPr>
      </w:pPr>
    </w:p>
    <w:p w14:paraId="24687E6F" w14:textId="231F7455" w:rsidR="00BB29E4" w:rsidRDefault="00BB29E4" w:rsidP="00BB29E4">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USA Bank Loan Payments</w:t>
      </w:r>
    </w:p>
    <w:p w14:paraId="08BEB241" w14:textId="16C92522" w:rsidR="00D75A95" w:rsidRDefault="00D75A95" w:rsidP="00D75A95">
      <w:pPr>
        <w:pStyle w:val="ListParagraph"/>
        <w:jc w:val="both"/>
        <w:rPr>
          <w:rFonts w:ascii="Arial" w:hAnsi="Arial" w:cs="Arial"/>
          <w:color w:val="7B7B7B" w:themeColor="accent3" w:themeShade="BF"/>
          <w:sz w:val="22"/>
          <w:szCs w:val="22"/>
          <w:lang w:val="en-GB"/>
        </w:rPr>
      </w:pPr>
    </w:p>
    <w:p w14:paraId="7C3100D1" w14:textId="4F30AC9D" w:rsidR="00D75A95" w:rsidRDefault="00D75A95" w:rsidP="00D75A95">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automatic stay has worldwide effect so while the automatic stay is in place, the USA Bank is barred from foreclosing on the refinery located in the Philippines. Oil Corporation may also want to consider the local laws in the Philippines in relation to the rights of USA Bank around this property. </w:t>
      </w:r>
    </w:p>
    <w:p w14:paraId="3C1E8130" w14:textId="77777777" w:rsidR="00D75A95" w:rsidRDefault="00D75A95" w:rsidP="00D75A95">
      <w:pPr>
        <w:pStyle w:val="ListParagraph"/>
        <w:jc w:val="both"/>
        <w:rPr>
          <w:rFonts w:ascii="Arial" w:hAnsi="Arial" w:cs="Arial"/>
          <w:color w:val="7B7B7B" w:themeColor="accent3" w:themeShade="BF"/>
          <w:sz w:val="22"/>
          <w:szCs w:val="22"/>
          <w:lang w:val="en-GB"/>
        </w:rPr>
      </w:pPr>
    </w:p>
    <w:p w14:paraId="3DA241B3" w14:textId="76D86181" w:rsidR="00D75A95" w:rsidRDefault="00D75A95" w:rsidP="00D75A95">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Texas Office Rent</w:t>
      </w:r>
    </w:p>
    <w:p w14:paraId="66218879" w14:textId="2F7D787A" w:rsidR="00D75A95" w:rsidRDefault="00D75A95" w:rsidP="00D75A95">
      <w:pPr>
        <w:pStyle w:val="ListParagraph"/>
        <w:jc w:val="both"/>
        <w:rPr>
          <w:rFonts w:ascii="Arial" w:hAnsi="Arial" w:cs="Arial"/>
          <w:color w:val="7B7B7B" w:themeColor="accent3" w:themeShade="BF"/>
          <w:sz w:val="22"/>
          <w:szCs w:val="22"/>
          <w:lang w:val="en-GB"/>
        </w:rPr>
      </w:pPr>
    </w:p>
    <w:p w14:paraId="7B83B715" w14:textId="1F2DCD43" w:rsidR="00D75A95" w:rsidRDefault="002428DC" w:rsidP="00D75A95">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landlord will not be able to evict Oil Corporation from the Texas office as this would violate the automatic stay. Assets of Oil Corporation are protected under the automatic stay. </w:t>
      </w:r>
    </w:p>
    <w:p w14:paraId="0944F72A" w14:textId="35CAAFD8" w:rsidR="00D75A95" w:rsidRDefault="00D75A95" w:rsidP="00D75A95">
      <w:pPr>
        <w:pStyle w:val="ListParagraph"/>
        <w:jc w:val="both"/>
        <w:rPr>
          <w:rFonts w:ascii="Arial" w:hAnsi="Arial" w:cs="Arial"/>
          <w:color w:val="7B7B7B" w:themeColor="accent3" w:themeShade="BF"/>
          <w:sz w:val="22"/>
          <w:szCs w:val="22"/>
          <w:lang w:val="en-GB"/>
        </w:rPr>
      </w:pPr>
    </w:p>
    <w:p w14:paraId="3BC8C40A" w14:textId="77777777" w:rsidR="00D75A95" w:rsidRDefault="00D75A95" w:rsidP="00D75A95">
      <w:pPr>
        <w:pStyle w:val="ListParagraph"/>
        <w:jc w:val="both"/>
        <w:rPr>
          <w:rFonts w:ascii="Arial" w:hAnsi="Arial" w:cs="Arial"/>
          <w:color w:val="7B7B7B" w:themeColor="accent3" w:themeShade="BF"/>
          <w:sz w:val="22"/>
          <w:szCs w:val="22"/>
          <w:lang w:val="en-GB"/>
        </w:rPr>
      </w:pPr>
    </w:p>
    <w:p w14:paraId="06B72079" w14:textId="3A656D31" w:rsidR="00BB29E4" w:rsidRDefault="00BB29E4" w:rsidP="00BB29E4">
      <w:pPr>
        <w:pStyle w:val="ListParagraph"/>
        <w:jc w:val="both"/>
        <w:rPr>
          <w:rFonts w:ascii="Arial" w:hAnsi="Arial" w:cs="Arial"/>
          <w:color w:val="7B7B7B" w:themeColor="accent3" w:themeShade="BF"/>
          <w:sz w:val="22"/>
          <w:szCs w:val="22"/>
          <w:lang w:val="en-GB"/>
        </w:rPr>
      </w:pPr>
    </w:p>
    <w:p w14:paraId="601AC338" w14:textId="77777777" w:rsidR="00BB29E4" w:rsidRDefault="00BB29E4" w:rsidP="00BB29E4">
      <w:pPr>
        <w:pStyle w:val="ListParagraph"/>
        <w:jc w:val="both"/>
        <w:rPr>
          <w:rFonts w:ascii="Arial" w:hAnsi="Arial" w:cs="Arial"/>
          <w:color w:val="7B7B7B" w:themeColor="accent3" w:themeShade="BF"/>
          <w:sz w:val="22"/>
          <w:szCs w:val="22"/>
          <w:lang w:val="en-GB"/>
        </w:rPr>
      </w:pPr>
    </w:p>
    <w:p w14:paraId="2F2390A4" w14:textId="77777777" w:rsidR="005B3932" w:rsidRPr="005B3932" w:rsidRDefault="005B3932" w:rsidP="005B3932">
      <w:pPr>
        <w:jc w:val="both"/>
        <w:rPr>
          <w:rFonts w:ascii="Arial" w:hAnsi="Arial" w:cs="Arial"/>
          <w:color w:val="7B7B7B" w:themeColor="accent3" w:themeShade="BF"/>
          <w:sz w:val="22"/>
          <w:szCs w:val="22"/>
          <w:lang w:val="en-GB"/>
        </w:rPr>
      </w:pPr>
    </w:p>
    <w:p w14:paraId="6A802C40" w14:textId="51615A9D" w:rsidR="005B2A9B" w:rsidRPr="00FF5098" w:rsidRDefault="005B2A9B" w:rsidP="005B2A9B">
      <w:pPr>
        <w:jc w:val="both"/>
        <w:rPr>
          <w:rFonts w:ascii="Arial" w:hAnsi="Arial" w:cs="Arial"/>
          <w:color w:val="7B7B7B" w:themeColor="accent3" w:themeShade="BF"/>
          <w:sz w:val="22"/>
          <w:szCs w:val="22"/>
          <w:lang w:val="en-GB"/>
        </w:rPr>
      </w:pP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Pr="007E6397" w:rsidRDefault="00323167" w:rsidP="00323167">
      <w:pPr>
        <w:pStyle w:val="AODocTxt"/>
        <w:spacing w:before="0" w:line="240" w:lineRule="auto"/>
        <w:rPr>
          <w:rFonts w:ascii="Arial" w:hAnsi="Arial" w:cs="Arial"/>
        </w:rPr>
      </w:pPr>
      <w:r w:rsidRPr="007E639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sidRPr="007E6397">
        <w:rPr>
          <w:rFonts w:ascii="Arial" w:hAnsi="Arial" w:cs="Arial"/>
        </w:rPr>
        <w:t xml:space="preserve"> </w:t>
      </w:r>
      <w:r w:rsidRPr="007E6397">
        <w:rPr>
          <w:rFonts w:ascii="Arial" w:hAnsi="Arial" w:cs="Arial"/>
        </w:rPr>
        <w:t xml:space="preserve">Oil Corp has invented several patented </w:t>
      </w:r>
      <w:r w:rsidRPr="007E6397">
        <w:rPr>
          <w:rFonts w:ascii="Arial" w:hAnsi="Arial" w:cs="Arial"/>
        </w:rPr>
        <w:lastRenderedPageBreak/>
        <w:t>processes for plastic manufacturing, which it licenses to Plastic Corp.</w:t>
      </w:r>
      <w:r w:rsidR="00F92140" w:rsidRPr="007E6397">
        <w:rPr>
          <w:rFonts w:ascii="Arial" w:hAnsi="Arial" w:cs="Arial"/>
        </w:rPr>
        <w:t xml:space="preserve"> </w:t>
      </w:r>
      <w:r w:rsidRPr="007E6397">
        <w:rPr>
          <w:rFonts w:ascii="Arial" w:hAnsi="Arial" w:cs="Arial"/>
        </w:rPr>
        <w:t xml:space="preserve">The main manufacturing facility for the plastic business is in Dallas, and Oil Corp has granted a lien on the facility to USA Bank to secure its </w:t>
      </w:r>
      <w:r w:rsidR="00834F92" w:rsidRPr="007E6397">
        <w:rPr>
          <w:rFonts w:ascii="Arial" w:hAnsi="Arial" w:cs="Arial"/>
        </w:rPr>
        <w:t xml:space="preserve">USD </w:t>
      </w:r>
      <w:r w:rsidRPr="007E6397">
        <w:rPr>
          <w:rFonts w:ascii="Arial" w:hAnsi="Arial" w:cs="Arial"/>
        </w:rPr>
        <w:t>500 million loan.</w:t>
      </w:r>
    </w:p>
    <w:p w14:paraId="4DB2D5B3" w14:textId="77777777" w:rsidR="003B7184" w:rsidRPr="007E639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7E639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sidRPr="007E6397">
        <w:rPr>
          <w:rFonts w:ascii="Arial" w:hAnsi="Arial" w:cs="Arial"/>
        </w:rPr>
        <w:t xml:space="preserve"> </w:t>
      </w:r>
      <w:r w:rsidRPr="007E639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5E1FC7C9" w14:textId="1DF22A3E" w:rsidR="00051A81" w:rsidRDefault="00051A81" w:rsidP="00051A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363 governs the sale of assets under US Bankruptcy Law. </w:t>
      </w:r>
      <w:r w:rsidR="00990530">
        <w:rPr>
          <w:rFonts w:ascii="Arial" w:hAnsi="Arial" w:cs="Arial"/>
          <w:color w:val="7B7B7B" w:themeColor="accent3" w:themeShade="BF"/>
          <w:sz w:val="22"/>
          <w:szCs w:val="22"/>
          <w:lang w:val="en-GB"/>
        </w:rPr>
        <w:t xml:space="preserve">Under s363, </w:t>
      </w:r>
      <w:r w:rsidR="00990530">
        <w:rPr>
          <w:rFonts w:ascii="Arial" w:hAnsi="Arial" w:cs="Arial"/>
          <w:color w:val="7B7B7B" w:themeColor="accent3" w:themeShade="BF"/>
          <w:sz w:val="22"/>
          <w:szCs w:val="22"/>
        </w:rPr>
        <w:t>a</w:t>
      </w:r>
      <w:r w:rsidRPr="00051A81">
        <w:rPr>
          <w:rFonts w:ascii="Arial" w:hAnsi="Arial" w:cs="Arial"/>
          <w:color w:val="7B7B7B" w:themeColor="accent3" w:themeShade="BF"/>
          <w:sz w:val="22"/>
          <w:szCs w:val="22"/>
        </w:rPr>
        <w:t xml:space="preserve"> debtor can continue selling assets in the ordinary course of business without court approval.</w:t>
      </w:r>
      <w:r>
        <w:rPr>
          <w:rFonts w:ascii="Arial" w:hAnsi="Arial" w:cs="Arial"/>
          <w:color w:val="7B7B7B" w:themeColor="accent3" w:themeShade="BF"/>
          <w:sz w:val="22"/>
          <w:szCs w:val="22"/>
        </w:rPr>
        <w:t xml:space="preserve"> We would need to </w:t>
      </w:r>
      <w:r>
        <w:rPr>
          <w:rFonts w:ascii="Arial" w:hAnsi="Arial" w:cs="Arial"/>
          <w:color w:val="7B7B7B" w:themeColor="accent3" w:themeShade="BF"/>
          <w:sz w:val="22"/>
          <w:szCs w:val="22"/>
          <w:lang w:val="en-GB"/>
        </w:rPr>
        <w:t>l</w:t>
      </w:r>
      <w:r w:rsidRPr="00051A81">
        <w:rPr>
          <w:rFonts w:ascii="Arial" w:hAnsi="Arial" w:cs="Arial"/>
          <w:color w:val="7B7B7B" w:themeColor="accent3" w:themeShade="BF"/>
          <w:sz w:val="22"/>
          <w:szCs w:val="22"/>
          <w:lang w:val="en-GB"/>
        </w:rPr>
        <w:t>ook at whether Oil Corp</w:t>
      </w:r>
      <w:r>
        <w:rPr>
          <w:rFonts w:ascii="Arial" w:hAnsi="Arial" w:cs="Arial"/>
          <w:color w:val="7B7B7B" w:themeColor="accent3" w:themeShade="BF"/>
          <w:sz w:val="22"/>
          <w:szCs w:val="22"/>
          <w:lang w:val="en-GB"/>
        </w:rPr>
        <w:t>oration</w:t>
      </w:r>
      <w:r w:rsidRPr="00051A81">
        <w:rPr>
          <w:rFonts w:ascii="Arial" w:hAnsi="Arial" w:cs="Arial"/>
          <w:color w:val="7B7B7B" w:themeColor="accent3" w:themeShade="BF"/>
          <w:sz w:val="22"/>
          <w:szCs w:val="22"/>
          <w:lang w:val="en-GB"/>
        </w:rPr>
        <w:t xml:space="preserve"> in</w:t>
      </w:r>
      <w:r>
        <w:rPr>
          <w:rFonts w:ascii="Arial" w:hAnsi="Arial" w:cs="Arial"/>
          <w:color w:val="7B7B7B" w:themeColor="accent3" w:themeShade="BF"/>
          <w:sz w:val="22"/>
          <w:szCs w:val="22"/>
          <w:lang w:val="en-GB"/>
        </w:rPr>
        <w:t xml:space="preserve"> the</w:t>
      </w:r>
      <w:r w:rsidRPr="00051A81">
        <w:rPr>
          <w:rFonts w:ascii="Arial" w:hAnsi="Arial" w:cs="Arial"/>
          <w:color w:val="7B7B7B" w:themeColor="accent3" w:themeShade="BF"/>
          <w:sz w:val="22"/>
          <w:szCs w:val="22"/>
          <w:lang w:val="en-GB"/>
        </w:rPr>
        <w:t xml:space="preserve"> previous </w:t>
      </w:r>
      <w:r>
        <w:rPr>
          <w:rFonts w:ascii="Arial" w:hAnsi="Arial" w:cs="Arial"/>
          <w:color w:val="7B7B7B" w:themeColor="accent3" w:themeShade="BF"/>
          <w:sz w:val="22"/>
          <w:szCs w:val="22"/>
          <w:lang w:val="en-GB"/>
        </w:rPr>
        <w:t>twelve months</w:t>
      </w:r>
      <w:r w:rsidRPr="00051A81">
        <w:rPr>
          <w:rFonts w:ascii="Arial" w:hAnsi="Arial" w:cs="Arial"/>
          <w:color w:val="7B7B7B" w:themeColor="accent3" w:themeShade="BF"/>
          <w:sz w:val="22"/>
          <w:szCs w:val="22"/>
          <w:lang w:val="en-GB"/>
        </w:rPr>
        <w:t xml:space="preserve"> has sold plastic business in</w:t>
      </w:r>
      <w:r>
        <w:rPr>
          <w:rFonts w:ascii="Arial" w:hAnsi="Arial" w:cs="Arial"/>
          <w:color w:val="7B7B7B" w:themeColor="accent3" w:themeShade="BF"/>
          <w:sz w:val="22"/>
          <w:szCs w:val="22"/>
          <w:lang w:val="en-GB"/>
        </w:rPr>
        <w:t xml:space="preserve"> the</w:t>
      </w:r>
      <w:r w:rsidRPr="00051A81">
        <w:rPr>
          <w:rFonts w:ascii="Arial" w:hAnsi="Arial" w:cs="Arial"/>
          <w:color w:val="7B7B7B" w:themeColor="accent3" w:themeShade="BF"/>
          <w:sz w:val="22"/>
          <w:szCs w:val="22"/>
          <w:lang w:val="en-GB"/>
        </w:rPr>
        <w:t xml:space="preserve"> ord</w:t>
      </w:r>
      <w:r>
        <w:rPr>
          <w:rFonts w:ascii="Arial" w:hAnsi="Arial" w:cs="Arial"/>
          <w:color w:val="7B7B7B" w:themeColor="accent3" w:themeShade="BF"/>
          <w:sz w:val="22"/>
          <w:szCs w:val="22"/>
          <w:lang w:val="en-GB"/>
        </w:rPr>
        <w:t>inary</w:t>
      </w:r>
      <w:r w:rsidRPr="00051A81">
        <w:rPr>
          <w:rFonts w:ascii="Arial" w:hAnsi="Arial" w:cs="Arial"/>
          <w:color w:val="7B7B7B" w:themeColor="accent3" w:themeShade="BF"/>
          <w:sz w:val="22"/>
          <w:szCs w:val="22"/>
          <w:lang w:val="en-GB"/>
        </w:rPr>
        <w:t xml:space="preserve"> course of business. </w:t>
      </w:r>
      <w:r w:rsidR="00990530">
        <w:rPr>
          <w:rFonts w:ascii="Arial" w:hAnsi="Arial" w:cs="Arial"/>
          <w:color w:val="7B7B7B" w:themeColor="accent3" w:themeShade="BF"/>
          <w:sz w:val="22"/>
          <w:szCs w:val="22"/>
          <w:lang w:val="en-GB"/>
        </w:rPr>
        <w:t>Oil Corporation w</w:t>
      </w:r>
      <w:r w:rsidRPr="00051A81">
        <w:rPr>
          <w:rFonts w:ascii="Arial" w:hAnsi="Arial" w:cs="Arial"/>
          <w:color w:val="7B7B7B" w:themeColor="accent3" w:themeShade="BF"/>
          <w:sz w:val="22"/>
          <w:szCs w:val="22"/>
          <w:lang w:val="en-GB"/>
        </w:rPr>
        <w:t xml:space="preserve">ill have to seek court approval </w:t>
      </w:r>
      <w:r w:rsidR="00990530">
        <w:rPr>
          <w:rFonts w:ascii="Arial" w:hAnsi="Arial" w:cs="Arial"/>
          <w:color w:val="7B7B7B" w:themeColor="accent3" w:themeShade="BF"/>
          <w:sz w:val="22"/>
          <w:szCs w:val="22"/>
          <w:lang w:val="en-GB"/>
        </w:rPr>
        <w:t>to sell the plastic manufacturing business i</w:t>
      </w:r>
      <w:r w:rsidRPr="00051A81">
        <w:rPr>
          <w:rFonts w:ascii="Arial" w:hAnsi="Arial" w:cs="Arial"/>
          <w:color w:val="7B7B7B" w:themeColor="accent3" w:themeShade="BF"/>
          <w:sz w:val="22"/>
          <w:szCs w:val="22"/>
          <w:lang w:val="en-GB"/>
        </w:rPr>
        <w:t xml:space="preserve">f not. </w:t>
      </w:r>
    </w:p>
    <w:p w14:paraId="6E4B3E46" w14:textId="57A0F4A5" w:rsidR="00990530" w:rsidRDefault="00990530" w:rsidP="00051A81">
      <w:pPr>
        <w:jc w:val="both"/>
        <w:rPr>
          <w:rFonts w:ascii="Arial" w:hAnsi="Arial" w:cs="Arial"/>
          <w:color w:val="7B7B7B" w:themeColor="accent3" w:themeShade="BF"/>
          <w:sz w:val="22"/>
          <w:szCs w:val="22"/>
          <w:lang w:val="en-GB"/>
        </w:rPr>
      </w:pPr>
    </w:p>
    <w:p w14:paraId="54D64976" w14:textId="1C4A2D36" w:rsidR="00990530" w:rsidRDefault="00990530" w:rsidP="00051A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Oil Corporation wants to get the highest return for the plastic manufacturing business by:</w:t>
      </w:r>
    </w:p>
    <w:p w14:paraId="64B534F3" w14:textId="16BD414C" w:rsidR="00990530" w:rsidRDefault="00990530" w:rsidP="00051A81">
      <w:pPr>
        <w:jc w:val="both"/>
        <w:rPr>
          <w:rFonts w:ascii="Arial" w:hAnsi="Arial" w:cs="Arial"/>
          <w:color w:val="7B7B7B" w:themeColor="accent3" w:themeShade="BF"/>
          <w:sz w:val="22"/>
          <w:szCs w:val="22"/>
          <w:lang w:val="en-GB"/>
        </w:rPr>
      </w:pPr>
    </w:p>
    <w:p w14:paraId="757EAD1D" w14:textId="4D14C4B2" w:rsidR="00990530" w:rsidRDefault="00990530" w:rsidP="00990530">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Assuming and assigning the trademark license</w:t>
      </w:r>
    </w:p>
    <w:p w14:paraId="30CAC37F" w14:textId="0D337196" w:rsidR="00990530" w:rsidRDefault="00990530" w:rsidP="00990530">
      <w:pPr>
        <w:jc w:val="both"/>
        <w:rPr>
          <w:rFonts w:ascii="Arial" w:hAnsi="Arial" w:cs="Arial"/>
          <w:color w:val="7B7B7B" w:themeColor="accent3" w:themeShade="BF"/>
          <w:sz w:val="22"/>
          <w:szCs w:val="22"/>
          <w:lang w:val="en-GB"/>
        </w:rPr>
      </w:pPr>
    </w:p>
    <w:p w14:paraId="09992F22" w14:textId="3CCC487F" w:rsidR="00990530" w:rsidRDefault="00990530" w:rsidP="00990530">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plastic manufacturing business operates under the trademark “Interconnect”, this trademark will need to form part of the sale. The trademark is licensed from Plastic Corp. Therefore, Oil Corp cannot just assign this licence to the purchaser. They will need to seek the agreement of Plastic Corp first as Plastic Corp owns the trademark. </w:t>
      </w:r>
    </w:p>
    <w:p w14:paraId="0405FE84" w14:textId="7501C147" w:rsidR="00990530" w:rsidRDefault="00990530" w:rsidP="00990530">
      <w:pPr>
        <w:ind w:left="1080"/>
        <w:jc w:val="both"/>
        <w:rPr>
          <w:rFonts w:ascii="Arial" w:hAnsi="Arial" w:cs="Arial"/>
          <w:color w:val="7B7B7B" w:themeColor="accent3" w:themeShade="BF"/>
          <w:sz w:val="22"/>
          <w:szCs w:val="22"/>
          <w:lang w:val="en-GB"/>
        </w:rPr>
      </w:pPr>
    </w:p>
    <w:p w14:paraId="5F60AAE4" w14:textId="542C20A1" w:rsidR="00990530" w:rsidRDefault="00990530" w:rsidP="00990530">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Rejecting the patent licences so the purchases has the exclusive right to use the patents</w:t>
      </w:r>
    </w:p>
    <w:p w14:paraId="3BEC9921" w14:textId="7EBB5C41" w:rsidR="00990530" w:rsidRDefault="00990530" w:rsidP="00990530">
      <w:pPr>
        <w:pStyle w:val="ListParagraph"/>
        <w:ind w:left="1080"/>
        <w:jc w:val="both"/>
        <w:rPr>
          <w:rFonts w:ascii="Arial" w:hAnsi="Arial" w:cs="Arial"/>
          <w:color w:val="7B7B7B" w:themeColor="accent3" w:themeShade="BF"/>
          <w:sz w:val="22"/>
          <w:szCs w:val="22"/>
          <w:lang w:val="en-GB"/>
        </w:rPr>
      </w:pPr>
    </w:p>
    <w:p w14:paraId="5A29E9DD" w14:textId="77777777" w:rsidR="00A93C53" w:rsidRDefault="00990530" w:rsidP="00990530">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Oil Corp should review the terms of the contract with plastic Corp to determine if </w:t>
      </w:r>
      <w:r w:rsidR="00A93C53">
        <w:rPr>
          <w:rFonts w:ascii="Arial" w:hAnsi="Arial" w:cs="Arial"/>
          <w:color w:val="7B7B7B" w:themeColor="accent3" w:themeShade="BF"/>
          <w:sz w:val="22"/>
          <w:szCs w:val="22"/>
          <w:lang w:val="en-GB"/>
        </w:rPr>
        <w:t xml:space="preserve">there are any termination clauses in the contract so that Oil Corp may reject the licenses. If there are no specific performance issues that constitute a breach of contract, Oil Corp will need the consent of Plastic Corp to terminate this licence agreement. </w:t>
      </w:r>
    </w:p>
    <w:p w14:paraId="6175FB4D" w14:textId="77777777" w:rsidR="00A93C53" w:rsidRDefault="00A93C53" w:rsidP="00990530">
      <w:pPr>
        <w:pStyle w:val="ListParagraph"/>
        <w:ind w:left="1080"/>
        <w:jc w:val="both"/>
        <w:rPr>
          <w:rFonts w:ascii="Arial" w:hAnsi="Arial" w:cs="Arial"/>
          <w:color w:val="7B7B7B" w:themeColor="accent3" w:themeShade="BF"/>
          <w:sz w:val="22"/>
          <w:szCs w:val="22"/>
          <w:lang w:val="en-GB"/>
        </w:rPr>
      </w:pPr>
    </w:p>
    <w:p w14:paraId="598EBBDF" w14:textId="77777777" w:rsidR="00A93C53" w:rsidRDefault="00A93C53" w:rsidP="00A93C53">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Selling the manufacturing facility free and clear of the USA Bank lien</w:t>
      </w:r>
    </w:p>
    <w:p w14:paraId="12BA9B43" w14:textId="77777777" w:rsidR="00A93C53" w:rsidRDefault="00A93C53" w:rsidP="00A93C53">
      <w:pPr>
        <w:pStyle w:val="ListParagraph"/>
        <w:ind w:left="1080"/>
        <w:jc w:val="both"/>
        <w:rPr>
          <w:rFonts w:ascii="Arial" w:hAnsi="Arial" w:cs="Arial"/>
          <w:color w:val="7B7B7B" w:themeColor="accent3" w:themeShade="BF"/>
          <w:sz w:val="22"/>
          <w:szCs w:val="22"/>
          <w:lang w:val="en-GB"/>
        </w:rPr>
      </w:pPr>
    </w:p>
    <w:p w14:paraId="2E17B1DC" w14:textId="77777777" w:rsidR="007E6397" w:rsidRDefault="007E6397" w:rsidP="00A93C53">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We will need to determine the value that Oil Corp would receive for the sale of the manufacturing plant. If the facility is sold at a value greater than the USA bank lien, then Oil Corp may sell the facility without the consent of the USA Bank. This is because the USA Bank claim would not be impaired as they would be receiving their claim in full. </w:t>
      </w:r>
    </w:p>
    <w:p w14:paraId="02B20353" w14:textId="77777777" w:rsidR="007E6397" w:rsidRDefault="007E6397" w:rsidP="00A93C53">
      <w:pPr>
        <w:pStyle w:val="ListParagraph"/>
        <w:ind w:left="1080"/>
        <w:jc w:val="both"/>
        <w:rPr>
          <w:rFonts w:ascii="Arial" w:hAnsi="Arial" w:cs="Arial"/>
          <w:color w:val="7B7B7B" w:themeColor="accent3" w:themeShade="BF"/>
          <w:sz w:val="22"/>
          <w:szCs w:val="22"/>
          <w:lang w:val="en-GB"/>
        </w:rPr>
      </w:pPr>
    </w:p>
    <w:p w14:paraId="74CF1E93" w14:textId="04617743" w:rsidR="00990530" w:rsidRPr="00990530" w:rsidRDefault="007E6397" w:rsidP="00A93C53">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USA Bank is a secured creditor and are therefore entitled to proceeds from the sale of the facility. Oil Corp should review the lien to see what it includes before finalizing any sale. They should also consider any interest payments that may also be due. </w:t>
      </w:r>
      <w:r w:rsidR="00A93C53">
        <w:rPr>
          <w:rFonts w:ascii="Arial" w:hAnsi="Arial" w:cs="Arial"/>
          <w:color w:val="7B7B7B" w:themeColor="accent3" w:themeShade="BF"/>
          <w:sz w:val="22"/>
          <w:szCs w:val="22"/>
          <w:lang w:val="en-GB"/>
        </w:rPr>
        <w:t xml:space="preserve"> </w:t>
      </w:r>
    </w:p>
    <w:p w14:paraId="7ABB1757" w14:textId="767B6ED8" w:rsidR="00990530" w:rsidRDefault="00990530" w:rsidP="00051A81">
      <w:pPr>
        <w:jc w:val="both"/>
        <w:rPr>
          <w:rFonts w:ascii="Arial" w:hAnsi="Arial" w:cs="Arial"/>
          <w:color w:val="7B7B7B" w:themeColor="accent3" w:themeShade="BF"/>
          <w:sz w:val="22"/>
          <w:szCs w:val="22"/>
          <w:lang w:val="en-GB"/>
        </w:rPr>
      </w:pPr>
    </w:p>
    <w:p w14:paraId="7858599D" w14:textId="77777777" w:rsidR="00990530" w:rsidRPr="00051A81" w:rsidRDefault="00990530" w:rsidP="00051A81">
      <w:pPr>
        <w:jc w:val="both"/>
        <w:rPr>
          <w:rFonts w:ascii="Arial" w:hAnsi="Arial" w:cs="Arial"/>
          <w:color w:val="7B7B7B" w:themeColor="accent3" w:themeShade="BF"/>
          <w:sz w:val="22"/>
          <w:szCs w:val="22"/>
          <w:lang w:val="en-GB"/>
        </w:rPr>
      </w:pPr>
    </w:p>
    <w:p w14:paraId="2D44822C" w14:textId="04404E81" w:rsidR="005B2A9B" w:rsidRPr="00FF5098" w:rsidRDefault="005B2A9B" w:rsidP="005B2A9B">
      <w:pPr>
        <w:jc w:val="both"/>
        <w:rPr>
          <w:rFonts w:ascii="Arial" w:hAnsi="Arial" w:cs="Arial"/>
          <w:color w:val="7B7B7B" w:themeColor="accent3" w:themeShade="BF"/>
          <w:sz w:val="22"/>
          <w:szCs w:val="22"/>
          <w:lang w:val="en-GB"/>
        </w:rPr>
      </w:pP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DDD4" w14:textId="77777777" w:rsidR="00842409" w:rsidRDefault="00842409" w:rsidP="00241B44">
      <w:r>
        <w:separator/>
      </w:r>
    </w:p>
  </w:endnote>
  <w:endnote w:type="continuationSeparator" w:id="0">
    <w:p w14:paraId="3B2352FA" w14:textId="77777777" w:rsidR="00842409" w:rsidRDefault="0084240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5829628A" w:rsidR="00241FA3" w:rsidRPr="009B4976" w:rsidRDefault="005B5733" w:rsidP="009B4976">
    <w:pPr>
      <w:pStyle w:val="Footer"/>
      <w:ind w:right="360"/>
      <w:rPr>
        <w:rFonts w:ascii="Arial" w:hAnsi="Arial" w:cs="Arial"/>
        <w:sz w:val="18"/>
        <w:szCs w:val="18"/>
        <w:lang w:val="en-GB"/>
      </w:rPr>
    </w:pPr>
    <w:r>
      <w:rPr>
        <w:rFonts w:ascii="Arial" w:hAnsi="Arial" w:cs="Arial"/>
        <w:sz w:val="18"/>
        <w:szCs w:val="18"/>
        <w:lang w:val="en-GB"/>
      </w:rPr>
      <w:t>202122-</w:t>
    </w:r>
    <w:r w:rsidR="00D30D45">
      <w:rPr>
        <w:rFonts w:ascii="Arial" w:hAnsi="Arial" w:cs="Arial"/>
        <w:sz w:val="18"/>
        <w:szCs w:val="18"/>
        <w:lang w:val="en-GB"/>
      </w:rPr>
      <w:t>614</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FD20" w14:textId="77777777" w:rsidR="00842409" w:rsidRDefault="00842409" w:rsidP="00241B44">
      <w:r>
        <w:separator/>
      </w:r>
    </w:p>
  </w:footnote>
  <w:footnote w:type="continuationSeparator" w:id="0">
    <w:p w14:paraId="3DD76320" w14:textId="77777777" w:rsidR="00842409" w:rsidRDefault="0084240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67173"/>
    <w:multiLevelType w:val="hybridMultilevel"/>
    <w:tmpl w:val="0F4C2632"/>
    <w:lvl w:ilvl="0" w:tplc="B5167F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C00BD"/>
    <w:multiLevelType w:val="hybridMultilevel"/>
    <w:tmpl w:val="DF44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027F08"/>
    <w:multiLevelType w:val="hybridMultilevel"/>
    <w:tmpl w:val="B3205E96"/>
    <w:lvl w:ilvl="0" w:tplc="7F22A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3"/>
  </w:num>
  <w:num w:numId="5">
    <w:abstractNumId w:val="4"/>
  </w:num>
  <w:num w:numId="6">
    <w:abstractNumId w:val="14"/>
  </w:num>
  <w:num w:numId="7">
    <w:abstractNumId w:val="2"/>
  </w:num>
  <w:num w:numId="8">
    <w:abstractNumId w:val="15"/>
  </w:num>
  <w:num w:numId="9">
    <w:abstractNumId w:val="5"/>
  </w:num>
  <w:num w:numId="10">
    <w:abstractNumId w:val="11"/>
  </w:num>
  <w:num w:numId="11">
    <w:abstractNumId w:val="6"/>
  </w:num>
  <w:num w:numId="12">
    <w:abstractNumId w:val="9"/>
  </w:num>
  <w:num w:numId="13">
    <w:abstractNumId w:val="0"/>
  </w:num>
  <w:num w:numId="14">
    <w:abstractNumId w:val="7"/>
  </w:num>
  <w:num w:numId="15">
    <w:abstractNumId w:val="8"/>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169"/>
    <w:rsid w:val="00010BA0"/>
    <w:rsid w:val="00014DC6"/>
    <w:rsid w:val="0001655B"/>
    <w:rsid w:val="00020557"/>
    <w:rsid w:val="00021FC2"/>
    <w:rsid w:val="00022E00"/>
    <w:rsid w:val="000250C7"/>
    <w:rsid w:val="00026F16"/>
    <w:rsid w:val="000364C1"/>
    <w:rsid w:val="00037621"/>
    <w:rsid w:val="00037671"/>
    <w:rsid w:val="00044D46"/>
    <w:rsid w:val="00045088"/>
    <w:rsid w:val="00045904"/>
    <w:rsid w:val="000502FD"/>
    <w:rsid w:val="00051A81"/>
    <w:rsid w:val="00065166"/>
    <w:rsid w:val="00082609"/>
    <w:rsid w:val="000851CC"/>
    <w:rsid w:val="00093BE8"/>
    <w:rsid w:val="00097B45"/>
    <w:rsid w:val="000A407B"/>
    <w:rsid w:val="000A636A"/>
    <w:rsid w:val="000A68ED"/>
    <w:rsid w:val="000B5FF1"/>
    <w:rsid w:val="000B609F"/>
    <w:rsid w:val="000C47D0"/>
    <w:rsid w:val="000C4C5B"/>
    <w:rsid w:val="000D55A8"/>
    <w:rsid w:val="000D62C4"/>
    <w:rsid w:val="000E4841"/>
    <w:rsid w:val="000F1677"/>
    <w:rsid w:val="000F3D6C"/>
    <w:rsid w:val="000F7FC2"/>
    <w:rsid w:val="00101707"/>
    <w:rsid w:val="00102CC9"/>
    <w:rsid w:val="0011473D"/>
    <w:rsid w:val="00115C85"/>
    <w:rsid w:val="0012224B"/>
    <w:rsid w:val="00123855"/>
    <w:rsid w:val="00126A4D"/>
    <w:rsid w:val="001348AE"/>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840A5"/>
    <w:rsid w:val="00190ECD"/>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137E0"/>
    <w:rsid w:val="00223917"/>
    <w:rsid w:val="0024116D"/>
    <w:rsid w:val="00241B44"/>
    <w:rsid w:val="00241FA3"/>
    <w:rsid w:val="002428DC"/>
    <w:rsid w:val="00245EFB"/>
    <w:rsid w:val="0025386E"/>
    <w:rsid w:val="00256B74"/>
    <w:rsid w:val="002638B0"/>
    <w:rsid w:val="00263EC0"/>
    <w:rsid w:val="0026647A"/>
    <w:rsid w:val="002668D3"/>
    <w:rsid w:val="0027299F"/>
    <w:rsid w:val="00284EBE"/>
    <w:rsid w:val="002903A7"/>
    <w:rsid w:val="0029433F"/>
    <w:rsid w:val="00294829"/>
    <w:rsid w:val="0029690F"/>
    <w:rsid w:val="00297C8A"/>
    <w:rsid w:val="002A2A60"/>
    <w:rsid w:val="002A37BB"/>
    <w:rsid w:val="002B108F"/>
    <w:rsid w:val="002B1C45"/>
    <w:rsid w:val="002B355E"/>
    <w:rsid w:val="002C0121"/>
    <w:rsid w:val="002C13C8"/>
    <w:rsid w:val="002C3547"/>
    <w:rsid w:val="002D0021"/>
    <w:rsid w:val="002D299D"/>
    <w:rsid w:val="002D3473"/>
    <w:rsid w:val="002D6789"/>
    <w:rsid w:val="002D78C5"/>
    <w:rsid w:val="002F1956"/>
    <w:rsid w:val="002F3440"/>
    <w:rsid w:val="002F75A3"/>
    <w:rsid w:val="00300D7F"/>
    <w:rsid w:val="00301D2B"/>
    <w:rsid w:val="00303C2F"/>
    <w:rsid w:val="003144EF"/>
    <w:rsid w:val="00323167"/>
    <w:rsid w:val="00326292"/>
    <w:rsid w:val="00326415"/>
    <w:rsid w:val="00330937"/>
    <w:rsid w:val="00330F31"/>
    <w:rsid w:val="00334648"/>
    <w:rsid w:val="0033768C"/>
    <w:rsid w:val="00337938"/>
    <w:rsid w:val="00340769"/>
    <w:rsid w:val="00340FD4"/>
    <w:rsid w:val="00341AA6"/>
    <w:rsid w:val="003502EB"/>
    <w:rsid w:val="003530D0"/>
    <w:rsid w:val="003607ED"/>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4755"/>
    <w:rsid w:val="003C53FE"/>
    <w:rsid w:val="003C6212"/>
    <w:rsid w:val="003D0A6D"/>
    <w:rsid w:val="003E0529"/>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3CF4"/>
    <w:rsid w:val="00495E79"/>
    <w:rsid w:val="004A57DD"/>
    <w:rsid w:val="004A7B51"/>
    <w:rsid w:val="004A7D71"/>
    <w:rsid w:val="004A7EF3"/>
    <w:rsid w:val="004B11FD"/>
    <w:rsid w:val="004B23A2"/>
    <w:rsid w:val="004B337D"/>
    <w:rsid w:val="004C18D3"/>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3932"/>
    <w:rsid w:val="005B3C42"/>
    <w:rsid w:val="005B5733"/>
    <w:rsid w:val="005B67AC"/>
    <w:rsid w:val="005B79F4"/>
    <w:rsid w:val="005D1293"/>
    <w:rsid w:val="005D39D8"/>
    <w:rsid w:val="005D43E0"/>
    <w:rsid w:val="005D58A3"/>
    <w:rsid w:val="005D6642"/>
    <w:rsid w:val="005E1B79"/>
    <w:rsid w:val="005E6076"/>
    <w:rsid w:val="005E7008"/>
    <w:rsid w:val="005F026D"/>
    <w:rsid w:val="005F2AEA"/>
    <w:rsid w:val="005F2D0B"/>
    <w:rsid w:val="005F4B31"/>
    <w:rsid w:val="0060152A"/>
    <w:rsid w:val="00610388"/>
    <w:rsid w:val="00610AC7"/>
    <w:rsid w:val="00612CA5"/>
    <w:rsid w:val="006153EC"/>
    <w:rsid w:val="00621A17"/>
    <w:rsid w:val="006245E3"/>
    <w:rsid w:val="00625A6E"/>
    <w:rsid w:val="00627CC9"/>
    <w:rsid w:val="00627E7B"/>
    <w:rsid w:val="00630542"/>
    <w:rsid w:val="00632E44"/>
    <w:rsid w:val="00634622"/>
    <w:rsid w:val="00635ACC"/>
    <w:rsid w:val="00636808"/>
    <w:rsid w:val="006408F1"/>
    <w:rsid w:val="00641515"/>
    <w:rsid w:val="00651E02"/>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4FDA"/>
    <w:rsid w:val="006E5298"/>
    <w:rsid w:val="006F4A78"/>
    <w:rsid w:val="006F734A"/>
    <w:rsid w:val="00700D83"/>
    <w:rsid w:val="00702D72"/>
    <w:rsid w:val="00704852"/>
    <w:rsid w:val="007074E9"/>
    <w:rsid w:val="00712879"/>
    <w:rsid w:val="00713DA4"/>
    <w:rsid w:val="00714BF1"/>
    <w:rsid w:val="00717C2C"/>
    <w:rsid w:val="00721383"/>
    <w:rsid w:val="0073158B"/>
    <w:rsid w:val="007333CC"/>
    <w:rsid w:val="0073399A"/>
    <w:rsid w:val="007603F5"/>
    <w:rsid w:val="00764DB0"/>
    <w:rsid w:val="0076764D"/>
    <w:rsid w:val="0077498C"/>
    <w:rsid w:val="00777C53"/>
    <w:rsid w:val="007809BC"/>
    <w:rsid w:val="007812CC"/>
    <w:rsid w:val="00784128"/>
    <w:rsid w:val="00787BCC"/>
    <w:rsid w:val="00793173"/>
    <w:rsid w:val="007A2A33"/>
    <w:rsid w:val="007B0809"/>
    <w:rsid w:val="007B5C89"/>
    <w:rsid w:val="007B5F33"/>
    <w:rsid w:val="007C1FCC"/>
    <w:rsid w:val="007C6201"/>
    <w:rsid w:val="007D0192"/>
    <w:rsid w:val="007D7C92"/>
    <w:rsid w:val="007E1154"/>
    <w:rsid w:val="007E6397"/>
    <w:rsid w:val="007E6BA4"/>
    <w:rsid w:val="007F12AB"/>
    <w:rsid w:val="007F41F8"/>
    <w:rsid w:val="007F659B"/>
    <w:rsid w:val="0080454E"/>
    <w:rsid w:val="00804C32"/>
    <w:rsid w:val="00805305"/>
    <w:rsid w:val="00806302"/>
    <w:rsid w:val="00807119"/>
    <w:rsid w:val="0082483F"/>
    <w:rsid w:val="008279C0"/>
    <w:rsid w:val="00834F92"/>
    <w:rsid w:val="00842409"/>
    <w:rsid w:val="008466A8"/>
    <w:rsid w:val="008723F3"/>
    <w:rsid w:val="00881DE6"/>
    <w:rsid w:val="008837A6"/>
    <w:rsid w:val="0089145D"/>
    <w:rsid w:val="00895EF1"/>
    <w:rsid w:val="008A4DF2"/>
    <w:rsid w:val="008A6CFE"/>
    <w:rsid w:val="008A771D"/>
    <w:rsid w:val="008B5333"/>
    <w:rsid w:val="008B6223"/>
    <w:rsid w:val="008C66E0"/>
    <w:rsid w:val="008C70EC"/>
    <w:rsid w:val="008E3339"/>
    <w:rsid w:val="008F20FC"/>
    <w:rsid w:val="008F5FFE"/>
    <w:rsid w:val="00902FA7"/>
    <w:rsid w:val="0090580C"/>
    <w:rsid w:val="00905A43"/>
    <w:rsid w:val="00912C79"/>
    <w:rsid w:val="00921B8C"/>
    <w:rsid w:val="0092565E"/>
    <w:rsid w:val="0093467C"/>
    <w:rsid w:val="00942123"/>
    <w:rsid w:val="0095207B"/>
    <w:rsid w:val="00962045"/>
    <w:rsid w:val="00980E61"/>
    <w:rsid w:val="00990530"/>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1698C"/>
    <w:rsid w:val="00A2274A"/>
    <w:rsid w:val="00A235B7"/>
    <w:rsid w:val="00A27A7A"/>
    <w:rsid w:val="00A3165E"/>
    <w:rsid w:val="00A32C66"/>
    <w:rsid w:val="00A34ABE"/>
    <w:rsid w:val="00A407EF"/>
    <w:rsid w:val="00A46B4C"/>
    <w:rsid w:val="00A5117B"/>
    <w:rsid w:val="00A56D34"/>
    <w:rsid w:val="00A60074"/>
    <w:rsid w:val="00A6627C"/>
    <w:rsid w:val="00A71019"/>
    <w:rsid w:val="00A81029"/>
    <w:rsid w:val="00A93C53"/>
    <w:rsid w:val="00A94F58"/>
    <w:rsid w:val="00A95463"/>
    <w:rsid w:val="00A96489"/>
    <w:rsid w:val="00AA7BE3"/>
    <w:rsid w:val="00AB1B65"/>
    <w:rsid w:val="00AB2425"/>
    <w:rsid w:val="00AB685C"/>
    <w:rsid w:val="00AB6C2D"/>
    <w:rsid w:val="00AC08F7"/>
    <w:rsid w:val="00AC3839"/>
    <w:rsid w:val="00AC7082"/>
    <w:rsid w:val="00AD4BE8"/>
    <w:rsid w:val="00AE6415"/>
    <w:rsid w:val="00AF228E"/>
    <w:rsid w:val="00AF53AF"/>
    <w:rsid w:val="00B016A8"/>
    <w:rsid w:val="00B10961"/>
    <w:rsid w:val="00B14819"/>
    <w:rsid w:val="00B1491E"/>
    <w:rsid w:val="00B15E2F"/>
    <w:rsid w:val="00B17AA9"/>
    <w:rsid w:val="00B27E6E"/>
    <w:rsid w:val="00B44713"/>
    <w:rsid w:val="00B4691B"/>
    <w:rsid w:val="00B56103"/>
    <w:rsid w:val="00B64929"/>
    <w:rsid w:val="00B736DF"/>
    <w:rsid w:val="00B743D6"/>
    <w:rsid w:val="00B74FBD"/>
    <w:rsid w:val="00B77F46"/>
    <w:rsid w:val="00B82586"/>
    <w:rsid w:val="00B829A3"/>
    <w:rsid w:val="00B86DB1"/>
    <w:rsid w:val="00B87869"/>
    <w:rsid w:val="00B9639B"/>
    <w:rsid w:val="00B979A5"/>
    <w:rsid w:val="00BB0F2B"/>
    <w:rsid w:val="00BB279A"/>
    <w:rsid w:val="00BB29E4"/>
    <w:rsid w:val="00BD4A58"/>
    <w:rsid w:val="00BD7337"/>
    <w:rsid w:val="00BE4FF3"/>
    <w:rsid w:val="00BF50F7"/>
    <w:rsid w:val="00BF5D9D"/>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1056"/>
    <w:rsid w:val="00C620F4"/>
    <w:rsid w:val="00C651D6"/>
    <w:rsid w:val="00C72848"/>
    <w:rsid w:val="00C7736C"/>
    <w:rsid w:val="00C80E5E"/>
    <w:rsid w:val="00C82D87"/>
    <w:rsid w:val="00C8712A"/>
    <w:rsid w:val="00C87E0A"/>
    <w:rsid w:val="00C902C8"/>
    <w:rsid w:val="00C919D1"/>
    <w:rsid w:val="00C963D3"/>
    <w:rsid w:val="00CA164B"/>
    <w:rsid w:val="00CA56F0"/>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0D45"/>
    <w:rsid w:val="00D316F2"/>
    <w:rsid w:val="00D373FF"/>
    <w:rsid w:val="00D53719"/>
    <w:rsid w:val="00D63EFD"/>
    <w:rsid w:val="00D75A95"/>
    <w:rsid w:val="00D82725"/>
    <w:rsid w:val="00D84752"/>
    <w:rsid w:val="00D86B3B"/>
    <w:rsid w:val="00D8748A"/>
    <w:rsid w:val="00D93196"/>
    <w:rsid w:val="00DA024E"/>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3D45"/>
    <w:rsid w:val="00E15BA9"/>
    <w:rsid w:val="00E2200C"/>
    <w:rsid w:val="00E26E10"/>
    <w:rsid w:val="00E26E19"/>
    <w:rsid w:val="00E30E60"/>
    <w:rsid w:val="00E31DF3"/>
    <w:rsid w:val="00E450A4"/>
    <w:rsid w:val="00E506BE"/>
    <w:rsid w:val="00E55547"/>
    <w:rsid w:val="00E62CF8"/>
    <w:rsid w:val="00E6302B"/>
    <w:rsid w:val="00E6452F"/>
    <w:rsid w:val="00E64F45"/>
    <w:rsid w:val="00E6742D"/>
    <w:rsid w:val="00E71CB0"/>
    <w:rsid w:val="00E77C3D"/>
    <w:rsid w:val="00E87960"/>
    <w:rsid w:val="00E90991"/>
    <w:rsid w:val="00E909F0"/>
    <w:rsid w:val="00E90D47"/>
    <w:rsid w:val="00E93993"/>
    <w:rsid w:val="00E9597C"/>
    <w:rsid w:val="00EA0913"/>
    <w:rsid w:val="00EA5A23"/>
    <w:rsid w:val="00EA5B00"/>
    <w:rsid w:val="00EB146B"/>
    <w:rsid w:val="00EB34E2"/>
    <w:rsid w:val="00EB45AC"/>
    <w:rsid w:val="00EC441F"/>
    <w:rsid w:val="00EC4755"/>
    <w:rsid w:val="00ED0BC4"/>
    <w:rsid w:val="00ED447D"/>
    <w:rsid w:val="00ED738F"/>
    <w:rsid w:val="00ED74BC"/>
    <w:rsid w:val="00ED7DF0"/>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A7E01"/>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11</Pages>
  <Words>3681</Words>
  <Characters>20987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Hanly, Andrew</cp:lastModifiedBy>
  <cp:revision>43</cp:revision>
  <cp:lastPrinted>2019-08-27T05:42:00Z</cp:lastPrinted>
  <dcterms:created xsi:type="dcterms:W3CDTF">2022-06-30T18:32:00Z</dcterms:created>
  <dcterms:modified xsi:type="dcterms:W3CDTF">2022-07-28T23:17:00Z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2022-06-10T16:19:13Z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0df6d270-79be-4e3d-969d-6a68a598aa21</vt:lpwstr>
  </property>
  <property fmtid="{D5CDD505-2E9C-101B-9397-08002B2CF9AE}" pid="8" name="MSIP_Label_ea60d57e-af5b-4752-ac57-3e4f28ca11dc_ContentBits">
    <vt:lpwstr>0</vt:lpwstr>
  </property>
</Properties>
</file>