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30FE232" w14:textId="77777777" w:rsidR="0011473D" w:rsidRDefault="00C56B61"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9BBB509" w14:textId="77777777" w:rsidR="002638B0" w:rsidRPr="00116B13" w:rsidRDefault="00CE5A04"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242A2746"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911EC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911ECF">
        <w:rPr>
          <w:rFonts w:ascii="Arial" w:hAnsi="Arial" w:cs="Arial"/>
          <w:sz w:val="22"/>
          <w:szCs w:val="22"/>
          <w:lang w:val="en-GB" w:eastAsia="en-GB"/>
        </w:rPr>
        <w:t>1</w:t>
      </w:r>
      <w:r w:rsidRPr="001E23FD">
        <w:rPr>
          <w:rFonts w:ascii="Arial" w:hAnsi="Arial" w:cs="Arial"/>
          <w:sz w:val="22"/>
          <w:szCs w:val="22"/>
          <w:lang w:val="en-GB" w:eastAsia="en-GB"/>
        </w:rPr>
        <w:t>2</w:t>
      </w:r>
      <w:r w:rsidR="00911ECF">
        <w:rPr>
          <w:rFonts w:ascii="Arial" w:hAnsi="Arial" w:cs="Arial"/>
          <w:sz w:val="22"/>
          <w:szCs w:val="22"/>
          <w:lang w:val="en-GB" w:eastAsia="en-GB"/>
        </w:rPr>
        <w:t>2</w:t>
      </w:r>
      <w:r w:rsidRPr="001E23FD">
        <w:rPr>
          <w:rFonts w:ascii="Arial" w:hAnsi="Arial" w:cs="Arial"/>
          <w:sz w:val="22"/>
          <w:szCs w:val="22"/>
          <w:lang w:val="en-GB" w:eastAsia="en-GB"/>
        </w:rPr>
        <w:t>-3</w:t>
      </w:r>
      <w:r w:rsidR="00911EC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3319BB">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0D38D9E8"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A82ECA">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A82ECA">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A82ECA">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56624518" w14:textId="77777777" w:rsidR="00235BE5" w:rsidRDefault="00235BE5" w:rsidP="00235BE5">
      <w:pPr>
        <w:autoSpaceDE w:val="0"/>
        <w:autoSpaceDN w:val="0"/>
        <w:adjustRightInd w:val="0"/>
        <w:jc w:val="both"/>
        <w:rPr>
          <w:rFonts w:ascii="Arial" w:hAnsi="Arial" w:cs="Arial"/>
          <w:sz w:val="22"/>
          <w:szCs w:val="22"/>
        </w:rPr>
      </w:pPr>
      <w:r w:rsidRPr="003354D4">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1301940C" w14:textId="77777777" w:rsidR="00235BE5" w:rsidRDefault="00235BE5" w:rsidP="00235BE5">
      <w:pPr>
        <w:autoSpaceDE w:val="0"/>
        <w:autoSpaceDN w:val="0"/>
        <w:adjustRightInd w:val="0"/>
        <w:jc w:val="both"/>
        <w:rPr>
          <w:rFonts w:ascii="Arial" w:hAnsi="Arial" w:cs="Arial"/>
          <w:sz w:val="22"/>
          <w:szCs w:val="22"/>
        </w:rPr>
      </w:pPr>
    </w:p>
    <w:p w14:paraId="3E993A2B"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Does the </w:t>
      </w:r>
      <w:r>
        <w:rPr>
          <w:rFonts w:ascii="Arial" w:hAnsi="Arial" w:cs="Arial"/>
          <w:sz w:val="22"/>
          <w:szCs w:val="22"/>
        </w:rPr>
        <w:t>administrator</w:t>
      </w:r>
      <w:r w:rsidRPr="00E13766">
        <w:rPr>
          <w:rFonts w:ascii="Arial" w:hAnsi="Arial" w:cs="Arial"/>
          <w:sz w:val="22"/>
          <w:szCs w:val="22"/>
        </w:rPr>
        <w:t xml:space="preserve"> in a Dutch </w:t>
      </w:r>
      <w:r>
        <w:rPr>
          <w:rFonts w:ascii="Arial" w:hAnsi="Arial" w:cs="Arial"/>
          <w:sz w:val="22"/>
          <w:szCs w:val="22"/>
        </w:rPr>
        <w:t xml:space="preserve">suspension of payments </w:t>
      </w:r>
      <w:r w:rsidRPr="00E13766">
        <w:rPr>
          <w:rFonts w:ascii="Arial" w:hAnsi="Arial" w:cs="Arial"/>
          <w:sz w:val="22"/>
          <w:szCs w:val="22"/>
        </w:rPr>
        <w:t>represent the creditors?</w:t>
      </w:r>
    </w:p>
    <w:p w14:paraId="17596B1A" w14:textId="77777777" w:rsidR="00235BE5" w:rsidRDefault="00235BE5" w:rsidP="00235BE5">
      <w:pPr>
        <w:autoSpaceDE w:val="0"/>
        <w:autoSpaceDN w:val="0"/>
        <w:adjustRightInd w:val="0"/>
        <w:jc w:val="both"/>
        <w:rPr>
          <w:rFonts w:ascii="Arial" w:hAnsi="Arial" w:cs="Arial"/>
          <w:sz w:val="22"/>
          <w:szCs w:val="22"/>
        </w:rPr>
      </w:pPr>
    </w:p>
    <w:p w14:paraId="5C6E7200"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is independent from the debtor and creditors.</w:t>
      </w:r>
    </w:p>
    <w:p w14:paraId="141854A0" w14:textId="77777777" w:rsidR="00235BE5" w:rsidRPr="007242DA" w:rsidRDefault="00235BE5" w:rsidP="00235BE5">
      <w:pPr>
        <w:autoSpaceDE w:val="0"/>
        <w:autoSpaceDN w:val="0"/>
        <w:adjustRightInd w:val="0"/>
        <w:jc w:val="both"/>
        <w:rPr>
          <w:rFonts w:ascii="Arial" w:hAnsi="Arial" w:cs="Arial"/>
          <w:sz w:val="22"/>
          <w:szCs w:val="22"/>
        </w:rPr>
      </w:pPr>
    </w:p>
    <w:p w14:paraId="047343D0" w14:textId="77777777" w:rsidR="00235BE5" w:rsidRPr="00065159"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w:t>
      </w:r>
    </w:p>
    <w:p w14:paraId="54FD3331" w14:textId="77777777" w:rsidR="00235BE5" w:rsidRDefault="00235BE5" w:rsidP="00235BE5">
      <w:pPr>
        <w:pStyle w:val="ListParagraph"/>
        <w:autoSpaceDE w:val="0"/>
        <w:autoSpaceDN w:val="0"/>
        <w:adjustRightInd w:val="0"/>
        <w:ind w:left="426"/>
        <w:jc w:val="both"/>
        <w:rPr>
          <w:rFonts w:ascii="Arial" w:hAnsi="Arial" w:cs="Arial"/>
          <w:sz w:val="22"/>
          <w:szCs w:val="22"/>
        </w:rPr>
      </w:pPr>
    </w:p>
    <w:p w14:paraId="10A1B439" w14:textId="77777777" w:rsidR="00235BE5" w:rsidRPr="00703439" w:rsidRDefault="00235BE5" w:rsidP="00235BE5">
      <w:pPr>
        <w:pStyle w:val="ListParagraph"/>
        <w:numPr>
          <w:ilvl w:val="0"/>
          <w:numId w:val="6"/>
        </w:numPr>
        <w:autoSpaceDE w:val="0"/>
        <w:autoSpaceDN w:val="0"/>
        <w:adjustRightInd w:val="0"/>
        <w:ind w:left="426"/>
        <w:jc w:val="both"/>
        <w:rPr>
          <w:rFonts w:ascii="Arial" w:hAnsi="Arial" w:cs="Arial"/>
          <w:sz w:val="22"/>
          <w:szCs w:val="22"/>
          <w:highlight w:val="yellow"/>
        </w:rPr>
      </w:pPr>
      <w:r w:rsidRPr="00703439">
        <w:rPr>
          <w:rFonts w:ascii="Arial" w:hAnsi="Arial" w:cs="Arial"/>
          <w:sz w:val="22"/>
          <w:szCs w:val="22"/>
          <w:highlight w:val="yellow"/>
        </w:rPr>
        <w:t xml:space="preserve">Yes, he is independent with a principal duty of care is towards the creditors. </w:t>
      </w:r>
    </w:p>
    <w:p w14:paraId="268BA4E2" w14:textId="77777777" w:rsidR="00235BE5" w:rsidRPr="007242DA" w:rsidRDefault="00235BE5" w:rsidP="00235BE5">
      <w:pPr>
        <w:autoSpaceDE w:val="0"/>
        <w:autoSpaceDN w:val="0"/>
        <w:adjustRightInd w:val="0"/>
        <w:jc w:val="both"/>
        <w:rPr>
          <w:rFonts w:ascii="Arial" w:hAnsi="Arial" w:cs="Arial"/>
          <w:sz w:val="22"/>
          <w:szCs w:val="22"/>
        </w:rPr>
      </w:pPr>
    </w:p>
    <w:p w14:paraId="56413217"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2A3F7ABA" w14:textId="77777777" w:rsidR="00235BE5" w:rsidRDefault="00235BE5" w:rsidP="00AA190E">
      <w:pPr>
        <w:pStyle w:val="ListParagraph"/>
        <w:ind w:left="0"/>
        <w:jc w:val="both"/>
        <w:rPr>
          <w:rFonts w:ascii="Arial" w:hAnsi="Arial" w:cs="Arial"/>
          <w:b/>
          <w:bCs/>
          <w:sz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7A5046F" w14:textId="77777777" w:rsidR="00235BE5" w:rsidRDefault="00235BE5" w:rsidP="00235BE5">
      <w:pPr>
        <w:jc w:val="both"/>
        <w:rPr>
          <w:rFonts w:ascii="Arial" w:hAnsi="Arial" w:cs="Arial"/>
          <w:sz w:val="22"/>
          <w:szCs w:val="22"/>
        </w:rPr>
      </w:pPr>
      <w:r w:rsidRPr="005059FF">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50A7ECF1" w14:textId="77777777" w:rsidR="00235BE5" w:rsidRDefault="00235BE5" w:rsidP="00235BE5">
      <w:pPr>
        <w:jc w:val="both"/>
        <w:rPr>
          <w:rFonts w:ascii="Arial" w:hAnsi="Arial" w:cs="Arial"/>
          <w:sz w:val="22"/>
          <w:szCs w:val="22"/>
        </w:rPr>
      </w:pPr>
    </w:p>
    <w:p w14:paraId="5539C97E" w14:textId="7D66E55D" w:rsidR="00235BE5" w:rsidRDefault="00235BE5" w:rsidP="00235BE5">
      <w:pPr>
        <w:jc w:val="both"/>
        <w:rPr>
          <w:rFonts w:ascii="Arial" w:hAnsi="Arial" w:cs="Arial"/>
          <w:sz w:val="22"/>
          <w:szCs w:val="22"/>
        </w:rPr>
      </w:pPr>
      <w:r w:rsidRPr="00CE5A04">
        <w:rPr>
          <w:rFonts w:ascii="Arial" w:hAnsi="Arial" w:cs="Arial"/>
          <w:sz w:val="22"/>
          <w:szCs w:val="22"/>
        </w:rPr>
        <w:t xml:space="preserve">Which </w:t>
      </w:r>
      <w:r>
        <w:rPr>
          <w:rFonts w:ascii="Arial" w:hAnsi="Arial" w:cs="Arial"/>
          <w:sz w:val="22"/>
          <w:szCs w:val="22"/>
        </w:rPr>
        <w:t>transaction by a Dutch company with a company that is controlled by the same shareholder (</w:t>
      </w:r>
      <w:r w:rsidR="0013509B">
        <w:rPr>
          <w:rFonts w:ascii="Arial" w:hAnsi="Arial" w:cs="Arial"/>
          <w:sz w:val="22"/>
          <w:szCs w:val="22"/>
        </w:rPr>
        <w:t>that is,</w:t>
      </w:r>
      <w:r>
        <w:rPr>
          <w:rFonts w:ascii="Arial" w:hAnsi="Arial" w:cs="Arial"/>
          <w:sz w:val="22"/>
          <w:szCs w:val="22"/>
        </w:rPr>
        <w:t xml:space="preserve"> an affiliate) is </w:t>
      </w:r>
      <w:proofErr w:type="gramStart"/>
      <w:r>
        <w:rPr>
          <w:rFonts w:ascii="Arial" w:hAnsi="Arial" w:cs="Arial"/>
          <w:sz w:val="22"/>
          <w:szCs w:val="22"/>
        </w:rPr>
        <w:t xml:space="preserve">most </w:t>
      </w:r>
      <w:r w:rsidRPr="00CE5A04">
        <w:rPr>
          <w:rFonts w:ascii="Arial" w:hAnsi="Arial" w:cs="Arial"/>
          <w:sz w:val="22"/>
          <w:szCs w:val="22"/>
        </w:rPr>
        <w:t xml:space="preserve"> likely</w:t>
      </w:r>
      <w:proofErr w:type="gramEnd"/>
      <w:r w:rsidRPr="00CE5A04">
        <w:rPr>
          <w:rFonts w:ascii="Arial" w:hAnsi="Arial" w:cs="Arial"/>
          <w:sz w:val="22"/>
          <w:szCs w:val="22"/>
        </w:rPr>
        <w:t xml:space="preserve"> to be annulled by a trustee, assuming that </w:t>
      </w:r>
      <w:r>
        <w:rPr>
          <w:rFonts w:ascii="Arial" w:hAnsi="Arial" w:cs="Arial"/>
          <w:sz w:val="22"/>
          <w:szCs w:val="22"/>
        </w:rPr>
        <w:t xml:space="preserve">it is </w:t>
      </w:r>
      <w:r w:rsidRPr="00CE5A04">
        <w:rPr>
          <w:rFonts w:ascii="Arial" w:hAnsi="Arial" w:cs="Arial"/>
          <w:sz w:val="22"/>
          <w:szCs w:val="22"/>
        </w:rPr>
        <w:t xml:space="preserve">performed </w:t>
      </w:r>
      <w:r>
        <w:rPr>
          <w:rFonts w:ascii="Arial" w:hAnsi="Arial" w:cs="Arial"/>
          <w:sz w:val="22"/>
          <w:szCs w:val="22"/>
        </w:rPr>
        <w:t xml:space="preserve">four </w:t>
      </w:r>
      <w:r w:rsidR="0013509B">
        <w:rPr>
          <w:rFonts w:ascii="Arial" w:hAnsi="Arial" w:cs="Arial"/>
          <w:sz w:val="22"/>
          <w:szCs w:val="22"/>
        </w:rPr>
        <w:t xml:space="preserve">(4) </w:t>
      </w:r>
      <w:r w:rsidRPr="00CE5A04">
        <w:rPr>
          <w:rFonts w:ascii="Arial" w:hAnsi="Arial" w:cs="Arial"/>
          <w:sz w:val="22"/>
          <w:szCs w:val="22"/>
        </w:rPr>
        <w:t>months prior to the bankruptcy of that company?</w:t>
      </w:r>
    </w:p>
    <w:p w14:paraId="24F3CEDA" w14:textId="77777777" w:rsidR="00235BE5" w:rsidRDefault="00235BE5" w:rsidP="00235BE5">
      <w:pPr>
        <w:jc w:val="both"/>
        <w:rPr>
          <w:rFonts w:ascii="Arial" w:hAnsi="Arial" w:cs="Arial"/>
          <w:sz w:val="22"/>
          <w:szCs w:val="22"/>
        </w:rPr>
      </w:pPr>
    </w:p>
    <w:p w14:paraId="38534023" w14:textId="77777777" w:rsidR="00235BE5" w:rsidRDefault="00235BE5" w:rsidP="00235BE5">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None, </w:t>
      </w:r>
      <w:r>
        <w:rPr>
          <w:rFonts w:ascii="Arial" w:hAnsi="Arial" w:cs="Arial"/>
          <w:sz w:val="22"/>
          <w:szCs w:val="22"/>
        </w:rPr>
        <w:t>the counterparty to that transaction does not meet the definition of affiliate</w:t>
      </w:r>
      <w:r w:rsidRPr="007242DA">
        <w:rPr>
          <w:rFonts w:ascii="Arial" w:hAnsi="Arial" w:cs="Arial"/>
          <w:sz w:val="22"/>
          <w:szCs w:val="22"/>
        </w:rPr>
        <w:t>.</w:t>
      </w:r>
    </w:p>
    <w:p w14:paraId="6CD0485E" w14:textId="77777777" w:rsidR="00235BE5" w:rsidRPr="007242DA" w:rsidRDefault="00235BE5" w:rsidP="00235BE5">
      <w:pPr>
        <w:jc w:val="both"/>
        <w:rPr>
          <w:rFonts w:ascii="Arial" w:hAnsi="Arial" w:cs="Arial"/>
          <w:sz w:val="22"/>
          <w:szCs w:val="22"/>
        </w:rPr>
      </w:pPr>
    </w:p>
    <w:p w14:paraId="0D752D32" w14:textId="55E600D0" w:rsidR="00235BE5" w:rsidRDefault="00235BE5" w:rsidP="00235BE5">
      <w:pPr>
        <w:pStyle w:val="ListParagraph"/>
        <w:numPr>
          <w:ilvl w:val="0"/>
          <w:numId w:val="4"/>
        </w:numPr>
        <w:ind w:left="426"/>
        <w:jc w:val="both"/>
        <w:rPr>
          <w:rFonts w:ascii="Arial" w:hAnsi="Arial" w:cs="Arial"/>
          <w:sz w:val="22"/>
          <w:szCs w:val="22"/>
        </w:rPr>
      </w:pPr>
      <w:r>
        <w:rPr>
          <w:rFonts w:ascii="Arial" w:hAnsi="Arial" w:cs="Arial"/>
          <w:sz w:val="22"/>
          <w:szCs w:val="22"/>
        </w:rPr>
        <w:t>Incurrence of debt at an opportunistically high interest rate.</w:t>
      </w:r>
    </w:p>
    <w:p w14:paraId="317314B8" w14:textId="7E297A5F" w:rsidR="00322E89" w:rsidRPr="00034239" w:rsidRDefault="00322E89" w:rsidP="00034239">
      <w:pPr>
        <w:jc w:val="both"/>
        <w:rPr>
          <w:rFonts w:ascii="Arial" w:hAnsi="Arial" w:cs="Arial"/>
          <w:sz w:val="22"/>
          <w:szCs w:val="22"/>
        </w:rPr>
      </w:pPr>
    </w:p>
    <w:p w14:paraId="52B45BFF" w14:textId="75ACD918" w:rsidR="00322E89" w:rsidRDefault="00235BE5" w:rsidP="00D91A79">
      <w:pPr>
        <w:pStyle w:val="ListParagraph"/>
        <w:numPr>
          <w:ilvl w:val="0"/>
          <w:numId w:val="4"/>
        </w:numPr>
        <w:ind w:left="426"/>
        <w:jc w:val="both"/>
        <w:rPr>
          <w:rFonts w:ascii="Arial" w:hAnsi="Arial" w:cs="Arial"/>
          <w:sz w:val="22"/>
          <w:szCs w:val="22"/>
        </w:rPr>
      </w:pPr>
      <w:r w:rsidRPr="00034239">
        <w:rPr>
          <w:rFonts w:ascii="Arial" w:hAnsi="Arial" w:cs="Arial"/>
          <w:sz w:val="22"/>
          <w:szCs w:val="22"/>
        </w:rPr>
        <w:t>A sale of an asset at arm's length price, but with the purchase price to be paid much later.</w:t>
      </w:r>
    </w:p>
    <w:p w14:paraId="4A8298CB" w14:textId="77777777" w:rsidR="00322E89" w:rsidRPr="00034239" w:rsidRDefault="00322E89" w:rsidP="00034239">
      <w:pPr>
        <w:pStyle w:val="ListParagraph"/>
        <w:rPr>
          <w:rFonts w:ascii="Arial" w:hAnsi="Arial" w:cs="Arial"/>
          <w:sz w:val="22"/>
          <w:szCs w:val="22"/>
        </w:rPr>
      </w:pPr>
    </w:p>
    <w:p w14:paraId="0BE7C7BB" w14:textId="5A5776CD" w:rsidR="00322E89" w:rsidRPr="00897317" w:rsidRDefault="00322E89" w:rsidP="00322E89">
      <w:pPr>
        <w:pStyle w:val="ListParagraph"/>
        <w:numPr>
          <w:ilvl w:val="0"/>
          <w:numId w:val="4"/>
        </w:numPr>
        <w:ind w:left="426"/>
        <w:jc w:val="both"/>
        <w:rPr>
          <w:rFonts w:ascii="Arial" w:hAnsi="Arial" w:cs="Arial"/>
          <w:sz w:val="22"/>
          <w:szCs w:val="22"/>
          <w:highlight w:val="yellow"/>
        </w:rPr>
      </w:pPr>
      <w:r w:rsidRPr="00897317">
        <w:rPr>
          <w:rFonts w:ascii="Arial" w:hAnsi="Arial" w:cs="Arial"/>
          <w:sz w:val="22"/>
          <w:szCs w:val="22"/>
          <w:highlight w:val="yellow"/>
        </w:rPr>
        <w:t>Both (b) and (c), if at the time the transaction was made, the company could foresee a liquidity shortfall.</w:t>
      </w:r>
    </w:p>
    <w:p w14:paraId="6A98CFFB" w14:textId="1B51AA6D" w:rsidR="00151596" w:rsidRDefault="00151596" w:rsidP="00034239"/>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04317A57"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w:t>
      </w:r>
      <w:r>
        <w:rPr>
          <w:rFonts w:ascii="Arial" w:hAnsi="Arial" w:cs="Arial"/>
          <w:sz w:val="22"/>
          <w:szCs w:val="22"/>
        </w:rPr>
        <w:t xml:space="preserve">statements </w:t>
      </w:r>
      <w:r w:rsidRPr="00E13766">
        <w:rPr>
          <w:rFonts w:ascii="Arial" w:hAnsi="Arial" w:cs="Arial"/>
          <w:sz w:val="22"/>
          <w:szCs w:val="22"/>
        </w:rPr>
        <w:t xml:space="preserve">is </w:t>
      </w:r>
      <w:r w:rsidRPr="0013509B">
        <w:rPr>
          <w:rFonts w:ascii="Arial" w:hAnsi="Arial" w:cs="Arial"/>
          <w:b/>
          <w:bCs/>
          <w:sz w:val="22"/>
          <w:szCs w:val="22"/>
          <w:u w:val="single"/>
        </w:rPr>
        <w:t>incorrect</w:t>
      </w:r>
      <w:r w:rsidRPr="00E13766">
        <w:rPr>
          <w:rFonts w:ascii="Arial" w:hAnsi="Arial" w:cs="Arial"/>
          <w:sz w:val="22"/>
          <w:szCs w:val="22"/>
        </w:rPr>
        <w:t>?</w:t>
      </w:r>
    </w:p>
    <w:p w14:paraId="792F0CAE" w14:textId="77777777" w:rsidR="00235BE5" w:rsidRDefault="00235BE5" w:rsidP="00235BE5">
      <w:pPr>
        <w:jc w:val="both"/>
        <w:rPr>
          <w:rFonts w:ascii="Arial" w:hAnsi="Arial" w:cs="Arial"/>
          <w:sz w:val="22"/>
          <w:szCs w:val="22"/>
        </w:rPr>
      </w:pPr>
    </w:p>
    <w:p w14:paraId="1D066E71" w14:textId="77777777" w:rsidR="00235BE5" w:rsidRPr="0001276E" w:rsidRDefault="00235BE5" w:rsidP="00235BE5">
      <w:pPr>
        <w:pStyle w:val="ListParagraph"/>
        <w:numPr>
          <w:ilvl w:val="0"/>
          <w:numId w:val="9"/>
        </w:numPr>
        <w:ind w:left="426"/>
        <w:jc w:val="both"/>
        <w:rPr>
          <w:rFonts w:ascii="Arial" w:hAnsi="Arial" w:cs="Arial"/>
          <w:sz w:val="22"/>
          <w:szCs w:val="22"/>
          <w:highlight w:val="yellow"/>
        </w:rPr>
      </w:pPr>
      <w:r w:rsidRPr="0001276E">
        <w:rPr>
          <w:rFonts w:ascii="Arial" w:hAnsi="Arial" w:cs="Arial"/>
          <w:sz w:val="22"/>
          <w:szCs w:val="22"/>
          <w:highlight w:val="yellow"/>
        </w:rPr>
        <w:t>Dutch restructuring judgments have been recognised under the UNCITRAL Model Law on Cross-Border Insolvency.</w:t>
      </w:r>
    </w:p>
    <w:p w14:paraId="1AC7A903" w14:textId="77777777" w:rsidR="00235BE5" w:rsidRPr="007D0D86" w:rsidRDefault="00235BE5" w:rsidP="00235BE5">
      <w:pPr>
        <w:jc w:val="both"/>
        <w:rPr>
          <w:rFonts w:ascii="Arial" w:hAnsi="Arial" w:cs="Arial"/>
          <w:sz w:val="22"/>
          <w:szCs w:val="22"/>
        </w:rPr>
      </w:pPr>
    </w:p>
    <w:p w14:paraId="78ABA843" w14:textId="69F75800" w:rsidR="00235BE5" w:rsidRDefault="00235BE5" w:rsidP="00235BE5">
      <w:pPr>
        <w:pStyle w:val="ListParagraph"/>
        <w:numPr>
          <w:ilvl w:val="0"/>
          <w:numId w:val="9"/>
        </w:numPr>
        <w:ind w:left="426"/>
        <w:jc w:val="both"/>
        <w:rPr>
          <w:rFonts w:ascii="Arial" w:hAnsi="Arial" w:cs="Arial"/>
          <w:sz w:val="22"/>
          <w:szCs w:val="22"/>
        </w:rPr>
      </w:pPr>
      <w:r>
        <w:rPr>
          <w:rFonts w:ascii="Arial" w:hAnsi="Arial" w:cs="Arial"/>
          <w:sz w:val="22"/>
          <w:szCs w:val="22"/>
        </w:rPr>
        <w:t xml:space="preserve">The Dutch court </w:t>
      </w:r>
      <w:proofErr w:type="gramStart"/>
      <w:r>
        <w:rPr>
          <w:rFonts w:ascii="Arial" w:hAnsi="Arial" w:cs="Arial"/>
          <w:sz w:val="22"/>
          <w:szCs w:val="22"/>
        </w:rPr>
        <w:t>has to</w:t>
      </w:r>
      <w:proofErr w:type="gramEnd"/>
      <w:r>
        <w:rPr>
          <w:rFonts w:ascii="Arial" w:hAnsi="Arial" w:cs="Arial"/>
          <w:sz w:val="22"/>
          <w:szCs w:val="22"/>
        </w:rPr>
        <w:t xml:space="preserve"> co</w:t>
      </w:r>
      <w:r w:rsidR="0013509B">
        <w:rPr>
          <w:rFonts w:ascii="Arial" w:hAnsi="Arial" w:cs="Arial"/>
          <w:sz w:val="22"/>
          <w:szCs w:val="22"/>
        </w:rPr>
        <w:t>-</w:t>
      </w:r>
      <w:r>
        <w:rPr>
          <w:rFonts w:ascii="Arial" w:hAnsi="Arial" w:cs="Arial"/>
          <w:sz w:val="22"/>
          <w:szCs w:val="22"/>
        </w:rPr>
        <w:t xml:space="preserve">operate and share authority with </w:t>
      </w:r>
      <w:r w:rsidRPr="007D0D86">
        <w:rPr>
          <w:rFonts w:ascii="Arial" w:hAnsi="Arial" w:cs="Arial"/>
          <w:sz w:val="22"/>
          <w:szCs w:val="22"/>
        </w:rPr>
        <w:t>a foreign European court if the Dutch debtor has its COMI elsewhere in the EU.</w:t>
      </w:r>
    </w:p>
    <w:p w14:paraId="6C62F9D0" w14:textId="77777777" w:rsidR="00235BE5" w:rsidRPr="00065159" w:rsidRDefault="00235BE5" w:rsidP="00235BE5">
      <w:pPr>
        <w:pStyle w:val="ListParagraph"/>
        <w:rPr>
          <w:rFonts w:ascii="Arial" w:hAnsi="Arial" w:cs="Arial"/>
          <w:sz w:val="22"/>
          <w:szCs w:val="22"/>
        </w:rPr>
      </w:pPr>
    </w:p>
    <w:p w14:paraId="2C169AEC"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lastRenderedPageBreak/>
        <w:t xml:space="preserve">Dutch suspension of payments proceedings </w:t>
      </w:r>
      <w:proofErr w:type="gramStart"/>
      <w:r w:rsidRPr="007D0D86">
        <w:rPr>
          <w:rFonts w:ascii="Arial" w:hAnsi="Arial" w:cs="Arial"/>
          <w:sz w:val="22"/>
          <w:szCs w:val="22"/>
        </w:rPr>
        <w:t>are</w:t>
      </w:r>
      <w:proofErr w:type="gramEnd"/>
      <w:r w:rsidRPr="007D0D86">
        <w:rPr>
          <w:rFonts w:ascii="Arial" w:hAnsi="Arial" w:cs="Arial"/>
          <w:sz w:val="22"/>
          <w:szCs w:val="22"/>
        </w:rPr>
        <w:t xml:space="preserve"> automatically recognised under the European Insolvency Regulation.</w:t>
      </w:r>
    </w:p>
    <w:p w14:paraId="7A421B09" w14:textId="77777777" w:rsidR="00235BE5" w:rsidRPr="007D0D86" w:rsidRDefault="00235BE5" w:rsidP="00235BE5">
      <w:pPr>
        <w:jc w:val="both"/>
        <w:rPr>
          <w:rFonts w:ascii="Arial" w:hAnsi="Arial" w:cs="Arial"/>
          <w:sz w:val="22"/>
          <w:szCs w:val="22"/>
        </w:rPr>
      </w:pPr>
    </w:p>
    <w:p w14:paraId="5514172A" w14:textId="77777777" w:rsidR="00235BE5" w:rsidRPr="0013509B" w:rsidRDefault="00235BE5" w:rsidP="00235BE5">
      <w:pPr>
        <w:pStyle w:val="ListParagraph"/>
        <w:numPr>
          <w:ilvl w:val="0"/>
          <w:numId w:val="9"/>
        </w:numPr>
        <w:ind w:left="426"/>
        <w:jc w:val="both"/>
        <w:rPr>
          <w:rFonts w:ascii="Arial" w:hAnsi="Arial" w:cs="Arial"/>
          <w:sz w:val="22"/>
          <w:szCs w:val="22"/>
          <w:lang w:val="en-GB"/>
        </w:rPr>
      </w:pPr>
      <w:r w:rsidRPr="0013509B">
        <w:rPr>
          <w:rFonts w:ascii="Arial" w:hAnsi="Arial" w:cs="Arial"/>
          <w:sz w:val="22"/>
          <w:szCs w:val="22"/>
          <w:lang w:val="en-GB"/>
        </w:rPr>
        <w:t>A trustee in a Dutch bankruptcy is authorised to represent the estate in initiating foreign asset recovery proceedings.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1D19B37D" w14:textId="77777777" w:rsidR="00235BE5" w:rsidRDefault="00235BE5" w:rsidP="00235BE5">
      <w:pPr>
        <w:pStyle w:val="ListParagraph"/>
        <w:ind w:left="0"/>
        <w:jc w:val="both"/>
        <w:rPr>
          <w:rFonts w:ascii="Arial" w:hAnsi="Arial" w:cs="Arial"/>
          <w:sz w:val="22"/>
        </w:rPr>
      </w:pPr>
      <w:r w:rsidRPr="00B27767">
        <w:rPr>
          <w:rFonts w:ascii="Arial" w:hAnsi="Arial" w:cs="Arial"/>
          <w:b/>
          <w:bCs/>
          <w:sz w:val="22"/>
        </w:rPr>
        <w:t xml:space="preserve">Select the </w:t>
      </w:r>
      <w:r w:rsidRPr="0013509B">
        <w:rPr>
          <w:rFonts w:ascii="Arial" w:hAnsi="Arial" w:cs="Arial"/>
          <w:b/>
          <w:bCs/>
          <w:sz w:val="22"/>
          <w:u w:val="single"/>
        </w:rPr>
        <w:t>correct answer</w:t>
      </w:r>
      <w:r>
        <w:rPr>
          <w:rFonts w:ascii="Arial" w:hAnsi="Arial" w:cs="Arial"/>
          <w:sz w:val="22"/>
        </w:rPr>
        <w:t>:</w:t>
      </w:r>
    </w:p>
    <w:p w14:paraId="7E0786BE" w14:textId="77777777" w:rsidR="00235BE5" w:rsidRDefault="00235BE5" w:rsidP="00235BE5">
      <w:pPr>
        <w:pStyle w:val="ListParagraph"/>
        <w:ind w:left="0"/>
        <w:jc w:val="both"/>
        <w:rPr>
          <w:rFonts w:ascii="Arial" w:hAnsi="Arial" w:cs="Arial"/>
          <w:sz w:val="22"/>
        </w:rPr>
      </w:pPr>
    </w:p>
    <w:p w14:paraId="01C91A0B" w14:textId="77777777" w:rsidR="00235BE5" w:rsidRPr="00CE5A04" w:rsidRDefault="00235BE5" w:rsidP="00235BE5">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w:t>
      </w:r>
      <w:r>
        <w:rPr>
          <w:rFonts w:ascii="Arial" w:hAnsi="Arial" w:cs="Arial"/>
          <w:sz w:val="22"/>
        </w:rPr>
        <w:t>drives this practice</w:t>
      </w:r>
      <w:r w:rsidRPr="00CE5A04">
        <w:rPr>
          <w:rFonts w:ascii="Arial" w:hAnsi="Arial" w:cs="Arial"/>
          <w:sz w:val="22"/>
        </w:rPr>
        <w:t>?</w:t>
      </w:r>
    </w:p>
    <w:p w14:paraId="1AF8C495" w14:textId="77777777" w:rsidR="00235BE5" w:rsidRDefault="00235BE5" w:rsidP="00235BE5">
      <w:pPr>
        <w:jc w:val="both"/>
        <w:rPr>
          <w:rFonts w:ascii="Arial" w:hAnsi="Arial" w:cs="Arial"/>
          <w:sz w:val="22"/>
          <w:szCs w:val="22"/>
        </w:rPr>
      </w:pPr>
    </w:p>
    <w:p w14:paraId="549A3E87"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3C5DACF1" w14:textId="77777777" w:rsidR="00235BE5" w:rsidRPr="00B50441" w:rsidRDefault="00235BE5" w:rsidP="00235BE5">
      <w:pPr>
        <w:jc w:val="both"/>
        <w:rPr>
          <w:rFonts w:ascii="Arial" w:hAnsi="Arial" w:cs="Arial"/>
          <w:sz w:val="22"/>
          <w:szCs w:val="22"/>
        </w:rPr>
      </w:pPr>
    </w:p>
    <w:p w14:paraId="70C0629A" w14:textId="77777777" w:rsidR="00235BE5" w:rsidRPr="00F46C3D" w:rsidRDefault="00235BE5" w:rsidP="00235BE5">
      <w:pPr>
        <w:pStyle w:val="ListParagraph"/>
        <w:numPr>
          <w:ilvl w:val="0"/>
          <w:numId w:val="1"/>
        </w:numPr>
        <w:ind w:left="426"/>
        <w:jc w:val="both"/>
        <w:rPr>
          <w:rFonts w:ascii="Arial" w:hAnsi="Arial" w:cs="Arial"/>
          <w:sz w:val="22"/>
          <w:szCs w:val="22"/>
          <w:highlight w:val="yellow"/>
        </w:rPr>
      </w:pPr>
      <w:r w:rsidRPr="00F46C3D">
        <w:rPr>
          <w:rFonts w:ascii="Arial" w:hAnsi="Arial" w:cs="Arial"/>
          <w:sz w:val="22"/>
          <w:szCs w:val="22"/>
          <w:highlight w:val="yellow"/>
        </w:rPr>
        <w:t>The date stamp placed by the tax authority register is used to determine date of establishment in the event of more than one right of pledge over the same asset.</w:t>
      </w:r>
    </w:p>
    <w:p w14:paraId="1F93B1F9" w14:textId="77777777" w:rsidR="00235BE5" w:rsidRDefault="00235BE5" w:rsidP="00235BE5">
      <w:pPr>
        <w:pStyle w:val="ListParagraph"/>
        <w:ind w:left="426"/>
        <w:jc w:val="both"/>
        <w:rPr>
          <w:rFonts w:ascii="Arial" w:hAnsi="Arial" w:cs="Arial"/>
          <w:sz w:val="22"/>
          <w:szCs w:val="22"/>
        </w:rPr>
      </w:pPr>
    </w:p>
    <w:p w14:paraId="001F5309"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the pledge can be invoked against third parties.  </w:t>
      </w:r>
    </w:p>
    <w:p w14:paraId="4CC12EE0" w14:textId="77777777" w:rsidR="00235BE5" w:rsidRPr="00B50441" w:rsidRDefault="00235BE5" w:rsidP="00235BE5">
      <w:pPr>
        <w:jc w:val="both"/>
        <w:rPr>
          <w:rFonts w:ascii="Arial" w:hAnsi="Arial" w:cs="Arial"/>
          <w:sz w:val="22"/>
          <w:szCs w:val="22"/>
        </w:rPr>
      </w:pPr>
    </w:p>
    <w:p w14:paraId="2A302078"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28B2153A" w14:textId="77777777" w:rsidR="00235BE5" w:rsidRDefault="00235BE5" w:rsidP="00AA190E">
      <w:pPr>
        <w:jc w:val="both"/>
        <w:rPr>
          <w:rFonts w:ascii="Arial" w:hAnsi="Arial" w:cs="Arial"/>
          <w:b/>
          <w:bCs/>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51EED7F7" w14:textId="77777777" w:rsidR="00235BE5" w:rsidRDefault="00235BE5" w:rsidP="00235BE5">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504569">
        <w:rPr>
          <w:rFonts w:ascii="Arial" w:eastAsiaTheme="minorHAnsi" w:hAnsi="Arial" w:cs="Arial"/>
          <w:b/>
          <w:bCs/>
          <w:sz w:val="22"/>
          <w:szCs w:val="22"/>
          <w:u w:val="single"/>
          <w:lang w:val="en-GB"/>
        </w:rPr>
        <w:t>does not exist</w:t>
      </w:r>
      <w:r w:rsidRPr="00504569">
        <w:rPr>
          <w:rFonts w:ascii="Arial" w:eastAsiaTheme="minorHAnsi" w:hAnsi="Arial" w:cs="Arial"/>
          <w:sz w:val="22"/>
          <w:szCs w:val="22"/>
          <w:u w:val="single"/>
          <w:lang w:val="en-GB"/>
        </w:rPr>
        <w:t xml:space="preserve"> </w:t>
      </w:r>
      <w:r w:rsidRPr="00E13766">
        <w:rPr>
          <w:rFonts w:ascii="Arial" w:eastAsiaTheme="minorHAnsi" w:hAnsi="Arial" w:cs="Arial"/>
          <w:sz w:val="22"/>
          <w:szCs w:val="22"/>
          <w:lang w:val="en-GB"/>
        </w:rPr>
        <w:t>under Dutch law:</w:t>
      </w:r>
    </w:p>
    <w:p w14:paraId="52E00D53" w14:textId="77777777" w:rsidR="00235BE5" w:rsidRDefault="00235BE5" w:rsidP="00235BE5">
      <w:pPr>
        <w:jc w:val="both"/>
        <w:rPr>
          <w:rFonts w:ascii="Arial" w:eastAsiaTheme="minorHAnsi" w:hAnsi="Arial" w:cs="Arial"/>
          <w:sz w:val="22"/>
          <w:szCs w:val="22"/>
          <w:lang w:val="en-GB"/>
        </w:rPr>
      </w:pPr>
    </w:p>
    <w:p w14:paraId="786C06E2"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Undisclosed pledge on </w:t>
      </w:r>
      <w:r>
        <w:rPr>
          <w:rFonts w:ascii="Arial" w:eastAsiaTheme="minorHAnsi" w:hAnsi="Arial" w:cs="Arial"/>
          <w:sz w:val="22"/>
          <w:szCs w:val="22"/>
          <w:lang w:val="en-GB"/>
        </w:rPr>
        <w:t>intellectual property</w:t>
      </w:r>
      <w:r w:rsidRPr="007D0D86">
        <w:rPr>
          <w:rFonts w:ascii="Arial" w:eastAsiaTheme="minorHAnsi" w:hAnsi="Arial" w:cs="Arial"/>
          <w:sz w:val="22"/>
          <w:szCs w:val="22"/>
          <w:lang w:val="en-GB"/>
        </w:rPr>
        <w:t>.</w:t>
      </w:r>
    </w:p>
    <w:p w14:paraId="63511538" w14:textId="77777777" w:rsidR="00235BE5" w:rsidRPr="007D0D86" w:rsidRDefault="00235BE5" w:rsidP="00235BE5">
      <w:pPr>
        <w:jc w:val="both"/>
        <w:rPr>
          <w:rFonts w:ascii="Arial" w:eastAsiaTheme="minorHAnsi" w:hAnsi="Arial" w:cs="Arial"/>
          <w:sz w:val="22"/>
          <w:szCs w:val="22"/>
          <w:lang w:val="en-GB"/>
        </w:rPr>
      </w:pPr>
    </w:p>
    <w:p w14:paraId="38A7EEC5"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Mortgage on </w:t>
      </w:r>
      <w:r>
        <w:rPr>
          <w:rFonts w:ascii="Arial" w:eastAsiaTheme="minorHAnsi" w:hAnsi="Arial" w:cs="Arial"/>
          <w:sz w:val="22"/>
          <w:szCs w:val="22"/>
          <w:lang w:val="en-GB"/>
        </w:rPr>
        <w:t>real property</w:t>
      </w:r>
      <w:r w:rsidRPr="007D0D86">
        <w:rPr>
          <w:rFonts w:ascii="Arial" w:eastAsiaTheme="minorHAnsi" w:hAnsi="Arial" w:cs="Arial"/>
          <w:sz w:val="22"/>
          <w:szCs w:val="22"/>
          <w:lang w:val="en-GB"/>
        </w:rPr>
        <w:t>.</w:t>
      </w:r>
    </w:p>
    <w:p w14:paraId="1D7FC4D9" w14:textId="77777777" w:rsidR="00235BE5" w:rsidRPr="007D0D86" w:rsidRDefault="00235BE5" w:rsidP="00235BE5">
      <w:pPr>
        <w:jc w:val="both"/>
        <w:rPr>
          <w:rFonts w:ascii="Arial" w:eastAsiaTheme="minorHAnsi" w:hAnsi="Arial" w:cs="Arial"/>
          <w:sz w:val="22"/>
          <w:szCs w:val="22"/>
          <w:lang w:val="en-GB"/>
        </w:rPr>
      </w:pPr>
    </w:p>
    <w:p w14:paraId="49AF8509"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Floating charge </w:t>
      </w:r>
      <w:r>
        <w:rPr>
          <w:rFonts w:ascii="Arial" w:eastAsiaTheme="minorHAnsi" w:hAnsi="Arial" w:cs="Arial"/>
          <w:sz w:val="22"/>
          <w:szCs w:val="22"/>
          <w:lang w:val="en-GB"/>
        </w:rPr>
        <w:t>on bank accounts</w:t>
      </w:r>
      <w:r w:rsidRPr="007D0D86">
        <w:rPr>
          <w:rFonts w:ascii="Arial" w:eastAsiaTheme="minorHAnsi" w:hAnsi="Arial" w:cs="Arial"/>
          <w:sz w:val="22"/>
          <w:szCs w:val="22"/>
          <w:lang w:val="en-GB"/>
        </w:rPr>
        <w:t>.</w:t>
      </w:r>
    </w:p>
    <w:p w14:paraId="6D8F79B1" w14:textId="77777777" w:rsidR="00235BE5" w:rsidRPr="00065159" w:rsidRDefault="00235BE5" w:rsidP="00235BE5">
      <w:pPr>
        <w:pStyle w:val="ListParagraph"/>
        <w:rPr>
          <w:rFonts w:ascii="Arial" w:eastAsiaTheme="minorHAnsi" w:hAnsi="Arial" w:cs="Arial"/>
          <w:sz w:val="22"/>
          <w:szCs w:val="22"/>
          <w:lang w:val="en-GB"/>
        </w:rPr>
      </w:pPr>
    </w:p>
    <w:p w14:paraId="343C69D2" w14:textId="77777777" w:rsidR="00235BE5" w:rsidRPr="00F46C3D" w:rsidRDefault="00235BE5" w:rsidP="00235BE5">
      <w:pPr>
        <w:pStyle w:val="ListParagraph"/>
        <w:numPr>
          <w:ilvl w:val="0"/>
          <w:numId w:val="8"/>
        </w:numPr>
        <w:ind w:left="426"/>
        <w:jc w:val="both"/>
        <w:rPr>
          <w:rFonts w:ascii="Arial" w:eastAsiaTheme="minorHAnsi" w:hAnsi="Arial" w:cs="Arial"/>
          <w:sz w:val="22"/>
          <w:szCs w:val="22"/>
          <w:highlight w:val="yellow"/>
          <w:lang w:val="en-GB"/>
        </w:rPr>
      </w:pPr>
      <w:r w:rsidRPr="00F46C3D">
        <w:rPr>
          <w:rFonts w:ascii="Arial" w:eastAsiaTheme="minorHAnsi" w:hAnsi="Arial" w:cs="Arial"/>
          <w:sz w:val="22"/>
          <w:szCs w:val="22"/>
          <w:highlight w:val="yellow"/>
          <w:lang w:val="en-GB"/>
        </w:rPr>
        <w:t>Pledge on future receivables.</w:t>
      </w:r>
    </w:p>
    <w:p w14:paraId="783EE973" w14:textId="3F183259"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9AAC10A" w14:textId="77777777" w:rsidR="00235BE5" w:rsidRDefault="00235BE5" w:rsidP="00235BE5">
      <w:pPr>
        <w:jc w:val="both"/>
        <w:rPr>
          <w:rFonts w:ascii="Arial" w:hAnsi="Arial" w:cs="Arial"/>
          <w:b/>
          <w:bCs/>
          <w:sz w:val="22"/>
          <w:szCs w:val="22"/>
        </w:rPr>
      </w:pPr>
    </w:p>
    <w:p w14:paraId="79197A9B" w14:textId="77777777" w:rsidR="00235BE5" w:rsidRDefault="00235BE5" w:rsidP="00235BE5">
      <w:pPr>
        <w:jc w:val="both"/>
        <w:rPr>
          <w:rFonts w:ascii="Arial" w:hAnsi="Arial" w:cs="Arial"/>
          <w:sz w:val="22"/>
          <w:szCs w:val="22"/>
        </w:rPr>
      </w:pPr>
      <w:r w:rsidRPr="00B431AC">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6181876A" w14:textId="77777777" w:rsidR="00235BE5" w:rsidRDefault="00235BE5" w:rsidP="00235BE5">
      <w:pPr>
        <w:jc w:val="both"/>
        <w:rPr>
          <w:rFonts w:ascii="Arial" w:hAnsi="Arial" w:cs="Arial"/>
          <w:sz w:val="22"/>
          <w:szCs w:val="22"/>
        </w:rPr>
      </w:pPr>
    </w:p>
    <w:p w14:paraId="4134D822" w14:textId="77777777" w:rsidR="00235BE5" w:rsidRDefault="00235BE5" w:rsidP="00235BE5">
      <w:pPr>
        <w:jc w:val="both"/>
        <w:rPr>
          <w:rFonts w:ascii="Arial" w:hAnsi="Arial" w:cs="Arial"/>
          <w:sz w:val="22"/>
          <w:szCs w:val="22"/>
        </w:rPr>
      </w:pPr>
      <w:r w:rsidRPr="00CE5A04">
        <w:rPr>
          <w:rFonts w:ascii="Arial" w:hAnsi="Arial" w:cs="Arial"/>
          <w:sz w:val="22"/>
          <w:szCs w:val="22"/>
        </w:rPr>
        <w:t xml:space="preserve">Assume </w:t>
      </w:r>
      <w:r>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Pr>
          <w:rFonts w:ascii="Arial" w:hAnsi="Arial" w:cs="Arial"/>
          <w:sz w:val="22"/>
          <w:szCs w:val="22"/>
        </w:rPr>
        <w:t>. A</w:t>
      </w:r>
      <w:r w:rsidRPr="00CE5A04">
        <w:rPr>
          <w:rFonts w:ascii="Arial" w:hAnsi="Arial" w:cs="Arial"/>
          <w:sz w:val="22"/>
          <w:szCs w:val="22"/>
        </w:rPr>
        <w:t xml:space="preserve">ssume </w:t>
      </w:r>
      <w:r>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Pr>
          <w:rFonts w:ascii="Arial" w:hAnsi="Arial" w:cs="Arial"/>
          <w:sz w:val="22"/>
          <w:szCs w:val="22"/>
        </w:rPr>
        <w:t xml:space="preserve"> for achieving this?</w:t>
      </w:r>
    </w:p>
    <w:p w14:paraId="23545609" w14:textId="77777777" w:rsidR="00235BE5" w:rsidRDefault="00235BE5" w:rsidP="00235BE5">
      <w:pPr>
        <w:jc w:val="both"/>
        <w:rPr>
          <w:rFonts w:ascii="Arial" w:hAnsi="Arial" w:cs="Arial"/>
          <w:sz w:val="22"/>
          <w:szCs w:val="22"/>
        </w:rPr>
      </w:pPr>
    </w:p>
    <w:p w14:paraId="75756E42" w14:textId="77777777" w:rsidR="00235BE5" w:rsidRPr="00FE11F3" w:rsidRDefault="00235BE5" w:rsidP="00235BE5">
      <w:pPr>
        <w:pStyle w:val="ListParagraph"/>
        <w:numPr>
          <w:ilvl w:val="0"/>
          <w:numId w:val="3"/>
        </w:numPr>
        <w:ind w:left="426"/>
        <w:jc w:val="both"/>
        <w:rPr>
          <w:rFonts w:ascii="Arial" w:hAnsi="Arial" w:cs="Arial"/>
          <w:sz w:val="22"/>
          <w:szCs w:val="22"/>
          <w:highlight w:val="yellow"/>
        </w:rPr>
      </w:pPr>
      <w:r w:rsidRPr="00FE11F3">
        <w:rPr>
          <w:rFonts w:ascii="Arial" w:hAnsi="Arial"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3513D5C2" w14:textId="77777777" w:rsidR="00235BE5" w:rsidRDefault="00235BE5" w:rsidP="00235BE5">
      <w:pPr>
        <w:pStyle w:val="ListParagraph"/>
        <w:ind w:left="426"/>
        <w:jc w:val="both"/>
        <w:rPr>
          <w:rFonts w:ascii="Arial" w:hAnsi="Arial" w:cs="Arial"/>
          <w:sz w:val="22"/>
          <w:szCs w:val="22"/>
        </w:rPr>
      </w:pPr>
    </w:p>
    <w:p w14:paraId="54FC5003"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6E966970" w14:textId="77777777" w:rsidR="00235BE5" w:rsidRPr="007242DA" w:rsidRDefault="00235BE5" w:rsidP="00235BE5">
      <w:pPr>
        <w:jc w:val="both"/>
        <w:rPr>
          <w:rFonts w:ascii="Arial" w:hAnsi="Arial" w:cs="Arial"/>
          <w:sz w:val="22"/>
          <w:szCs w:val="22"/>
        </w:rPr>
      </w:pPr>
    </w:p>
    <w:p w14:paraId="1B57F28A"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w:t>
      </w:r>
      <w:r w:rsidRPr="007242DA">
        <w:rPr>
          <w:rFonts w:ascii="Arial" w:hAnsi="Arial" w:cs="Arial"/>
          <w:sz w:val="22"/>
          <w:szCs w:val="22"/>
        </w:rPr>
        <w:t>simultaneously with similar filings in the parent jurisdiction, ask the court to appoint the parent’s trustee and creditor committee also in the Dutch bankruptcy and put the restructuring plan to the vote of the creditors.</w:t>
      </w:r>
    </w:p>
    <w:p w14:paraId="5EAC2DFB" w14:textId="77777777" w:rsidR="00235BE5" w:rsidRPr="007242DA"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lastRenderedPageBreak/>
        <w:t>File for bankruptcy in the Netherlands simultaneously with similar filings in the parent jurisdiction, ask the court to align timelines with those of the parent proceedings and put the restructuring plan as a “composition plan” to the vote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7B1A0146" w14:textId="77777777" w:rsidR="00235BE5" w:rsidRDefault="00235BE5" w:rsidP="00235BE5">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04569">
        <w:rPr>
          <w:rFonts w:ascii="Arial" w:hAnsi="Arial" w:cs="Arial"/>
          <w:b/>
          <w:bCs/>
          <w:sz w:val="22"/>
          <w:szCs w:val="22"/>
          <w:u w:val="single"/>
          <w:lang w:val="en-GB"/>
        </w:rPr>
        <w:t>most accurately describes</w:t>
      </w:r>
      <w:r w:rsidRPr="00E13766">
        <w:rPr>
          <w:rFonts w:ascii="Arial" w:hAnsi="Arial" w:cs="Arial"/>
          <w:sz w:val="22"/>
          <w:szCs w:val="22"/>
          <w:lang w:val="en-GB"/>
        </w:rPr>
        <w:t xml:space="preserve"> the </w:t>
      </w:r>
      <w:r>
        <w:rPr>
          <w:rFonts w:ascii="Arial" w:hAnsi="Arial" w:cs="Arial"/>
          <w:sz w:val="22"/>
          <w:szCs w:val="22"/>
          <w:lang w:val="en-GB"/>
        </w:rPr>
        <w:t>WHOA</w:t>
      </w:r>
      <w:r w:rsidRPr="00E13766">
        <w:rPr>
          <w:rFonts w:ascii="Arial" w:hAnsi="Arial" w:cs="Arial"/>
          <w:sz w:val="22"/>
          <w:szCs w:val="22"/>
          <w:lang w:val="en-GB"/>
        </w:rPr>
        <w:t>?</w:t>
      </w:r>
    </w:p>
    <w:p w14:paraId="2FAFCB20" w14:textId="77777777" w:rsidR="00235BE5" w:rsidRDefault="00235BE5" w:rsidP="00235BE5">
      <w:pPr>
        <w:jc w:val="both"/>
        <w:rPr>
          <w:rFonts w:ascii="Arial" w:hAnsi="Arial" w:cs="Arial"/>
          <w:sz w:val="22"/>
          <w:szCs w:val="22"/>
          <w:lang w:val="en-GB"/>
        </w:rPr>
      </w:pPr>
    </w:p>
    <w:p w14:paraId="0610454C"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 in the form of new Dutch legislation.</w:t>
      </w:r>
    </w:p>
    <w:p w14:paraId="393F30B4" w14:textId="77777777" w:rsidR="00235BE5" w:rsidRPr="007D0D86" w:rsidRDefault="00235BE5" w:rsidP="00235BE5">
      <w:pPr>
        <w:jc w:val="both"/>
        <w:rPr>
          <w:rFonts w:ascii="Arial" w:hAnsi="Arial" w:cs="Arial"/>
          <w:sz w:val="22"/>
          <w:szCs w:val="22"/>
          <w:lang w:val="en-GB"/>
        </w:rPr>
      </w:pPr>
    </w:p>
    <w:p w14:paraId="483C36CB" w14:textId="77777777" w:rsidR="00235BE5" w:rsidRPr="0099712D" w:rsidRDefault="00235BE5" w:rsidP="00235BE5">
      <w:pPr>
        <w:pStyle w:val="ListParagraph"/>
        <w:numPr>
          <w:ilvl w:val="0"/>
          <w:numId w:val="10"/>
        </w:numPr>
        <w:ind w:left="426"/>
        <w:jc w:val="both"/>
        <w:rPr>
          <w:rFonts w:ascii="Arial" w:hAnsi="Arial" w:cs="Arial"/>
          <w:sz w:val="22"/>
          <w:szCs w:val="22"/>
          <w:highlight w:val="yellow"/>
          <w:lang w:val="en-GB"/>
        </w:rPr>
      </w:pPr>
      <w:r w:rsidRPr="0099712D">
        <w:rPr>
          <w:rFonts w:ascii="Arial" w:hAnsi="Arial" w:cs="Arial"/>
          <w:sz w:val="22"/>
          <w:szCs w:val="22"/>
          <w:highlight w:val="yellow"/>
          <w:lang w:val="en-GB"/>
        </w:rPr>
        <w:t>An extrajudicial restructuring framework that can be tailored to the needs of the debtor or the petitioning creditors.</w:t>
      </w:r>
    </w:p>
    <w:p w14:paraId="490ED593" w14:textId="77777777" w:rsidR="00235BE5" w:rsidRPr="007D0D86" w:rsidRDefault="00235BE5" w:rsidP="00235BE5">
      <w:pPr>
        <w:jc w:val="both"/>
        <w:rPr>
          <w:rFonts w:ascii="Arial" w:hAnsi="Arial" w:cs="Arial"/>
          <w:sz w:val="22"/>
          <w:szCs w:val="22"/>
          <w:lang w:val="en-GB"/>
        </w:rPr>
      </w:pPr>
    </w:p>
    <w:p w14:paraId="59243B59"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modern toolkit for insolvency practitioners who intend to take control over debtors in the Netherlands.</w:t>
      </w:r>
    </w:p>
    <w:p w14:paraId="5E05A217" w14:textId="77777777" w:rsidR="00235BE5" w:rsidRPr="007D0D86" w:rsidRDefault="00235BE5" w:rsidP="00235BE5">
      <w:pPr>
        <w:jc w:val="both"/>
        <w:rPr>
          <w:rFonts w:ascii="Arial" w:hAnsi="Arial" w:cs="Arial"/>
          <w:sz w:val="22"/>
          <w:szCs w:val="22"/>
          <w:lang w:val="en-GB"/>
        </w:rPr>
      </w:pPr>
    </w:p>
    <w:p w14:paraId="1928479D" w14:textId="77777777" w:rsidR="00235BE5" w:rsidRPr="007D0D86"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complete overhaul of the Dutch insolvency legislation from creditor-friendly to debtor-friendly.</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3BC8E22C" w14:textId="77777777" w:rsidR="00235BE5" w:rsidRDefault="00235BE5" w:rsidP="00235BE5">
      <w:pPr>
        <w:autoSpaceDE w:val="0"/>
        <w:autoSpaceDN w:val="0"/>
        <w:adjustRightInd w:val="0"/>
        <w:jc w:val="both"/>
        <w:rPr>
          <w:rFonts w:ascii="Arial" w:hAnsi="Arial" w:cs="Arial"/>
          <w:sz w:val="22"/>
          <w:szCs w:val="22"/>
        </w:rPr>
      </w:pPr>
      <w:r w:rsidRPr="00646CC8">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24998DEC" w14:textId="77777777" w:rsidR="00235BE5" w:rsidRDefault="00235BE5" w:rsidP="00235BE5">
      <w:pPr>
        <w:autoSpaceDE w:val="0"/>
        <w:autoSpaceDN w:val="0"/>
        <w:adjustRightInd w:val="0"/>
        <w:jc w:val="both"/>
        <w:rPr>
          <w:rFonts w:ascii="Arial" w:hAnsi="Arial" w:cs="Arial"/>
          <w:sz w:val="22"/>
          <w:szCs w:val="22"/>
        </w:rPr>
      </w:pPr>
    </w:p>
    <w:p w14:paraId="31E66BB4"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Pr>
          <w:rFonts w:ascii="Arial" w:hAnsi="Arial" w:cs="Arial"/>
          <w:sz w:val="22"/>
          <w:szCs w:val="22"/>
        </w:rPr>
        <w:t>“</w:t>
      </w:r>
      <w:r w:rsidRPr="00E13766">
        <w:rPr>
          <w:rFonts w:ascii="Arial" w:hAnsi="Arial" w:cs="Arial"/>
          <w:sz w:val="22"/>
          <w:szCs w:val="22"/>
        </w:rPr>
        <w:t>reference date</w:t>
      </w:r>
      <w:r>
        <w:rPr>
          <w:rFonts w:ascii="Arial" w:hAnsi="Arial" w:cs="Arial"/>
          <w:sz w:val="22"/>
          <w:szCs w:val="22"/>
        </w:rPr>
        <w:t>”</w:t>
      </w:r>
      <w:r w:rsidRPr="00E13766">
        <w:rPr>
          <w:rFonts w:ascii="Arial" w:hAnsi="Arial" w:cs="Arial"/>
          <w:sz w:val="22"/>
          <w:szCs w:val="22"/>
        </w:rPr>
        <w:t xml:space="preserve"> as used in Dutch director</w:t>
      </w:r>
      <w:r>
        <w:rPr>
          <w:rFonts w:ascii="Arial" w:hAnsi="Arial" w:cs="Arial"/>
          <w:sz w:val="22"/>
          <w:szCs w:val="22"/>
        </w:rPr>
        <w:t>-</w:t>
      </w:r>
      <w:r w:rsidRPr="00E13766">
        <w:rPr>
          <w:rFonts w:ascii="Arial" w:hAnsi="Arial" w:cs="Arial"/>
          <w:sz w:val="22"/>
          <w:szCs w:val="22"/>
        </w:rPr>
        <w:t>liability cases?</w:t>
      </w:r>
    </w:p>
    <w:p w14:paraId="6FBEB17A" w14:textId="77777777" w:rsidR="00235BE5" w:rsidRDefault="00235BE5" w:rsidP="00235BE5">
      <w:pPr>
        <w:autoSpaceDE w:val="0"/>
        <w:autoSpaceDN w:val="0"/>
        <w:adjustRightInd w:val="0"/>
        <w:jc w:val="both"/>
        <w:rPr>
          <w:rFonts w:ascii="Arial" w:hAnsi="Arial" w:cs="Arial"/>
          <w:sz w:val="22"/>
          <w:szCs w:val="22"/>
        </w:rPr>
      </w:pPr>
    </w:p>
    <w:p w14:paraId="01AB9467"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w:t>
      </w:r>
      <w:r>
        <w:rPr>
          <w:rFonts w:ascii="Arial" w:hAnsi="Arial" w:cs="Arial"/>
          <w:sz w:val="22"/>
          <w:szCs w:val="22"/>
        </w:rPr>
        <w:t xml:space="preserve">final deadline for </w:t>
      </w:r>
      <w:r w:rsidRPr="007242DA">
        <w:rPr>
          <w:rFonts w:ascii="Arial" w:hAnsi="Arial" w:cs="Arial"/>
          <w:sz w:val="22"/>
          <w:szCs w:val="22"/>
        </w:rPr>
        <w:t xml:space="preserve">the </w:t>
      </w:r>
      <w:r>
        <w:rPr>
          <w:rFonts w:ascii="Arial" w:hAnsi="Arial" w:cs="Arial"/>
          <w:sz w:val="22"/>
          <w:szCs w:val="22"/>
        </w:rPr>
        <w:t xml:space="preserve">director to file bankruptcy and avoid personal liability. </w:t>
      </w:r>
    </w:p>
    <w:p w14:paraId="2E68E94B" w14:textId="77777777" w:rsidR="00235BE5" w:rsidRPr="007242DA" w:rsidRDefault="00235BE5" w:rsidP="00235BE5">
      <w:pPr>
        <w:autoSpaceDE w:val="0"/>
        <w:autoSpaceDN w:val="0"/>
        <w:adjustRightInd w:val="0"/>
        <w:jc w:val="both"/>
        <w:rPr>
          <w:rFonts w:ascii="Arial" w:hAnsi="Arial" w:cs="Arial"/>
          <w:sz w:val="22"/>
          <w:szCs w:val="22"/>
        </w:rPr>
      </w:pPr>
    </w:p>
    <w:p w14:paraId="09CAACBB" w14:textId="77777777" w:rsidR="00235BE5" w:rsidRPr="00A66B68" w:rsidRDefault="00235BE5" w:rsidP="00235BE5">
      <w:pPr>
        <w:pStyle w:val="ListParagraph"/>
        <w:numPr>
          <w:ilvl w:val="0"/>
          <w:numId w:val="5"/>
        </w:numPr>
        <w:autoSpaceDE w:val="0"/>
        <w:autoSpaceDN w:val="0"/>
        <w:adjustRightInd w:val="0"/>
        <w:ind w:left="426"/>
        <w:jc w:val="both"/>
        <w:rPr>
          <w:rFonts w:ascii="Arial" w:hAnsi="Arial" w:cs="Arial"/>
          <w:sz w:val="22"/>
          <w:szCs w:val="22"/>
          <w:highlight w:val="yellow"/>
        </w:rPr>
      </w:pPr>
      <w:r w:rsidRPr="00A66B68">
        <w:rPr>
          <w:rFonts w:ascii="Arial" w:hAnsi="Arial" w:cs="Arial"/>
          <w:sz w:val="22"/>
          <w:szCs w:val="22"/>
          <w:highlight w:val="yellow"/>
        </w:rPr>
        <w:t>The date on which the director is deemed to have known, or should have known, that the company would no longer be able to satisfy its future obligations as they fall due and would not be able to provide sufficient recourse.</w:t>
      </w:r>
    </w:p>
    <w:p w14:paraId="3F513B2E" w14:textId="77777777" w:rsidR="00235BE5" w:rsidRPr="00065159" w:rsidRDefault="00235BE5" w:rsidP="00235BE5">
      <w:pPr>
        <w:pStyle w:val="ListParagraph"/>
        <w:rPr>
          <w:rFonts w:ascii="Arial" w:hAnsi="Arial" w:cs="Arial"/>
          <w:sz w:val="22"/>
          <w:szCs w:val="22"/>
        </w:rPr>
      </w:pPr>
    </w:p>
    <w:p w14:paraId="2A5824DC"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r>
        <w:rPr>
          <w:rFonts w:ascii="Arial" w:hAnsi="Arial" w:cs="Arial"/>
          <w:sz w:val="22"/>
          <w:szCs w:val="22"/>
        </w:rPr>
        <w:t xml:space="preserve"> by reference to the equity of the company</w:t>
      </w:r>
      <w:r w:rsidRPr="007242DA">
        <w:rPr>
          <w:rFonts w:ascii="Arial" w:hAnsi="Arial" w:cs="Arial"/>
          <w:sz w:val="22"/>
          <w:szCs w:val="22"/>
        </w:rPr>
        <w:t>.</w:t>
      </w:r>
    </w:p>
    <w:p w14:paraId="128ADAE6" w14:textId="77777777" w:rsidR="00235BE5" w:rsidRPr="007242DA" w:rsidRDefault="00235BE5" w:rsidP="00235BE5">
      <w:pPr>
        <w:autoSpaceDE w:val="0"/>
        <w:autoSpaceDN w:val="0"/>
        <w:adjustRightInd w:val="0"/>
        <w:jc w:val="both"/>
        <w:rPr>
          <w:rFonts w:ascii="Arial" w:hAnsi="Arial" w:cs="Arial"/>
          <w:sz w:val="22"/>
          <w:szCs w:val="22"/>
        </w:rPr>
      </w:pPr>
    </w:p>
    <w:p w14:paraId="73FC6E43" w14:textId="77777777" w:rsidR="00235BE5" w:rsidRPr="007242DA" w:rsidRDefault="00235BE5" w:rsidP="00235BE5">
      <w:pPr>
        <w:pStyle w:val="ListParagraph"/>
        <w:numPr>
          <w:ilvl w:val="0"/>
          <w:numId w:val="5"/>
        </w:numPr>
        <w:autoSpaceDE w:val="0"/>
        <w:autoSpaceDN w:val="0"/>
        <w:adjustRightInd w:val="0"/>
        <w:ind w:left="426"/>
        <w:jc w:val="both"/>
        <w:rPr>
          <w:rFonts w:ascii="Arial" w:hAnsi="Arial" w:cs="Arial"/>
          <w:sz w:val="22"/>
          <w:szCs w:val="22"/>
        </w:rPr>
      </w:pPr>
      <w:proofErr w:type="gramStart"/>
      <w:r w:rsidRPr="007242DA">
        <w:rPr>
          <w:rFonts w:ascii="Arial" w:hAnsi="Arial" w:cs="Arial"/>
          <w:sz w:val="22"/>
          <w:szCs w:val="22"/>
        </w:rPr>
        <w:t>All of</w:t>
      </w:r>
      <w:proofErr w:type="gramEnd"/>
      <w:r w:rsidRPr="007242DA">
        <w:rPr>
          <w:rFonts w:ascii="Arial" w:hAnsi="Arial" w:cs="Arial"/>
          <w:sz w:val="22"/>
          <w:szCs w:val="22"/>
        </w:rPr>
        <w:t xml:space="preserve"> the above.</w:t>
      </w: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212E4D29" w14:textId="77777777" w:rsidR="00235BE5" w:rsidRDefault="00235BE5" w:rsidP="00235BE5">
      <w:pPr>
        <w:jc w:val="both"/>
        <w:rPr>
          <w:rFonts w:ascii="Arial" w:hAnsi="Arial" w:cs="Arial"/>
          <w:sz w:val="22"/>
        </w:rPr>
      </w:pPr>
      <w:r w:rsidRPr="009608BB">
        <w:rPr>
          <w:rFonts w:ascii="Arial" w:hAnsi="Arial" w:cs="Arial"/>
          <w:b/>
          <w:bCs/>
          <w:sz w:val="22"/>
        </w:rPr>
        <w:t xml:space="preserve">Select the </w:t>
      </w:r>
      <w:r w:rsidRPr="00504569">
        <w:rPr>
          <w:rFonts w:ascii="Arial" w:hAnsi="Arial" w:cs="Arial"/>
          <w:b/>
          <w:bCs/>
          <w:sz w:val="22"/>
          <w:u w:val="single"/>
        </w:rPr>
        <w:t>correct answer</w:t>
      </w:r>
      <w:r>
        <w:rPr>
          <w:rFonts w:ascii="Arial" w:hAnsi="Arial" w:cs="Arial"/>
          <w:sz w:val="22"/>
        </w:rPr>
        <w:t>:</w:t>
      </w:r>
    </w:p>
    <w:p w14:paraId="0852F33E" w14:textId="77777777" w:rsidR="00235BE5" w:rsidRDefault="00235BE5" w:rsidP="00235BE5">
      <w:pPr>
        <w:jc w:val="both"/>
        <w:rPr>
          <w:rFonts w:ascii="Arial" w:hAnsi="Arial" w:cs="Arial"/>
          <w:sz w:val="22"/>
        </w:rPr>
      </w:pPr>
    </w:p>
    <w:p w14:paraId="714A40BA" w14:textId="77777777" w:rsidR="00235BE5" w:rsidRDefault="00235BE5" w:rsidP="00235BE5">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48A20A0B" w14:textId="77777777" w:rsidR="00235BE5" w:rsidRPr="00CE5A04" w:rsidRDefault="00235BE5" w:rsidP="00235BE5">
      <w:pPr>
        <w:jc w:val="both"/>
        <w:rPr>
          <w:rFonts w:ascii="Arial" w:hAnsi="Arial" w:cs="Arial"/>
          <w:sz w:val="22"/>
        </w:rPr>
      </w:pPr>
    </w:p>
    <w:p w14:paraId="0B68262F" w14:textId="77777777" w:rsidR="00235BE5" w:rsidRPr="00BF7C44" w:rsidRDefault="00235BE5" w:rsidP="00235BE5">
      <w:pPr>
        <w:pStyle w:val="ListParagraph"/>
        <w:numPr>
          <w:ilvl w:val="0"/>
          <w:numId w:val="2"/>
        </w:numPr>
        <w:ind w:left="426"/>
        <w:jc w:val="both"/>
        <w:rPr>
          <w:rFonts w:ascii="Arial" w:hAnsi="Arial" w:cs="Arial"/>
          <w:sz w:val="22"/>
        </w:rPr>
      </w:pPr>
      <w:r w:rsidRPr="00BF7C44">
        <w:rPr>
          <w:rFonts w:ascii="Arial" w:hAnsi="Arial" w:cs="Arial"/>
          <w:sz w:val="22"/>
        </w:rPr>
        <w:t>These proceedings can be recognised by a Dutch court under the European Insolvency Regulation.</w:t>
      </w:r>
    </w:p>
    <w:p w14:paraId="358D98EA" w14:textId="77777777" w:rsidR="00235BE5" w:rsidRPr="00B50441" w:rsidRDefault="00235BE5" w:rsidP="00235BE5">
      <w:pPr>
        <w:ind w:left="426"/>
        <w:jc w:val="both"/>
        <w:rPr>
          <w:rFonts w:ascii="Arial" w:hAnsi="Arial" w:cs="Arial"/>
          <w:sz w:val="22"/>
        </w:rPr>
      </w:pPr>
    </w:p>
    <w:p w14:paraId="1430198F"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 xml:space="preserve">These proceedings can be recognised under the </w:t>
      </w:r>
      <w:r>
        <w:rPr>
          <w:rFonts w:ascii="Arial" w:hAnsi="Arial" w:cs="Arial"/>
          <w:sz w:val="22"/>
        </w:rPr>
        <w:t xml:space="preserve">Brussels regulation (recast) </w:t>
      </w:r>
      <w:r w:rsidRPr="00B50441">
        <w:rPr>
          <w:rFonts w:ascii="Arial" w:hAnsi="Arial" w:cs="Arial"/>
          <w:sz w:val="22"/>
        </w:rPr>
        <w:t>or UNCITRAL Model Law, depending on the jurisdiction.</w:t>
      </w:r>
    </w:p>
    <w:p w14:paraId="1451408B" w14:textId="77777777" w:rsidR="00235BE5" w:rsidRPr="00B50441" w:rsidRDefault="00235BE5" w:rsidP="00235BE5">
      <w:pPr>
        <w:ind w:left="426"/>
        <w:jc w:val="both"/>
        <w:rPr>
          <w:rFonts w:ascii="Arial" w:hAnsi="Arial" w:cs="Arial"/>
          <w:sz w:val="22"/>
        </w:rPr>
      </w:pPr>
    </w:p>
    <w:p w14:paraId="0C25D3D0" w14:textId="77777777" w:rsidR="00235BE5" w:rsidRPr="008E404A" w:rsidRDefault="00235BE5" w:rsidP="00235BE5">
      <w:pPr>
        <w:pStyle w:val="ListParagraph"/>
        <w:numPr>
          <w:ilvl w:val="0"/>
          <w:numId w:val="2"/>
        </w:numPr>
        <w:ind w:left="426"/>
        <w:jc w:val="both"/>
        <w:rPr>
          <w:rFonts w:ascii="Arial" w:hAnsi="Arial" w:cs="Arial"/>
          <w:sz w:val="22"/>
          <w:highlight w:val="yellow"/>
        </w:rPr>
      </w:pPr>
      <w:r w:rsidRPr="008E404A">
        <w:rPr>
          <w:rFonts w:ascii="Arial" w:hAnsi="Arial" w:cs="Arial"/>
          <w:sz w:val="22"/>
          <w:highlight w:val="yellow"/>
        </w:rPr>
        <w:t>Based on the European Insolvency Regulation, the court in the Netherlands will automatically declare the debtor also bankrupt in the Netherlands.</w:t>
      </w:r>
    </w:p>
    <w:p w14:paraId="223B98B3" w14:textId="77777777" w:rsidR="00235BE5" w:rsidRPr="00065159" w:rsidRDefault="00235BE5" w:rsidP="00235BE5">
      <w:pPr>
        <w:pStyle w:val="ListParagraph"/>
        <w:rPr>
          <w:rFonts w:ascii="Arial" w:hAnsi="Arial" w:cs="Arial"/>
          <w:sz w:val="22"/>
        </w:rPr>
      </w:pPr>
    </w:p>
    <w:p w14:paraId="635DBF1A" w14:textId="77777777" w:rsidR="00235BE5" w:rsidRPr="00065159"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These proceedings are recognised under the European Insolvency Regulation.</w:t>
      </w:r>
    </w:p>
    <w:p w14:paraId="49A9A0C7" w14:textId="256348F8" w:rsidR="00876F56" w:rsidRPr="00F73616" w:rsidRDefault="00876F56" w:rsidP="00F73616">
      <w:pPr>
        <w:ind w:left="66"/>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6EA00779"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F73616">
        <w:rPr>
          <w:rFonts w:ascii="Arial" w:hAnsi="Arial" w:cs="Arial"/>
          <w:b/>
          <w:bCs/>
          <w:sz w:val="22"/>
          <w:szCs w:val="22"/>
          <w:u w:val="single"/>
        </w:rPr>
        <w:t>incorrect</w:t>
      </w:r>
      <w:r w:rsidRPr="00E13766">
        <w:rPr>
          <w:rFonts w:ascii="Arial" w:hAnsi="Arial" w:cs="Arial"/>
          <w:sz w:val="22"/>
          <w:szCs w:val="22"/>
        </w:rPr>
        <w:t xml:space="preserve"> (</w:t>
      </w:r>
      <w:r>
        <w:rPr>
          <w:rFonts w:ascii="Arial" w:hAnsi="Arial" w:cs="Arial"/>
          <w:sz w:val="22"/>
          <w:szCs w:val="22"/>
        </w:rPr>
        <w:t>“</w:t>
      </w:r>
      <w:r w:rsidRPr="00E13766">
        <w:rPr>
          <w:rFonts w:ascii="Arial" w:hAnsi="Arial" w:cs="Arial"/>
          <w:sz w:val="22"/>
          <w:szCs w:val="22"/>
        </w:rPr>
        <w:t>the Netherlands</w:t>
      </w:r>
      <w:r>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0C4BA4EC" w14:textId="77777777" w:rsidR="00235BE5" w:rsidRPr="00E13766" w:rsidRDefault="00235BE5" w:rsidP="00235BE5">
      <w:pPr>
        <w:ind w:left="426" w:hanging="284"/>
        <w:jc w:val="both"/>
        <w:rPr>
          <w:rFonts w:ascii="Arial" w:hAnsi="Arial" w:cs="Arial"/>
          <w:sz w:val="22"/>
          <w:szCs w:val="22"/>
        </w:rPr>
      </w:pPr>
    </w:p>
    <w:p w14:paraId="4D029DD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86F26F6" w14:textId="77777777" w:rsidR="00235BE5" w:rsidRPr="007D0D86" w:rsidRDefault="00235BE5" w:rsidP="00235BE5">
      <w:pPr>
        <w:jc w:val="both"/>
        <w:rPr>
          <w:rFonts w:ascii="Arial" w:hAnsi="Arial" w:cs="Arial"/>
          <w:sz w:val="22"/>
          <w:szCs w:val="22"/>
        </w:rPr>
      </w:pPr>
    </w:p>
    <w:p w14:paraId="5B3698FC"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5897F1DC" w14:textId="77777777" w:rsidR="00235BE5" w:rsidRDefault="00235BE5" w:rsidP="00235BE5">
      <w:pPr>
        <w:pStyle w:val="ListParagraph"/>
        <w:ind w:left="426"/>
        <w:jc w:val="both"/>
        <w:rPr>
          <w:rFonts w:ascii="Arial" w:hAnsi="Arial" w:cs="Arial"/>
          <w:sz w:val="22"/>
          <w:szCs w:val="22"/>
        </w:rPr>
      </w:pPr>
    </w:p>
    <w:p w14:paraId="5826577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1F75D0E" w14:textId="77777777" w:rsidR="00235BE5" w:rsidRPr="007D0D86" w:rsidRDefault="00235BE5" w:rsidP="00235BE5">
      <w:pPr>
        <w:jc w:val="both"/>
        <w:rPr>
          <w:rFonts w:ascii="Arial" w:hAnsi="Arial" w:cs="Arial"/>
          <w:sz w:val="22"/>
          <w:szCs w:val="22"/>
        </w:rPr>
      </w:pPr>
    </w:p>
    <w:p w14:paraId="19B9CB96" w14:textId="77777777" w:rsidR="00235BE5" w:rsidRPr="00F96A6F" w:rsidRDefault="00235BE5" w:rsidP="00235BE5">
      <w:pPr>
        <w:pStyle w:val="ListParagraph"/>
        <w:numPr>
          <w:ilvl w:val="0"/>
          <w:numId w:val="7"/>
        </w:numPr>
        <w:ind w:left="426"/>
        <w:jc w:val="both"/>
        <w:rPr>
          <w:rFonts w:ascii="Arial" w:hAnsi="Arial" w:cs="Arial"/>
          <w:sz w:val="22"/>
          <w:szCs w:val="22"/>
          <w:highlight w:val="yellow"/>
        </w:rPr>
      </w:pPr>
      <w:r w:rsidRPr="00F96A6F">
        <w:rPr>
          <w:rFonts w:ascii="Arial" w:hAnsi="Arial" w:cs="Arial"/>
          <w:sz w:val="22"/>
          <w:szCs w:val="22"/>
          <w:highlight w:val="yellow"/>
        </w:rPr>
        <w:t xml:space="preserve">The use of “COMI” in the European Insolvency Regulation means that the Dutch courts no longer </w:t>
      </w:r>
      <w:proofErr w:type="gramStart"/>
      <w:r w:rsidRPr="00F96A6F">
        <w:rPr>
          <w:rFonts w:ascii="Arial" w:hAnsi="Arial" w:cs="Arial"/>
          <w:sz w:val="22"/>
          <w:szCs w:val="22"/>
          <w:highlight w:val="yellow"/>
        </w:rPr>
        <w:t>have to</w:t>
      </w:r>
      <w:proofErr w:type="gramEnd"/>
      <w:r w:rsidRPr="00F96A6F">
        <w:rPr>
          <w:rFonts w:ascii="Arial" w:hAnsi="Arial" w:cs="Arial"/>
          <w:sz w:val="22"/>
          <w:szCs w:val="22"/>
          <w:highlight w:val="yellow"/>
        </w:rPr>
        <w:t xml:space="preserve"> decide about jurisdiction on European companies.</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20980946" w14:textId="77777777" w:rsidR="00356818" w:rsidRPr="002A37BB" w:rsidRDefault="002C13C8" w:rsidP="00356818">
      <w:pPr>
        <w:ind w:left="720" w:hanging="720"/>
        <w:jc w:val="both"/>
        <w:rPr>
          <w:rFonts w:ascii="Arial" w:hAnsi="Arial" w:cs="Arial"/>
          <w:b/>
          <w:bCs/>
          <w:sz w:val="22"/>
          <w:szCs w:val="22"/>
          <w:lang w:val="en-GB"/>
        </w:rPr>
      </w:pPr>
      <w:r w:rsidRPr="005264F5">
        <w:rPr>
          <w:rFonts w:ascii="Arial" w:hAnsi="Arial" w:cs="Arial"/>
          <w:b/>
          <w:bCs/>
          <w:sz w:val="22"/>
          <w:szCs w:val="22"/>
        </w:rPr>
        <w:t xml:space="preserve">Question </w:t>
      </w:r>
      <w:r w:rsidR="00962045" w:rsidRPr="005264F5">
        <w:rPr>
          <w:rFonts w:ascii="Arial" w:hAnsi="Arial" w:cs="Arial"/>
          <w:b/>
          <w:bCs/>
          <w:sz w:val="22"/>
          <w:szCs w:val="22"/>
        </w:rPr>
        <w:t>2.1</w:t>
      </w:r>
      <w:r w:rsidR="00962045" w:rsidRPr="005264F5">
        <w:rPr>
          <w:rFonts w:ascii="Arial" w:hAnsi="Arial" w:cs="Arial"/>
          <w:b/>
          <w:bCs/>
          <w:sz w:val="22"/>
          <w:szCs w:val="22"/>
        </w:rPr>
        <w:tab/>
      </w:r>
      <w:r w:rsidR="00356818" w:rsidRPr="002A37BB">
        <w:rPr>
          <w:rFonts w:ascii="Arial" w:hAnsi="Arial" w:cs="Arial"/>
          <w:b/>
          <w:bCs/>
          <w:sz w:val="22"/>
          <w:szCs w:val="22"/>
          <w:lang w:val="en-GB"/>
        </w:rPr>
        <w:t xml:space="preserve">[maximum </w:t>
      </w:r>
      <w:r w:rsidR="00356818">
        <w:rPr>
          <w:rFonts w:ascii="Arial" w:hAnsi="Arial" w:cs="Arial"/>
          <w:b/>
          <w:bCs/>
          <w:sz w:val="22"/>
          <w:szCs w:val="22"/>
          <w:lang w:val="en-GB"/>
        </w:rPr>
        <w:t>3 marks]</w:t>
      </w:r>
    </w:p>
    <w:p w14:paraId="03A877B5" w14:textId="77777777" w:rsidR="00356818" w:rsidRPr="002A37BB" w:rsidRDefault="00356818" w:rsidP="00356818">
      <w:pPr>
        <w:ind w:left="720" w:hanging="720"/>
        <w:jc w:val="both"/>
        <w:rPr>
          <w:rFonts w:ascii="Arial" w:hAnsi="Arial" w:cs="Arial"/>
          <w:b/>
          <w:bCs/>
          <w:sz w:val="22"/>
          <w:szCs w:val="22"/>
          <w:lang w:val="en-GB"/>
        </w:rPr>
      </w:pPr>
    </w:p>
    <w:p w14:paraId="710513D9" w14:textId="01CAC248" w:rsidR="00356818" w:rsidRDefault="00356818" w:rsidP="00356818">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Pr>
          <w:rFonts w:ascii="Arial" w:hAnsi="Arial" w:cs="Arial"/>
          <w:sz w:val="22"/>
          <w:szCs w:val="22"/>
          <w:lang w:val="en-GB"/>
        </w:rPr>
        <w:t xml:space="preserve"> (not an insolvency proceeding).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(You should be able to answer this question in no more than 50 words.)</w:t>
      </w:r>
    </w:p>
    <w:p w14:paraId="6AD75567" w14:textId="77777777" w:rsidR="00356818" w:rsidRPr="002A37BB" w:rsidRDefault="00356818" w:rsidP="00356818">
      <w:pPr>
        <w:ind w:left="720" w:hanging="720"/>
        <w:jc w:val="both"/>
        <w:rPr>
          <w:rFonts w:ascii="Arial" w:hAnsi="Arial" w:cs="Arial"/>
          <w:sz w:val="22"/>
          <w:szCs w:val="22"/>
          <w:lang w:val="en-GB"/>
        </w:rPr>
      </w:pPr>
    </w:p>
    <w:p w14:paraId="42B36499" w14:textId="77777777" w:rsidR="00A830CF" w:rsidRDefault="00B52A9B" w:rsidP="0035681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judgement was </w:t>
      </w:r>
      <w:r w:rsidR="00B168D3">
        <w:rPr>
          <w:rFonts w:ascii="Arial" w:hAnsi="Arial" w:cs="Arial"/>
          <w:color w:val="7B7B7B" w:themeColor="accent3" w:themeShade="BF"/>
          <w:sz w:val="22"/>
          <w:szCs w:val="22"/>
          <w:lang w:val="en-GB"/>
        </w:rPr>
        <w:t xml:space="preserve">made in </w:t>
      </w:r>
      <w:proofErr w:type="gramStart"/>
      <w:r w:rsidR="00B168D3">
        <w:rPr>
          <w:rFonts w:ascii="Arial" w:hAnsi="Arial" w:cs="Arial"/>
          <w:color w:val="7B7B7B" w:themeColor="accent3" w:themeShade="BF"/>
          <w:sz w:val="22"/>
          <w:szCs w:val="22"/>
          <w:lang w:val="en-GB"/>
        </w:rPr>
        <w:t>Iceland</w:t>
      </w:r>
      <w:proofErr w:type="gramEnd"/>
      <w:r w:rsidR="00B168D3">
        <w:rPr>
          <w:rFonts w:ascii="Arial" w:hAnsi="Arial" w:cs="Arial"/>
          <w:color w:val="7B7B7B" w:themeColor="accent3" w:themeShade="BF"/>
          <w:sz w:val="22"/>
          <w:szCs w:val="22"/>
          <w:lang w:val="en-GB"/>
        </w:rPr>
        <w:t xml:space="preserve"> </w:t>
      </w:r>
      <w:r w:rsidR="00A830CF">
        <w:rPr>
          <w:rFonts w:ascii="Arial" w:hAnsi="Arial" w:cs="Arial"/>
          <w:color w:val="7B7B7B" w:themeColor="accent3" w:themeShade="BF"/>
          <w:sz w:val="22"/>
          <w:szCs w:val="22"/>
          <w:lang w:val="en-GB"/>
        </w:rPr>
        <w:t xml:space="preserve">the order would automatically be recognised under the Lugano Convention. </w:t>
      </w:r>
    </w:p>
    <w:p w14:paraId="38B7F456" w14:textId="5EFE93CD" w:rsidR="009D3690" w:rsidRDefault="00BB471A" w:rsidP="0035681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judgement was made in an EU</w:t>
      </w:r>
      <w:r w:rsidR="00101659">
        <w:rPr>
          <w:rFonts w:ascii="Arial" w:hAnsi="Arial" w:cs="Arial"/>
          <w:color w:val="7B7B7B" w:themeColor="accent3" w:themeShade="BF"/>
          <w:sz w:val="22"/>
          <w:szCs w:val="22"/>
          <w:lang w:val="en-GB"/>
        </w:rPr>
        <w:t xml:space="preserve"> member</w:t>
      </w:r>
      <w:r>
        <w:rPr>
          <w:rFonts w:ascii="Arial" w:hAnsi="Arial" w:cs="Arial"/>
          <w:color w:val="7B7B7B" w:themeColor="accent3" w:themeShade="BF"/>
          <w:sz w:val="22"/>
          <w:szCs w:val="22"/>
          <w:lang w:val="en-GB"/>
        </w:rPr>
        <w:t xml:space="preserve"> state</w:t>
      </w:r>
      <w:r w:rsidR="0010165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101659">
        <w:rPr>
          <w:rFonts w:ascii="Arial" w:hAnsi="Arial" w:cs="Arial"/>
          <w:color w:val="7B7B7B" w:themeColor="accent3" w:themeShade="BF"/>
          <w:sz w:val="22"/>
          <w:szCs w:val="22"/>
          <w:lang w:val="en-GB"/>
        </w:rPr>
        <w:t xml:space="preserve">like </w:t>
      </w:r>
      <w:r>
        <w:rPr>
          <w:rFonts w:ascii="Arial" w:hAnsi="Arial" w:cs="Arial"/>
          <w:color w:val="7B7B7B" w:themeColor="accent3" w:themeShade="BF"/>
          <w:sz w:val="22"/>
          <w:szCs w:val="22"/>
          <w:lang w:val="en-GB"/>
        </w:rPr>
        <w:t>France</w:t>
      </w:r>
      <w:r w:rsidR="00E24177">
        <w:rPr>
          <w:rFonts w:ascii="Arial" w:hAnsi="Arial" w:cs="Arial"/>
          <w:color w:val="7B7B7B" w:themeColor="accent3" w:themeShade="BF"/>
          <w:sz w:val="22"/>
          <w:szCs w:val="22"/>
          <w:lang w:val="en-GB"/>
        </w:rPr>
        <w:t xml:space="preserve">, the judgement would automatically be recognised under </w:t>
      </w:r>
      <w:r w:rsidR="009772B6">
        <w:rPr>
          <w:rFonts w:ascii="Arial" w:hAnsi="Arial" w:cs="Arial"/>
          <w:color w:val="7B7B7B" w:themeColor="accent3" w:themeShade="BF"/>
          <w:sz w:val="22"/>
          <w:szCs w:val="22"/>
          <w:lang w:val="en-GB"/>
        </w:rPr>
        <w:t>the Recast Brussels Regulation</w:t>
      </w:r>
      <w:r w:rsidR="00915674">
        <w:rPr>
          <w:rFonts w:ascii="Arial" w:hAnsi="Arial" w:cs="Arial"/>
          <w:color w:val="7B7B7B" w:themeColor="accent3" w:themeShade="BF"/>
          <w:sz w:val="22"/>
          <w:szCs w:val="22"/>
          <w:lang w:val="en-GB"/>
        </w:rPr>
        <w:t xml:space="preserve"> that are </w:t>
      </w:r>
      <w:r w:rsidR="00E25D30">
        <w:rPr>
          <w:rFonts w:ascii="Arial" w:hAnsi="Arial" w:cs="Arial"/>
          <w:color w:val="7B7B7B" w:themeColor="accent3" w:themeShade="BF"/>
          <w:sz w:val="22"/>
          <w:szCs w:val="22"/>
          <w:lang w:val="en-GB"/>
        </w:rPr>
        <w:t>within the regulation</w:t>
      </w:r>
      <w:r w:rsidR="00915674">
        <w:rPr>
          <w:rFonts w:ascii="Arial" w:hAnsi="Arial" w:cs="Arial"/>
          <w:color w:val="7B7B7B" w:themeColor="accent3" w:themeShade="BF"/>
          <w:sz w:val="22"/>
          <w:szCs w:val="22"/>
          <w:lang w:val="en-GB"/>
        </w:rPr>
        <w:t>’</w:t>
      </w:r>
      <w:r w:rsidR="00E25D30">
        <w:rPr>
          <w:rFonts w:ascii="Arial" w:hAnsi="Arial" w:cs="Arial"/>
          <w:color w:val="7B7B7B" w:themeColor="accent3" w:themeShade="BF"/>
          <w:sz w:val="22"/>
          <w:szCs w:val="22"/>
          <w:lang w:val="en-GB"/>
        </w:rPr>
        <w:t xml:space="preserve">s scope. </w:t>
      </w:r>
    </w:p>
    <w:p w14:paraId="03B7C839" w14:textId="72C7EBFD" w:rsidR="00356818" w:rsidRDefault="00356818" w:rsidP="00356818">
      <w:pPr>
        <w:ind w:left="720" w:hanging="720"/>
        <w:jc w:val="both"/>
        <w:rPr>
          <w:rFonts w:ascii="Arial" w:hAnsi="Arial" w:cs="Arial"/>
          <w:color w:val="7B7B7B" w:themeColor="accent3" w:themeShade="BF"/>
          <w:sz w:val="22"/>
          <w:szCs w:val="22"/>
          <w:lang w:val="en-GB"/>
        </w:rPr>
      </w:pPr>
    </w:p>
    <w:p w14:paraId="7AB54BF5" w14:textId="77777777" w:rsidR="00356818" w:rsidRPr="002A37BB" w:rsidRDefault="00356818" w:rsidP="00356818">
      <w:pPr>
        <w:ind w:left="720" w:hanging="720"/>
        <w:jc w:val="both"/>
        <w:rPr>
          <w:rFonts w:ascii="Arial" w:hAnsi="Arial" w:cs="Arial"/>
          <w:sz w:val="22"/>
          <w:szCs w:val="22"/>
          <w:lang w:val="en-GB"/>
        </w:rPr>
      </w:pPr>
    </w:p>
    <w:p w14:paraId="71EC22F3" w14:textId="6641F185" w:rsidR="002C13C8" w:rsidRPr="000F1B83" w:rsidRDefault="00356818" w:rsidP="00AA190E">
      <w:pPr>
        <w:ind w:left="720" w:hanging="720"/>
        <w:jc w:val="both"/>
        <w:rPr>
          <w:rFonts w:ascii="Arial" w:hAnsi="Arial" w:cs="Arial"/>
          <w:sz w:val="22"/>
          <w:szCs w:val="22"/>
          <w:lang w:val="fr-FR"/>
        </w:rPr>
      </w:pPr>
      <w:r>
        <w:rPr>
          <w:rFonts w:ascii="Arial" w:hAnsi="Arial" w:cs="Arial"/>
          <w:b/>
          <w:bCs/>
          <w:sz w:val="22"/>
          <w:szCs w:val="22"/>
          <w:lang w:val="fr-FR"/>
        </w:rPr>
        <w:t xml:space="preserve">Question 2.2 </w:t>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3B516C73" w:rsidR="0020090A" w:rsidRDefault="005572F7" w:rsidP="00AA190E">
      <w:pPr>
        <w:jc w:val="both"/>
        <w:rPr>
          <w:rFonts w:ascii="Arial" w:hAnsi="Arial" w:cs="Arial"/>
          <w:sz w:val="22"/>
          <w:szCs w:val="22"/>
          <w:lang w:val="en-GB"/>
        </w:rPr>
      </w:pPr>
      <w:r>
        <w:rPr>
          <w:rFonts w:ascii="Arial" w:hAnsi="Arial" w:cs="Arial"/>
          <w:sz w:val="22"/>
          <w:szCs w:val="22"/>
          <w:lang w:val="en-GB"/>
        </w:rPr>
        <w:t xml:space="preserve">Financing documentation customarily includes an Event of Default that is triggered upon the debtor filing for a moratorium, for bankruptcy or for bankruptcy protection. Will an acceleration of the debt by the creditor </w:t>
      </w:r>
      <w:r w:rsidR="00E13766" w:rsidRPr="00E13766">
        <w:rPr>
          <w:rFonts w:ascii="Arial" w:hAnsi="Arial" w:cs="Arial"/>
          <w:sz w:val="22"/>
          <w:szCs w:val="22"/>
          <w:lang w:val="en-GB"/>
        </w:rPr>
        <w:t xml:space="preserve">be enforceable </w:t>
      </w:r>
      <w:r w:rsidR="00285607">
        <w:rPr>
          <w:rFonts w:ascii="Arial" w:hAnsi="Arial" w:cs="Arial"/>
          <w:sz w:val="22"/>
          <w:szCs w:val="22"/>
          <w:lang w:val="en-GB"/>
        </w:rPr>
        <w:t xml:space="preserve">against </w:t>
      </w:r>
      <w:r>
        <w:rPr>
          <w:rFonts w:ascii="Arial" w:hAnsi="Arial" w:cs="Arial"/>
          <w:sz w:val="22"/>
          <w:szCs w:val="22"/>
          <w:lang w:val="en-GB"/>
        </w:rPr>
        <w:t xml:space="preserve">the debtor </w:t>
      </w:r>
      <w:r w:rsidR="00E13766"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50 words</w:t>
      </w:r>
      <w:r w:rsidR="00E13766">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1E6D26D1" w14:textId="08803117" w:rsidR="00637445" w:rsidRDefault="00B70134"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will be</w:t>
      </w:r>
      <w:r w:rsidR="00DE70B8">
        <w:rPr>
          <w:rFonts w:ascii="Arial" w:hAnsi="Arial" w:cs="Arial"/>
          <w:color w:val="7B7B7B" w:themeColor="accent3" w:themeShade="BF"/>
          <w:sz w:val="22"/>
          <w:szCs w:val="22"/>
          <w:lang w:val="en-GB"/>
        </w:rPr>
        <w:t xml:space="preserve"> enforceable unless the </w:t>
      </w:r>
      <w:r w:rsidR="001162F6">
        <w:rPr>
          <w:rFonts w:ascii="Arial" w:hAnsi="Arial" w:cs="Arial"/>
          <w:color w:val="7B7B7B" w:themeColor="accent3" w:themeShade="BF"/>
          <w:sz w:val="22"/>
          <w:szCs w:val="22"/>
          <w:lang w:val="en-GB"/>
        </w:rPr>
        <w:t>debtor</w:t>
      </w:r>
      <w:r w:rsidR="00DE70B8">
        <w:rPr>
          <w:rFonts w:ascii="Arial" w:hAnsi="Arial" w:cs="Arial"/>
          <w:color w:val="7B7B7B" w:themeColor="accent3" w:themeShade="BF"/>
          <w:sz w:val="22"/>
          <w:szCs w:val="22"/>
          <w:lang w:val="en-GB"/>
        </w:rPr>
        <w:t xml:space="preserve"> files for a suspension of payments</w:t>
      </w:r>
      <w:r w:rsidR="00F37CD6">
        <w:rPr>
          <w:rFonts w:ascii="Arial" w:hAnsi="Arial" w:cs="Arial"/>
          <w:color w:val="7B7B7B" w:themeColor="accent3" w:themeShade="BF"/>
          <w:sz w:val="22"/>
          <w:szCs w:val="22"/>
          <w:lang w:val="en-GB"/>
        </w:rPr>
        <w:t xml:space="preserve"> in the Netherlands</w:t>
      </w:r>
      <w:r w:rsidR="00B63C6F">
        <w:rPr>
          <w:rFonts w:ascii="Arial" w:hAnsi="Arial" w:cs="Arial"/>
          <w:color w:val="7B7B7B" w:themeColor="accent3" w:themeShade="BF"/>
          <w:sz w:val="22"/>
          <w:szCs w:val="22"/>
          <w:lang w:val="en-GB"/>
        </w:rPr>
        <w:t xml:space="preserve">. Suspension of payments only applies to ordinary unsecured creditors. </w:t>
      </w:r>
      <w:r w:rsidR="00E128DA">
        <w:rPr>
          <w:rFonts w:ascii="Arial" w:hAnsi="Arial" w:cs="Arial"/>
          <w:color w:val="7B7B7B" w:themeColor="accent3" w:themeShade="BF"/>
          <w:sz w:val="22"/>
          <w:szCs w:val="22"/>
          <w:lang w:val="en-GB"/>
        </w:rPr>
        <w:t>If the financier is a secured</w:t>
      </w:r>
      <w:r w:rsidR="002818D2">
        <w:rPr>
          <w:rFonts w:ascii="Arial" w:hAnsi="Arial" w:cs="Arial"/>
          <w:color w:val="7B7B7B" w:themeColor="accent3" w:themeShade="BF"/>
          <w:sz w:val="22"/>
          <w:szCs w:val="22"/>
          <w:lang w:val="en-GB"/>
        </w:rPr>
        <w:t xml:space="preserve"> or preferential</w:t>
      </w:r>
      <w:r w:rsidR="00E128DA">
        <w:rPr>
          <w:rFonts w:ascii="Arial" w:hAnsi="Arial" w:cs="Arial"/>
          <w:color w:val="7B7B7B" w:themeColor="accent3" w:themeShade="BF"/>
          <w:sz w:val="22"/>
          <w:szCs w:val="22"/>
          <w:lang w:val="en-GB"/>
        </w:rPr>
        <w:t xml:space="preserve"> creditor</w:t>
      </w:r>
      <w:r w:rsidR="002818D2">
        <w:rPr>
          <w:rFonts w:ascii="Arial" w:hAnsi="Arial" w:cs="Arial"/>
          <w:color w:val="7B7B7B" w:themeColor="accent3" w:themeShade="BF"/>
          <w:sz w:val="22"/>
          <w:szCs w:val="22"/>
          <w:lang w:val="en-GB"/>
        </w:rPr>
        <w:t xml:space="preserve">, they can continue to </w:t>
      </w:r>
      <w:r w:rsidR="00AB4300">
        <w:rPr>
          <w:rFonts w:ascii="Arial" w:hAnsi="Arial" w:cs="Arial"/>
          <w:color w:val="7B7B7B" w:themeColor="accent3" w:themeShade="BF"/>
          <w:sz w:val="22"/>
          <w:szCs w:val="22"/>
          <w:lang w:val="en-GB"/>
        </w:rPr>
        <w:t>enforce their rights</w:t>
      </w:r>
      <w:r w:rsidR="00444A41">
        <w:rPr>
          <w:rFonts w:ascii="Arial" w:hAnsi="Arial" w:cs="Arial"/>
          <w:color w:val="7B7B7B" w:themeColor="accent3" w:themeShade="BF"/>
          <w:sz w:val="22"/>
          <w:szCs w:val="22"/>
          <w:lang w:val="en-GB"/>
        </w:rPr>
        <w:t xml:space="preserve"> subject to</w:t>
      </w:r>
      <w:r w:rsidR="00F37CD6">
        <w:rPr>
          <w:rFonts w:ascii="Arial" w:hAnsi="Arial" w:cs="Arial"/>
          <w:color w:val="7B7B7B" w:themeColor="accent3" w:themeShade="BF"/>
          <w:sz w:val="22"/>
          <w:szCs w:val="22"/>
          <w:lang w:val="en-GB"/>
        </w:rPr>
        <w:t xml:space="preserve"> a</w:t>
      </w:r>
      <w:r w:rsidR="00AA5526">
        <w:rPr>
          <w:rFonts w:ascii="Arial" w:hAnsi="Arial" w:cs="Arial"/>
          <w:color w:val="7B7B7B" w:themeColor="accent3" w:themeShade="BF"/>
          <w:sz w:val="22"/>
          <w:szCs w:val="22"/>
          <w:lang w:val="en-GB"/>
        </w:rPr>
        <w:t xml:space="preserve"> potential cool down period prohibiting enforcemen</w:t>
      </w:r>
      <w:r w:rsidR="00F37CD6">
        <w:rPr>
          <w:rFonts w:ascii="Arial" w:hAnsi="Arial" w:cs="Arial"/>
          <w:color w:val="7B7B7B" w:themeColor="accent3" w:themeShade="BF"/>
          <w:sz w:val="22"/>
          <w:szCs w:val="22"/>
          <w:lang w:val="en-GB"/>
        </w:rPr>
        <w:t>t.</w:t>
      </w:r>
    </w:p>
    <w:p w14:paraId="230CB49B" w14:textId="0EB4963F" w:rsidR="00B15863" w:rsidRDefault="00B15863" w:rsidP="00AA190E">
      <w:pPr>
        <w:ind w:left="720" w:hanging="720"/>
        <w:jc w:val="both"/>
        <w:rPr>
          <w:rFonts w:ascii="Arial" w:hAnsi="Arial" w:cs="Arial"/>
          <w:sz w:val="22"/>
          <w:szCs w:val="22"/>
          <w:lang w:val="en-GB"/>
        </w:rPr>
      </w:pPr>
    </w:p>
    <w:p w14:paraId="04F430BA" w14:textId="77777777" w:rsidR="005572F7" w:rsidRPr="002A37BB" w:rsidRDefault="005572F7" w:rsidP="005572F7">
      <w:pPr>
        <w:ind w:left="720" w:hanging="720"/>
        <w:jc w:val="both"/>
        <w:rPr>
          <w:rFonts w:ascii="Arial" w:hAnsi="Arial" w:cs="Arial"/>
          <w:sz w:val="22"/>
          <w:szCs w:val="22"/>
          <w:lang w:val="en-GB"/>
        </w:rPr>
      </w:pPr>
    </w:p>
    <w:p w14:paraId="67E094BC" w14:textId="3DBA4BC6"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w:t>
      </w:r>
      <w:r w:rsidR="00356818">
        <w:rPr>
          <w:rFonts w:ascii="Arial" w:hAnsi="Arial" w:cs="Arial"/>
          <w:b/>
          <w:bCs/>
          <w:sz w:val="22"/>
          <w:szCs w:val="22"/>
        </w:rPr>
        <w:t>3</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02B73285" w:rsidR="009B07AD" w:rsidRDefault="00356818" w:rsidP="00AA190E">
      <w:pPr>
        <w:jc w:val="both"/>
        <w:rPr>
          <w:rFonts w:ascii="Arial" w:hAnsi="Arial" w:cs="Arial"/>
          <w:sz w:val="22"/>
          <w:szCs w:val="22"/>
          <w:lang w:val="en-GB"/>
        </w:rPr>
      </w:pPr>
      <w:r>
        <w:rPr>
          <w:rFonts w:ascii="Arial" w:hAnsi="Arial" w:cs="Arial"/>
          <w:sz w:val="22"/>
          <w:szCs w:val="22"/>
          <w:lang w:val="en-GB"/>
        </w:rPr>
        <w:t xml:space="preserve">The WHOA is widely considered a debtor-driven, debtor-friendly instrument. Name three ways in which the WHOA has also </w:t>
      </w:r>
      <w:r w:rsidRPr="005264F5">
        <w:rPr>
          <w:rFonts w:ascii="Arial" w:hAnsi="Arial" w:cs="Arial"/>
          <w:sz w:val="22"/>
          <w:szCs w:val="22"/>
          <w:lang w:val="en-GB"/>
        </w:rPr>
        <w:t>improved</w:t>
      </w:r>
      <w:r>
        <w:rPr>
          <w:rFonts w:ascii="Arial" w:hAnsi="Arial" w:cs="Arial"/>
          <w:sz w:val="22"/>
          <w:szCs w:val="22"/>
          <w:lang w:val="en-GB"/>
        </w:rPr>
        <w:t xml:space="preserve"> the position of </w:t>
      </w:r>
      <w:r w:rsidRPr="00D81437">
        <w:rPr>
          <w:rFonts w:ascii="Arial" w:hAnsi="Arial" w:cs="Arial"/>
          <w:b/>
          <w:bCs/>
          <w:sz w:val="22"/>
          <w:szCs w:val="22"/>
          <w:lang w:val="en-GB"/>
        </w:rPr>
        <w:t>creditors</w:t>
      </w:r>
      <w:r w:rsidR="005F4D60" w:rsidRPr="00D81437">
        <w:rPr>
          <w:rFonts w:ascii="Arial" w:hAnsi="Arial" w:cs="Arial"/>
          <w:sz w:val="22"/>
          <w:szCs w:val="22"/>
          <w:lang w:val="en-GB"/>
        </w:rPr>
        <w:t xml:space="preserve"> </w:t>
      </w:r>
      <w:r w:rsidR="005F4D60">
        <w:rPr>
          <w:rFonts w:ascii="Arial" w:hAnsi="Arial" w:cs="Arial"/>
          <w:sz w:val="22"/>
          <w:szCs w:val="22"/>
          <w:lang w:val="en-GB"/>
        </w:rPr>
        <w:t>in a restructuring</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w:t>
      </w:r>
      <w:r w:rsidR="00E13766">
        <w:rPr>
          <w:rFonts w:ascii="Arial" w:hAnsi="Arial" w:cs="Arial"/>
          <w:sz w:val="22"/>
          <w:szCs w:val="22"/>
          <w:lang w:val="en-GB"/>
        </w:rPr>
        <w:t>1</w:t>
      </w:r>
      <w:r w:rsidR="00E13766" w:rsidRPr="00E13766">
        <w:rPr>
          <w:rFonts w:ascii="Arial" w:hAnsi="Arial" w:cs="Arial"/>
          <w:sz w:val="22"/>
          <w:szCs w:val="22"/>
          <w:lang w:val="en-GB"/>
        </w:rPr>
        <w:t>50 words</w:t>
      </w:r>
      <w:r w:rsidR="00E6622B">
        <w:rPr>
          <w:rFonts w:ascii="Arial" w:hAnsi="Arial" w:cs="Arial"/>
          <w:sz w:val="22"/>
          <w:szCs w:val="22"/>
          <w:lang w:val="en-GB"/>
        </w:rPr>
        <w:t>)</w:t>
      </w:r>
      <w:r w:rsidR="00E13766">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50A27184" w14:textId="496DADE9" w:rsidR="009539CF" w:rsidRDefault="009539CF"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introduction of the WHOA has improved the position of creditors by introducing a specialised pool of judges that hear extrajudicial recoveries which ensures that highly trained and internationally </w:t>
      </w:r>
      <w:r w:rsidR="00623C2E">
        <w:rPr>
          <w:rFonts w:ascii="Arial" w:hAnsi="Arial" w:cs="Arial"/>
          <w:color w:val="7B7B7B" w:themeColor="accent3" w:themeShade="BF"/>
          <w:sz w:val="22"/>
          <w:szCs w:val="22"/>
          <w:lang w:val="en-GB"/>
        </w:rPr>
        <w:t>renowned</w:t>
      </w:r>
      <w:r>
        <w:rPr>
          <w:rFonts w:ascii="Arial" w:hAnsi="Arial" w:cs="Arial"/>
          <w:color w:val="7B7B7B" w:themeColor="accent3" w:themeShade="BF"/>
          <w:sz w:val="22"/>
          <w:szCs w:val="22"/>
          <w:lang w:val="en-GB"/>
        </w:rPr>
        <w:t xml:space="preserve"> judges hear the cases.</w:t>
      </w:r>
    </w:p>
    <w:p w14:paraId="58F09BE7" w14:textId="2199BF7E" w:rsidR="009539CF" w:rsidRDefault="009539CF" w:rsidP="00B15863">
      <w:pPr>
        <w:ind w:left="720" w:hanging="720"/>
        <w:jc w:val="both"/>
        <w:rPr>
          <w:rFonts w:ascii="Arial" w:hAnsi="Arial" w:cs="Arial"/>
          <w:color w:val="7B7B7B" w:themeColor="accent3" w:themeShade="BF"/>
          <w:sz w:val="22"/>
          <w:szCs w:val="22"/>
          <w:lang w:val="en-GB"/>
        </w:rPr>
      </w:pPr>
    </w:p>
    <w:p w14:paraId="2253FEB2" w14:textId="1C0049FE" w:rsidR="009539CF" w:rsidRDefault="009539CF"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are not</w:t>
      </w:r>
      <w:r w:rsidR="00100EE6">
        <w:rPr>
          <w:rFonts w:ascii="Arial" w:hAnsi="Arial" w:cs="Arial"/>
          <w:color w:val="7B7B7B" w:themeColor="accent3" w:themeShade="BF"/>
          <w:sz w:val="22"/>
          <w:szCs w:val="22"/>
          <w:lang w:val="en-GB"/>
        </w:rPr>
        <w:t xml:space="preserve"> limited</w:t>
      </w:r>
      <w:r>
        <w:rPr>
          <w:rFonts w:ascii="Arial" w:hAnsi="Arial" w:cs="Arial"/>
          <w:color w:val="7B7B7B" w:themeColor="accent3" w:themeShade="BF"/>
          <w:sz w:val="22"/>
          <w:szCs w:val="22"/>
          <w:lang w:val="en-GB"/>
        </w:rPr>
        <w:t xml:space="preserve"> in the actions </w:t>
      </w:r>
      <w:r w:rsidR="00100EE6">
        <w:rPr>
          <w:rFonts w:ascii="Arial" w:hAnsi="Arial" w:cs="Arial"/>
          <w:color w:val="7B7B7B" w:themeColor="accent3" w:themeShade="BF"/>
          <w:sz w:val="22"/>
          <w:szCs w:val="22"/>
          <w:lang w:val="en-GB"/>
        </w:rPr>
        <w:t xml:space="preserve">available </w:t>
      </w:r>
      <w:r>
        <w:rPr>
          <w:rFonts w:ascii="Arial" w:hAnsi="Arial" w:cs="Arial"/>
          <w:color w:val="7B7B7B" w:themeColor="accent3" w:themeShade="BF"/>
          <w:sz w:val="22"/>
          <w:szCs w:val="22"/>
          <w:lang w:val="en-GB"/>
        </w:rPr>
        <w:t xml:space="preserve">to be taken against a debtor because of the informal nature of the WHOA process including </w:t>
      </w:r>
      <w:r w:rsidR="00100EE6">
        <w:rPr>
          <w:rFonts w:ascii="Arial" w:hAnsi="Arial" w:cs="Arial"/>
          <w:color w:val="7B7B7B" w:themeColor="accent3" w:themeShade="BF"/>
          <w:sz w:val="22"/>
          <w:szCs w:val="22"/>
          <w:lang w:val="en-GB"/>
        </w:rPr>
        <w:t>such as when a</w:t>
      </w:r>
      <w:r w:rsidR="00B17D78">
        <w:rPr>
          <w:rFonts w:ascii="Arial" w:hAnsi="Arial" w:cs="Arial"/>
          <w:color w:val="7B7B7B" w:themeColor="accent3" w:themeShade="BF"/>
          <w:sz w:val="22"/>
          <w:szCs w:val="22"/>
          <w:lang w:val="en-GB"/>
        </w:rPr>
        <w:t>n</w:t>
      </w:r>
      <w:r w:rsidR="00100EE6">
        <w:rPr>
          <w:rFonts w:ascii="Arial" w:hAnsi="Arial" w:cs="Arial"/>
          <w:color w:val="7B7B7B" w:themeColor="accent3" w:themeShade="BF"/>
          <w:sz w:val="22"/>
          <w:szCs w:val="22"/>
          <w:lang w:val="en-GB"/>
        </w:rPr>
        <w:t xml:space="preserve"> automatic stay is granted under bankruptcy or suspension of payments</w:t>
      </w:r>
      <w:r>
        <w:rPr>
          <w:rFonts w:ascii="Arial" w:hAnsi="Arial" w:cs="Arial"/>
          <w:color w:val="7B7B7B" w:themeColor="accent3" w:themeShade="BF"/>
          <w:sz w:val="22"/>
          <w:szCs w:val="22"/>
          <w:lang w:val="en-GB"/>
        </w:rPr>
        <w:t>.</w:t>
      </w:r>
    </w:p>
    <w:p w14:paraId="272AD389" w14:textId="590E4107" w:rsidR="009539CF" w:rsidRDefault="009539CF" w:rsidP="00B15863">
      <w:pPr>
        <w:ind w:left="720" w:hanging="720"/>
        <w:jc w:val="both"/>
        <w:rPr>
          <w:rFonts w:ascii="Arial" w:hAnsi="Arial" w:cs="Arial"/>
          <w:color w:val="7B7B7B" w:themeColor="accent3" w:themeShade="BF"/>
          <w:sz w:val="22"/>
          <w:szCs w:val="22"/>
          <w:lang w:val="en-GB"/>
        </w:rPr>
      </w:pPr>
    </w:p>
    <w:p w14:paraId="12E19AC3" w14:textId="02C998F3" w:rsidR="00877F6A" w:rsidRDefault="00877F6A"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Cost savings are inherent in the nature of the WHOA process as there is not administrator or supervisor appointed incurring costs that come out of the creditors pool. </w:t>
      </w:r>
      <w:r w:rsidR="00100EE6">
        <w:rPr>
          <w:rFonts w:ascii="Arial" w:hAnsi="Arial" w:cs="Arial"/>
          <w:color w:val="7B7B7B" w:themeColor="accent3" w:themeShade="BF"/>
          <w:sz w:val="22"/>
          <w:szCs w:val="22"/>
          <w:lang w:val="en-GB"/>
        </w:rPr>
        <w:t>This would hope to result in a better outcome for the creditor</w:t>
      </w:r>
      <w:r w:rsidR="00623C2E">
        <w:rPr>
          <w:rFonts w:ascii="Arial" w:hAnsi="Arial" w:cs="Arial"/>
          <w:color w:val="7B7B7B" w:themeColor="accent3" w:themeShade="BF"/>
          <w:sz w:val="22"/>
          <w:szCs w:val="22"/>
          <w:lang w:val="en-GB"/>
        </w:rPr>
        <w:t>s</w:t>
      </w:r>
      <w:r w:rsidR="00100EE6">
        <w:rPr>
          <w:rFonts w:ascii="Arial" w:hAnsi="Arial" w:cs="Arial"/>
          <w:color w:val="7B7B7B" w:themeColor="accent3" w:themeShade="BF"/>
          <w:sz w:val="22"/>
          <w:szCs w:val="22"/>
          <w:lang w:val="en-GB"/>
        </w:rPr>
        <w:t>.</w:t>
      </w:r>
    </w:p>
    <w:p w14:paraId="6FC75C48" w14:textId="4E2C219A" w:rsidR="003076DA" w:rsidRDefault="003076DA" w:rsidP="00AA190E">
      <w:pPr>
        <w:jc w:val="both"/>
        <w:rPr>
          <w:rFonts w:ascii="Arial" w:hAnsi="Arial" w:cs="Arial"/>
          <w:bCs/>
          <w:sz w:val="22"/>
          <w:szCs w:val="22"/>
          <w:lang w:val="en-GB"/>
        </w:rPr>
      </w:pPr>
    </w:p>
    <w:p w14:paraId="0E11FD12" w14:textId="77777777" w:rsidR="003076DA" w:rsidRDefault="003076D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0CA706E2" w:rsidR="00241FA3" w:rsidRDefault="00243214" w:rsidP="00AA190E">
      <w:pPr>
        <w:jc w:val="both"/>
        <w:rPr>
          <w:rFonts w:ascii="Arial" w:hAnsi="Arial" w:cs="Arial"/>
          <w:sz w:val="22"/>
          <w:szCs w:val="22"/>
        </w:rPr>
      </w:pPr>
      <w:r>
        <w:rPr>
          <w:rFonts w:ascii="Arial" w:hAnsi="Arial" w:cs="Arial"/>
          <w:sz w:val="22"/>
          <w:szCs w:val="22"/>
        </w:rPr>
        <w:t>DIP financing is a hot market in the US and in other jurisdictions. In the Netherlands, however, there is hardly a market for new financiers to provide rescue financing. Instead, it is mostly upon the shareholder and</w:t>
      </w:r>
      <w:r w:rsidR="00EE28DE">
        <w:rPr>
          <w:rFonts w:ascii="Arial" w:hAnsi="Arial" w:cs="Arial"/>
          <w:sz w:val="22"/>
          <w:szCs w:val="22"/>
        </w:rPr>
        <w:t xml:space="preserve"> </w:t>
      </w:r>
      <w:r>
        <w:rPr>
          <w:rFonts w:ascii="Arial" w:hAnsi="Arial" w:cs="Arial"/>
          <w:sz w:val="22"/>
          <w:szCs w:val="22"/>
        </w:rPr>
        <w:t>/</w:t>
      </w:r>
      <w:r w:rsidR="00EE28DE">
        <w:rPr>
          <w:rFonts w:ascii="Arial" w:hAnsi="Arial" w:cs="Arial"/>
          <w:sz w:val="22"/>
          <w:szCs w:val="22"/>
        </w:rPr>
        <w:t xml:space="preserve"> </w:t>
      </w:r>
      <w:r>
        <w:rPr>
          <w:rFonts w:ascii="Arial" w:hAnsi="Arial" w:cs="Arial"/>
          <w:sz w:val="22"/>
          <w:szCs w:val="22"/>
        </w:rPr>
        <w:t xml:space="preserve">or the existing financiers to extend additional credit to the debtor. Can you explain the issue? In situations where there is a new financier, how does that financier protect his interests, given the issue you explained?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00716889" w:rsidRPr="00716889">
        <w:rPr>
          <w:rFonts w:ascii="Arial" w:hAnsi="Arial" w:cs="Arial"/>
          <w:sz w:val="22"/>
          <w:szCs w:val="22"/>
        </w:rPr>
        <w:t xml:space="preserve"> no more than 300 words</w:t>
      </w:r>
      <w:r w:rsidR="00716889">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10BB3581" w14:textId="201ED36D" w:rsidR="00532509" w:rsidRDefault="00532509"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difference between the US and Netherland when it comes to DIP financing is the difference in priority provided to the new financier. In the US, the debtor is allowed to grant super priority to the financing party with secured rights allowing them first right of distribution on enforcement. In the Netherlands, a debtor is unable to grant super priority to financiers that have already been pledged. </w:t>
      </w:r>
    </w:p>
    <w:p w14:paraId="59A1AFD9" w14:textId="2AE3FAF7" w:rsidR="00532509" w:rsidRDefault="00532509" w:rsidP="00B15863">
      <w:pPr>
        <w:ind w:left="720" w:hanging="720"/>
        <w:jc w:val="both"/>
        <w:rPr>
          <w:rFonts w:ascii="Arial" w:hAnsi="Arial" w:cs="Arial"/>
          <w:color w:val="7B7B7B" w:themeColor="accent3" w:themeShade="BF"/>
          <w:sz w:val="22"/>
          <w:szCs w:val="22"/>
          <w:lang w:val="en-GB"/>
        </w:rPr>
      </w:pPr>
    </w:p>
    <w:p w14:paraId="071F9520" w14:textId="091CB217" w:rsidR="00532509" w:rsidRDefault="00532509" w:rsidP="00B15863">
      <w:pPr>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financier to have their interests protected, outside of formal bankruptcy the other secured creditors can agree to be subordinated below the new financier. </w:t>
      </w:r>
      <w:r w:rsidR="0045016D">
        <w:rPr>
          <w:rFonts w:ascii="Arial" w:hAnsi="Arial" w:cs="Arial"/>
          <w:color w:val="7B7B7B" w:themeColor="accent3" w:themeShade="BF"/>
          <w:sz w:val="22"/>
          <w:szCs w:val="22"/>
          <w:lang w:val="en-GB"/>
        </w:rPr>
        <w:t xml:space="preserve">The secured creditors will rank in order of creation subject to prior tempore rule where the most recent secured creditor will want priority although </w:t>
      </w:r>
      <w:proofErr w:type="gramStart"/>
      <w:r w:rsidR="0045016D">
        <w:rPr>
          <w:rFonts w:ascii="Arial" w:hAnsi="Arial" w:cs="Arial"/>
          <w:color w:val="7B7B7B" w:themeColor="accent3" w:themeShade="BF"/>
          <w:sz w:val="22"/>
          <w:szCs w:val="22"/>
          <w:lang w:val="en-GB"/>
        </w:rPr>
        <w:t>has to</w:t>
      </w:r>
      <w:proofErr w:type="gramEnd"/>
      <w:r w:rsidR="0045016D">
        <w:rPr>
          <w:rFonts w:ascii="Arial" w:hAnsi="Arial" w:cs="Arial"/>
          <w:color w:val="7B7B7B" w:themeColor="accent3" w:themeShade="BF"/>
          <w:sz w:val="22"/>
          <w:szCs w:val="22"/>
          <w:lang w:val="en-GB"/>
        </w:rPr>
        <w:t xml:space="preserve"> be agreed with the other secured parties. Mortgages can change the priority of secured creditors by registering a notary deed that outlines the creditors consent and change in priority. Currently for pledges, the practice is to temporarily waive all pledge and reregister them in the order agreed with the new financier. </w:t>
      </w:r>
      <w:r w:rsidR="00C41D6A">
        <w:rPr>
          <w:rFonts w:ascii="Arial" w:hAnsi="Arial" w:cs="Arial"/>
          <w:color w:val="7B7B7B" w:themeColor="accent3" w:themeShade="BF"/>
          <w:sz w:val="22"/>
          <w:szCs w:val="22"/>
          <w:lang w:val="en-GB"/>
        </w:rPr>
        <w:t xml:space="preserve">To prevent the claims be avoided in bankruptcy there are layers of pledges with secured parties. </w:t>
      </w:r>
      <w:r w:rsidR="00C84133">
        <w:rPr>
          <w:rFonts w:ascii="Arial" w:hAnsi="Arial" w:cs="Arial"/>
          <w:color w:val="7B7B7B" w:themeColor="accent3" w:themeShade="BF"/>
          <w:sz w:val="22"/>
          <w:szCs w:val="22"/>
          <w:lang w:val="en-GB"/>
        </w:rPr>
        <w:t>If the court was approached during a WHOA proce</w:t>
      </w:r>
      <w:r w:rsidR="00C74B2C">
        <w:rPr>
          <w:rFonts w:ascii="Arial" w:hAnsi="Arial" w:cs="Arial"/>
          <w:color w:val="7B7B7B" w:themeColor="accent3" w:themeShade="BF"/>
          <w:sz w:val="22"/>
          <w:szCs w:val="22"/>
          <w:lang w:val="en-GB"/>
        </w:rPr>
        <w:t>ss</w:t>
      </w:r>
      <w:r w:rsidR="00C84133">
        <w:rPr>
          <w:rFonts w:ascii="Arial" w:hAnsi="Arial" w:cs="Arial"/>
          <w:color w:val="7B7B7B" w:themeColor="accent3" w:themeShade="BF"/>
          <w:sz w:val="22"/>
          <w:szCs w:val="22"/>
          <w:lang w:val="en-GB"/>
        </w:rPr>
        <w:t>, the courts could authorise the legal act</w:t>
      </w:r>
      <w:r w:rsidR="00C74B2C">
        <w:rPr>
          <w:rFonts w:ascii="Arial" w:hAnsi="Arial" w:cs="Arial"/>
          <w:color w:val="7B7B7B" w:themeColor="accent3" w:themeShade="BF"/>
          <w:sz w:val="22"/>
          <w:szCs w:val="22"/>
          <w:lang w:val="en-GB"/>
        </w:rPr>
        <w:t xml:space="preserve"> of new security rights</w:t>
      </w:r>
      <w:r w:rsidR="00C84133">
        <w:rPr>
          <w:rFonts w:ascii="Arial" w:hAnsi="Arial" w:cs="Arial"/>
          <w:color w:val="7B7B7B" w:themeColor="accent3" w:themeShade="BF"/>
          <w:sz w:val="22"/>
          <w:szCs w:val="22"/>
          <w:lang w:val="en-GB"/>
        </w:rPr>
        <w:t xml:space="preserve"> to prevent it being avoided</w:t>
      </w:r>
      <w:r w:rsidR="00C74B2C">
        <w:rPr>
          <w:rFonts w:ascii="Arial" w:hAnsi="Arial" w:cs="Arial"/>
          <w:color w:val="7B7B7B" w:themeColor="accent3" w:themeShade="BF"/>
          <w:sz w:val="22"/>
          <w:szCs w:val="22"/>
          <w:lang w:val="en-GB"/>
        </w:rPr>
        <w:t xml:space="preserve"> once in formal proceedings</w:t>
      </w:r>
      <w:r w:rsidR="00C84133">
        <w:rPr>
          <w:rFonts w:ascii="Arial" w:hAnsi="Arial" w:cs="Arial"/>
          <w:color w:val="7B7B7B" w:themeColor="accent3" w:themeShade="BF"/>
          <w:sz w:val="22"/>
          <w:szCs w:val="22"/>
          <w:lang w:val="en-GB"/>
        </w:rPr>
        <w:t>.</w:t>
      </w:r>
    </w:p>
    <w:p w14:paraId="50F5ABDB" w14:textId="7BCEDC01" w:rsidR="00C41D6A" w:rsidRDefault="00C41D6A" w:rsidP="00B15863">
      <w:pPr>
        <w:ind w:left="720" w:hanging="720"/>
        <w:jc w:val="both"/>
        <w:rPr>
          <w:rFonts w:ascii="Arial" w:hAnsi="Arial" w:cs="Arial"/>
          <w:color w:val="7B7B7B" w:themeColor="accent3" w:themeShade="BF"/>
          <w:sz w:val="22"/>
          <w:szCs w:val="22"/>
          <w:lang w:val="en-GB"/>
        </w:rPr>
      </w:pPr>
    </w:p>
    <w:p w14:paraId="49DAFE56" w14:textId="5A9A0471" w:rsidR="00C41D6A" w:rsidRDefault="00C41D6A"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ways the financier may protect their interest is through buying out the debt of other existing pledges (if minor) to work around having to get their agreement. </w:t>
      </w:r>
      <w:r w:rsidR="00C84133">
        <w:rPr>
          <w:rFonts w:ascii="Arial" w:hAnsi="Arial" w:cs="Arial"/>
          <w:color w:val="7B7B7B" w:themeColor="accent3" w:themeShade="BF"/>
          <w:sz w:val="22"/>
          <w:szCs w:val="22"/>
          <w:lang w:val="en-GB"/>
        </w:rPr>
        <w:t xml:space="preserve">If the company was already subject to proceedings the trustee or administrator may approach the court to seek to set the priorities amongst secured creditors to protect the new financier’s interest. </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49437410" w:rsidR="00DF75F8" w:rsidRDefault="0005518B" w:rsidP="00AA190E">
      <w:pPr>
        <w:jc w:val="both"/>
        <w:rPr>
          <w:rFonts w:ascii="Arial" w:hAnsi="Arial" w:cs="Arial"/>
          <w:sz w:val="22"/>
          <w:szCs w:val="22"/>
        </w:rPr>
      </w:pPr>
      <w:r>
        <w:rPr>
          <w:rFonts w:ascii="Arial" w:hAnsi="Arial" w:cs="Arial"/>
          <w:sz w:val="22"/>
          <w:szCs w:val="22"/>
        </w:rPr>
        <w:t>Assume that</w:t>
      </w:r>
      <w:r w:rsidR="008E56C9">
        <w:rPr>
          <w:rFonts w:ascii="Arial" w:hAnsi="Arial" w:cs="Arial"/>
          <w:sz w:val="22"/>
          <w:szCs w:val="22"/>
        </w:rPr>
        <w:t xml:space="preserve"> Citibank has an unpaid claim </w:t>
      </w:r>
      <w:r w:rsidR="00E93017">
        <w:rPr>
          <w:rFonts w:ascii="Arial" w:hAnsi="Arial" w:cs="Arial"/>
          <w:sz w:val="22"/>
          <w:szCs w:val="22"/>
        </w:rPr>
        <w:t xml:space="preserve">of EUR 10 million </w:t>
      </w:r>
      <w:r w:rsidR="008E56C9">
        <w:rPr>
          <w:rFonts w:ascii="Arial" w:hAnsi="Arial" w:cs="Arial"/>
          <w:sz w:val="22"/>
          <w:szCs w:val="22"/>
        </w:rPr>
        <w:t xml:space="preserve">in the bankruptcy estate of a Dutch company, </w:t>
      </w:r>
      <w:proofErr w:type="spellStart"/>
      <w:r w:rsidR="008E56C9">
        <w:rPr>
          <w:rFonts w:ascii="Arial" w:hAnsi="Arial" w:cs="Arial"/>
          <w:sz w:val="22"/>
          <w:szCs w:val="22"/>
        </w:rPr>
        <w:t>Paluco</w:t>
      </w:r>
      <w:proofErr w:type="spellEnd"/>
      <w:r w:rsidR="008E56C9">
        <w:rPr>
          <w:rFonts w:ascii="Arial" w:hAnsi="Arial" w:cs="Arial"/>
          <w:sz w:val="22"/>
          <w:szCs w:val="22"/>
        </w:rPr>
        <w:t xml:space="preserve"> BV</w:t>
      </w:r>
      <w:r w:rsidR="00716889" w:rsidRPr="00716889">
        <w:rPr>
          <w:rFonts w:ascii="Arial" w:hAnsi="Arial" w:cs="Arial"/>
          <w:sz w:val="22"/>
          <w:szCs w:val="22"/>
        </w:rPr>
        <w:t xml:space="preserve">, </w:t>
      </w:r>
      <w:proofErr w:type="gramStart"/>
      <w:r w:rsidR="008E56C9">
        <w:rPr>
          <w:rFonts w:ascii="Arial" w:hAnsi="Arial" w:cs="Arial"/>
          <w:sz w:val="22"/>
          <w:szCs w:val="22"/>
        </w:rPr>
        <w:t>and also</w:t>
      </w:r>
      <w:proofErr w:type="gramEnd"/>
      <w:r w:rsidR="008E56C9">
        <w:rPr>
          <w:rFonts w:ascii="Arial" w:hAnsi="Arial" w:cs="Arial"/>
          <w:sz w:val="22"/>
          <w:szCs w:val="22"/>
        </w:rPr>
        <w:t xml:space="preserve"> has a claim in the Spanish estate of its </w:t>
      </w:r>
      <w:r w:rsidR="00716889" w:rsidRPr="00716889">
        <w:rPr>
          <w:rFonts w:ascii="Arial" w:hAnsi="Arial" w:cs="Arial"/>
          <w:sz w:val="22"/>
          <w:szCs w:val="22"/>
        </w:rPr>
        <w:t xml:space="preserve">parent </w:t>
      </w:r>
      <w:r w:rsidR="008E56C9">
        <w:rPr>
          <w:rFonts w:ascii="Arial" w:hAnsi="Arial" w:cs="Arial"/>
          <w:sz w:val="22"/>
          <w:szCs w:val="22"/>
        </w:rPr>
        <w:t xml:space="preserve">company </w:t>
      </w:r>
      <w:proofErr w:type="spellStart"/>
      <w:r w:rsidR="008E56C9">
        <w:rPr>
          <w:rFonts w:ascii="Arial" w:hAnsi="Arial" w:cs="Arial"/>
          <w:sz w:val="22"/>
          <w:szCs w:val="22"/>
        </w:rPr>
        <w:t>Paluco</w:t>
      </w:r>
      <w:proofErr w:type="spellEnd"/>
      <w:r w:rsidR="008E56C9">
        <w:rPr>
          <w:rFonts w:ascii="Arial" w:hAnsi="Arial" w:cs="Arial"/>
          <w:sz w:val="22"/>
          <w:szCs w:val="22"/>
        </w:rPr>
        <w:t xml:space="preserve"> International SA</w:t>
      </w:r>
      <w:r w:rsidR="00E93017">
        <w:rPr>
          <w:rFonts w:ascii="Arial" w:hAnsi="Arial" w:cs="Arial"/>
          <w:sz w:val="22"/>
          <w:szCs w:val="22"/>
        </w:rPr>
        <w:t xml:space="preserve"> under a parent guarantee issued by SA for the unpaid obligations of BV.</w:t>
      </w:r>
      <w:r w:rsidR="008E56C9">
        <w:rPr>
          <w:rFonts w:ascii="Arial" w:hAnsi="Arial" w:cs="Arial"/>
          <w:sz w:val="22"/>
          <w:szCs w:val="22"/>
        </w:rPr>
        <w:t xml:space="preserve"> </w:t>
      </w:r>
      <w:r w:rsidR="00E93017">
        <w:rPr>
          <w:rFonts w:ascii="Arial" w:hAnsi="Arial"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trustee lower Citibank's </w:t>
      </w:r>
      <w:r w:rsidR="00E93017">
        <w:rPr>
          <w:rFonts w:ascii="Arial" w:hAnsi="Arial" w:cs="Arial"/>
          <w:sz w:val="22"/>
          <w:szCs w:val="22"/>
        </w:rPr>
        <w:lastRenderedPageBreak/>
        <w:t xml:space="preserve">claim, or does </w:t>
      </w:r>
      <w:proofErr w:type="spellStart"/>
      <w:r w:rsidR="00E93017">
        <w:rPr>
          <w:rFonts w:ascii="Arial" w:hAnsi="Arial" w:cs="Arial"/>
          <w:sz w:val="22"/>
          <w:szCs w:val="22"/>
        </w:rPr>
        <w:t>Citbank</w:t>
      </w:r>
      <w:proofErr w:type="spellEnd"/>
      <w:r w:rsidR="00E93017">
        <w:rPr>
          <w:rFonts w:ascii="Arial" w:hAnsi="Arial" w:cs="Arial"/>
          <w:sz w:val="22"/>
          <w:szCs w:val="22"/>
        </w:rPr>
        <w:t xml:space="preserve"> need to lower its claim, or none of the above</w:t>
      </w:r>
      <w:r w:rsidR="00716889" w:rsidRPr="00716889">
        <w:rPr>
          <w:rFonts w:ascii="Arial" w:hAnsi="Arial" w:cs="Arial"/>
          <w:sz w:val="22"/>
          <w:szCs w:val="22"/>
        </w:rPr>
        <w:t>?</w:t>
      </w:r>
      <w:r w:rsidR="00E93017">
        <w:rPr>
          <w:rFonts w:ascii="Arial" w:hAnsi="Arial" w:cs="Arial"/>
          <w:sz w:val="22"/>
          <w:szCs w:val="22"/>
        </w:rPr>
        <w:t xml:space="preserve"> Please explain.</w:t>
      </w:r>
      <w:r w:rsidR="00716889"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336567B4" w14:textId="062DB3C9" w:rsidR="00E419C8" w:rsidRDefault="00E419C8" w:rsidP="00B15863">
      <w:pPr>
        <w:ind w:left="720" w:hanging="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Paluco</w:t>
      </w:r>
      <w:proofErr w:type="spellEnd"/>
      <w:r>
        <w:rPr>
          <w:rFonts w:ascii="Arial" w:hAnsi="Arial" w:cs="Arial"/>
          <w:color w:val="7B7B7B" w:themeColor="accent3" w:themeShade="BF"/>
          <w:sz w:val="22"/>
          <w:szCs w:val="22"/>
          <w:lang w:val="en-GB"/>
        </w:rPr>
        <w:t xml:space="preserve"> International SA (PSA) is the parent </w:t>
      </w:r>
      <w:proofErr w:type="gramStart"/>
      <w:r>
        <w:rPr>
          <w:rFonts w:ascii="Arial" w:hAnsi="Arial" w:cs="Arial"/>
          <w:color w:val="7B7B7B" w:themeColor="accent3" w:themeShade="BF"/>
          <w:sz w:val="22"/>
          <w:szCs w:val="22"/>
          <w:lang w:val="en-GB"/>
        </w:rPr>
        <w:t>company</w:t>
      </w:r>
      <w:proofErr w:type="gramEnd"/>
      <w:r>
        <w:rPr>
          <w:rFonts w:ascii="Arial" w:hAnsi="Arial" w:cs="Arial"/>
          <w:color w:val="7B7B7B" w:themeColor="accent3" w:themeShade="BF"/>
          <w:sz w:val="22"/>
          <w:szCs w:val="22"/>
          <w:lang w:val="en-GB"/>
        </w:rPr>
        <w:t xml:space="preserve"> and a shareholder guarant</w:t>
      </w:r>
      <w:r w:rsidR="00C00580">
        <w:rPr>
          <w:rFonts w:ascii="Arial" w:hAnsi="Arial" w:cs="Arial"/>
          <w:color w:val="7B7B7B" w:themeColor="accent3" w:themeShade="BF"/>
          <w:sz w:val="22"/>
          <w:szCs w:val="22"/>
          <w:lang w:val="en-GB"/>
        </w:rPr>
        <w:t>ee</w:t>
      </w:r>
      <w:r>
        <w:rPr>
          <w:rFonts w:ascii="Arial" w:hAnsi="Arial" w:cs="Arial"/>
          <w:color w:val="7B7B7B" w:themeColor="accent3" w:themeShade="BF"/>
          <w:sz w:val="22"/>
          <w:szCs w:val="22"/>
          <w:lang w:val="en-GB"/>
        </w:rPr>
        <w:t xml:space="preserve"> was provided to Citibank for </w:t>
      </w:r>
      <w:proofErr w:type="spellStart"/>
      <w:r>
        <w:rPr>
          <w:rFonts w:ascii="Arial" w:hAnsi="Arial" w:cs="Arial"/>
          <w:color w:val="7B7B7B" w:themeColor="accent3" w:themeShade="BF"/>
          <w:sz w:val="22"/>
          <w:szCs w:val="22"/>
          <w:lang w:val="en-GB"/>
        </w:rPr>
        <w:t>Paluco</w:t>
      </w:r>
      <w:proofErr w:type="spellEnd"/>
      <w:r>
        <w:rPr>
          <w:rFonts w:ascii="Arial" w:hAnsi="Arial" w:cs="Arial"/>
          <w:color w:val="7B7B7B" w:themeColor="accent3" w:themeShade="BF"/>
          <w:sz w:val="22"/>
          <w:szCs w:val="22"/>
          <w:lang w:val="en-GB"/>
        </w:rPr>
        <w:t xml:space="preserve"> BV (PBV) </w:t>
      </w:r>
      <w:r w:rsidR="00C00580">
        <w:rPr>
          <w:rFonts w:ascii="Arial" w:hAnsi="Arial" w:cs="Arial"/>
          <w:color w:val="7B7B7B" w:themeColor="accent3" w:themeShade="BF"/>
          <w:sz w:val="22"/>
          <w:szCs w:val="22"/>
          <w:lang w:val="en-GB"/>
        </w:rPr>
        <w:t xml:space="preserve">likely </w:t>
      </w:r>
      <w:r>
        <w:rPr>
          <w:rFonts w:ascii="Arial" w:hAnsi="Arial" w:cs="Arial"/>
          <w:color w:val="7B7B7B" w:themeColor="accent3" w:themeShade="BF"/>
          <w:sz w:val="22"/>
          <w:szCs w:val="22"/>
          <w:lang w:val="en-GB"/>
        </w:rPr>
        <w:t xml:space="preserve">pursuant to article 2:403 of the Dutch Civil Code. </w:t>
      </w:r>
      <w:r w:rsidR="00CE1AD3">
        <w:rPr>
          <w:rFonts w:ascii="Arial" w:hAnsi="Arial" w:cs="Arial"/>
          <w:color w:val="7B7B7B" w:themeColor="accent3" w:themeShade="BF"/>
          <w:sz w:val="22"/>
          <w:szCs w:val="22"/>
          <w:lang w:val="en-GB"/>
        </w:rPr>
        <w:t>This type of guarantee provided to Citibank will be joint and several liability for PBV and is general in nature. While the guarantee is in place, it does not make Citibank a secured creditor of PBV, still sitting with an unsecured ordinary claim filed with the bankruptcy trustee</w:t>
      </w:r>
      <w:r w:rsidR="00DD7D56">
        <w:rPr>
          <w:rFonts w:ascii="Arial" w:hAnsi="Arial" w:cs="Arial"/>
          <w:color w:val="7B7B7B" w:themeColor="accent3" w:themeShade="BF"/>
          <w:sz w:val="22"/>
          <w:szCs w:val="22"/>
          <w:lang w:val="en-GB"/>
        </w:rPr>
        <w:t xml:space="preserve">. This then allows Citibank to circumvent the priority regime and </w:t>
      </w:r>
      <w:proofErr w:type="gramStart"/>
      <w:r w:rsidR="00DD7D56">
        <w:rPr>
          <w:rFonts w:ascii="Arial" w:hAnsi="Arial" w:cs="Arial"/>
          <w:color w:val="7B7B7B" w:themeColor="accent3" w:themeShade="BF"/>
          <w:sz w:val="22"/>
          <w:szCs w:val="22"/>
          <w:lang w:val="en-GB"/>
        </w:rPr>
        <w:t>take action</w:t>
      </w:r>
      <w:proofErr w:type="gramEnd"/>
      <w:r w:rsidR="00DD7D56">
        <w:rPr>
          <w:rFonts w:ascii="Arial" w:hAnsi="Arial" w:cs="Arial"/>
          <w:color w:val="7B7B7B" w:themeColor="accent3" w:themeShade="BF"/>
          <w:sz w:val="22"/>
          <w:szCs w:val="22"/>
          <w:lang w:val="en-GB"/>
        </w:rPr>
        <w:t xml:space="preserve"> against PSA for the funds. </w:t>
      </w:r>
      <w:r w:rsidR="00CE1AD3">
        <w:rPr>
          <w:rFonts w:ascii="Arial" w:hAnsi="Arial" w:cs="Arial"/>
          <w:color w:val="7B7B7B" w:themeColor="accent3" w:themeShade="BF"/>
          <w:sz w:val="22"/>
          <w:szCs w:val="22"/>
          <w:lang w:val="en-GB"/>
        </w:rPr>
        <w:t xml:space="preserve"> </w:t>
      </w:r>
    </w:p>
    <w:p w14:paraId="490FBBF3" w14:textId="7BAA2241" w:rsidR="00D26813" w:rsidRDefault="00D26813" w:rsidP="00B15863">
      <w:pPr>
        <w:ind w:left="720" w:hanging="720"/>
        <w:jc w:val="both"/>
        <w:rPr>
          <w:rFonts w:ascii="Arial" w:hAnsi="Arial" w:cs="Arial"/>
          <w:color w:val="7B7B7B" w:themeColor="accent3" w:themeShade="BF"/>
          <w:sz w:val="22"/>
          <w:szCs w:val="22"/>
          <w:lang w:val="en-GB"/>
        </w:rPr>
      </w:pPr>
    </w:p>
    <w:p w14:paraId="48F114AB" w14:textId="62AAF531" w:rsidR="00D26813" w:rsidRDefault="00D26813"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 by PSA to Citibank will give Citibank priority in the bankruptcy despite being an unsecured claim against PBV. Once PSA pays the EUR 3 million to Citibank, </w:t>
      </w:r>
      <w:r w:rsidR="00DD7D56">
        <w:rPr>
          <w:rFonts w:ascii="Arial" w:hAnsi="Arial" w:cs="Arial"/>
          <w:color w:val="7B7B7B" w:themeColor="accent3" w:themeShade="BF"/>
          <w:sz w:val="22"/>
          <w:szCs w:val="22"/>
          <w:lang w:val="en-GB"/>
        </w:rPr>
        <w:t>PSA</w:t>
      </w:r>
      <w:r>
        <w:rPr>
          <w:rFonts w:ascii="Arial" w:hAnsi="Arial" w:cs="Arial"/>
          <w:color w:val="7B7B7B" w:themeColor="accent3" w:themeShade="BF"/>
          <w:sz w:val="22"/>
          <w:szCs w:val="22"/>
          <w:lang w:val="en-GB"/>
        </w:rPr>
        <w:t xml:space="preserve"> </w:t>
      </w:r>
      <w:r w:rsidR="00DD7D56">
        <w:rPr>
          <w:rFonts w:ascii="Arial" w:hAnsi="Arial" w:cs="Arial"/>
          <w:color w:val="7B7B7B" w:themeColor="accent3" w:themeShade="BF"/>
          <w:sz w:val="22"/>
          <w:szCs w:val="22"/>
          <w:lang w:val="en-GB"/>
        </w:rPr>
        <w:t>would ordinarily</w:t>
      </w:r>
      <w:r>
        <w:rPr>
          <w:rFonts w:ascii="Arial" w:hAnsi="Arial" w:cs="Arial"/>
          <w:color w:val="7B7B7B" w:themeColor="accent3" w:themeShade="BF"/>
          <w:sz w:val="22"/>
          <w:szCs w:val="22"/>
          <w:lang w:val="en-GB"/>
        </w:rPr>
        <w:t xml:space="preserve"> have the same ranking in the bankruptcy of PBV as Citibank for that amount. </w:t>
      </w:r>
      <w:r w:rsidR="00DD7D56">
        <w:rPr>
          <w:rFonts w:ascii="Arial" w:hAnsi="Arial" w:cs="Arial"/>
          <w:color w:val="7B7B7B" w:themeColor="accent3" w:themeShade="BF"/>
          <w:sz w:val="22"/>
          <w:szCs w:val="22"/>
          <w:lang w:val="en-GB"/>
        </w:rPr>
        <w:t xml:space="preserve">Under Dutch law, </w:t>
      </w:r>
      <w:r>
        <w:rPr>
          <w:rFonts w:ascii="Arial" w:hAnsi="Arial" w:cs="Arial"/>
          <w:color w:val="7B7B7B" w:themeColor="accent3" w:themeShade="BF"/>
          <w:sz w:val="22"/>
          <w:szCs w:val="22"/>
          <w:lang w:val="en-GB"/>
        </w:rPr>
        <w:t>PSA would only have a claim once Citibank was paid in full</w:t>
      </w:r>
      <w:r w:rsidR="003D08D5">
        <w:rPr>
          <w:rFonts w:ascii="Arial" w:hAnsi="Arial" w:cs="Arial"/>
          <w:color w:val="7B7B7B" w:themeColor="accent3" w:themeShade="BF"/>
          <w:sz w:val="22"/>
          <w:szCs w:val="22"/>
          <w:lang w:val="en-GB"/>
        </w:rPr>
        <w:t xml:space="preserve"> to avoid </w:t>
      </w:r>
      <w:r w:rsidR="00DD7D56">
        <w:rPr>
          <w:rFonts w:ascii="Arial" w:hAnsi="Arial" w:cs="Arial"/>
          <w:color w:val="7B7B7B" w:themeColor="accent3" w:themeShade="BF"/>
          <w:sz w:val="22"/>
          <w:szCs w:val="22"/>
          <w:lang w:val="en-GB"/>
        </w:rPr>
        <w:t xml:space="preserve">a circular </w:t>
      </w:r>
      <w:r w:rsidR="003D08D5">
        <w:rPr>
          <w:rFonts w:ascii="Arial" w:hAnsi="Arial" w:cs="Arial"/>
          <w:color w:val="7B7B7B" w:themeColor="accent3" w:themeShade="BF"/>
          <w:sz w:val="22"/>
          <w:szCs w:val="22"/>
          <w:lang w:val="en-GB"/>
        </w:rPr>
        <w:t>claim against PSA again</w:t>
      </w:r>
      <w:r w:rsidR="00DD7D56">
        <w:rPr>
          <w:rFonts w:ascii="Arial" w:hAnsi="Arial" w:cs="Arial"/>
          <w:color w:val="7B7B7B" w:themeColor="accent3" w:themeShade="BF"/>
          <w:sz w:val="22"/>
          <w:szCs w:val="22"/>
          <w:lang w:val="en-GB"/>
        </w:rPr>
        <w:t xml:space="preserve"> for distributions in PBV</w:t>
      </w:r>
      <w:r w:rsidR="003D08D5">
        <w:rPr>
          <w:rFonts w:ascii="Arial" w:hAnsi="Arial" w:cs="Arial"/>
          <w:color w:val="7B7B7B" w:themeColor="accent3" w:themeShade="BF"/>
          <w:sz w:val="22"/>
          <w:szCs w:val="22"/>
          <w:lang w:val="en-GB"/>
        </w:rPr>
        <w:t>.</w:t>
      </w:r>
      <w:r w:rsidR="00DD7D56">
        <w:rPr>
          <w:rFonts w:ascii="Arial" w:hAnsi="Arial" w:cs="Arial"/>
          <w:color w:val="7B7B7B" w:themeColor="accent3" w:themeShade="BF"/>
          <w:sz w:val="22"/>
          <w:szCs w:val="22"/>
          <w:lang w:val="en-GB"/>
        </w:rPr>
        <w:t xml:space="preserve"> It is common practice in Netherlands under guarantees that would prevent PSA claiming in the estate of PBV until Citibank is paid in full.</w:t>
      </w:r>
      <w:r w:rsidR="003D08D5">
        <w:rPr>
          <w:rFonts w:ascii="Arial" w:hAnsi="Arial" w:cs="Arial"/>
          <w:color w:val="7B7B7B" w:themeColor="accent3" w:themeShade="BF"/>
          <w:sz w:val="22"/>
          <w:szCs w:val="22"/>
          <w:lang w:val="en-GB"/>
        </w:rPr>
        <w:t xml:space="preserve"> As a result of this, Citibank’s claim will be automatically deducted by EUR 3 million for any distribution in the bankruptcy of PBV</w:t>
      </w:r>
      <w:r w:rsidR="008B6D20">
        <w:rPr>
          <w:rFonts w:ascii="Arial" w:hAnsi="Arial" w:cs="Arial"/>
          <w:color w:val="7B7B7B" w:themeColor="accent3" w:themeShade="BF"/>
          <w:sz w:val="22"/>
          <w:szCs w:val="22"/>
          <w:lang w:val="en-GB"/>
        </w:rPr>
        <w:t xml:space="preserve"> and PSA will rank as a creditor for EUR 3 million after Citibank is paid in full.</w:t>
      </w:r>
    </w:p>
    <w:p w14:paraId="7C7C78E6" w14:textId="77777777" w:rsidR="00C74B2C" w:rsidRPr="002A37BB" w:rsidRDefault="00C74B2C" w:rsidP="00B15863">
      <w:pPr>
        <w:ind w:left="720" w:hanging="720"/>
        <w:jc w:val="both"/>
        <w:rPr>
          <w:rFonts w:ascii="Arial" w:hAnsi="Arial" w:cs="Arial"/>
          <w:sz w:val="22"/>
          <w:szCs w:val="22"/>
          <w:lang w:val="en-GB"/>
        </w:rPr>
      </w:pPr>
    </w:p>
    <w:p w14:paraId="4AD44C87" w14:textId="179AA1C3" w:rsidR="00B15863" w:rsidRDefault="00B15863" w:rsidP="00AA190E">
      <w:pPr>
        <w:jc w:val="both"/>
        <w:rPr>
          <w:rFonts w:ascii="Arial" w:hAnsi="Arial" w:cs="Arial"/>
          <w:sz w:val="22"/>
          <w:szCs w:val="22"/>
        </w:rPr>
      </w:pPr>
    </w:p>
    <w:p w14:paraId="223C7E99" w14:textId="77777777" w:rsidR="0005518B" w:rsidRDefault="0005518B" w:rsidP="00AA190E">
      <w:pPr>
        <w:jc w:val="both"/>
        <w:rPr>
          <w:rFonts w:ascii="Arial" w:hAnsi="Arial" w:cs="Arial"/>
          <w:sz w:val="22"/>
          <w:szCs w:val="22"/>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2E930DB2" w:rsidR="00716889" w:rsidRPr="000E7BC0"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w:t>
      </w:r>
      <w:r w:rsidRPr="003B0C51">
        <w:rPr>
          <w:rFonts w:ascii="Arial" w:hAnsi="Arial" w:cs="Arial"/>
          <w:sz w:val="22"/>
          <w:szCs w:val="22"/>
          <w:lang w:val="en-GB"/>
        </w:rPr>
        <w:t xml:space="preserve">represent </w:t>
      </w:r>
      <w:r w:rsidR="00601872" w:rsidRPr="003B0C51">
        <w:rPr>
          <w:rFonts w:ascii="Arial" w:hAnsi="Arial" w:cs="Arial"/>
          <w:sz w:val="22"/>
          <w:szCs w:val="22"/>
          <w:lang w:val="en-GB"/>
        </w:rPr>
        <w:t>pan-European retailer</w:t>
      </w:r>
      <w:r w:rsidR="000D7B15" w:rsidRPr="003B0C51">
        <w:rPr>
          <w:rFonts w:ascii="Arial" w:hAnsi="Arial" w:cs="Arial"/>
          <w:sz w:val="22"/>
          <w:szCs w:val="22"/>
          <w:lang w:val="en-GB"/>
        </w:rPr>
        <w:t xml:space="preserve"> </w:t>
      </w:r>
      <w:r w:rsidR="000D7B15" w:rsidRPr="003B0C51">
        <w:rPr>
          <w:rFonts w:ascii="Arial" w:hAnsi="Arial" w:cs="Arial"/>
          <w:i/>
          <w:iCs/>
          <w:sz w:val="22"/>
          <w:szCs w:val="22"/>
          <w:lang w:val="en-GB"/>
        </w:rPr>
        <w:t>Mignon Fashion</w:t>
      </w:r>
      <w:r w:rsidR="00601872" w:rsidRPr="003B0C51">
        <w:rPr>
          <w:rFonts w:ascii="Arial" w:hAnsi="Arial" w:cs="Arial"/>
          <w:sz w:val="22"/>
          <w:szCs w:val="22"/>
          <w:lang w:val="en-GB"/>
        </w:rPr>
        <w:t xml:space="preserve">, with Germany and France as its main operational countries, but active in 23 European countries. The parent of the group is incorporated in </w:t>
      </w:r>
      <w:r w:rsidR="00A93F68" w:rsidRPr="003B0C51">
        <w:rPr>
          <w:rFonts w:ascii="Arial" w:hAnsi="Arial" w:cs="Arial"/>
          <w:sz w:val="22"/>
          <w:szCs w:val="22"/>
          <w:lang w:val="en-GB"/>
        </w:rPr>
        <w:t>Germany</w:t>
      </w:r>
      <w:r w:rsidR="00601872" w:rsidRPr="003B0C51">
        <w:rPr>
          <w:rFonts w:ascii="Arial" w:hAnsi="Arial" w:cs="Arial"/>
          <w:sz w:val="22"/>
          <w:szCs w:val="22"/>
          <w:lang w:val="en-GB"/>
        </w:rPr>
        <w:t xml:space="preserve">. The group is financed by a large consortium of banks and bondholders, headed by ING Bank and </w:t>
      </w:r>
      <w:r w:rsidR="00A93F68" w:rsidRPr="003B0C51">
        <w:rPr>
          <w:rFonts w:ascii="Arial" w:hAnsi="Arial" w:cs="Arial"/>
          <w:sz w:val="22"/>
          <w:szCs w:val="22"/>
          <w:lang w:val="en-GB"/>
        </w:rPr>
        <w:t>Deutsche Bank, and includes bonds governed by New York law. T</w:t>
      </w:r>
      <w:r w:rsidR="000D7B15" w:rsidRPr="003B0C51">
        <w:rPr>
          <w:rFonts w:ascii="Arial" w:hAnsi="Arial" w:cs="Arial"/>
          <w:sz w:val="22"/>
          <w:szCs w:val="22"/>
          <w:lang w:val="en-GB"/>
        </w:rPr>
        <w:t xml:space="preserve">he </w:t>
      </w:r>
      <w:r w:rsidR="00A93F68" w:rsidRPr="003B0C51">
        <w:rPr>
          <w:rFonts w:ascii="Arial" w:hAnsi="Arial" w:cs="Arial"/>
          <w:sz w:val="22"/>
          <w:szCs w:val="22"/>
          <w:lang w:val="en-GB"/>
        </w:rPr>
        <w:t xml:space="preserve">bank debt </w:t>
      </w:r>
      <w:r w:rsidR="000D7B15" w:rsidRPr="003B0C51">
        <w:rPr>
          <w:rFonts w:ascii="Arial" w:hAnsi="Arial" w:cs="Arial"/>
          <w:sz w:val="22"/>
          <w:szCs w:val="22"/>
          <w:lang w:val="en-GB"/>
        </w:rPr>
        <w:t xml:space="preserve">is extended to Mignon Finance BV, a Dutch special purpose vehicle. </w:t>
      </w:r>
      <w:r w:rsidR="00A93F68" w:rsidRPr="003B0C51">
        <w:rPr>
          <w:rFonts w:ascii="Arial" w:hAnsi="Arial" w:cs="Arial"/>
          <w:sz w:val="22"/>
          <w:szCs w:val="22"/>
          <w:lang w:val="en-GB"/>
        </w:rPr>
        <w:t xml:space="preserve">This same entity has also issued the group's New York law governed bonds. </w:t>
      </w:r>
      <w:r w:rsidR="000D7B15" w:rsidRPr="003B0C51">
        <w:rPr>
          <w:rFonts w:ascii="Arial" w:hAnsi="Arial" w:cs="Arial"/>
          <w:sz w:val="22"/>
          <w:szCs w:val="22"/>
          <w:lang w:val="en-GB"/>
        </w:rPr>
        <w:t>The debt liabilities of Mignon Finance BV ha</w:t>
      </w:r>
      <w:r w:rsidR="002F5D71" w:rsidRPr="003B0C51">
        <w:rPr>
          <w:rFonts w:ascii="Arial" w:hAnsi="Arial" w:cs="Arial"/>
          <w:sz w:val="22"/>
          <w:szCs w:val="22"/>
          <w:lang w:val="en-GB"/>
        </w:rPr>
        <w:t>ve</w:t>
      </w:r>
      <w:r w:rsidR="000D7B15" w:rsidRPr="003B0C51">
        <w:rPr>
          <w:rFonts w:ascii="Arial" w:hAnsi="Arial" w:cs="Arial"/>
          <w:sz w:val="22"/>
          <w:szCs w:val="22"/>
          <w:lang w:val="en-GB"/>
        </w:rPr>
        <w:t xml:space="preserve"> been guaranteed by the </w:t>
      </w:r>
      <w:r w:rsidR="00521889" w:rsidRPr="003B0C51">
        <w:rPr>
          <w:rFonts w:ascii="Arial" w:hAnsi="Arial" w:cs="Arial"/>
          <w:sz w:val="22"/>
          <w:szCs w:val="22"/>
          <w:lang w:val="en-GB"/>
        </w:rPr>
        <w:t xml:space="preserve">German </w:t>
      </w:r>
      <w:r w:rsidR="000D7B15" w:rsidRPr="003B0C51">
        <w:rPr>
          <w:rFonts w:ascii="Arial" w:hAnsi="Arial" w:cs="Arial"/>
          <w:sz w:val="22"/>
          <w:szCs w:val="22"/>
          <w:lang w:val="en-GB"/>
        </w:rPr>
        <w:t xml:space="preserve">parent and by a whole bunch of </w:t>
      </w:r>
      <w:r w:rsidR="000D7B15" w:rsidRPr="000E7BC0">
        <w:rPr>
          <w:rFonts w:ascii="Arial" w:hAnsi="Arial" w:cs="Arial"/>
          <w:sz w:val="22"/>
          <w:szCs w:val="22"/>
          <w:lang w:val="en-GB"/>
        </w:rPr>
        <w:t>EU guarantors</w:t>
      </w:r>
      <w:r w:rsidR="00A93F68" w:rsidRPr="000E7BC0">
        <w:rPr>
          <w:rFonts w:ascii="Arial" w:hAnsi="Arial" w:cs="Arial"/>
          <w:sz w:val="22"/>
          <w:szCs w:val="22"/>
          <w:lang w:val="en-GB"/>
        </w:rPr>
        <w:t>, including the group's main trading companies in France and Germany</w:t>
      </w:r>
      <w:r w:rsidR="000D7B15" w:rsidRPr="000E7BC0">
        <w:rPr>
          <w:rFonts w:ascii="Arial" w:hAnsi="Arial" w:cs="Arial"/>
          <w:sz w:val="22"/>
          <w:szCs w:val="22"/>
          <w:lang w:val="en-GB"/>
        </w:rPr>
        <w:t xml:space="preserve">. </w:t>
      </w:r>
      <w:r w:rsidRPr="000E7BC0">
        <w:rPr>
          <w:rFonts w:ascii="Arial" w:hAnsi="Arial" w:cs="Arial"/>
          <w:sz w:val="22"/>
          <w:szCs w:val="22"/>
          <w:lang w:val="en-GB"/>
        </w:rPr>
        <w:t xml:space="preserve">For tax purposes, </w:t>
      </w:r>
      <w:r w:rsidR="00A93F68" w:rsidRPr="000E7BC0">
        <w:rPr>
          <w:rFonts w:ascii="Arial" w:hAnsi="Arial" w:cs="Arial"/>
          <w:sz w:val="22"/>
          <w:szCs w:val="22"/>
          <w:lang w:val="en-GB"/>
        </w:rPr>
        <w:t xml:space="preserve">Mignon Finance BV </w:t>
      </w:r>
      <w:r w:rsidRPr="000E7BC0">
        <w:rPr>
          <w:rFonts w:ascii="Arial" w:hAnsi="Arial" w:cs="Arial"/>
          <w:sz w:val="22"/>
          <w:szCs w:val="22"/>
          <w:lang w:val="en-GB"/>
        </w:rPr>
        <w:t xml:space="preserve">has a board consisting of Dutch nationals and a small office in Amsterdam. </w:t>
      </w:r>
    </w:p>
    <w:p w14:paraId="1C6658E7" w14:textId="77777777" w:rsidR="00716889" w:rsidRPr="000E7BC0" w:rsidRDefault="00716889" w:rsidP="00AA190E">
      <w:pPr>
        <w:jc w:val="both"/>
        <w:rPr>
          <w:rFonts w:ascii="Arial" w:hAnsi="Arial" w:cs="Arial"/>
          <w:sz w:val="22"/>
          <w:szCs w:val="22"/>
          <w:lang w:val="en-GB"/>
        </w:rPr>
      </w:pPr>
    </w:p>
    <w:p w14:paraId="1D6D511D" w14:textId="3A363464" w:rsidR="00716889" w:rsidRPr="000E7BC0" w:rsidRDefault="00716889" w:rsidP="00AA190E">
      <w:pPr>
        <w:jc w:val="both"/>
        <w:rPr>
          <w:rFonts w:ascii="Arial" w:hAnsi="Arial" w:cs="Arial"/>
          <w:sz w:val="22"/>
          <w:szCs w:val="22"/>
          <w:lang w:val="en-GB"/>
        </w:rPr>
      </w:pPr>
      <w:r w:rsidRPr="000E7BC0">
        <w:rPr>
          <w:rFonts w:ascii="Arial" w:hAnsi="Arial" w:cs="Arial"/>
          <w:sz w:val="22"/>
          <w:szCs w:val="22"/>
          <w:lang w:val="en-GB"/>
        </w:rPr>
        <w:t xml:space="preserve">The </w:t>
      </w:r>
      <w:r w:rsidR="00FB1D0D" w:rsidRPr="000E7BC0">
        <w:rPr>
          <w:rFonts w:ascii="Arial" w:hAnsi="Arial" w:cs="Arial"/>
          <w:sz w:val="22"/>
          <w:szCs w:val="22"/>
          <w:lang w:val="en-GB"/>
        </w:rPr>
        <w:t>p</w:t>
      </w:r>
      <w:r w:rsidRPr="000E7BC0">
        <w:rPr>
          <w:rFonts w:ascii="Arial" w:hAnsi="Arial" w:cs="Arial"/>
          <w:sz w:val="22"/>
          <w:szCs w:val="22"/>
          <w:lang w:val="en-GB"/>
        </w:rPr>
        <w:t xml:space="preserve">arent </w:t>
      </w:r>
      <w:r w:rsidR="00FB1D0D" w:rsidRPr="000E7BC0">
        <w:rPr>
          <w:rFonts w:ascii="Arial" w:hAnsi="Arial" w:cs="Arial"/>
          <w:sz w:val="22"/>
          <w:szCs w:val="22"/>
          <w:lang w:val="en-GB"/>
        </w:rPr>
        <w:t xml:space="preserve">company </w:t>
      </w:r>
      <w:r w:rsidRPr="000E7BC0">
        <w:rPr>
          <w:rFonts w:ascii="Arial" w:hAnsi="Arial" w:cs="Arial"/>
          <w:sz w:val="22"/>
          <w:szCs w:val="22"/>
          <w:lang w:val="en-GB"/>
        </w:rPr>
        <w:t xml:space="preserve">is exploring options to restructure </w:t>
      </w:r>
      <w:r w:rsidR="00A93F68" w:rsidRPr="000E7BC0">
        <w:rPr>
          <w:rFonts w:ascii="Arial" w:hAnsi="Arial" w:cs="Arial"/>
          <w:sz w:val="22"/>
          <w:szCs w:val="22"/>
          <w:lang w:val="en-GB"/>
        </w:rPr>
        <w:t>the group's financing debt</w:t>
      </w:r>
      <w:r w:rsidRPr="000E7BC0">
        <w:rPr>
          <w:rFonts w:ascii="Arial" w:hAnsi="Arial" w:cs="Arial"/>
          <w:sz w:val="22"/>
          <w:szCs w:val="22"/>
          <w:lang w:val="en-GB"/>
        </w:rPr>
        <w:t xml:space="preserve">, which will in any event include an extension of the maturity date, a re-set of the interest rate and an amendment of the covenants. The general counsel in </w:t>
      </w:r>
      <w:r w:rsidR="00A93F68" w:rsidRPr="000E7BC0">
        <w:rPr>
          <w:rFonts w:ascii="Arial" w:hAnsi="Arial" w:cs="Arial"/>
          <w:sz w:val="22"/>
          <w:szCs w:val="22"/>
          <w:lang w:val="en-GB"/>
        </w:rPr>
        <w:t xml:space="preserve">Stuttgart, Germany, </w:t>
      </w:r>
      <w:r w:rsidRPr="000E7BC0">
        <w:rPr>
          <w:rFonts w:ascii="Arial" w:hAnsi="Arial" w:cs="Arial"/>
          <w:sz w:val="22"/>
          <w:szCs w:val="22"/>
          <w:lang w:val="en-GB"/>
        </w:rPr>
        <w:t xml:space="preserve">has asked you to advise whether they can use the </w:t>
      </w:r>
      <w:r w:rsidR="00521889" w:rsidRPr="000E7BC0">
        <w:rPr>
          <w:rFonts w:ascii="Arial" w:hAnsi="Arial" w:cs="Arial"/>
          <w:sz w:val="22"/>
          <w:szCs w:val="22"/>
          <w:lang w:val="en-GB"/>
        </w:rPr>
        <w:t xml:space="preserve">Germany </w:t>
      </w:r>
      <w:proofErr w:type="spellStart"/>
      <w:r w:rsidR="00521889" w:rsidRPr="000E7BC0">
        <w:rPr>
          <w:rFonts w:ascii="Arial" w:hAnsi="Arial" w:cs="Arial"/>
          <w:i/>
          <w:iCs/>
          <w:sz w:val="22"/>
          <w:szCs w:val="22"/>
          <w:lang w:val="en-GB"/>
        </w:rPr>
        <w:t>Schutzschirm</w:t>
      </w:r>
      <w:proofErr w:type="spellEnd"/>
      <w:r w:rsidR="00521889" w:rsidRPr="000E7BC0">
        <w:rPr>
          <w:rFonts w:ascii="Arial" w:hAnsi="Arial" w:cs="Arial"/>
          <w:i/>
          <w:iCs/>
          <w:sz w:val="22"/>
          <w:szCs w:val="22"/>
          <w:lang w:val="en-GB"/>
        </w:rPr>
        <w:t xml:space="preserve"> </w:t>
      </w:r>
      <w:r w:rsidRPr="000E7BC0">
        <w:rPr>
          <w:rFonts w:ascii="Arial" w:hAnsi="Arial" w:cs="Arial"/>
          <w:sz w:val="22"/>
          <w:szCs w:val="22"/>
          <w:lang w:val="en-GB"/>
        </w:rPr>
        <w:t>proceedings</w:t>
      </w:r>
      <w:r w:rsidR="00872C08" w:rsidRPr="000E7BC0">
        <w:rPr>
          <w:rFonts w:ascii="Arial" w:hAnsi="Arial" w:cs="Arial"/>
          <w:sz w:val="22"/>
          <w:szCs w:val="22"/>
          <w:lang w:val="en-GB"/>
        </w:rPr>
        <w:t>,</w:t>
      </w:r>
      <w:r w:rsidRPr="000E7BC0">
        <w:rPr>
          <w:rFonts w:ascii="Arial" w:hAnsi="Arial" w:cs="Arial"/>
          <w:sz w:val="22"/>
          <w:szCs w:val="22"/>
          <w:lang w:val="en-GB"/>
        </w:rPr>
        <w:t xml:space="preserve"> which they are used to, also in relation to the instruments issued by the Dutch entity</w:t>
      </w:r>
      <w:r w:rsidR="00A93F68" w:rsidRPr="000E7BC0">
        <w:rPr>
          <w:rFonts w:ascii="Arial" w:hAnsi="Arial" w:cs="Arial"/>
          <w:sz w:val="22"/>
          <w:szCs w:val="22"/>
          <w:lang w:val="en-GB"/>
        </w:rPr>
        <w:t xml:space="preserve">, </w:t>
      </w:r>
      <w:r w:rsidR="00521889" w:rsidRPr="000E7BC0">
        <w:rPr>
          <w:rFonts w:ascii="Arial" w:hAnsi="Arial" w:cs="Arial"/>
          <w:sz w:val="22"/>
          <w:szCs w:val="22"/>
          <w:lang w:val="en-GB"/>
        </w:rPr>
        <w:t xml:space="preserve">and assumes they </w:t>
      </w:r>
      <w:r w:rsidR="00A93F68" w:rsidRPr="000E7BC0">
        <w:rPr>
          <w:rFonts w:ascii="Arial" w:hAnsi="Arial" w:cs="Arial"/>
          <w:sz w:val="22"/>
          <w:szCs w:val="22"/>
          <w:lang w:val="en-GB"/>
        </w:rPr>
        <w:t xml:space="preserve">need </w:t>
      </w:r>
      <w:r w:rsidR="00521889" w:rsidRPr="000E7BC0">
        <w:rPr>
          <w:rFonts w:ascii="Arial" w:hAnsi="Arial" w:cs="Arial"/>
          <w:sz w:val="22"/>
          <w:szCs w:val="22"/>
          <w:lang w:val="en-GB"/>
        </w:rPr>
        <w:t xml:space="preserve">some support in the form of French </w:t>
      </w:r>
      <w:r w:rsidR="00A93F68" w:rsidRPr="000E7BC0">
        <w:rPr>
          <w:rFonts w:ascii="Arial" w:hAnsi="Arial" w:cs="Arial"/>
          <w:sz w:val="22"/>
          <w:szCs w:val="22"/>
          <w:lang w:val="en-GB"/>
        </w:rPr>
        <w:t>proceedings as well</w:t>
      </w:r>
      <w:r w:rsidRPr="000E7BC0">
        <w:rPr>
          <w:rFonts w:ascii="Arial" w:hAnsi="Arial" w:cs="Arial"/>
          <w:sz w:val="22"/>
          <w:szCs w:val="22"/>
          <w:lang w:val="en-GB"/>
        </w:rPr>
        <w:t xml:space="preserve">. In any event, the general counsel has made it very clear that he will be very disappointed in his legal advisors if he is held to open, and pay for, full legal proceedings in </w:t>
      </w:r>
      <w:r w:rsidR="00521889" w:rsidRPr="000E7BC0">
        <w:rPr>
          <w:rFonts w:ascii="Arial" w:hAnsi="Arial" w:cs="Arial"/>
          <w:sz w:val="22"/>
          <w:szCs w:val="22"/>
          <w:lang w:val="en-GB"/>
        </w:rPr>
        <w:t>yet another jurisdiction</w:t>
      </w:r>
      <w:r w:rsidRPr="000E7BC0">
        <w:rPr>
          <w:rFonts w:ascii="Arial" w:hAnsi="Arial" w:cs="Arial"/>
          <w:sz w:val="22"/>
          <w:szCs w:val="22"/>
          <w:lang w:val="en-GB"/>
        </w:rPr>
        <w:t xml:space="preserve">. </w:t>
      </w:r>
      <w:r w:rsidR="00EA5418" w:rsidRPr="000E7BC0">
        <w:rPr>
          <w:rFonts w:ascii="Arial" w:hAnsi="Arial" w:cs="Arial"/>
          <w:sz w:val="22"/>
          <w:szCs w:val="22"/>
          <w:lang w:val="en-GB"/>
        </w:rPr>
        <w:t>“</w:t>
      </w:r>
      <w:r w:rsidRPr="000E7BC0">
        <w:rPr>
          <w:rFonts w:ascii="Arial" w:hAnsi="Arial" w:cs="Arial"/>
          <w:sz w:val="22"/>
          <w:szCs w:val="22"/>
          <w:lang w:val="en-GB"/>
        </w:rPr>
        <w:t>You should have considered that before your firm advised to issue bonds in the Netherlands.</w:t>
      </w:r>
      <w:r w:rsidR="00EA5418" w:rsidRPr="000E7BC0">
        <w:rPr>
          <w:rFonts w:ascii="Arial" w:hAnsi="Arial" w:cs="Arial"/>
          <w:sz w:val="22"/>
          <w:szCs w:val="22"/>
          <w:lang w:val="en-GB"/>
        </w:rPr>
        <w:t>”</w:t>
      </w:r>
    </w:p>
    <w:p w14:paraId="05CD8C0C" w14:textId="297F3514" w:rsidR="00716889" w:rsidRPr="000E7BC0" w:rsidRDefault="00716889" w:rsidP="00AA190E">
      <w:pPr>
        <w:jc w:val="both"/>
        <w:rPr>
          <w:rFonts w:ascii="Arial" w:hAnsi="Arial" w:cs="Arial"/>
          <w:sz w:val="22"/>
          <w:szCs w:val="22"/>
          <w:lang w:val="en-GB"/>
        </w:rPr>
      </w:pPr>
    </w:p>
    <w:p w14:paraId="20EB842A" w14:textId="4B91CE8F" w:rsidR="002F75A3" w:rsidRPr="000E7BC0" w:rsidRDefault="001D29C0" w:rsidP="00AA190E">
      <w:pPr>
        <w:jc w:val="both"/>
        <w:rPr>
          <w:rFonts w:ascii="Arial" w:hAnsi="Arial" w:cs="Arial"/>
          <w:b/>
          <w:bCs/>
          <w:sz w:val="22"/>
          <w:szCs w:val="22"/>
          <w:lang w:val="en-GB"/>
        </w:rPr>
      </w:pPr>
      <w:bookmarkStart w:id="0" w:name="_Hlk17745211"/>
      <w:r w:rsidRPr="000E7BC0">
        <w:rPr>
          <w:rFonts w:ascii="Arial" w:hAnsi="Arial" w:cs="Arial"/>
          <w:b/>
          <w:bCs/>
          <w:sz w:val="22"/>
          <w:szCs w:val="22"/>
          <w:u w:val="single"/>
          <w:lang w:val="en-GB"/>
        </w:rPr>
        <w:t>Using the facts above</w:t>
      </w:r>
      <w:r w:rsidR="00EE6CB0" w:rsidRPr="000E7BC0">
        <w:rPr>
          <w:rFonts w:ascii="Arial" w:hAnsi="Arial" w:cs="Arial"/>
          <w:b/>
          <w:bCs/>
          <w:sz w:val="22"/>
          <w:szCs w:val="22"/>
          <w:u w:val="single"/>
          <w:lang w:val="en-GB"/>
        </w:rPr>
        <w:t>, a</w:t>
      </w:r>
      <w:r w:rsidR="00087F21" w:rsidRPr="000E7BC0">
        <w:rPr>
          <w:rFonts w:ascii="Arial" w:hAnsi="Arial" w:cs="Arial"/>
          <w:b/>
          <w:bCs/>
          <w:sz w:val="22"/>
          <w:szCs w:val="22"/>
          <w:u w:val="single"/>
          <w:lang w:val="en-GB"/>
        </w:rPr>
        <w:t xml:space="preserve">nswer the </w:t>
      </w:r>
      <w:r w:rsidR="001A007A" w:rsidRPr="000E7BC0">
        <w:rPr>
          <w:rFonts w:ascii="Arial" w:hAnsi="Arial" w:cs="Arial"/>
          <w:b/>
          <w:bCs/>
          <w:sz w:val="22"/>
          <w:szCs w:val="22"/>
          <w:u w:val="single"/>
          <w:lang w:val="en-GB"/>
        </w:rPr>
        <w:t>question that follow</w:t>
      </w:r>
      <w:r w:rsidR="00F37E5E" w:rsidRPr="000E7BC0">
        <w:rPr>
          <w:rFonts w:ascii="Arial" w:hAnsi="Arial" w:cs="Arial"/>
          <w:b/>
          <w:bCs/>
          <w:sz w:val="22"/>
          <w:szCs w:val="22"/>
          <w:u w:val="single"/>
          <w:lang w:val="en-GB"/>
        </w:rPr>
        <w:t>s</w:t>
      </w:r>
      <w:r w:rsidR="00F15B31" w:rsidRPr="000E7BC0">
        <w:rPr>
          <w:rFonts w:ascii="Arial" w:hAnsi="Arial" w:cs="Arial"/>
          <w:sz w:val="22"/>
          <w:szCs w:val="22"/>
          <w:lang w:val="en-GB"/>
        </w:rPr>
        <w:t xml:space="preserve"> </w:t>
      </w:r>
      <w:r w:rsidR="00716889" w:rsidRPr="000E7BC0">
        <w:rPr>
          <w:rFonts w:ascii="Arial" w:hAnsi="Arial" w:cs="Arial"/>
          <w:b/>
          <w:bCs/>
          <w:sz w:val="22"/>
          <w:szCs w:val="22"/>
          <w:lang w:val="en-GB"/>
        </w:rPr>
        <w:t>[maximum 15</w:t>
      </w:r>
      <w:r w:rsidR="00087F21" w:rsidRPr="000E7BC0">
        <w:rPr>
          <w:rFonts w:ascii="Arial" w:hAnsi="Arial" w:cs="Arial"/>
          <w:b/>
          <w:bCs/>
          <w:sz w:val="22"/>
          <w:szCs w:val="22"/>
          <w:lang w:val="en-GB"/>
        </w:rPr>
        <w:t xml:space="preserve"> marks]</w:t>
      </w:r>
    </w:p>
    <w:p w14:paraId="0639FEE0" w14:textId="77777777" w:rsidR="002F75A3" w:rsidRPr="000E7BC0" w:rsidRDefault="002F75A3" w:rsidP="00AA190E">
      <w:pPr>
        <w:jc w:val="both"/>
        <w:rPr>
          <w:rFonts w:ascii="Arial" w:hAnsi="Arial" w:cs="Arial"/>
          <w:b/>
          <w:bCs/>
          <w:sz w:val="22"/>
          <w:szCs w:val="22"/>
          <w:lang w:val="en-GB"/>
        </w:rPr>
      </w:pPr>
    </w:p>
    <w:p w14:paraId="105BF0C6" w14:textId="5D014BCB" w:rsidR="00716889" w:rsidRDefault="007B4BFF" w:rsidP="00AA190E">
      <w:pPr>
        <w:jc w:val="both"/>
        <w:rPr>
          <w:rFonts w:ascii="Arial" w:hAnsi="Arial" w:cs="Arial"/>
          <w:sz w:val="22"/>
          <w:szCs w:val="22"/>
          <w:lang w:val="en-GB"/>
        </w:rPr>
      </w:pPr>
      <w:r w:rsidRPr="000E7BC0">
        <w:rPr>
          <w:rFonts w:ascii="Arial" w:hAnsi="Arial" w:cs="Arial"/>
          <w:sz w:val="22"/>
          <w:szCs w:val="22"/>
          <w:lang w:val="en-GB"/>
        </w:rPr>
        <w:t>E</w:t>
      </w:r>
      <w:r w:rsidR="00716889" w:rsidRPr="000E7BC0">
        <w:rPr>
          <w:rFonts w:ascii="Arial" w:hAnsi="Arial" w:cs="Arial"/>
          <w:sz w:val="22"/>
          <w:szCs w:val="22"/>
          <w:lang w:val="en-GB"/>
        </w:rPr>
        <w:t xml:space="preserve">xplain whether the envisaged restructuring of the </w:t>
      </w:r>
      <w:r w:rsidR="00521889" w:rsidRPr="000E7BC0">
        <w:rPr>
          <w:rFonts w:ascii="Arial" w:hAnsi="Arial" w:cs="Arial"/>
          <w:sz w:val="22"/>
          <w:szCs w:val="22"/>
          <w:lang w:val="en-GB"/>
        </w:rPr>
        <w:t xml:space="preserve">bank and </w:t>
      </w:r>
      <w:r w:rsidR="00716889" w:rsidRPr="000E7BC0">
        <w:rPr>
          <w:rFonts w:ascii="Arial" w:hAnsi="Arial" w:cs="Arial"/>
          <w:sz w:val="22"/>
          <w:szCs w:val="22"/>
          <w:lang w:val="en-GB"/>
        </w:rPr>
        <w:t xml:space="preserve">bond debt can be </w:t>
      </w:r>
      <w:proofErr w:type="gramStart"/>
      <w:r w:rsidR="00716889" w:rsidRPr="000E7BC0">
        <w:rPr>
          <w:rFonts w:ascii="Arial" w:hAnsi="Arial" w:cs="Arial"/>
          <w:sz w:val="22"/>
          <w:szCs w:val="22"/>
          <w:lang w:val="en-GB"/>
        </w:rPr>
        <w:t>effected</w:t>
      </w:r>
      <w:proofErr w:type="gramEnd"/>
      <w:r w:rsidR="00716889" w:rsidRPr="000E7BC0">
        <w:rPr>
          <w:rFonts w:ascii="Arial" w:hAnsi="Arial" w:cs="Arial"/>
          <w:sz w:val="22"/>
          <w:szCs w:val="22"/>
          <w:lang w:val="en-GB"/>
        </w:rPr>
        <w:t xml:space="preserve"> using only </w:t>
      </w:r>
      <w:r w:rsidR="00521889" w:rsidRPr="000E7BC0">
        <w:rPr>
          <w:rFonts w:ascii="Arial" w:hAnsi="Arial" w:cs="Arial"/>
          <w:sz w:val="22"/>
          <w:szCs w:val="22"/>
          <w:lang w:val="en-GB"/>
        </w:rPr>
        <w:t xml:space="preserve">Dutch </w:t>
      </w:r>
      <w:r w:rsidR="00716889" w:rsidRPr="000E7BC0">
        <w:rPr>
          <w:rFonts w:ascii="Arial" w:hAnsi="Arial" w:cs="Arial"/>
          <w:sz w:val="22"/>
          <w:szCs w:val="22"/>
          <w:lang w:val="en-GB"/>
        </w:rPr>
        <w:t>proceedings</w:t>
      </w:r>
      <w:r w:rsidR="00521889" w:rsidRPr="000E7BC0">
        <w:rPr>
          <w:rFonts w:ascii="Arial" w:hAnsi="Arial" w:cs="Arial"/>
          <w:sz w:val="22"/>
          <w:szCs w:val="22"/>
          <w:lang w:val="en-GB"/>
        </w:rPr>
        <w:t xml:space="preserve"> (the question whether Germany provides for single-jurisdiction proceedings is outside the scope of this Module, but the answer is </w:t>
      </w:r>
      <w:r w:rsidR="003076DA" w:rsidRPr="000E7BC0">
        <w:rPr>
          <w:rFonts w:ascii="Arial" w:hAnsi="Arial" w:cs="Arial"/>
          <w:sz w:val="22"/>
          <w:szCs w:val="22"/>
          <w:lang w:val="en-GB"/>
        </w:rPr>
        <w:t>“</w:t>
      </w:r>
      <w:r w:rsidR="00521889" w:rsidRPr="000E7BC0">
        <w:rPr>
          <w:rFonts w:ascii="Arial" w:hAnsi="Arial" w:cs="Arial"/>
          <w:sz w:val="22"/>
          <w:szCs w:val="22"/>
          <w:lang w:val="en-GB"/>
        </w:rPr>
        <w:t>no</w:t>
      </w:r>
      <w:r w:rsidR="003076DA" w:rsidRPr="000E7BC0">
        <w:rPr>
          <w:rFonts w:ascii="Arial" w:hAnsi="Arial" w:cs="Arial"/>
          <w:sz w:val="22"/>
          <w:szCs w:val="22"/>
          <w:lang w:val="en-GB"/>
        </w:rPr>
        <w:t>”</w:t>
      </w:r>
      <w:r w:rsidR="00521889" w:rsidRPr="000E7BC0">
        <w:rPr>
          <w:rFonts w:ascii="Arial" w:hAnsi="Arial" w:cs="Arial"/>
          <w:sz w:val="22"/>
          <w:szCs w:val="22"/>
          <w:lang w:val="en-GB"/>
        </w:rPr>
        <w:t>)</w:t>
      </w:r>
      <w:r w:rsidR="00716889" w:rsidRPr="000E7BC0">
        <w:rPr>
          <w:rFonts w:ascii="Arial" w:hAnsi="Arial" w:cs="Arial"/>
          <w:sz w:val="22"/>
          <w:szCs w:val="22"/>
          <w:lang w:val="en-GB"/>
        </w:rPr>
        <w:t xml:space="preserve">. </w:t>
      </w:r>
      <w:r w:rsidRPr="000E7BC0">
        <w:rPr>
          <w:rFonts w:ascii="Arial" w:hAnsi="Arial" w:cs="Arial"/>
          <w:sz w:val="22"/>
          <w:szCs w:val="22"/>
          <w:lang w:val="en-GB"/>
        </w:rPr>
        <w:t>E</w:t>
      </w:r>
      <w:r w:rsidR="00716889" w:rsidRPr="000E7BC0">
        <w:rPr>
          <w:rFonts w:ascii="Arial" w:hAnsi="Arial" w:cs="Arial"/>
          <w:sz w:val="22"/>
          <w:szCs w:val="22"/>
          <w:lang w:val="en-GB"/>
        </w:rPr>
        <w:t>laborate on the</w:t>
      </w:r>
      <w:r w:rsidR="00180263" w:rsidRPr="000E7BC0">
        <w:rPr>
          <w:rFonts w:ascii="Arial" w:hAnsi="Arial" w:cs="Arial"/>
          <w:sz w:val="22"/>
          <w:szCs w:val="22"/>
          <w:lang w:val="en-GB"/>
        </w:rPr>
        <w:t xml:space="preserve"> questions that you will need to answer (and information you need from the client), and on</w:t>
      </w:r>
      <w:r w:rsidR="00716889" w:rsidRPr="000E7BC0">
        <w:rPr>
          <w:rFonts w:ascii="Arial" w:hAnsi="Arial" w:cs="Arial"/>
          <w:sz w:val="22"/>
          <w:szCs w:val="22"/>
          <w:lang w:val="en-GB"/>
        </w:rPr>
        <w:t xml:space="preserve"> issues you may run into. You are </w:t>
      </w:r>
      <w:r w:rsidR="00D073CA" w:rsidRPr="000E7BC0">
        <w:rPr>
          <w:rFonts w:ascii="Arial" w:hAnsi="Arial" w:cs="Arial"/>
          <w:sz w:val="22"/>
          <w:szCs w:val="22"/>
          <w:lang w:val="en-GB"/>
        </w:rPr>
        <w:t xml:space="preserve">required </w:t>
      </w:r>
      <w:r w:rsidR="00716889" w:rsidRPr="000E7BC0">
        <w:rPr>
          <w:rFonts w:ascii="Arial" w:hAnsi="Arial" w:cs="Arial"/>
          <w:sz w:val="22"/>
          <w:szCs w:val="22"/>
          <w:lang w:val="en-GB"/>
        </w:rPr>
        <w:t xml:space="preserve">to answer the question only from </w:t>
      </w:r>
      <w:r w:rsidR="00C5240A" w:rsidRPr="000E7BC0">
        <w:rPr>
          <w:rFonts w:ascii="Arial" w:hAnsi="Arial" w:cs="Arial"/>
          <w:sz w:val="22"/>
          <w:szCs w:val="22"/>
          <w:lang w:val="en-GB"/>
        </w:rPr>
        <w:t>a</w:t>
      </w:r>
      <w:r w:rsidR="00716889" w:rsidRPr="000E7BC0">
        <w:rPr>
          <w:rFonts w:ascii="Arial" w:hAnsi="Arial" w:cs="Arial"/>
          <w:sz w:val="22"/>
          <w:szCs w:val="22"/>
          <w:lang w:val="en-GB"/>
        </w:rPr>
        <w:t xml:space="preserve"> Dutch law perspective</w:t>
      </w:r>
      <w:r w:rsidR="00180263" w:rsidRPr="000E7BC0">
        <w:rPr>
          <w:rFonts w:ascii="Arial" w:hAnsi="Arial" w:cs="Arial"/>
          <w:sz w:val="22"/>
          <w:szCs w:val="22"/>
          <w:lang w:val="en-GB"/>
        </w:rPr>
        <w:t xml:space="preserve"> </w:t>
      </w:r>
      <w:r w:rsidR="007E0810" w:rsidRPr="000E7BC0">
        <w:rPr>
          <w:rFonts w:ascii="Arial" w:hAnsi="Arial" w:cs="Arial"/>
          <w:sz w:val="22"/>
          <w:szCs w:val="22"/>
          <w:lang w:val="en-GB"/>
        </w:rPr>
        <w:t xml:space="preserve">and to consider the suitability of various instruments available </w:t>
      </w:r>
      <w:r w:rsidR="00534AB2" w:rsidRPr="000E7BC0">
        <w:rPr>
          <w:rFonts w:ascii="Arial" w:hAnsi="Arial" w:cs="Arial"/>
          <w:sz w:val="22"/>
          <w:szCs w:val="22"/>
          <w:lang w:val="en-GB"/>
        </w:rPr>
        <w:t>in the Netherlands</w:t>
      </w:r>
      <w:r w:rsidR="00716889" w:rsidRPr="000E7BC0">
        <w:rPr>
          <w:rFonts w:ascii="Arial" w:hAnsi="Arial" w:cs="Arial"/>
          <w:sz w:val="22"/>
          <w:szCs w:val="22"/>
          <w:lang w:val="en-GB"/>
        </w:rPr>
        <w:t>.</w:t>
      </w:r>
      <w:r w:rsidR="009D61A1" w:rsidRPr="000E7BC0">
        <w:rPr>
          <w:rFonts w:ascii="Arial" w:hAnsi="Arial" w:cs="Arial"/>
          <w:sz w:val="22"/>
          <w:szCs w:val="22"/>
          <w:lang w:val="en-GB"/>
        </w:rPr>
        <w:t xml:space="preserve"> (You should be able to a</w:t>
      </w:r>
      <w:r w:rsidR="009D61A1" w:rsidRPr="00CE3C5B">
        <w:rPr>
          <w:rFonts w:ascii="Arial" w:hAnsi="Arial" w:cs="Arial"/>
          <w:sz w:val="22"/>
          <w:szCs w:val="22"/>
          <w:lang w:val="en-GB"/>
        </w:rPr>
        <w:t>nswer this question using no more than one A4 page.)</w:t>
      </w:r>
    </w:p>
    <w:bookmarkEnd w:id="0"/>
    <w:p w14:paraId="779E055B" w14:textId="1742BF78" w:rsidR="00194C07" w:rsidRPr="00D62861" w:rsidRDefault="004A5BD0" w:rsidP="005640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options available from a Dutch law perspective to deal with </w:t>
      </w:r>
      <w:r w:rsidR="001A199D">
        <w:rPr>
          <w:rFonts w:ascii="Arial" w:hAnsi="Arial" w:cs="Arial"/>
          <w:color w:val="7B7B7B" w:themeColor="accent3" w:themeShade="BF"/>
          <w:sz w:val="22"/>
          <w:szCs w:val="22"/>
          <w:lang w:val="en-GB"/>
        </w:rPr>
        <w:t xml:space="preserve">the group restructuring and whether only </w:t>
      </w:r>
      <w:r w:rsidR="00B06B6D">
        <w:rPr>
          <w:rFonts w:ascii="Arial" w:hAnsi="Arial" w:cs="Arial"/>
          <w:color w:val="7B7B7B" w:themeColor="accent3" w:themeShade="BF"/>
          <w:sz w:val="22"/>
          <w:szCs w:val="22"/>
          <w:lang w:val="en-GB"/>
        </w:rPr>
        <w:t>Dutch proceedings are required include</w:t>
      </w:r>
      <w:r w:rsidR="0056400C">
        <w:rPr>
          <w:rFonts w:ascii="Arial" w:hAnsi="Arial" w:cs="Arial"/>
          <w:color w:val="7B7B7B" w:themeColor="accent3" w:themeShade="BF"/>
          <w:sz w:val="22"/>
          <w:szCs w:val="22"/>
          <w:lang w:val="en-GB"/>
        </w:rPr>
        <w:t xml:space="preserve"> e</w:t>
      </w:r>
      <w:r w:rsidR="00D62861" w:rsidRPr="0056400C">
        <w:rPr>
          <w:rFonts w:ascii="Arial" w:hAnsi="Arial" w:cs="Arial"/>
          <w:color w:val="7B7B7B" w:themeColor="accent3" w:themeShade="BF"/>
          <w:sz w:val="22"/>
          <w:szCs w:val="22"/>
          <w:lang w:val="en-GB"/>
        </w:rPr>
        <w:t>xtrajudicial restructuring</w:t>
      </w:r>
      <w:r w:rsidR="0056400C">
        <w:rPr>
          <w:rFonts w:ascii="Arial" w:hAnsi="Arial" w:cs="Arial"/>
          <w:color w:val="7B7B7B" w:themeColor="accent3" w:themeShade="BF"/>
          <w:sz w:val="22"/>
          <w:szCs w:val="22"/>
          <w:lang w:val="en-GB"/>
        </w:rPr>
        <w:t>, b</w:t>
      </w:r>
      <w:r w:rsidR="00194C07">
        <w:rPr>
          <w:rFonts w:ascii="Arial" w:hAnsi="Arial" w:cs="Arial"/>
          <w:color w:val="7B7B7B" w:themeColor="accent3" w:themeShade="BF"/>
          <w:sz w:val="22"/>
          <w:szCs w:val="22"/>
          <w:lang w:val="en-GB"/>
        </w:rPr>
        <w:t>ankruptcy</w:t>
      </w:r>
      <w:r w:rsidR="00B06B6D">
        <w:rPr>
          <w:rFonts w:ascii="Arial" w:hAnsi="Arial" w:cs="Arial"/>
          <w:color w:val="7B7B7B" w:themeColor="accent3" w:themeShade="BF"/>
          <w:sz w:val="22"/>
          <w:szCs w:val="22"/>
          <w:lang w:val="en-GB"/>
        </w:rPr>
        <w:t xml:space="preserve"> of groups of companies</w:t>
      </w:r>
      <w:r w:rsidR="00D62861">
        <w:rPr>
          <w:rFonts w:ascii="Arial" w:hAnsi="Arial" w:cs="Arial"/>
          <w:color w:val="7B7B7B" w:themeColor="accent3" w:themeShade="BF"/>
          <w:sz w:val="22"/>
          <w:szCs w:val="22"/>
          <w:lang w:val="en-GB"/>
        </w:rPr>
        <w:t xml:space="preserve"> and</w:t>
      </w:r>
      <w:r w:rsidR="0056400C">
        <w:rPr>
          <w:rFonts w:ascii="Arial" w:hAnsi="Arial" w:cs="Arial"/>
          <w:color w:val="7B7B7B" w:themeColor="accent3" w:themeShade="BF"/>
          <w:sz w:val="22"/>
          <w:szCs w:val="22"/>
          <w:lang w:val="en-GB"/>
        </w:rPr>
        <w:t xml:space="preserve"> s</w:t>
      </w:r>
      <w:r w:rsidR="00B06B6D">
        <w:rPr>
          <w:rFonts w:ascii="Arial" w:hAnsi="Arial" w:cs="Arial"/>
          <w:color w:val="7B7B7B" w:themeColor="accent3" w:themeShade="BF"/>
          <w:sz w:val="22"/>
          <w:szCs w:val="22"/>
          <w:lang w:val="en-GB"/>
        </w:rPr>
        <w:t>uspension of payments</w:t>
      </w:r>
      <w:r w:rsidR="00D62861">
        <w:rPr>
          <w:rFonts w:ascii="Arial" w:hAnsi="Arial" w:cs="Arial"/>
          <w:color w:val="7B7B7B" w:themeColor="accent3" w:themeShade="BF"/>
          <w:sz w:val="22"/>
          <w:szCs w:val="22"/>
          <w:lang w:val="en-GB"/>
        </w:rPr>
        <w:t>.</w:t>
      </w:r>
    </w:p>
    <w:p w14:paraId="16F56B22" w14:textId="77777777" w:rsidR="004A5BD0" w:rsidRDefault="004A5BD0" w:rsidP="00F74658">
      <w:pPr>
        <w:ind w:left="720" w:hanging="720"/>
        <w:jc w:val="both"/>
        <w:rPr>
          <w:rFonts w:ascii="Arial" w:hAnsi="Arial" w:cs="Arial"/>
          <w:color w:val="7B7B7B" w:themeColor="accent3" w:themeShade="BF"/>
          <w:sz w:val="22"/>
          <w:szCs w:val="22"/>
          <w:lang w:val="en-GB"/>
        </w:rPr>
      </w:pPr>
    </w:p>
    <w:p w14:paraId="6587BEF9" w14:textId="25D4ED70" w:rsidR="00A83CA2" w:rsidRDefault="0072424A" w:rsidP="007242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Extra judicial</w:t>
      </w:r>
      <w:r w:rsidR="00126B85">
        <w:rPr>
          <w:rFonts w:ascii="Arial" w:hAnsi="Arial" w:cs="Arial"/>
          <w:color w:val="7B7B7B" w:themeColor="accent3" w:themeShade="BF"/>
          <w:sz w:val="22"/>
          <w:szCs w:val="22"/>
          <w:lang w:val="en-GB"/>
        </w:rPr>
        <w:t xml:space="preserve"> restructuring</w:t>
      </w:r>
      <w:r w:rsidR="00FA2E9A">
        <w:rPr>
          <w:rFonts w:ascii="Arial" w:hAnsi="Arial" w:cs="Arial"/>
          <w:color w:val="7B7B7B" w:themeColor="accent3" w:themeShade="BF"/>
          <w:sz w:val="22"/>
          <w:szCs w:val="22"/>
          <w:lang w:val="en-GB"/>
        </w:rPr>
        <w:t xml:space="preserve"> is likely going to be the most suitable instrument to use</w:t>
      </w:r>
      <w:r w:rsidR="00CD7DDB">
        <w:rPr>
          <w:rFonts w:ascii="Arial" w:hAnsi="Arial" w:cs="Arial"/>
          <w:color w:val="7B7B7B" w:themeColor="accent3" w:themeShade="BF"/>
          <w:sz w:val="22"/>
          <w:szCs w:val="22"/>
          <w:lang w:val="en-GB"/>
        </w:rPr>
        <w:t xml:space="preserve"> </w:t>
      </w:r>
      <w:r w:rsidR="00A11EE9">
        <w:rPr>
          <w:rFonts w:ascii="Arial" w:hAnsi="Arial" w:cs="Arial"/>
          <w:color w:val="7B7B7B" w:themeColor="accent3" w:themeShade="BF"/>
          <w:sz w:val="22"/>
          <w:szCs w:val="22"/>
          <w:lang w:val="en-GB"/>
        </w:rPr>
        <w:t xml:space="preserve">with only </w:t>
      </w:r>
      <w:r w:rsidR="00CD7DDB">
        <w:rPr>
          <w:rFonts w:ascii="Arial" w:hAnsi="Arial" w:cs="Arial"/>
          <w:color w:val="7B7B7B" w:themeColor="accent3" w:themeShade="BF"/>
          <w:sz w:val="22"/>
          <w:szCs w:val="22"/>
          <w:lang w:val="en-GB"/>
        </w:rPr>
        <w:t>Dutch proceedings</w:t>
      </w:r>
      <w:r w:rsidR="00FA2E9A">
        <w:rPr>
          <w:rFonts w:ascii="Arial" w:hAnsi="Arial" w:cs="Arial"/>
          <w:color w:val="7B7B7B" w:themeColor="accent3" w:themeShade="BF"/>
          <w:sz w:val="22"/>
          <w:szCs w:val="22"/>
          <w:lang w:val="en-GB"/>
        </w:rPr>
        <w:t>. They are</w:t>
      </w:r>
      <w:r w:rsidR="00B25F69">
        <w:rPr>
          <w:rFonts w:ascii="Arial" w:hAnsi="Arial" w:cs="Arial"/>
          <w:color w:val="7B7B7B" w:themeColor="accent3" w:themeShade="BF"/>
          <w:sz w:val="22"/>
          <w:szCs w:val="22"/>
          <w:lang w:val="en-GB"/>
        </w:rPr>
        <w:t xml:space="preserve"> are informal </w:t>
      </w:r>
      <w:r w:rsidR="004159EF">
        <w:rPr>
          <w:rFonts w:ascii="Arial" w:hAnsi="Arial" w:cs="Arial"/>
          <w:color w:val="7B7B7B" w:themeColor="accent3" w:themeShade="BF"/>
          <w:sz w:val="22"/>
          <w:szCs w:val="22"/>
          <w:lang w:val="en-GB"/>
        </w:rPr>
        <w:t xml:space="preserve">insolvency proceedings and </w:t>
      </w:r>
      <w:r w:rsidR="00A11EE9">
        <w:rPr>
          <w:rFonts w:ascii="Arial" w:hAnsi="Arial" w:cs="Arial"/>
          <w:color w:val="7B7B7B" w:themeColor="accent3" w:themeShade="BF"/>
          <w:sz w:val="22"/>
          <w:szCs w:val="22"/>
          <w:lang w:val="en-GB"/>
        </w:rPr>
        <w:t>have</w:t>
      </w:r>
      <w:r w:rsidR="004159EF">
        <w:rPr>
          <w:rFonts w:ascii="Arial" w:hAnsi="Arial" w:cs="Arial"/>
          <w:color w:val="7B7B7B" w:themeColor="accent3" w:themeShade="BF"/>
          <w:sz w:val="22"/>
          <w:szCs w:val="22"/>
          <w:lang w:val="en-GB"/>
        </w:rPr>
        <w:t xml:space="preserve"> a different </w:t>
      </w:r>
      <w:r w:rsidR="00311321">
        <w:rPr>
          <w:rFonts w:ascii="Arial" w:hAnsi="Arial" w:cs="Arial"/>
          <w:color w:val="7B7B7B" w:themeColor="accent3" w:themeShade="BF"/>
          <w:sz w:val="22"/>
          <w:szCs w:val="22"/>
          <w:lang w:val="en-GB"/>
        </w:rPr>
        <w:t xml:space="preserve">legal </w:t>
      </w:r>
      <w:r w:rsidR="004159EF">
        <w:rPr>
          <w:rFonts w:ascii="Arial" w:hAnsi="Arial" w:cs="Arial"/>
          <w:color w:val="7B7B7B" w:themeColor="accent3" w:themeShade="BF"/>
          <w:sz w:val="22"/>
          <w:szCs w:val="22"/>
          <w:lang w:val="en-GB"/>
        </w:rPr>
        <w:t>framework</w:t>
      </w:r>
      <w:r>
        <w:rPr>
          <w:rFonts w:ascii="Arial" w:hAnsi="Arial" w:cs="Arial"/>
          <w:color w:val="7B7B7B" w:themeColor="accent3" w:themeShade="BF"/>
          <w:sz w:val="22"/>
          <w:szCs w:val="22"/>
          <w:lang w:val="en-GB"/>
        </w:rPr>
        <w:t xml:space="preserve"> </w:t>
      </w:r>
      <w:r w:rsidR="00311321">
        <w:rPr>
          <w:rFonts w:ascii="Arial" w:hAnsi="Arial" w:cs="Arial"/>
          <w:color w:val="7B7B7B" w:themeColor="accent3" w:themeShade="BF"/>
          <w:sz w:val="22"/>
          <w:szCs w:val="22"/>
          <w:lang w:val="en-GB"/>
        </w:rPr>
        <w:t xml:space="preserve">to </w:t>
      </w:r>
      <w:r w:rsidR="00540D07">
        <w:rPr>
          <w:rFonts w:ascii="Arial" w:hAnsi="Arial" w:cs="Arial"/>
          <w:color w:val="7B7B7B" w:themeColor="accent3" w:themeShade="BF"/>
          <w:sz w:val="22"/>
          <w:szCs w:val="22"/>
          <w:lang w:val="en-GB"/>
        </w:rPr>
        <w:t>bankruptcy</w:t>
      </w:r>
      <w:r w:rsidR="00A11EE9">
        <w:rPr>
          <w:rFonts w:ascii="Arial" w:hAnsi="Arial" w:cs="Arial"/>
          <w:color w:val="7B7B7B" w:themeColor="accent3" w:themeShade="BF"/>
          <w:sz w:val="22"/>
          <w:szCs w:val="22"/>
          <w:lang w:val="en-GB"/>
        </w:rPr>
        <w:t>. They</w:t>
      </w:r>
      <w:r w:rsidR="00FA2E9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can </w:t>
      </w:r>
      <w:r w:rsidR="004159EF">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 xml:space="preserve">initiated by the debtor, its creditor, </w:t>
      </w:r>
      <w:proofErr w:type="gramStart"/>
      <w:r>
        <w:rPr>
          <w:rFonts w:ascii="Arial" w:hAnsi="Arial" w:cs="Arial"/>
          <w:color w:val="7B7B7B" w:themeColor="accent3" w:themeShade="BF"/>
          <w:sz w:val="22"/>
          <w:szCs w:val="22"/>
          <w:lang w:val="en-GB"/>
        </w:rPr>
        <w:t>shareholders</w:t>
      </w:r>
      <w:proofErr w:type="gramEnd"/>
      <w:r>
        <w:rPr>
          <w:rFonts w:ascii="Arial" w:hAnsi="Arial" w:cs="Arial"/>
          <w:color w:val="7B7B7B" w:themeColor="accent3" w:themeShade="BF"/>
          <w:sz w:val="22"/>
          <w:szCs w:val="22"/>
          <w:lang w:val="en-GB"/>
        </w:rPr>
        <w:t xml:space="preserve"> or employee’s representatives.</w:t>
      </w:r>
      <w:r w:rsidR="00B91CD6">
        <w:rPr>
          <w:rFonts w:ascii="Arial" w:hAnsi="Arial" w:cs="Arial"/>
          <w:color w:val="7B7B7B" w:themeColor="accent3" w:themeShade="BF"/>
          <w:sz w:val="22"/>
          <w:szCs w:val="22"/>
          <w:lang w:val="en-GB"/>
        </w:rPr>
        <w:t xml:space="preserve"> </w:t>
      </w:r>
      <w:r w:rsidR="00E93A7B">
        <w:rPr>
          <w:rFonts w:ascii="Arial" w:hAnsi="Arial" w:cs="Arial"/>
          <w:color w:val="7B7B7B" w:themeColor="accent3" w:themeShade="BF"/>
          <w:sz w:val="22"/>
          <w:szCs w:val="22"/>
          <w:lang w:val="en-GB"/>
        </w:rPr>
        <w:t xml:space="preserve">For </w:t>
      </w:r>
      <w:r w:rsidR="00430EA4">
        <w:rPr>
          <w:rFonts w:ascii="Arial" w:hAnsi="Arial" w:cs="Arial"/>
          <w:color w:val="7B7B7B" w:themeColor="accent3" w:themeShade="BF"/>
          <w:sz w:val="22"/>
          <w:szCs w:val="22"/>
          <w:lang w:val="en-GB"/>
        </w:rPr>
        <w:t>extra judicial res</w:t>
      </w:r>
      <w:r w:rsidR="00624AD6">
        <w:rPr>
          <w:rFonts w:ascii="Arial" w:hAnsi="Arial" w:cs="Arial"/>
          <w:color w:val="7B7B7B" w:themeColor="accent3" w:themeShade="BF"/>
          <w:sz w:val="22"/>
          <w:szCs w:val="22"/>
          <w:lang w:val="en-GB"/>
        </w:rPr>
        <w:t>tructurings</w:t>
      </w:r>
      <w:r w:rsidRPr="00B91CD6">
        <w:rPr>
          <w:rFonts w:ascii="Arial" w:hAnsi="Arial" w:cs="Arial"/>
          <w:color w:val="7B7B7B" w:themeColor="accent3" w:themeShade="BF"/>
          <w:sz w:val="22"/>
          <w:szCs w:val="22"/>
          <w:lang w:val="en-GB"/>
        </w:rPr>
        <w:t xml:space="preserve"> under the Dutch Bankruptcy Act</w:t>
      </w:r>
      <w:r w:rsidR="00B91CD6">
        <w:rPr>
          <w:rFonts w:ascii="Arial" w:hAnsi="Arial" w:cs="Arial"/>
          <w:color w:val="7B7B7B" w:themeColor="accent3" w:themeShade="BF"/>
          <w:sz w:val="22"/>
          <w:szCs w:val="22"/>
          <w:lang w:val="en-GB"/>
        </w:rPr>
        <w:t xml:space="preserve"> </w:t>
      </w:r>
      <w:r w:rsidR="0058511F">
        <w:rPr>
          <w:rFonts w:ascii="Arial" w:hAnsi="Arial" w:cs="Arial"/>
          <w:color w:val="7B7B7B" w:themeColor="accent3" w:themeShade="BF"/>
          <w:sz w:val="22"/>
          <w:szCs w:val="22"/>
          <w:lang w:val="en-GB"/>
        </w:rPr>
        <w:t>the</w:t>
      </w:r>
      <w:r w:rsidR="004F2839">
        <w:rPr>
          <w:rFonts w:ascii="Arial" w:hAnsi="Arial" w:cs="Arial"/>
          <w:color w:val="7B7B7B" w:themeColor="accent3" w:themeShade="BF"/>
          <w:sz w:val="22"/>
          <w:szCs w:val="22"/>
          <w:lang w:val="en-GB"/>
        </w:rPr>
        <w:t xml:space="preserve"> best</w:t>
      </w:r>
      <w:r w:rsidR="0058511F">
        <w:rPr>
          <w:rFonts w:ascii="Arial" w:hAnsi="Arial" w:cs="Arial"/>
          <w:color w:val="7B7B7B" w:themeColor="accent3" w:themeShade="BF"/>
          <w:sz w:val="22"/>
          <w:szCs w:val="22"/>
          <w:lang w:val="en-GB"/>
        </w:rPr>
        <w:t xml:space="preserve"> option</w:t>
      </w:r>
      <w:r w:rsidR="00C325BD">
        <w:rPr>
          <w:rFonts w:ascii="Arial" w:hAnsi="Arial" w:cs="Arial"/>
          <w:color w:val="7B7B7B" w:themeColor="accent3" w:themeShade="BF"/>
          <w:sz w:val="22"/>
          <w:szCs w:val="22"/>
          <w:lang w:val="en-GB"/>
        </w:rPr>
        <w:t xml:space="preserve"> </w:t>
      </w:r>
      <w:r w:rsidR="00AC299B">
        <w:rPr>
          <w:rFonts w:ascii="Arial" w:hAnsi="Arial" w:cs="Arial"/>
          <w:color w:val="7B7B7B" w:themeColor="accent3" w:themeShade="BF"/>
          <w:sz w:val="22"/>
          <w:szCs w:val="22"/>
          <w:lang w:val="en-GB"/>
        </w:rPr>
        <w:t>for the bank and bond debt</w:t>
      </w:r>
      <w:r w:rsidR="00B91CD6">
        <w:rPr>
          <w:rFonts w:ascii="Arial" w:hAnsi="Arial" w:cs="Arial"/>
          <w:color w:val="7B7B7B" w:themeColor="accent3" w:themeShade="BF"/>
          <w:sz w:val="22"/>
          <w:szCs w:val="22"/>
          <w:lang w:val="en-GB"/>
        </w:rPr>
        <w:t xml:space="preserve"> </w:t>
      </w:r>
      <w:r w:rsidR="00545BB2">
        <w:rPr>
          <w:rFonts w:ascii="Arial" w:hAnsi="Arial" w:cs="Arial"/>
          <w:color w:val="7B7B7B" w:themeColor="accent3" w:themeShade="BF"/>
          <w:sz w:val="22"/>
          <w:szCs w:val="22"/>
          <w:lang w:val="en-GB"/>
        </w:rPr>
        <w:t xml:space="preserve">will </w:t>
      </w:r>
      <w:r w:rsidR="004F2839">
        <w:rPr>
          <w:rFonts w:ascii="Arial" w:hAnsi="Arial" w:cs="Arial"/>
          <w:color w:val="7B7B7B" w:themeColor="accent3" w:themeShade="BF"/>
          <w:sz w:val="22"/>
          <w:szCs w:val="22"/>
          <w:lang w:val="en-GB"/>
        </w:rPr>
        <w:t xml:space="preserve">likely be for any </w:t>
      </w:r>
      <w:r>
        <w:rPr>
          <w:rFonts w:ascii="Arial" w:hAnsi="Arial" w:cs="Arial"/>
          <w:color w:val="7B7B7B" w:themeColor="accent3" w:themeShade="BF"/>
          <w:sz w:val="22"/>
          <w:szCs w:val="22"/>
          <w:lang w:val="en-GB"/>
        </w:rPr>
        <w:t xml:space="preserve">party to file for a request </w:t>
      </w:r>
      <w:r w:rsidR="004F2839">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a plan expert </w:t>
      </w:r>
      <w:proofErr w:type="spellStart"/>
      <w:r>
        <w:rPr>
          <w:rFonts w:ascii="Arial" w:hAnsi="Arial" w:cs="Arial"/>
          <w:color w:val="7B7B7B" w:themeColor="accent3" w:themeShade="BF"/>
          <w:sz w:val="22"/>
          <w:szCs w:val="22"/>
          <w:lang w:val="en-GB"/>
        </w:rPr>
        <w:t>herstructureringsdeskundige</w:t>
      </w:r>
      <w:proofErr w:type="spellEnd"/>
      <w:r>
        <w:rPr>
          <w:rFonts w:ascii="Arial" w:hAnsi="Arial" w:cs="Arial"/>
          <w:color w:val="7B7B7B" w:themeColor="accent3" w:themeShade="BF"/>
          <w:sz w:val="22"/>
          <w:szCs w:val="22"/>
          <w:lang w:val="en-GB"/>
        </w:rPr>
        <w:t>, with the district court</w:t>
      </w:r>
      <w:r w:rsidR="00A11EE9">
        <w:rPr>
          <w:rFonts w:ascii="Arial" w:hAnsi="Arial" w:cs="Arial"/>
          <w:color w:val="7B7B7B" w:themeColor="accent3" w:themeShade="BF"/>
          <w:sz w:val="22"/>
          <w:szCs w:val="22"/>
          <w:lang w:val="en-GB"/>
        </w:rPr>
        <w:t xml:space="preserve"> and creditor support</w:t>
      </w:r>
      <w:r>
        <w:rPr>
          <w:rFonts w:ascii="Arial" w:hAnsi="Arial" w:cs="Arial"/>
          <w:color w:val="7B7B7B" w:themeColor="accent3" w:themeShade="BF"/>
          <w:sz w:val="22"/>
          <w:szCs w:val="22"/>
          <w:lang w:val="en-GB"/>
        </w:rPr>
        <w:t>.</w:t>
      </w:r>
      <w:r w:rsidR="00CD35A8">
        <w:rPr>
          <w:rFonts w:ascii="Arial" w:hAnsi="Arial" w:cs="Arial"/>
          <w:color w:val="7B7B7B" w:themeColor="accent3" w:themeShade="BF"/>
          <w:sz w:val="22"/>
          <w:szCs w:val="22"/>
          <w:lang w:val="en-GB"/>
        </w:rPr>
        <w:t xml:space="preserve"> This will enable a party overseeing the process</w:t>
      </w:r>
      <w:r w:rsidR="00A11EE9">
        <w:rPr>
          <w:rFonts w:ascii="Arial" w:hAnsi="Arial" w:cs="Arial"/>
          <w:color w:val="7B7B7B" w:themeColor="accent3" w:themeShade="BF"/>
          <w:sz w:val="22"/>
          <w:szCs w:val="22"/>
          <w:lang w:val="en-GB"/>
        </w:rPr>
        <w:t xml:space="preserve"> and </w:t>
      </w:r>
      <w:r w:rsidR="00CE1144">
        <w:rPr>
          <w:rFonts w:ascii="Arial" w:hAnsi="Arial" w:cs="Arial"/>
          <w:color w:val="7B7B7B" w:themeColor="accent3" w:themeShade="BF"/>
          <w:sz w:val="22"/>
          <w:szCs w:val="22"/>
          <w:lang w:val="en-GB"/>
        </w:rPr>
        <w:t>the successful appointment</w:t>
      </w:r>
      <w:r w:rsidR="00CD35A8">
        <w:rPr>
          <w:rFonts w:ascii="Arial" w:hAnsi="Arial" w:cs="Arial"/>
          <w:color w:val="7B7B7B" w:themeColor="accent3" w:themeShade="BF"/>
          <w:sz w:val="22"/>
          <w:szCs w:val="22"/>
          <w:lang w:val="en-GB"/>
        </w:rPr>
        <w:t>.</w:t>
      </w:r>
      <w:r w:rsidR="00A37AE5">
        <w:rPr>
          <w:rFonts w:ascii="Arial" w:hAnsi="Arial" w:cs="Arial"/>
          <w:color w:val="7B7B7B" w:themeColor="accent3" w:themeShade="BF"/>
          <w:sz w:val="22"/>
          <w:szCs w:val="22"/>
          <w:lang w:val="en-GB"/>
        </w:rPr>
        <w:t xml:space="preserve"> </w:t>
      </w:r>
      <w:r w:rsidR="00BC47DB">
        <w:rPr>
          <w:rFonts w:ascii="Arial" w:hAnsi="Arial" w:cs="Arial"/>
          <w:color w:val="7B7B7B" w:themeColor="accent3" w:themeShade="BF"/>
          <w:sz w:val="22"/>
          <w:szCs w:val="22"/>
          <w:lang w:val="en-GB"/>
        </w:rPr>
        <w:t xml:space="preserve">Issues </w:t>
      </w:r>
      <w:r w:rsidR="00A83CA2">
        <w:rPr>
          <w:rFonts w:ascii="Arial" w:hAnsi="Arial" w:cs="Arial"/>
          <w:color w:val="7B7B7B" w:themeColor="accent3" w:themeShade="BF"/>
          <w:sz w:val="22"/>
          <w:szCs w:val="22"/>
          <w:lang w:val="en-GB"/>
        </w:rPr>
        <w:t xml:space="preserve">to be </w:t>
      </w:r>
      <w:r w:rsidR="00BC47DB">
        <w:rPr>
          <w:rFonts w:ascii="Arial" w:hAnsi="Arial" w:cs="Arial"/>
          <w:color w:val="7B7B7B" w:themeColor="accent3" w:themeShade="BF"/>
          <w:sz w:val="22"/>
          <w:szCs w:val="22"/>
          <w:lang w:val="en-GB"/>
        </w:rPr>
        <w:t>determined when considering th</w:t>
      </w:r>
      <w:r w:rsidR="00CA3173">
        <w:rPr>
          <w:rFonts w:ascii="Arial" w:hAnsi="Arial" w:cs="Arial"/>
          <w:color w:val="7B7B7B" w:themeColor="accent3" w:themeShade="BF"/>
          <w:sz w:val="22"/>
          <w:szCs w:val="22"/>
          <w:lang w:val="en-GB"/>
        </w:rPr>
        <w:t xml:space="preserve">e </w:t>
      </w:r>
      <w:r w:rsidR="00C756DC">
        <w:rPr>
          <w:rFonts w:ascii="Arial" w:hAnsi="Arial" w:cs="Arial"/>
          <w:color w:val="7B7B7B" w:themeColor="accent3" w:themeShade="BF"/>
          <w:sz w:val="22"/>
          <w:szCs w:val="22"/>
          <w:lang w:val="en-GB"/>
        </w:rPr>
        <w:t>extra</w:t>
      </w:r>
      <w:r w:rsidR="00750BF3">
        <w:rPr>
          <w:rFonts w:ascii="Arial" w:hAnsi="Arial" w:cs="Arial"/>
          <w:color w:val="7B7B7B" w:themeColor="accent3" w:themeShade="BF"/>
          <w:sz w:val="22"/>
          <w:szCs w:val="22"/>
          <w:lang w:val="en-GB"/>
        </w:rPr>
        <w:t xml:space="preserve"> judicial restructuring</w:t>
      </w:r>
      <w:r w:rsidR="00CA3173">
        <w:rPr>
          <w:rFonts w:ascii="Arial" w:hAnsi="Arial" w:cs="Arial"/>
          <w:color w:val="7B7B7B" w:themeColor="accent3" w:themeShade="BF"/>
          <w:sz w:val="22"/>
          <w:szCs w:val="22"/>
          <w:lang w:val="en-GB"/>
        </w:rPr>
        <w:t xml:space="preserve"> include:</w:t>
      </w:r>
    </w:p>
    <w:p w14:paraId="2868B61E" w14:textId="541F6B59" w:rsidR="00CA3173" w:rsidRDefault="00CA3173" w:rsidP="0072424A">
      <w:pPr>
        <w:jc w:val="both"/>
        <w:rPr>
          <w:rFonts w:ascii="Arial" w:hAnsi="Arial" w:cs="Arial"/>
          <w:color w:val="7B7B7B" w:themeColor="accent3" w:themeShade="BF"/>
          <w:sz w:val="22"/>
          <w:szCs w:val="22"/>
          <w:lang w:val="en-GB"/>
        </w:rPr>
      </w:pPr>
    </w:p>
    <w:p w14:paraId="43DFE0AF" w14:textId="64D94EAD" w:rsidR="00A37AE5" w:rsidRDefault="00A37AE5" w:rsidP="0056400C">
      <w:pPr>
        <w:pStyle w:val="ListParagraph"/>
        <w:numPr>
          <w:ilvl w:val="0"/>
          <w:numId w:val="15"/>
        </w:numPr>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entry requirements </w:t>
      </w:r>
      <w:r>
        <w:rPr>
          <w:rFonts w:ascii="Arial" w:hAnsi="Arial" w:cs="Arial"/>
          <w:color w:val="7B7B7B" w:themeColor="accent3" w:themeShade="BF"/>
          <w:sz w:val="22"/>
          <w:szCs w:val="22"/>
          <w:lang w:val="en-GB"/>
        </w:rPr>
        <w:t xml:space="preserve">for the process </w:t>
      </w:r>
      <w:r>
        <w:rPr>
          <w:rFonts w:ascii="Arial" w:hAnsi="Arial" w:cs="Arial"/>
          <w:color w:val="7B7B7B" w:themeColor="accent3" w:themeShade="BF"/>
          <w:sz w:val="22"/>
          <w:szCs w:val="22"/>
          <w:lang w:val="en-GB"/>
        </w:rPr>
        <w:t>include a light insolvency test where it is likely the debtor will be unable to pay its debts.</w:t>
      </w:r>
      <w:r>
        <w:rPr>
          <w:rFonts w:ascii="Arial" w:hAnsi="Arial" w:cs="Arial"/>
          <w:color w:val="7B7B7B" w:themeColor="accent3" w:themeShade="BF"/>
          <w:sz w:val="22"/>
          <w:szCs w:val="22"/>
          <w:lang w:val="en-GB"/>
        </w:rPr>
        <w:t xml:space="preserve"> The companies will need to determine if they meet this test and whether the</w:t>
      </w:r>
      <w:r w:rsidR="00E2720C">
        <w:rPr>
          <w:rFonts w:ascii="Arial" w:hAnsi="Arial" w:cs="Arial"/>
          <w:color w:val="7B7B7B" w:themeColor="accent3" w:themeShade="BF"/>
          <w:sz w:val="22"/>
          <w:szCs w:val="22"/>
          <w:lang w:val="en-GB"/>
        </w:rPr>
        <w:t xml:space="preserve">y meet this definition. </w:t>
      </w:r>
    </w:p>
    <w:p w14:paraId="546615FD" w14:textId="58D1A491" w:rsidR="00CA3173" w:rsidRDefault="00CA3173" w:rsidP="0056400C">
      <w:pPr>
        <w:pStyle w:val="ListParagraph"/>
        <w:numPr>
          <w:ilvl w:val="0"/>
          <w:numId w:val="15"/>
        </w:numPr>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debtors COMI</w:t>
      </w:r>
      <w:r w:rsidR="008878E4">
        <w:rPr>
          <w:rFonts w:ascii="Arial" w:hAnsi="Arial" w:cs="Arial"/>
          <w:color w:val="7B7B7B" w:themeColor="accent3" w:themeShade="BF"/>
          <w:sz w:val="22"/>
          <w:szCs w:val="22"/>
          <w:lang w:val="en-GB"/>
        </w:rPr>
        <w:t xml:space="preserve"> needs to be clarified</w:t>
      </w:r>
      <w:r>
        <w:rPr>
          <w:rFonts w:ascii="Arial" w:hAnsi="Arial" w:cs="Arial"/>
          <w:color w:val="7B7B7B" w:themeColor="accent3" w:themeShade="BF"/>
          <w:sz w:val="22"/>
          <w:szCs w:val="22"/>
          <w:lang w:val="en-GB"/>
        </w:rPr>
        <w:t xml:space="preserve"> and the resulting choice between disclosed or undisclosed proceedings</w:t>
      </w:r>
      <w:r w:rsidR="008878E4">
        <w:rPr>
          <w:rFonts w:ascii="Arial" w:hAnsi="Arial" w:cs="Arial"/>
          <w:color w:val="7B7B7B" w:themeColor="accent3" w:themeShade="BF"/>
          <w:sz w:val="22"/>
          <w:szCs w:val="22"/>
          <w:lang w:val="en-GB"/>
        </w:rPr>
        <w:t xml:space="preserve"> which impacts recognition</w:t>
      </w:r>
      <w:r w:rsidR="009D74DA">
        <w:rPr>
          <w:rFonts w:ascii="Arial" w:hAnsi="Arial" w:cs="Arial"/>
          <w:color w:val="7B7B7B" w:themeColor="accent3" w:themeShade="BF"/>
          <w:sz w:val="22"/>
          <w:szCs w:val="22"/>
          <w:lang w:val="en-GB"/>
        </w:rPr>
        <w:t xml:space="preserve"> and the need for other proceedings</w:t>
      </w:r>
      <w:r w:rsidR="00CD35A8">
        <w:rPr>
          <w:rFonts w:ascii="Arial" w:hAnsi="Arial" w:cs="Arial"/>
          <w:color w:val="7B7B7B" w:themeColor="accent3" w:themeShade="BF"/>
          <w:sz w:val="22"/>
          <w:szCs w:val="22"/>
          <w:lang w:val="en-GB"/>
        </w:rPr>
        <w:t xml:space="preserve">. </w:t>
      </w:r>
      <w:r w:rsidR="00A57458">
        <w:rPr>
          <w:rFonts w:ascii="Arial" w:hAnsi="Arial" w:cs="Arial"/>
          <w:color w:val="7B7B7B" w:themeColor="accent3" w:themeShade="BF"/>
          <w:sz w:val="22"/>
          <w:szCs w:val="22"/>
          <w:lang w:val="en-GB"/>
        </w:rPr>
        <w:t>The debtors COMI</w:t>
      </w:r>
      <w:r w:rsidR="00CD35A8">
        <w:rPr>
          <w:rFonts w:ascii="Arial" w:hAnsi="Arial" w:cs="Arial"/>
          <w:color w:val="7B7B7B" w:themeColor="accent3" w:themeShade="BF"/>
          <w:sz w:val="22"/>
          <w:szCs w:val="22"/>
          <w:lang w:val="en-GB"/>
        </w:rPr>
        <w:t xml:space="preserve"> will impact automatic recognition under</w:t>
      </w:r>
      <w:r w:rsidR="009D2B4F">
        <w:rPr>
          <w:rFonts w:ascii="Arial" w:hAnsi="Arial" w:cs="Arial"/>
          <w:color w:val="7B7B7B" w:themeColor="accent3" w:themeShade="BF"/>
          <w:sz w:val="22"/>
          <w:szCs w:val="22"/>
          <w:lang w:val="en-GB"/>
        </w:rPr>
        <w:t xml:space="preserve"> throughout the EU under disclosed proceedings or will need recognition</w:t>
      </w:r>
      <w:r w:rsidR="009D2B4F" w:rsidRPr="009D2B4F">
        <w:rPr>
          <w:rFonts w:ascii="Arial" w:hAnsi="Arial" w:cs="Arial"/>
          <w:color w:val="7B7B7B" w:themeColor="accent3" w:themeShade="BF"/>
          <w:sz w:val="22"/>
          <w:szCs w:val="22"/>
          <w:lang w:val="en-GB"/>
        </w:rPr>
        <w:t xml:space="preserve"> under Recast Brussels Regulations, UNCITRAL Model Law or private international law.</w:t>
      </w:r>
      <w:r w:rsidR="004008D4">
        <w:rPr>
          <w:rFonts w:ascii="Arial" w:hAnsi="Arial" w:cs="Arial"/>
          <w:color w:val="7B7B7B" w:themeColor="accent3" w:themeShade="BF"/>
          <w:sz w:val="22"/>
          <w:szCs w:val="22"/>
          <w:lang w:val="en-GB"/>
        </w:rPr>
        <w:t xml:space="preserve"> </w:t>
      </w:r>
      <w:r w:rsidR="004008D4">
        <w:rPr>
          <w:rFonts w:ascii="Arial" w:hAnsi="Arial" w:cs="Arial"/>
          <w:color w:val="7B7B7B" w:themeColor="accent3" w:themeShade="BF"/>
          <w:sz w:val="22"/>
          <w:szCs w:val="22"/>
          <w:lang w:val="en-GB"/>
        </w:rPr>
        <w:t xml:space="preserve">With the bonds issued in Netherlands, the main financiers being Dutch banks, a Dutch board that sit in Netherlands and the bank debt sits with the Dutch entity it could be said that the Netherlands are its COMI. While the facts mention the main trading entities are Germany and France, further information would be required to determine what its COMI is </w:t>
      </w:r>
      <w:r w:rsidR="00A57458">
        <w:rPr>
          <w:rFonts w:ascii="Arial" w:hAnsi="Arial" w:cs="Arial"/>
          <w:color w:val="7B7B7B" w:themeColor="accent3" w:themeShade="BF"/>
          <w:sz w:val="22"/>
          <w:szCs w:val="22"/>
          <w:lang w:val="en-GB"/>
        </w:rPr>
        <w:t xml:space="preserve">and </w:t>
      </w:r>
      <w:r w:rsidR="004008D4">
        <w:rPr>
          <w:rFonts w:ascii="Arial" w:hAnsi="Arial" w:cs="Arial"/>
          <w:color w:val="7B7B7B" w:themeColor="accent3" w:themeShade="BF"/>
          <w:sz w:val="22"/>
          <w:szCs w:val="22"/>
          <w:lang w:val="en-GB"/>
        </w:rPr>
        <w:t>to determine the application of the DBA or EIR recast and subsequent procedure.</w:t>
      </w:r>
      <w:r w:rsidR="004008D4">
        <w:rPr>
          <w:rFonts w:ascii="Arial" w:hAnsi="Arial" w:cs="Arial"/>
          <w:color w:val="7B7B7B" w:themeColor="accent3" w:themeShade="BF"/>
          <w:sz w:val="22"/>
          <w:szCs w:val="22"/>
          <w:lang w:val="en-GB"/>
        </w:rPr>
        <w:t xml:space="preserve"> </w:t>
      </w:r>
      <w:r w:rsidR="004008D4" w:rsidRPr="004008D4">
        <w:rPr>
          <w:rFonts w:ascii="Arial" w:hAnsi="Arial" w:cs="Arial"/>
          <w:color w:val="7B7B7B" w:themeColor="accent3" w:themeShade="BF"/>
          <w:sz w:val="22"/>
          <w:szCs w:val="22"/>
          <w:lang w:val="en-GB"/>
        </w:rPr>
        <w:t>EIR recast applies only to proceedings in other member states and would therefore not provide recognition to any US proceedings. The US will be able to recognise foreign proceedings to the extent they have adopted Model Law.</w:t>
      </w:r>
      <w:r w:rsidR="003A402B">
        <w:rPr>
          <w:rFonts w:ascii="Arial" w:hAnsi="Arial" w:cs="Arial"/>
          <w:color w:val="7B7B7B" w:themeColor="accent3" w:themeShade="BF"/>
          <w:sz w:val="22"/>
          <w:szCs w:val="22"/>
          <w:lang w:val="en-GB"/>
        </w:rPr>
        <w:t xml:space="preserve"> </w:t>
      </w:r>
      <w:r w:rsidR="00A57458">
        <w:rPr>
          <w:rFonts w:ascii="Arial" w:hAnsi="Arial" w:cs="Arial"/>
          <w:color w:val="7B7B7B" w:themeColor="accent3" w:themeShade="BF"/>
          <w:sz w:val="22"/>
          <w:szCs w:val="22"/>
          <w:lang w:val="en-GB"/>
        </w:rPr>
        <w:t xml:space="preserve">Disclosed proceedings would be recommended as a result. </w:t>
      </w:r>
    </w:p>
    <w:p w14:paraId="4016DDCF" w14:textId="41F5CF9E" w:rsidR="00955280" w:rsidRDefault="00955280" w:rsidP="0056400C">
      <w:pPr>
        <w:pStyle w:val="ListParagraph"/>
        <w:numPr>
          <w:ilvl w:val="0"/>
          <w:numId w:val="15"/>
        </w:numPr>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Which creditors are going to be impacted under the </w:t>
      </w:r>
      <w:proofErr w:type="gramStart"/>
      <w:r>
        <w:rPr>
          <w:rFonts w:ascii="Arial" w:hAnsi="Arial" w:cs="Arial"/>
          <w:color w:val="7B7B7B" w:themeColor="accent3" w:themeShade="BF"/>
          <w:sz w:val="22"/>
          <w:szCs w:val="22"/>
          <w:lang w:val="en-GB"/>
        </w:rPr>
        <w:t>restructuring</w:t>
      </w:r>
      <w:r w:rsidR="00CD35A8">
        <w:rPr>
          <w:rFonts w:ascii="Arial" w:hAnsi="Arial" w:cs="Arial"/>
          <w:color w:val="7B7B7B" w:themeColor="accent3" w:themeShade="BF"/>
          <w:sz w:val="22"/>
          <w:szCs w:val="22"/>
          <w:lang w:val="en-GB"/>
        </w:rPr>
        <w:t>.</w:t>
      </w:r>
      <w:proofErr w:type="gramEnd"/>
      <w:r w:rsidR="004008D4">
        <w:t xml:space="preserve"> </w:t>
      </w:r>
      <w:r w:rsidR="004008D4" w:rsidRPr="004008D4">
        <w:rPr>
          <w:rFonts w:ascii="Arial" w:hAnsi="Arial" w:cs="Arial"/>
          <w:color w:val="7B7B7B" w:themeColor="accent3" w:themeShade="BF"/>
          <w:sz w:val="22"/>
          <w:szCs w:val="22"/>
          <w:lang w:val="en-GB"/>
        </w:rPr>
        <w:t>When considering the restructuring plan to put forward, the creditors who will be a party to the plan need to be considered. The restructuring plan can provide for partial release of payment obligations, an amendment to terms of debt even if governed under foreign laws, debt for equity swaps or exchange of debt instruments. Voting is limited to those creditors impacted and may not impact all creditors. It should therefore be considered what debts are going to be impacted as they will be voting on any proposal and support is likely needed.</w:t>
      </w:r>
      <w:r w:rsidR="0056400C">
        <w:rPr>
          <w:rFonts w:ascii="Arial" w:hAnsi="Arial" w:cs="Arial"/>
          <w:color w:val="7B7B7B" w:themeColor="accent3" w:themeShade="BF"/>
          <w:sz w:val="22"/>
          <w:szCs w:val="22"/>
          <w:lang w:val="en-GB"/>
        </w:rPr>
        <w:t xml:space="preserve"> These elements would all be integral for bank and bond debt restructuring.</w:t>
      </w:r>
    </w:p>
    <w:p w14:paraId="60E92588" w14:textId="1D5D7D7A" w:rsidR="00955280" w:rsidRPr="00CA3173" w:rsidRDefault="00867D06" w:rsidP="0056400C">
      <w:pPr>
        <w:pStyle w:val="ListParagraph"/>
        <w:numPr>
          <w:ilvl w:val="0"/>
          <w:numId w:val="15"/>
        </w:numPr>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entities in the group will be included in the restructuring plan.</w:t>
      </w:r>
      <w:r w:rsidR="0056400C">
        <w:rPr>
          <w:rFonts w:ascii="Arial" w:hAnsi="Arial" w:cs="Arial"/>
          <w:color w:val="7B7B7B" w:themeColor="accent3" w:themeShade="BF"/>
          <w:sz w:val="22"/>
          <w:szCs w:val="22"/>
          <w:lang w:val="en-GB"/>
        </w:rPr>
        <w:t xml:space="preserve"> </w:t>
      </w:r>
      <w:r w:rsidR="0056400C" w:rsidRPr="0056400C">
        <w:rPr>
          <w:rFonts w:ascii="Arial" w:hAnsi="Arial" w:cs="Arial"/>
          <w:color w:val="7B7B7B" w:themeColor="accent3" w:themeShade="BF"/>
          <w:sz w:val="22"/>
          <w:szCs w:val="22"/>
          <w:lang w:val="en-GB"/>
        </w:rPr>
        <w:t xml:space="preserve">For the other companies, including </w:t>
      </w:r>
      <w:r w:rsidR="0056400C" w:rsidRPr="0056400C">
        <w:rPr>
          <w:rFonts w:ascii="Arial" w:hAnsi="Arial" w:cs="Arial"/>
          <w:color w:val="7B7B7B" w:themeColor="accent3" w:themeShade="BF"/>
          <w:sz w:val="22"/>
          <w:szCs w:val="22"/>
          <w:lang w:val="en-GB"/>
        </w:rPr>
        <w:t>non-EU</w:t>
      </w:r>
      <w:r w:rsidR="0056400C" w:rsidRPr="0056400C">
        <w:rPr>
          <w:rFonts w:ascii="Arial" w:hAnsi="Arial" w:cs="Arial"/>
          <w:color w:val="7B7B7B" w:themeColor="accent3" w:themeShade="BF"/>
          <w:sz w:val="22"/>
          <w:szCs w:val="22"/>
          <w:lang w:val="en-GB"/>
        </w:rPr>
        <w:t xml:space="preserve"> entities such as the German parent, they must also meet the light insolvency test if they are to be joined to the plan and the Dutch court would have jurisdiction if those group companies would offer a restructuring plan under the DBA themselves. This would group the parent guarantees or sureties without the German parent having to go through a restructuring themselves. In this case the grouping would allow the entire group to be restructured through the Dutch plan, prevent bondholders double dipping and a coordinated single restructuring plan.</w:t>
      </w:r>
    </w:p>
    <w:p w14:paraId="5905B483" w14:textId="77777777" w:rsidR="00E0671A" w:rsidRDefault="00E0671A" w:rsidP="00E0671A">
      <w:pPr>
        <w:jc w:val="both"/>
        <w:rPr>
          <w:rFonts w:ascii="Arial" w:hAnsi="Arial" w:cs="Arial"/>
          <w:color w:val="7B7B7B" w:themeColor="accent3" w:themeShade="BF"/>
          <w:sz w:val="22"/>
          <w:szCs w:val="22"/>
          <w:lang w:val="en-GB"/>
        </w:rPr>
      </w:pPr>
    </w:p>
    <w:p w14:paraId="57C42AEA" w14:textId="22300CFD" w:rsidR="00D871CA" w:rsidRPr="00A57458" w:rsidRDefault="00285DED" w:rsidP="00E0671A">
      <w:pPr>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The consolidation of bankruptcies of group companies </w:t>
      </w:r>
      <w:r w:rsidR="00797318">
        <w:rPr>
          <w:rFonts w:ascii="Arial" w:hAnsi="Arial" w:cs="Arial"/>
          <w:color w:val="7B7B7B" w:themeColor="accent3" w:themeShade="BF"/>
          <w:sz w:val="22"/>
          <w:szCs w:val="22"/>
          <w:lang w:val="en-GB"/>
        </w:rPr>
        <w:t xml:space="preserve">is not provided for </w:t>
      </w:r>
      <w:r w:rsidR="007B7556">
        <w:rPr>
          <w:rFonts w:ascii="Arial" w:hAnsi="Arial" w:cs="Arial"/>
          <w:color w:val="7B7B7B" w:themeColor="accent3" w:themeShade="BF"/>
          <w:sz w:val="22"/>
          <w:szCs w:val="22"/>
          <w:lang w:val="en-GB"/>
        </w:rPr>
        <w:t>in Dutch insolvency law</w:t>
      </w:r>
      <w:r w:rsidR="007A5863">
        <w:rPr>
          <w:rFonts w:ascii="Arial" w:hAnsi="Arial" w:cs="Arial"/>
          <w:color w:val="7B7B7B" w:themeColor="accent3" w:themeShade="BF"/>
          <w:sz w:val="22"/>
          <w:szCs w:val="22"/>
          <w:lang w:val="en-GB"/>
        </w:rPr>
        <w:t>. It is also limited to all companies being bankrupt and in the Netherlands which does not apply here</w:t>
      </w:r>
      <w:r w:rsidR="00302C48">
        <w:rPr>
          <w:rFonts w:ascii="Arial" w:hAnsi="Arial" w:cs="Arial"/>
          <w:color w:val="7B7B7B" w:themeColor="accent3" w:themeShade="BF"/>
          <w:sz w:val="22"/>
          <w:szCs w:val="22"/>
          <w:lang w:val="en-GB"/>
        </w:rPr>
        <w:t xml:space="preserve"> with the other entities in the group. </w:t>
      </w:r>
    </w:p>
    <w:p w14:paraId="48FB7BF9" w14:textId="77777777" w:rsidR="00893CFF" w:rsidRPr="00E0671A" w:rsidRDefault="00893CFF" w:rsidP="00E0671A">
      <w:pPr>
        <w:jc w:val="both"/>
        <w:rPr>
          <w:rFonts w:ascii="Arial" w:hAnsi="Arial" w:cs="Arial"/>
          <w:color w:val="7B7B7B" w:themeColor="accent3" w:themeShade="BF"/>
          <w:sz w:val="22"/>
          <w:szCs w:val="22"/>
          <w:lang w:val="en-GB"/>
        </w:rPr>
      </w:pPr>
    </w:p>
    <w:p w14:paraId="161842B8" w14:textId="286F0EBE" w:rsidR="009B1CDF" w:rsidRPr="00A57458" w:rsidRDefault="0001276E" w:rsidP="00FD7C3A">
      <w:pPr>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Dutch law does not provide for consolidation of the suspension of payments proceedings for group of companies due to the lack of consolidation of the proceedings for multiple companies. </w:t>
      </w:r>
      <w:r w:rsidR="00A16C5F">
        <w:rPr>
          <w:rFonts w:ascii="Arial" w:hAnsi="Arial" w:cs="Arial"/>
          <w:color w:val="7B7B7B" w:themeColor="accent3" w:themeShade="BF"/>
          <w:sz w:val="22"/>
          <w:szCs w:val="22"/>
          <w:lang w:val="en-GB"/>
        </w:rPr>
        <w:t xml:space="preserve">As such suspension of payments is unlikely to be an option for </w:t>
      </w:r>
      <w:r w:rsidR="00893CFF">
        <w:rPr>
          <w:rFonts w:ascii="Arial" w:hAnsi="Arial" w:cs="Arial"/>
          <w:color w:val="7B7B7B" w:themeColor="accent3" w:themeShade="BF"/>
          <w:sz w:val="22"/>
          <w:szCs w:val="22"/>
          <w:lang w:val="en-GB"/>
        </w:rPr>
        <w:t>using only Dutch proceedings.</w:t>
      </w:r>
    </w:p>
    <w:p w14:paraId="0041DBBD" w14:textId="43DF876B" w:rsidR="00FA78C0" w:rsidRDefault="00FA78C0" w:rsidP="00FA78C0">
      <w:pPr>
        <w:jc w:val="both"/>
        <w:rPr>
          <w:rFonts w:ascii="Arial" w:hAnsi="Arial" w:cs="Arial"/>
          <w:color w:val="7B7B7B" w:themeColor="accent3" w:themeShade="BF"/>
          <w:sz w:val="22"/>
          <w:szCs w:val="22"/>
          <w:lang w:val="en-GB"/>
        </w:rPr>
      </w:pPr>
    </w:p>
    <w:p w14:paraId="27FF17D4" w14:textId="77777777" w:rsidR="00FA78C0" w:rsidRDefault="00FA78C0" w:rsidP="00F74658">
      <w:pPr>
        <w:ind w:left="720" w:hanging="720"/>
        <w:jc w:val="both"/>
        <w:rPr>
          <w:rFonts w:ascii="Arial" w:hAnsi="Arial" w:cs="Arial"/>
          <w:color w:val="7B7B7B" w:themeColor="accent3" w:themeShade="BF"/>
          <w:sz w:val="22"/>
          <w:szCs w:val="22"/>
          <w:lang w:val="en-GB"/>
        </w:rPr>
      </w:pPr>
    </w:p>
    <w:p w14:paraId="4F5911B6" w14:textId="27094CA9" w:rsidR="00B77653" w:rsidRDefault="00B77653" w:rsidP="00F74658">
      <w:pPr>
        <w:ind w:left="720" w:hanging="720"/>
        <w:jc w:val="both"/>
        <w:rPr>
          <w:rFonts w:ascii="Arial" w:hAnsi="Arial" w:cs="Arial"/>
          <w:color w:val="7B7B7B" w:themeColor="accent3" w:themeShade="BF"/>
          <w:sz w:val="22"/>
          <w:szCs w:val="22"/>
          <w:lang w:val="en-GB"/>
        </w:rPr>
      </w:pPr>
    </w:p>
    <w:p w14:paraId="2ACEA532" w14:textId="77777777" w:rsidR="00B77653" w:rsidRDefault="00B77653" w:rsidP="00F74658">
      <w:pPr>
        <w:ind w:left="720" w:hanging="720"/>
        <w:jc w:val="both"/>
        <w:rPr>
          <w:rFonts w:ascii="Arial" w:hAnsi="Arial" w:cs="Arial"/>
          <w:color w:val="7B7B7B" w:themeColor="accent3" w:themeShade="BF"/>
          <w:sz w:val="22"/>
          <w:szCs w:val="22"/>
          <w:lang w:val="en-GB"/>
        </w:rPr>
      </w:pPr>
    </w:p>
    <w:p w14:paraId="1CEB5014" w14:textId="77A6AB19" w:rsidR="008B6D20" w:rsidRDefault="008B6D20" w:rsidP="00F74658">
      <w:pPr>
        <w:ind w:left="720" w:hanging="720"/>
        <w:jc w:val="both"/>
        <w:rPr>
          <w:rFonts w:ascii="Arial" w:hAnsi="Arial" w:cs="Arial"/>
          <w:sz w:val="22"/>
          <w:szCs w:val="22"/>
          <w:lang w:val="en-GB"/>
        </w:rPr>
      </w:pPr>
    </w:p>
    <w:p w14:paraId="4FFED238" w14:textId="425B22F3" w:rsidR="00B77653" w:rsidRDefault="00B77653" w:rsidP="00F74658">
      <w:pPr>
        <w:ind w:left="720" w:hanging="720"/>
        <w:jc w:val="both"/>
        <w:rPr>
          <w:rFonts w:ascii="Arial" w:hAnsi="Arial" w:cs="Arial"/>
          <w:sz w:val="22"/>
          <w:szCs w:val="22"/>
          <w:lang w:val="en-GB"/>
        </w:rPr>
      </w:pPr>
    </w:p>
    <w:p w14:paraId="4C21B110" w14:textId="6D834261" w:rsidR="001B24FB" w:rsidRPr="002A37BB" w:rsidRDefault="001B24FB" w:rsidP="00F74658">
      <w:pPr>
        <w:ind w:left="720" w:hanging="720"/>
        <w:jc w:val="both"/>
        <w:rPr>
          <w:rFonts w:ascii="Arial" w:hAnsi="Arial" w:cs="Arial"/>
          <w:sz w:val="22"/>
          <w:szCs w:val="22"/>
          <w:lang w:val="en-GB"/>
        </w:rPr>
      </w:pPr>
    </w:p>
    <w:p w14:paraId="26087DCA" w14:textId="27CACD2D" w:rsidR="0077498C" w:rsidRDefault="0077498C" w:rsidP="00AA190E">
      <w:pPr>
        <w:jc w:val="both"/>
        <w:rPr>
          <w:rFonts w:ascii="Arial" w:hAnsi="Arial" w:cs="Arial"/>
          <w:color w:val="000000" w:themeColor="text1"/>
          <w:sz w:val="22"/>
          <w:szCs w:val="22"/>
          <w:lang w:val="en-GB"/>
        </w:rPr>
      </w:pPr>
    </w:p>
    <w:p w14:paraId="3FCEDF23" w14:textId="1290DF2B" w:rsidR="00D91A79" w:rsidRPr="005264F5" w:rsidRDefault="00D91A79" w:rsidP="005264F5">
      <w:pPr>
        <w:autoSpaceDE w:val="0"/>
        <w:autoSpaceDN w:val="0"/>
        <w:adjustRightInd w:val="0"/>
        <w:jc w:val="both"/>
        <w:rPr>
          <w:rFonts w:ascii="Arial" w:hAnsi="Arial" w:cs="Arial"/>
          <w:color w:val="A5A5A5" w:themeColor="accent3"/>
          <w:sz w:val="22"/>
          <w:szCs w:val="22"/>
          <w:lang w:val="en-GB"/>
        </w:rPr>
      </w:pPr>
      <w:r w:rsidRPr="005264F5">
        <w:rPr>
          <w:rFonts w:ascii="Arial" w:hAnsi="Arial" w:cs="Arial"/>
          <w:color w:val="A5A5A5" w:themeColor="accent3"/>
          <w:sz w:val="22"/>
          <w:szCs w:val="22"/>
          <w:lang w:val="en-GB"/>
        </w:rPr>
        <w:t xml:space="preserve"> </w:t>
      </w:r>
    </w:p>
    <w:p w14:paraId="2A2E105D" w14:textId="77777777" w:rsidR="00D91A79" w:rsidRPr="002A37BB" w:rsidRDefault="00D91A79"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9446" w14:textId="77777777" w:rsidR="00A25E36" w:rsidRDefault="00A25E36" w:rsidP="00241B44">
      <w:r>
        <w:separator/>
      </w:r>
    </w:p>
  </w:endnote>
  <w:endnote w:type="continuationSeparator" w:id="0">
    <w:p w14:paraId="4B11D261" w14:textId="77777777" w:rsidR="00A25E36" w:rsidRDefault="00A25E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272AE343" w:rsidR="00D91A79" w:rsidRPr="009B4976" w:rsidRDefault="00E8332F" w:rsidP="009B4976">
    <w:pPr>
      <w:pStyle w:val="Footer"/>
      <w:ind w:right="360"/>
      <w:rPr>
        <w:rFonts w:ascii="Arial" w:hAnsi="Arial" w:cs="Arial"/>
        <w:sz w:val="18"/>
        <w:szCs w:val="18"/>
        <w:lang w:val="en-GB"/>
      </w:rPr>
    </w:pPr>
    <w:r w:rsidRPr="00E8332F">
      <w:rPr>
        <w:rFonts w:ascii="Arial" w:hAnsi="Arial" w:cs="Arial"/>
        <w:sz w:val="18"/>
        <w:szCs w:val="18"/>
        <w:lang w:val="en-GB"/>
      </w:rPr>
      <w:t>202122-610.assesment</w:t>
    </w:r>
    <w:r w:rsidR="00D91A79">
      <w:rPr>
        <w:rFonts w:ascii="Arial" w:hAnsi="Arial" w:cs="Arial"/>
        <w:sz w:val="18"/>
        <w:szCs w:val="18"/>
        <w:lang w:val="en-GB"/>
      </w:rPr>
      <w:t>6</w:t>
    </w:r>
    <w:r w:rsidR="00A82ECA">
      <w:rPr>
        <w:rFonts w:ascii="Arial" w:hAnsi="Arial"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0266" w14:textId="77777777" w:rsidR="00F46C3D" w:rsidRDefault="00F4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314F" w14:textId="77777777" w:rsidR="00A25E36" w:rsidRDefault="00A25E36" w:rsidP="00241B44">
      <w:r>
        <w:separator/>
      </w:r>
    </w:p>
  </w:footnote>
  <w:footnote w:type="continuationSeparator" w:id="0">
    <w:p w14:paraId="34F658A8" w14:textId="77777777" w:rsidR="00A25E36" w:rsidRDefault="00A25E3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6A09" w14:textId="77777777" w:rsidR="00F46C3D" w:rsidRDefault="00F46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456B" w14:textId="64AD13EC" w:rsidR="00F46C3D" w:rsidRDefault="00F46C3D">
    <w:pPr>
      <w:pStyle w:val="Header"/>
    </w:pPr>
    <w:r>
      <w:rPr>
        <w:noProof/>
      </w:rPr>
      <mc:AlternateContent>
        <mc:Choice Requires="wps">
          <w:drawing>
            <wp:anchor distT="0" distB="0" distL="114300" distR="114300" simplePos="0" relativeHeight="251659264" behindDoc="0" locked="0" layoutInCell="0" allowOverlap="1" wp14:anchorId="5EE22C0F" wp14:editId="38ACFED7">
              <wp:simplePos x="0" y="0"/>
              <wp:positionH relativeFrom="page">
                <wp:posOffset>0</wp:posOffset>
              </wp:positionH>
              <wp:positionV relativeFrom="page">
                <wp:posOffset>190500</wp:posOffset>
              </wp:positionV>
              <wp:extent cx="7560310" cy="252095"/>
              <wp:effectExtent l="0" t="0" r="0" b="14605"/>
              <wp:wrapNone/>
              <wp:docPr id="1" name="MSIPCMa685496db8aaef5894a270f4"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33D822" w14:textId="7C8AE485" w:rsidR="00F46C3D" w:rsidRPr="00F46C3D" w:rsidRDefault="00F46C3D" w:rsidP="00F46C3D">
                          <w:pPr>
                            <w:jc w:val="right"/>
                            <w:rPr>
                              <w:rFonts w:ascii="Arial" w:hAnsi="Arial" w:cs="Arial"/>
                              <w:color w:val="000000"/>
                              <w:sz w:val="16"/>
                            </w:rPr>
                          </w:pPr>
                          <w:r w:rsidRPr="00F46C3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E22C0F" id="_x0000_t202" coordsize="21600,21600" o:spt="202" path="m,l,21600r21600,l21600,xe">
              <v:stroke joinstyle="miter"/>
              <v:path gradientshapeok="t" o:connecttype="rect"/>
            </v:shapetype>
            <v:shape id="MSIPCMa685496db8aaef5894a270f4"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1E33D822" w14:textId="7C8AE485" w:rsidR="00F46C3D" w:rsidRPr="00F46C3D" w:rsidRDefault="00F46C3D" w:rsidP="00F46C3D">
                    <w:pPr>
                      <w:jc w:val="right"/>
                      <w:rPr>
                        <w:rFonts w:ascii="Arial" w:hAnsi="Arial" w:cs="Arial"/>
                        <w:color w:val="000000"/>
                        <w:sz w:val="16"/>
                      </w:rPr>
                    </w:pPr>
                    <w:r w:rsidRPr="00F46C3D">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A64A" w14:textId="64FC8A3F" w:rsidR="00F46C3D" w:rsidRDefault="00F46C3D">
    <w:pPr>
      <w:pStyle w:val="Header"/>
    </w:pPr>
    <w:r>
      <w:rPr>
        <w:noProof/>
      </w:rPr>
      <mc:AlternateContent>
        <mc:Choice Requires="wps">
          <w:drawing>
            <wp:anchor distT="0" distB="0" distL="114300" distR="114300" simplePos="0" relativeHeight="251660288" behindDoc="0" locked="0" layoutInCell="0" allowOverlap="1" wp14:anchorId="47508886" wp14:editId="68D98D1F">
              <wp:simplePos x="0" y="0"/>
              <wp:positionH relativeFrom="page">
                <wp:posOffset>0</wp:posOffset>
              </wp:positionH>
              <wp:positionV relativeFrom="page">
                <wp:posOffset>190500</wp:posOffset>
              </wp:positionV>
              <wp:extent cx="7560310" cy="252095"/>
              <wp:effectExtent l="0" t="0" r="0" b="14605"/>
              <wp:wrapNone/>
              <wp:docPr id="2" name="MSIPCM571e466c9604387796faab3d"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6E676" w14:textId="47B42E25" w:rsidR="00F46C3D" w:rsidRPr="00F46C3D" w:rsidRDefault="00F46C3D" w:rsidP="00F46C3D">
                          <w:pPr>
                            <w:jc w:val="right"/>
                            <w:rPr>
                              <w:rFonts w:ascii="Arial" w:hAnsi="Arial" w:cs="Arial"/>
                              <w:color w:val="000000"/>
                              <w:sz w:val="16"/>
                            </w:rPr>
                          </w:pPr>
                          <w:r w:rsidRPr="00F46C3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08886" id="_x0000_t202" coordsize="21600,21600" o:spt="202" path="m,l,21600r21600,l21600,xe">
              <v:stroke joinstyle="miter"/>
              <v:path gradientshapeok="t" o:connecttype="rect"/>
            </v:shapetype>
            <v:shape id="MSIPCM571e466c9604387796faab3d"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2C96E676" w14:textId="47B42E25" w:rsidR="00F46C3D" w:rsidRPr="00F46C3D" w:rsidRDefault="00F46C3D" w:rsidP="00F46C3D">
                    <w:pPr>
                      <w:jc w:val="right"/>
                      <w:rPr>
                        <w:rFonts w:ascii="Arial" w:hAnsi="Arial" w:cs="Arial"/>
                        <w:color w:val="000000"/>
                        <w:sz w:val="16"/>
                      </w:rPr>
                    </w:pPr>
                    <w:r w:rsidRPr="00F46C3D">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66629"/>
    <w:multiLevelType w:val="hybridMultilevel"/>
    <w:tmpl w:val="2DE40CD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567EA"/>
    <w:multiLevelType w:val="hybridMultilevel"/>
    <w:tmpl w:val="9A1CA726"/>
    <w:lvl w:ilvl="0" w:tplc="0EBA7B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35F26"/>
    <w:multiLevelType w:val="hybridMultilevel"/>
    <w:tmpl w:val="FC562F6C"/>
    <w:lvl w:ilvl="0" w:tplc="0FE066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5154E"/>
    <w:multiLevelType w:val="hybridMultilevel"/>
    <w:tmpl w:val="BDC8467A"/>
    <w:lvl w:ilvl="0" w:tplc="2D4AC0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81117"/>
    <w:multiLevelType w:val="hybridMultilevel"/>
    <w:tmpl w:val="4942CCC6"/>
    <w:lvl w:ilvl="0" w:tplc="CE9CBD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438143">
    <w:abstractNumId w:val="6"/>
  </w:num>
  <w:num w:numId="2" w16cid:durableId="1650328072">
    <w:abstractNumId w:val="12"/>
  </w:num>
  <w:num w:numId="3" w16cid:durableId="49114630">
    <w:abstractNumId w:val="14"/>
  </w:num>
  <w:num w:numId="4" w16cid:durableId="526258712">
    <w:abstractNumId w:val="5"/>
  </w:num>
  <w:num w:numId="5" w16cid:durableId="1405839023">
    <w:abstractNumId w:val="8"/>
  </w:num>
  <w:num w:numId="6" w16cid:durableId="1448281156">
    <w:abstractNumId w:val="9"/>
  </w:num>
  <w:num w:numId="7" w16cid:durableId="551574923">
    <w:abstractNumId w:val="0"/>
  </w:num>
  <w:num w:numId="8" w16cid:durableId="1719863810">
    <w:abstractNumId w:val="15"/>
  </w:num>
  <w:num w:numId="9" w16cid:durableId="309022609">
    <w:abstractNumId w:val="2"/>
  </w:num>
  <w:num w:numId="10" w16cid:durableId="1408380575">
    <w:abstractNumId w:val="7"/>
  </w:num>
  <w:num w:numId="11" w16cid:durableId="2144737709">
    <w:abstractNumId w:val="13"/>
  </w:num>
  <w:num w:numId="12" w16cid:durableId="186138698">
    <w:abstractNumId w:val="4"/>
  </w:num>
  <w:num w:numId="13" w16cid:durableId="263076227">
    <w:abstractNumId w:val="1"/>
  </w:num>
  <w:num w:numId="14" w16cid:durableId="2019769791">
    <w:abstractNumId w:val="10"/>
  </w:num>
  <w:num w:numId="15" w16cid:durableId="1528103177">
    <w:abstractNumId w:val="11"/>
  </w:num>
  <w:num w:numId="16" w16cid:durableId="17360781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18C"/>
    <w:rsid w:val="00007BF3"/>
    <w:rsid w:val="00010BA0"/>
    <w:rsid w:val="0001276E"/>
    <w:rsid w:val="00020557"/>
    <w:rsid w:val="00021FC2"/>
    <w:rsid w:val="000250C7"/>
    <w:rsid w:val="000254C2"/>
    <w:rsid w:val="00026F16"/>
    <w:rsid w:val="00034239"/>
    <w:rsid w:val="00037621"/>
    <w:rsid w:val="000411DD"/>
    <w:rsid w:val="00044D46"/>
    <w:rsid w:val="00045088"/>
    <w:rsid w:val="00045838"/>
    <w:rsid w:val="00045904"/>
    <w:rsid w:val="000502FD"/>
    <w:rsid w:val="0005518B"/>
    <w:rsid w:val="00064EA3"/>
    <w:rsid w:val="00065166"/>
    <w:rsid w:val="00082609"/>
    <w:rsid w:val="000847FC"/>
    <w:rsid w:val="000851CC"/>
    <w:rsid w:val="00087F21"/>
    <w:rsid w:val="0009283D"/>
    <w:rsid w:val="00093BE8"/>
    <w:rsid w:val="000A2A9C"/>
    <w:rsid w:val="000A407B"/>
    <w:rsid w:val="000A68ED"/>
    <w:rsid w:val="000B5FF1"/>
    <w:rsid w:val="000B609F"/>
    <w:rsid w:val="000C1E06"/>
    <w:rsid w:val="000D55A8"/>
    <w:rsid w:val="000D7B15"/>
    <w:rsid w:val="000E336A"/>
    <w:rsid w:val="000E4841"/>
    <w:rsid w:val="000E7BC0"/>
    <w:rsid w:val="000F1677"/>
    <w:rsid w:val="000F1B83"/>
    <w:rsid w:val="000F2F99"/>
    <w:rsid w:val="000F3D6C"/>
    <w:rsid w:val="00100EE6"/>
    <w:rsid w:val="00101659"/>
    <w:rsid w:val="00101707"/>
    <w:rsid w:val="00102CC9"/>
    <w:rsid w:val="0010593A"/>
    <w:rsid w:val="0011473D"/>
    <w:rsid w:val="00115C85"/>
    <w:rsid w:val="001162F6"/>
    <w:rsid w:val="00116B13"/>
    <w:rsid w:val="00123855"/>
    <w:rsid w:val="001239EA"/>
    <w:rsid w:val="00126A4D"/>
    <w:rsid w:val="00126B85"/>
    <w:rsid w:val="00127E61"/>
    <w:rsid w:val="0013509B"/>
    <w:rsid w:val="0014171F"/>
    <w:rsid w:val="00141E57"/>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4C07"/>
    <w:rsid w:val="001966D9"/>
    <w:rsid w:val="001A007A"/>
    <w:rsid w:val="001A15FC"/>
    <w:rsid w:val="001A199D"/>
    <w:rsid w:val="001A7E9A"/>
    <w:rsid w:val="001B0F70"/>
    <w:rsid w:val="001B1F0A"/>
    <w:rsid w:val="001B24FB"/>
    <w:rsid w:val="001B3833"/>
    <w:rsid w:val="001B5016"/>
    <w:rsid w:val="001C45FC"/>
    <w:rsid w:val="001C76F3"/>
    <w:rsid w:val="001D0469"/>
    <w:rsid w:val="001D29C0"/>
    <w:rsid w:val="001D4862"/>
    <w:rsid w:val="001E18E4"/>
    <w:rsid w:val="001E25B9"/>
    <w:rsid w:val="001E49E0"/>
    <w:rsid w:val="001E590E"/>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2A54"/>
    <w:rsid w:val="00243214"/>
    <w:rsid w:val="00245EFB"/>
    <w:rsid w:val="002529B9"/>
    <w:rsid w:val="0025386E"/>
    <w:rsid w:val="002573D9"/>
    <w:rsid w:val="00260B5F"/>
    <w:rsid w:val="002638B0"/>
    <w:rsid w:val="0026647A"/>
    <w:rsid w:val="002668D3"/>
    <w:rsid w:val="00272560"/>
    <w:rsid w:val="0027299F"/>
    <w:rsid w:val="002818D2"/>
    <w:rsid w:val="00284EBE"/>
    <w:rsid w:val="00285607"/>
    <w:rsid w:val="00285DED"/>
    <w:rsid w:val="002903A7"/>
    <w:rsid w:val="002932DB"/>
    <w:rsid w:val="0029433F"/>
    <w:rsid w:val="00294829"/>
    <w:rsid w:val="0029690F"/>
    <w:rsid w:val="00297C8A"/>
    <w:rsid w:val="002A2A60"/>
    <w:rsid w:val="002A37BB"/>
    <w:rsid w:val="002B1C45"/>
    <w:rsid w:val="002B6678"/>
    <w:rsid w:val="002C13C8"/>
    <w:rsid w:val="002C3547"/>
    <w:rsid w:val="002C633A"/>
    <w:rsid w:val="002D0021"/>
    <w:rsid w:val="002D299D"/>
    <w:rsid w:val="002D3473"/>
    <w:rsid w:val="002E7927"/>
    <w:rsid w:val="002F15C3"/>
    <w:rsid w:val="002F1956"/>
    <w:rsid w:val="002F3440"/>
    <w:rsid w:val="002F5D71"/>
    <w:rsid w:val="002F75A3"/>
    <w:rsid w:val="002F7E37"/>
    <w:rsid w:val="00302C48"/>
    <w:rsid w:val="00303C2F"/>
    <w:rsid w:val="003076DA"/>
    <w:rsid w:val="00311321"/>
    <w:rsid w:val="003144EF"/>
    <w:rsid w:val="00316BE5"/>
    <w:rsid w:val="00322E89"/>
    <w:rsid w:val="00323EE2"/>
    <w:rsid w:val="00326292"/>
    <w:rsid w:val="00326415"/>
    <w:rsid w:val="00330937"/>
    <w:rsid w:val="00330F31"/>
    <w:rsid w:val="003319BB"/>
    <w:rsid w:val="00334648"/>
    <w:rsid w:val="003354D4"/>
    <w:rsid w:val="0033768C"/>
    <w:rsid w:val="00337938"/>
    <w:rsid w:val="003400F0"/>
    <w:rsid w:val="00340769"/>
    <w:rsid w:val="00341AA6"/>
    <w:rsid w:val="003445B5"/>
    <w:rsid w:val="00351F48"/>
    <w:rsid w:val="00356818"/>
    <w:rsid w:val="003616E5"/>
    <w:rsid w:val="00361A0A"/>
    <w:rsid w:val="00364836"/>
    <w:rsid w:val="00364A7D"/>
    <w:rsid w:val="0036565C"/>
    <w:rsid w:val="0036625E"/>
    <w:rsid w:val="0037465A"/>
    <w:rsid w:val="00382C98"/>
    <w:rsid w:val="0038533C"/>
    <w:rsid w:val="0038552A"/>
    <w:rsid w:val="00386568"/>
    <w:rsid w:val="00390B57"/>
    <w:rsid w:val="00392E01"/>
    <w:rsid w:val="0039382E"/>
    <w:rsid w:val="003948D5"/>
    <w:rsid w:val="00395D1E"/>
    <w:rsid w:val="00396821"/>
    <w:rsid w:val="00397D3A"/>
    <w:rsid w:val="003A051E"/>
    <w:rsid w:val="003A1D05"/>
    <w:rsid w:val="003A402B"/>
    <w:rsid w:val="003B0C51"/>
    <w:rsid w:val="003B170F"/>
    <w:rsid w:val="003B3C5F"/>
    <w:rsid w:val="003B3C6A"/>
    <w:rsid w:val="003B7693"/>
    <w:rsid w:val="003C4471"/>
    <w:rsid w:val="003D08D5"/>
    <w:rsid w:val="003D0A6D"/>
    <w:rsid w:val="003E0B16"/>
    <w:rsid w:val="003E0DC5"/>
    <w:rsid w:val="003E3B1E"/>
    <w:rsid w:val="003E67D1"/>
    <w:rsid w:val="003F0AFB"/>
    <w:rsid w:val="003F3B27"/>
    <w:rsid w:val="004008D4"/>
    <w:rsid w:val="00404329"/>
    <w:rsid w:val="00404CBA"/>
    <w:rsid w:val="00405DC1"/>
    <w:rsid w:val="00407D69"/>
    <w:rsid w:val="004159EF"/>
    <w:rsid w:val="00415F1F"/>
    <w:rsid w:val="0042108F"/>
    <w:rsid w:val="004247A1"/>
    <w:rsid w:val="00430EA4"/>
    <w:rsid w:val="00430FED"/>
    <w:rsid w:val="0043170F"/>
    <w:rsid w:val="00433461"/>
    <w:rsid w:val="00434A8C"/>
    <w:rsid w:val="00437297"/>
    <w:rsid w:val="004407EF"/>
    <w:rsid w:val="00444236"/>
    <w:rsid w:val="00444284"/>
    <w:rsid w:val="00444A41"/>
    <w:rsid w:val="00445CE6"/>
    <w:rsid w:val="0045016D"/>
    <w:rsid w:val="00452BB1"/>
    <w:rsid w:val="004534C2"/>
    <w:rsid w:val="0045446F"/>
    <w:rsid w:val="0045683E"/>
    <w:rsid w:val="004601D8"/>
    <w:rsid w:val="00477C72"/>
    <w:rsid w:val="004809B2"/>
    <w:rsid w:val="00490C29"/>
    <w:rsid w:val="00491675"/>
    <w:rsid w:val="00493855"/>
    <w:rsid w:val="00495E79"/>
    <w:rsid w:val="004A1CD8"/>
    <w:rsid w:val="004A2D83"/>
    <w:rsid w:val="004A57DD"/>
    <w:rsid w:val="004A5BD0"/>
    <w:rsid w:val="004A7B51"/>
    <w:rsid w:val="004A7D71"/>
    <w:rsid w:val="004A7EF3"/>
    <w:rsid w:val="004B11FD"/>
    <w:rsid w:val="004B23A2"/>
    <w:rsid w:val="004D1A5A"/>
    <w:rsid w:val="004D2FFF"/>
    <w:rsid w:val="004D3721"/>
    <w:rsid w:val="004D64F9"/>
    <w:rsid w:val="004E3A6B"/>
    <w:rsid w:val="004E622C"/>
    <w:rsid w:val="004F2839"/>
    <w:rsid w:val="004F5FDF"/>
    <w:rsid w:val="00502419"/>
    <w:rsid w:val="00504569"/>
    <w:rsid w:val="005059FF"/>
    <w:rsid w:val="00510630"/>
    <w:rsid w:val="005177FE"/>
    <w:rsid w:val="005205DB"/>
    <w:rsid w:val="00521889"/>
    <w:rsid w:val="0052263B"/>
    <w:rsid w:val="005229F6"/>
    <w:rsid w:val="00524728"/>
    <w:rsid w:val="005264F5"/>
    <w:rsid w:val="00532509"/>
    <w:rsid w:val="005331CA"/>
    <w:rsid w:val="00534AB2"/>
    <w:rsid w:val="00537970"/>
    <w:rsid w:val="00540D07"/>
    <w:rsid w:val="00540E3A"/>
    <w:rsid w:val="00544127"/>
    <w:rsid w:val="00545BB2"/>
    <w:rsid w:val="005463A9"/>
    <w:rsid w:val="00553EB2"/>
    <w:rsid w:val="005572F7"/>
    <w:rsid w:val="00560534"/>
    <w:rsid w:val="005618AD"/>
    <w:rsid w:val="0056391B"/>
    <w:rsid w:val="0056400C"/>
    <w:rsid w:val="005650E2"/>
    <w:rsid w:val="00567AD7"/>
    <w:rsid w:val="00574C35"/>
    <w:rsid w:val="00575B2D"/>
    <w:rsid w:val="005833D0"/>
    <w:rsid w:val="005846F3"/>
    <w:rsid w:val="0058511F"/>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601872"/>
    <w:rsid w:val="00610388"/>
    <w:rsid w:val="00610AC7"/>
    <w:rsid w:val="00612CA5"/>
    <w:rsid w:val="006153EC"/>
    <w:rsid w:val="0062086A"/>
    <w:rsid w:val="00621A17"/>
    <w:rsid w:val="00622ECD"/>
    <w:rsid w:val="00623C2E"/>
    <w:rsid w:val="00624AD6"/>
    <w:rsid w:val="00626C89"/>
    <w:rsid w:val="00627CC9"/>
    <w:rsid w:val="00627E7B"/>
    <w:rsid w:val="00630542"/>
    <w:rsid w:val="00632E44"/>
    <w:rsid w:val="00633E84"/>
    <w:rsid w:val="00634622"/>
    <w:rsid w:val="00636808"/>
    <w:rsid w:val="00637445"/>
    <w:rsid w:val="00641515"/>
    <w:rsid w:val="00646CC8"/>
    <w:rsid w:val="00651022"/>
    <w:rsid w:val="00654C2F"/>
    <w:rsid w:val="00657087"/>
    <w:rsid w:val="006639DB"/>
    <w:rsid w:val="006661EF"/>
    <w:rsid w:val="00667F8E"/>
    <w:rsid w:val="00677AEB"/>
    <w:rsid w:val="00680EF2"/>
    <w:rsid w:val="00687A1D"/>
    <w:rsid w:val="00697EA1"/>
    <w:rsid w:val="006A2646"/>
    <w:rsid w:val="006A6530"/>
    <w:rsid w:val="006A723C"/>
    <w:rsid w:val="006B435A"/>
    <w:rsid w:val="006B4C64"/>
    <w:rsid w:val="006C6C88"/>
    <w:rsid w:val="006D6BD5"/>
    <w:rsid w:val="006E481A"/>
    <w:rsid w:val="006E5298"/>
    <w:rsid w:val="006F4A78"/>
    <w:rsid w:val="006F54DA"/>
    <w:rsid w:val="006F734A"/>
    <w:rsid w:val="00700D83"/>
    <w:rsid w:val="00703439"/>
    <w:rsid w:val="00704852"/>
    <w:rsid w:val="007074E9"/>
    <w:rsid w:val="00713DA4"/>
    <w:rsid w:val="00714BF1"/>
    <w:rsid w:val="00716889"/>
    <w:rsid w:val="00721383"/>
    <w:rsid w:val="0072424A"/>
    <w:rsid w:val="007242DA"/>
    <w:rsid w:val="0073158B"/>
    <w:rsid w:val="007333CC"/>
    <w:rsid w:val="0073399A"/>
    <w:rsid w:val="0073650A"/>
    <w:rsid w:val="00740DAD"/>
    <w:rsid w:val="00750BF3"/>
    <w:rsid w:val="007603F5"/>
    <w:rsid w:val="00764DB0"/>
    <w:rsid w:val="007653FB"/>
    <w:rsid w:val="0076764D"/>
    <w:rsid w:val="0077498C"/>
    <w:rsid w:val="007809BC"/>
    <w:rsid w:val="00784128"/>
    <w:rsid w:val="00787BCC"/>
    <w:rsid w:val="00793173"/>
    <w:rsid w:val="00797318"/>
    <w:rsid w:val="007A2A33"/>
    <w:rsid w:val="007A5863"/>
    <w:rsid w:val="007B4BFF"/>
    <w:rsid w:val="007B5C89"/>
    <w:rsid w:val="007B7556"/>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074CE"/>
    <w:rsid w:val="0082483F"/>
    <w:rsid w:val="008279C0"/>
    <w:rsid w:val="00841B96"/>
    <w:rsid w:val="0086117C"/>
    <w:rsid w:val="00864470"/>
    <w:rsid w:val="00867701"/>
    <w:rsid w:val="00867D06"/>
    <w:rsid w:val="008723F3"/>
    <w:rsid w:val="00872C08"/>
    <w:rsid w:val="00876F56"/>
    <w:rsid w:val="00877F6A"/>
    <w:rsid w:val="00881DE6"/>
    <w:rsid w:val="008837A6"/>
    <w:rsid w:val="00883E7C"/>
    <w:rsid w:val="008878E4"/>
    <w:rsid w:val="0089145D"/>
    <w:rsid w:val="00893CFF"/>
    <w:rsid w:val="00897317"/>
    <w:rsid w:val="008A4DF2"/>
    <w:rsid w:val="008A6CFE"/>
    <w:rsid w:val="008B5333"/>
    <w:rsid w:val="008B6223"/>
    <w:rsid w:val="008B6D20"/>
    <w:rsid w:val="008C361D"/>
    <w:rsid w:val="008C66E0"/>
    <w:rsid w:val="008D46A0"/>
    <w:rsid w:val="008E3339"/>
    <w:rsid w:val="008E404A"/>
    <w:rsid w:val="008E56C9"/>
    <w:rsid w:val="008F20FC"/>
    <w:rsid w:val="008F5900"/>
    <w:rsid w:val="008F5FFE"/>
    <w:rsid w:val="008F691A"/>
    <w:rsid w:val="0090028A"/>
    <w:rsid w:val="00905A43"/>
    <w:rsid w:val="00911ECF"/>
    <w:rsid w:val="00912C79"/>
    <w:rsid w:val="00915674"/>
    <w:rsid w:val="00921B8C"/>
    <w:rsid w:val="009235C3"/>
    <w:rsid w:val="00942123"/>
    <w:rsid w:val="0095207B"/>
    <w:rsid w:val="009539CF"/>
    <w:rsid w:val="00955280"/>
    <w:rsid w:val="00955C2E"/>
    <w:rsid w:val="009608BB"/>
    <w:rsid w:val="00962045"/>
    <w:rsid w:val="009772B6"/>
    <w:rsid w:val="00980E61"/>
    <w:rsid w:val="009842B2"/>
    <w:rsid w:val="00991428"/>
    <w:rsid w:val="00992676"/>
    <w:rsid w:val="009954B2"/>
    <w:rsid w:val="00996691"/>
    <w:rsid w:val="0099712D"/>
    <w:rsid w:val="009A3AB7"/>
    <w:rsid w:val="009A683C"/>
    <w:rsid w:val="009B02BB"/>
    <w:rsid w:val="009B0723"/>
    <w:rsid w:val="009B07AD"/>
    <w:rsid w:val="009B0883"/>
    <w:rsid w:val="009B15E2"/>
    <w:rsid w:val="009B1CDF"/>
    <w:rsid w:val="009B4976"/>
    <w:rsid w:val="009B79D2"/>
    <w:rsid w:val="009C07B1"/>
    <w:rsid w:val="009C0B8E"/>
    <w:rsid w:val="009C1BC8"/>
    <w:rsid w:val="009C2442"/>
    <w:rsid w:val="009D0811"/>
    <w:rsid w:val="009D0EE1"/>
    <w:rsid w:val="009D2B4F"/>
    <w:rsid w:val="009D3690"/>
    <w:rsid w:val="009D5821"/>
    <w:rsid w:val="009D61A1"/>
    <w:rsid w:val="009D74DA"/>
    <w:rsid w:val="009E2AEB"/>
    <w:rsid w:val="009E2E27"/>
    <w:rsid w:val="009E45DF"/>
    <w:rsid w:val="009E4DE3"/>
    <w:rsid w:val="009E783E"/>
    <w:rsid w:val="009F275E"/>
    <w:rsid w:val="00A047EE"/>
    <w:rsid w:val="00A11EE9"/>
    <w:rsid w:val="00A16C5F"/>
    <w:rsid w:val="00A2274A"/>
    <w:rsid w:val="00A235B7"/>
    <w:rsid w:val="00A25E36"/>
    <w:rsid w:val="00A27A7A"/>
    <w:rsid w:val="00A34ABE"/>
    <w:rsid w:val="00A37AE5"/>
    <w:rsid w:val="00A407EF"/>
    <w:rsid w:val="00A46B4C"/>
    <w:rsid w:val="00A5117B"/>
    <w:rsid w:val="00A56D34"/>
    <w:rsid w:val="00A57458"/>
    <w:rsid w:val="00A60074"/>
    <w:rsid w:val="00A61BD5"/>
    <w:rsid w:val="00A62B04"/>
    <w:rsid w:val="00A62B74"/>
    <w:rsid w:val="00A6627C"/>
    <w:rsid w:val="00A6643C"/>
    <w:rsid w:val="00A667E3"/>
    <w:rsid w:val="00A66B68"/>
    <w:rsid w:val="00A70E75"/>
    <w:rsid w:val="00A71019"/>
    <w:rsid w:val="00A81029"/>
    <w:rsid w:val="00A82ECA"/>
    <w:rsid w:val="00A830CF"/>
    <w:rsid w:val="00A83CA2"/>
    <w:rsid w:val="00A845F5"/>
    <w:rsid w:val="00A86911"/>
    <w:rsid w:val="00A93F68"/>
    <w:rsid w:val="00A96489"/>
    <w:rsid w:val="00AA190E"/>
    <w:rsid w:val="00AA5526"/>
    <w:rsid w:val="00AB2425"/>
    <w:rsid w:val="00AB4300"/>
    <w:rsid w:val="00AB685C"/>
    <w:rsid w:val="00AB6C2D"/>
    <w:rsid w:val="00AC08F7"/>
    <w:rsid w:val="00AC299B"/>
    <w:rsid w:val="00AC29F6"/>
    <w:rsid w:val="00AC3839"/>
    <w:rsid w:val="00AC7082"/>
    <w:rsid w:val="00AD4BE8"/>
    <w:rsid w:val="00AE17B1"/>
    <w:rsid w:val="00AE66FF"/>
    <w:rsid w:val="00AF228E"/>
    <w:rsid w:val="00B016A8"/>
    <w:rsid w:val="00B06B6D"/>
    <w:rsid w:val="00B14819"/>
    <w:rsid w:val="00B15863"/>
    <w:rsid w:val="00B15E2F"/>
    <w:rsid w:val="00B168D3"/>
    <w:rsid w:val="00B17AA9"/>
    <w:rsid w:val="00B17D78"/>
    <w:rsid w:val="00B25F69"/>
    <w:rsid w:val="00B27767"/>
    <w:rsid w:val="00B3246A"/>
    <w:rsid w:val="00B32981"/>
    <w:rsid w:val="00B431AC"/>
    <w:rsid w:val="00B44713"/>
    <w:rsid w:val="00B50441"/>
    <w:rsid w:val="00B51B95"/>
    <w:rsid w:val="00B52A9B"/>
    <w:rsid w:val="00B56103"/>
    <w:rsid w:val="00B5738E"/>
    <w:rsid w:val="00B63C6F"/>
    <w:rsid w:val="00B64929"/>
    <w:rsid w:val="00B66963"/>
    <w:rsid w:val="00B70134"/>
    <w:rsid w:val="00B703A6"/>
    <w:rsid w:val="00B736DF"/>
    <w:rsid w:val="00B743D6"/>
    <w:rsid w:val="00B74FBD"/>
    <w:rsid w:val="00B77653"/>
    <w:rsid w:val="00B77F46"/>
    <w:rsid w:val="00B82586"/>
    <w:rsid w:val="00B829A3"/>
    <w:rsid w:val="00B86DB1"/>
    <w:rsid w:val="00B87869"/>
    <w:rsid w:val="00B9106E"/>
    <w:rsid w:val="00B91CD6"/>
    <w:rsid w:val="00B9639B"/>
    <w:rsid w:val="00BB0045"/>
    <w:rsid w:val="00BB0F2B"/>
    <w:rsid w:val="00BB471A"/>
    <w:rsid w:val="00BC12E5"/>
    <w:rsid w:val="00BC27C9"/>
    <w:rsid w:val="00BC47DB"/>
    <w:rsid w:val="00BE145A"/>
    <w:rsid w:val="00BE4FF3"/>
    <w:rsid w:val="00BE657A"/>
    <w:rsid w:val="00BE7D42"/>
    <w:rsid w:val="00BF1E19"/>
    <w:rsid w:val="00BF50F7"/>
    <w:rsid w:val="00BF7C44"/>
    <w:rsid w:val="00C00580"/>
    <w:rsid w:val="00C00657"/>
    <w:rsid w:val="00C02F29"/>
    <w:rsid w:val="00C0378A"/>
    <w:rsid w:val="00C17718"/>
    <w:rsid w:val="00C20AFE"/>
    <w:rsid w:val="00C22A25"/>
    <w:rsid w:val="00C325BD"/>
    <w:rsid w:val="00C35671"/>
    <w:rsid w:val="00C35B77"/>
    <w:rsid w:val="00C376EB"/>
    <w:rsid w:val="00C41D6A"/>
    <w:rsid w:val="00C46A92"/>
    <w:rsid w:val="00C46EC1"/>
    <w:rsid w:val="00C5240A"/>
    <w:rsid w:val="00C52796"/>
    <w:rsid w:val="00C53E2C"/>
    <w:rsid w:val="00C550C8"/>
    <w:rsid w:val="00C55824"/>
    <w:rsid w:val="00C56B61"/>
    <w:rsid w:val="00C56F2E"/>
    <w:rsid w:val="00C57C80"/>
    <w:rsid w:val="00C606C3"/>
    <w:rsid w:val="00C620F4"/>
    <w:rsid w:val="00C65196"/>
    <w:rsid w:val="00C71A4A"/>
    <w:rsid w:val="00C72848"/>
    <w:rsid w:val="00C74B2C"/>
    <w:rsid w:val="00C756DC"/>
    <w:rsid w:val="00C7736C"/>
    <w:rsid w:val="00C810A9"/>
    <w:rsid w:val="00C82D87"/>
    <w:rsid w:val="00C84133"/>
    <w:rsid w:val="00C8712A"/>
    <w:rsid w:val="00C902C8"/>
    <w:rsid w:val="00C919D1"/>
    <w:rsid w:val="00C963D3"/>
    <w:rsid w:val="00CA3173"/>
    <w:rsid w:val="00CB1983"/>
    <w:rsid w:val="00CB2CBB"/>
    <w:rsid w:val="00CB7CAC"/>
    <w:rsid w:val="00CC334D"/>
    <w:rsid w:val="00CC5335"/>
    <w:rsid w:val="00CC5BA4"/>
    <w:rsid w:val="00CD35A8"/>
    <w:rsid w:val="00CD4998"/>
    <w:rsid w:val="00CD7DDB"/>
    <w:rsid w:val="00CE1035"/>
    <w:rsid w:val="00CE1144"/>
    <w:rsid w:val="00CE1AD3"/>
    <w:rsid w:val="00CE3C5B"/>
    <w:rsid w:val="00CE5A04"/>
    <w:rsid w:val="00CE5B92"/>
    <w:rsid w:val="00CE6E50"/>
    <w:rsid w:val="00CF2819"/>
    <w:rsid w:val="00CF4F9D"/>
    <w:rsid w:val="00CF70DC"/>
    <w:rsid w:val="00D0482E"/>
    <w:rsid w:val="00D073CA"/>
    <w:rsid w:val="00D148DC"/>
    <w:rsid w:val="00D17FDC"/>
    <w:rsid w:val="00D21D8C"/>
    <w:rsid w:val="00D26813"/>
    <w:rsid w:val="00D3003F"/>
    <w:rsid w:val="00D53719"/>
    <w:rsid w:val="00D61EB6"/>
    <w:rsid w:val="00D62861"/>
    <w:rsid w:val="00D6387B"/>
    <w:rsid w:val="00D63EFD"/>
    <w:rsid w:val="00D72E41"/>
    <w:rsid w:val="00D74D0C"/>
    <w:rsid w:val="00D81437"/>
    <w:rsid w:val="00D84752"/>
    <w:rsid w:val="00D86B3B"/>
    <w:rsid w:val="00D871CA"/>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D7D56"/>
    <w:rsid w:val="00DE03AF"/>
    <w:rsid w:val="00DE121C"/>
    <w:rsid w:val="00DE3116"/>
    <w:rsid w:val="00DE6633"/>
    <w:rsid w:val="00DE70B8"/>
    <w:rsid w:val="00DF3603"/>
    <w:rsid w:val="00DF628B"/>
    <w:rsid w:val="00DF75F8"/>
    <w:rsid w:val="00DF7A3A"/>
    <w:rsid w:val="00E00C00"/>
    <w:rsid w:val="00E0671A"/>
    <w:rsid w:val="00E07C5A"/>
    <w:rsid w:val="00E128DA"/>
    <w:rsid w:val="00E12BEB"/>
    <w:rsid w:val="00E13766"/>
    <w:rsid w:val="00E15BA9"/>
    <w:rsid w:val="00E209FC"/>
    <w:rsid w:val="00E24177"/>
    <w:rsid w:val="00E25AEE"/>
    <w:rsid w:val="00E25D30"/>
    <w:rsid w:val="00E26E19"/>
    <w:rsid w:val="00E2720C"/>
    <w:rsid w:val="00E309AF"/>
    <w:rsid w:val="00E31DF3"/>
    <w:rsid w:val="00E419C8"/>
    <w:rsid w:val="00E450A4"/>
    <w:rsid w:val="00E506BE"/>
    <w:rsid w:val="00E55547"/>
    <w:rsid w:val="00E6302B"/>
    <w:rsid w:val="00E6452F"/>
    <w:rsid w:val="00E64F45"/>
    <w:rsid w:val="00E6622B"/>
    <w:rsid w:val="00E6742D"/>
    <w:rsid w:val="00E6752F"/>
    <w:rsid w:val="00E71CB0"/>
    <w:rsid w:val="00E73A80"/>
    <w:rsid w:val="00E77C3D"/>
    <w:rsid w:val="00E8332F"/>
    <w:rsid w:val="00E90991"/>
    <w:rsid w:val="00E909F0"/>
    <w:rsid w:val="00E90D47"/>
    <w:rsid w:val="00E93017"/>
    <w:rsid w:val="00E93993"/>
    <w:rsid w:val="00E93A7B"/>
    <w:rsid w:val="00E9597C"/>
    <w:rsid w:val="00EA0913"/>
    <w:rsid w:val="00EA256D"/>
    <w:rsid w:val="00EA5418"/>
    <w:rsid w:val="00EA5B00"/>
    <w:rsid w:val="00EA710F"/>
    <w:rsid w:val="00EB146B"/>
    <w:rsid w:val="00EB45AC"/>
    <w:rsid w:val="00EC441F"/>
    <w:rsid w:val="00EC4755"/>
    <w:rsid w:val="00EC70A9"/>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CD6"/>
    <w:rsid w:val="00F37E5E"/>
    <w:rsid w:val="00F423C9"/>
    <w:rsid w:val="00F46C3D"/>
    <w:rsid w:val="00F5524B"/>
    <w:rsid w:val="00F60538"/>
    <w:rsid w:val="00F61A85"/>
    <w:rsid w:val="00F61DD2"/>
    <w:rsid w:val="00F65586"/>
    <w:rsid w:val="00F66AFF"/>
    <w:rsid w:val="00F71433"/>
    <w:rsid w:val="00F71B96"/>
    <w:rsid w:val="00F730AE"/>
    <w:rsid w:val="00F73616"/>
    <w:rsid w:val="00F74658"/>
    <w:rsid w:val="00F818A2"/>
    <w:rsid w:val="00F96A6F"/>
    <w:rsid w:val="00F97C5B"/>
    <w:rsid w:val="00FA2E9A"/>
    <w:rsid w:val="00FA3D50"/>
    <w:rsid w:val="00FA5C2D"/>
    <w:rsid w:val="00FA78C0"/>
    <w:rsid w:val="00FB1D0D"/>
    <w:rsid w:val="00FB3227"/>
    <w:rsid w:val="00FB7FBD"/>
    <w:rsid w:val="00FC374A"/>
    <w:rsid w:val="00FC74C8"/>
    <w:rsid w:val="00FC7B47"/>
    <w:rsid w:val="00FD035C"/>
    <w:rsid w:val="00FD1A35"/>
    <w:rsid w:val="00FD2EA4"/>
    <w:rsid w:val="00FD36C5"/>
    <w:rsid w:val="00FD6310"/>
    <w:rsid w:val="00FD7C3A"/>
    <w:rsid w:val="00FD7C7B"/>
    <w:rsid w:val="00FE11F3"/>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10</Pages>
  <Words>3478</Words>
  <Characters>19409</Characters>
  <Application>Microsoft Office Word</Application>
  <DocSecurity>0</DocSecurity>
  <Lines>808</Lines>
  <Paragraphs>394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Liam McEntee</cp:lastModifiedBy>
  <cp:revision>143</cp:revision>
  <cp:lastPrinted>2019-08-27T05:42:00Z</cp:lastPrinted>
  <dcterms:created xsi:type="dcterms:W3CDTF">2021-09-29T10:24:00Z</dcterms:created>
  <dcterms:modified xsi:type="dcterms:W3CDTF">2022-07-28T19:21:00Z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G15614425/1/FJH</vt:lpwstr>
  </property>
  <property fmtid="{D5CDD505-2E9C-101B-9397-08002B2CF9AE}" pid="3" name="WorksiteDatabase">
    <vt:lpwstr>GENERAL</vt:lpwstr>
  </property>
  <property fmtid="{D5CDD505-2E9C-101B-9397-08002B2CF9AE}" pid="4" name="WorksiteDocNumber">
    <vt:lpwstr>15614425</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MSIP_Label_785837b0-ed5a-4fd4-94ae-ef361c98d083_Enabled">
    <vt:lpwstr>true</vt:lpwstr>
  </property>
  <property fmtid="{D5CDD505-2E9C-101B-9397-08002B2CF9AE}" pid="9" name="MSIP_Label_785837b0-ed5a-4fd4-94ae-ef361c98d083_SetDate">
    <vt:lpwstr>2022-07-18T13:45:03Z</vt:lpwstr>
  </property>
  <property fmtid="{D5CDD505-2E9C-101B-9397-08002B2CF9AE}" pid="10" name="MSIP_Label_785837b0-ed5a-4fd4-94ae-ef361c98d083_Method">
    <vt:lpwstr>Standard</vt:lpwstr>
  </property>
  <property fmtid="{D5CDD505-2E9C-101B-9397-08002B2CF9AE}" pid="11" name="MSIP_Label_785837b0-ed5a-4fd4-94ae-ef361c98d083_Name">
    <vt:lpwstr>785837b0-ed5a-4fd4-94ae-ef361c98d083</vt:lpwstr>
  </property>
  <property fmtid="{D5CDD505-2E9C-101B-9397-08002B2CF9AE}" pid="12" name="MSIP_Label_785837b0-ed5a-4fd4-94ae-ef361c98d083_SiteId">
    <vt:lpwstr>b723253f-7281-4adc-bc1c-fc9ef3674d78</vt:lpwstr>
  </property>
  <property fmtid="{D5CDD505-2E9C-101B-9397-08002B2CF9AE}" pid="13" name="MSIP_Label_785837b0-ed5a-4fd4-94ae-ef361c98d083_ActionId">
    <vt:lpwstr>e2ffab1c-e161-4155-95ab-b2b03f565b19</vt:lpwstr>
  </property>
  <property fmtid="{D5CDD505-2E9C-101B-9397-08002B2CF9AE}" pid="14" name="MSIP_Label_785837b0-ed5a-4fd4-94ae-ef361c98d083_ContentBits">
    <vt:lpwstr>1</vt:lpwstr>
  </property>
</Properties>
</file>