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w:t>
      </w:r>
      <w:proofErr w:type="gramStart"/>
      <w:r w:rsidRPr="00BF1C6F">
        <w:rPr>
          <w:rFonts w:ascii="Arial" w:hAnsi="Arial" w:cs="Arial"/>
          <w:sz w:val="22"/>
          <w:szCs w:val="22"/>
          <w:lang w:val="en-GB"/>
        </w:rPr>
        <w:t>must be completed</w:t>
      </w:r>
      <w:proofErr w:type="gramEnd"/>
      <w:r w:rsidRPr="00BF1C6F">
        <w:rPr>
          <w:rFonts w:ascii="Arial" w:hAnsi="Arial" w:cs="Arial"/>
          <w:sz w:val="22"/>
          <w:szCs w:val="22"/>
          <w:lang w:val="en-GB"/>
        </w:rPr>
        <w:t xml:space="preserve">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t>
      </w:r>
      <w:proofErr w:type="gramStart"/>
      <w:r w:rsidRPr="00BF1C6F">
        <w:rPr>
          <w:rFonts w:ascii="Arial" w:hAnsi="Arial" w:cs="Arial"/>
          <w:sz w:val="22"/>
          <w:szCs w:val="22"/>
          <w:lang w:val="en-GB"/>
        </w:rPr>
        <w:t>will be returned</w:t>
      </w:r>
      <w:proofErr w:type="gramEnd"/>
      <w:r w:rsidRPr="00BF1C6F">
        <w:rPr>
          <w:rFonts w:ascii="Arial" w:hAnsi="Arial" w:cs="Arial"/>
          <w:sz w:val="22"/>
          <w:szCs w:val="22"/>
          <w:lang w:val="en-GB"/>
        </w:rPr>
        <w:t xml:space="preserve">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w:t>
      </w:r>
      <w:proofErr w:type="gramStart"/>
      <w:r w:rsidRPr="00BF1C6F">
        <w:rPr>
          <w:rFonts w:ascii="Arial" w:hAnsi="Arial" w:cs="Arial"/>
          <w:bCs/>
          <w:sz w:val="22"/>
          <w:szCs w:val="22"/>
          <w:lang w:val="en-GB"/>
        </w:rPr>
        <w:t>has been pre-populated</w:t>
      </w:r>
      <w:proofErr w:type="gramEnd"/>
      <w:r w:rsidRPr="00BF1C6F">
        <w:rPr>
          <w:rFonts w:ascii="Arial" w:hAnsi="Arial" w:cs="Arial"/>
          <w:bCs/>
          <w:sz w:val="22"/>
          <w:szCs w:val="22"/>
          <w:lang w:val="en-GB"/>
        </w:rPr>
        <w:t xml:space="preserve"> for you, merely replace the word “</w:t>
      </w:r>
      <w:proofErr w:type="spellStart"/>
      <w:r w:rsidRPr="00BF1C6F">
        <w:rPr>
          <w:rFonts w:ascii="Arial" w:hAnsi="Arial" w:cs="Arial"/>
          <w:bCs/>
          <w:sz w:val="22"/>
          <w:szCs w:val="22"/>
          <w:lang w:val="en-GB"/>
        </w:rPr>
        <w:t>student</w:t>
      </w:r>
      <w:r w:rsidR="00B12EF7">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 xml:space="preserve">Assessments that do not comply with this instruction </w:t>
      </w:r>
      <w:proofErr w:type="gramStart"/>
      <w:r w:rsidRPr="00BF1C6F">
        <w:rPr>
          <w:rFonts w:ascii="Arial" w:hAnsi="Arial" w:cs="Arial"/>
          <w:b/>
          <w:bCs/>
          <w:sz w:val="22"/>
          <w:szCs w:val="22"/>
          <w:lang w:val="en-GB"/>
        </w:rPr>
        <w:t>will be returned</w:t>
      </w:r>
      <w:proofErr w:type="gramEnd"/>
      <w:r w:rsidRPr="00BF1C6F">
        <w:rPr>
          <w:rFonts w:ascii="Arial" w:hAnsi="Arial" w:cs="Arial"/>
          <w:b/>
          <w:bCs/>
          <w:sz w:val="22"/>
          <w:szCs w:val="22"/>
          <w:lang w:val="en-GB"/>
        </w:rPr>
        <w:t xml:space="preserve">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t>
      </w:r>
      <w:proofErr w:type="gramStart"/>
      <w:r w:rsidRPr="00BF1C6F">
        <w:rPr>
          <w:rFonts w:ascii="Arial" w:hAnsi="Arial" w:cs="Arial"/>
          <w:sz w:val="22"/>
          <w:szCs w:val="22"/>
          <w:lang w:val="en-GB"/>
        </w:rPr>
        <w:t>will be allowed</w:t>
      </w:r>
      <w:proofErr w:type="gramEnd"/>
      <w:r w:rsidRPr="00BF1C6F">
        <w:rPr>
          <w:rFonts w:ascii="Arial" w:hAnsi="Arial"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 xml:space="preserve">Please note that copying and pasting from the Guidance Text into your answer </w:t>
      </w:r>
      <w:proofErr w:type="gramStart"/>
      <w:r w:rsidRPr="00BF1C6F">
        <w:rPr>
          <w:rFonts w:ascii="Arial" w:hAnsi="Arial" w:cs="Arial"/>
          <w:b/>
          <w:bCs/>
          <w:sz w:val="22"/>
          <w:szCs w:val="22"/>
          <w:lang w:val="en-GB"/>
        </w:rPr>
        <w:t>is prohibited</w:t>
      </w:r>
      <w:proofErr w:type="gramEnd"/>
      <w:r w:rsidRPr="00BF1C6F">
        <w:rPr>
          <w:rFonts w:ascii="Arial" w:hAnsi="Arial" w:cs="Arial"/>
          <w:b/>
          <w:bCs/>
          <w:sz w:val="22"/>
          <w:szCs w:val="22"/>
          <w:lang w:val="en-GB"/>
        </w:rPr>
        <w:t xml:space="preserve">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xml:space="preserve">. No submissions </w:t>
      </w:r>
      <w:proofErr w:type="gramStart"/>
      <w:r w:rsidRPr="00592F82">
        <w:rPr>
          <w:rFonts w:ascii="Arial" w:hAnsi="Arial" w:cs="Arial"/>
          <w:sz w:val="22"/>
          <w:szCs w:val="22"/>
          <w:lang w:val="en-GB"/>
        </w:rPr>
        <w:t>can be made</w:t>
      </w:r>
      <w:proofErr w:type="gramEnd"/>
      <w:r w:rsidRPr="00592F82">
        <w:rPr>
          <w:rFonts w:ascii="Arial" w:hAnsi="Arial" w:cs="Arial"/>
          <w:sz w:val="22"/>
          <w:szCs w:val="22"/>
          <w:lang w:val="en-GB"/>
        </w:rPr>
        <w:t xml:space="preserv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t>
      </w:r>
      <w:proofErr w:type="gramStart"/>
      <w:r>
        <w:rPr>
          <w:rFonts w:ascii="Arial" w:hAnsi="Arial" w:cs="Arial"/>
          <w:sz w:val="22"/>
          <w:szCs w:val="22"/>
          <w:lang w:val="en-GB"/>
        </w:rPr>
        <w:t>was sent</w:t>
      </w:r>
      <w:proofErr w:type="gramEnd"/>
      <w:r>
        <w:rPr>
          <w:rFonts w:ascii="Arial" w:hAnsi="Arial" w:cs="Arial"/>
          <w:sz w:val="22"/>
          <w:szCs w:val="22"/>
          <w:lang w:val="en-GB"/>
        </w:rPr>
        <w:t xml:space="preserve">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proofErr w:type="gramStart"/>
      <w:r w:rsidR="003C4BCB">
        <w:rPr>
          <w:rFonts w:ascii="Arial" w:hAnsi="Arial" w:cs="Arial"/>
          <w:b/>
          <w:bCs/>
          <w:sz w:val="22"/>
          <w:szCs w:val="22"/>
          <w:lang w:val="en-GB"/>
        </w:rPr>
        <w:t>9</w:t>
      </w:r>
      <w:proofErr w:type="gramEnd"/>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w:t>
      </w:r>
      <w:proofErr w:type="gramStart"/>
      <w:r w:rsidRPr="002A37BB">
        <w:rPr>
          <w:rFonts w:ascii="Arial" w:hAnsi="Arial" w:cs="Arial"/>
          <w:sz w:val="22"/>
          <w:szCs w:val="22"/>
          <w:lang w:val="en-GB"/>
        </w:rPr>
        <w:t>are</w:t>
      </w:r>
      <w:proofErr w:type="gramEnd"/>
      <w:r w:rsidRPr="002A37B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 xml:space="preserve">substantively </w:t>
      </w:r>
      <w:proofErr w:type="spellStart"/>
      <w:r w:rsidR="006D217A">
        <w:rPr>
          <w:rFonts w:ascii="Arial" w:hAnsi="Arial" w:cs="Arial"/>
          <w:sz w:val="22"/>
          <w:szCs w:val="22"/>
        </w:rPr>
        <w:t>harmoni</w:t>
      </w:r>
      <w:r w:rsidR="00897A78">
        <w:rPr>
          <w:rFonts w:ascii="Arial" w:hAnsi="Arial" w:cs="Arial"/>
          <w:sz w:val="22"/>
          <w:szCs w:val="22"/>
        </w:rPr>
        <w:t>s</w:t>
      </w:r>
      <w:r w:rsidR="006D217A">
        <w:rPr>
          <w:rFonts w:ascii="Arial" w:hAnsi="Arial" w:cs="Arial"/>
          <w:sz w:val="22"/>
          <w:szCs w:val="22"/>
        </w:rPr>
        <w:t>ed</w:t>
      </w:r>
      <w:proofErr w:type="spellEnd"/>
      <w:r w:rsidR="006D217A">
        <w:rPr>
          <w:rFonts w:ascii="Arial" w:hAnsi="Arial" w:cs="Arial"/>
          <w:sz w:val="22"/>
          <w:szCs w:val="22"/>
        </w:rPr>
        <w:t xml:space="preserve">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A218DA" w:rsidRDefault="00D21F62" w:rsidP="003C4BCB">
      <w:pPr>
        <w:pStyle w:val="ListParagraph"/>
        <w:numPr>
          <w:ilvl w:val="0"/>
          <w:numId w:val="2"/>
        </w:numPr>
        <w:ind w:left="426"/>
        <w:jc w:val="both"/>
        <w:rPr>
          <w:rFonts w:ascii="Arial" w:hAnsi="Arial" w:cs="Arial"/>
          <w:sz w:val="22"/>
          <w:szCs w:val="22"/>
          <w:highlight w:val="yellow"/>
          <w:lang w:val="en-GB"/>
        </w:rPr>
      </w:pPr>
      <w:r w:rsidRPr="00A218DA">
        <w:rPr>
          <w:rFonts w:ascii="Arial" w:hAnsi="Arial" w:cs="Arial"/>
          <w:sz w:val="22"/>
          <w:szCs w:val="22"/>
          <w:highlight w:val="yellow"/>
          <w:lang w:val="en-GB"/>
        </w:rPr>
        <w:t xml:space="preserve">True. Since the entry into force of the EIR 2000, the insolvency laws of the Member States are similar. </w:t>
      </w:r>
      <w:r w:rsidR="00C7729F" w:rsidRPr="00A218DA">
        <w:rPr>
          <w:rFonts w:ascii="Arial" w:hAnsi="Arial" w:cs="Arial"/>
          <w:sz w:val="22"/>
          <w:szCs w:val="22"/>
          <w:highlight w:val="yellow"/>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5D2CD6" w:rsidRDefault="00D21F62" w:rsidP="003C4BCB">
      <w:pPr>
        <w:pStyle w:val="ListParagraph"/>
        <w:numPr>
          <w:ilvl w:val="0"/>
          <w:numId w:val="2"/>
        </w:numPr>
        <w:ind w:left="426"/>
        <w:jc w:val="both"/>
        <w:rPr>
          <w:rFonts w:ascii="Arial" w:hAnsi="Arial" w:cs="Arial"/>
          <w:sz w:val="22"/>
          <w:szCs w:val="22"/>
          <w:lang w:val="en-GB"/>
        </w:rPr>
      </w:pPr>
      <w:r w:rsidRPr="005D2CD6">
        <w:rPr>
          <w:rFonts w:ascii="Arial" w:hAnsi="Arial" w:cs="Arial"/>
          <w:sz w:val="22"/>
          <w:szCs w:val="22"/>
          <w:lang w:val="en-GB"/>
        </w:rPr>
        <w:t>False. While the EIR 2000 attempted to harmonise national insolvency laws, its focus was on procedural aspects of insolvency law, not substantive ones.</w:t>
      </w:r>
      <w:r w:rsidR="00C7729F" w:rsidRPr="005D2CD6">
        <w:rPr>
          <w:rFonts w:ascii="Arial" w:hAnsi="Arial" w:cs="Arial"/>
          <w:sz w:val="22"/>
          <w:szCs w:val="22"/>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 xml:space="preserve">The EIR 2000 was the first </w:t>
      </w:r>
      <w:proofErr w:type="gramStart"/>
      <w:r w:rsidRPr="005D2CD6">
        <w:rPr>
          <w:rFonts w:ascii="Arial" w:hAnsi="Arial" w:cs="Arial"/>
          <w:sz w:val="22"/>
          <w:szCs w:val="22"/>
          <w:lang w:val="en-GB"/>
        </w:rPr>
        <w:t>ever European</w:t>
      </w:r>
      <w:proofErr w:type="gramEnd"/>
      <w:r w:rsidRPr="005D2CD6">
        <w:rPr>
          <w:rFonts w:ascii="Arial" w:hAnsi="Arial" w:cs="Arial"/>
          <w:sz w:val="22"/>
          <w:szCs w:val="22"/>
          <w:lang w:val="en-GB"/>
        </w:rPr>
        <w:t xml:space="preserve">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B4683F" w:rsidRDefault="006D217A" w:rsidP="006D217A">
      <w:pPr>
        <w:pStyle w:val="ListParagraph"/>
        <w:numPr>
          <w:ilvl w:val="0"/>
          <w:numId w:val="3"/>
        </w:numPr>
        <w:ind w:left="426"/>
        <w:jc w:val="both"/>
        <w:rPr>
          <w:rFonts w:ascii="Arial" w:hAnsi="Arial" w:cs="Arial"/>
          <w:iCs/>
          <w:sz w:val="22"/>
          <w:szCs w:val="22"/>
          <w:highlight w:val="yellow"/>
          <w:lang w:val="en-GB"/>
        </w:rPr>
      </w:pPr>
      <w:r w:rsidRPr="00B4683F">
        <w:rPr>
          <w:rFonts w:ascii="Arial" w:hAnsi="Arial" w:cs="Arial"/>
          <w:iCs/>
          <w:sz w:val="22"/>
          <w:szCs w:val="22"/>
          <w:highlight w:val="yellow"/>
          <w:lang w:val="en-GB"/>
        </w:rPr>
        <w:t>False</w:t>
      </w:r>
      <w:r w:rsidR="00D21F62" w:rsidRPr="00B4683F">
        <w:rPr>
          <w:rFonts w:ascii="Arial" w:hAnsi="Arial" w:cs="Arial"/>
          <w:iCs/>
          <w:sz w:val="22"/>
          <w:szCs w:val="22"/>
          <w:highlight w:val="yellow"/>
          <w:lang w:val="en-GB"/>
        </w:rPr>
        <w:t>.</w:t>
      </w:r>
      <w:r w:rsidRPr="00B4683F">
        <w:rPr>
          <w:rFonts w:ascii="Arial" w:hAnsi="Arial" w:cs="Arial"/>
          <w:iCs/>
          <w:sz w:val="22"/>
          <w:szCs w:val="22"/>
          <w:highlight w:val="yellow"/>
          <w:lang w:val="en-GB"/>
        </w:rPr>
        <w:t xml:space="preserve"> </w:t>
      </w:r>
      <w:r w:rsidR="00D21F62" w:rsidRPr="00B4683F">
        <w:rPr>
          <w:rFonts w:ascii="Arial" w:hAnsi="Arial" w:cs="Arial"/>
          <w:sz w:val="22"/>
          <w:szCs w:val="22"/>
          <w:highlight w:val="yellow"/>
          <w:lang w:val="en-GB"/>
        </w:rPr>
        <w:t>T</w:t>
      </w:r>
      <w:r w:rsidRPr="00B4683F">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t>
      </w:r>
      <w:proofErr w:type="gramStart"/>
      <w:r w:rsidRPr="005D2CD6">
        <w:rPr>
          <w:rFonts w:ascii="Arial" w:hAnsi="Arial" w:cs="Arial"/>
          <w:sz w:val="22"/>
          <w:szCs w:val="22"/>
          <w:lang w:val="en-GB"/>
        </w:rPr>
        <w:t>was urgently needed</w:t>
      </w:r>
      <w:proofErr w:type="gramEnd"/>
      <w:r w:rsidRPr="005D2CD6">
        <w:rPr>
          <w:rFonts w:ascii="Arial" w:hAnsi="Arial" w:cs="Arial"/>
          <w:sz w:val="22"/>
          <w:szCs w:val="22"/>
          <w:lang w:val="en-GB"/>
        </w:rPr>
        <w:t xml:space="preserve">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B4683F" w:rsidRDefault="00D21F62" w:rsidP="003C4BCB">
      <w:pPr>
        <w:pStyle w:val="ListParagraph"/>
        <w:numPr>
          <w:ilvl w:val="0"/>
          <w:numId w:val="4"/>
        </w:numPr>
        <w:ind w:left="426"/>
        <w:jc w:val="both"/>
        <w:rPr>
          <w:rFonts w:ascii="Arial" w:hAnsi="Arial" w:cs="Arial"/>
          <w:sz w:val="22"/>
          <w:szCs w:val="22"/>
          <w:highlight w:val="yellow"/>
          <w:lang w:val="en-GB"/>
        </w:rPr>
      </w:pPr>
      <w:r w:rsidRPr="00B4683F">
        <w:rPr>
          <w:rFonts w:ascii="Arial" w:hAnsi="Arial" w:cs="Arial"/>
          <w:sz w:val="22"/>
          <w:szCs w:val="22"/>
          <w:highlight w:val="yellow"/>
          <w:lang w:val="en-GB"/>
        </w:rPr>
        <w:lastRenderedPageBreak/>
        <w:t xml:space="preserve">False. While a number of shortcomings were identified by an evaluation study and a public consultation, </w:t>
      </w:r>
      <w:proofErr w:type="gramStart"/>
      <w:r w:rsidRPr="00B4683F">
        <w:rPr>
          <w:rFonts w:ascii="Arial" w:hAnsi="Arial" w:cs="Arial"/>
          <w:sz w:val="22"/>
          <w:szCs w:val="22"/>
          <w:highlight w:val="yellow"/>
          <w:lang w:val="en-GB"/>
        </w:rPr>
        <w:t>the EIR 2000 was generally regarded as a successful instrument by most stakeholders, including practitioners, businesses, the EU institutions and insolvency academics</w:t>
      </w:r>
      <w:proofErr w:type="gramEnd"/>
      <w:r w:rsidRPr="00B4683F">
        <w:rPr>
          <w:rFonts w:ascii="Arial" w:hAnsi="Arial" w:cs="Arial"/>
          <w:sz w:val="22"/>
          <w:szCs w:val="22"/>
          <w:highlight w:val="yellow"/>
          <w:lang w:val="en-GB"/>
        </w:rPr>
        <w:t xml:space="preserve">.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 xml:space="preserve">False. The EIR 2000 </w:t>
      </w:r>
      <w:proofErr w:type="gramStart"/>
      <w:r w:rsidRPr="005D2CD6">
        <w:rPr>
          <w:rFonts w:ascii="Arial" w:hAnsi="Arial" w:cs="Arial"/>
          <w:sz w:val="22"/>
          <w:szCs w:val="22"/>
          <w:lang w:val="en-GB"/>
        </w:rPr>
        <w:t>was considered</w:t>
      </w:r>
      <w:proofErr w:type="gramEnd"/>
      <w:r w:rsidRPr="005D2CD6">
        <w:rPr>
          <w:rFonts w:ascii="Arial" w:hAnsi="Arial" w:cs="Arial"/>
          <w:sz w:val="22"/>
          <w:szCs w:val="22"/>
          <w:lang w:val="en-GB"/>
        </w:rPr>
        <w:t xml:space="preserve">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Why </w:t>
      </w:r>
      <w:proofErr w:type="gramStart"/>
      <w:r w:rsidRPr="005D2CD6">
        <w:rPr>
          <w:rFonts w:ascii="Arial" w:hAnsi="Arial" w:cs="Arial"/>
          <w:sz w:val="22"/>
          <w:szCs w:val="22"/>
          <w:lang w:val="en-GB"/>
        </w:rPr>
        <w:t>can i</w:t>
      </w:r>
      <w:r w:rsidR="00971896" w:rsidRPr="005D2CD6">
        <w:rPr>
          <w:rFonts w:ascii="Arial" w:hAnsi="Arial" w:cs="Arial"/>
          <w:sz w:val="22"/>
          <w:szCs w:val="22"/>
          <w:lang w:val="en-GB"/>
        </w:rPr>
        <w:t>t be said</w:t>
      </w:r>
      <w:proofErr w:type="gramEnd"/>
      <w:r w:rsidR="00971896" w:rsidRPr="005D2CD6">
        <w:rPr>
          <w:rFonts w:ascii="Arial" w:hAnsi="Arial" w:cs="Arial"/>
          <w:sz w:val="22"/>
          <w:szCs w:val="22"/>
          <w:lang w:val="en-GB"/>
        </w:rPr>
        <w:t xml:space="preserve">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AE1009" w:rsidRDefault="00971896" w:rsidP="003C4BCB">
      <w:pPr>
        <w:pStyle w:val="ListParagraph"/>
        <w:numPr>
          <w:ilvl w:val="0"/>
          <w:numId w:val="5"/>
        </w:numPr>
        <w:ind w:left="426"/>
        <w:jc w:val="both"/>
        <w:rPr>
          <w:rFonts w:ascii="Arial" w:hAnsi="Arial" w:cs="Arial"/>
          <w:sz w:val="22"/>
          <w:szCs w:val="22"/>
          <w:highlight w:val="yellow"/>
          <w:lang w:val="en-GB"/>
        </w:rPr>
      </w:pPr>
      <w:r w:rsidRPr="00AE1009">
        <w:rPr>
          <w:rFonts w:ascii="Arial" w:hAnsi="Arial" w:cs="Arial"/>
          <w:sz w:val="22"/>
          <w:szCs w:val="22"/>
          <w:highlight w:val="yellow"/>
          <w:lang w:val="en-GB"/>
        </w:rPr>
        <w:t xml:space="preserve">Although the EIR Recast includes relevant and useful innovations, it has stuck with the framework of the </w:t>
      </w:r>
      <w:r w:rsidR="006F0106" w:rsidRPr="00AE1009">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w:t>
      </w:r>
      <w:proofErr w:type="gramStart"/>
      <w:r w:rsidR="006F0106" w:rsidRPr="005D2CD6">
        <w:rPr>
          <w:rFonts w:ascii="Arial" w:hAnsi="Arial" w:cs="Arial"/>
          <w:sz w:val="22"/>
          <w:szCs w:val="22"/>
          <w:lang w:val="en-GB"/>
        </w:rPr>
        <w:t>instrument which</w:t>
      </w:r>
      <w:proofErr w:type="gramEnd"/>
      <w:r w:rsidR="006F0106" w:rsidRPr="005D2CD6">
        <w:rPr>
          <w:rFonts w:ascii="Arial" w:hAnsi="Arial" w:cs="Arial"/>
          <w:sz w:val="22"/>
          <w:szCs w:val="22"/>
          <w:lang w:val="en-GB"/>
        </w:rPr>
        <w:t xml:space="preserve">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 xml:space="preserve">Why </w:t>
      </w:r>
      <w:proofErr w:type="gramStart"/>
      <w:r w:rsidRPr="005D2CD6">
        <w:rPr>
          <w:rFonts w:ascii="Arial" w:hAnsi="Arial" w:cs="Arial"/>
          <w:sz w:val="22"/>
          <w:szCs w:val="22"/>
          <w:lang w:val="en-GB"/>
        </w:rPr>
        <w:t>can it be said</w:t>
      </w:r>
      <w:proofErr w:type="gramEnd"/>
      <w:r w:rsidRPr="005D2CD6">
        <w:rPr>
          <w:rFonts w:ascii="Arial" w:hAnsi="Arial" w:cs="Arial"/>
          <w:sz w:val="22"/>
          <w:szCs w:val="22"/>
          <w:lang w:val="en-GB"/>
        </w:rPr>
        <w:t xml:space="preserve">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AE1009" w:rsidRDefault="008E7371" w:rsidP="003C4BCB">
      <w:pPr>
        <w:pStyle w:val="ListParagraph"/>
        <w:numPr>
          <w:ilvl w:val="0"/>
          <w:numId w:val="6"/>
        </w:numPr>
        <w:ind w:left="426"/>
        <w:jc w:val="both"/>
        <w:rPr>
          <w:rFonts w:ascii="Arial" w:hAnsi="Arial" w:cs="Arial"/>
          <w:sz w:val="22"/>
          <w:szCs w:val="22"/>
          <w:highlight w:val="yellow"/>
          <w:lang w:val="en-GB"/>
        </w:rPr>
      </w:pPr>
      <w:r w:rsidRPr="00AE1009">
        <w:rPr>
          <w:rFonts w:ascii="Arial" w:hAnsi="Arial" w:cs="Arial"/>
          <w:sz w:val="22"/>
          <w:szCs w:val="22"/>
          <w:highlight w:val="yellow"/>
          <w:lang w:val="en-GB"/>
        </w:rPr>
        <w:t xml:space="preserve">The EIR Recast is more rescue-oriented because its scope was extended to cover pre-insolvency proceedings and secondary proceedings can </w:t>
      </w:r>
      <w:proofErr w:type="gramStart"/>
      <w:r w:rsidRPr="00AE1009">
        <w:rPr>
          <w:rFonts w:ascii="Arial" w:hAnsi="Arial" w:cs="Arial"/>
          <w:sz w:val="22"/>
          <w:szCs w:val="22"/>
          <w:highlight w:val="yellow"/>
          <w:lang w:val="en-GB"/>
        </w:rPr>
        <w:t>now also</w:t>
      </w:r>
      <w:proofErr w:type="gramEnd"/>
      <w:r w:rsidRPr="00AE1009">
        <w:rPr>
          <w:rFonts w:ascii="Arial" w:hAnsi="Arial" w:cs="Arial"/>
          <w:sz w:val="22"/>
          <w:szCs w:val="22"/>
          <w:highlight w:val="yellow"/>
          <w:lang w:val="en-GB"/>
        </w:rPr>
        <w:t xml:space="preserve">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736345" w:rsidRDefault="00113E29" w:rsidP="00D509A5">
      <w:pPr>
        <w:pStyle w:val="ListParagraph"/>
        <w:numPr>
          <w:ilvl w:val="0"/>
          <w:numId w:val="7"/>
        </w:numPr>
        <w:ind w:left="426"/>
        <w:jc w:val="both"/>
        <w:rPr>
          <w:rFonts w:ascii="Arial" w:hAnsi="Arial" w:cs="Arial"/>
          <w:sz w:val="22"/>
          <w:szCs w:val="22"/>
          <w:highlight w:val="yellow"/>
          <w:lang w:val="en-GB"/>
        </w:rPr>
      </w:pPr>
      <w:r w:rsidRPr="00736345">
        <w:rPr>
          <w:rFonts w:ascii="Arial" w:hAnsi="Arial" w:cs="Arial"/>
          <w:sz w:val="22"/>
          <w:szCs w:val="22"/>
          <w:highlight w:val="yellow"/>
          <w:lang w:val="en-GB"/>
        </w:rPr>
        <w:t xml:space="preserve">The </w:t>
      </w:r>
      <w:r w:rsidR="008E7371" w:rsidRPr="00736345">
        <w:rPr>
          <w:rFonts w:ascii="Arial" w:hAnsi="Arial" w:cs="Arial"/>
          <w:sz w:val="22"/>
          <w:szCs w:val="22"/>
          <w:highlight w:val="yellow"/>
          <w:lang w:val="en-GB"/>
        </w:rPr>
        <w:t xml:space="preserve">scope of the Regulation was to </w:t>
      </w:r>
      <w:proofErr w:type="gramStart"/>
      <w:r w:rsidR="008E7371" w:rsidRPr="00736345">
        <w:rPr>
          <w:rFonts w:ascii="Arial" w:hAnsi="Arial" w:cs="Arial"/>
          <w:sz w:val="22"/>
          <w:szCs w:val="22"/>
          <w:highlight w:val="yellow"/>
          <w:lang w:val="en-GB"/>
        </w:rPr>
        <w:t>be expanded</w:t>
      </w:r>
      <w:proofErr w:type="gramEnd"/>
      <w:r w:rsidR="008E7371" w:rsidRPr="00736345">
        <w:rPr>
          <w:rFonts w:ascii="Arial" w:hAnsi="Arial" w:cs="Arial"/>
          <w:sz w:val="22"/>
          <w:szCs w:val="22"/>
          <w:highlight w:val="yellow"/>
          <w:lang w:val="en-GB"/>
        </w:rPr>
        <w:t xml:space="preserve">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w:t>
      </w:r>
      <w:proofErr w:type="gramStart"/>
      <w:r w:rsidRPr="005D2CD6">
        <w:rPr>
          <w:rFonts w:ascii="Arial" w:hAnsi="Arial" w:cs="Arial"/>
          <w:sz w:val="22"/>
          <w:szCs w:val="22"/>
          <w:lang w:val="en-GB"/>
        </w:rPr>
        <w:t>be abandoned</w:t>
      </w:r>
      <w:proofErr w:type="gramEnd"/>
      <w:r w:rsidRPr="005D2CD6">
        <w:rPr>
          <w:rFonts w:ascii="Arial" w:hAnsi="Arial" w:cs="Arial"/>
          <w:sz w:val="22"/>
          <w:szCs w:val="22"/>
          <w:lang w:val="en-GB"/>
        </w:rPr>
        <w:t xml:space="preserve">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t>
      </w:r>
      <w:proofErr w:type="gramStart"/>
      <w:r w:rsidRPr="005D2CD6">
        <w:rPr>
          <w:rFonts w:ascii="Arial" w:hAnsi="Arial" w:cs="Arial"/>
          <w:sz w:val="22"/>
          <w:szCs w:val="22"/>
          <w:lang w:val="en-GB"/>
        </w:rPr>
        <w:t>was meant</w:t>
      </w:r>
      <w:proofErr w:type="gramEnd"/>
      <w:r w:rsidRPr="005D2CD6">
        <w:rPr>
          <w:rFonts w:ascii="Arial" w:hAnsi="Arial" w:cs="Arial"/>
          <w:sz w:val="22"/>
          <w:szCs w:val="22"/>
          <w:lang w:val="en-GB"/>
        </w:rPr>
        <w:t xml:space="preserve">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w:t>
      </w:r>
      <w:proofErr w:type="gramStart"/>
      <w:r w:rsidR="00F814B4" w:rsidRPr="005D2CD6">
        <w:rPr>
          <w:rFonts w:ascii="Arial" w:hAnsi="Arial" w:cs="Arial"/>
          <w:sz w:val="22"/>
          <w:szCs w:val="22"/>
          <w:lang w:val="en-GB"/>
        </w:rPr>
        <w:t>can be opened</w:t>
      </w:r>
      <w:proofErr w:type="gramEnd"/>
      <w:r w:rsidR="00F814B4" w:rsidRPr="005D2CD6">
        <w:rPr>
          <w:rFonts w:ascii="Arial" w:hAnsi="Arial" w:cs="Arial"/>
          <w:sz w:val="22"/>
          <w:szCs w:val="22"/>
          <w:lang w:val="en-GB"/>
        </w:rPr>
        <w:t>,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w:t>
      </w:r>
      <w:proofErr w:type="gramStart"/>
      <w:r w:rsidR="00F814B4" w:rsidRPr="005D2CD6">
        <w:rPr>
          <w:rFonts w:ascii="Arial" w:hAnsi="Arial" w:cs="Arial"/>
          <w:sz w:val="22"/>
          <w:szCs w:val="22"/>
          <w:lang w:val="en-GB"/>
        </w:rPr>
        <w:t>are opened</w:t>
      </w:r>
      <w:proofErr w:type="gramEnd"/>
      <w:r w:rsidR="00F814B4" w:rsidRPr="005D2CD6">
        <w:rPr>
          <w:rFonts w:ascii="Arial" w:hAnsi="Arial" w:cs="Arial"/>
          <w:sz w:val="22"/>
          <w:szCs w:val="22"/>
          <w:lang w:val="en-GB"/>
        </w:rPr>
        <w:t xml:space="preserve">,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w:t>
      </w:r>
      <w:proofErr w:type="gramStart"/>
      <w:r w:rsidR="00F814B4" w:rsidRPr="005D2CD6">
        <w:rPr>
          <w:rFonts w:ascii="Arial" w:hAnsi="Arial" w:cs="Arial"/>
          <w:sz w:val="22"/>
          <w:szCs w:val="22"/>
          <w:lang w:val="en-GB"/>
        </w:rPr>
        <w:t>for the purpose of</w:t>
      </w:r>
      <w:proofErr w:type="gramEnd"/>
      <w:r w:rsidR="00F814B4" w:rsidRPr="005D2CD6">
        <w:rPr>
          <w:rFonts w:ascii="Arial" w:hAnsi="Arial" w:cs="Arial"/>
          <w:sz w:val="22"/>
          <w:szCs w:val="22"/>
          <w:lang w:val="en-GB"/>
        </w:rPr>
        <w:t xml:space="preserve">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8D255A" w:rsidRDefault="0034705B" w:rsidP="003C4BCB">
      <w:pPr>
        <w:pStyle w:val="ListParagraph"/>
        <w:numPr>
          <w:ilvl w:val="0"/>
          <w:numId w:val="8"/>
        </w:numPr>
        <w:ind w:left="426"/>
        <w:jc w:val="both"/>
        <w:rPr>
          <w:rFonts w:ascii="Arial" w:hAnsi="Arial" w:cs="Arial"/>
          <w:sz w:val="22"/>
          <w:szCs w:val="22"/>
          <w:highlight w:val="yellow"/>
          <w:lang w:val="en-GB"/>
        </w:rPr>
      </w:pPr>
      <w:r w:rsidRPr="008D255A">
        <w:rPr>
          <w:rFonts w:ascii="Arial" w:hAnsi="Arial" w:cs="Arial"/>
          <w:sz w:val="22"/>
          <w:szCs w:val="22"/>
          <w:highlight w:val="yellow"/>
          <w:lang w:val="en-GB"/>
        </w:rPr>
        <w:t>“</w:t>
      </w:r>
      <w:r w:rsidR="00F814B4" w:rsidRPr="008D255A">
        <w:rPr>
          <w:rFonts w:ascii="Arial" w:hAnsi="Arial" w:cs="Arial"/>
          <w:sz w:val="22"/>
          <w:szCs w:val="22"/>
          <w:highlight w:val="yellow"/>
          <w:lang w:val="en-GB"/>
        </w:rPr>
        <w:t>Synthetic proceedings</w:t>
      </w:r>
      <w:r w:rsidRPr="008D255A">
        <w:rPr>
          <w:rFonts w:ascii="Arial" w:hAnsi="Arial" w:cs="Arial"/>
          <w:sz w:val="22"/>
          <w:szCs w:val="22"/>
          <w:highlight w:val="yellow"/>
          <w:lang w:val="en-GB"/>
        </w:rPr>
        <w:t>”</w:t>
      </w:r>
      <w:r w:rsidR="00F814B4" w:rsidRPr="008D255A">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 xml:space="preserve">The rule applied by the court, which has opened insolvency proceedings (originating court), is unknown or does not have an analogue in the law of the jurisdiction, in which recognition </w:t>
      </w:r>
      <w:proofErr w:type="gramStart"/>
      <w:r w:rsidRPr="005D2CD6">
        <w:rPr>
          <w:rFonts w:ascii="Arial" w:hAnsi="Arial" w:cs="Arial"/>
          <w:sz w:val="22"/>
          <w:szCs w:val="22"/>
          <w:lang w:val="en-GB"/>
        </w:rPr>
        <w:t>is sought</w:t>
      </w:r>
      <w:proofErr w:type="gramEnd"/>
      <w:r w:rsidRPr="005D2CD6">
        <w:rPr>
          <w:rFonts w:ascii="Arial" w:hAnsi="Arial" w:cs="Arial"/>
          <w:sz w:val="22"/>
          <w:szCs w:val="22"/>
          <w:lang w:val="en-GB"/>
        </w:rPr>
        <w: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 xml:space="preserve">The judgment, subject to recognition, </w:t>
      </w:r>
      <w:proofErr w:type="gramStart"/>
      <w:r w:rsidRPr="005D2CD6">
        <w:rPr>
          <w:rFonts w:ascii="Arial" w:hAnsi="Arial" w:cs="Arial"/>
          <w:sz w:val="22"/>
          <w:szCs w:val="22"/>
          <w:lang w:val="en-GB"/>
        </w:rPr>
        <w:t>was passed</w:t>
      </w:r>
      <w:proofErr w:type="gramEnd"/>
      <w:r w:rsidRPr="005D2CD6">
        <w:rPr>
          <w:rFonts w:ascii="Arial" w:hAnsi="Arial" w:cs="Arial"/>
          <w:sz w:val="22"/>
          <w:szCs w:val="22"/>
          <w:lang w:val="en-GB"/>
        </w:rPr>
        <w:t xml:space="preserve">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8D255A" w:rsidRDefault="00F814B4" w:rsidP="00F814B4">
      <w:pPr>
        <w:pStyle w:val="ListParagraph"/>
        <w:numPr>
          <w:ilvl w:val="0"/>
          <w:numId w:val="10"/>
        </w:numPr>
        <w:ind w:left="426"/>
        <w:jc w:val="both"/>
        <w:rPr>
          <w:rFonts w:ascii="Arial" w:hAnsi="Arial" w:cs="Arial"/>
          <w:sz w:val="22"/>
          <w:szCs w:val="22"/>
          <w:highlight w:val="yellow"/>
          <w:lang w:val="en-GB"/>
        </w:rPr>
      </w:pPr>
      <w:r w:rsidRPr="008D255A">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w:t>
      </w:r>
      <w:proofErr w:type="spellStart"/>
      <w:r w:rsidRPr="005D2CD6">
        <w:rPr>
          <w:rFonts w:ascii="Arial" w:hAnsi="Arial" w:cs="Arial"/>
          <w:sz w:val="22"/>
          <w:szCs w:val="22"/>
          <w:lang w:val="en-GB"/>
        </w:rPr>
        <w:t>Lacroix</w:t>
      </w:r>
      <w:proofErr w:type="spellEnd"/>
      <w:r w:rsidRPr="005D2CD6">
        <w:rPr>
          <w:rFonts w:ascii="Arial" w:hAnsi="Arial" w:cs="Arial"/>
          <w:sz w:val="22"/>
          <w:szCs w:val="22"/>
          <w:lang w:val="en-GB"/>
        </w:rPr>
        <w:t xml:space="preserve">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t>
      </w:r>
      <w:proofErr w:type="gramStart"/>
      <w:r w:rsidRPr="005D2CD6">
        <w:rPr>
          <w:rFonts w:ascii="Arial" w:hAnsi="Arial" w:cs="Arial"/>
          <w:sz w:val="22"/>
          <w:szCs w:val="22"/>
          <w:lang w:val="en-GB"/>
        </w:rPr>
        <w:t>were made</w:t>
      </w:r>
      <w:proofErr w:type="gramEnd"/>
      <w:r w:rsidRPr="005D2CD6">
        <w:rPr>
          <w:rFonts w:ascii="Arial" w:hAnsi="Arial" w:cs="Arial"/>
          <w:sz w:val="22"/>
          <w:szCs w:val="22"/>
          <w:lang w:val="en-GB"/>
        </w:rPr>
        <w:t xml:space="preserve"> pursuant to a sales agreement dated 5 August 2020, governed by German law. </w:t>
      </w:r>
      <w:proofErr w:type="gramStart"/>
      <w:r w:rsidRPr="005D2CD6">
        <w:rPr>
          <w:rFonts w:ascii="Arial" w:hAnsi="Arial" w:cs="Arial"/>
          <w:sz w:val="22"/>
          <w:szCs w:val="22"/>
          <w:lang w:val="en-GB"/>
        </w:rPr>
        <w:t xml:space="preserve">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proofErr w:type="gramEnd"/>
      <w:r w:rsidRPr="005D2CD6">
        <w:rPr>
          <w:rFonts w:ascii="Arial" w:hAnsi="Arial" w:cs="Arial"/>
          <w:sz w:val="22"/>
          <w:szCs w:val="22"/>
          <w:lang w:val="en-GB"/>
        </w:rPr>
        <w:t xml:space="preserve"> to </w:t>
      </w:r>
      <w:proofErr w:type="spellStart"/>
      <w:r w:rsidRPr="005D2CD6">
        <w:rPr>
          <w:rFonts w:ascii="Arial" w:hAnsi="Arial" w:cs="Arial"/>
          <w:sz w:val="22"/>
          <w:szCs w:val="22"/>
          <w:lang w:val="en-GB"/>
        </w:rPr>
        <w:t>Lacroix</w:t>
      </w:r>
      <w:proofErr w:type="spellEnd"/>
      <w:r w:rsidRPr="005D2CD6">
        <w:rPr>
          <w:rFonts w:ascii="Arial" w:hAnsi="Arial" w:cs="Arial"/>
          <w:sz w:val="22"/>
          <w:szCs w:val="22"/>
          <w:lang w:val="en-GB"/>
        </w:rPr>
        <w:t xml:space="preserve">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w:t>
      </w:r>
      <w:proofErr w:type="spellStart"/>
      <w:r w:rsidRPr="005D2CD6">
        <w:rPr>
          <w:rFonts w:ascii="Arial" w:hAnsi="Arial" w:cs="Arial"/>
          <w:sz w:val="22"/>
          <w:szCs w:val="22"/>
          <w:lang w:val="en-GB"/>
        </w:rPr>
        <w:t>Lacroix</w:t>
      </w:r>
      <w:proofErr w:type="spellEnd"/>
      <w:r w:rsidRPr="005D2CD6">
        <w:rPr>
          <w:rFonts w:ascii="Arial" w:hAnsi="Arial" w:cs="Arial"/>
          <w:sz w:val="22"/>
          <w:szCs w:val="22"/>
          <w:lang w:val="en-GB"/>
        </w:rPr>
        <w:t xml:space="preserve">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t>
      </w:r>
      <w:proofErr w:type="gramStart"/>
      <w:r w:rsidRPr="005D2CD6">
        <w:rPr>
          <w:rFonts w:ascii="Arial" w:hAnsi="Arial" w:cs="Arial"/>
          <w:sz w:val="22"/>
          <w:szCs w:val="22"/>
          <w:lang w:val="en-GB"/>
        </w:rPr>
        <w:t>were made</w:t>
      </w:r>
      <w:proofErr w:type="gramEnd"/>
      <w:r w:rsidRPr="005D2CD6">
        <w:rPr>
          <w:rFonts w:ascii="Arial" w:hAnsi="Arial" w:cs="Arial"/>
          <w:sz w:val="22"/>
          <w:szCs w:val="22"/>
          <w:lang w:val="en-GB"/>
        </w:rPr>
        <w:t xml:space="preserv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8D255A" w:rsidRDefault="00967219" w:rsidP="003C4BCB">
      <w:pPr>
        <w:pStyle w:val="ListParagraph"/>
        <w:numPr>
          <w:ilvl w:val="0"/>
          <w:numId w:val="9"/>
        </w:numPr>
        <w:ind w:left="426"/>
        <w:jc w:val="both"/>
        <w:rPr>
          <w:rFonts w:ascii="Arial" w:hAnsi="Arial" w:cs="Arial"/>
          <w:sz w:val="22"/>
          <w:szCs w:val="22"/>
          <w:highlight w:val="yellow"/>
          <w:lang w:val="en-GB"/>
        </w:rPr>
      </w:pPr>
      <w:r w:rsidRPr="008D255A">
        <w:rPr>
          <w:rFonts w:ascii="Arial" w:hAnsi="Arial" w:cs="Arial"/>
          <w:sz w:val="22"/>
          <w:szCs w:val="22"/>
          <w:highlight w:val="yellow"/>
          <w:lang w:val="en-GB"/>
        </w:rPr>
        <w:t xml:space="preserve">The </w:t>
      </w:r>
      <w:r w:rsidR="00375D11" w:rsidRPr="008D255A">
        <w:rPr>
          <w:rFonts w:ascii="Arial" w:hAnsi="Arial" w:cs="Arial"/>
          <w:sz w:val="22"/>
          <w:szCs w:val="22"/>
          <w:highlight w:val="yellow"/>
          <w:lang w:val="en-GB"/>
        </w:rPr>
        <w:t xml:space="preserve">insolvency practitioner will always succeed in his claim if he can clearly prove that under the </w:t>
      </w:r>
      <w:proofErr w:type="spellStart"/>
      <w:r w:rsidR="00375D11" w:rsidRPr="008D255A">
        <w:rPr>
          <w:rFonts w:ascii="Arial" w:hAnsi="Arial" w:cs="Arial"/>
          <w:i/>
          <w:sz w:val="22"/>
          <w:szCs w:val="22"/>
          <w:highlight w:val="yellow"/>
          <w:lang w:val="en-GB"/>
        </w:rPr>
        <w:t>lex</w:t>
      </w:r>
      <w:proofErr w:type="spellEnd"/>
      <w:r w:rsidR="00375D11" w:rsidRPr="008D255A">
        <w:rPr>
          <w:rFonts w:ascii="Arial" w:hAnsi="Arial" w:cs="Arial"/>
          <w:i/>
          <w:sz w:val="22"/>
          <w:szCs w:val="22"/>
          <w:highlight w:val="yellow"/>
          <w:lang w:val="en-GB"/>
        </w:rPr>
        <w:t xml:space="preserve"> </w:t>
      </w:r>
      <w:proofErr w:type="spellStart"/>
      <w:r w:rsidR="00375D11" w:rsidRPr="008D255A">
        <w:rPr>
          <w:rFonts w:ascii="Arial" w:hAnsi="Arial" w:cs="Arial"/>
          <w:i/>
          <w:sz w:val="22"/>
          <w:szCs w:val="22"/>
          <w:highlight w:val="yellow"/>
          <w:lang w:val="en-GB"/>
        </w:rPr>
        <w:t>concursus</w:t>
      </w:r>
      <w:proofErr w:type="spellEnd"/>
      <w:r w:rsidR="00375D11" w:rsidRPr="008D255A">
        <w:rPr>
          <w:rFonts w:ascii="Arial" w:hAnsi="Arial" w:cs="Arial"/>
          <w:sz w:val="22"/>
          <w:szCs w:val="22"/>
          <w:highlight w:val="yellow"/>
          <w:lang w:val="en-GB"/>
        </w:rPr>
        <w:t>, the contested payments can be avoided (Article 7(2</w:t>
      </w:r>
      <w:proofErr w:type="gramStart"/>
      <w:r w:rsidR="00375D11" w:rsidRPr="008D255A">
        <w:rPr>
          <w:rFonts w:ascii="Arial" w:hAnsi="Arial" w:cs="Arial"/>
          <w:sz w:val="22"/>
          <w:szCs w:val="22"/>
          <w:highlight w:val="yellow"/>
          <w:lang w:val="en-GB"/>
        </w:rPr>
        <w:t>)(</w:t>
      </w:r>
      <w:proofErr w:type="gramEnd"/>
      <w:r w:rsidR="00375D11" w:rsidRPr="008D255A">
        <w:rPr>
          <w:rFonts w:ascii="Arial" w:hAnsi="Arial" w:cs="Arial"/>
          <w:sz w:val="22"/>
          <w:szCs w:val="22"/>
          <w:highlight w:val="yellow"/>
          <w:lang w:val="en-GB"/>
        </w:rPr>
        <w:t>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transactions cannot be avoided if </w:t>
      </w:r>
      <w:proofErr w:type="spellStart"/>
      <w:r w:rsidRPr="005D2CD6">
        <w:rPr>
          <w:rFonts w:ascii="Arial" w:hAnsi="Arial" w:cs="Arial"/>
          <w:sz w:val="22"/>
          <w:szCs w:val="22"/>
          <w:lang w:val="en-GB"/>
        </w:rPr>
        <w:t>Lacroix</w:t>
      </w:r>
      <w:proofErr w:type="spellEnd"/>
      <w:r w:rsidRPr="005D2CD6">
        <w:rPr>
          <w:rFonts w:ascii="Arial" w:hAnsi="Arial" w:cs="Arial"/>
          <w:sz w:val="22"/>
          <w:szCs w:val="22"/>
          <w:lang w:val="en-GB"/>
        </w:rPr>
        <w:t xml:space="preserve"> SARL can prove that the </w:t>
      </w:r>
      <w:proofErr w:type="spellStart"/>
      <w:r w:rsidRPr="005D2CD6">
        <w:rPr>
          <w:rFonts w:ascii="Arial" w:hAnsi="Arial" w:cs="Arial"/>
          <w:i/>
          <w:sz w:val="22"/>
          <w:szCs w:val="22"/>
          <w:lang w:val="en-GB"/>
        </w:rPr>
        <w:t>lex</w:t>
      </w:r>
      <w:proofErr w:type="spellEnd"/>
      <w:r w:rsidRPr="005D2CD6">
        <w:rPr>
          <w:rFonts w:ascii="Arial" w:hAnsi="Arial" w:cs="Arial"/>
          <w:i/>
          <w:sz w:val="22"/>
          <w:szCs w:val="22"/>
          <w:lang w:val="en-GB"/>
        </w:rPr>
        <w:t xml:space="preserve">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 xml:space="preserve"> (including its general provisions and insolvency rules) does not allow any means of challenging the contested transactions, and </w:t>
      </w:r>
      <w:proofErr w:type="gramStart"/>
      <w:r w:rsidRPr="005D2CD6">
        <w:rPr>
          <w:rFonts w:ascii="Arial" w:hAnsi="Arial" w:cs="Arial"/>
          <w:sz w:val="22"/>
          <w:szCs w:val="22"/>
          <w:lang w:val="en-GB"/>
        </w:rPr>
        <w:t>provided that</w:t>
      </w:r>
      <w:proofErr w:type="gramEnd"/>
      <w:r w:rsidRPr="005D2CD6">
        <w:rPr>
          <w:rFonts w:ascii="Arial" w:hAnsi="Arial" w:cs="Arial"/>
          <w:sz w:val="22"/>
          <w:szCs w:val="22"/>
          <w:lang w:val="en-GB"/>
        </w:rPr>
        <w:t xml:space="preserve">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proofErr w:type="spellStart"/>
      <w:r w:rsidR="00375D11" w:rsidRPr="005D2CD6">
        <w:rPr>
          <w:rFonts w:ascii="Arial" w:hAnsi="Arial" w:cs="Arial"/>
          <w:sz w:val="22"/>
          <w:szCs w:val="22"/>
          <w:lang w:val="en-GB"/>
        </w:rPr>
        <w:t>Lacroix</w:t>
      </w:r>
      <w:proofErr w:type="spellEnd"/>
      <w:r w:rsidR="00375D11" w:rsidRPr="005D2CD6">
        <w:rPr>
          <w:rFonts w:ascii="Arial" w:hAnsi="Arial" w:cs="Arial"/>
          <w:sz w:val="22"/>
          <w:szCs w:val="22"/>
          <w:lang w:val="en-GB"/>
        </w:rPr>
        <w:t xml:space="preserve"> SARL</w:t>
      </w:r>
      <w:r w:rsidRPr="005D2CD6">
        <w:rPr>
          <w:rFonts w:ascii="Arial" w:hAnsi="Arial" w:cs="Arial"/>
          <w:sz w:val="22"/>
          <w:szCs w:val="22"/>
          <w:lang w:val="en-GB"/>
        </w:rPr>
        <w:t xml:space="preserve"> can rely solely, in a purely abstract manner, on the unchallengeable character of the payments at issue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a provision of the </w:t>
      </w:r>
      <w:proofErr w:type="spellStart"/>
      <w:r w:rsidRPr="005D2CD6">
        <w:rPr>
          <w:rFonts w:ascii="Arial" w:hAnsi="Arial" w:cs="Arial"/>
          <w:i/>
          <w:sz w:val="22"/>
          <w:szCs w:val="22"/>
          <w:lang w:val="en-GB"/>
        </w:rPr>
        <w:t>lex</w:t>
      </w:r>
      <w:proofErr w:type="spellEnd"/>
      <w:r w:rsidRPr="005D2CD6">
        <w:rPr>
          <w:rFonts w:ascii="Arial" w:hAnsi="Arial" w:cs="Arial"/>
          <w:i/>
          <w:sz w:val="22"/>
          <w:szCs w:val="22"/>
          <w:lang w:val="en-GB"/>
        </w:rPr>
        <w:t xml:space="preserve">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payments shall not be avoided if </w:t>
      </w:r>
      <w:proofErr w:type="spellStart"/>
      <w:r w:rsidRPr="005D2CD6">
        <w:rPr>
          <w:rFonts w:ascii="Arial" w:hAnsi="Arial" w:cs="Arial"/>
          <w:sz w:val="22"/>
          <w:szCs w:val="22"/>
          <w:lang w:val="en-GB"/>
        </w:rPr>
        <w:t>Lacroix</w:t>
      </w:r>
      <w:proofErr w:type="spellEnd"/>
      <w:r w:rsidRPr="005D2CD6">
        <w:rPr>
          <w:rFonts w:ascii="Arial" w:hAnsi="Arial" w:cs="Arial"/>
          <w:sz w:val="22"/>
          <w:szCs w:val="22"/>
          <w:lang w:val="en-GB"/>
        </w:rPr>
        <w:t xml:space="preserve"> SARL proves that such transactions cannot be challenged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proofErr w:type="spellStart"/>
      <w:r w:rsidR="007772BD" w:rsidRPr="00696ED8">
        <w:rPr>
          <w:rFonts w:ascii="Arial" w:hAnsi="Arial" w:cs="Arial"/>
          <w:iCs/>
          <w:sz w:val="22"/>
          <w:szCs w:val="22"/>
          <w:lang w:val="en-GB"/>
        </w:rPr>
        <w:t>Examinership</w:t>
      </w:r>
      <w:proofErr w:type="spellEnd"/>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 xml:space="preserve">the same company </w:t>
      </w:r>
      <w:proofErr w:type="gramStart"/>
      <w:r w:rsidR="007772BD" w:rsidRPr="005D2CD6">
        <w:rPr>
          <w:rFonts w:ascii="Arial" w:hAnsi="Arial" w:cs="Arial"/>
          <w:sz w:val="22"/>
          <w:szCs w:val="22"/>
          <w:lang w:val="en-GB"/>
        </w:rPr>
        <w:t>has been opened</w:t>
      </w:r>
      <w:proofErr w:type="gramEnd"/>
      <w:r w:rsidR="007772BD" w:rsidRPr="005D2CD6">
        <w:rPr>
          <w:rFonts w:ascii="Arial" w:hAnsi="Arial" w:cs="Arial"/>
          <w:sz w:val="22"/>
          <w:szCs w:val="22"/>
          <w:lang w:val="en-GB"/>
        </w:rPr>
        <w:t xml:space="preserve">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w:t>
      </w:r>
      <w:proofErr w:type="gramStart"/>
      <w:r w:rsidRPr="005D2CD6">
        <w:rPr>
          <w:rFonts w:ascii="Arial" w:hAnsi="Arial" w:cs="Arial"/>
          <w:sz w:val="22"/>
          <w:szCs w:val="22"/>
          <w:lang w:val="en-GB"/>
        </w:rPr>
        <w:t>time period</w:t>
      </w:r>
      <w:proofErr w:type="gramEnd"/>
      <w:r w:rsidRPr="005D2CD6">
        <w:rPr>
          <w:rFonts w:ascii="Arial" w:hAnsi="Arial" w:cs="Arial"/>
          <w:sz w:val="22"/>
          <w:szCs w:val="22"/>
          <w:lang w:val="en-GB"/>
        </w:rPr>
        <w:t xml:space="preserve">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F17DB4" w:rsidRDefault="00FC48D8" w:rsidP="003C4BCB">
      <w:pPr>
        <w:pStyle w:val="ListParagraph"/>
        <w:numPr>
          <w:ilvl w:val="0"/>
          <w:numId w:val="11"/>
        </w:numPr>
        <w:ind w:left="426"/>
        <w:jc w:val="both"/>
        <w:rPr>
          <w:rFonts w:ascii="Arial" w:hAnsi="Arial" w:cs="Arial"/>
          <w:sz w:val="22"/>
          <w:szCs w:val="22"/>
          <w:highlight w:val="yellow"/>
          <w:lang w:val="en-GB"/>
        </w:rPr>
      </w:pPr>
      <w:r w:rsidRPr="00F17DB4">
        <w:rPr>
          <w:rFonts w:ascii="Arial" w:hAnsi="Arial" w:cs="Arial"/>
          <w:sz w:val="22"/>
          <w:szCs w:val="22"/>
          <w:highlight w:val="yellow"/>
          <w:lang w:val="en-GB"/>
        </w:rPr>
        <w:t xml:space="preserve">Within </w:t>
      </w:r>
      <w:r w:rsidR="006F2B12" w:rsidRPr="00F17DB4">
        <w:rPr>
          <w:rFonts w:ascii="Arial" w:hAnsi="Arial" w:cs="Arial"/>
          <w:sz w:val="22"/>
          <w:szCs w:val="22"/>
          <w:highlight w:val="yellow"/>
          <w:lang w:val="en-GB"/>
        </w:rPr>
        <w:t>one month</w:t>
      </w:r>
      <w:r w:rsidRPr="00F17DB4">
        <w:rPr>
          <w:rFonts w:ascii="Arial" w:hAnsi="Arial" w:cs="Arial"/>
          <w:sz w:val="22"/>
          <w:szCs w:val="22"/>
          <w:highlight w:val="yellow"/>
          <w:lang w:val="en-GB"/>
        </w:rPr>
        <w:t xml:space="preserve">, as stipulated in the applicable </w:t>
      </w:r>
      <w:proofErr w:type="spellStart"/>
      <w:r w:rsidRPr="00F17DB4">
        <w:rPr>
          <w:rFonts w:ascii="Arial" w:hAnsi="Arial" w:cs="Arial"/>
          <w:i/>
          <w:sz w:val="22"/>
          <w:szCs w:val="22"/>
          <w:highlight w:val="yellow"/>
          <w:lang w:val="en-GB"/>
        </w:rPr>
        <w:t>lex</w:t>
      </w:r>
      <w:proofErr w:type="spellEnd"/>
      <w:r w:rsidRPr="00F17DB4">
        <w:rPr>
          <w:rFonts w:ascii="Arial" w:hAnsi="Arial" w:cs="Arial"/>
          <w:i/>
          <w:sz w:val="22"/>
          <w:szCs w:val="22"/>
          <w:highlight w:val="yellow"/>
          <w:lang w:val="en-GB"/>
        </w:rPr>
        <w:t xml:space="preserve"> </w:t>
      </w:r>
      <w:proofErr w:type="spellStart"/>
      <w:r w:rsidRPr="00F17DB4">
        <w:rPr>
          <w:rFonts w:ascii="Arial" w:hAnsi="Arial" w:cs="Arial"/>
          <w:i/>
          <w:sz w:val="22"/>
          <w:szCs w:val="22"/>
          <w:highlight w:val="yellow"/>
          <w:lang w:val="en-GB"/>
        </w:rPr>
        <w:t>concursus</w:t>
      </w:r>
      <w:proofErr w:type="spellEnd"/>
      <w:r w:rsidRPr="00F17DB4">
        <w:rPr>
          <w:rFonts w:ascii="Arial" w:hAnsi="Arial" w:cs="Arial"/>
          <w:i/>
          <w:sz w:val="22"/>
          <w:szCs w:val="22"/>
          <w:highlight w:val="yellow"/>
          <w:lang w:val="en-GB"/>
        </w:rPr>
        <w:t xml:space="preserve"> </w:t>
      </w:r>
      <w:proofErr w:type="spellStart"/>
      <w:r w:rsidRPr="00F17DB4">
        <w:rPr>
          <w:rFonts w:ascii="Arial" w:hAnsi="Arial" w:cs="Arial"/>
          <w:i/>
          <w:sz w:val="22"/>
          <w:szCs w:val="22"/>
          <w:highlight w:val="yellow"/>
          <w:lang w:val="en-GB"/>
        </w:rPr>
        <w:t>secundarii</w:t>
      </w:r>
      <w:proofErr w:type="spellEnd"/>
      <w:r w:rsidRPr="00F17DB4">
        <w:rPr>
          <w:rFonts w:ascii="Arial" w:hAnsi="Arial" w:cs="Arial"/>
          <w:sz w:val="22"/>
          <w:szCs w:val="22"/>
          <w:highlight w:val="yellow"/>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 xml:space="preserve">e </w:t>
      </w:r>
      <w:proofErr w:type="gramStart"/>
      <w:r w:rsidR="007772BD" w:rsidRPr="005D2CD6">
        <w:rPr>
          <w:rFonts w:ascii="Arial" w:hAnsi="Arial" w:cs="Arial"/>
          <w:sz w:val="22"/>
          <w:szCs w:val="22"/>
          <w:lang w:val="en-GB"/>
        </w:rPr>
        <w:t>insolvency</w:t>
      </w:r>
      <w:proofErr w:type="gramEnd"/>
      <w:r w:rsidR="007772BD" w:rsidRPr="005D2CD6">
        <w:rPr>
          <w:rFonts w:ascii="Arial" w:hAnsi="Arial" w:cs="Arial"/>
          <w:sz w:val="22"/>
          <w:szCs w:val="22"/>
          <w:lang w:val="en-GB"/>
        </w:rPr>
        <w:t xml:space="preserve">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proofErr w:type="spellStart"/>
      <w:r w:rsidRPr="005D2CD6">
        <w:rPr>
          <w:rFonts w:ascii="Arial" w:hAnsi="Arial" w:cs="Arial"/>
          <w:i/>
          <w:sz w:val="22"/>
          <w:szCs w:val="22"/>
          <w:lang w:val="en-GB"/>
        </w:rPr>
        <w:t>lex</w:t>
      </w:r>
      <w:proofErr w:type="spellEnd"/>
      <w:r w:rsidRPr="005D2CD6">
        <w:rPr>
          <w:rFonts w:ascii="Arial" w:hAnsi="Arial" w:cs="Arial"/>
          <w:i/>
          <w:sz w:val="22"/>
          <w:szCs w:val="22"/>
          <w:lang w:val="en-GB"/>
        </w:rPr>
        <w:t xml:space="preserve"> </w:t>
      </w:r>
      <w:proofErr w:type="spellStart"/>
      <w:r w:rsidRPr="005D2CD6">
        <w:rPr>
          <w:rFonts w:ascii="Arial" w:hAnsi="Arial" w:cs="Arial"/>
          <w:i/>
          <w:sz w:val="22"/>
          <w:szCs w:val="22"/>
          <w:lang w:val="en-GB"/>
        </w:rPr>
        <w:t>concursus</w:t>
      </w:r>
      <w:proofErr w:type="spellEnd"/>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w:t>
      </w:r>
      <w:proofErr w:type="gramStart"/>
      <w:r w:rsidRPr="005D2CD6">
        <w:rPr>
          <w:rFonts w:ascii="Arial" w:hAnsi="Arial" w:cs="Arial"/>
          <w:sz w:val="22"/>
          <w:szCs w:val="22"/>
          <w:lang w:val="en-GB"/>
        </w:rPr>
        <w:t>be found</w:t>
      </w:r>
      <w:proofErr w:type="gramEnd"/>
      <w:r w:rsidRPr="005D2CD6">
        <w:rPr>
          <w:rFonts w:ascii="Arial" w:hAnsi="Arial" w:cs="Arial"/>
          <w:sz w:val="22"/>
          <w:szCs w:val="22"/>
          <w:lang w:val="en-GB"/>
        </w:rPr>
        <w:t xml:space="preserve">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791F40E1" w:rsidR="00636C15"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3F08E881" w14:textId="2A2F7F14" w:rsidR="00F17DB4" w:rsidRDefault="00F17DB4" w:rsidP="00636C15">
      <w:pPr>
        <w:jc w:val="both"/>
        <w:rPr>
          <w:rFonts w:ascii="Arial" w:hAnsi="Arial" w:cs="Arial"/>
          <w:sz w:val="22"/>
          <w:szCs w:val="22"/>
          <w:lang w:val="en-GB"/>
        </w:rPr>
      </w:pPr>
    </w:p>
    <w:p w14:paraId="7B2AD9EF" w14:textId="61F5A25C" w:rsidR="00F17DB4" w:rsidRPr="005D2CD6" w:rsidRDefault="00F17DB4" w:rsidP="00BA6E14">
      <w:pPr>
        <w:ind w:left="720"/>
        <w:jc w:val="both"/>
        <w:rPr>
          <w:rFonts w:ascii="Arial" w:hAnsi="Arial" w:cs="Arial"/>
          <w:sz w:val="22"/>
          <w:szCs w:val="22"/>
          <w:lang w:val="en-GB"/>
        </w:rPr>
      </w:pPr>
      <w:r>
        <w:rPr>
          <w:rFonts w:ascii="Arial" w:hAnsi="Arial" w:cs="Arial"/>
          <w:sz w:val="22"/>
          <w:szCs w:val="22"/>
          <w:lang w:val="en-GB"/>
        </w:rPr>
        <w:t>Article 36 EIR Recast - "Right to give an undertaking in order to avoid secondary insolvency proceedings"</w:t>
      </w:r>
      <w:r w:rsidR="00BA6E14">
        <w:rPr>
          <w:rFonts w:ascii="Arial" w:hAnsi="Arial" w:cs="Arial"/>
          <w:sz w:val="22"/>
          <w:szCs w:val="22"/>
          <w:lang w:val="en-GB"/>
        </w:rPr>
        <w:t xml:space="preserve">. Article 38(2) of the EIR Recast provides where the insolvency practitioner in the main insolvency proceedings has given an undertaking in accordance with Article 36, the court asked to open secondary proceedings should not if satisfied that the undertaking adequately protects the general interests of local creditors – ("synthetic" secondary proceedings). </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8656A0">
        <w:rPr>
          <w:rFonts w:ascii="Arial" w:hAnsi="Arial" w:cs="Arial"/>
          <w:sz w:val="22"/>
          <w:szCs w:val="22"/>
          <w:highlight w:val="yellow"/>
          <w:u w:val="single"/>
          <w:lang w:val="en-GB"/>
        </w:rPr>
        <w:t>Statement</w:t>
      </w:r>
      <w:r w:rsidRPr="005D2CD6">
        <w:rPr>
          <w:rFonts w:ascii="Arial" w:hAnsi="Arial" w:cs="Arial"/>
          <w:sz w:val="22"/>
          <w:szCs w:val="22"/>
          <w:u w:val="single"/>
          <w:lang w:val="en-GB"/>
        </w:rPr>
        <w:t xml:space="preserve">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77777777" w:rsidR="00636C15" w:rsidRPr="005D2CD6" w:rsidRDefault="00636C15" w:rsidP="00636C15">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 xml:space="preserve">The EIR Recast </w:t>
      </w:r>
      <w:proofErr w:type="gramStart"/>
      <w:r w:rsidRPr="005D2CD6">
        <w:rPr>
          <w:rFonts w:ascii="Arial" w:hAnsi="Arial" w:cs="Arial"/>
          <w:sz w:val="22"/>
          <w:szCs w:val="22"/>
          <w:lang w:val="en-GB"/>
        </w:rPr>
        <w:t>is built</w:t>
      </w:r>
      <w:proofErr w:type="gramEnd"/>
      <w:r w:rsidRPr="005D2CD6">
        <w:rPr>
          <w:rFonts w:ascii="Arial" w:hAnsi="Arial" w:cs="Arial"/>
          <w:sz w:val="22"/>
          <w:szCs w:val="22"/>
          <w:lang w:val="en-GB"/>
        </w:rPr>
        <w:t xml:space="preserve">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6675D5F" w14:textId="5628490E" w:rsidR="00636C15" w:rsidRDefault="008656A0" w:rsidP="00174C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3(1)</w:t>
      </w:r>
      <w:r w:rsidR="002B4F7E">
        <w:rPr>
          <w:rFonts w:ascii="Arial" w:hAnsi="Arial" w:cs="Arial"/>
          <w:color w:val="7B7B7B" w:themeColor="accent3" w:themeShade="BF"/>
          <w:sz w:val="22"/>
          <w:szCs w:val="22"/>
          <w:lang w:val="en-GB"/>
        </w:rPr>
        <w:t xml:space="preserve"> of the EIR Recast provides that the Member State's court</w:t>
      </w:r>
      <w:r w:rsidR="00174CCA">
        <w:rPr>
          <w:rFonts w:ascii="Arial" w:hAnsi="Arial" w:cs="Arial"/>
          <w:color w:val="7B7B7B" w:themeColor="accent3" w:themeShade="BF"/>
          <w:sz w:val="22"/>
          <w:szCs w:val="22"/>
          <w:lang w:val="en-GB"/>
        </w:rPr>
        <w:t>,</w:t>
      </w:r>
      <w:r w:rsidR="002B4F7E">
        <w:rPr>
          <w:rFonts w:ascii="Arial" w:hAnsi="Arial" w:cs="Arial"/>
          <w:color w:val="7B7B7B" w:themeColor="accent3" w:themeShade="BF"/>
          <w:sz w:val="22"/>
          <w:szCs w:val="22"/>
          <w:lang w:val="en-GB"/>
        </w:rPr>
        <w:t xml:space="preserve"> which is within the territory of which the centre of the debtor's main interest is situated, shall have jurisdiction to open insolvency proceedings.</w:t>
      </w:r>
      <w:r w:rsidR="00174CCA">
        <w:rPr>
          <w:rFonts w:ascii="Arial" w:hAnsi="Arial" w:cs="Arial"/>
          <w:color w:val="7B7B7B" w:themeColor="accent3" w:themeShade="BF"/>
          <w:sz w:val="22"/>
          <w:szCs w:val="22"/>
          <w:lang w:val="en-GB"/>
        </w:rPr>
        <w:t xml:space="preserve"> However, there is still the option to bring secondary proceedings, which focus on the debtors assets in the specific jurisdiction.</w:t>
      </w:r>
      <w:r w:rsidR="002B4F7E">
        <w:rPr>
          <w:rFonts w:ascii="Arial" w:hAnsi="Arial" w:cs="Arial"/>
          <w:color w:val="7B7B7B" w:themeColor="accent3" w:themeShade="BF"/>
          <w:sz w:val="22"/>
          <w:szCs w:val="22"/>
          <w:lang w:val="en-GB"/>
        </w:rPr>
        <w:t xml:space="preserve"> </w:t>
      </w:r>
      <w:r w:rsidR="00174CCA">
        <w:rPr>
          <w:rFonts w:ascii="Arial" w:hAnsi="Arial" w:cs="Arial"/>
          <w:color w:val="7B7B7B" w:themeColor="accent3" w:themeShade="BF"/>
          <w:sz w:val="22"/>
          <w:szCs w:val="22"/>
          <w:lang w:val="en-GB"/>
        </w:rPr>
        <w:t xml:space="preserve">This is a compromise between universality and territoriality. </w:t>
      </w:r>
    </w:p>
    <w:p w14:paraId="62878602" w14:textId="152AC323" w:rsidR="00174CCA" w:rsidRDefault="00174CCA" w:rsidP="00174CCA">
      <w:pPr>
        <w:jc w:val="both"/>
        <w:rPr>
          <w:rFonts w:ascii="Arial" w:hAnsi="Arial" w:cs="Arial"/>
          <w:color w:val="7B7B7B" w:themeColor="accent3" w:themeShade="BF"/>
          <w:sz w:val="22"/>
          <w:szCs w:val="22"/>
          <w:lang w:val="en-GB"/>
        </w:rPr>
      </w:pPr>
    </w:p>
    <w:p w14:paraId="248CD315" w14:textId="18F84256" w:rsidR="00174CCA" w:rsidRDefault="00174CCA" w:rsidP="00174C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provides for the immediate recognition of </w:t>
      </w:r>
      <w:proofErr w:type="gramStart"/>
      <w:r>
        <w:rPr>
          <w:rFonts w:ascii="Arial" w:hAnsi="Arial" w:cs="Arial"/>
          <w:color w:val="7B7B7B" w:themeColor="accent3" w:themeShade="BF"/>
          <w:sz w:val="22"/>
          <w:szCs w:val="22"/>
          <w:lang w:val="en-GB"/>
        </w:rPr>
        <w:t>judgments which</w:t>
      </w:r>
      <w:proofErr w:type="gramEnd"/>
      <w:r>
        <w:rPr>
          <w:rFonts w:ascii="Arial" w:hAnsi="Arial" w:cs="Arial"/>
          <w:color w:val="7B7B7B" w:themeColor="accent3" w:themeShade="BF"/>
          <w:sz w:val="22"/>
          <w:szCs w:val="22"/>
          <w:lang w:val="en-GB"/>
        </w:rPr>
        <w:t xml:space="preserve"> relate to the opening, conduct and closure of insolvency proceedings, which fall within the scope. However, judgement which are handed </w:t>
      </w:r>
      <w:proofErr w:type="gramStart"/>
      <w:r>
        <w:rPr>
          <w:rFonts w:ascii="Arial" w:hAnsi="Arial" w:cs="Arial"/>
          <w:color w:val="7B7B7B" w:themeColor="accent3" w:themeShade="BF"/>
          <w:sz w:val="22"/>
          <w:szCs w:val="22"/>
          <w:lang w:val="en-GB"/>
        </w:rPr>
        <w:t>down which are not listed in Annex A of the EIR Recast</w:t>
      </w:r>
      <w:proofErr w:type="gramEnd"/>
      <w:r>
        <w:rPr>
          <w:rFonts w:ascii="Arial" w:hAnsi="Arial" w:cs="Arial"/>
          <w:color w:val="7B7B7B" w:themeColor="accent3" w:themeShade="BF"/>
          <w:sz w:val="22"/>
          <w:szCs w:val="22"/>
          <w:lang w:val="en-GB"/>
        </w:rPr>
        <w:t xml:space="preserve"> are not automatic recognition. However, while recognition is automatic, enforcement is not and an application for enforcement in the respective state is required as the </w:t>
      </w:r>
      <w:proofErr w:type="gramStart"/>
      <w:r>
        <w:rPr>
          <w:rFonts w:ascii="Arial" w:hAnsi="Arial" w:cs="Arial"/>
          <w:color w:val="7B7B7B" w:themeColor="accent3" w:themeShade="BF"/>
          <w:sz w:val="22"/>
          <w:szCs w:val="22"/>
          <w:lang w:val="en-GB"/>
        </w:rPr>
        <w:t>procedure for enforcement is governed by the law of the Member State</w:t>
      </w:r>
      <w:proofErr w:type="gramEnd"/>
      <w:r>
        <w:rPr>
          <w:rFonts w:ascii="Arial" w:hAnsi="Arial" w:cs="Arial"/>
          <w:color w:val="7B7B7B" w:themeColor="accent3" w:themeShade="BF"/>
          <w:sz w:val="22"/>
          <w:szCs w:val="22"/>
          <w:lang w:val="en-GB"/>
        </w:rPr>
        <w:t>.</w:t>
      </w:r>
    </w:p>
    <w:p w14:paraId="00933106" w14:textId="4EF47D33" w:rsidR="002B4F7E" w:rsidRDefault="002B4F7E" w:rsidP="00636C15">
      <w:pPr>
        <w:ind w:left="720" w:hanging="720"/>
        <w:jc w:val="both"/>
        <w:rPr>
          <w:rFonts w:ascii="Arial" w:hAnsi="Arial" w:cs="Arial"/>
          <w:color w:val="7B7B7B" w:themeColor="accent3" w:themeShade="BF"/>
          <w:sz w:val="22"/>
          <w:szCs w:val="22"/>
          <w:lang w:val="en-GB"/>
        </w:rPr>
      </w:pPr>
    </w:p>
    <w:p w14:paraId="1473E9FE" w14:textId="706E1BE2" w:rsidR="002B4F7E" w:rsidRPr="005D2CD6" w:rsidRDefault="00174CCA" w:rsidP="00174CCA">
      <w:pPr>
        <w:jc w:val="both"/>
        <w:rPr>
          <w:rFonts w:ascii="Arial" w:hAnsi="Arial" w:cs="Arial"/>
          <w:sz w:val="22"/>
          <w:szCs w:val="22"/>
          <w:lang w:val="en-GB"/>
        </w:rPr>
      </w:pPr>
      <w:r>
        <w:rPr>
          <w:rFonts w:ascii="Arial" w:hAnsi="Arial" w:cs="Arial"/>
          <w:sz w:val="22"/>
          <w:szCs w:val="22"/>
          <w:lang w:val="en-GB"/>
        </w:rPr>
        <w:t xml:space="preserve">The EIR 2000 had a notable lack of provisions to address the insolvency of multinational enterprise grounds. Accordingly, the EIR Recast introduced Chapter V, which </w:t>
      </w:r>
      <w:proofErr w:type="gramStart"/>
      <w:r>
        <w:rPr>
          <w:rFonts w:ascii="Arial" w:hAnsi="Arial" w:cs="Arial"/>
          <w:sz w:val="22"/>
          <w:szCs w:val="22"/>
          <w:lang w:val="en-GB"/>
        </w:rPr>
        <w:t>is focussed</w:t>
      </w:r>
      <w:proofErr w:type="gramEnd"/>
      <w:r>
        <w:rPr>
          <w:rFonts w:ascii="Arial" w:hAnsi="Arial" w:cs="Arial"/>
          <w:sz w:val="22"/>
          <w:szCs w:val="22"/>
          <w:lang w:val="en-GB"/>
        </w:rPr>
        <w:t xml:space="preserve"> on the insolvencies of corporate groups. Further, it includes the addition of Recital 53, which provides for the possibility of jurisdictional consolidation.</w:t>
      </w: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356295CF" w14:textId="2C5D26AA" w:rsidR="00CD63B2" w:rsidRDefault="002B4F7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Recital 48 – points out the efficient administration of the insolvency estate and the effective realisation of the total assets require proper co-operation between the actors involved in all concurrent proceedings. </w:t>
      </w:r>
    </w:p>
    <w:p w14:paraId="0CA10008" w14:textId="77777777" w:rsidR="00174CCA" w:rsidRDefault="00174CCA" w:rsidP="002A37BB">
      <w:pPr>
        <w:ind w:left="720" w:hanging="720"/>
        <w:jc w:val="both"/>
        <w:rPr>
          <w:rFonts w:ascii="Arial" w:hAnsi="Arial" w:cs="Arial"/>
          <w:color w:val="7B7B7B" w:themeColor="accent3" w:themeShade="BF"/>
          <w:sz w:val="22"/>
          <w:szCs w:val="22"/>
          <w:lang w:val="en-GB"/>
        </w:rPr>
      </w:pPr>
    </w:p>
    <w:p w14:paraId="6927560E" w14:textId="541489E5" w:rsidR="00CD63B2" w:rsidRDefault="00CD63B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42(1) obliges the court before which a request to open insolvency proceedings in pending, or which has opened such proceedings, to co-operate with any other court faced with the issue of opening insolvency proceedings or which has already opened such proceedings. </w:t>
      </w:r>
    </w:p>
    <w:p w14:paraId="32FB0097" w14:textId="3F40847C" w:rsidR="00174CCA" w:rsidRDefault="00174CCA" w:rsidP="002A37BB">
      <w:pPr>
        <w:ind w:left="720" w:hanging="720"/>
        <w:jc w:val="both"/>
        <w:rPr>
          <w:rFonts w:ascii="Arial" w:hAnsi="Arial" w:cs="Arial"/>
          <w:color w:val="7B7B7B" w:themeColor="accent3" w:themeShade="BF"/>
          <w:sz w:val="22"/>
          <w:szCs w:val="22"/>
          <w:lang w:val="en-GB"/>
        </w:rPr>
      </w:pPr>
    </w:p>
    <w:p w14:paraId="29276297" w14:textId="0A363DF3" w:rsidR="00174CCA" w:rsidRPr="005D2CD6" w:rsidRDefault="00174CCA"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Article 57 provides the duties of co-operation and communication between Courts in the context of group </w:t>
      </w:r>
      <w:proofErr w:type="spellStart"/>
      <w:r>
        <w:rPr>
          <w:rFonts w:ascii="Arial" w:hAnsi="Arial" w:cs="Arial"/>
          <w:color w:val="7B7B7B" w:themeColor="accent3" w:themeShade="BF"/>
          <w:sz w:val="22"/>
          <w:szCs w:val="22"/>
          <w:lang w:val="en-GB"/>
        </w:rPr>
        <w:t>isolvencies</w:t>
      </w:r>
      <w:proofErr w:type="spellEnd"/>
      <w:r>
        <w:rPr>
          <w:rFonts w:ascii="Arial" w:hAnsi="Arial" w:cs="Arial"/>
          <w:color w:val="7B7B7B" w:themeColor="accent3" w:themeShade="BF"/>
          <w:sz w:val="22"/>
          <w:szCs w:val="22"/>
          <w:lang w:val="en-GB"/>
        </w:rPr>
        <w:t>.</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438D1677" w:rsidR="009954B2" w:rsidRDefault="00C103B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38(2) – provides that where an insolvency practitioner in the main insolvency proceedings has given an undertaking in accordance with article 36, the court asked to open secondary proceedings should not open them if the court is satisfied that the undertaking provides adequate protection for the general interests of the local creditors. </w:t>
      </w:r>
    </w:p>
    <w:p w14:paraId="1626542A" w14:textId="365895C1" w:rsidR="00C103BE" w:rsidRDefault="00C103BE" w:rsidP="002A37BB">
      <w:pPr>
        <w:ind w:left="720" w:hanging="720"/>
        <w:jc w:val="both"/>
        <w:rPr>
          <w:rFonts w:ascii="Arial" w:hAnsi="Arial" w:cs="Arial"/>
          <w:color w:val="7B7B7B" w:themeColor="accent3" w:themeShade="BF"/>
          <w:sz w:val="22"/>
          <w:szCs w:val="22"/>
          <w:lang w:val="en-GB"/>
        </w:rPr>
      </w:pPr>
    </w:p>
    <w:p w14:paraId="7F75CFCC" w14:textId="157BA610" w:rsidR="00C103BE" w:rsidRPr="005D2CD6" w:rsidRDefault="00C103BE" w:rsidP="002A37BB">
      <w:pPr>
        <w:ind w:left="720" w:hanging="720"/>
        <w:jc w:val="both"/>
        <w:rPr>
          <w:rFonts w:ascii="Arial" w:hAnsi="Arial" w:cs="Arial"/>
          <w:sz w:val="22"/>
          <w:szCs w:val="22"/>
          <w:lang w:val="en-GB"/>
        </w:rPr>
      </w:pPr>
      <w:r>
        <w:rPr>
          <w:rFonts w:ascii="Arial" w:hAnsi="Arial" w:cs="Arial"/>
          <w:sz w:val="22"/>
          <w:szCs w:val="22"/>
          <w:lang w:val="en-GB"/>
        </w:rPr>
        <w:t xml:space="preserve">Article 38(3) provides for a request from an insolvency practitioner to stay the opening </w:t>
      </w:r>
      <w:proofErr w:type="gramStart"/>
      <w:r>
        <w:rPr>
          <w:rFonts w:ascii="Arial" w:hAnsi="Arial" w:cs="Arial"/>
          <w:sz w:val="22"/>
          <w:szCs w:val="22"/>
          <w:lang w:val="en-GB"/>
        </w:rPr>
        <w:t>of a secondary proceedings</w:t>
      </w:r>
      <w:proofErr w:type="gramEnd"/>
      <w:r>
        <w:rPr>
          <w:rFonts w:ascii="Arial" w:hAnsi="Arial" w:cs="Arial"/>
          <w:sz w:val="22"/>
          <w:szCs w:val="22"/>
          <w:lang w:val="en-GB"/>
        </w:rPr>
        <w:t xml:space="preserve">. This stay </w:t>
      </w:r>
      <w:proofErr w:type="gramStart"/>
      <w:r>
        <w:rPr>
          <w:rFonts w:ascii="Arial" w:hAnsi="Arial" w:cs="Arial"/>
          <w:sz w:val="22"/>
          <w:szCs w:val="22"/>
          <w:lang w:val="en-GB"/>
        </w:rPr>
        <w:t>can be imposed</w:t>
      </w:r>
      <w:proofErr w:type="gramEnd"/>
      <w:r>
        <w:rPr>
          <w:rFonts w:ascii="Arial" w:hAnsi="Arial" w:cs="Arial"/>
          <w:sz w:val="22"/>
          <w:szCs w:val="22"/>
          <w:lang w:val="en-GB"/>
        </w:rPr>
        <w:t xml:space="preserve"> for no longer than 3 months and on the condition that suitable measures are in place to protect the interest of local creditors. These could include the main insolvency practitioner not be allowed to remove or dispose of any assets in the place of the debtor's established business, unless it is done in the ordinary course of business. </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xml:space="preserve">, marks may be awarded or deducted </w:t>
      </w:r>
      <w:proofErr w:type="gramStart"/>
      <w:r w:rsidRPr="005D2CD6">
        <w:rPr>
          <w:rFonts w:ascii="Arial" w:hAnsi="Arial" w:cs="Arial"/>
          <w:i/>
          <w:iCs/>
          <w:sz w:val="22"/>
          <w:szCs w:val="22"/>
          <w:lang w:val="en-GB"/>
        </w:rPr>
        <w:t>on the basis of</w:t>
      </w:r>
      <w:proofErr w:type="gramEnd"/>
      <w:r w:rsidRPr="005D2CD6">
        <w:rPr>
          <w:rFonts w:ascii="Arial" w:hAnsi="Arial" w:cs="Arial"/>
          <w:i/>
          <w:iCs/>
          <w:sz w:val="22"/>
          <w:szCs w:val="22"/>
          <w:lang w:val="en-GB"/>
        </w:rPr>
        <w:t xml:space="preserve">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w:t>
      </w:r>
      <w:proofErr w:type="gramStart"/>
      <w:r w:rsidRPr="005D2CD6">
        <w:rPr>
          <w:rFonts w:ascii="Arial" w:hAnsi="Arial" w:cs="Arial"/>
          <w:sz w:val="22"/>
          <w:szCs w:val="22"/>
          <w:lang w:val="en-GB"/>
        </w:rPr>
        <w:t>be amended</w:t>
      </w:r>
      <w:proofErr w:type="gramEnd"/>
      <w:r w:rsidRPr="005D2CD6">
        <w:rPr>
          <w:rFonts w:ascii="Arial" w:hAnsi="Arial" w:cs="Arial"/>
          <w:sz w:val="22"/>
          <w:szCs w:val="22"/>
          <w:lang w:val="en-GB"/>
        </w:rPr>
        <w:t xml:space="preserve"> by focusing on specific aspects of the instrument. Explain what these aspects were and how they </w:t>
      </w:r>
      <w:proofErr w:type="gramStart"/>
      <w:r w:rsidRPr="005D2CD6">
        <w:rPr>
          <w:rFonts w:ascii="Arial" w:hAnsi="Arial" w:cs="Arial"/>
          <w:sz w:val="22"/>
          <w:szCs w:val="22"/>
          <w:lang w:val="en-GB"/>
        </w:rPr>
        <w:t>have been introduced</w:t>
      </w:r>
      <w:proofErr w:type="gramEnd"/>
      <w:r w:rsidRPr="005D2CD6">
        <w:rPr>
          <w:rFonts w:ascii="Arial" w:hAnsi="Arial" w:cs="Arial"/>
          <w:sz w:val="22"/>
          <w:szCs w:val="22"/>
          <w:lang w:val="en-GB"/>
        </w:rPr>
        <w:t xml:space="preserve"> in the EIR Recast. </w:t>
      </w:r>
    </w:p>
    <w:p w14:paraId="4098D7DA" w14:textId="6228380D" w:rsidR="00241FA3" w:rsidRDefault="00241FA3" w:rsidP="002A37BB">
      <w:pPr>
        <w:jc w:val="both"/>
        <w:rPr>
          <w:rFonts w:ascii="Arial" w:hAnsi="Arial" w:cs="Arial"/>
          <w:sz w:val="22"/>
          <w:szCs w:val="22"/>
        </w:rPr>
      </w:pPr>
    </w:p>
    <w:p w14:paraId="3BFB3C3D" w14:textId="4F7D90C5" w:rsidR="00D47F2F" w:rsidRPr="0042314D" w:rsidRDefault="00D47F2F" w:rsidP="002A37BB">
      <w:pPr>
        <w:jc w:val="both"/>
        <w:rPr>
          <w:rFonts w:ascii="Arial" w:hAnsi="Arial" w:cs="Arial"/>
          <w:color w:val="7B7B7B" w:themeColor="accent3" w:themeShade="BF"/>
          <w:sz w:val="22"/>
          <w:szCs w:val="22"/>
          <w:lang w:val="en-GB"/>
        </w:rPr>
      </w:pPr>
      <w:r w:rsidRPr="0042314D">
        <w:rPr>
          <w:rFonts w:ascii="Arial" w:hAnsi="Arial" w:cs="Arial"/>
          <w:color w:val="7B7B7B" w:themeColor="accent3" w:themeShade="BF"/>
          <w:sz w:val="22"/>
          <w:szCs w:val="22"/>
          <w:lang w:val="en-GB"/>
        </w:rPr>
        <w:t xml:space="preserve">While the EIR 2000 was considered a success, it was recognized that there were </w:t>
      </w:r>
      <w:proofErr w:type="gramStart"/>
      <w:r w:rsidRPr="0042314D">
        <w:rPr>
          <w:rFonts w:ascii="Arial" w:hAnsi="Arial" w:cs="Arial"/>
          <w:color w:val="7B7B7B" w:themeColor="accent3" w:themeShade="BF"/>
          <w:sz w:val="22"/>
          <w:szCs w:val="22"/>
          <w:lang w:val="en-GB"/>
        </w:rPr>
        <w:t>areas which</w:t>
      </w:r>
      <w:proofErr w:type="gramEnd"/>
      <w:r w:rsidRPr="0042314D">
        <w:rPr>
          <w:rFonts w:ascii="Arial" w:hAnsi="Arial" w:cs="Arial"/>
          <w:color w:val="7B7B7B" w:themeColor="accent3" w:themeShade="BF"/>
          <w:sz w:val="22"/>
          <w:szCs w:val="22"/>
          <w:lang w:val="en-GB"/>
        </w:rPr>
        <w:t xml:space="preserve"> required further amendment. In particular, it addresses the specific areas of need such as broadening the scope to restructuring proceedings, providing stronger rules for cooperation between insolvency practitioners and courts, improving creditor information as well as updating the rules to address a modern world (data-protection). </w:t>
      </w:r>
    </w:p>
    <w:p w14:paraId="1F27C596" w14:textId="0A1311A8" w:rsidR="004D229B" w:rsidRDefault="004D229B" w:rsidP="002A37BB">
      <w:pPr>
        <w:jc w:val="both"/>
        <w:rPr>
          <w:rFonts w:ascii="Arial" w:hAnsi="Arial" w:cs="Arial"/>
          <w:sz w:val="22"/>
          <w:szCs w:val="22"/>
        </w:rPr>
      </w:pPr>
    </w:p>
    <w:p w14:paraId="4024A332" w14:textId="28207336" w:rsidR="00544127" w:rsidRDefault="004D229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EIR </w:t>
      </w:r>
      <w:proofErr w:type="gramStart"/>
      <w:r>
        <w:rPr>
          <w:rFonts w:ascii="Arial" w:hAnsi="Arial" w:cs="Arial"/>
          <w:color w:val="7B7B7B" w:themeColor="accent3" w:themeShade="BF"/>
          <w:sz w:val="22"/>
          <w:szCs w:val="22"/>
          <w:lang w:val="en-GB"/>
        </w:rPr>
        <w:t>2000</w:t>
      </w:r>
      <w:proofErr w:type="gramEnd"/>
      <w:r>
        <w:rPr>
          <w:rFonts w:ascii="Arial" w:hAnsi="Arial" w:cs="Arial"/>
          <w:color w:val="7B7B7B" w:themeColor="accent3" w:themeShade="BF"/>
          <w:sz w:val="22"/>
          <w:szCs w:val="22"/>
          <w:lang w:val="en-GB"/>
        </w:rPr>
        <w:t xml:space="preserve"> there was only a single article</w:t>
      </w:r>
      <w:r w:rsidR="00E652B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which mandated the communication of information between insolvency practitioners in main and secondary proceedings. However, the EIR Recast introduced an entire framework for the co-operation and communication between practitioners, courts and between practitioners and courts. </w:t>
      </w:r>
    </w:p>
    <w:p w14:paraId="7FF09DDA" w14:textId="0D0FD13E" w:rsidR="0042314D" w:rsidRDefault="0042314D" w:rsidP="002A37BB">
      <w:pPr>
        <w:jc w:val="both"/>
        <w:rPr>
          <w:rFonts w:ascii="Arial" w:hAnsi="Arial" w:cs="Arial"/>
          <w:color w:val="7B7B7B" w:themeColor="accent3" w:themeShade="BF"/>
          <w:sz w:val="22"/>
          <w:szCs w:val="22"/>
          <w:lang w:val="en-GB"/>
        </w:rPr>
      </w:pPr>
    </w:p>
    <w:p w14:paraId="5ECF8897" w14:textId="77777777" w:rsidR="00F17E2E" w:rsidRDefault="0042314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has also added an entire chapter (Chapter V) to address the issue of group insolvencies. </w:t>
      </w:r>
      <w:r w:rsidR="00F17E2E">
        <w:rPr>
          <w:rFonts w:ascii="Arial" w:hAnsi="Arial" w:cs="Arial"/>
          <w:color w:val="7B7B7B" w:themeColor="accent3" w:themeShade="BF"/>
          <w:sz w:val="22"/>
          <w:szCs w:val="22"/>
          <w:lang w:val="en-GB"/>
        </w:rPr>
        <w:t>This includes:</w:t>
      </w:r>
    </w:p>
    <w:p w14:paraId="32DAE89A" w14:textId="79637287" w:rsidR="0042314D" w:rsidRPr="00F17E2E" w:rsidRDefault="00F17E2E" w:rsidP="00F17E2E">
      <w:pPr>
        <w:pStyle w:val="ListParagraph"/>
        <w:numPr>
          <w:ilvl w:val="0"/>
          <w:numId w:val="12"/>
        </w:numPr>
        <w:jc w:val="both"/>
        <w:rPr>
          <w:rFonts w:ascii="Arial" w:hAnsi="Arial" w:cs="Arial"/>
          <w:sz w:val="22"/>
          <w:szCs w:val="22"/>
        </w:rPr>
      </w:pPr>
      <w:r w:rsidRPr="00F17E2E">
        <w:rPr>
          <w:rFonts w:ascii="Arial" w:hAnsi="Arial" w:cs="Arial"/>
          <w:color w:val="7B7B7B" w:themeColor="accent3" w:themeShade="BF"/>
          <w:sz w:val="22"/>
          <w:szCs w:val="22"/>
          <w:lang w:val="en-GB"/>
        </w:rPr>
        <w:t>Recital 53 which provides for the jurisdictional consolidation of companies if their COMI is in the same jurisdiction</w:t>
      </w:r>
      <w:r>
        <w:rPr>
          <w:rFonts w:ascii="Arial" w:hAnsi="Arial" w:cs="Arial"/>
          <w:color w:val="7B7B7B" w:themeColor="accent3" w:themeShade="BF"/>
          <w:sz w:val="22"/>
          <w:szCs w:val="22"/>
          <w:lang w:val="en-GB"/>
        </w:rPr>
        <w:t>;</w:t>
      </w:r>
    </w:p>
    <w:p w14:paraId="3E7A7990" w14:textId="521E84BF" w:rsidR="00F17E2E" w:rsidRPr="00F17E2E" w:rsidRDefault="00F17E2E" w:rsidP="00F17E2E">
      <w:pPr>
        <w:pStyle w:val="ListParagraph"/>
        <w:numPr>
          <w:ilvl w:val="0"/>
          <w:numId w:val="12"/>
        </w:numPr>
        <w:jc w:val="both"/>
        <w:rPr>
          <w:rFonts w:ascii="Arial" w:hAnsi="Arial" w:cs="Arial"/>
          <w:sz w:val="22"/>
          <w:szCs w:val="22"/>
        </w:rPr>
      </w:pPr>
      <w:r>
        <w:rPr>
          <w:rFonts w:ascii="Arial" w:hAnsi="Arial" w:cs="Arial"/>
          <w:color w:val="7B7B7B" w:themeColor="accent3" w:themeShade="BF"/>
          <w:sz w:val="22"/>
          <w:szCs w:val="22"/>
          <w:lang w:val="en-GB"/>
        </w:rPr>
        <w:t>The requirement for co-operation and communication between insolvency practitioners (Article 56), between the Courts (article 57); and insolvency practitioners and the Court Article 58,</w:t>
      </w:r>
    </w:p>
    <w:p w14:paraId="77D78234" w14:textId="26FB3D0E" w:rsidR="00F17E2E" w:rsidRPr="00F17E2E" w:rsidRDefault="00F17E2E" w:rsidP="00F17E2E">
      <w:pPr>
        <w:pStyle w:val="ListParagraph"/>
        <w:numPr>
          <w:ilvl w:val="0"/>
          <w:numId w:val="12"/>
        </w:numPr>
        <w:jc w:val="both"/>
        <w:rPr>
          <w:rFonts w:ascii="Arial" w:hAnsi="Arial" w:cs="Arial"/>
          <w:sz w:val="22"/>
          <w:szCs w:val="22"/>
        </w:rPr>
      </w:pPr>
      <w:r>
        <w:rPr>
          <w:rFonts w:ascii="Arial" w:hAnsi="Arial" w:cs="Arial"/>
          <w:color w:val="7B7B7B" w:themeColor="accent3" w:themeShade="BF"/>
          <w:sz w:val="22"/>
          <w:szCs w:val="22"/>
          <w:lang w:val="en-GB"/>
        </w:rPr>
        <w:t xml:space="preserve">Introduction of a co-ordination </w:t>
      </w:r>
      <w:proofErr w:type="gramStart"/>
      <w:r>
        <w:rPr>
          <w:rFonts w:ascii="Arial" w:hAnsi="Arial" w:cs="Arial"/>
          <w:color w:val="7B7B7B" w:themeColor="accent3" w:themeShade="BF"/>
          <w:sz w:val="22"/>
          <w:szCs w:val="22"/>
          <w:lang w:val="en-GB"/>
        </w:rPr>
        <w:t>mechanism which aims to improve co-ordination but still respecting the fact each group member</w:t>
      </w:r>
      <w:proofErr w:type="gramEnd"/>
      <w:r>
        <w:rPr>
          <w:rFonts w:ascii="Arial" w:hAnsi="Arial" w:cs="Arial"/>
          <w:color w:val="7B7B7B" w:themeColor="accent3" w:themeShade="BF"/>
          <w:sz w:val="22"/>
          <w:szCs w:val="22"/>
          <w:lang w:val="en-GB"/>
        </w:rPr>
        <w:t xml:space="preserve"> is a separate legal personality. </w:t>
      </w: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309BF1F8" w:rsidR="00B12499"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t>
      </w:r>
      <w:proofErr w:type="gramStart"/>
      <w:r w:rsidRPr="005D2CD6">
        <w:rPr>
          <w:rFonts w:ascii="Arial" w:hAnsi="Arial" w:cs="Arial"/>
          <w:sz w:val="22"/>
          <w:szCs w:val="22"/>
          <w:lang w:val="en-GB"/>
        </w:rPr>
        <w:t>was considered</w:t>
      </w:r>
      <w:proofErr w:type="gramEnd"/>
      <w:r w:rsidRPr="005D2CD6">
        <w:rPr>
          <w:rFonts w:ascii="Arial" w:hAnsi="Arial" w:cs="Arial"/>
          <w:sz w:val="22"/>
          <w:szCs w:val="22"/>
          <w:lang w:val="en-GB"/>
        </w:rPr>
        <w:t xml:space="preserve">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699E90C8" w14:textId="77777777" w:rsidR="0042314D" w:rsidRDefault="0042314D" w:rsidP="002A37BB">
      <w:pPr>
        <w:jc w:val="both"/>
        <w:rPr>
          <w:rFonts w:ascii="Arial" w:hAnsi="Arial" w:cs="Arial"/>
          <w:sz w:val="22"/>
          <w:szCs w:val="22"/>
          <w:lang w:val="en-GB"/>
        </w:rPr>
      </w:pPr>
    </w:p>
    <w:p w14:paraId="2641DD5E" w14:textId="73FFFA94" w:rsidR="00E652B6" w:rsidRDefault="00E652B6" w:rsidP="0042314D">
      <w:pPr>
        <w:ind w:left="720"/>
        <w:jc w:val="both"/>
        <w:rPr>
          <w:rFonts w:ascii="Arial" w:hAnsi="Arial" w:cs="Arial"/>
          <w:sz w:val="22"/>
          <w:szCs w:val="22"/>
        </w:rPr>
      </w:pPr>
      <w:r>
        <w:rPr>
          <w:rFonts w:ascii="Arial" w:hAnsi="Arial" w:cs="Arial"/>
          <w:sz w:val="22"/>
          <w:szCs w:val="22"/>
          <w:lang w:val="en-GB"/>
        </w:rPr>
        <w:t xml:space="preserve">1. </w:t>
      </w:r>
      <w:r>
        <w:rPr>
          <w:rFonts w:ascii="Arial" w:hAnsi="Arial" w:cs="Arial"/>
          <w:sz w:val="22"/>
          <w:szCs w:val="22"/>
        </w:rPr>
        <w:t xml:space="preserve">One minor, yet significant change was that </w:t>
      </w:r>
      <w:r w:rsidRPr="004D229B">
        <w:rPr>
          <w:rFonts w:ascii="Arial" w:hAnsi="Arial" w:cs="Arial"/>
          <w:sz w:val="22"/>
          <w:szCs w:val="22"/>
        </w:rPr>
        <w:t xml:space="preserve">the EIR Recast enhanced the application of the COMI presumption </w:t>
      </w:r>
      <w:proofErr w:type="gramStart"/>
      <w:r w:rsidRPr="004D229B">
        <w:rPr>
          <w:rFonts w:ascii="Arial" w:hAnsi="Arial" w:cs="Arial"/>
          <w:sz w:val="22"/>
          <w:szCs w:val="22"/>
        </w:rPr>
        <w:t>for the purpose of</w:t>
      </w:r>
      <w:proofErr w:type="gramEnd"/>
      <w:r w:rsidRPr="004D229B">
        <w:rPr>
          <w:rFonts w:ascii="Arial" w:hAnsi="Arial" w:cs="Arial"/>
          <w:sz w:val="22"/>
          <w:szCs w:val="22"/>
        </w:rPr>
        <w:t xml:space="preserve"> reducing abusive insolvency forum shopping (Article 3)</w:t>
      </w:r>
      <w:r>
        <w:rPr>
          <w:rFonts w:ascii="Arial" w:hAnsi="Arial" w:cs="Arial"/>
          <w:sz w:val="22"/>
          <w:szCs w:val="22"/>
        </w:rPr>
        <w:t xml:space="preserve">. The </w:t>
      </w:r>
      <w:r w:rsidR="00C1134C">
        <w:rPr>
          <w:rFonts w:ascii="Arial" w:hAnsi="Arial" w:cs="Arial"/>
          <w:sz w:val="22"/>
          <w:szCs w:val="22"/>
        </w:rPr>
        <w:t xml:space="preserve">EIR Recast attempted to clarify the COMI to be a place where the place where the debtor regularly administers its interest and which can be ascertained by third parties. </w:t>
      </w:r>
      <w:proofErr w:type="gramStart"/>
      <w:r w:rsidR="00C1134C">
        <w:rPr>
          <w:rFonts w:ascii="Arial" w:hAnsi="Arial" w:cs="Arial"/>
          <w:sz w:val="22"/>
          <w:szCs w:val="22"/>
        </w:rPr>
        <w:t>Further, the EIR Recast provided additional presumption rules for individuals running an independent business or engage in a professional activity.</w:t>
      </w:r>
      <w:proofErr w:type="gramEnd"/>
    </w:p>
    <w:p w14:paraId="3BF1C0B1" w14:textId="7C1FE3BB" w:rsidR="00E652B6" w:rsidRDefault="00E652B6" w:rsidP="002A37BB">
      <w:pPr>
        <w:jc w:val="both"/>
        <w:rPr>
          <w:rFonts w:ascii="Arial" w:hAnsi="Arial" w:cs="Arial"/>
          <w:sz w:val="22"/>
          <w:szCs w:val="22"/>
        </w:rPr>
      </w:pPr>
    </w:p>
    <w:p w14:paraId="5C4970F1" w14:textId="403F980A" w:rsidR="00E652B6" w:rsidRDefault="00E652B6" w:rsidP="0042314D">
      <w:pPr>
        <w:ind w:left="720"/>
        <w:jc w:val="both"/>
        <w:rPr>
          <w:rFonts w:ascii="Arial" w:hAnsi="Arial" w:cs="Arial"/>
          <w:sz w:val="22"/>
          <w:szCs w:val="22"/>
        </w:rPr>
      </w:pPr>
      <w:r>
        <w:rPr>
          <w:rFonts w:ascii="Arial" w:hAnsi="Arial" w:cs="Arial"/>
          <w:sz w:val="22"/>
          <w:szCs w:val="22"/>
        </w:rPr>
        <w:t xml:space="preserve">2. </w:t>
      </w:r>
      <w:proofErr w:type="gramStart"/>
      <w:r>
        <w:rPr>
          <w:rFonts w:ascii="Arial" w:hAnsi="Arial" w:cs="Arial"/>
          <w:sz w:val="22"/>
          <w:szCs w:val="22"/>
        </w:rPr>
        <w:t>the</w:t>
      </w:r>
      <w:proofErr w:type="gramEnd"/>
      <w:r>
        <w:rPr>
          <w:rFonts w:ascii="Arial" w:hAnsi="Arial" w:cs="Arial"/>
          <w:sz w:val="22"/>
          <w:szCs w:val="22"/>
        </w:rPr>
        <w:t xml:space="preserve"> EIR Recast has broadened its </w:t>
      </w:r>
      <w:r w:rsidRPr="00E652B6">
        <w:rPr>
          <w:rFonts w:ascii="Arial" w:hAnsi="Arial" w:cs="Arial"/>
          <w:sz w:val="22"/>
          <w:szCs w:val="22"/>
        </w:rPr>
        <w:t xml:space="preserve">scope </w:t>
      </w:r>
      <w:r>
        <w:rPr>
          <w:rFonts w:ascii="Arial" w:hAnsi="Arial" w:cs="Arial"/>
          <w:sz w:val="22"/>
          <w:szCs w:val="22"/>
        </w:rPr>
        <w:t>by</w:t>
      </w:r>
      <w:r w:rsidRPr="00E652B6">
        <w:rPr>
          <w:rFonts w:ascii="Arial" w:hAnsi="Arial" w:cs="Arial"/>
          <w:sz w:val="22"/>
          <w:szCs w:val="22"/>
        </w:rPr>
        <w:t xml:space="preserve"> extend</w:t>
      </w:r>
      <w:r>
        <w:rPr>
          <w:rFonts w:ascii="Arial" w:hAnsi="Arial" w:cs="Arial"/>
          <w:sz w:val="22"/>
          <w:szCs w:val="22"/>
        </w:rPr>
        <w:t>ing</w:t>
      </w:r>
      <w:r w:rsidRPr="00E652B6">
        <w:rPr>
          <w:rFonts w:ascii="Arial" w:hAnsi="Arial" w:cs="Arial"/>
          <w:sz w:val="22"/>
          <w:szCs w:val="22"/>
        </w:rPr>
        <w:t xml:space="preserve"> to restructuring and insolvency proceedings which promote the rescue of economically viable but distressed businesses. </w:t>
      </w:r>
      <w:r>
        <w:rPr>
          <w:rFonts w:ascii="Arial" w:hAnsi="Arial" w:cs="Arial"/>
          <w:sz w:val="22"/>
          <w:szCs w:val="22"/>
        </w:rPr>
        <w:t>An additional and</w:t>
      </w:r>
      <w:r w:rsidRPr="00E652B6">
        <w:rPr>
          <w:rFonts w:ascii="Arial" w:hAnsi="Arial" w:cs="Arial"/>
          <w:sz w:val="22"/>
          <w:szCs w:val="22"/>
        </w:rPr>
        <w:t xml:space="preserve"> crucial improvement of the EIR Recast </w:t>
      </w:r>
      <w:r>
        <w:rPr>
          <w:rFonts w:ascii="Arial" w:hAnsi="Arial" w:cs="Arial"/>
          <w:sz w:val="22"/>
          <w:szCs w:val="22"/>
        </w:rPr>
        <w:t>is</w:t>
      </w:r>
      <w:r w:rsidRPr="00E652B6">
        <w:rPr>
          <w:rFonts w:ascii="Arial" w:hAnsi="Arial" w:cs="Arial"/>
          <w:sz w:val="22"/>
          <w:szCs w:val="22"/>
        </w:rPr>
        <w:t xml:space="preserve"> the ‘group coordination proceedings’.</w:t>
      </w:r>
    </w:p>
    <w:p w14:paraId="62B88E53" w14:textId="4F655BD0" w:rsidR="00C1134C" w:rsidRDefault="00C1134C" w:rsidP="002A37BB">
      <w:pPr>
        <w:jc w:val="both"/>
        <w:rPr>
          <w:rFonts w:ascii="Arial" w:hAnsi="Arial" w:cs="Arial"/>
          <w:sz w:val="22"/>
          <w:szCs w:val="22"/>
        </w:rPr>
      </w:pPr>
    </w:p>
    <w:p w14:paraId="7E8013F3" w14:textId="5A2D792D" w:rsidR="00C1134C" w:rsidRDefault="00C1134C" w:rsidP="0042314D">
      <w:pPr>
        <w:ind w:left="720"/>
        <w:jc w:val="both"/>
        <w:rPr>
          <w:rFonts w:ascii="Arial" w:hAnsi="Arial" w:cs="Arial"/>
          <w:sz w:val="22"/>
          <w:szCs w:val="22"/>
        </w:rPr>
      </w:pPr>
      <w:r>
        <w:rPr>
          <w:rFonts w:ascii="Arial" w:hAnsi="Arial" w:cs="Arial"/>
          <w:sz w:val="22"/>
          <w:szCs w:val="22"/>
        </w:rPr>
        <w:t xml:space="preserve">3. Group Insolvency – </w:t>
      </w:r>
      <w:proofErr w:type="gramStart"/>
      <w:r>
        <w:rPr>
          <w:rFonts w:ascii="Arial" w:hAnsi="Arial" w:cs="Arial"/>
          <w:sz w:val="22"/>
          <w:szCs w:val="22"/>
        </w:rPr>
        <w:t>The was</w:t>
      </w:r>
      <w:proofErr w:type="gramEnd"/>
      <w:r>
        <w:rPr>
          <w:rFonts w:ascii="Arial" w:hAnsi="Arial" w:cs="Arial"/>
          <w:sz w:val="22"/>
          <w:szCs w:val="22"/>
        </w:rPr>
        <w:t xml:space="preserve"> a completely new framework on the cooperation and coordination of cross-</w:t>
      </w:r>
      <w:proofErr w:type="spellStart"/>
      <w:r>
        <w:rPr>
          <w:rFonts w:ascii="Arial" w:hAnsi="Arial" w:cs="Arial"/>
          <w:sz w:val="22"/>
          <w:szCs w:val="22"/>
        </w:rPr>
        <w:t>boarder</w:t>
      </w:r>
      <w:proofErr w:type="spellEnd"/>
      <w:r>
        <w:rPr>
          <w:rFonts w:ascii="Arial" w:hAnsi="Arial" w:cs="Arial"/>
          <w:sz w:val="22"/>
          <w:szCs w:val="22"/>
        </w:rPr>
        <w:t xml:space="preserve"> insolvency proceedings over the estate of members of a group of companies. This provides for </w:t>
      </w:r>
      <w:r w:rsidRPr="00C1134C">
        <w:rPr>
          <w:rFonts w:ascii="Arial" w:hAnsi="Arial" w:cs="Arial"/>
          <w:sz w:val="22"/>
          <w:szCs w:val="22"/>
        </w:rPr>
        <w:t xml:space="preserve">insolvency practitioners </w:t>
      </w:r>
      <w:r>
        <w:rPr>
          <w:rFonts w:ascii="Arial" w:hAnsi="Arial" w:cs="Arial"/>
          <w:sz w:val="22"/>
          <w:szCs w:val="22"/>
        </w:rPr>
        <w:t xml:space="preserve">to </w:t>
      </w:r>
      <w:proofErr w:type="gramStart"/>
      <w:r>
        <w:rPr>
          <w:rFonts w:ascii="Arial" w:hAnsi="Arial" w:cs="Arial"/>
          <w:sz w:val="22"/>
          <w:szCs w:val="22"/>
        </w:rPr>
        <w:t>be</w:t>
      </w:r>
      <w:r w:rsidRPr="00C1134C">
        <w:rPr>
          <w:rFonts w:ascii="Arial" w:hAnsi="Arial" w:cs="Arial"/>
          <w:sz w:val="22"/>
          <w:szCs w:val="22"/>
        </w:rPr>
        <w:t xml:space="preserve"> granted</w:t>
      </w:r>
      <w:proofErr w:type="gramEnd"/>
      <w:r w:rsidRPr="00C1134C">
        <w:rPr>
          <w:rFonts w:ascii="Arial" w:hAnsi="Arial" w:cs="Arial"/>
          <w:sz w:val="22"/>
          <w:szCs w:val="22"/>
        </w:rPr>
        <w:t xml:space="preserve"> the right to be heard in</w:t>
      </w:r>
      <w:r>
        <w:rPr>
          <w:rFonts w:ascii="Arial" w:hAnsi="Arial" w:cs="Arial"/>
          <w:sz w:val="22"/>
          <w:szCs w:val="22"/>
        </w:rPr>
        <w:t xml:space="preserve"> foreign insolvency proceedings. It also provides that an insolvency practitioner may</w:t>
      </w:r>
      <w:r w:rsidRPr="00C1134C">
        <w:rPr>
          <w:rFonts w:ascii="Arial" w:hAnsi="Arial" w:cs="Arial"/>
          <w:sz w:val="22"/>
          <w:szCs w:val="22"/>
        </w:rPr>
        <w:t xml:space="preserve"> request a stay of any measures </w:t>
      </w:r>
      <w:proofErr w:type="gramStart"/>
      <w:r w:rsidRPr="00C1134C">
        <w:rPr>
          <w:rFonts w:ascii="Arial" w:hAnsi="Arial" w:cs="Arial"/>
          <w:sz w:val="22"/>
          <w:szCs w:val="22"/>
        </w:rPr>
        <w:t>under certain conditions and to apply for the opening of group coordination proceedings</w:t>
      </w:r>
      <w:proofErr w:type="gramEnd"/>
      <w:r w:rsidRPr="00C1134C">
        <w:rPr>
          <w:rFonts w:ascii="Arial" w:hAnsi="Arial" w:cs="Arial"/>
          <w:sz w:val="22"/>
          <w:szCs w:val="22"/>
        </w:rPr>
        <w:t>.</w:t>
      </w:r>
    </w:p>
    <w:p w14:paraId="1D8E8B51" w14:textId="6D4C28FF" w:rsidR="00C1134C" w:rsidRDefault="00C1134C" w:rsidP="002A37BB">
      <w:pPr>
        <w:jc w:val="both"/>
        <w:rPr>
          <w:rFonts w:ascii="Arial" w:hAnsi="Arial" w:cs="Arial"/>
          <w:sz w:val="22"/>
          <w:szCs w:val="22"/>
        </w:rPr>
      </w:pPr>
    </w:p>
    <w:p w14:paraId="4BD764AA" w14:textId="0DF95BA8" w:rsidR="00C1134C" w:rsidRPr="00C1134C" w:rsidRDefault="00C1134C" w:rsidP="0042314D">
      <w:pPr>
        <w:ind w:left="720"/>
        <w:jc w:val="both"/>
        <w:rPr>
          <w:rFonts w:ascii="Arial" w:hAnsi="Arial" w:cs="Arial"/>
          <w:sz w:val="22"/>
          <w:szCs w:val="22"/>
        </w:rPr>
      </w:pPr>
      <w:r>
        <w:rPr>
          <w:rFonts w:ascii="Arial" w:hAnsi="Arial" w:cs="Arial"/>
          <w:sz w:val="22"/>
          <w:szCs w:val="22"/>
        </w:rPr>
        <w:t xml:space="preserve">4. It also provides that secondary insolvency proceedings may be opened in other Member </w:t>
      </w:r>
      <w:proofErr w:type="gramStart"/>
      <w:r>
        <w:rPr>
          <w:rFonts w:ascii="Arial" w:hAnsi="Arial" w:cs="Arial"/>
          <w:sz w:val="22"/>
          <w:szCs w:val="22"/>
        </w:rPr>
        <w:t>States,</w:t>
      </w:r>
      <w:proofErr w:type="gramEnd"/>
      <w:r>
        <w:rPr>
          <w:rFonts w:ascii="Arial" w:hAnsi="Arial" w:cs="Arial"/>
          <w:sz w:val="22"/>
          <w:szCs w:val="22"/>
        </w:rPr>
        <w:t xml:space="preserve"> provided the debtor has an establishment in the jurisdiction with the effect that such secondary proceedings are limited to the debtor's assets in the jurisdiction. Further, the introduction of "synthetic secondary proceedings" where the insolvency practitioner in the main proceeding can make undertakings to creditors that he will comply with the distribution and priority rights under the law of the relevant member state where the assets are located and where secondary proceedings could be opened. </w:t>
      </w:r>
    </w:p>
    <w:p w14:paraId="2F029E55" w14:textId="1280FB99" w:rsidR="00DF75F8" w:rsidRPr="005D2CD6" w:rsidRDefault="00DF75F8" w:rsidP="002A37BB">
      <w:pPr>
        <w:jc w:val="both"/>
        <w:rPr>
          <w:rFonts w:ascii="Arial" w:hAnsi="Arial" w:cs="Arial"/>
          <w:sz w:val="22"/>
          <w:szCs w:val="22"/>
        </w:rPr>
      </w:pPr>
    </w:p>
    <w:p w14:paraId="7940D274" w14:textId="3576F987" w:rsidR="00DF75F8" w:rsidRPr="005D2CD6" w:rsidRDefault="00DF75F8" w:rsidP="002A37BB">
      <w:pPr>
        <w:jc w:val="both"/>
        <w:rPr>
          <w:rFonts w:ascii="Arial" w:hAnsi="Arial" w:cs="Arial"/>
          <w:sz w:val="22"/>
          <w:szCs w:val="22"/>
          <w:lang w:val="en-GB"/>
        </w:rPr>
      </w:pPr>
      <w:r w:rsidRPr="005D2CD6">
        <w:rPr>
          <w:rFonts w:ascii="Arial" w:hAnsi="Arial" w:cs="Arial"/>
          <w:color w:val="7B7B7B" w:themeColor="accent3" w:themeShade="BF"/>
          <w:sz w:val="22"/>
          <w:szCs w:val="22"/>
          <w:lang w:val="en-GB"/>
        </w:rPr>
        <w:t>[Type your answer here]</w:t>
      </w:r>
    </w:p>
    <w:p w14:paraId="3DAA6780" w14:textId="657CEFE1" w:rsidR="00962045" w:rsidRPr="005D2CD6" w:rsidRDefault="00962045"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w:t>
      </w:r>
      <w:proofErr w:type="gramStart"/>
      <w:r w:rsidRPr="005D2CD6">
        <w:rPr>
          <w:rFonts w:ascii="Arial" w:hAnsi="Arial" w:cs="Arial"/>
          <w:sz w:val="22"/>
          <w:szCs w:val="22"/>
          <w:lang w:val="en-GB"/>
        </w:rPr>
        <w:t>the EIR Recast was welcomed by most stakeholders</w:t>
      </w:r>
      <w:proofErr w:type="gramEnd"/>
      <w:r w:rsidRPr="005D2CD6">
        <w:rPr>
          <w:rFonts w:ascii="Arial" w:hAnsi="Arial" w:cs="Arial"/>
          <w:sz w:val="22"/>
          <w:szCs w:val="22"/>
          <w:lang w:val="en-GB"/>
        </w:rPr>
        <w:t xml:space="preserve">,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w:t>
      </w:r>
      <w:proofErr w:type="gramStart"/>
      <w:r w:rsidRPr="005D2CD6">
        <w:rPr>
          <w:rFonts w:ascii="Arial" w:hAnsi="Arial" w:cs="Arial"/>
          <w:sz w:val="22"/>
          <w:szCs w:val="22"/>
          <w:lang w:val="en-GB"/>
        </w:rPr>
        <w:t>could be corrected</w:t>
      </w:r>
      <w:proofErr w:type="gramEnd"/>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623FCB3D" w:rsidR="00DF75F8" w:rsidRPr="008500BD" w:rsidRDefault="00E850B8"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introduction, or attempt, to improve the co-ordination of group proceedings </w:t>
      </w:r>
      <w:proofErr w:type="gramStart"/>
      <w:r>
        <w:rPr>
          <w:rFonts w:ascii="Arial" w:hAnsi="Arial" w:cs="Arial"/>
          <w:color w:val="7B7B7B" w:themeColor="accent3" w:themeShade="BF"/>
          <w:sz w:val="22"/>
          <w:szCs w:val="22"/>
          <w:lang w:val="en-GB"/>
        </w:rPr>
        <w:t>has been considered</w:t>
      </w:r>
      <w:proofErr w:type="gramEnd"/>
      <w:r>
        <w:rPr>
          <w:rFonts w:ascii="Arial" w:hAnsi="Arial" w:cs="Arial"/>
          <w:color w:val="7B7B7B" w:themeColor="accent3" w:themeShade="BF"/>
          <w:sz w:val="22"/>
          <w:szCs w:val="22"/>
          <w:lang w:val="en-GB"/>
        </w:rPr>
        <w:t xml:space="preserve"> to lead to modest results. The group co-ordination proceedings are voluntary and lead to non-binding actions. This has led to mixed reaction in legal literature. However, the majority opinion appears to doubt whether this is effective or has any practical value. This </w:t>
      </w:r>
      <w:proofErr w:type="gramStart"/>
      <w:r>
        <w:rPr>
          <w:rFonts w:ascii="Arial" w:hAnsi="Arial" w:cs="Arial"/>
          <w:color w:val="7B7B7B" w:themeColor="accent3" w:themeShade="BF"/>
          <w:sz w:val="22"/>
          <w:szCs w:val="22"/>
          <w:lang w:val="en-GB"/>
        </w:rPr>
        <w:t>can be compounded</w:t>
      </w:r>
      <w:proofErr w:type="gramEnd"/>
      <w:r>
        <w:rPr>
          <w:rFonts w:ascii="Arial" w:hAnsi="Arial" w:cs="Arial"/>
          <w:color w:val="7B7B7B" w:themeColor="accent3" w:themeShade="BF"/>
          <w:sz w:val="22"/>
          <w:szCs w:val="22"/>
          <w:lang w:val="en-GB"/>
        </w:rPr>
        <w:t xml:space="preserve"> where a group member is located in a non-Member State and cannot form part of the group co-ordination proceedings. I think that the issue here, is that the voluntary nature and the non-binding nature. If the Courts could direct that group members enter into the </w:t>
      </w:r>
      <w:proofErr w:type="gramStart"/>
      <w:r>
        <w:rPr>
          <w:rFonts w:ascii="Arial" w:hAnsi="Arial" w:cs="Arial"/>
          <w:color w:val="7B7B7B" w:themeColor="accent3" w:themeShade="BF"/>
          <w:sz w:val="22"/>
          <w:szCs w:val="22"/>
          <w:lang w:val="en-GB"/>
        </w:rPr>
        <w:t>proceedings which</w:t>
      </w:r>
      <w:proofErr w:type="gramEnd"/>
      <w:r>
        <w:rPr>
          <w:rFonts w:ascii="Arial" w:hAnsi="Arial" w:cs="Arial"/>
          <w:color w:val="7B7B7B" w:themeColor="accent3" w:themeShade="BF"/>
          <w:sz w:val="22"/>
          <w:szCs w:val="22"/>
          <w:lang w:val="en-GB"/>
        </w:rPr>
        <w:t xml:space="preserve"> lead to binding actions, it could make it far more efficient with a view to the entire group. </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 xml:space="preserve">Cardinal Home grew and performed well for several years. However, the impact of the economic and financial crisis of the late 2000s eventually hit the company who suffered financial difficulties from 2016. On 22 June 2017, it filed a petition to open </w:t>
      </w:r>
      <w:proofErr w:type="spellStart"/>
      <w:r>
        <w:rPr>
          <w:rFonts w:ascii="Arial" w:hAnsi="Arial" w:cs="Arial"/>
          <w:sz w:val="22"/>
          <w:szCs w:val="22"/>
          <w:lang w:val="en-GB"/>
        </w:rPr>
        <w:t>examinership</w:t>
      </w:r>
      <w:proofErr w:type="spellEnd"/>
      <w:r>
        <w:rPr>
          <w:rFonts w:ascii="Arial" w:hAnsi="Arial" w:cs="Arial"/>
          <w:sz w:val="22"/>
          <w:szCs w:val="22"/>
          <w:lang w:val="en-GB"/>
        </w:rPr>
        <w:t xml:space="preserve">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0D37BBBB" w14:textId="1A887546" w:rsidR="002F75A3" w:rsidRDefault="00F00B3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the EIR 2000 was more set towards modified universalism. It established that the main insolvency proceedings could be initiated at the place of the debtor's </w:t>
      </w:r>
      <w:proofErr w:type="gramStart"/>
      <w:r>
        <w:rPr>
          <w:rFonts w:ascii="Arial" w:hAnsi="Arial" w:cs="Arial"/>
          <w:color w:val="7B7B7B" w:themeColor="accent3" w:themeShade="BF"/>
          <w:sz w:val="22"/>
          <w:szCs w:val="22"/>
          <w:lang w:val="en-GB"/>
        </w:rPr>
        <w:t>COMI,</w:t>
      </w:r>
      <w:proofErr w:type="gramEnd"/>
      <w:r>
        <w:rPr>
          <w:rFonts w:ascii="Arial" w:hAnsi="Arial" w:cs="Arial"/>
          <w:color w:val="7B7B7B" w:themeColor="accent3" w:themeShade="BF"/>
          <w:sz w:val="22"/>
          <w:szCs w:val="22"/>
          <w:lang w:val="en-GB"/>
        </w:rPr>
        <w:t xml:space="preserve"> these proceedings had universal scope and encompassed all the debtor's assets throughout the EU. </w:t>
      </w:r>
    </w:p>
    <w:p w14:paraId="0007D1AE" w14:textId="7411BE74" w:rsidR="00F00B3C" w:rsidRDefault="00F00B3C" w:rsidP="002A37BB">
      <w:pPr>
        <w:jc w:val="both"/>
        <w:rPr>
          <w:rFonts w:ascii="Arial" w:hAnsi="Arial" w:cs="Arial"/>
          <w:color w:val="7B7B7B" w:themeColor="accent3" w:themeShade="BF"/>
          <w:sz w:val="22"/>
          <w:szCs w:val="22"/>
          <w:lang w:val="en-GB"/>
        </w:rPr>
      </w:pPr>
    </w:p>
    <w:p w14:paraId="67C455E9" w14:textId="55F17F79" w:rsidR="00F00B3C" w:rsidRPr="00076D8D" w:rsidRDefault="00F00B3C" w:rsidP="002A37BB">
      <w:pPr>
        <w:jc w:val="both"/>
        <w:rPr>
          <w:rFonts w:ascii="Arial" w:hAnsi="Arial" w:cs="Arial"/>
          <w:sz w:val="22"/>
          <w:szCs w:val="22"/>
          <w:lang w:val="en-GB"/>
        </w:rPr>
      </w:pPr>
      <w:r>
        <w:rPr>
          <w:rFonts w:ascii="Arial" w:hAnsi="Arial" w:cs="Arial"/>
          <w:color w:val="7B7B7B" w:themeColor="accent3" w:themeShade="BF"/>
          <w:sz w:val="22"/>
          <w:szCs w:val="22"/>
          <w:lang w:val="en-GB"/>
        </w:rPr>
        <w:t>The EIR 2000 did no</w:t>
      </w:r>
      <w:r w:rsidR="00076D8D">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define </w:t>
      </w:r>
      <w:proofErr w:type="gramStart"/>
      <w:r>
        <w:rPr>
          <w:rFonts w:ascii="Arial" w:hAnsi="Arial" w:cs="Arial"/>
          <w:color w:val="7B7B7B" w:themeColor="accent3" w:themeShade="BF"/>
          <w:sz w:val="22"/>
          <w:szCs w:val="22"/>
          <w:lang w:val="en-GB"/>
        </w:rPr>
        <w:t>COMI,</w:t>
      </w:r>
      <w:proofErr w:type="gramEnd"/>
      <w:r>
        <w:rPr>
          <w:rFonts w:ascii="Arial" w:hAnsi="Arial" w:cs="Arial"/>
          <w:color w:val="7B7B7B" w:themeColor="accent3" w:themeShade="BF"/>
          <w:sz w:val="22"/>
          <w:szCs w:val="22"/>
          <w:lang w:val="en-GB"/>
        </w:rPr>
        <w:t xml:space="preserve"> however there was some guidance in Recital 13, which has been reflected almost identically in EIR Recast. </w:t>
      </w:r>
      <w:r w:rsidR="00076D8D">
        <w:rPr>
          <w:rFonts w:ascii="Arial" w:hAnsi="Arial" w:cs="Arial"/>
          <w:color w:val="7B7B7B" w:themeColor="accent3" w:themeShade="BF"/>
          <w:sz w:val="22"/>
          <w:szCs w:val="22"/>
          <w:lang w:val="en-GB"/>
        </w:rPr>
        <w:t xml:space="preserve">The case of </w:t>
      </w:r>
      <w:proofErr w:type="spellStart"/>
      <w:r w:rsidR="00076D8D">
        <w:rPr>
          <w:rFonts w:ascii="Arial" w:hAnsi="Arial" w:cs="Arial"/>
          <w:i/>
          <w:color w:val="7B7B7B" w:themeColor="accent3" w:themeShade="BF"/>
          <w:sz w:val="22"/>
          <w:szCs w:val="22"/>
          <w:lang w:val="en-GB"/>
        </w:rPr>
        <w:t>Eurofood</w:t>
      </w:r>
      <w:proofErr w:type="spellEnd"/>
      <w:r w:rsidR="00076D8D">
        <w:rPr>
          <w:rFonts w:ascii="Arial" w:hAnsi="Arial" w:cs="Arial"/>
          <w:i/>
          <w:color w:val="7B7B7B" w:themeColor="accent3" w:themeShade="BF"/>
          <w:sz w:val="22"/>
          <w:szCs w:val="22"/>
          <w:lang w:val="en-GB"/>
        </w:rPr>
        <w:t xml:space="preserve"> IFSC Ltd</w:t>
      </w:r>
      <w:r w:rsidR="00076D8D">
        <w:rPr>
          <w:rFonts w:ascii="Arial" w:hAnsi="Arial" w:cs="Arial"/>
          <w:color w:val="7B7B7B" w:themeColor="accent3" w:themeShade="BF"/>
          <w:sz w:val="22"/>
          <w:szCs w:val="22"/>
          <w:lang w:val="en-GB"/>
        </w:rPr>
        <w:t xml:space="preserve"> C-341/04 (May 2, 2006) stated that COMI has an autonomous meaning and </w:t>
      </w:r>
      <w:proofErr w:type="gramStart"/>
      <w:r w:rsidR="00076D8D">
        <w:rPr>
          <w:rFonts w:ascii="Arial" w:hAnsi="Arial" w:cs="Arial"/>
          <w:color w:val="7B7B7B" w:themeColor="accent3" w:themeShade="BF"/>
          <w:sz w:val="22"/>
          <w:szCs w:val="22"/>
          <w:lang w:val="en-GB"/>
        </w:rPr>
        <w:t>must therefore be interpreted</w:t>
      </w:r>
      <w:proofErr w:type="gramEnd"/>
      <w:r w:rsidR="00076D8D">
        <w:rPr>
          <w:rFonts w:ascii="Arial" w:hAnsi="Arial" w:cs="Arial"/>
          <w:color w:val="7B7B7B" w:themeColor="accent3" w:themeShade="BF"/>
          <w:sz w:val="22"/>
          <w:szCs w:val="22"/>
          <w:lang w:val="en-GB"/>
        </w:rPr>
        <w:t xml:space="preserve"> in a uniform way, independently of what a similar term may mean in national legislation. </w:t>
      </w:r>
    </w:p>
    <w:p w14:paraId="055F8988" w14:textId="78B14E27" w:rsidR="00D95496" w:rsidRDefault="00D95496" w:rsidP="002A37BB">
      <w:pPr>
        <w:jc w:val="both"/>
        <w:rPr>
          <w:rFonts w:ascii="Arial" w:hAnsi="Arial" w:cs="Arial"/>
          <w:sz w:val="22"/>
          <w:szCs w:val="22"/>
          <w:lang w:val="en-GB"/>
        </w:rPr>
      </w:pPr>
    </w:p>
    <w:p w14:paraId="451021B5" w14:textId="4BFAB74E" w:rsidR="00076D8D" w:rsidRDefault="00076D8D" w:rsidP="002A37BB">
      <w:pPr>
        <w:jc w:val="both"/>
        <w:rPr>
          <w:rFonts w:ascii="Arial" w:hAnsi="Arial" w:cs="Arial"/>
          <w:sz w:val="22"/>
          <w:szCs w:val="22"/>
          <w:lang w:val="en-GB"/>
        </w:rPr>
      </w:pPr>
      <w:r>
        <w:rPr>
          <w:rFonts w:ascii="Arial" w:hAnsi="Arial" w:cs="Arial"/>
          <w:sz w:val="22"/>
          <w:szCs w:val="22"/>
          <w:lang w:val="en-GB"/>
        </w:rPr>
        <w:t xml:space="preserve">Under the EIR 2000, Ireland would have been the COMI. </w:t>
      </w:r>
      <w:bookmarkStart w:id="1" w:name="_GoBack"/>
      <w:bookmarkEnd w:id="1"/>
    </w:p>
    <w:p w14:paraId="4A288851" w14:textId="10025622" w:rsidR="003E4DB0" w:rsidRDefault="003E4DB0" w:rsidP="002A37BB">
      <w:pPr>
        <w:jc w:val="both"/>
        <w:rPr>
          <w:rFonts w:ascii="Arial" w:hAnsi="Arial" w:cs="Arial"/>
          <w:sz w:val="22"/>
          <w:szCs w:val="22"/>
          <w:lang w:val="en-GB"/>
        </w:rPr>
      </w:pP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7529709B" w:rsidR="002D3473" w:rsidRDefault="00696FC1"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Whether the EIR Recast applies requires me to address the following questions: When does it apply (temporal scope); to whom does it apply (personal scope), which proceedings are covered by it (material scope) and what are its geographical limitations (Geographical scope). </w:t>
      </w:r>
    </w:p>
    <w:p w14:paraId="51D1DA7A" w14:textId="045C96B4" w:rsidR="00696FC1" w:rsidRDefault="00696FC1" w:rsidP="002A37BB">
      <w:pPr>
        <w:autoSpaceDE w:val="0"/>
        <w:autoSpaceDN w:val="0"/>
        <w:adjustRightInd w:val="0"/>
        <w:jc w:val="both"/>
        <w:rPr>
          <w:rFonts w:ascii="Arial" w:hAnsi="Arial" w:cs="Arial"/>
          <w:color w:val="7B7B7B" w:themeColor="accent3" w:themeShade="BF"/>
          <w:sz w:val="22"/>
          <w:szCs w:val="22"/>
          <w:lang w:val="en-GB"/>
        </w:rPr>
      </w:pPr>
    </w:p>
    <w:p w14:paraId="6F0E38BA" w14:textId="789775DE" w:rsidR="00696FC1" w:rsidRDefault="00696FC1"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proofErr w:type="gramStart"/>
      <w:r>
        <w:rPr>
          <w:rFonts w:ascii="Arial" w:hAnsi="Arial" w:cs="Arial"/>
          <w:color w:val="7B7B7B" w:themeColor="accent3" w:themeShade="BF"/>
          <w:sz w:val="22"/>
          <w:szCs w:val="22"/>
          <w:lang w:val="en-GB"/>
        </w:rPr>
        <w:t>step-by-step</w:t>
      </w:r>
      <w:proofErr w:type="gramEnd"/>
      <w:r>
        <w:rPr>
          <w:rFonts w:ascii="Arial" w:hAnsi="Arial" w:cs="Arial"/>
          <w:color w:val="7B7B7B" w:themeColor="accent3" w:themeShade="BF"/>
          <w:sz w:val="22"/>
          <w:szCs w:val="22"/>
          <w:lang w:val="en-GB"/>
        </w:rPr>
        <w:t xml:space="preserve"> plan is as follows:</w:t>
      </w:r>
    </w:p>
    <w:p w14:paraId="6591AB19" w14:textId="17B9A43B" w:rsidR="00696FC1" w:rsidRDefault="00990DF1"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The debtor has a COMI</w:t>
      </w:r>
      <w:r w:rsidR="00696FC1">
        <w:rPr>
          <w:rFonts w:ascii="Arial" w:hAnsi="Arial" w:cs="Arial"/>
          <w:color w:val="7B7B7B" w:themeColor="accent3" w:themeShade="BF"/>
          <w:sz w:val="22"/>
          <w:szCs w:val="22"/>
          <w:lang w:val="en-GB"/>
        </w:rPr>
        <w:t xml:space="preserve"> in a Member State of the EU, except </w:t>
      </w:r>
      <w:proofErr w:type="gramStart"/>
      <w:r w:rsidR="00696FC1">
        <w:rPr>
          <w:rFonts w:ascii="Arial" w:hAnsi="Arial" w:cs="Arial"/>
          <w:color w:val="7B7B7B" w:themeColor="accent3" w:themeShade="BF"/>
          <w:sz w:val="22"/>
          <w:szCs w:val="22"/>
          <w:lang w:val="en-GB"/>
        </w:rPr>
        <w:t>Denmark?</w:t>
      </w:r>
      <w:proofErr w:type="gramEnd"/>
    </w:p>
    <w:p w14:paraId="3A9BA922" w14:textId="77777777" w:rsidR="00F00B3C" w:rsidRDefault="00F00B3C" w:rsidP="00696FC1">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EIR Recast, COMI defined per Article 3(1) as corresponding with "</w:t>
      </w:r>
      <w:r>
        <w:rPr>
          <w:rFonts w:ascii="Arial" w:hAnsi="Arial" w:cs="Arial"/>
          <w:i/>
          <w:color w:val="7B7B7B" w:themeColor="accent3" w:themeShade="BF"/>
          <w:sz w:val="22"/>
          <w:szCs w:val="22"/>
          <w:lang w:val="en-GB"/>
        </w:rPr>
        <w:t>place where the debtor conducts the administration of its interests on a regular basis and which is ascertainable by third parties"</w:t>
      </w:r>
      <w:r>
        <w:rPr>
          <w:rFonts w:ascii="Arial" w:hAnsi="Arial" w:cs="Arial"/>
          <w:color w:val="7B7B7B" w:themeColor="accent3" w:themeShade="BF"/>
          <w:sz w:val="22"/>
          <w:szCs w:val="22"/>
          <w:lang w:val="en-GB"/>
        </w:rPr>
        <w:t xml:space="preserve">. </w:t>
      </w:r>
    </w:p>
    <w:p w14:paraId="4AF42AEA" w14:textId="20688307" w:rsidR="00F00B3C" w:rsidRDefault="00F00B3C" w:rsidP="00696FC1">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w:t>
      </w:r>
      <w:proofErr w:type="gramStart"/>
      <w:r>
        <w:rPr>
          <w:rFonts w:ascii="Arial" w:hAnsi="Arial" w:cs="Arial"/>
          <w:color w:val="7B7B7B" w:themeColor="accent3" w:themeShade="BF"/>
          <w:sz w:val="22"/>
          <w:szCs w:val="22"/>
          <w:lang w:val="en-GB"/>
        </w:rPr>
        <w:t>there is a resumption that in the case of a company the place of the registered office</w:t>
      </w:r>
      <w:proofErr w:type="gramEnd"/>
      <w:r>
        <w:rPr>
          <w:rFonts w:ascii="Arial" w:hAnsi="Arial" w:cs="Arial"/>
          <w:color w:val="7B7B7B" w:themeColor="accent3" w:themeShade="BF"/>
          <w:sz w:val="22"/>
          <w:szCs w:val="22"/>
          <w:lang w:val="en-GB"/>
        </w:rPr>
        <w:t xml:space="preserve"> shall be the place of the COMI (if it hasn’t been moved to another member state within 3 months prior to the request for the opening of the insolvency proceedings)</w:t>
      </w:r>
    </w:p>
    <w:p w14:paraId="481CACB4" w14:textId="77777777" w:rsidR="00F00B3C" w:rsidRDefault="00F00B3C" w:rsidP="00696FC1">
      <w:pPr>
        <w:autoSpaceDE w:val="0"/>
        <w:autoSpaceDN w:val="0"/>
        <w:adjustRightInd w:val="0"/>
        <w:ind w:left="720"/>
        <w:jc w:val="both"/>
        <w:rPr>
          <w:rFonts w:ascii="Arial" w:hAnsi="Arial" w:cs="Arial"/>
          <w:color w:val="7B7B7B" w:themeColor="accent3" w:themeShade="BF"/>
          <w:sz w:val="22"/>
          <w:szCs w:val="22"/>
          <w:lang w:val="en-GB"/>
        </w:rPr>
      </w:pPr>
    </w:p>
    <w:p w14:paraId="17456C08" w14:textId="137C53CA" w:rsidR="00F00B3C" w:rsidRPr="00F00B3C" w:rsidRDefault="00F00B3C" w:rsidP="00696FC1">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w:t>
      </w:r>
      <w:r w:rsidRPr="00696FC1">
        <w:rPr>
          <w:rFonts w:ascii="Arial" w:hAnsi="Arial" w:cs="Arial"/>
          <w:color w:val="7B7B7B" w:themeColor="accent3" w:themeShade="BF"/>
          <w:sz w:val="22"/>
          <w:szCs w:val="22"/>
          <w:lang w:val="en-GB"/>
        </w:rPr>
        <w:t>Cardinal Home is an Ireland-registered furniture company. The company opened its first store in Cork, Ireland in 2009</w:t>
      </w:r>
      <w:r>
        <w:rPr>
          <w:rFonts w:ascii="Arial" w:hAnsi="Arial" w:cs="Arial"/>
          <w:color w:val="7B7B7B" w:themeColor="accent3" w:themeShade="BF"/>
          <w:sz w:val="22"/>
          <w:szCs w:val="22"/>
          <w:lang w:val="en-GB"/>
        </w:rPr>
        <w:t xml:space="preserve">. </w:t>
      </w:r>
    </w:p>
    <w:p w14:paraId="4A5BE785" w14:textId="77777777" w:rsidR="00F00B3C" w:rsidRDefault="00F00B3C" w:rsidP="00696FC1">
      <w:pPr>
        <w:autoSpaceDE w:val="0"/>
        <w:autoSpaceDN w:val="0"/>
        <w:adjustRightInd w:val="0"/>
        <w:ind w:left="720"/>
        <w:jc w:val="both"/>
        <w:rPr>
          <w:rFonts w:ascii="Arial" w:hAnsi="Arial" w:cs="Arial"/>
          <w:color w:val="7B7B7B" w:themeColor="accent3" w:themeShade="BF"/>
          <w:sz w:val="22"/>
          <w:szCs w:val="22"/>
          <w:lang w:val="en-GB"/>
        </w:rPr>
      </w:pPr>
    </w:p>
    <w:p w14:paraId="1A421D66" w14:textId="7BA91714" w:rsidR="00696FC1" w:rsidRDefault="00696FC1" w:rsidP="00696FC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The debtor is not a bank, insurance company or another "excluded" </w:t>
      </w:r>
      <w:proofErr w:type="gramStart"/>
      <w:r>
        <w:rPr>
          <w:rFonts w:ascii="Arial" w:hAnsi="Arial" w:cs="Arial"/>
          <w:color w:val="7B7B7B" w:themeColor="accent3" w:themeShade="BF"/>
          <w:sz w:val="22"/>
          <w:szCs w:val="22"/>
          <w:lang w:val="en-GB"/>
        </w:rPr>
        <w:t>undertaking?</w:t>
      </w:r>
      <w:proofErr w:type="gramEnd"/>
    </w:p>
    <w:p w14:paraId="20E742B8" w14:textId="165F4FFE" w:rsidR="00696FC1" w:rsidRDefault="00696FC1" w:rsidP="00696FC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No, Cardinal Home is not an excluded entity. Article 1(2) provides that the EIR Recast does not apply to proceedings that concern:</w:t>
      </w:r>
    </w:p>
    <w:p w14:paraId="317859C7" w14:textId="3DEFFD8D" w:rsidR="00696FC1" w:rsidRDefault="00696FC1" w:rsidP="00696FC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 xml:space="preserve">a) </w:t>
      </w:r>
      <w:proofErr w:type="gramStart"/>
      <w:r>
        <w:rPr>
          <w:rFonts w:ascii="Arial" w:hAnsi="Arial" w:cs="Arial"/>
          <w:color w:val="7B7B7B" w:themeColor="accent3" w:themeShade="BF"/>
          <w:sz w:val="22"/>
          <w:szCs w:val="22"/>
          <w:lang w:val="en-GB"/>
        </w:rPr>
        <w:t>insurance</w:t>
      </w:r>
      <w:proofErr w:type="gramEnd"/>
      <w:r>
        <w:rPr>
          <w:rFonts w:ascii="Arial" w:hAnsi="Arial" w:cs="Arial"/>
          <w:color w:val="7B7B7B" w:themeColor="accent3" w:themeShade="BF"/>
          <w:sz w:val="22"/>
          <w:szCs w:val="22"/>
          <w:lang w:val="en-GB"/>
        </w:rPr>
        <w:t xml:space="preserve"> undertakings;</w:t>
      </w:r>
    </w:p>
    <w:p w14:paraId="3ADED91F" w14:textId="789AC689" w:rsidR="00696FC1" w:rsidRDefault="00696FC1" w:rsidP="00696FC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 xml:space="preserve">b) </w:t>
      </w:r>
      <w:proofErr w:type="gramStart"/>
      <w:r>
        <w:rPr>
          <w:rFonts w:ascii="Arial" w:hAnsi="Arial" w:cs="Arial"/>
          <w:color w:val="7B7B7B" w:themeColor="accent3" w:themeShade="BF"/>
          <w:sz w:val="22"/>
          <w:szCs w:val="22"/>
          <w:lang w:val="en-GB"/>
        </w:rPr>
        <w:t>credit</w:t>
      </w:r>
      <w:proofErr w:type="gramEnd"/>
      <w:r>
        <w:rPr>
          <w:rFonts w:ascii="Arial" w:hAnsi="Arial" w:cs="Arial"/>
          <w:color w:val="7B7B7B" w:themeColor="accent3" w:themeShade="BF"/>
          <w:sz w:val="22"/>
          <w:szCs w:val="22"/>
          <w:lang w:val="en-GB"/>
        </w:rPr>
        <w:t xml:space="preserve"> institutions;</w:t>
      </w:r>
    </w:p>
    <w:p w14:paraId="64BF7226" w14:textId="40C061F3" w:rsidR="00696FC1" w:rsidRDefault="00696FC1" w:rsidP="00696FC1">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 </w:t>
      </w:r>
      <w:proofErr w:type="gramStart"/>
      <w:r>
        <w:rPr>
          <w:rFonts w:ascii="Arial" w:hAnsi="Arial" w:cs="Arial"/>
          <w:color w:val="7B7B7B" w:themeColor="accent3" w:themeShade="BF"/>
          <w:sz w:val="22"/>
          <w:szCs w:val="22"/>
          <w:lang w:val="en-GB"/>
        </w:rPr>
        <w:t>investment</w:t>
      </w:r>
      <w:proofErr w:type="gramEnd"/>
      <w:r>
        <w:rPr>
          <w:rFonts w:ascii="Arial" w:hAnsi="Arial" w:cs="Arial"/>
          <w:color w:val="7B7B7B" w:themeColor="accent3" w:themeShade="BF"/>
          <w:sz w:val="22"/>
          <w:szCs w:val="22"/>
          <w:lang w:val="en-GB"/>
        </w:rPr>
        <w:t xml:space="preserve"> firms and other firms, institutions and undertakings to the extent that they are covered by Directive 2001/24/EC; or</w:t>
      </w:r>
    </w:p>
    <w:p w14:paraId="72340734" w14:textId="68361B88" w:rsidR="00696FC1" w:rsidRDefault="00696FC1" w:rsidP="00696FC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 xml:space="preserve">d) </w:t>
      </w:r>
      <w:proofErr w:type="gramStart"/>
      <w:r>
        <w:rPr>
          <w:rFonts w:ascii="Arial" w:hAnsi="Arial" w:cs="Arial"/>
          <w:color w:val="7B7B7B" w:themeColor="accent3" w:themeShade="BF"/>
          <w:sz w:val="22"/>
          <w:szCs w:val="22"/>
          <w:lang w:val="en-GB"/>
        </w:rPr>
        <w:t>collective</w:t>
      </w:r>
      <w:proofErr w:type="gramEnd"/>
      <w:r>
        <w:rPr>
          <w:rFonts w:ascii="Arial" w:hAnsi="Arial" w:cs="Arial"/>
          <w:color w:val="7B7B7B" w:themeColor="accent3" w:themeShade="BF"/>
          <w:sz w:val="22"/>
          <w:szCs w:val="22"/>
          <w:lang w:val="en-GB"/>
        </w:rPr>
        <w:t xml:space="preserve"> investment undertakings. </w:t>
      </w:r>
    </w:p>
    <w:p w14:paraId="76717C52" w14:textId="758E092C" w:rsidR="00696FC1" w:rsidRDefault="00696FC1" w:rsidP="00696FC1">
      <w:pPr>
        <w:autoSpaceDE w:val="0"/>
        <w:autoSpaceDN w:val="0"/>
        <w:adjustRightInd w:val="0"/>
        <w:jc w:val="both"/>
        <w:rPr>
          <w:rFonts w:ascii="Arial" w:hAnsi="Arial" w:cs="Arial"/>
          <w:color w:val="7B7B7B" w:themeColor="accent3" w:themeShade="BF"/>
          <w:sz w:val="22"/>
          <w:szCs w:val="22"/>
          <w:lang w:val="en-GB"/>
        </w:rPr>
      </w:pPr>
    </w:p>
    <w:p w14:paraId="6502C13D" w14:textId="7E0E4B4B" w:rsidR="00696FC1" w:rsidRDefault="00696FC1" w:rsidP="00696FC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The proceedings opened against Cardinal Home is listed in Annex A to the EIR </w:t>
      </w:r>
      <w:proofErr w:type="gramStart"/>
      <w:r>
        <w:rPr>
          <w:rFonts w:ascii="Arial" w:hAnsi="Arial" w:cs="Arial"/>
          <w:color w:val="7B7B7B" w:themeColor="accent3" w:themeShade="BF"/>
          <w:sz w:val="22"/>
          <w:szCs w:val="22"/>
          <w:lang w:val="en-GB"/>
        </w:rPr>
        <w:t>Recast?</w:t>
      </w:r>
      <w:proofErr w:type="gramEnd"/>
      <w:r>
        <w:rPr>
          <w:rFonts w:ascii="Arial" w:hAnsi="Arial" w:cs="Arial"/>
          <w:color w:val="7B7B7B" w:themeColor="accent3" w:themeShade="BF"/>
          <w:sz w:val="22"/>
          <w:szCs w:val="22"/>
          <w:lang w:val="en-GB"/>
        </w:rPr>
        <w:t xml:space="preserve"> </w:t>
      </w:r>
    </w:p>
    <w:p w14:paraId="056B85BE" w14:textId="0750412C" w:rsidR="00696FC1" w:rsidRPr="00696FC1" w:rsidRDefault="00696FC1" w:rsidP="00696FC1">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the EIR Recast applies public collective </w:t>
      </w:r>
      <w:proofErr w:type="gramStart"/>
      <w:r>
        <w:rPr>
          <w:rFonts w:ascii="Arial" w:hAnsi="Arial" w:cs="Arial"/>
          <w:color w:val="7B7B7B" w:themeColor="accent3" w:themeShade="BF"/>
          <w:sz w:val="22"/>
          <w:szCs w:val="22"/>
          <w:lang w:val="en-GB"/>
        </w:rPr>
        <w:t>proceedings which</w:t>
      </w:r>
      <w:proofErr w:type="gramEnd"/>
      <w:r>
        <w:rPr>
          <w:rFonts w:ascii="Arial" w:hAnsi="Arial" w:cs="Arial"/>
          <w:color w:val="7B7B7B" w:themeColor="accent3" w:themeShade="BF"/>
          <w:sz w:val="22"/>
          <w:szCs w:val="22"/>
          <w:lang w:val="en-GB"/>
        </w:rPr>
        <w:t xml:space="preserve"> are based on the laws relating to insolvency for the purpose of, </w:t>
      </w:r>
      <w:r>
        <w:rPr>
          <w:rFonts w:ascii="Arial" w:hAnsi="Arial" w:cs="Arial"/>
          <w:i/>
          <w:color w:val="7B7B7B" w:themeColor="accent3" w:themeShade="BF"/>
          <w:sz w:val="22"/>
          <w:szCs w:val="22"/>
          <w:lang w:val="en-GB"/>
        </w:rPr>
        <w:t xml:space="preserve">inter alia, </w:t>
      </w:r>
      <w:r>
        <w:rPr>
          <w:rFonts w:ascii="Arial" w:hAnsi="Arial" w:cs="Arial"/>
          <w:color w:val="7B7B7B" w:themeColor="accent3" w:themeShade="BF"/>
          <w:sz w:val="22"/>
          <w:szCs w:val="22"/>
          <w:lang w:val="en-GB"/>
        </w:rPr>
        <w:t>rescue, reorganisation or adjustment of debt or liquidation.</w:t>
      </w:r>
    </w:p>
    <w:p w14:paraId="2F5E8569" w14:textId="2BB0A054" w:rsidR="00696FC1" w:rsidRDefault="00696FC1" w:rsidP="00696FC1">
      <w:pPr>
        <w:autoSpaceDE w:val="0"/>
        <w:autoSpaceDN w:val="0"/>
        <w:adjustRightInd w:val="0"/>
        <w:jc w:val="both"/>
        <w:rPr>
          <w:rFonts w:ascii="Arial" w:hAnsi="Arial" w:cs="Arial"/>
          <w:color w:val="7B7B7B" w:themeColor="accent3" w:themeShade="BF"/>
          <w:sz w:val="22"/>
          <w:szCs w:val="22"/>
          <w:lang w:val="en-GB"/>
        </w:rPr>
      </w:pPr>
    </w:p>
    <w:p w14:paraId="3203935A" w14:textId="6DC5906C" w:rsidR="00696FC1" w:rsidRDefault="00696FC1" w:rsidP="00696FC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 The proceedings were opened after 26 June </w:t>
      </w:r>
      <w:proofErr w:type="gramStart"/>
      <w:r>
        <w:rPr>
          <w:rFonts w:ascii="Arial" w:hAnsi="Arial" w:cs="Arial"/>
          <w:color w:val="7B7B7B" w:themeColor="accent3" w:themeShade="BF"/>
          <w:sz w:val="22"/>
          <w:szCs w:val="22"/>
          <w:lang w:val="en-GB"/>
        </w:rPr>
        <w:t>2017?</w:t>
      </w:r>
      <w:proofErr w:type="gramEnd"/>
    </w:p>
    <w:p w14:paraId="4F425F71" w14:textId="1AEEE7F6" w:rsidR="00696FC1" w:rsidRPr="008500BD" w:rsidRDefault="00696FC1" w:rsidP="00696FC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ab/>
        <w:t xml:space="preserve">Yes, the proceedings </w:t>
      </w:r>
      <w:proofErr w:type="gramStart"/>
      <w:r>
        <w:rPr>
          <w:rFonts w:ascii="Arial" w:hAnsi="Arial" w:cs="Arial"/>
          <w:color w:val="7B7B7B" w:themeColor="accent3" w:themeShade="BF"/>
          <w:sz w:val="22"/>
          <w:szCs w:val="22"/>
          <w:lang w:val="en-GB"/>
        </w:rPr>
        <w:t>were opened</w:t>
      </w:r>
      <w:proofErr w:type="gramEnd"/>
      <w:r>
        <w:rPr>
          <w:rFonts w:ascii="Arial" w:hAnsi="Arial" w:cs="Arial"/>
          <w:color w:val="7B7B7B" w:themeColor="accent3" w:themeShade="BF"/>
          <w:sz w:val="22"/>
          <w:szCs w:val="22"/>
          <w:lang w:val="en-GB"/>
        </w:rPr>
        <w:t xml:space="preserve"> on 30 June 2017 once the EIR Recast was in force. </w:t>
      </w:r>
    </w:p>
    <w:p w14:paraId="1B5E2F08" w14:textId="7CB88725" w:rsidR="002D3473" w:rsidRDefault="002D3473" w:rsidP="002A37BB">
      <w:pPr>
        <w:autoSpaceDE w:val="0"/>
        <w:autoSpaceDN w:val="0"/>
        <w:adjustRightInd w:val="0"/>
        <w:jc w:val="both"/>
        <w:rPr>
          <w:rFonts w:ascii="Arial" w:hAnsi="Arial" w:cs="Arial"/>
          <w:sz w:val="22"/>
          <w:szCs w:val="22"/>
          <w:lang w:val="en-GB"/>
        </w:rPr>
      </w:pPr>
    </w:p>
    <w:p w14:paraId="4E25827D" w14:textId="2BF1CD9E" w:rsidR="00696FC1" w:rsidRPr="008500BD" w:rsidRDefault="00696FC1" w:rsidP="002A37BB">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Yes – it applies. </w:t>
      </w: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w:t>
      </w:r>
      <w:proofErr w:type="gramStart"/>
      <w:r w:rsidR="009B4976" w:rsidRPr="008500BD">
        <w:rPr>
          <w:rFonts w:ascii="Arial" w:hAnsi="Arial" w:cs="Arial"/>
          <w:sz w:val="22"/>
          <w:szCs w:val="22"/>
          <w:lang w:val="en-GB"/>
        </w:rPr>
        <w:t>can such proceedings be opened</w:t>
      </w:r>
      <w:proofErr w:type="gramEnd"/>
      <w:r w:rsidR="009B4976" w:rsidRPr="008500BD">
        <w:rPr>
          <w:rFonts w:ascii="Arial" w:hAnsi="Arial" w:cs="Arial"/>
          <w:sz w:val="22"/>
          <w:szCs w:val="22"/>
          <w:lang w:val="en-GB"/>
        </w:rPr>
        <w:t xml:space="preserve">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448DC58F" w14:textId="2054F8EB" w:rsidR="00990DF1" w:rsidRDefault="00990DF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allows </w:t>
      </w:r>
      <w:proofErr w:type="gramStart"/>
      <w:r>
        <w:rPr>
          <w:rFonts w:ascii="Arial" w:hAnsi="Arial" w:cs="Arial"/>
          <w:color w:val="7B7B7B" w:themeColor="accent3" w:themeShade="BF"/>
          <w:sz w:val="22"/>
          <w:szCs w:val="22"/>
          <w:lang w:val="en-GB"/>
        </w:rPr>
        <w:t>for secondary</w:t>
      </w:r>
      <w:proofErr w:type="gramEnd"/>
      <w:r>
        <w:rPr>
          <w:rFonts w:ascii="Arial" w:hAnsi="Arial" w:cs="Arial"/>
          <w:color w:val="7B7B7B" w:themeColor="accent3" w:themeShade="BF"/>
          <w:sz w:val="22"/>
          <w:szCs w:val="22"/>
          <w:lang w:val="en-GB"/>
        </w:rPr>
        <w:t xml:space="preserve"> proceedings to be opened against a debtor in any Member State where it possess and establishment. Article 2(10) of the EIR Recast provides that an "establishment" means any place of operation where a debtor carries out or has carried out in the three-month period prior to the request to open the main proceedings a non-transitory economic activity with human means and assets. </w:t>
      </w:r>
    </w:p>
    <w:p w14:paraId="76DE2084" w14:textId="39A9A1E0" w:rsidR="00990DF1" w:rsidRDefault="00990DF1" w:rsidP="002A37BB">
      <w:pPr>
        <w:jc w:val="both"/>
        <w:rPr>
          <w:rFonts w:ascii="Arial" w:hAnsi="Arial" w:cs="Arial"/>
          <w:color w:val="7B7B7B" w:themeColor="accent3" w:themeShade="BF"/>
          <w:sz w:val="22"/>
          <w:szCs w:val="22"/>
          <w:lang w:val="en-GB"/>
        </w:rPr>
      </w:pPr>
    </w:p>
    <w:p w14:paraId="3BB3EAC3" w14:textId="0CA76F20" w:rsidR="00990DF1" w:rsidRDefault="00990DF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case of </w:t>
      </w:r>
      <w:proofErr w:type="spellStart"/>
      <w:r>
        <w:rPr>
          <w:rFonts w:ascii="Arial" w:hAnsi="Arial" w:cs="Arial"/>
          <w:i/>
          <w:color w:val="7B7B7B" w:themeColor="accent3" w:themeShade="BF"/>
          <w:sz w:val="22"/>
          <w:szCs w:val="22"/>
          <w:lang w:val="en-GB"/>
        </w:rPr>
        <w:t>Interedil</w:t>
      </w:r>
      <w:proofErr w:type="spellEnd"/>
      <w:r>
        <w:rPr>
          <w:rFonts w:ascii="Arial" w:hAnsi="Arial" w:cs="Arial"/>
          <w:color w:val="7B7B7B" w:themeColor="accent3" w:themeShade="BF"/>
          <w:sz w:val="22"/>
          <w:szCs w:val="22"/>
          <w:lang w:val="en-GB"/>
        </w:rPr>
        <w:t xml:space="preserve"> the concept of "</w:t>
      </w:r>
      <w:r>
        <w:rPr>
          <w:rFonts w:ascii="Arial" w:hAnsi="Arial" w:cs="Arial"/>
          <w:i/>
          <w:color w:val="7B7B7B" w:themeColor="accent3" w:themeShade="BF"/>
          <w:sz w:val="22"/>
          <w:szCs w:val="22"/>
          <w:lang w:val="en-GB"/>
        </w:rPr>
        <w:t>establishment"</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was considered</w:t>
      </w:r>
      <w:proofErr w:type="gramEnd"/>
      <w:r>
        <w:rPr>
          <w:rFonts w:ascii="Arial" w:hAnsi="Arial" w:cs="Arial"/>
          <w:color w:val="7B7B7B" w:themeColor="accent3" w:themeShade="BF"/>
          <w:sz w:val="22"/>
          <w:szCs w:val="22"/>
          <w:lang w:val="en-GB"/>
        </w:rPr>
        <w:t xml:space="preserve"> and the CJEU concluded that the definition connects the pursuit of an economic activity to the presence of human </w:t>
      </w:r>
      <w:r>
        <w:rPr>
          <w:rFonts w:ascii="Arial" w:hAnsi="Arial" w:cs="Arial"/>
          <w:color w:val="7B7B7B" w:themeColor="accent3" w:themeShade="BF"/>
          <w:sz w:val="22"/>
          <w:szCs w:val="22"/>
          <w:lang w:val="en-GB"/>
        </w:rPr>
        <w:lastRenderedPageBreak/>
        <w:t xml:space="preserve">resources and that a minimum level of organisation and degree of stability is required. Accordingly, the presence alone of goods in isolation or a bank account </w:t>
      </w:r>
      <w:proofErr w:type="gramStart"/>
      <w:r>
        <w:rPr>
          <w:rFonts w:ascii="Arial" w:hAnsi="Arial" w:cs="Arial"/>
          <w:color w:val="7B7B7B" w:themeColor="accent3" w:themeShade="BF"/>
          <w:sz w:val="22"/>
          <w:szCs w:val="22"/>
          <w:lang w:val="en-GB"/>
        </w:rPr>
        <w:t>does not, in principle, satisfy</w:t>
      </w:r>
      <w:proofErr w:type="gramEnd"/>
      <w:r>
        <w:rPr>
          <w:rFonts w:ascii="Arial" w:hAnsi="Arial" w:cs="Arial"/>
          <w:color w:val="7B7B7B" w:themeColor="accent3" w:themeShade="BF"/>
          <w:sz w:val="22"/>
          <w:szCs w:val="22"/>
          <w:lang w:val="en-GB"/>
        </w:rPr>
        <w:t xml:space="preserve"> the requirements for classification of "establishment".</w:t>
      </w:r>
    </w:p>
    <w:p w14:paraId="759DD5D6" w14:textId="5D1C06FA" w:rsidR="00990DF1" w:rsidRDefault="00990DF1" w:rsidP="002A37BB">
      <w:pPr>
        <w:jc w:val="both"/>
        <w:rPr>
          <w:rFonts w:ascii="Arial" w:hAnsi="Arial" w:cs="Arial"/>
          <w:color w:val="7B7B7B" w:themeColor="accent3" w:themeShade="BF"/>
          <w:sz w:val="22"/>
          <w:szCs w:val="22"/>
          <w:lang w:val="en-GB"/>
        </w:rPr>
      </w:pPr>
    </w:p>
    <w:p w14:paraId="174494B1" w14:textId="0F413CAD" w:rsidR="00990DF1" w:rsidRPr="00990DF1" w:rsidRDefault="00990DF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the requirement that it be "</w:t>
      </w:r>
      <w:r>
        <w:rPr>
          <w:rFonts w:ascii="Arial" w:hAnsi="Arial" w:cs="Arial"/>
          <w:i/>
          <w:color w:val="7B7B7B" w:themeColor="accent3" w:themeShade="BF"/>
          <w:sz w:val="22"/>
          <w:szCs w:val="22"/>
          <w:lang w:val="en-GB"/>
        </w:rPr>
        <w:t>non-transitory economic activity with human means and assets"</w:t>
      </w:r>
      <w:r>
        <w:rPr>
          <w:rFonts w:ascii="Arial" w:hAnsi="Arial" w:cs="Arial"/>
          <w:color w:val="7B7B7B" w:themeColor="accent3" w:themeShade="BF"/>
          <w:sz w:val="22"/>
          <w:szCs w:val="22"/>
          <w:lang w:val="en-GB"/>
        </w:rPr>
        <w:t xml:space="preserve"> suggests that the character of the debtor's activities must have a degree of continuity and stability. This suggests that temporary place of operations would not satisfy the requirement of "establishment".</w:t>
      </w:r>
    </w:p>
    <w:p w14:paraId="40FBD391" w14:textId="3D4DD4E1" w:rsidR="00990DF1" w:rsidRDefault="00990DF1" w:rsidP="002A37BB">
      <w:pPr>
        <w:jc w:val="both"/>
        <w:rPr>
          <w:rFonts w:ascii="Arial" w:hAnsi="Arial" w:cs="Arial"/>
          <w:color w:val="7B7B7B" w:themeColor="accent3" w:themeShade="BF"/>
          <w:sz w:val="22"/>
          <w:szCs w:val="22"/>
          <w:lang w:val="en-GB"/>
        </w:rPr>
      </w:pPr>
    </w:p>
    <w:p w14:paraId="6DEC864A" w14:textId="7A2564DE" w:rsidR="00990DF1" w:rsidRDefault="00990DF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there is no requirement under the EIR Recast for the secondary proceedings to be winding-up proceedings. Accordingly, there is no issue with the above proceedings. </w:t>
      </w:r>
    </w:p>
    <w:p w14:paraId="3DC8E1B6" w14:textId="33D0F9BE" w:rsidR="00990DF1" w:rsidRDefault="00990DF1" w:rsidP="002A37BB">
      <w:pPr>
        <w:jc w:val="both"/>
        <w:rPr>
          <w:rFonts w:ascii="Arial" w:hAnsi="Arial" w:cs="Arial"/>
          <w:color w:val="7B7B7B" w:themeColor="accent3" w:themeShade="BF"/>
          <w:sz w:val="22"/>
          <w:szCs w:val="22"/>
          <w:lang w:val="en-GB"/>
        </w:rPr>
      </w:pPr>
    </w:p>
    <w:p w14:paraId="77CE8695" w14:textId="24E2ED2F" w:rsidR="0077498C" w:rsidRPr="008500BD" w:rsidRDefault="006564A6" w:rsidP="002A37BB">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It does not specify when the warehouse in Milan </w:t>
      </w:r>
      <w:proofErr w:type="gramStart"/>
      <w:r>
        <w:rPr>
          <w:rFonts w:ascii="Arial" w:hAnsi="Arial" w:cs="Arial"/>
          <w:color w:val="7B7B7B" w:themeColor="accent3" w:themeShade="BF"/>
          <w:sz w:val="22"/>
          <w:szCs w:val="22"/>
          <w:lang w:val="en-GB"/>
        </w:rPr>
        <w:t>was opened</w:t>
      </w:r>
      <w:proofErr w:type="gramEnd"/>
      <w:r>
        <w:rPr>
          <w:rFonts w:ascii="Arial" w:hAnsi="Arial" w:cs="Arial"/>
          <w:color w:val="7B7B7B" w:themeColor="accent3" w:themeShade="BF"/>
          <w:sz w:val="22"/>
          <w:szCs w:val="22"/>
          <w:lang w:val="en-GB"/>
        </w:rPr>
        <w:t>. The Italian bank accounts would be insufficient. However, a warehouse by its nature generally holds assets and requires a certain level of human presence. Accordingly, i</w:t>
      </w:r>
      <w:r w:rsidR="00990DF1">
        <w:rPr>
          <w:rFonts w:ascii="Arial" w:hAnsi="Arial" w:cs="Arial"/>
          <w:color w:val="7B7B7B" w:themeColor="accent3" w:themeShade="BF"/>
          <w:sz w:val="22"/>
          <w:szCs w:val="22"/>
          <w:lang w:val="en-GB"/>
        </w:rPr>
        <w:t>n this case, Cardinal Home</w:t>
      </w:r>
      <w:r>
        <w:rPr>
          <w:rFonts w:ascii="Arial" w:hAnsi="Arial" w:cs="Arial"/>
          <w:color w:val="7B7B7B" w:themeColor="accent3" w:themeShade="BF"/>
          <w:sz w:val="22"/>
          <w:szCs w:val="22"/>
          <w:lang w:val="en-GB"/>
        </w:rPr>
        <w:t xml:space="preserve"> has an establishment in Italy and secondary proceedings </w:t>
      </w:r>
      <w:proofErr w:type="gramStart"/>
      <w:r>
        <w:rPr>
          <w:rFonts w:ascii="Arial" w:hAnsi="Arial" w:cs="Arial"/>
          <w:color w:val="7B7B7B" w:themeColor="accent3" w:themeShade="BF"/>
          <w:sz w:val="22"/>
          <w:szCs w:val="22"/>
          <w:lang w:val="en-GB"/>
        </w:rPr>
        <w:t>could be opened</w:t>
      </w:r>
      <w:proofErr w:type="gramEnd"/>
      <w:r>
        <w:rPr>
          <w:rFonts w:ascii="Arial" w:hAnsi="Arial" w:cs="Arial"/>
          <w:color w:val="7B7B7B" w:themeColor="accent3" w:themeShade="BF"/>
          <w:sz w:val="22"/>
          <w:szCs w:val="22"/>
          <w:lang w:val="en-GB"/>
        </w:rPr>
        <w:t xml:space="preserve">. </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C7A71" w14:textId="77777777" w:rsidR="00BA7C9C" w:rsidRDefault="00BA7C9C" w:rsidP="00241B44">
      <w:r>
        <w:separator/>
      </w:r>
    </w:p>
  </w:endnote>
  <w:endnote w:type="continuationSeparator" w:id="0">
    <w:p w14:paraId="1D3558AA" w14:textId="77777777" w:rsidR="00BA7C9C" w:rsidRDefault="00BA7C9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Content>
      <w:p w14:paraId="0A05F8FD" w14:textId="7F1423E8"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076D8D">
          <w:rPr>
            <w:rStyle w:val="PageNumber"/>
            <w:rFonts w:ascii="Arial" w:hAnsi="Arial" w:cs="Arial"/>
            <w:noProof/>
            <w:sz w:val="18"/>
            <w:szCs w:val="18"/>
          </w:rPr>
          <w:t>11</w:t>
        </w:r>
        <w:r w:rsidRPr="009B4976">
          <w:rPr>
            <w:rStyle w:val="PageNumber"/>
            <w:rFonts w:ascii="Arial" w:hAnsi="Arial" w:cs="Arial"/>
            <w:sz w:val="18"/>
            <w:szCs w:val="18"/>
          </w:rPr>
          <w:fldChar w:fldCharType="end"/>
        </w:r>
      </w:p>
    </w:sdtContent>
  </w:sdt>
  <w:p w14:paraId="30F05E79" w14:textId="2616AB09" w:rsidR="00D509A5" w:rsidRPr="009B4976" w:rsidRDefault="00D509A5"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B12EF7">
      <w:rPr>
        <w:rFonts w:ascii="Arial" w:hAnsi="Arial" w:cs="Arial"/>
        <w:sz w:val="18"/>
        <w:szCs w:val="18"/>
        <w:lang w:val="en-GB"/>
      </w:rPr>
      <w:t>ID</w:t>
    </w:r>
    <w:r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2F895" w14:textId="77777777" w:rsidR="00BA7C9C" w:rsidRDefault="00BA7C9C" w:rsidP="00241B44">
      <w:r>
        <w:separator/>
      </w:r>
    </w:p>
  </w:footnote>
  <w:footnote w:type="continuationSeparator" w:id="0">
    <w:p w14:paraId="49FB778E" w14:textId="77777777" w:rsidR="00BA7C9C" w:rsidRDefault="00BA7C9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418"/>
    <w:multiLevelType w:val="hybridMultilevel"/>
    <w:tmpl w:val="A36015D2"/>
    <w:lvl w:ilvl="0" w:tplc="4BF217F0">
      <w:start w:val="4"/>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9"/>
  </w:num>
  <w:num w:numId="3">
    <w:abstractNumId w:val="4"/>
  </w:num>
  <w:num w:numId="4">
    <w:abstractNumId w:val="11"/>
  </w:num>
  <w:num w:numId="5">
    <w:abstractNumId w:val="8"/>
  </w:num>
  <w:num w:numId="6">
    <w:abstractNumId w:val="10"/>
  </w:num>
  <w:num w:numId="7">
    <w:abstractNumId w:val="1"/>
  </w:num>
  <w:num w:numId="8">
    <w:abstractNumId w:val="6"/>
  </w:num>
  <w:num w:numId="9">
    <w:abstractNumId w:val="5"/>
  </w:num>
  <w:num w:numId="10">
    <w:abstractNumId w:val="3"/>
  </w:num>
  <w:num w:numId="11">
    <w:abstractNumId w:val="7"/>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146"/>
    <w:rsid w:val="00010BA0"/>
    <w:rsid w:val="0001344B"/>
    <w:rsid w:val="00020557"/>
    <w:rsid w:val="000250C7"/>
    <w:rsid w:val="00026F16"/>
    <w:rsid w:val="00037621"/>
    <w:rsid w:val="00041B32"/>
    <w:rsid w:val="00044D46"/>
    <w:rsid w:val="00045088"/>
    <w:rsid w:val="00045904"/>
    <w:rsid w:val="00065166"/>
    <w:rsid w:val="00076D8D"/>
    <w:rsid w:val="00082609"/>
    <w:rsid w:val="000851CC"/>
    <w:rsid w:val="00087CD6"/>
    <w:rsid w:val="00093BE8"/>
    <w:rsid w:val="000A68ED"/>
    <w:rsid w:val="000A7BF9"/>
    <w:rsid w:val="000B5FF1"/>
    <w:rsid w:val="000B609F"/>
    <w:rsid w:val="000D55A8"/>
    <w:rsid w:val="000E4841"/>
    <w:rsid w:val="000F1677"/>
    <w:rsid w:val="000F3D6C"/>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CCA"/>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B4F7E"/>
    <w:rsid w:val="002C13C8"/>
    <w:rsid w:val="002C3547"/>
    <w:rsid w:val="002D0021"/>
    <w:rsid w:val="002D3473"/>
    <w:rsid w:val="002E4CF1"/>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4DB0"/>
    <w:rsid w:val="003E67D1"/>
    <w:rsid w:val="00404329"/>
    <w:rsid w:val="00405DC1"/>
    <w:rsid w:val="00415F1F"/>
    <w:rsid w:val="004202D2"/>
    <w:rsid w:val="0042108F"/>
    <w:rsid w:val="0042314D"/>
    <w:rsid w:val="00430FED"/>
    <w:rsid w:val="00434A8C"/>
    <w:rsid w:val="00437297"/>
    <w:rsid w:val="00444284"/>
    <w:rsid w:val="0044574C"/>
    <w:rsid w:val="00445CE6"/>
    <w:rsid w:val="004534C2"/>
    <w:rsid w:val="0045446F"/>
    <w:rsid w:val="0045683E"/>
    <w:rsid w:val="00457CA3"/>
    <w:rsid w:val="00465BFF"/>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29B"/>
    <w:rsid w:val="004D2FFF"/>
    <w:rsid w:val="004D3721"/>
    <w:rsid w:val="004D64F9"/>
    <w:rsid w:val="004E3A6B"/>
    <w:rsid w:val="004E622C"/>
    <w:rsid w:val="004F4AF9"/>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D2CD6"/>
    <w:rsid w:val="005D43E0"/>
    <w:rsid w:val="005D58A3"/>
    <w:rsid w:val="005E1B79"/>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4A6"/>
    <w:rsid w:val="00656DA7"/>
    <w:rsid w:val="00657087"/>
    <w:rsid w:val="006603F1"/>
    <w:rsid w:val="006639DB"/>
    <w:rsid w:val="006661EF"/>
    <w:rsid w:val="00677AEB"/>
    <w:rsid w:val="00680EF2"/>
    <w:rsid w:val="00687A1D"/>
    <w:rsid w:val="00696ED8"/>
    <w:rsid w:val="00696FC1"/>
    <w:rsid w:val="00697EA1"/>
    <w:rsid w:val="006A2646"/>
    <w:rsid w:val="006A6530"/>
    <w:rsid w:val="006B435A"/>
    <w:rsid w:val="006B4C64"/>
    <w:rsid w:val="006C5D28"/>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36345"/>
    <w:rsid w:val="007603F5"/>
    <w:rsid w:val="00764DB0"/>
    <w:rsid w:val="0076764D"/>
    <w:rsid w:val="0077498C"/>
    <w:rsid w:val="007772BD"/>
    <w:rsid w:val="007809BC"/>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83F"/>
    <w:rsid w:val="008279C0"/>
    <w:rsid w:val="00841051"/>
    <w:rsid w:val="008500BD"/>
    <w:rsid w:val="00860723"/>
    <w:rsid w:val="008656A0"/>
    <w:rsid w:val="008723F3"/>
    <w:rsid w:val="00874240"/>
    <w:rsid w:val="00881DE6"/>
    <w:rsid w:val="008837A6"/>
    <w:rsid w:val="0089145D"/>
    <w:rsid w:val="00894C1D"/>
    <w:rsid w:val="00897A78"/>
    <w:rsid w:val="008A4DF2"/>
    <w:rsid w:val="008A6CFE"/>
    <w:rsid w:val="008B5333"/>
    <w:rsid w:val="008B6223"/>
    <w:rsid w:val="008C4AC6"/>
    <w:rsid w:val="008C66E0"/>
    <w:rsid w:val="008D255A"/>
    <w:rsid w:val="008D62F7"/>
    <w:rsid w:val="008E0EC8"/>
    <w:rsid w:val="008E3339"/>
    <w:rsid w:val="008E7371"/>
    <w:rsid w:val="008F20FC"/>
    <w:rsid w:val="008F5FFE"/>
    <w:rsid w:val="00905A43"/>
    <w:rsid w:val="00912C79"/>
    <w:rsid w:val="00914A23"/>
    <w:rsid w:val="00935A21"/>
    <w:rsid w:val="00942123"/>
    <w:rsid w:val="0095207B"/>
    <w:rsid w:val="00962045"/>
    <w:rsid w:val="00967219"/>
    <w:rsid w:val="00971896"/>
    <w:rsid w:val="00980E61"/>
    <w:rsid w:val="00990DF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11E80"/>
    <w:rsid w:val="00A17858"/>
    <w:rsid w:val="00A218DA"/>
    <w:rsid w:val="00A2274A"/>
    <w:rsid w:val="00A235B7"/>
    <w:rsid w:val="00A27A7A"/>
    <w:rsid w:val="00A407EF"/>
    <w:rsid w:val="00A46B4C"/>
    <w:rsid w:val="00A5117B"/>
    <w:rsid w:val="00A54CB5"/>
    <w:rsid w:val="00A60074"/>
    <w:rsid w:val="00A620A6"/>
    <w:rsid w:val="00A62FDA"/>
    <w:rsid w:val="00A6627C"/>
    <w:rsid w:val="00A71019"/>
    <w:rsid w:val="00A81029"/>
    <w:rsid w:val="00A96489"/>
    <w:rsid w:val="00AB685C"/>
    <w:rsid w:val="00AB6C2D"/>
    <w:rsid w:val="00AC08F7"/>
    <w:rsid w:val="00AC3839"/>
    <w:rsid w:val="00AC7082"/>
    <w:rsid w:val="00AD2931"/>
    <w:rsid w:val="00AD513F"/>
    <w:rsid w:val="00AD6870"/>
    <w:rsid w:val="00AE1009"/>
    <w:rsid w:val="00AE2316"/>
    <w:rsid w:val="00AE74BA"/>
    <w:rsid w:val="00AF228E"/>
    <w:rsid w:val="00B016A8"/>
    <w:rsid w:val="00B12499"/>
    <w:rsid w:val="00B12EF7"/>
    <w:rsid w:val="00B14819"/>
    <w:rsid w:val="00B15E2F"/>
    <w:rsid w:val="00B17AA9"/>
    <w:rsid w:val="00B30D9A"/>
    <w:rsid w:val="00B44713"/>
    <w:rsid w:val="00B4683F"/>
    <w:rsid w:val="00B56103"/>
    <w:rsid w:val="00B64929"/>
    <w:rsid w:val="00B736DF"/>
    <w:rsid w:val="00B743D6"/>
    <w:rsid w:val="00B74FBD"/>
    <w:rsid w:val="00B77F46"/>
    <w:rsid w:val="00B82586"/>
    <w:rsid w:val="00B829A3"/>
    <w:rsid w:val="00B86DB1"/>
    <w:rsid w:val="00B87869"/>
    <w:rsid w:val="00B96CE3"/>
    <w:rsid w:val="00BA543A"/>
    <w:rsid w:val="00BA6E14"/>
    <w:rsid w:val="00BA7C9C"/>
    <w:rsid w:val="00BB0F2B"/>
    <w:rsid w:val="00BB38D1"/>
    <w:rsid w:val="00BD73DA"/>
    <w:rsid w:val="00BE4FF3"/>
    <w:rsid w:val="00BF50F7"/>
    <w:rsid w:val="00C00B20"/>
    <w:rsid w:val="00C02F29"/>
    <w:rsid w:val="00C103BE"/>
    <w:rsid w:val="00C1134C"/>
    <w:rsid w:val="00C20AFE"/>
    <w:rsid w:val="00C22A25"/>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D63B2"/>
    <w:rsid w:val="00CE1035"/>
    <w:rsid w:val="00CE6E50"/>
    <w:rsid w:val="00CF2819"/>
    <w:rsid w:val="00CF4F9D"/>
    <w:rsid w:val="00CF70DC"/>
    <w:rsid w:val="00D148DC"/>
    <w:rsid w:val="00D17FDC"/>
    <w:rsid w:val="00D21F62"/>
    <w:rsid w:val="00D26E26"/>
    <w:rsid w:val="00D43382"/>
    <w:rsid w:val="00D47F2F"/>
    <w:rsid w:val="00D509A5"/>
    <w:rsid w:val="00D56B4E"/>
    <w:rsid w:val="00D608A4"/>
    <w:rsid w:val="00D60E46"/>
    <w:rsid w:val="00D63EFD"/>
    <w:rsid w:val="00D651FD"/>
    <w:rsid w:val="00D75351"/>
    <w:rsid w:val="00D84752"/>
    <w:rsid w:val="00D86B3B"/>
    <w:rsid w:val="00D8748A"/>
    <w:rsid w:val="00D93196"/>
    <w:rsid w:val="00D95496"/>
    <w:rsid w:val="00DA0DC0"/>
    <w:rsid w:val="00DB1D76"/>
    <w:rsid w:val="00DB243C"/>
    <w:rsid w:val="00DB482A"/>
    <w:rsid w:val="00DB4E79"/>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506BE"/>
    <w:rsid w:val="00E55547"/>
    <w:rsid w:val="00E604A1"/>
    <w:rsid w:val="00E6302B"/>
    <w:rsid w:val="00E6452F"/>
    <w:rsid w:val="00E64F45"/>
    <w:rsid w:val="00E652B6"/>
    <w:rsid w:val="00E6742D"/>
    <w:rsid w:val="00E71CB0"/>
    <w:rsid w:val="00E77C3D"/>
    <w:rsid w:val="00E81160"/>
    <w:rsid w:val="00E83CE8"/>
    <w:rsid w:val="00E850B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0B3C"/>
    <w:rsid w:val="00F033DA"/>
    <w:rsid w:val="00F13FB1"/>
    <w:rsid w:val="00F17DB4"/>
    <w:rsid w:val="00F17E2E"/>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B7F7726"/>
  <w14:defaultImageDpi w14:val="330"/>
  <w15:docId w15:val="{5748497F-94A4-47E3-8AD0-90E0E3A3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98AA-C4D2-40F3-B874-051DE1DF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12</Pages>
  <Words>4509</Words>
  <Characters>25705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 Waldron</cp:lastModifiedBy>
  <cp:revision>3</cp:revision>
  <cp:lastPrinted>2019-08-27T05:42:00Z</cp:lastPrinted>
  <dcterms:created xsi:type="dcterms:W3CDTF">2022-05-24T17:06:00Z</dcterms:created>
  <dcterms:modified xsi:type="dcterms:W3CDTF">2022-07-05T19:59:00Z</dcterms:modified>
</cp:coreProperties>
</file>