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87287E" w:rsidRDefault="00831582" w:rsidP="00BE65AA">
      <w:pPr>
        <w:pStyle w:val="ListParagraph"/>
        <w:numPr>
          <w:ilvl w:val="0"/>
          <w:numId w:val="4"/>
        </w:numPr>
        <w:ind w:left="426"/>
        <w:jc w:val="both"/>
        <w:rPr>
          <w:rFonts w:ascii="Arial" w:hAnsi="Arial" w:cs="Arial"/>
          <w:sz w:val="22"/>
          <w:szCs w:val="22"/>
          <w:highlight w:val="yellow"/>
          <w:lang w:val="en-GB"/>
        </w:rPr>
      </w:pPr>
      <w:r w:rsidRPr="0087287E">
        <w:rPr>
          <w:rFonts w:ascii="Arial" w:hAnsi="Arial" w:cs="Arial"/>
          <w:sz w:val="22"/>
          <w:szCs w:val="22"/>
          <w:highlight w:val="yellow"/>
          <w:lang w:val="en-GB"/>
        </w:rPr>
        <w:t>To</w:t>
      </w:r>
      <w:r w:rsidR="005E32B3" w:rsidRPr="0087287E">
        <w:rPr>
          <w:rFonts w:ascii="Arial" w:hAnsi="Arial" w:cs="Arial"/>
          <w:sz w:val="22"/>
          <w:szCs w:val="22"/>
          <w:highlight w:val="yellow"/>
          <w:lang w:val="en-GB"/>
        </w:rPr>
        <w:t xml:space="preserve"> run the business of the </w:t>
      </w:r>
      <w:r w:rsidR="00787521" w:rsidRPr="0087287E">
        <w:rPr>
          <w:rFonts w:ascii="Arial" w:hAnsi="Arial" w:cs="Arial"/>
          <w:sz w:val="22"/>
          <w:szCs w:val="22"/>
          <w:highlight w:val="yellow"/>
          <w:lang w:val="en-GB"/>
        </w:rPr>
        <w:t xml:space="preserve">debtor </w:t>
      </w:r>
      <w:r w:rsidR="005E32B3" w:rsidRPr="0087287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87287E" w:rsidRDefault="004C294D" w:rsidP="00BE65AA">
      <w:pPr>
        <w:pStyle w:val="ListParagraph"/>
        <w:numPr>
          <w:ilvl w:val="0"/>
          <w:numId w:val="5"/>
        </w:numPr>
        <w:ind w:left="426"/>
        <w:jc w:val="both"/>
        <w:rPr>
          <w:rFonts w:ascii="Arial" w:hAnsi="Arial" w:cs="Arial"/>
          <w:sz w:val="22"/>
          <w:szCs w:val="22"/>
          <w:highlight w:val="yellow"/>
          <w:lang w:val="en-GB"/>
        </w:rPr>
      </w:pPr>
      <w:r w:rsidRPr="0087287E">
        <w:rPr>
          <w:rFonts w:ascii="Arial" w:hAnsi="Arial" w:cs="Arial"/>
          <w:sz w:val="22"/>
          <w:szCs w:val="22"/>
          <w:highlight w:val="yellow"/>
          <w:lang w:val="en-GB"/>
        </w:rPr>
        <w:t>A</w:t>
      </w:r>
      <w:r w:rsidR="00C041E8" w:rsidRPr="0087287E">
        <w:rPr>
          <w:rFonts w:ascii="Arial" w:hAnsi="Arial" w:cs="Arial"/>
          <w:sz w:val="22"/>
          <w:szCs w:val="22"/>
          <w:highlight w:val="yellow"/>
          <w:lang w:val="en-GB"/>
        </w:rPr>
        <w:t xml:space="preserve"> </w:t>
      </w:r>
      <w:r w:rsidR="00DE0963" w:rsidRPr="0087287E">
        <w:rPr>
          <w:rFonts w:ascii="Arial" w:hAnsi="Arial" w:cs="Arial"/>
          <w:sz w:val="22"/>
          <w:szCs w:val="22"/>
          <w:highlight w:val="yellow"/>
          <w:lang w:val="en-GB"/>
        </w:rPr>
        <w:t>pledge</w:t>
      </w:r>
      <w:r w:rsidR="0007291B" w:rsidRPr="0087287E">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87287E" w:rsidRDefault="00FC32B6" w:rsidP="00BE65AA">
      <w:pPr>
        <w:pStyle w:val="ListParagraph"/>
        <w:numPr>
          <w:ilvl w:val="0"/>
          <w:numId w:val="6"/>
        </w:numPr>
        <w:ind w:left="426"/>
        <w:jc w:val="both"/>
        <w:rPr>
          <w:rFonts w:ascii="Arial" w:hAnsi="Arial" w:cs="Arial"/>
          <w:sz w:val="22"/>
          <w:szCs w:val="22"/>
          <w:highlight w:val="yellow"/>
          <w:lang w:val="en-GB"/>
        </w:rPr>
      </w:pPr>
      <w:r w:rsidRPr="0087287E">
        <w:rPr>
          <w:rFonts w:ascii="Arial" w:hAnsi="Arial" w:cs="Arial"/>
          <w:sz w:val="22"/>
          <w:szCs w:val="22"/>
          <w:highlight w:val="yellow"/>
          <w:lang w:val="en-GB"/>
        </w:rPr>
        <w:t>Any of the above</w:t>
      </w:r>
      <w:r w:rsidR="00EA6F96" w:rsidRPr="0087287E">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9E560B" w:rsidRDefault="0007291B" w:rsidP="00BE65AA">
      <w:pPr>
        <w:pStyle w:val="ListParagraph"/>
        <w:numPr>
          <w:ilvl w:val="0"/>
          <w:numId w:val="7"/>
        </w:numPr>
        <w:ind w:left="426"/>
        <w:jc w:val="both"/>
        <w:rPr>
          <w:rFonts w:ascii="Arial" w:hAnsi="Arial" w:cs="Arial"/>
          <w:sz w:val="22"/>
          <w:szCs w:val="22"/>
          <w:highlight w:val="yellow"/>
          <w:lang w:val="en-GB"/>
        </w:rPr>
      </w:pPr>
      <w:r w:rsidRPr="009E560B">
        <w:rPr>
          <w:rFonts w:ascii="Arial" w:hAnsi="Arial" w:cs="Arial"/>
          <w:sz w:val="22"/>
          <w:szCs w:val="22"/>
          <w:highlight w:val="yellow"/>
          <w:lang w:val="en-GB"/>
        </w:rPr>
        <w:t xml:space="preserve">75% or more in </w:t>
      </w:r>
      <w:r w:rsidR="00483BC6" w:rsidRPr="009E560B">
        <w:rPr>
          <w:rFonts w:ascii="Arial" w:hAnsi="Arial" w:cs="Arial"/>
          <w:sz w:val="22"/>
          <w:szCs w:val="22"/>
          <w:highlight w:val="yellow"/>
          <w:lang w:val="en-GB"/>
        </w:rPr>
        <w:t>value</w:t>
      </w:r>
      <w:r w:rsidR="00F50041" w:rsidRPr="009E560B">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9E560B" w:rsidRDefault="00FC32B6" w:rsidP="00BE65AA">
      <w:pPr>
        <w:pStyle w:val="ListParagraph"/>
        <w:numPr>
          <w:ilvl w:val="0"/>
          <w:numId w:val="8"/>
        </w:numPr>
        <w:ind w:left="426"/>
        <w:jc w:val="both"/>
        <w:rPr>
          <w:rFonts w:ascii="Arial" w:hAnsi="Arial" w:cs="Arial"/>
          <w:sz w:val="22"/>
          <w:szCs w:val="22"/>
          <w:highlight w:val="yellow"/>
          <w:lang w:val="en-GB"/>
        </w:rPr>
      </w:pPr>
      <w:r w:rsidRPr="009E560B">
        <w:rPr>
          <w:rFonts w:ascii="Arial" w:hAnsi="Arial" w:cs="Arial"/>
          <w:sz w:val="22"/>
          <w:szCs w:val="22"/>
          <w:highlight w:val="yellow"/>
          <w:lang w:val="en-GB"/>
        </w:rPr>
        <w:t>T</w:t>
      </w:r>
      <w:r w:rsidR="00DE2CD9" w:rsidRPr="009E560B">
        <w:rPr>
          <w:rFonts w:ascii="Arial" w:hAnsi="Arial" w:cs="Arial"/>
          <w:sz w:val="22"/>
          <w:szCs w:val="22"/>
          <w:highlight w:val="yellow"/>
          <w:lang w:val="en-GB"/>
        </w:rPr>
        <w:t>o not travel overseas under any circumstances whatsoever</w:t>
      </w:r>
      <w:r w:rsidR="00384F62" w:rsidRPr="009E560B">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Pr="009E560B" w:rsidRDefault="00E40797" w:rsidP="00BE65AA">
      <w:pPr>
        <w:pStyle w:val="ListParagraph"/>
        <w:numPr>
          <w:ilvl w:val="0"/>
          <w:numId w:val="9"/>
        </w:numPr>
        <w:ind w:left="426"/>
        <w:jc w:val="both"/>
        <w:rPr>
          <w:rFonts w:ascii="Arial" w:hAnsi="Arial" w:cs="Arial"/>
          <w:sz w:val="22"/>
          <w:szCs w:val="22"/>
          <w:highlight w:val="yellow"/>
          <w:lang w:val="en-GB"/>
        </w:rPr>
      </w:pPr>
      <w:r w:rsidRPr="009E560B">
        <w:rPr>
          <w:rFonts w:ascii="Arial" w:hAnsi="Arial" w:cs="Arial"/>
          <w:sz w:val="22"/>
          <w:szCs w:val="22"/>
          <w:highlight w:val="yellow"/>
          <w:lang w:val="en-GB"/>
        </w:rPr>
        <w:t xml:space="preserve">It allows foreign representatives to apply to </w:t>
      </w:r>
      <w:r w:rsidR="00384F62" w:rsidRPr="009E560B">
        <w:rPr>
          <w:rFonts w:ascii="Arial" w:hAnsi="Arial" w:cs="Arial"/>
          <w:sz w:val="22"/>
          <w:szCs w:val="22"/>
          <w:highlight w:val="yellow"/>
          <w:lang w:val="en-GB"/>
        </w:rPr>
        <w:t>c</w:t>
      </w:r>
      <w:r w:rsidRPr="009E560B">
        <w:rPr>
          <w:rFonts w:ascii="Arial" w:hAnsi="Arial" w:cs="Arial"/>
          <w:sz w:val="22"/>
          <w:szCs w:val="22"/>
          <w:highlight w:val="yellow"/>
          <w:lang w:val="en-GB"/>
        </w:rPr>
        <w:t>ourt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384F62">
        <w:rPr>
          <w:rFonts w:ascii="Arial" w:hAnsi="Arial" w:cs="Arial"/>
          <w:sz w:val="22"/>
          <w:szCs w:val="22"/>
          <w:lang w:val="en-GB"/>
        </w:rPr>
        <w:t>The court can deny recognition only if recognition is “manifestly contrary” to public policy</w:t>
      </w:r>
      <w:r w:rsidR="00EB7B75" w:rsidRPr="00384F62">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005B50" w:rsidRDefault="00C87FF9" w:rsidP="00BE65AA">
      <w:pPr>
        <w:pStyle w:val="ListParagraph"/>
        <w:numPr>
          <w:ilvl w:val="0"/>
          <w:numId w:val="10"/>
        </w:numPr>
        <w:ind w:left="426"/>
        <w:jc w:val="both"/>
        <w:rPr>
          <w:rFonts w:ascii="Arial" w:hAnsi="Arial" w:cs="Arial"/>
          <w:sz w:val="22"/>
          <w:szCs w:val="22"/>
          <w:highlight w:val="yellow"/>
          <w:lang w:val="en-GB"/>
        </w:rPr>
      </w:pPr>
      <w:r w:rsidRPr="00005B50">
        <w:rPr>
          <w:rFonts w:ascii="Arial" w:hAnsi="Arial" w:cs="Arial"/>
          <w:sz w:val="22"/>
          <w:szCs w:val="22"/>
          <w:highlight w:val="yellow"/>
          <w:lang w:val="en-GB"/>
        </w:rPr>
        <w:t xml:space="preserve">Restrictions on </w:t>
      </w:r>
      <w:r w:rsidR="00BC2272" w:rsidRPr="00005B50">
        <w:rPr>
          <w:rFonts w:ascii="Arial" w:hAnsi="Arial" w:cs="Arial"/>
          <w:i/>
          <w:iCs/>
          <w:sz w:val="22"/>
          <w:szCs w:val="22"/>
          <w:highlight w:val="yellow"/>
          <w:lang w:val="en-GB"/>
        </w:rPr>
        <w:t>ipso facto</w:t>
      </w:r>
      <w:r w:rsidR="00BC2272" w:rsidRPr="00005B50">
        <w:rPr>
          <w:rFonts w:ascii="Arial" w:hAnsi="Arial" w:cs="Arial"/>
          <w:sz w:val="22"/>
          <w:szCs w:val="22"/>
          <w:highlight w:val="yellow"/>
          <w:lang w:val="en-GB"/>
        </w:rPr>
        <w:t xml:space="preserve"> clauses</w:t>
      </w:r>
      <w:r w:rsidR="00384F62" w:rsidRPr="00005B50">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005B50" w:rsidRDefault="00C21EB5" w:rsidP="00BE65AA">
      <w:pPr>
        <w:pStyle w:val="ListParagraph"/>
        <w:numPr>
          <w:ilvl w:val="0"/>
          <w:numId w:val="11"/>
        </w:numPr>
        <w:ind w:left="426"/>
        <w:jc w:val="both"/>
        <w:rPr>
          <w:rFonts w:ascii="Arial" w:hAnsi="Arial" w:cs="Arial"/>
          <w:sz w:val="22"/>
          <w:szCs w:val="22"/>
          <w:highlight w:val="yellow"/>
          <w:lang w:val="en-GB"/>
        </w:rPr>
      </w:pPr>
      <w:r w:rsidRPr="00005B50">
        <w:rPr>
          <w:rFonts w:ascii="Arial" w:hAnsi="Arial" w:cs="Arial"/>
          <w:sz w:val="22"/>
          <w:szCs w:val="22"/>
          <w:highlight w:val="yellow"/>
          <w:lang w:val="en-GB"/>
        </w:rPr>
        <w:t xml:space="preserve">The </w:t>
      </w:r>
      <w:r w:rsidR="00384F62" w:rsidRPr="00005B50">
        <w:rPr>
          <w:rFonts w:ascii="Arial" w:hAnsi="Arial" w:cs="Arial"/>
          <w:sz w:val="22"/>
          <w:szCs w:val="22"/>
          <w:highlight w:val="yellow"/>
          <w:lang w:val="en-GB"/>
        </w:rPr>
        <w:t>l</w:t>
      </w:r>
      <w:r w:rsidRPr="00005B50">
        <w:rPr>
          <w:rFonts w:ascii="Arial" w:hAnsi="Arial" w:cs="Arial"/>
          <w:sz w:val="22"/>
          <w:szCs w:val="22"/>
          <w:highlight w:val="yellow"/>
          <w:lang w:val="en-GB"/>
        </w:rPr>
        <w:t xml:space="preserve">iquidator by way of an application to </w:t>
      </w:r>
      <w:r w:rsidR="00384F62" w:rsidRPr="00005B50">
        <w:rPr>
          <w:rFonts w:ascii="Arial" w:hAnsi="Arial" w:cs="Arial"/>
          <w:sz w:val="22"/>
          <w:szCs w:val="22"/>
          <w:highlight w:val="yellow"/>
          <w:lang w:val="en-GB"/>
        </w:rPr>
        <w:t>c</w:t>
      </w:r>
      <w:r w:rsidRPr="00005B50">
        <w:rPr>
          <w:rFonts w:ascii="Arial" w:hAnsi="Arial" w:cs="Arial"/>
          <w:sz w:val="22"/>
          <w:szCs w:val="22"/>
          <w:highlight w:val="yellow"/>
          <w:lang w:val="en-GB"/>
        </w:rPr>
        <w:t>ourt</w:t>
      </w:r>
      <w:r w:rsidR="00384F62" w:rsidRPr="00005B50">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005B50" w:rsidRDefault="00391426" w:rsidP="00BE65AA">
      <w:pPr>
        <w:pStyle w:val="ListParagraph"/>
        <w:numPr>
          <w:ilvl w:val="0"/>
          <w:numId w:val="12"/>
        </w:numPr>
        <w:ind w:left="426"/>
        <w:jc w:val="both"/>
        <w:rPr>
          <w:rFonts w:ascii="Arial" w:hAnsi="Arial" w:cs="Arial"/>
          <w:sz w:val="22"/>
          <w:szCs w:val="22"/>
          <w:highlight w:val="yellow"/>
          <w:lang w:val="en-GB"/>
        </w:rPr>
      </w:pPr>
      <w:r w:rsidRPr="00005B50">
        <w:rPr>
          <w:rFonts w:ascii="Arial" w:hAnsi="Arial" w:cs="Arial"/>
          <w:sz w:val="22"/>
          <w:szCs w:val="22"/>
          <w:highlight w:val="yellow"/>
          <w:lang w:val="en-GB"/>
        </w:rPr>
        <w:t>Not being able to travel overseas at all</w:t>
      </w:r>
      <w:r w:rsidR="00384F62" w:rsidRPr="00005B50">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D60FDA" w:rsidRDefault="0007291B" w:rsidP="00384F62">
      <w:pPr>
        <w:pStyle w:val="ListParagraph"/>
        <w:numPr>
          <w:ilvl w:val="0"/>
          <w:numId w:val="16"/>
        </w:numPr>
        <w:ind w:left="426"/>
        <w:jc w:val="both"/>
        <w:rPr>
          <w:rFonts w:ascii="Arial" w:hAnsi="Arial" w:cs="Arial"/>
          <w:sz w:val="22"/>
          <w:szCs w:val="22"/>
          <w:highlight w:val="yellow"/>
          <w:lang w:val="en-GB"/>
        </w:rPr>
      </w:pPr>
      <w:r w:rsidRPr="00D60FDA">
        <w:rPr>
          <w:rFonts w:ascii="Arial" w:hAnsi="Arial" w:cs="Arial"/>
          <w:sz w:val="22"/>
          <w:szCs w:val="22"/>
          <w:highlight w:val="yellow"/>
          <w:lang w:val="en-GB"/>
        </w:rPr>
        <w:t xml:space="preserve">The </w:t>
      </w:r>
      <w:r w:rsidR="008569B9" w:rsidRPr="00D60FDA">
        <w:rPr>
          <w:rFonts w:ascii="Arial" w:hAnsi="Arial" w:cs="Arial"/>
          <w:sz w:val="22"/>
          <w:szCs w:val="22"/>
          <w:highlight w:val="yellow"/>
          <w:lang w:val="en-GB"/>
        </w:rPr>
        <w:t>more advantageous realisation of the property than in a liquidation</w:t>
      </w:r>
      <w:r w:rsidR="00384F62" w:rsidRPr="00D60FD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441EE6B" w14:textId="5B530BDE" w:rsidR="00E92CE7" w:rsidRDefault="00E92CE7" w:rsidP="00E92CE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matter related to the test of insolvency, relating to the cash flow test of whether the company was able to pay </w:t>
      </w:r>
      <w:r w:rsidR="00767DF5">
        <w:rPr>
          <w:rFonts w:ascii="Arial" w:hAnsi="Arial" w:cs="Arial"/>
          <w:color w:val="7B7B7B" w:themeColor="accent3" w:themeShade="BF"/>
          <w:sz w:val="22"/>
          <w:szCs w:val="22"/>
        </w:rPr>
        <w:t>its</w:t>
      </w:r>
      <w:r>
        <w:rPr>
          <w:rFonts w:ascii="Arial" w:hAnsi="Arial" w:cs="Arial"/>
          <w:color w:val="7B7B7B" w:themeColor="accent3" w:themeShade="BF"/>
          <w:sz w:val="22"/>
          <w:szCs w:val="22"/>
        </w:rPr>
        <w:t xml:space="preserve"> debts as and when they fell due.</w:t>
      </w:r>
    </w:p>
    <w:p w14:paraId="62EBA3F6" w14:textId="77777777" w:rsidR="00E92CE7" w:rsidRDefault="00E92CE7" w:rsidP="00E92CE7">
      <w:pPr>
        <w:jc w:val="both"/>
        <w:rPr>
          <w:rFonts w:ascii="Arial" w:hAnsi="Arial" w:cs="Arial"/>
          <w:color w:val="7B7B7B" w:themeColor="accent3" w:themeShade="BF"/>
          <w:sz w:val="22"/>
          <w:szCs w:val="22"/>
        </w:rPr>
      </w:pPr>
    </w:p>
    <w:p w14:paraId="035B4BCD" w14:textId="77777777" w:rsidR="00E92CE7" w:rsidRDefault="00E92CE7" w:rsidP="00E92CE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of Appeal held that pursuant to s125(2)(c) of the IRDA Ct, that the cash flow test is the only and conclusive test for insolvency. The Court also confirmed the factors that should be considered, including:</w:t>
      </w:r>
    </w:p>
    <w:p w14:paraId="67FA7410" w14:textId="77777777" w:rsidR="00E92CE7" w:rsidRDefault="00E92CE7" w:rsidP="00E92CE7">
      <w:pPr>
        <w:jc w:val="both"/>
        <w:rPr>
          <w:rFonts w:ascii="Arial" w:hAnsi="Arial" w:cs="Arial"/>
          <w:color w:val="7B7B7B" w:themeColor="accent3" w:themeShade="BF"/>
          <w:sz w:val="22"/>
          <w:szCs w:val="22"/>
        </w:rPr>
      </w:pPr>
    </w:p>
    <w:p w14:paraId="26F7D0D9" w14:textId="77777777" w:rsidR="00E92CE7" w:rsidRPr="00767DF5" w:rsidRDefault="00E92CE7"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lastRenderedPageBreak/>
        <w:t>The quantum of debts that could reasonably fall due</w:t>
      </w:r>
    </w:p>
    <w:p w14:paraId="09C59D15" w14:textId="77777777" w:rsidR="00E92CE7" w:rsidRPr="00767DF5" w:rsidRDefault="00E92CE7"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The demand for payment</w:t>
      </w:r>
    </w:p>
    <w:p w14:paraId="3EDE2656" w14:textId="77777777" w:rsidR="00E92CE7" w:rsidRPr="00767DF5" w:rsidRDefault="00E92CE7"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The length of time debts haven’t been paid for</w:t>
      </w:r>
    </w:p>
    <w:p w14:paraId="40925BBC" w14:textId="77777777" w:rsidR="00E92CE7" w:rsidRPr="00767DF5" w:rsidRDefault="00E92CE7"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The time since winding up proceedings commenced</w:t>
      </w:r>
    </w:p>
    <w:p w14:paraId="2FE37CBD" w14:textId="68A80B80" w:rsidR="00767DF5" w:rsidRPr="00767DF5" w:rsidRDefault="00E92CE7"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Realisable value of assets</w:t>
      </w:r>
    </w:p>
    <w:p w14:paraId="11CE1E7F" w14:textId="1C022965" w:rsidR="00767DF5" w:rsidRPr="00767DF5" w:rsidRDefault="00767DF5"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A company’s cash flow, sales and expenses</w:t>
      </w:r>
    </w:p>
    <w:p w14:paraId="19FAC942" w14:textId="57DED09E" w:rsidR="00767DF5" w:rsidRPr="00767DF5" w:rsidRDefault="00767DF5"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Any other potential future income</w:t>
      </w:r>
    </w:p>
    <w:p w14:paraId="19F62E51" w14:textId="275E846B" w:rsidR="00767DF5" w:rsidRPr="00767DF5" w:rsidRDefault="00767DF5" w:rsidP="00767DF5">
      <w:pPr>
        <w:pStyle w:val="ListParagraph"/>
        <w:numPr>
          <w:ilvl w:val="0"/>
          <w:numId w:val="17"/>
        </w:numPr>
        <w:jc w:val="both"/>
        <w:rPr>
          <w:rFonts w:ascii="Arial" w:hAnsi="Arial" w:cs="Arial"/>
          <w:color w:val="7B7B7B" w:themeColor="accent3" w:themeShade="BF"/>
          <w:sz w:val="22"/>
          <w:szCs w:val="22"/>
        </w:rPr>
      </w:pPr>
      <w:r w:rsidRPr="00767DF5">
        <w:rPr>
          <w:rFonts w:ascii="Arial" w:hAnsi="Arial" w:cs="Arial"/>
          <w:color w:val="7B7B7B" w:themeColor="accent3" w:themeShade="BF"/>
          <w:sz w:val="22"/>
          <w:szCs w:val="22"/>
        </w:rPr>
        <w:t>Arrangements in place with lenders, shareholders or banks</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5A03A415" w:rsidR="009B07AD" w:rsidRDefault="009504B8" w:rsidP="00B3003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w:t>
      </w:r>
      <w:r w:rsidR="00B30032">
        <w:rPr>
          <w:rFonts w:ascii="Arial" w:hAnsi="Arial" w:cs="Arial"/>
          <w:color w:val="7B7B7B" w:themeColor="accent3" w:themeShade="BF"/>
          <w:sz w:val="22"/>
          <w:szCs w:val="22"/>
        </w:rPr>
        <w:t>the IRDA, then following changes were made before the 2017 amendments:</w:t>
      </w:r>
    </w:p>
    <w:p w14:paraId="58BA99D6" w14:textId="09AC8947" w:rsidR="00B30032" w:rsidRDefault="00B30032" w:rsidP="00B30032">
      <w:pPr>
        <w:ind w:left="720" w:hanging="720"/>
        <w:jc w:val="both"/>
        <w:rPr>
          <w:rFonts w:ascii="Arial" w:hAnsi="Arial" w:cs="Arial"/>
          <w:color w:val="7B7B7B" w:themeColor="accent3" w:themeShade="BF"/>
          <w:sz w:val="22"/>
          <w:szCs w:val="22"/>
        </w:rPr>
      </w:pPr>
    </w:p>
    <w:p w14:paraId="3B1B16CD" w14:textId="283C8167" w:rsidR="00B30032" w:rsidRPr="00527701" w:rsidRDefault="00B30032" w:rsidP="00527701">
      <w:pPr>
        <w:pStyle w:val="ListParagraph"/>
        <w:numPr>
          <w:ilvl w:val="0"/>
          <w:numId w:val="19"/>
        </w:numPr>
        <w:jc w:val="both"/>
        <w:rPr>
          <w:rFonts w:ascii="Arial" w:hAnsi="Arial" w:cs="Arial"/>
          <w:color w:val="7B7B7B" w:themeColor="accent3" w:themeShade="BF"/>
          <w:sz w:val="22"/>
          <w:szCs w:val="22"/>
        </w:rPr>
      </w:pPr>
      <w:r w:rsidRPr="00527701">
        <w:rPr>
          <w:rFonts w:ascii="Arial" w:hAnsi="Arial" w:cs="Arial"/>
          <w:color w:val="7B7B7B" w:themeColor="accent3" w:themeShade="BF"/>
          <w:sz w:val="22"/>
          <w:szCs w:val="22"/>
        </w:rPr>
        <w:t>Judicial Managers have the ability to dispose of secured assets, under s100</w:t>
      </w:r>
    </w:p>
    <w:p w14:paraId="343D268F" w14:textId="0DC8175F" w:rsidR="00527701" w:rsidRPr="00527701" w:rsidRDefault="00527701" w:rsidP="00527701">
      <w:pPr>
        <w:pStyle w:val="ListParagraph"/>
        <w:numPr>
          <w:ilvl w:val="0"/>
          <w:numId w:val="19"/>
        </w:numPr>
        <w:jc w:val="both"/>
        <w:rPr>
          <w:rFonts w:ascii="Arial" w:hAnsi="Arial" w:cs="Arial"/>
          <w:color w:val="7B7B7B" w:themeColor="accent3" w:themeShade="BF"/>
          <w:sz w:val="22"/>
          <w:szCs w:val="22"/>
        </w:rPr>
      </w:pPr>
      <w:r w:rsidRPr="00527701">
        <w:rPr>
          <w:rFonts w:ascii="Arial" w:hAnsi="Arial" w:cs="Arial"/>
          <w:color w:val="7B7B7B" w:themeColor="accent3" w:themeShade="BF"/>
          <w:sz w:val="22"/>
          <w:szCs w:val="22"/>
        </w:rPr>
        <w:t>Companies that can be wound up can apply under s90 for judicial management</w:t>
      </w:r>
    </w:p>
    <w:p w14:paraId="50354FC8" w14:textId="1D5057D4" w:rsidR="00527701" w:rsidRPr="00527701" w:rsidRDefault="00527701" w:rsidP="00527701">
      <w:pPr>
        <w:pStyle w:val="ListParagraph"/>
        <w:numPr>
          <w:ilvl w:val="0"/>
          <w:numId w:val="19"/>
        </w:numPr>
        <w:jc w:val="both"/>
        <w:rPr>
          <w:rFonts w:ascii="Arial" w:hAnsi="Arial" w:cs="Arial"/>
          <w:color w:val="7B7B7B" w:themeColor="accent3" w:themeShade="BF"/>
          <w:sz w:val="22"/>
          <w:szCs w:val="22"/>
        </w:rPr>
      </w:pPr>
      <w:r w:rsidRPr="00527701">
        <w:rPr>
          <w:rFonts w:ascii="Arial" w:hAnsi="Arial" w:cs="Arial"/>
          <w:color w:val="7B7B7B" w:themeColor="accent3" w:themeShade="BF"/>
          <w:sz w:val="22"/>
          <w:szCs w:val="22"/>
        </w:rPr>
        <w:t>Under s117, for a judicial management proposal to be binding, it must be approved by a majority of each class of creditor and three quarters in value of those voting</w:t>
      </w:r>
    </w:p>
    <w:p w14:paraId="2E462387" w14:textId="6ACD5F64" w:rsidR="00527701" w:rsidRDefault="00527701" w:rsidP="00527701">
      <w:pPr>
        <w:pStyle w:val="ListParagraph"/>
        <w:numPr>
          <w:ilvl w:val="0"/>
          <w:numId w:val="19"/>
        </w:numPr>
        <w:jc w:val="both"/>
        <w:rPr>
          <w:rFonts w:ascii="Arial" w:hAnsi="Arial" w:cs="Arial"/>
          <w:color w:val="7B7B7B" w:themeColor="accent3" w:themeShade="BF"/>
          <w:sz w:val="22"/>
          <w:szCs w:val="22"/>
        </w:rPr>
      </w:pPr>
      <w:r w:rsidRPr="00527701">
        <w:rPr>
          <w:rFonts w:ascii="Arial" w:hAnsi="Arial" w:cs="Arial"/>
          <w:color w:val="7B7B7B" w:themeColor="accent3" w:themeShade="BF"/>
          <w:sz w:val="22"/>
          <w:szCs w:val="22"/>
        </w:rPr>
        <w:t xml:space="preserve">Provisions were introduced to limit the use of </w:t>
      </w:r>
      <w:r w:rsidRPr="00527701">
        <w:rPr>
          <w:rFonts w:ascii="Arial" w:hAnsi="Arial" w:cs="Arial"/>
          <w:i/>
          <w:iCs/>
          <w:color w:val="7B7B7B" w:themeColor="accent3" w:themeShade="BF"/>
          <w:sz w:val="22"/>
          <w:szCs w:val="22"/>
        </w:rPr>
        <w:t>ipso facto</w:t>
      </w:r>
      <w:r w:rsidRPr="00527701">
        <w:rPr>
          <w:rFonts w:ascii="Arial" w:hAnsi="Arial" w:cs="Arial"/>
          <w:color w:val="7B7B7B" w:themeColor="accent3" w:themeShade="BF"/>
          <w:sz w:val="22"/>
          <w:szCs w:val="22"/>
        </w:rPr>
        <w:t xml:space="preserve"> clauses</w:t>
      </w:r>
      <w:r w:rsidR="00F41F81">
        <w:rPr>
          <w:rFonts w:ascii="Arial" w:hAnsi="Arial" w:cs="Arial"/>
          <w:color w:val="7B7B7B" w:themeColor="accent3" w:themeShade="BF"/>
          <w:sz w:val="22"/>
          <w:szCs w:val="22"/>
        </w:rPr>
        <w:t>, under s440</w:t>
      </w:r>
    </w:p>
    <w:p w14:paraId="5B963F5B" w14:textId="425174EF" w:rsidR="00527701" w:rsidRDefault="00F41F81" w:rsidP="00527701">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personal and corporate legislation were consolidated</w:t>
      </w:r>
    </w:p>
    <w:p w14:paraId="49FFBD5B" w14:textId="7BEF8739" w:rsidR="00F41F81" w:rsidRDefault="00F41F81" w:rsidP="00527701">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Qualifications were made to be an IP and for the granting of licenses</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53D3342C" w:rsidR="00C72848" w:rsidRDefault="007E0D65" w:rsidP="007E0D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alternative process to bankruptcy could be a Voluntary Arrangement. This would be a formal agreement between the creditors and a debtor, to satisfy debts. </w:t>
      </w:r>
    </w:p>
    <w:p w14:paraId="68856CC0" w14:textId="61A9E9C0" w:rsidR="007E0D65" w:rsidRDefault="007E0D65" w:rsidP="007E0D65">
      <w:pPr>
        <w:jc w:val="both"/>
        <w:rPr>
          <w:rFonts w:ascii="Arial" w:hAnsi="Arial" w:cs="Arial"/>
          <w:color w:val="7B7B7B" w:themeColor="accent3" w:themeShade="BF"/>
          <w:sz w:val="22"/>
          <w:szCs w:val="22"/>
          <w:lang w:val="en-GB"/>
        </w:rPr>
      </w:pPr>
    </w:p>
    <w:p w14:paraId="09C62259" w14:textId="77777777" w:rsidR="007E0D65" w:rsidRDefault="007E0D65" w:rsidP="007E0D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must appoint and nominee to oversee the VA, who is a qualified IP. The debtor can then make a VA proposal to their creditors, with the option of an Interim Order to provide a moratorium. The moratorium would provide the following:</w:t>
      </w:r>
    </w:p>
    <w:p w14:paraId="239622E1" w14:textId="77777777" w:rsidR="007E0D65" w:rsidRDefault="007E0D65" w:rsidP="007E0D65">
      <w:pPr>
        <w:jc w:val="both"/>
        <w:rPr>
          <w:rFonts w:ascii="Arial" w:hAnsi="Arial" w:cs="Arial"/>
          <w:color w:val="7B7B7B" w:themeColor="accent3" w:themeShade="BF"/>
          <w:sz w:val="22"/>
          <w:szCs w:val="22"/>
          <w:lang w:val="en-GB"/>
        </w:rPr>
      </w:pPr>
    </w:p>
    <w:p w14:paraId="083F5BF6" w14:textId="77777777" w:rsidR="007E0D65" w:rsidRPr="007E0D65" w:rsidRDefault="007E0D65" w:rsidP="007E0D65">
      <w:pPr>
        <w:pStyle w:val="ListParagraph"/>
        <w:numPr>
          <w:ilvl w:val="0"/>
          <w:numId w:val="20"/>
        </w:numPr>
        <w:jc w:val="both"/>
        <w:rPr>
          <w:rFonts w:ascii="Arial" w:hAnsi="Arial" w:cs="Arial"/>
          <w:color w:val="7B7B7B" w:themeColor="accent3" w:themeShade="BF"/>
          <w:sz w:val="22"/>
          <w:szCs w:val="22"/>
          <w:lang w:val="en-GB"/>
        </w:rPr>
      </w:pPr>
      <w:r w:rsidRPr="007E0D65">
        <w:rPr>
          <w:rFonts w:ascii="Arial" w:hAnsi="Arial" w:cs="Arial"/>
          <w:color w:val="7B7B7B" w:themeColor="accent3" w:themeShade="BF"/>
          <w:sz w:val="22"/>
          <w:szCs w:val="22"/>
          <w:lang w:val="en-GB"/>
        </w:rPr>
        <w:t>Stop any bankruptcy applications being made</w:t>
      </w:r>
    </w:p>
    <w:p w14:paraId="3CBFF66F" w14:textId="77777777" w:rsidR="007E0D65" w:rsidRPr="007E0D65" w:rsidRDefault="007E0D65" w:rsidP="007E0D65">
      <w:pPr>
        <w:pStyle w:val="ListParagraph"/>
        <w:numPr>
          <w:ilvl w:val="0"/>
          <w:numId w:val="20"/>
        </w:numPr>
        <w:jc w:val="both"/>
        <w:rPr>
          <w:rFonts w:ascii="Arial" w:hAnsi="Arial" w:cs="Arial"/>
          <w:color w:val="7B7B7B" w:themeColor="accent3" w:themeShade="BF"/>
          <w:sz w:val="22"/>
          <w:szCs w:val="22"/>
          <w:lang w:val="en-GB"/>
        </w:rPr>
      </w:pPr>
      <w:r w:rsidRPr="007E0D65">
        <w:rPr>
          <w:rFonts w:ascii="Arial" w:hAnsi="Arial" w:cs="Arial"/>
          <w:color w:val="7B7B7B" w:themeColor="accent3" w:themeShade="BF"/>
          <w:sz w:val="22"/>
          <w:szCs w:val="22"/>
          <w:lang w:val="en-GB"/>
        </w:rPr>
        <w:t>Stay of all legal proceedings</w:t>
      </w:r>
    </w:p>
    <w:p w14:paraId="501FDE1E" w14:textId="77777777" w:rsidR="007E0D65" w:rsidRPr="007E0D65" w:rsidRDefault="007E0D65" w:rsidP="007E0D65">
      <w:pPr>
        <w:pStyle w:val="ListParagraph"/>
        <w:numPr>
          <w:ilvl w:val="0"/>
          <w:numId w:val="20"/>
        </w:numPr>
        <w:jc w:val="both"/>
        <w:rPr>
          <w:rFonts w:ascii="Arial" w:hAnsi="Arial" w:cs="Arial"/>
          <w:color w:val="7B7B7B" w:themeColor="accent3" w:themeShade="BF"/>
          <w:sz w:val="22"/>
          <w:szCs w:val="22"/>
          <w:lang w:val="en-GB"/>
        </w:rPr>
      </w:pPr>
      <w:r w:rsidRPr="007E0D65">
        <w:rPr>
          <w:rFonts w:ascii="Arial" w:hAnsi="Arial" w:cs="Arial"/>
          <w:color w:val="7B7B7B" w:themeColor="accent3" w:themeShade="BF"/>
          <w:sz w:val="22"/>
          <w:szCs w:val="22"/>
          <w:lang w:val="en-GB"/>
        </w:rPr>
        <w:t>No bankruptcy proceedings against firms or its partners</w:t>
      </w:r>
    </w:p>
    <w:p w14:paraId="3D4427FE" w14:textId="77777777" w:rsidR="007E0D65" w:rsidRPr="007E0D65" w:rsidRDefault="007E0D65" w:rsidP="007E0D65">
      <w:pPr>
        <w:pStyle w:val="ListParagraph"/>
        <w:numPr>
          <w:ilvl w:val="0"/>
          <w:numId w:val="20"/>
        </w:numPr>
        <w:jc w:val="both"/>
        <w:rPr>
          <w:rFonts w:ascii="Arial" w:hAnsi="Arial" w:cs="Arial"/>
          <w:color w:val="7B7B7B" w:themeColor="accent3" w:themeShade="BF"/>
          <w:sz w:val="22"/>
          <w:szCs w:val="22"/>
          <w:lang w:val="en-GB"/>
        </w:rPr>
      </w:pPr>
      <w:r w:rsidRPr="007E0D65">
        <w:rPr>
          <w:rFonts w:ascii="Arial" w:hAnsi="Arial" w:cs="Arial"/>
          <w:color w:val="7B7B7B" w:themeColor="accent3" w:themeShade="BF"/>
          <w:sz w:val="22"/>
          <w:szCs w:val="22"/>
          <w:lang w:val="en-GB"/>
        </w:rPr>
        <w:t>Stay of all proceedings against the firms or its partners</w:t>
      </w:r>
    </w:p>
    <w:p w14:paraId="102F447C" w14:textId="77777777" w:rsidR="007E0D65" w:rsidRDefault="007E0D65" w:rsidP="007E0D65">
      <w:pPr>
        <w:jc w:val="both"/>
        <w:rPr>
          <w:rFonts w:ascii="Arial" w:hAnsi="Arial" w:cs="Arial"/>
          <w:color w:val="7B7B7B" w:themeColor="accent3" w:themeShade="BF"/>
          <w:sz w:val="22"/>
          <w:szCs w:val="22"/>
          <w:lang w:val="en-GB"/>
        </w:rPr>
      </w:pPr>
    </w:p>
    <w:p w14:paraId="4E794916" w14:textId="3F8DE942" w:rsidR="007E0D65" w:rsidRDefault="007E0D65" w:rsidP="007E0D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If an Interi</w:t>
      </w:r>
      <w:r w:rsidR="002E3203">
        <w:rPr>
          <w:rFonts w:ascii="Arial" w:hAnsi="Arial" w:cs="Arial"/>
          <w:color w:val="7B7B7B" w:themeColor="accent3" w:themeShade="BF"/>
          <w:sz w:val="22"/>
          <w:szCs w:val="22"/>
          <w:lang w:val="en-GB"/>
        </w:rPr>
        <w:t>m Order is made, the nominee is required to file a Court Report, stating whether a creditors meeting is required and the necessary details. Unless the Court disagrees, the meeting will be summoned.</w:t>
      </w:r>
    </w:p>
    <w:p w14:paraId="423A4C7D" w14:textId="51952423" w:rsidR="002E3203" w:rsidRDefault="002E3203" w:rsidP="007E0D65">
      <w:pPr>
        <w:jc w:val="both"/>
        <w:rPr>
          <w:rFonts w:ascii="Arial" w:hAnsi="Arial" w:cs="Arial"/>
          <w:color w:val="7B7B7B" w:themeColor="accent3" w:themeShade="BF"/>
          <w:sz w:val="22"/>
          <w:szCs w:val="22"/>
          <w:lang w:val="en-GB"/>
        </w:rPr>
      </w:pPr>
    </w:p>
    <w:p w14:paraId="61982C8D" w14:textId="3C28B5A0" w:rsidR="002E3203" w:rsidRDefault="002E3203" w:rsidP="007E0D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 can be approved by special resolution at the creditors meeting. Once approved, all creditors entitled to vote and with notice are bound by the VA.</w:t>
      </w:r>
    </w:p>
    <w:p w14:paraId="00CC87B5" w14:textId="417ED04B" w:rsidR="002E3203" w:rsidRDefault="002E3203" w:rsidP="007E0D65">
      <w:pPr>
        <w:jc w:val="both"/>
        <w:rPr>
          <w:rFonts w:ascii="Arial" w:hAnsi="Arial" w:cs="Arial"/>
          <w:color w:val="7B7B7B" w:themeColor="accent3" w:themeShade="BF"/>
          <w:sz w:val="22"/>
          <w:szCs w:val="22"/>
          <w:lang w:val="en-GB"/>
        </w:rPr>
      </w:pPr>
    </w:p>
    <w:p w14:paraId="3909A729" w14:textId="352A781D" w:rsidR="002E3203" w:rsidRDefault="002E3203" w:rsidP="007E0D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fails to meet their obligations under the VA, the Nominee or creditors can bring an application to the Court for bankruptcy proceedings against them.</w:t>
      </w:r>
    </w:p>
    <w:p w14:paraId="1000891E" w14:textId="77777777" w:rsidR="007E0D65" w:rsidRDefault="007E0D65" w:rsidP="007E0D65">
      <w:pPr>
        <w:jc w:val="both"/>
        <w:rPr>
          <w:rFonts w:ascii="Arial" w:hAnsi="Arial" w:cs="Arial"/>
          <w:color w:val="7B7B7B" w:themeColor="accent3" w:themeShade="BF"/>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11D68CC3" w:rsidR="00544127" w:rsidRDefault="009248B0" w:rsidP="009248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or judicial manager has the ability to bring impeachable transactions against individuals or companies. They can apply to the Singapore Court to seek claw back of the assets. These include:</w:t>
      </w:r>
    </w:p>
    <w:p w14:paraId="0CEC7C54" w14:textId="676A5F48" w:rsidR="009248B0" w:rsidRDefault="009248B0" w:rsidP="009248B0">
      <w:pPr>
        <w:jc w:val="both"/>
        <w:rPr>
          <w:rFonts w:ascii="Arial" w:hAnsi="Arial" w:cs="Arial"/>
          <w:color w:val="7B7B7B" w:themeColor="accent3" w:themeShade="BF"/>
          <w:sz w:val="22"/>
          <w:szCs w:val="22"/>
          <w:lang w:val="en-GB"/>
        </w:rPr>
      </w:pPr>
    </w:p>
    <w:p w14:paraId="5EAFEB60" w14:textId="77777777" w:rsidR="002A7C90" w:rsidRPr="009248B0" w:rsidRDefault="002A7C90" w:rsidP="002A7C90">
      <w:pPr>
        <w:pStyle w:val="ListParagraph"/>
        <w:numPr>
          <w:ilvl w:val="0"/>
          <w:numId w:val="22"/>
        </w:numPr>
        <w:jc w:val="both"/>
        <w:rPr>
          <w:rFonts w:ascii="Arial" w:hAnsi="Arial" w:cs="Arial"/>
          <w:color w:val="7B7B7B" w:themeColor="accent3" w:themeShade="BF"/>
          <w:sz w:val="22"/>
          <w:szCs w:val="22"/>
          <w:lang w:val="en-GB"/>
        </w:rPr>
      </w:pPr>
      <w:r w:rsidRPr="009248B0">
        <w:rPr>
          <w:rFonts w:ascii="Arial" w:hAnsi="Arial" w:cs="Arial"/>
          <w:color w:val="7B7B7B" w:themeColor="accent3" w:themeShade="BF"/>
          <w:sz w:val="22"/>
          <w:szCs w:val="22"/>
          <w:lang w:val="en-GB"/>
        </w:rPr>
        <w:t xml:space="preserve">Unfair preferences </w:t>
      </w:r>
    </w:p>
    <w:p w14:paraId="76D632E8" w14:textId="2B21F73A" w:rsidR="009248B0" w:rsidRPr="009248B0" w:rsidRDefault="009248B0" w:rsidP="009248B0">
      <w:pPr>
        <w:pStyle w:val="ListParagraph"/>
        <w:numPr>
          <w:ilvl w:val="0"/>
          <w:numId w:val="22"/>
        </w:numPr>
        <w:jc w:val="both"/>
        <w:rPr>
          <w:rFonts w:ascii="Arial" w:hAnsi="Arial" w:cs="Arial"/>
          <w:color w:val="7B7B7B" w:themeColor="accent3" w:themeShade="BF"/>
          <w:sz w:val="22"/>
          <w:szCs w:val="22"/>
          <w:lang w:val="en-GB"/>
        </w:rPr>
      </w:pPr>
      <w:r w:rsidRPr="009248B0">
        <w:rPr>
          <w:rFonts w:ascii="Arial" w:hAnsi="Arial" w:cs="Arial"/>
          <w:color w:val="7B7B7B" w:themeColor="accent3" w:themeShade="BF"/>
          <w:sz w:val="22"/>
          <w:szCs w:val="22"/>
          <w:lang w:val="en-GB"/>
        </w:rPr>
        <w:t>Undervalue transactions</w:t>
      </w:r>
    </w:p>
    <w:p w14:paraId="404F1A43" w14:textId="52C650ED" w:rsidR="009248B0" w:rsidRDefault="009248B0" w:rsidP="009248B0">
      <w:pPr>
        <w:jc w:val="both"/>
        <w:rPr>
          <w:rFonts w:ascii="Arial" w:hAnsi="Arial" w:cs="Arial"/>
          <w:color w:val="7B7B7B" w:themeColor="accent3" w:themeShade="BF"/>
          <w:sz w:val="22"/>
          <w:szCs w:val="22"/>
          <w:lang w:val="en-GB"/>
        </w:rPr>
      </w:pPr>
    </w:p>
    <w:p w14:paraId="1D1B6459" w14:textId="59B19E43" w:rsidR="009248B0" w:rsidRDefault="009248B0" w:rsidP="009248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sidR="002A7C90">
        <w:rPr>
          <w:rFonts w:ascii="Arial" w:hAnsi="Arial" w:cs="Arial"/>
          <w:color w:val="7B7B7B" w:themeColor="accent3" w:themeShade="BF"/>
          <w:sz w:val="22"/>
          <w:szCs w:val="22"/>
          <w:lang w:val="en-GB"/>
        </w:rPr>
        <w:t>Unfair Preference</w:t>
      </w:r>
      <w:r>
        <w:rPr>
          <w:rFonts w:ascii="Arial" w:hAnsi="Arial" w:cs="Arial"/>
          <w:color w:val="7B7B7B" w:themeColor="accent3" w:themeShade="BF"/>
          <w:sz w:val="22"/>
          <w:szCs w:val="22"/>
          <w:lang w:val="en-GB"/>
        </w:rPr>
        <w:t xml:space="preserve"> requires the liquidator or judicial manager to show that 4 key points have taken place;</w:t>
      </w:r>
    </w:p>
    <w:p w14:paraId="7244435A" w14:textId="3FD8C450" w:rsidR="009248B0" w:rsidRDefault="009248B0" w:rsidP="009248B0">
      <w:pPr>
        <w:jc w:val="both"/>
        <w:rPr>
          <w:rFonts w:ascii="Arial" w:hAnsi="Arial" w:cs="Arial"/>
          <w:color w:val="7B7B7B" w:themeColor="accent3" w:themeShade="BF"/>
          <w:sz w:val="22"/>
          <w:szCs w:val="22"/>
          <w:lang w:val="en-GB"/>
        </w:rPr>
      </w:pPr>
    </w:p>
    <w:p w14:paraId="79F00B33" w14:textId="7C9EFEDB" w:rsidR="009248B0" w:rsidRPr="002A7C90" w:rsidRDefault="009248B0" w:rsidP="002A7C90">
      <w:pPr>
        <w:pStyle w:val="ListParagraph"/>
        <w:numPr>
          <w:ilvl w:val="0"/>
          <w:numId w:val="23"/>
        </w:numPr>
        <w:jc w:val="both"/>
        <w:rPr>
          <w:rFonts w:ascii="Arial" w:hAnsi="Arial" w:cs="Arial"/>
          <w:color w:val="7B7B7B" w:themeColor="accent3" w:themeShade="BF"/>
          <w:sz w:val="22"/>
          <w:szCs w:val="22"/>
          <w:lang w:val="en-GB"/>
        </w:rPr>
      </w:pPr>
      <w:r w:rsidRPr="002A7C90">
        <w:rPr>
          <w:rFonts w:ascii="Arial" w:hAnsi="Arial" w:cs="Arial"/>
          <w:color w:val="7B7B7B" w:themeColor="accent3" w:themeShade="BF"/>
          <w:sz w:val="22"/>
          <w:szCs w:val="22"/>
          <w:lang w:val="en-GB"/>
        </w:rPr>
        <w:t>The beneficiary is a creditor (including guarantors) of a company debt</w:t>
      </w:r>
    </w:p>
    <w:p w14:paraId="7AA41296" w14:textId="56DADD05" w:rsidR="009248B0" w:rsidRPr="002A7C90" w:rsidRDefault="009248B0" w:rsidP="002A7C90">
      <w:pPr>
        <w:pStyle w:val="ListParagraph"/>
        <w:numPr>
          <w:ilvl w:val="0"/>
          <w:numId w:val="23"/>
        </w:numPr>
        <w:jc w:val="both"/>
        <w:rPr>
          <w:rFonts w:ascii="Arial" w:hAnsi="Arial" w:cs="Arial"/>
          <w:color w:val="7B7B7B" w:themeColor="accent3" w:themeShade="BF"/>
          <w:sz w:val="22"/>
          <w:szCs w:val="22"/>
          <w:lang w:val="en-GB"/>
        </w:rPr>
      </w:pPr>
      <w:r w:rsidRPr="002A7C90">
        <w:rPr>
          <w:rFonts w:ascii="Arial" w:hAnsi="Arial" w:cs="Arial"/>
          <w:color w:val="7B7B7B" w:themeColor="accent3" w:themeShade="BF"/>
          <w:sz w:val="22"/>
          <w:szCs w:val="22"/>
          <w:lang w:val="en-GB"/>
        </w:rPr>
        <w:t>When the transaction took place, the company was insolvent</w:t>
      </w:r>
    </w:p>
    <w:p w14:paraId="255DF803" w14:textId="3E53B238" w:rsidR="009248B0" w:rsidRPr="002A7C90" w:rsidRDefault="009248B0" w:rsidP="002A7C90">
      <w:pPr>
        <w:pStyle w:val="ListParagraph"/>
        <w:numPr>
          <w:ilvl w:val="0"/>
          <w:numId w:val="23"/>
        </w:numPr>
        <w:jc w:val="both"/>
        <w:rPr>
          <w:rFonts w:ascii="Arial" w:hAnsi="Arial" w:cs="Arial"/>
          <w:color w:val="7B7B7B" w:themeColor="accent3" w:themeShade="BF"/>
          <w:sz w:val="22"/>
          <w:szCs w:val="22"/>
          <w:lang w:val="en-GB"/>
        </w:rPr>
      </w:pPr>
      <w:r w:rsidRPr="002A7C90">
        <w:rPr>
          <w:rFonts w:ascii="Arial" w:hAnsi="Arial" w:cs="Arial"/>
          <w:color w:val="7B7B7B" w:themeColor="accent3" w:themeShade="BF"/>
          <w:sz w:val="22"/>
          <w:szCs w:val="22"/>
          <w:lang w:val="en-GB"/>
        </w:rPr>
        <w:t>The beneficiary is in a better position that if the transaction had not been entered into in the insolvency procedure</w:t>
      </w:r>
    </w:p>
    <w:p w14:paraId="2BE8D766" w14:textId="5F607BC7" w:rsidR="009248B0" w:rsidRDefault="009248B0" w:rsidP="002A7C90">
      <w:pPr>
        <w:pStyle w:val="ListParagraph"/>
        <w:numPr>
          <w:ilvl w:val="0"/>
          <w:numId w:val="23"/>
        </w:numPr>
        <w:jc w:val="both"/>
        <w:rPr>
          <w:rFonts w:ascii="Arial" w:hAnsi="Arial" w:cs="Arial"/>
          <w:color w:val="7B7B7B" w:themeColor="accent3" w:themeShade="BF"/>
          <w:sz w:val="22"/>
          <w:szCs w:val="22"/>
          <w:lang w:val="en-GB"/>
        </w:rPr>
      </w:pPr>
      <w:r w:rsidRPr="002A7C90">
        <w:rPr>
          <w:rFonts w:ascii="Arial" w:hAnsi="Arial" w:cs="Arial"/>
          <w:color w:val="7B7B7B" w:themeColor="accent3" w:themeShade="BF"/>
          <w:sz w:val="22"/>
          <w:szCs w:val="22"/>
          <w:lang w:val="en-GB"/>
        </w:rPr>
        <w:t>The company was influenced by a desire to prefer the beneficiary (this is presumed where the beneficiary is an associate)</w:t>
      </w:r>
    </w:p>
    <w:p w14:paraId="430EBA1F" w14:textId="27070377" w:rsidR="002A7C90" w:rsidRDefault="002A7C90" w:rsidP="002A7C90">
      <w:pPr>
        <w:jc w:val="both"/>
        <w:rPr>
          <w:rFonts w:ascii="Arial" w:hAnsi="Arial" w:cs="Arial"/>
          <w:color w:val="7B7B7B" w:themeColor="accent3" w:themeShade="BF"/>
          <w:sz w:val="22"/>
          <w:szCs w:val="22"/>
          <w:lang w:val="en-GB"/>
        </w:rPr>
      </w:pPr>
    </w:p>
    <w:p w14:paraId="531CBBA7" w14:textId="044FA65E" w:rsidR="002A7C90" w:rsidRDefault="002A7C90" w:rsidP="002A7C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look back period is 2 years prior to the application to wind up the company or the judicial management application, where it is to an associate. If the beneficiary is not connected, then the look back period is 1 year.</w:t>
      </w:r>
    </w:p>
    <w:p w14:paraId="7EAE1838" w14:textId="77E425C2" w:rsidR="002A7C90" w:rsidRDefault="002A7C90" w:rsidP="002A7C90">
      <w:pPr>
        <w:jc w:val="both"/>
        <w:rPr>
          <w:rFonts w:ascii="Arial" w:hAnsi="Arial" w:cs="Arial"/>
          <w:color w:val="7B7B7B" w:themeColor="accent3" w:themeShade="BF"/>
          <w:sz w:val="22"/>
          <w:szCs w:val="22"/>
          <w:lang w:val="en-GB"/>
        </w:rPr>
      </w:pPr>
    </w:p>
    <w:p w14:paraId="6D8D66ED" w14:textId="1D3E9886" w:rsidR="002A7C90" w:rsidRDefault="002A7C90" w:rsidP="002A7C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Undervalue Transaction requires the liquidator or judicial manager to show that 2 key points have taken place;</w:t>
      </w:r>
    </w:p>
    <w:p w14:paraId="056DFBBD" w14:textId="675F37D5" w:rsidR="002A7C90" w:rsidRDefault="002A7C90" w:rsidP="002A7C90">
      <w:pPr>
        <w:jc w:val="both"/>
        <w:rPr>
          <w:rFonts w:ascii="Arial" w:hAnsi="Arial" w:cs="Arial"/>
          <w:color w:val="7B7B7B" w:themeColor="accent3" w:themeShade="BF"/>
          <w:sz w:val="22"/>
          <w:szCs w:val="22"/>
          <w:lang w:val="en-GB"/>
        </w:rPr>
      </w:pPr>
    </w:p>
    <w:p w14:paraId="4AEDCCBB" w14:textId="6683FB94" w:rsidR="002A7C90" w:rsidRPr="001E3A9A" w:rsidRDefault="002A7C90" w:rsidP="001E3A9A">
      <w:pPr>
        <w:pStyle w:val="ListParagraph"/>
        <w:numPr>
          <w:ilvl w:val="0"/>
          <w:numId w:val="24"/>
        </w:numPr>
        <w:jc w:val="both"/>
        <w:rPr>
          <w:rFonts w:ascii="Arial" w:hAnsi="Arial" w:cs="Arial"/>
          <w:color w:val="7B7B7B" w:themeColor="accent3" w:themeShade="BF"/>
          <w:sz w:val="22"/>
          <w:szCs w:val="22"/>
          <w:lang w:val="en-GB"/>
        </w:rPr>
      </w:pPr>
      <w:r w:rsidRPr="001E3A9A">
        <w:rPr>
          <w:rFonts w:ascii="Arial" w:hAnsi="Arial" w:cs="Arial"/>
          <w:color w:val="7B7B7B" w:themeColor="accent3" w:themeShade="BF"/>
          <w:sz w:val="22"/>
          <w:szCs w:val="22"/>
          <w:lang w:val="en-GB"/>
        </w:rPr>
        <w:t>A gift was made for no consideration or significantly less than the true value</w:t>
      </w:r>
    </w:p>
    <w:p w14:paraId="70574404" w14:textId="080C133E" w:rsidR="002A7C90" w:rsidRDefault="002A7C90" w:rsidP="001E3A9A">
      <w:pPr>
        <w:pStyle w:val="ListParagraph"/>
        <w:numPr>
          <w:ilvl w:val="0"/>
          <w:numId w:val="24"/>
        </w:numPr>
        <w:jc w:val="both"/>
        <w:rPr>
          <w:rFonts w:ascii="Arial" w:hAnsi="Arial" w:cs="Arial"/>
          <w:color w:val="7B7B7B" w:themeColor="accent3" w:themeShade="BF"/>
          <w:sz w:val="22"/>
          <w:szCs w:val="22"/>
          <w:lang w:val="en-GB"/>
        </w:rPr>
      </w:pPr>
      <w:r w:rsidRPr="001E3A9A">
        <w:rPr>
          <w:rFonts w:ascii="Arial" w:hAnsi="Arial" w:cs="Arial"/>
          <w:color w:val="7B7B7B" w:themeColor="accent3" w:themeShade="BF"/>
          <w:sz w:val="22"/>
          <w:szCs w:val="22"/>
          <w:lang w:val="en-GB"/>
        </w:rPr>
        <w:t>At the time, the company was insolvent</w:t>
      </w:r>
      <w:r w:rsidR="001E3A9A" w:rsidRPr="001E3A9A">
        <w:rPr>
          <w:rFonts w:ascii="Arial" w:hAnsi="Arial" w:cs="Arial"/>
          <w:color w:val="7B7B7B" w:themeColor="accent3" w:themeShade="BF"/>
          <w:sz w:val="22"/>
          <w:szCs w:val="22"/>
          <w:lang w:val="en-GB"/>
        </w:rPr>
        <w:t>, or became insolvent as a result of the transaction</w:t>
      </w:r>
    </w:p>
    <w:p w14:paraId="524AEB98" w14:textId="55E7B6A8" w:rsidR="001E3A9A" w:rsidRDefault="001E3A9A" w:rsidP="001E3A9A">
      <w:pPr>
        <w:jc w:val="both"/>
        <w:rPr>
          <w:rFonts w:ascii="Arial" w:hAnsi="Arial" w:cs="Arial"/>
          <w:color w:val="7B7B7B" w:themeColor="accent3" w:themeShade="BF"/>
          <w:sz w:val="22"/>
          <w:szCs w:val="22"/>
          <w:lang w:val="en-GB"/>
        </w:rPr>
      </w:pPr>
    </w:p>
    <w:p w14:paraId="355726F8" w14:textId="3C9F281D" w:rsidR="001E3A9A" w:rsidRDefault="001E3A9A" w:rsidP="001E3A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transaction is to an associate, it is presumed to have been at an undervalue. </w:t>
      </w:r>
    </w:p>
    <w:p w14:paraId="40D2C577" w14:textId="70EE3367" w:rsidR="001E3A9A" w:rsidRDefault="001E3A9A" w:rsidP="001E3A9A">
      <w:pPr>
        <w:jc w:val="both"/>
        <w:rPr>
          <w:rFonts w:ascii="Arial" w:hAnsi="Arial" w:cs="Arial"/>
          <w:color w:val="7B7B7B" w:themeColor="accent3" w:themeShade="BF"/>
          <w:sz w:val="22"/>
          <w:szCs w:val="22"/>
          <w:lang w:val="en-GB"/>
        </w:rPr>
      </w:pPr>
    </w:p>
    <w:p w14:paraId="7D36FA10" w14:textId="53E48238" w:rsidR="001E3A9A" w:rsidRDefault="001E3A9A" w:rsidP="001E3A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look back period is 3 years from the application to wind up the company or the judicial management application, for associates and non-associates.</w:t>
      </w:r>
    </w:p>
    <w:p w14:paraId="00648167" w14:textId="2AC504D7" w:rsidR="00986102" w:rsidRDefault="00986102" w:rsidP="001E3A9A">
      <w:pPr>
        <w:jc w:val="both"/>
        <w:rPr>
          <w:rFonts w:ascii="Arial" w:hAnsi="Arial" w:cs="Arial"/>
          <w:color w:val="7B7B7B" w:themeColor="accent3" w:themeShade="BF"/>
          <w:sz w:val="22"/>
          <w:szCs w:val="22"/>
          <w:lang w:val="en-GB"/>
        </w:rPr>
      </w:pPr>
    </w:p>
    <w:p w14:paraId="6C38B0E8" w14:textId="06D63576" w:rsidR="001E3A9A" w:rsidRPr="001E3A9A" w:rsidRDefault="00986102" w:rsidP="001E3A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claw back provisions are only able to be used once a company is in liquidation  or judicial management. Creditors therefore may seek these insolvency proceedings to allow a liquidator or judicial manager to challenge the transactions.</w:t>
      </w:r>
    </w:p>
    <w:p w14:paraId="635118F7" w14:textId="39379472" w:rsidR="002A7C90" w:rsidRDefault="002A7C90" w:rsidP="002A7C90">
      <w:pPr>
        <w:jc w:val="both"/>
        <w:rPr>
          <w:rFonts w:ascii="Arial" w:hAnsi="Arial" w:cs="Arial"/>
          <w:color w:val="7B7B7B" w:themeColor="accent3" w:themeShade="BF"/>
          <w:sz w:val="22"/>
          <w:szCs w:val="22"/>
          <w:lang w:val="en-GB"/>
        </w:rPr>
      </w:pPr>
    </w:p>
    <w:p w14:paraId="2446B5A7" w14:textId="3550F988" w:rsidR="002A7C90" w:rsidRPr="002A7C90" w:rsidRDefault="002A7C90" w:rsidP="002A7C90">
      <w:pPr>
        <w:jc w:val="both"/>
        <w:rPr>
          <w:rFonts w:ascii="Arial" w:hAnsi="Arial" w:cs="Arial"/>
          <w:color w:val="7B7B7B" w:themeColor="accent3" w:themeShade="BF"/>
          <w:sz w:val="22"/>
          <w:szCs w:val="22"/>
          <w:lang w:val="en-GB"/>
        </w:rPr>
      </w:pPr>
      <w:r w:rsidRPr="009633F4">
        <w:rPr>
          <w:rFonts w:ascii="Arial" w:hAnsi="Arial" w:cs="Arial"/>
          <w:color w:val="7B7B7B" w:themeColor="accent3" w:themeShade="BF"/>
          <w:sz w:val="22"/>
          <w:szCs w:val="22"/>
          <w:lang w:val="en-GB"/>
        </w:rPr>
        <w:t>An Associate is classed a</w:t>
      </w:r>
      <w:r w:rsidR="009633F4" w:rsidRPr="009633F4">
        <w:rPr>
          <w:rFonts w:ascii="Arial" w:hAnsi="Arial" w:cs="Arial"/>
          <w:color w:val="7B7B7B" w:themeColor="accent3" w:themeShade="BF"/>
          <w:sz w:val="22"/>
          <w:szCs w:val="22"/>
          <w:lang w:val="en-GB"/>
        </w:rPr>
        <w:t>s a spouse or relative of the directors, any employee or connected company or director thereof.</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BF7A321" w14:textId="52528E6E" w:rsidR="00B70974" w:rsidRDefault="00B709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Judicial Management is a debt restructuring process,</w:t>
      </w:r>
      <w:r w:rsidR="00EA200F">
        <w:rPr>
          <w:rFonts w:ascii="Arial" w:hAnsi="Arial" w:cs="Arial"/>
          <w:color w:val="7B7B7B" w:themeColor="accent3" w:themeShade="BF"/>
          <w:sz w:val="22"/>
          <w:szCs w:val="22"/>
          <w:lang w:val="en-GB"/>
        </w:rPr>
        <w:t xml:space="preserve"> which appoints an IP as a Judicial Manager. Then Judicial Manager then becomes responsible for the affairs, business and property of the company.</w:t>
      </w:r>
      <w:r w:rsidR="00C0180C" w:rsidRPr="00C0180C">
        <w:rPr>
          <w:rFonts w:ascii="Arial" w:hAnsi="Arial" w:cs="Arial"/>
          <w:color w:val="7B7B7B" w:themeColor="accent3" w:themeShade="BF"/>
          <w:sz w:val="22"/>
          <w:szCs w:val="22"/>
          <w:lang w:val="en-GB"/>
        </w:rPr>
        <w:t xml:space="preserve"> </w:t>
      </w:r>
      <w:r w:rsidR="00C0180C">
        <w:rPr>
          <w:rFonts w:ascii="Arial" w:hAnsi="Arial" w:cs="Arial"/>
          <w:color w:val="7B7B7B" w:themeColor="accent3" w:themeShade="BF"/>
          <w:sz w:val="22"/>
          <w:szCs w:val="22"/>
          <w:lang w:val="en-GB"/>
        </w:rPr>
        <w:t>The aim is to achieve a better result that if the company were to be wound up.</w:t>
      </w:r>
    </w:p>
    <w:p w14:paraId="13B21230" w14:textId="317082D8" w:rsidR="00EA200F" w:rsidRDefault="00EA200F" w:rsidP="002A37BB">
      <w:pPr>
        <w:jc w:val="both"/>
        <w:rPr>
          <w:rFonts w:ascii="Arial" w:hAnsi="Arial" w:cs="Arial"/>
          <w:color w:val="7B7B7B" w:themeColor="accent3" w:themeShade="BF"/>
          <w:sz w:val="22"/>
          <w:szCs w:val="22"/>
          <w:lang w:val="en-GB"/>
        </w:rPr>
      </w:pPr>
    </w:p>
    <w:p w14:paraId="44587647" w14:textId="5D76CF13" w:rsidR="00EA200F" w:rsidRDefault="00EA200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effect is that the company receives the benefit of a moratorium, which protects it against legal proceedings.</w:t>
      </w:r>
      <w:r w:rsidR="00B516DB">
        <w:rPr>
          <w:rFonts w:ascii="Arial" w:hAnsi="Arial" w:cs="Arial"/>
          <w:color w:val="7B7B7B" w:themeColor="accent3" w:themeShade="BF"/>
          <w:sz w:val="22"/>
          <w:szCs w:val="22"/>
          <w:lang w:val="en-GB"/>
        </w:rPr>
        <w:t xml:space="preserve"> The moratorium lasts automatically for 180 days from the date of Resolution being passed or Court Order.</w:t>
      </w:r>
      <w:r>
        <w:rPr>
          <w:rFonts w:ascii="Arial" w:hAnsi="Arial" w:cs="Arial"/>
          <w:color w:val="7B7B7B" w:themeColor="accent3" w:themeShade="BF"/>
          <w:sz w:val="22"/>
          <w:szCs w:val="22"/>
          <w:lang w:val="en-GB"/>
        </w:rPr>
        <w:t xml:space="preserve"> </w:t>
      </w:r>
    </w:p>
    <w:p w14:paraId="4ED5F88D" w14:textId="01AD1204" w:rsidR="00C0180C" w:rsidRDefault="00C0180C" w:rsidP="002A37BB">
      <w:pPr>
        <w:jc w:val="both"/>
        <w:rPr>
          <w:rFonts w:ascii="Arial" w:hAnsi="Arial" w:cs="Arial"/>
          <w:color w:val="7B7B7B" w:themeColor="accent3" w:themeShade="BF"/>
          <w:sz w:val="22"/>
          <w:szCs w:val="22"/>
          <w:lang w:val="en-GB"/>
        </w:rPr>
      </w:pPr>
    </w:p>
    <w:p w14:paraId="6798E04B" w14:textId="7E0D4B0C" w:rsidR="00C0180C" w:rsidRDefault="00D6531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the period prior to the Judicial Management officially commencing, the IRD 2018 gives an interim moratorium against legal proceedings against the company, winding up proceedings, enforcement of charges or taking security.</w:t>
      </w:r>
    </w:p>
    <w:p w14:paraId="5F050677" w14:textId="5ED5EDDA" w:rsidR="00D6531E" w:rsidRDefault="00D6531E" w:rsidP="002A37BB">
      <w:pPr>
        <w:jc w:val="both"/>
        <w:rPr>
          <w:rFonts w:ascii="Arial" w:hAnsi="Arial" w:cs="Arial"/>
          <w:color w:val="7B7B7B" w:themeColor="accent3" w:themeShade="BF"/>
          <w:sz w:val="22"/>
          <w:szCs w:val="22"/>
          <w:lang w:val="en-GB"/>
        </w:rPr>
      </w:pPr>
    </w:p>
    <w:p w14:paraId="5012B03E" w14:textId="45B7C58C" w:rsidR="00D6531E" w:rsidRDefault="00D6531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Creditors Resolution, the interim moratorium commences upon the notice of appointment for the Interim Judicial Manager being filed. It will then end either on the appointment of the Judicial Manager or when creditors reject the Judicial Management.</w:t>
      </w:r>
    </w:p>
    <w:p w14:paraId="36226374" w14:textId="604E1994" w:rsidR="00D6531E" w:rsidRDefault="00D6531E" w:rsidP="002A37BB">
      <w:pPr>
        <w:jc w:val="both"/>
        <w:rPr>
          <w:rFonts w:ascii="Arial" w:hAnsi="Arial" w:cs="Arial"/>
          <w:color w:val="7B7B7B" w:themeColor="accent3" w:themeShade="BF"/>
          <w:sz w:val="22"/>
          <w:szCs w:val="22"/>
          <w:lang w:val="en-GB"/>
        </w:rPr>
      </w:pPr>
    </w:p>
    <w:p w14:paraId="2F3824B3" w14:textId="580C95B4" w:rsidR="00D6531E" w:rsidRDefault="00D6531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for a Court Order, the interim moratorium commences from the filing of the application and ends on the decision being made by the Court, as to whether the order should be granted or not.</w:t>
      </w:r>
    </w:p>
    <w:p w14:paraId="695EF0D4" w14:textId="7A49E089" w:rsidR="00EA200F" w:rsidRDefault="00EA200F" w:rsidP="002A37BB">
      <w:pPr>
        <w:jc w:val="both"/>
        <w:rPr>
          <w:rFonts w:ascii="Arial" w:hAnsi="Arial" w:cs="Arial"/>
          <w:color w:val="7B7B7B" w:themeColor="accent3" w:themeShade="BF"/>
          <w:sz w:val="22"/>
          <w:szCs w:val="22"/>
          <w:lang w:val="en-GB"/>
        </w:rPr>
      </w:pPr>
    </w:p>
    <w:p w14:paraId="7F37DAB5" w14:textId="31CC3FEF" w:rsidR="00EA200F" w:rsidRDefault="00EA200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is similar to a Scheme of Arrangement, </w:t>
      </w:r>
      <w:r w:rsidR="00B516DB">
        <w:rPr>
          <w:rFonts w:ascii="Arial" w:hAnsi="Arial" w:cs="Arial"/>
          <w:color w:val="7B7B7B" w:themeColor="accent3" w:themeShade="BF"/>
          <w:sz w:val="22"/>
          <w:szCs w:val="22"/>
          <w:lang w:val="en-GB"/>
        </w:rPr>
        <w:t>however the Judicial Management does not allow management to continue running the business, and uses an IP. This has a practical effect where creditors are unhappy with managements control of the company.</w:t>
      </w:r>
    </w:p>
    <w:p w14:paraId="03BD93A9" w14:textId="1AD67A16" w:rsidR="00B516DB" w:rsidRDefault="00B516DB" w:rsidP="002A37BB">
      <w:pPr>
        <w:jc w:val="both"/>
        <w:rPr>
          <w:rFonts w:ascii="Arial" w:hAnsi="Arial" w:cs="Arial"/>
          <w:color w:val="7B7B7B" w:themeColor="accent3" w:themeShade="BF"/>
          <w:sz w:val="22"/>
          <w:szCs w:val="22"/>
          <w:lang w:val="en-GB"/>
        </w:rPr>
      </w:pPr>
    </w:p>
    <w:p w14:paraId="3116609B" w14:textId="56EA3F39" w:rsidR="00B516DB" w:rsidRDefault="00B516D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methods to place a company into Judicial Management, either by Creditors Resolution or by applying to the Court.</w:t>
      </w:r>
    </w:p>
    <w:p w14:paraId="73885AE0" w14:textId="5113362A" w:rsidR="005035A9" w:rsidRDefault="005035A9" w:rsidP="002A37BB">
      <w:pPr>
        <w:jc w:val="both"/>
        <w:rPr>
          <w:rFonts w:ascii="Arial" w:hAnsi="Arial" w:cs="Arial"/>
          <w:color w:val="7B7B7B" w:themeColor="accent3" w:themeShade="BF"/>
          <w:sz w:val="22"/>
          <w:szCs w:val="22"/>
          <w:lang w:val="en-GB"/>
        </w:rPr>
      </w:pPr>
    </w:p>
    <w:p w14:paraId="6911CD96" w14:textId="4B3C3271" w:rsidR="005035A9" w:rsidRDefault="005035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Creditors Resolution must be passed by a majority of creditors, in value and in number present (voting). However, a single creditor has the ability to file a Court application for Judicial Management.</w:t>
      </w:r>
    </w:p>
    <w:p w14:paraId="7148774A" w14:textId="04155756" w:rsidR="00B516DB" w:rsidRDefault="00B516DB" w:rsidP="002A37BB">
      <w:pPr>
        <w:jc w:val="both"/>
        <w:rPr>
          <w:rFonts w:ascii="Arial" w:hAnsi="Arial" w:cs="Arial"/>
          <w:color w:val="7B7B7B" w:themeColor="accent3" w:themeShade="BF"/>
          <w:sz w:val="22"/>
          <w:szCs w:val="22"/>
          <w:lang w:val="en-GB"/>
        </w:rPr>
      </w:pPr>
    </w:p>
    <w:p w14:paraId="41C41EB0" w14:textId="10A7C880" w:rsidR="00B516DB" w:rsidRDefault="00B516D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Resolution </w:t>
      </w:r>
      <w:r w:rsidR="005035A9">
        <w:rPr>
          <w:rFonts w:ascii="Arial" w:hAnsi="Arial" w:cs="Arial"/>
          <w:color w:val="7B7B7B" w:themeColor="accent3" w:themeShade="BF"/>
          <w:sz w:val="22"/>
          <w:szCs w:val="22"/>
          <w:lang w:val="en-GB"/>
        </w:rPr>
        <w:t>then requires</w:t>
      </w:r>
      <w:r>
        <w:rPr>
          <w:rFonts w:ascii="Arial" w:hAnsi="Arial" w:cs="Arial"/>
          <w:color w:val="7B7B7B" w:themeColor="accent3" w:themeShade="BF"/>
          <w:sz w:val="22"/>
          <w:szCs w:val="22"/>
          <w:lang w:val="en-GB"/>
        </w:rPr>
        <w:t xml:space="preserve"> </w:t>
      </w:r>
      <w:r w:rsidR="001F78EA">
        <w:rPr>
          <w:rFonts w:ascii="Arial" w:hAnsi="Arial" w:cs="Arial"/>
          <w:color w:val="7B7B7B" w:themeColor="accent3" w:themeShade="BF"/>
          <w:sz w:val="22"/>
          <w:szCs w:val="22"/>
          <w:lang w:val="en-GB"/>
        </w:rPr>
        <w:t>the Shareholders or Board passing a resolution to appoint a Judicial Manager. The Resolutions will be filed alongside Statutory Declarations to the Official Receivers and ACRA. The Judicial Manager must also provide their consent to the process.</w:t>
      </w:r>
    </w:p>
    <w:p w14:paraId="05F69363" w14:textId="5F80EA25" w:rsidR="001F78EA" w:rsidRDefault="001F78EA" w:rsidP="002A37BB">
      <w:pPr>
        <w:jc w:val="both"/>
        <w:rPr>
          <w:rFonts w:ascii="Arial" w:hAnsi="Arial" w:cs="Arial"/>
          <w:color w:val="7B7B7B" w:themeColor="accent3" w:themeShade="BF"/>
          <w:sz w:val="22"/>
          <w:szCs w:val="22"/>
          <w:lang w:val="en-GB"/>
        </w:rPr>
      </w:pPr>
    </w:p>
    <w:p w14:paraId="6FA37B95" w14:textId="35379BEA" w:rsidR="001F78EA" w:rsidRDefault="001F78E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appointed, the company must file a notice of appointment with the Official Receiver and ACTA, and publish a notice in a Government Gazette and English newspaper.</w:t>
      </w:r>
    </w:p>
    <w:p w14:paraId="31653C19" w14:textId="13BF47A1" w:rsidR="001F78EA" w:rsidRDefault="001F78EA" w:rsidP="002A37BB">
      <w:pPr>
        <w:jc w:val="both"/>
        <w:rPr>
          <w:rFonts w:ascii="Arial" w:hAnsi="Arial" w:cs="Arial"/>
          <w:color w:val="7B7B7B" w:themeColor="accent3" w:themeShade="BF"/>
          <w:sz w:val="22"/>
          <w:szCs w:val="22"/>
          <w:lang w:val="en-GB"/>
        </w:rPr>
      </w:pPr>
    </w:p>
    <w:p w14:paraId="2C2B95F9" w14:textId="7EC373E9" w:rsidR="001F78EA" w:rsidRDefault="001F78E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Creditors Resolution cannot be commenced if there is already a Court application for a Judicial Manager in place. An application can be withdrawn or leave can be provided by the Court.</w:t>
      </w:r>
    </w:p>
    <w:p w14:paraId="18FEA28A" w14:textId="77777777" w:rsidR="00B70974" w:rsidRDefault="00B70974" w:rsidP="002A37BB">
      <w:pPr>
        <w:jc w:val="both"/>
        <w:rPr>
          <w:rFonts w:ascii="Arial" w:hAnsi="Arial" w:cs="Arial"/>
          <w:color w:val="7B7B7B" w:themeColor="accent3" w:themeShade="BF"/>
          <w:sz w:val="22"/>
          <w:szCs w:val="22"/>
          <w:lang w:val="en-GB"/>
        </w:rPr>
      </w:pPr>
    </w:p>
    <w:p w14:paraId="390FDD25" w14:textId="1E8980B5" w:rsidR="00DF75F8" w:rsidRDefault="005035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Judicial Management can also be achieved by a Court process. </w:t>
      </w:r>
      <w:r w:rsidR="00B70974">
        <w:rPr>
          <w:rFonts w:ascii="Arial" w:hAnsi="Arial" w:cs="Arial"/>
          <w:color w:val="7B7B7B" w:themeColor="accent3" w:themeShade="BF"/>
          <w:sz w:val="22"/>
          <w:szCs w:val="22"/>
          <w:lang w:val="en-GB"/>
        </w:rPr>
        <w:t xml:space="preserve">Pursuant to s94 of the IRD 2018, the Singapore Court has power to make a Judicial Management Order and appoint a Judicial Manager. </w:t>
      </w:r>
    </w:p>
    <w:p w14:paraId="1C1B515C" w14:textId="5F0CF356" w:rsidR="005035A9" w:rsidRDefault="005035A9" w:rsidP="002A37BB">
      <w:pPr>
        <w:jc w:val="both"/>
        <w:rPr>
          <w:rFonts w:ascii="Arial" w:hAnsi="Arial" w:cs="Arial"/>
          <w:color w:val="7B7B7B" w:themeColor="accent3" w:themeShade="BF"/>
          <w:sz w:val="22"/>
          <w:szCs w:val="22"/>
          <w:lang w:val="en-GB"/>
        </w:rPr>
      </w:pPr>
    </w:p>
    <w:p w14:paraId="0EE01DEF" w14:textId="6498C14E" w:rsidR="005035A9" w:rsidRDefault="005035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and/or any number of creditors has the ability to file an application. This application must be supported with an affidavit confirming the grounds for the Judicial Management.</w:t>
      </w:r>
    </w:p>
    <w:p w14:paraId="533CB51C" w14:textId="5AFCE2F7" w:rsidR="005035A9" w:rsidRDefault="005035A9" w:rsidP="002A37BB">
      <w:pPr>
        <w:jc w:val="both"/>
        <w:rPr>
          <w:rFonts w:ascii="Arial" w:hAnsi="Arial" w:cs="Arial"/>
          <w:color w:val="7B7B7B" w:themeColor="accent3" w:themeShade="BF"/>
          <w:sz w:val="22"/>
          <w:szCs w:val="22"/>
          <w:lang w:val="en-GB"/>
        </w:rPr>
      </w:pPr>
    </w:p>
    <w:p w14:paraId="329BF7DF" w14:textId="6023DA2D" w:rsidR="005035A9" w:rsidRDefault="005035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Applicant for the process will nominate an IP, who is licenced to act as the Judicial Manager. The Court or Minister of Finance has the ability to appoint an alternative IP if they see fit.</w:t>
      </w:r>
    </w:p>
    <w:p w14:paraId="5A75CAB6" w14:textId="73EE8434" w:rsidR="005035A9" w:rsidRDefault="005035A9" w:rsidP="002A37BB">
      <w:pPr>
        <w:jc w:val="both"/>
        <w:rPr>
          <w:rFonts w:ascii="Arial" w:hAnsi="Arial" w:cs="Arial"/>
          <w:color w:val="7B7B7B" w:themeColor="accent3" w:themeShade="BF"/>
          <w:sz w:val="22"/>
          <w:szCs w:val="22"/>
          <w:lang w:val="en-GB"/>
        </w:rPr>
      </w:pPr>
    </w:p>
    <w:p w14:paraId="2052A1CC" w14:textId="7BB9EA25" w:rsidR="005035A9" w:rsidRDefault="005035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will make the Order provided that the company is insolvent and that it will result in a better outcome than if wound up. This could be by survival on a going concern basis, approving a Scheme of Arra</w:t>
      </w:r>
      <w:r w:rsidR="00C0180C">
        <w:rPr>
          <w:rFonts w:ascii="Arial" w:hAnsi="Arial" w:cs="Arial"/>
          <w:color w:val="7B7B7B" w:themeColor="accent3" w:themeShade="BF"/>
          <w:sz w:val="22"/>
          <w:szCs w:val="22"/>
          <w:lang w:val="en-GB"/>
        </w:rPr>
        <w:t>ngement or a better return to creditors than if wound up.</w:t>
      </w:r>
    </w:p>
    <w:p w14:paraId="26587F69" w14:textId="2C1C9D43" w:rsidR="00C0180C" w:rsidRDefault="00C0180C" w:rsidP="002A37BB">
      <w:pPr>
        <w:jc w:val="both"/>
        <w:rPr>
          <w:rFonts w:ascii="Arial" w:hAnsi="Arial" w:cs="Arial"/>
          <w:color w:val="7B7B7B" w:themeColor="accent3" w:themeShade="BF"/>
          <w:sz w:val="22"/>
          <w:szCs w:val="22"/>
          <w:lang w:val="en-GB"/>
        </w:rPr>
      </w:pPr>
    </w:p>
    <w:p w14:paraId="60C9DD11" w14:textId="029018A4" w:rsidR="00C0180C" w:rsidRPr="002A37BB" w:rsidRDefault="00C0180C" w:rsidP="002A37BB">
      <w:pPr>
        <w:jc w:val="both"/>
        <w:rPr>
          <w:rFonts w:ascii="Arial" w:hAnsi="Arial" w:cs="Arial"/>
          <w:sz w:val="22"/>
          <w:szCs w:val="22"/>
          <w:lang w:val="en-GB"/>
        </w:rPr>
      </w:pPr>
      <w:r>
        <w:rPr>
          <w:rFonts w:ascii="Arial" w:hAnsi="Arial" w:cs="Arial"/>
          <w:color w:val="7B7B7B" w:themeColor="accent3" w:themeShade="BF"/>
          <w:sz w:val="22"/>
          <w:szCs w:val="22"/>
          <w:lang w:val="en-GB"/>
        </w:rPr>
        <w:t>However, the Court may set aside the application if it is not in creditors interest, creditors oppose the order, if it may not succeed or if it not the best process in the circumstances. Also, if a QFC holder opposes the Order being made, then the Court will always dismiss the application.</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w:t>
      </w:r>
      <w:r>
        <w:rPr>
          <w:rFonts w:ascii="Arial" w:hAnsi="Arial" w:cs="Arial"/>
          <w:sz w:val="22"/>
          <w:szCs w:val="22"/>
          <w:lang w:val="en-GB"/>
        </w:rPr>
        <w:lastRenderedPageBreak/>
        <w:t xml:space="preserve">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27C8E33" w14:textId="2A9054DE" w:rsidR="00384F62" w:rsidRDefault="00CE62A4" w:rsidP="00CE62A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s64 of the IRDA provides an automatic moratorium for 30 days from the date of the application.</w:t>
      </w:r>
    </w:p>
    <w:p w14:paraId="7E148C91" w14:textId="75619CE8" w:rsidR="00CE62A4" w:rsidRDefault="00CE62A4" w:rsidP="00CE62A4">
      <w:pPr>
        <w:jc w:val="both"/>
        <w:rPr>
          <w:rFonts w:ascii="Arial" w:hAnsi="Arial" w:cs="Arial"/>
          <w:color w:val="7B7B7B" w:themeColor="accent3" w:themeShade="BF"/>
          <w:sz w:val="22"/>
          <w:szCs w:val="22"/>
        </w:rPr>
      </w:pPr>
    </w:p>
    <w:p w14:paraId="3CCD6D0A" w14:textId="09E8F208" w:rsidR="00CE62A4" w:rsidRDefault="00CE62A4" w:rsidP="00CE62A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application is for when a company is proposing, or has the intention to propose, an arrangement or compromise with creditors. The following must be included in the application:</w:t>
      </w:r>
    </w:p>
    <w:p w14:paraId="4899D002" w14:textId="4FCDB1EB" w:rsidR="00CE62A4" w:rsidRDefault="00CE62A4" w:rsidP="00CE62A4">
      <w:pPr>
        <w:jc w:val="both"/>
        <w:rPr>
          <w:rFonts w:ascii="Arial" w:hAnsi="Arial" w:cs="Arial"/>
          <w:color w:val="7B7B7B" w:themeColor="accent3" w:themeShade="BF"/>
          <w:sz w:val="22"/>
          <w:szCs w:val="22"/>
        </w:rPr>
      </w:pPr>
    </w:p>
    <w:p w14:paraId="212F725E" w14:textId="22B77826" w:rsidR="00CE62A4" w:rsidRPr="00CE62A4" w:rsidRDefault="00CE62A4" w:rsidP="00CE62A4">
      <w:pPr>
        <w:pStyle w:val="ListParagraph"/>
        <w:numPr>
          <w:ilvl w:val="0"/>
          <w:numId w:val="25"/>
        </w:numPr>
        <w:jc w:val="both"/>
        <w:rPr>
          <w:rFonts w:ascii="Arial" w:hAnsi="Arial" w:cs="Arial"/>
          <w:color w:val="7B7B7B" w:themeColor="accent3" w:themeShade="BF"/>
          <w:sz w:val="22"/>
          <w:szCs w:val="22"/>
        </w:rPr>
      </w:pPr>
      <w:r w:rsidRPr="00CE62A4">
        <w:rPr>
          <w:rFonts w:ascii="Arial" w:hAnsi="Arial" w:cs="Arial"/>
          <w:color w:val="7B7B7B" w:themeColor="accent3" w:themeShade="BF"/>
          <w:sz w:val="22"/>
          <w:szCs w:val="22"/>
        </w:rPr>
        <w:t>Evidence that no order or resolution has been made to wind up the company</w:t>
      </w:r>
    </w:p>
    <w:p w14:paraId="73891AE0" w14:textId="0A511F55" w:rsidR="00CE62A4" w:rsidRPr="00CE62A4" w:rsidRDefault="00CE62A4" w:rsidP="00CE62A4">
      <w:pPr>
        <w:pStyle w:val="ListParagraph"/>
        <w:numPr>
          <w:ilvl w:val="0"/>
          <w:numId w:val="25"/>
        </w:numPr>
        <w:jc w:val="both"/>
        <w:rPr>
          <w:rFonts w:ascii="Arial" w:hAnsi="Arial" w:cs="Arial"/>
          <w:color w:val="7B7B7B" w:themeColor="accent3" w:themeShade="BF"/>
          <w:sz w:val="22"/>
          <w:szCs w:val="22"/>
        </w:rPr>
      </w:pPr>
      <w:r w:rsidRPr="00CE62A4">
        <w:rPr>
          <w:rFonts w:ascii="Arial" w:hAnsi="Arial" w:cs="Arial"/>
          <w:color w:val="7B7B7B" w:themeColor="accent3" w:themeShade="BF"/>
          <w:sz w:val="22"/>
          <w:szCs w:val="22"/>
        </w:rPr>
        <w:t>Confirmation of the intention to apply for sanction for a scheme of arrangement</w:t>
      </w:r>
    </w:p>
    <w:p w14:paraId="652BAFD5" w14:textId="0F21F004" w:rsidR="00CE62A4" w:rsidRPr="00CE62A4" w:rsidRDefault="00CE62A4" w:rsidP="00CE62A4">
      <w:pPr>
        <w:pStyle w:val="ListParagraph"/>
        <w:numPr>
          <w:ilvl w:val="0"/>
          <w:numId w:val="25"/>
        </w:numPr>
        <w:jc w:val="both"/>
        <w:rPr>
          <w:rFonts w:ascii="Arial" w:hAnsi="Arial" w:cs="Arial"/>
          <w:color w:val="7B7B7B" w:themeColor="accent3" w:themeShade="BF"/>
          <w:sz w:val="22"/>
          <w:szCs w:val="22"/>
        </w:rPr>
      </w:pPr>
      <w:r w:rsidRPr="00CE62A4">
        <w:rPr>
          <w:rFonts w:ascii="Arial" w:hAnsi="Arial" w:cs="Arial"/>
          <w:color w:val="7B7B7B" w:themeColor="accent3" w:themeShade="BF"/>
          <w:sz w:val="22"/>
          <w:szCs w:val="22"/>
        </w:rPr>
        <w:t>That the company has not sought protection pursuant to s210 of CA</w:t>
      </w:r>
    </w:p>
    <w:p w14:paraId="24017331" w14:textId="01EBF35F" w:rsidR="00CE62A4" w:rsidRPr="00CE62A4" w:rsidRDefault="00CE62A4" w:rsidP="00CE62A4">
      <w:pPr>
        <w:pStyle w:val="ListParagraph"/>
        <w:numPr>
          <w:ilvl w:val="0"/>
          <w:numId w:val="25"/>
        </w:numPr>
        <w:jc w:val="both"/>
        <w:rPr>
          <w:rFonts w:ascii="Arial" w:hAnsi="Arial" w:cs="Arial"/>
          <w:color w:val="7B7B7B" w:themeColor="accent3" w:themeShade="BF"/>
          <w:sz w:val="22"/>
          <w:szCs w:val="22"/>
        </w:rPr>
      </w:pPr>
      <w:r w:rsidRPr="00CE62A4">
        <w:rPr>
          <w:rFonts w:ascii="Arial" w:hAnsi="Arial" w:cs="Arial"/>
          <w:color w:val="7B7B7B" w:themeColor="accent3" w:themeShade="BF"/>
          <w:sz w:val="22"/>
          <w:szCs w:val="22"/>
        </w:rPr>
        <w:t>Evidence of the creditors support</w:t>
      </w:r>
    </w:p>
    <w:p w14:paraId="53E42D19" w14:textId="6B29CD17" w:rsidR="00CE62A4" w:rsidRPr="00CE62A4" w:rsidRDefault="00CE62A4" w:rsidP="00CE62A4">
      <w:pPr>
        <w:pStyle w:val="ListParagraph"/>
        <w:numPr>
          <w:ilvl w:val="0"/>
          <w:numId w:val="25"/>
        </w:numPr>
        <w:jc w:val="both"/>
        <w:rPr>
          <w:rFonts w:ascii="Arial" w:hAnsi="Arial" w:cs="Arial"/>
          <w:color w:val="7B7B7B" w:themeColor="accent3" w:themeShade="BF"/>
          <w:sz w:val="22"/>
          <w:szCs w:val="22"/>
        </w:rPr>
      </w:pPr>
      <w:r w:rsidRPr="00CE62A4">
        <w:rPr>
          <w:rFonts w:ascii="Arial" w:hAnsi="Arial" w:cs="Arial"/>
          <w:color w:val="7B7B7B" w:themeColor="accent3" w:themeShade="BF"/>
          <w:sz w:val="22"/>
          <w:szCs w:val="22"/>
        </w:rPr>
        <w:t>If not scheme is proposed, details of the compromise</w:t>
      </w:r>
    </w:p>
    <w:p w14:paraId="3DADD468" w14:textId="67AA5E43" w:rsidR="00CE62A4" w:rsidRPr="00CE62A4" w:rsidRDefault="00CE62A4" w:rsidP="00CE62A4">
      <w:pPr>
        <w:pStyle w:val="ListParagraph"/>
        <w:numPr>
          <w:ilvl w:val="0"/>
          <w:numId w:val="25"/>
        </w:numPr>
        <w:jc w:val="both"/>
        <w:rPr>
          <w:rFonts w:ascii="Arial" w:hAnsi="Arial" w:cs="Arial"/>
          <w:sz w:val="22"/>
          <w:szCs w:val="22"/>
        </w:rPr>
      </w:pPr>
      <w:r w:rsidRPr="00CE62A4">
        <w:rPr>
          <w:rFonts w:ascii="Arial" w:hAnsi="Arial" w:cs="Arial"/>
          <w:color w:val="7B7B7B" w:themeColor="accent3" w:themeShade="BF"/>
          <w:sz w:val="22"/>
          <w:szCs w:val="22"/>
        </w:rPr>
        <w:t>List of all creditors</w:t>
      </w:r>
    </w:p>
    <w:p w14:paraId="221901A5" w14:textId="3F680A7A"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1911E674" w:rsidR="00384F62" w:rsidRDefault="0039608B" w:rsidP="0039608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application under s65 or the IRDA will proceed the order being granted under s64. The following must be included in the application:</w:t>
      </w:r>
    </w:p>
    <w:p w14:paraId="5EC2BA18" w14:textId="6F6A0F45" w:rsidR="0039608B" w:rsidRDefault="0039608B" w:rsidP="0039608B">
      <w:pPr>
        <w:jc w:val="both"/>
        <w:rPr>
          <w:rFonts w:ascii="Arial" w:hAnsi="Arial" w:cs="Arial"/>
          <w:color w:val="7B7B7B" w:themeColor="accent3" w:themeShade="BF"/>
          <w:sz w:val="22"/>
          <w:szCs w:val="22"/>
        </w:rPr>
      </w:pPr>
    </w:p>
    <w:p w14:paraId="52D8C120" w14:textId="21F31B54" w:rsidR="0039608B" w:rsidRPr="0039608B" w:rsidRDefault="0039608B" w:rsidP="0039608B">
      <w:pPr>
        <w:pStyle w:val="ListParagraph"/>
        <w:numPr>
          <w:ilvl w:val="0"/>
          <w:numId w:val="26"/>
        </w:numPr>
        <w:jc w:val="both"/>
        <w:rPr>
          <w:rFonts w:ascii="Arial" w:hAnsi="Arial" w:cs="Arial"/>
          <w:color w:val="7B7B7B" w:themeColor="accent3" w:themeShade="BF"/>
          <w:sz w:val="22"/>
          <w:szCs w:val="22"/>
        </w:rPr>
      </w:pPr>
      <w:r w:rsidRPr="0039608B">
        <w:rPr>
          <w:rFonts w:ascii="Arial" w:hAnsi="Arial" w:cs="Arial"/>
          <w:color w:val="7B7B7B" w:themeColor="accent3" w:themeShade="BF"/>
          <w:sz w:val="22"/>
          <w:szCs w:val="22"/>
        </w:rPr>
        <w:t>Evidence of no resolutions being passed to wind up the company</w:t>
      </w:r>
    </w:p>
    <w:p w14:paraId="066C1B65" w14:textId="345D6B7E" w:rsidR="0039608B" w:rsidRPr="0039608B" w:rsidRDefault="0039608B" w:rsidP="0039608B">
      <w:pPr>
        <w:pStyle w:val="ListParagraph"/>
        <w:numPr>
          <w:ilvl w:val="0"/>
          <w:numId w:val="26"/>
        </w:numPr>
        <w:jc w:val="both"/>
        <w:rPr>
          <w:rFonts w:ascii="Arial" w:hAnsi="Arial" w:cs="Arial"/>
          <w:color w:val="7B7B7B" w:themeColor="accent3" w:themeShade="BF"/>
          <w:sz w:val="22"/>
          <w:szCs w:val="22"/>
        </w:rPr>
      </w:pPr>
      <w:r w:rsidRPr="0039608B">
        <w:rPr>
          <w:rFonts w:ascii="Arial" w:hAnsi="Arial" w:cs="Arial"/>
          <w:color w:val="7B7B7B" w:themeColor="accent3" w:themeShade="BF"/>
          <w:sz w:val="22"/>
          <w:szCs w:val="22"/>
        </w:rPr>
        <w:t>The order obtained under s64</w:t>
      </w:r>
    </w:p>
    <w:p w14:paraId="7EF192F7" w14:textId="3BBBED0E" w:rsidR="0039608B" w:rsidRPr="0039608B" w:rsidRDefault="0039608B" w:rsidP="0039608B">
      <w:pPr>
        <w:pStyle w:val="ListParagraph"/>
        <w:numPr>
          <w:ilvl w:val="0"/>
          <w:numId w:val="26"/>
        </w:numPr>
        <w:jc w:val="both"/>
        <w:rPr>
          <w:rFonts w:ascii="Arial" w:hAnsi="Arial" w:cs="Arial"/>
          <w:color w:val="7B7B7B" w:themeColor="accent3" w:themeShade="BF"/>
          <w:sz w:val="22"/>
          <w:szCs w:val="22"/>
        </w:rPr>
      </w:pPr>
      <w:r w:rsidRPr="0039608B">
        <w:rPr>
          <w:rFonts w:ascii="Arial" w:hAnsi="Arial" w:cs="Arial"/>
          <w:color w:val="7B7B7B" w:themeColor="accent3" w:themeShade="BF"/>
          <w:sz w:val="22"/>
          <w:szCs w:val="22"/>
        </w:rPr>
        <w:t>Any related companies which are linked to the arrangement or compromise</w:t>
      </w:r>
    </w:p>
    <w:p w14:paraId="073CA7D3" w14:textId="25E3AEC5" w:rsidR="00384F62" w:rsidRPr="0039608B" w:rsidRDefault="0039608B" w:rsidP="0039608B">
      <w:pPr>
        <w:pStyle w:val="ListParagraph"/>
        <w:numPr>
          <w:ilvl w:val="0"/>
          <w:numId w:val="26"/>
        </w:numPr>
        <w:jc w:val="both"/>
        <w:rPr>
          <w:rFonts w:ascii="Arial" w:hAnsi="Arial" w:cs="Arial"/>
          <w:sz w:val="22"/>
          <w:szCs w:val="22"/>
          <w:lang w:val="en-GB"/>
        </w:rPr>
      </w:pPr>
      <w:r w:rsidRPr="0039608B">
        <w:rPr>
          <w:rFonts w:ascii="Arial" w:hAnsi="Arial" w:cs="Arial"/>
          <w:color w:val="7B7B7B" w:themeColor="accent3" w:themeShade="BF"/>
          <w:sz w:val="22"/>
          <w:szCs w:val="22"/>
        </w:rPr>
        <w:t>Evidence that no creditors are being unfairly prejudiced by the application</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lastRenderedPageBreak/>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43EC9BCC" w14:textId="5F894853" w:rsidR="00A15E49" w:rsidRDefault="00DB4619" w:rsidP="00DB46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S64 of the IRDA was first brough in under s211 of the CA in 2017. It allowed debtor in possession restructuring regimes. One of the key features was that the moratoria had a</w:t>
      </w:r>
      <w:r w:rsidR="00A15E49">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 extra territorial effect.</w:t>
      </w:r>
      <w:r w:rsidR="00A15E49">
        <w:rPr>
          <w:rFonts w:ascii="Arial" w:hAnsi="Arial" w:cs="Arial"/>
          <w:color w:val="7B7B7B" w:themeColor="accent3" w:themeShade="BF"/>
          <w:sz w:val="22"/>
          <w:szCs w:val="22"/>
        </w:rPr>
        <w:t xml:space="preserve"> </w:t>
      </w:r>
    </w:p>
    <w:p w14:paraId="157DBD66" w14:textId="77777777" w:rsidR="00A15E49" w:rsidRDefault="00A15E49" w:rsidP="00DB4619">
      <w:pPr>
        <w:jc w:val="both"/>
        <w:rPr>
          <w:rFonts w:ascii="Arial" w:hAnsi="Arial" w:cs="Arial"/>
          <w:color w:val="7B7B7B" w:themeColor="accent3" w:themeShade="BF"/>
          <w:sz w:val="22"/>
          <w:szCs w:val="22"/>
        </w:rPr>
      </w:pPr>
    </w:p>
    <w:p w14:paraId="6729A5CF" w14:textId="30A87AC2" w:rsidR="00384F62" w:rsidRDefault="00A15E49" w:rsidP="00DB46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Therefore, this will allow the moratoria sought by Juniperus and Casuarina to have an extra territorial effect.</w:t>
      </w:r>
    </w:p>
    <w:p w14:paraId="5A5D1695" w14:textId="403849A4" w:rsidR="00A15E49" w:rsidRDefault="00A15E49" w:rsidP="00DB4619">
      <w:pPr>
        <w:jc w:val="both"/>
        <w:rPr>
          <w:rFonts w:ascii="Arial" w:hAnsi="Arial" w:cs="Arial"/>
          <w:color w:val="7B7B7B" w:themeColor="accent3" w:themeShade="BF"/>
          <w:sz w:val="22"/>
          <w:szCs w:val="22"/>
        </w:rPr>
      </w:pPr>
    </w:p>
    <w:p w14:paraId="40C08D49" w14:textId="3E4337FE" w:rsidR="00A15E49" w:rsidRDefault="00A15E49" w:rsidP="00A15E49">
      <w:pPr>
        <w:jc w:val="both"/>
        <w:rPr>
          <w:rFonts w:ascii="Arial" w:hAnsi="Arial" w:cs="Arial"/>
          <w:color w:val="7B7B7B" w:themeColor="accent3" w:themeShade="BF"/>
          <w:sz w:val="22"/>
          <w:szCs w:val="22"/>
          <w:lang w:val="en-GB"/>
        </w:rPr>
      </w:pPr>
      <w:r w:rsidRPr="00A15E49">
        <w:rPr>
          <w:rFonts w:ascii="Arial" w:hAnsi="Arial" w:cs="Arial"/>
          <w:color w:val="7B7B7B" w:themeColor="accent3" w:themeShade="BF"/>
          <w:sz w:val="22"/>
          <w:szCs w:val="22"/>
        </w:rPr>
        <w:t xml:space="preserve">The moratoria will apply to </w:t>
      </w:r>
      <w:r w:rsidRPr="00A15E49">
        <w:rPr>
          <w:rFonts w:ascii="Arial" w:hAnsi="Arial" w:cs="Arial"/>
          <w:color w:val="7B7B7B" w:themeColor="accent3" w:themeShade="BF"/>
          <w:sz w:val="22"/>
          <w:szCs w:val="22"/>
          <w:lang w:val="en-GB"/>
        </w:rPr>
        <w:t>against:</w:t>
      </w:r>
    </w:p>
    <w:p w14:paraId="33C7F12D" w14:textId="77777777" w:rsidR="00A15E49" w:rsidRPr="00A15E49" w:rsidRDefault="00A15E49" w:rsidP="00A15E49">
      <w:pPr>
        <w:jc w:val="both"/>
        <w:rPr>
          <w:rFonts w:ascii="Arial" w:hAnsi="Arial" w:cs="Arial"/>
          <w:color w:val="7B7B7B" w:themeColor="accent3" w:themeShade="BF"/>
          <w:sz w:val="22"/>
          <w:szCs w:val="22"/>
          <w:lang w:val="en-GB"/>
        </w:rPr>
      </w:pPr>
    </w:p>
    <w:p w14:paraId="2DEBCB84" w14:textId="4F1D54CD" w:rsidR="00A15E49" w:rsidRPr="00A15E49" w:rsidRDefault="00A15E49" w:rsidP="00A15E4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w:t>
      </w:r>
      <w:r w:rsidRPr="00A15E49">
        <w:rPr>
          <w:rFonts w:ascii="Arial" w:hAnsi="Arial" w:cs="Arial"/>
          <w:color w:val="7B7B7B" w:themeColor="accent3" w:themeShade="BF"/>
          <w:sz w:val="22"/>
          <w:szCs w:val="22"/>
          <w:lang w:val="en-GB"/>
        </w:rPr>
        <w:t>egal proceedings against the company</w:t>
      </w:r>
    </w:p>
    <w:p w14:paraId="0D822268" w14:textId="64FC91B4" w:rsidR="00A15E49" w:rsidRPr="00A15E49" w:rsidRDefault="00A15E49" w:rsidP="00A15E4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A15E49">
        <w:rPr>
          <w:rFonts w:ascii="Arial" w:hAnsi="Arial" w:cs="Arial"/>
          <w:color w:val="7B7B7B" w:themeColor="accent3" w:themeShade="BF"/>
          <w:sz w:val="22"/>
          <w:szCs w:val="22"/>
          <w:lang w:val="en-GB"/>
        </w:rPr>
        <w:t>ny winding up proceedings</w:t>
      </w:r>
    </w:p>
    <w:p w14:paraId="4FE60F5B" w14:textId="5550A58A" w:rsidR="00A15E49" w:rsidRPr="00A15E49" w:rsidRDefault="00A15E49" w:rsidP="00A15E4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A15E49">
        <w:rPr>
          <w:rFonts w:ascii="Arial" w:hAnsi="Arial" w:cs="Arial"/>
          <w:color w:val="7B7B7B" w:themeColor="accent3" w:themeShade="BF"/>
          <w:sz w:val="22"/>
          <w:szCs w:val="22"/>
          <w:lang w:val="en-GB"/>
        </w:rPr>
        <w:t xml:space="preserve">ny enforcement of charges </w:t>
      </w:r>
    </w:p>
    <w:p w14:paraId="2851A6FA" w14:textId="141EFC84" w:rsidR="00A15E49" w:rsidRPr="00A15E49" w:rsidRDefault="00A15E49" w:rsidP="00A15E4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A15E49">
        <w:rPr>
          <w:rFonts w:ascii="Arial" w:hAnsi="Arial" w:cs="Arial"/>
          <w:color w:val="7B7B7B" w:themeColor="accent3" w:themeShade="BF"/>
          <w:sz w:val="22"/>
          <w:szCs w:val="22"/>
          <w:lang w:val="en-GB"/>
        </w:rPr>
        <w:t>ny further security being taken</w:t>
      </w:r>
    </w:p>
    <w:p w14:paraId="4A6DE78D" w14:textId="03CA1658" w:rsidR="00A15E49" w:rsidRDefault="00A15E49" w:rsidP="00DB4619">
      <w:pPr>
        <w:jc w:val="both"/>
        <w:rPr>
          <w:rFonts w:ascii="Arial" w:hAnsi="Arial" w:cs="Arial"/>
          <w:sz w:val="22"/>
          <w:szCs w:val="22"/>
          <w:lang w:val="en-GB"/>
        </w:rPr>
      </w:pPr>
    </w:p>
    <w:p w14:paraId="7AC7DEE5" w14:textId="338C5797" w:rsidR="00A15E49" w:rsidRPr="00560728" w:rsidRDefault="00A15E49" w:rsidP="00DB4619">
      <w:pPr>
        <w:jc w:val="both"/>
        <w:rPr>
          <w:rFonts w:ascii="Arial" w:hAnsi="Arial" w:cs="Arial"/>
          <w:color w:val="7B7B7B" w:themeColor="accent3" w:themeShade="BF"/>
          <w:sz w:val="22"/>
          <w:szCs w:val="22"/>
        </w:rPr>
      </w:pPr>
      <w:r w:rsidRPr="00560728">
        <w:rPr>
          <w:rFonts w:ascii="Arial" w:hAnsi="Arial" w:cs="Arial"/>
          <w:color w:val="7B7B7B" w:themeColor="accent3" w:themeShade="BF"/>
          <w:sz w:val="22"/>
          <w:szCs w:val="22"/>
        </w:rPr>
        <w:t xml:space="preserve">As a result, this will impact the enforcement action in Indonesia and create an automatic stay on the proceedings. </w:t>
      </w:r>
    </w:p>
    <w:p w14:paraId="16E9A91A" w14:textId="77777777" w:rsidR="00A15E49" w:rsidRPr="00A15E49" w:rsidRDefault="00A15E49" w:rsidP="00DB4619">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36C427E9" w:rsidR="00384F62" w:rsidRDefault="00E23A7F"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S210 of the CA covers any arrangements or compromises between the company and it’s creditors or members.</w:t>
      </w:r>
    </w:p>
    <w:p w14:paraId="1E3BE06D" w14:textId="7A1D73B6" w:rsidR="00E23A7F" w:rsidRDefault="00E23A7F" w:rsidP="00E23A7F">
      <w:pPr>
        <w:jc w:val="both"/>
        <w:rPr>
          <w:rFonts w:ascii="Arial" w:hAnsi="Arial" w:cs="Arial"/>
          <w:color w:val="7B7B7B" w:themeColor="accent3" w:themeShade="BF"/>
          <w:sz w:val="22"/>
          <w:szCs w:val="22"/>
        </w:rPr>
      </w:pPr>
    </w:p>
    <w:p w14:paraId="56ECFD35" w14:textId="0670ECC2" w:rsidR="00E23A7F" w:rsidRDefault="00E23A7F"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liquidator, company, creditor or member can bring an application to the Singapore Court. The Court will then order a meeting of the creditors (or members if the application is brought be the members). The meeting may be adjourned if three quarters of the creditors or members approve a resolution for adjournment. </w:t>
      </w:r>
    </w:p>
    <w:p w14:paraId="35378999" w14:textId="2EA6721F" w:rsidR="007C2494" w:rsidRDefault="007C2494" w:rsidP="00E23A7F">
      <w:pPr>
        <w:jc w:val="both"/>
        <w:rPr>
          <w:rFonts w:ascii="Arial" w:hAnsi="Arial" w:cs="Arial"/>
          <w:color w:val="7B7B7B" w:themeColor="accent3" w:themeShade="BF"/>
          <w:sz w:val="22"/>
          <w:szCs w:val="22"/>
        </w:rPr>
      </w:pPr>
    </w:p>
    <w:p w14:paraId="4274EA4D" w14:textId="12E742B7" w:rsidR="007C2494" w:rsidRDefault="007C2494" w:rsidP="00E23A7F">
      <w:pPr>
        <w:jc w:val="both"/>
        <w:rPr>
          <w:rFonts w:ascii="Arial" w:hAnsi="Arial" w:cs="Arial"/>
          <w:color w:val="7B7B7B" w:themeColor="accent3" w:themeShade="BF"/>
          <w:sz w:val="22"/>
          <w:szCs w:val="22"/>
        </w:rPr>
      </w:pPr>
      <w:r w:rsidRPr="007C2494">
        <w:rPr>
          <w:rFonts w:ascii="Arial" w:hAnsi="Arial" w:cs="Arial"/>
          <w:color w:val="7B7B7B" w:themeColor="accent3" w:themeShade="BF"/>
          <w:sz w:val="22"/>
          <w:szCs w:val="22"/>
        </w:rPr>
        <w:t>Once the</w:t>
      </w:r>
      <w:r>
        <w:rPr>
          <w:rFonts w:ascii="Arial" w:hAnsi="Arial" w:cs="Arial"/>
          <w:color w:val="7B7B7B" w:themeColor="accent3" w:themeShade="BF"/>
          <w:sz w:val="22"/>
          <w:szCs w:val="22"/>
        </w:rPr>
        <w:t xml:space="preserve"> </w:t>
      </w:r>
      <w:r w:rsidR="00CA7904">
        <w:rPr>
          <w:rFonts w:ascii="Arial" w:hAnsi="Arial" w:cs="Arial"/>
          <w:color w:val="7B7B7B" w:themeColor="accent3" w:themeShade="BF"/>
          <w:sz w:val="22"/>
          <w:szCs w:val="22"/>
        </w:rPr>
        <w:t>meeting has been held and the approval requirements are met, all creditors are bound by the compromise or agreement. The arrangement or compromise will not take full effect until it is filed with the Registrar, unless specified earlier by the court. Any officer found in default will be liable to a fine of up to $2,000.</w:t>
      </w:r>
    </w:p>
    <w:p w14:paraId="4CF72B57" w14:textId="41467FAC" w:rsidR="00CA7904" w:rsidRDefault="00CA7904" w:rsidP="00E23A7F">
      <w:pPr>
        <w:jc w:val="both"/>
        <w:rPr>
          <w:rFonts w:ascii="Arial" w:hAnsi="Arial" w:cs="Arial"/>
          <w:color w:val="7B7B7B" w:themeColor="accent3" w:themeShade="BF"/>
          <w:sz w:val="22"/>
          <w:szCs w:val="22"/>
        </w:rPr>
      </w:pPr>
    </w:p>
    <w:p w14:paraId="489CC5DF" w14:textId="6A5F4FFA" w:rsidR="00CA7904" w:rsidRDefault="00CA7904"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practice, an application is made to the Court for a Scheme, which should disclose all material information and details about the company, creditors and the arrangement. The application can be made by a creditor, member, liquidator or judicial manager.</w:t>
      </w:r>
    </w:p>
    <w:p w14:paraId="658C2CB8" w14:textId="4D9C7532" w:rsidR="00CA7904" w:rsidRDefault="00CA7904" w:rsidP="00E23A7F">
      <w:pPr>
        <w:jc w:val="both"/>
        <w:rPr>
          <w:rFonts w:ascii="Arial" w:hAnsi="Arial" w:cs="Arial"/>
          <w:color w:val="7B7B7B" w:themeColor="accent3" w:themeShade="BF"/>
          <w:sz w:val="22"/>
          <w:szCs w:val="22"/>
        </w:rPr>
      </w:pPr>
    </w:p>
    <w:p w14:paraId="0648DDA7" w14:textId="51AEB247" w:rsidR="00CA7904" w:rsidRDefault="00CA7904"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Notice of the meeting must then be circulated to all creditors. The notice must contain details of the meeting and an explanation of the scheme that is being proposed. </w:t>
      </w:r>
    </w:p>
    <w:p w14:paraId="35FA3592" w14:textId="5AE5EB78" w:rsidR="00CA7904" w:rsidRDefault="00CA7904" w:rsidP="00E23A7F">
      <w:pPr>
        <w:jc w:val="both"/>
        <w:rPr>
          <w:rFonts w:ascii="Arial" w:hAnsi="Arial" w:cs="Arial"/>
          <w:color w:val="7B7B7B" w:themeColor="accent3" w:themeShade="BF"/>
          <w:sz w:val="22"/>
          <w:szCs w:val="22"/>
        </w:rPr>
      </w:pPr>
    </w:p>
    <w:p w14:paraId="418734BC" w14:textId="2EB568AD" w:rsidR="00CA7904" w:rsidRDefault="00CA7904"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meeting, the Chairperson will adjudicate on all proof of debts to decide which should be admitted for voting purposes. To achieve an approval of the scheme, 50% of all creditors must approve, in presence and voting. Of these, the creditors must represent 75% of the value of the claims.</w:t>
      </w:r>
    </w:p>
    <w:p w14:paraId="007D93F0" w14:textId="6CA0FE8E" w:rsidR="00CA7904" w:rsidRDefault="00CA7904" w:rsidP="00E23A7F">
      <w:pPr>
        <w:jc w:val="both"/>
        <w:rPr>
          <w:rFonts w:ascii="Arial" w:hAnsi="Arial" w:cs="Arial"/>
          <w:color w:val="7B7B7B" w:themeColor="accent3" w:themeShade="BF"/>
          <w:sz w:val="22"/>
          <w:szCs w:val="22"/>
        </w:rPr>
      </w:pPr>
    </w:p>
    <w:p w14:paraId="77527968" w14:textId="7BA4E1E6" w:rsidR="00CA7904" w:rsidRDefault="00CA7904"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Finally, the scheme is then sent to the Court of approval and an Order stating the same. Then the Order and Scheme can be filed with ACRA.</w:t>
      </w:r>
    </w:p>
    <w:p w14:paraId="7F7B416B" w14:textId="3689924B" w:rsidR="00CA7904" w:rsidRDefault="00CA7904" w:rsidP="00E23A7F">
      <w:pPr>
        <w:jc w:val="both"/>
        <w:rPr>
          <w:rFonts w:ascii="Arial" w:hAnsi="Arial" w:cs="Arial"/>
          <w:color w:val="7B7B7B" w:themeColor="accent3" w:themeShade="BF"/>
          <w:sz w:val="22"/>
          <w:szCs w:val="22"/>
        </w:rPr>
      </w:pPr>
    </w:p>
    <w:p w14:paraId="56BE1ACA" w14:textId="324724B6" w:rsidR="00CA7904" w:rsidRDefault="00CA7904"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Alternatively, there is a pre packaged method un s71 of the IRDA. This allows the Court to approve a scheme (assuming certain requirements are met) without calling a creditors meeting to vote on it.</w:t>
      </w:r>
    </w:p>
    <w:p w14:paraId="6E581BD4" w14:textId="45307952" w:rsidR="00CA7904" w:rsidRDefault="00CA7904" w:rsidP="00E23A7F">
      <w:pPr>
        <w:jc w:val="both"/>
        <w:rPr>
          <w:rFonts w:ascii="Arial" w:hAnsi="Arial" w:cs="Arial"/>
          <w:color w:val="7B7B7B" w:themeColor="accent3" w:themeShade="BF"/>
          <w:sz w:val="22"/>
          <w:szCs w:val="22"/>
        </w:rPr>
      </w:pPr>
    </w:p>
    <w:p w14:paraId="6FAB0871" w14:textId="299B951C" w:rsidR="00CA7904" w:rsidRDefault="00CA7904" w:rsidP="00E23A7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process is seen to be much quicker and less costly that the Companies Act method. The requirements that must be met are:</w:t>
      </w:r>
    </w:p>
    <w:p w14:paraId="50B411D0" w14:textId="271C2CB5" w:rsidR="00CA7904" w:rsidRDefault="00CA7904" w:rsidP="00E23A7F">
      <w:pPr>
        <w:jc w:val="both"/>
        <w:rPr>
          <w:rFonts w:ascii="Arial" w:hAnsi="Arial" w:cs="Arial"/>
          <w:color w:val="7B7B7B" w:themeColor="accent3" w:themeShade="BF"/>
          <w:sz w:val="22"/>
          <w:szCs w:val="22"/>
        </w:rPr>
      </w:pPr>
    </w:p>
    <w:p w14:paraId="7EEBF4EA" w14:textId="50AEFAD7" w:rsidR="00CA7904" w:rsidRDefault="00CA7904" w:rsidP="00CA7904">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All creditors must be put on notice of the scheme.</w:t>
      </w:r>
    </w:p>
    <w:p w14:paraId="63D9E06C" w14:textId="432EB557" w:rsidR="00CA7904" w:rsidRDefault="00CA7904" w:rsidP="00CA7904">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ACRA must be provided with notice</w:t>
      </w:r>
    </w:p>
    <w:p w14:paraId="71EFA857" w14:textId="375CFF73" w:rsidR="00CA7904" w:rsidRDefault="00CA7904" w:rsidP="00CA7904">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Advertisement must be placed in the Gazette and an English paper</w:t>
      </w:r>
    </w:p>
    <w:p w14:paraId="5F30DCAB" w14:textId="078F61DF" w:rsidR="00CA7904" w:rsidRPr="00CA7904" w:rsidRDefault="00CA7904" w:rsidP="00E23A7F">
      <w:pPr>
        <w:pStyle w:val="ListParagraph"/>
        <w:numPr>
          <w:ilvl w:val="0"/>
          <w:numId w:val="28"/>
        </w:numPr>
        <w:jc w:val="both"/>
        <w:rPr>
          <w:rFonts w:ascii="Arial" w:hAnsi="Arial" w:cs="Arial"/>
          <w:color w:val="7B7B7B" w:themeColor="accent3" w:themeShade="BF"/>
          <w:sz w:val="22"/>
          <w:szCs w:val="22"/>
        </w:rPr>
      </w:pPr>
      <w:r w:rsidRPr="00CA7904">
        <w:rPr>
          <w:rFonts w:ascii="Arial" w:hAnsi="Arial" w:cs="Arial"/>
          <w:color w:val="7B7B7B" w:themeColor="accent3" w:themeShade="BF"/>
          <w:sz w:val="22"/>
          <w:szCs w:val="22"/>
        </w:rPr>
        <w:t>The Court must be satisfied that the scheme would be approved if creditors had voted</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452577B2" w:rsidR="00384F62" w:rsidRDefault="00CA7904"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To meet the requirements of Rescue Finance, it must meeting the following criteria:</w:t>
      </w:r>
    </w:p>
    <w:p w14:paraId="496DC254" w14:textId="12C4E21E" w:rsidR="00CA7904" w:rsidRDefault="00CA7904" w:rsidP="00384F62">
      <w:pPr>
        <w:ind w:left="720" w:hanging="720"/>
        <w:jc w:val="both"/>
        <w:rPr>
          <w:rFonts w:ascii="Arial" w:hAnsi="Arial" w:cs="Arial"/>
          <w:color w:val="7B7B7B" w:themeColor="accent3" w:themeShade="BF"/>
          <w:sz w:val="22"/>
          <w:szCs w:val="22"/>
        </w:rPr>
      </w:pPr>
    </w:p>
    <w:p w14:paraId="262344F5" w14:textId="2E8F475B" w:rsidR="00CA7904" w:rsidRPr="00CA7904" w:rsidRDefault="00CA7904" w:rsidP="00CA7904">
      <w:pPr>
        <w:pStyle w:val="ListParagraph"/>
        <w:numPr>
          <w:ilvl w:val="0"/>
          <w:numId w:val="29"/>
        </w:numPr>
        <w:jc w:val="both"/>
        <w:rPr>
          <w:rFonts w:ascii="Arial" w:hAnsi="Arial" w:cs="Arial"/>
          <w:color w:val="7B7B7B" w:themeColor="accent3" w:themeShade="BF"/>
          <w:sz w:val="22"/>
          <w:szCs w:val="22"/>
        </w:rPr>
      </w:pPr>
      <w:r w:rsidRPr="00CA7904">
        <w:rPr>
          <w:rFonts w:ascii="Arial" w:hAnsi="Arial" w:cs="Arial"/>
          <w:color w:val="7B7B7B" w:themeColor="accent3" w:themeShade="BF"/>
          <w:sz w:val="22"/>
          <w:szCs w:val="22"/>
        </w:rPr>
        <w:t>Be essential for the debtor to survive</w:t>
      </w:r>
    </w:p>
    <w:p w14:paraId="49B14A5F" w14:textId="50A09E21" w:rsidR="00CA7904" w:rsidRPr="00CA7904" w:rsidRDefault="00CA7904" w:rsidP="00CA7904">
      <w:pPr>
        <w:pStyle w:val="ListParagraph"/>
        <w:numPr>
          <w:ilvl w:val="0"/>
          <w:numId w:val="29"/>
        </w:numPr>
        <w:jc w:val="both"/>
        <w:rPr>
          <w:rFonts w:ascii="Arial" w:hAnsi="Arial" w:cs="Arial"/>
          <w:sz w:val="22"/>
          <w:szCs w:val="22"/>
        </w:rPr>
      </w:pPr>
      <w:r w:rsidRPr="00CA7904">
        <w:rPr>
          <w:rFonts w:ascii="Arial" w:hAnsi="Arial" w:cs="Arial"/>
          <w:color w:val="7B7B7B" w:themeColor="accent3" w:themeShade="BF"/>
          <w:sz w:val="22"/>
          <w:szCs w:val="22"/>
        </w:rPr>
        <w:t>Achieve a better outcome than if assets are realised through winding up proceedings</w:t>
      </w:r>
    </w:p>
    <w:p w14:paraId="26899022" w14:textId="5A365639" w:rsidR="00384F62" w:rsidRDefault="00384F62" w:rsidP="00384F62">
      <w:pPr>
        <w:jc w:val="both"/>
        <w:rPr>
          <w:rFonts w:ascii="Arial" w:hAnsi="Arial" w:cs="Arial"/>
          <w:sz w:val="22"/>
          <w:szCs w:val="22"/>
          <w:lang w:val="en-GB"/>
        </w:rPr>
      </w:pPr>
    </w:p>
    <w:p w14:paraId="7196B833" w14:textId="49890D2A" w:rsidR="00384F62" w:rsidRDefault="00CA7904" w:rsidP="00CA7904">
      <w:pPr>
        <w:jc w:val="both"/>
        <w:rPr>
          <w:rFonts w:ascii="Arial" w:hAnsi="Arial" w:cs="Arial"/>
          <w:color w:val="7B7B7B" w:themeColor="accent3" w:themeShade="BF"/>
          <w:sz w:val="22"/>
          <w:szCs w:val="22"/>
        </w:rPr>
      </w:pPr>
      <w:r w:rsidRPr="00CA7904">
        <w:rPr>
          <w:rFonts w:ascii="Arial" w:hAnsi="Arial" w:cs="Arial"/>
          <w:color w:val="7B7B7B" w:themeColor="accent3" w:themeShade="BF"/>
          <w:sz w:val="22"/>
          <w:szCs w:val="22"/>
        </w:rPr>
        <w:t>Under an Arrangement, Rescue Finance is a cost of the liquidation, preferential and has security interest applied.</w:t>
      </w:r>
    </w:p>
    <w:p w14:paraId="29CAEAB0" w14:textId="689A2106" w:rsidR="00CA7904" w:rsidRDefault="00CA7904" w:rsidP="00CA7904">
      <w:pPr>
        <w:jc w:val="both"/>
        <w:rPr>
          <w:rFonts w:ascii="Arial" w:hAnsi="Arial" w:cs="Arial"/>
          <w:color w:val="7B7B7B" w:themeColor="accent3" w:themeShade="BF"/>
          <w:sz w:val="22"/>
          <w:szCs w:val="22"/>
        </w:rPr>
      </w:pPr>
    </w:p>
    <w:p w14:paraId="7BF1E121" w14:textId="1417F93E" w:rsidR="00CA7904" w:rsidRPr="00CA7904" w:rsidRDefault="00CA7904" w:rsidP="00CA790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remedy has been sourced from s364 of the US Bankruptcy Code and was passed in the IRD Act 2018, following the amendments in 2017.</w:t>
      </w:r>
    </w:p>
    <w:p w14:paraId="2BE6CE04" w14:textId="77777777" w:rsidR="00CA7904" w:rsidRDefault="00CA7904" w:rsidP="00384F62">
      <w:pPr>
        <w:jc w:val="both"/>
        <w:rPr>
          <w:rFonts w:ascii="Arial" w:hAnsi="Arial" w:cs="Arial"/>
          <w:sz w:val="22"/>
          <w:szCs w:val="22"/>
          <w:lang w:val="en-GB"/>
        </w:rPr>
      </w:pPr>
    </w:p>
    <w:p w14:paraId="3B0D1346" w14:textId="7FA932CD" w:rsidR="00384F62" w:rsidRDefault="00384F62" w:rsidP="00384F62">
      <w:pPr>
        <w:jc w:val="both"/>
        <w:rPr>
          <w:rFonts w:ascii="Arial" w:hAnsi="Arial" w:cs="Arial"/>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lastRenderedPageBreak/>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28DBE3C5" w:rsidR="00384F62" w:rsidRDefault="00CA7904" w:rsidP="00CA790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March 2017, Singapore adopted the UNCITRAL law, through the 2017 amendments. The first case of foreign insolvent proceedings being recognised in Singapore was </w:t>
      </w:r>
      <w:r>
        <w:rPr>
          <w:rFonts w:ascii="Arial" w:hAnsi="Arial" w:cs="Arial"/>
          <w:i/>
          <w:iCs/>
          <w:color w:val="7B7B7B" w:themeColor="accent3" w:themeShade="BF"/>
          <w:sz w:val="22"/>
          <w:szCs w:val="22"/>
        </w:rPr>
        <w:t>Re Zetta Jet Pte Ltd</w:t>
      </w:r>
      <w:r>
        <w:rPr>
          <w:rFonts w:ascii="Arial" w:hAnsi="Arial" w:cs="Arial"/>
          <w:color w:val="7B7B7B" w:themeColor="accent3" w:themeShade="BF"/>
          <w:sz w:val="22"/>
          <w:szCs w:val="22"/>
        </w:rPr>
        <w:t xml:space="preserve">. </w:t>
      </w:r>
    </w:p>
    <w:p w14:paraId="16BDC7A6" w14:textId="09A0DEEF" w:rsidR="00CA7904" w:rsidRDefault="00CA7904" w:rsidP="00CA7904">
      <w:pPr>
        <w:jc w:val="both"/>
        <w:rPr>
          <w:rFonts w:ascii="Arial" w:hAnsi="Arial" w:cs="Arial"/>
          <w:color w:val="7B7B7B" w:themeColor="accent3" w:themeShade="BF"/>
          <w:sz w:val="22"/>
          <w:szCs w:val="22"/>
        </w:rPr>
      </w:pPr>
    </w:p>
    <w:p w14:paraId="7B953011" w14:textId="5AE6255D" w:rsidR="00CA7904" w:rsidRDefault="00CA7904" w:rsidP="00CA790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present, the following to registration regimes must be met:</w:t>
      </w:r>
    </w:p>
    <w:p w14:paraId="4A3434A1" w14:textId="4FD3E824" w:rsidR="00CA7904" w:rsidRDefault="00CA7904" w:rsidP="00CA7904">
      <w:pPr>
        <w:jc w:val="both"/>
        <w:rPr>
          <w:rFonts w:ascii="Arial" w:hAnsi="Arial" w:cs="Arial"/>
          <w:color w:val="7B7B7B" w:themeColor="accent3" w:themeShade="BF"/>
          <w:sz w:val="22"/>
          <w:szCs w:val="22"/>
        </w:rPr>
      </w:pPr>
    </w:p>
    <w:p w14:paraId="30EC0039" w14:textId="77777777" w:rsidR="00CA7904" w:rsidRPr="00CA7904" w:rsidRDefault="00CA7904" w:rsidP="00CA7904">
      <w:pPr>
        <w:pStyle w:val="ListParagraph"/>
        <w:numPr>
          <w:ilvl w:val="0"/>
          <w:numId w:val="30"/>
        </w:numPr>
        <w:jc w:val="both"/>
        <w:rPr>
          <w:rFonts w:ascii="Arial" w:hAnsi="Arial" w:cs="Arial"/>
          <w:sz w:val="22"/>
          <w:szCs w:val="22"/>
        </w:rPr>
      </w:pPr>
      <w:r w:rsidRPr="00CA7904">
        <w:rPr>
          <w:rFonts w:ascii="Arial" w:hAnsi="Arial" w:cs="Arial"/>
          <w:color w:val="7B7B7B" w:themeColor="accent3" w:themeShade="BF"/>
          <w:sz w:val="22"/>
          <w:szCs w:val="22"/>
        </w:rPr>
        <w:t>The judgment must be registered under the Reciprocal Enforcement of Commonwealth Judgments Act</w:t>
      </w:r>
    </w:p>
    <w:p w14:paraId="0F7D9D40" w14:textId="68D14A78" w:rsidR="00CA7904" w:rsidRPr="00CA7904" w:rsidRDefault="00CA7904" w:rsidP="00CA7904">
      <w:pPr>
        <w:pStyle w:val="ListParagraph"/>
        <w:numPr>
          <w:ilvl w:val="0"/>
          <w:numId w:val="30"/>
        </w:numPr>
        <w:jc w:val="both"/>
        <w:rPr>
          <w:rFonts w:ascii="Arial" w:hAnsi="Arial" w:cs="Arial"/>
          <w:sz w:val="22"/>
          <w:szCs w:val="22"/>
        </w:rPr>
      </w:pPr>
      <w:r w:rsidRPr="00CA7904">
        <w:rPr>
          <w:rFonts w:ascii="Arial" w:hAnsi="Arial" w:cs="Arial"/>
          <w:color w:val="7B7B7B" w:themeColor="accent3" w:themeShade="BF"/>
          <w:sz w:val="22"/>
          <w:szCs w:val="22"/>
        </w:rPr>
        <w:t>The judgment must be registered under the Reciprocal Enforcement of Foreign Judgments Act.</w:t>
      </w:r>
    </w:p>
    <w:p w14:paraId="66D4B224" w14:textId="281BF98B" w:rsidR="00384F62" w:rsidRDefault="00384F62" w:rsidP="00384F62">
      <w:pPr>
        <w:pStyle w:val="BodyText"/>
        <w:rPr>
          <w:lang w:val="en-GB"/>
        </w:rPr>
      </w:pPr>
    </w:p>
    <w:p w14:paraId="54410F07" w14:textId="2EADAE3A" w:rsidR="00CA7904" w:rsidRPr="00CA7904" w:rsidRDefault="00CA7904" w:rsidP="00CA7904">
      <w:pPr>
        <w:jc w:val="both"/>
        <w:rPr>
          <w:rFonts w:ascii="Arial" w:hAnsi="Arial" w:cs="Arial"/>
          <w:color w:val="7B7B7B" w:themeColor="accent3" w:themeShade="BF"/>
          <w:sz w:val="22"/>
          <w:szCs w:val="22"/>
        </w:rPr>
      </w:pPr>
      <w:r w:rsidRPr="00CA7904">
        <w:rPr>
          <w:rFonts w:ascii="Arial" w:hAnsi="Arial" w:cs="Arial"/>
          <w:color w:val="7B7B7B" w:themeColor="accent3" w:themeShade="BF"/>
          <w:sz w:val="22"/>
          <w:szCs w:val="22"/>
        </w:rPr>
        <w:t>Once registered, it can then be enforced in Singapore, without new proceedings being commenced in Singapore. The foreign judgment can have the estoppel effect in relation to rights of action.</w:t>
      </w:r>
    </w:p>
    <w:p w14:paraId="5801AD5A" w14:textId="53643E12" w:rsidR="00CA7904" w:rsidRPr="00CA7904" w:rsidRDefault="00CA7904" w:rsidP="00CA7904">
      <w:pPr>
        <w:jc w:val="both"/>
        <w:rPr>
          <w:rFonts w:ascii="Arial" w:hAnsi="Arial" w:cs="Arial"/>
          <w:color w:val="7B7B7B" w:themeColor="accent3" w:themeShade="BF"/>
          <w:sz w:val="22"/>
          <w:szCs w:val="22"/>
        </w:rPr>
      </w:pPr>
    </w:p>
    <w:p w14:paraId="47AE135A" w14:textId="55179F98" w:rsidR="00CA7904" w:rsidRPr="00CA7904" w:rsidRDefault="00CA7904" w:rsidP="00CA7904">
      <w:pPr>
        <w:jc w:val="both"/>
        <w:rPr>
          <w:rFonts w:ascii="Arial" w:hAnsi="Arial" w:cs="Arial"/>
          <w:color w:val="7B7B7B" w:themeColor="accent3" w:themeShade="BF"/>
          <w:sz w:val="22"/>
          <w:szCs w:val="22"/>
        </w:rPr>
      </w:pPr>
      <w:r w:rsidRPr="00CA7904">
        <w:rPr>
          <w:rFonts w:ascii="Arial" w:hAnsi="Arial" w:cs="Arial"/>
          <w:color w:val="7B7B7B" w:themeColor="accent3" w:themeShade="BF"/>
          <w:sz w:val="22"/>
          <w:szCs w:val="22"/>
        </w:rPr>
        <w:t>The Singapore law will only recognise foreign insolvency proceedings if the above conditions are met.</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10"/>
      <w:footerReference w:type="even" r:id="rId11"/>
      <w:footerReference w:type="default" r:id="rId12"/>
      <w:head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E720" w14:textId="77777777" w:rsidR="00730050" w:rsidRDefault="00730050">
      <w:r>
        <w:separator/>
      </w:r>
    </w:p>
  </w:endnote>
  <w:endnote w:type="continuationSeparator" w:id="0">
    <w:p w14:paraId="7B1EF7EF" w14:textId="77777777" w:rsidR="00730050" w:rsidRDefault="0073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6DAC7C0" w:rsidR="008569B9" w:rsidRPr="009B4976" w:rsidRDefault="004C17C9" w:rsidP="009B4976">
    <w:pPr>
      <w:pStyle w:val="Footer"/>
      <w:ind w:right="360"/>
      <w:rPr>
        <w:rFonts w:ascii="Arial" w:hAnsi="Arial" w:cs="Arial"/>
        <w:sz w:val="18"/>
        <w:szCs w:val="18"/>
        <w:lang w:val="en-GB"/>
      </w:rPr>
    </w:pPr>
    <w:r>
      <w:rPr>
        <w:rFonts w:ascii="Arial" w:hAnsi="Arial" w:cs="Arial"/>
        <w:sz w:val="18"/>
        <w:szCs w:val="18"/>
        <w:lang w:val="en-GB"/>
      </w:rPr>
      <w:t>202122-609</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C33" w14:textId="77777777" w:rsidR="00730050" w:rsidRDefault="00730050">
      <w:r>
        <w:separator/>
      </w:r>
    </w:p>
  </w:footnote>
  <w:footnote w:type="continuationSeparator" w:id="0">
    <w:p w14:paraId="12C3E325" w14:textId="77777777" w:rsidR="00730050" w:rsidRDefault="0073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A48" w14:textId="0E66B391" w:rsidR="004C17C9" w:rsidRDefault="00000000">
    <w:pPr>
      <w:pStyle w:val="Header"/>
    </w:pPr>
    <w:r>
      <w:rPr>
        <w:noProof/>
      </w:rPr>
      <w:pict w14:anchorId="457E03DB">
        <v:shapetype id="_x0000_t202" coordsize="21600,21600" o:spt="202" path="m,l,21600r21600,l21600,xe">
          <v:stroke joinstyle="miter"/>
          <v:path gradientshapeok="t" o:connecttype="rect"/>
        </v:shapetype>
        <v:shape id="MSIPCMdc83432caecd57874ab4d2d0"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6EE21553" w14:textId="61E71AAD" w:rsidR="004C17C9" w:rsidRPr="004C17C9" w:rsidRDefault="004C17C9" w:rsidP="004C17C9">
                <w:pPr>
                  <w:jc w:val="right"/>
                  <w:rPr>
                    <w:rFonts w:ascii="Arial" w:hAnsi="Arial" w:cs="Arial"/>
                    <w:color w:val="000000"/>
                    <w:sz w:val="16"/>
                  </w:rPr>
                </w:pPr>
                <w:r w:rsidRPr="004C17C9">
                  <w:rPr>
                    <w:rFonts w:ascii="Arial" w:hAnsi="Arial" w:cs="Arial"/>
                    <w:color w:val="000000"/>
                    <w:sz w:val="16"/>
                  </w:rPr>
                  <w:t>Commercial in confidence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B58B" w14:textId="4F874FA8" w:rsidR="004C17C9" w:rsidRDefault="00000000">
    <w:pPr>
      <w:pStyle w:val="Header"/>
    </w:pPr>
    <w:r>
      <w:rPr>
        <w:noProof/>
      </w:rPr>
      <w:pict w14:anchorId="17A5D273">
        <v:shapetype id="_x0000_t202" coordsize="21600,21600" o:spt="202" path="m,l,21600r21600,l21600,xe">
          <v:stroke joinstyle="miter"/>
          <v:path gradientshapeok="t" o:connecttype="rect"/>
        </v:shapetype>
        <v:shape id="MSIPCM08cf4b108d2d76ffaea254dc" o:spid="_x0000_s1025" type="#_x0000_t202" alt="{&quot;HashCode&quot;:-2058638944,&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0D007758" w14:textId="3ED6F00D" w:rsidR="004C17C9" w:rsidRPr="004C17C9" w:rsidRDefault="004C17C9" w:rsidP="004C17C9">
                <w:pPr>
                  <w:jc w:val="right"/>
                  <w:rPr>
                    <w:rFonts w:ascii="Arial" w:hAnsi="Arial" w:cs="Arial"/>
                    <w:color w:val="000000"/>
                    <w:sz w:val="16"/>
                  </w:rPr>
                </w:pPr>
                <w:r w:rsidRPr="004C17C9">
                  <w:rPr>
                    <w:rFonts w:ascii="Arial" w:hAnsi="Arial" w:cs="Arial"/>
                    <w:color w:val="000000"/>
                    <w:sz w:val="16"/>
                  </w:rPr>
                  <w:t>Commercial in confidence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1EF"/>
    <w:multiLevelType w:val="hybridMultilevel"/>
    <w:tmpl w:val="3F2A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E2178"/>
    <w:multiLevelType w:val="hybridMultilevel"/>
    <w:tmpl w:val="7E76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D6C58"/>
    <w:multiLevelType w:val="hybridMultilevel"/>
    <w:tmpl w:val="8B6C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4E81"/>
    <w:multiLevelType w:val="hybridMultilevel"/>
    <w:tmpl w:val="E61C56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0112E"/>
    <w:multiLevelType w:val="hybridMultilevel"/>
    <w:tmpl w:val="7AD2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2790"/>
    <w:multiLevelType w:val="hybridMultilevel"/>
    <w:tmpl w:val="FAF8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069CB"/>
    <w:multiLevelType w:val="hybridMultilevel"/>
    <w:tmpl w:val="CB2E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A17AC"/>
    <w:multiLevelType w:val="hybridMultilevel"/>
    <w:tmpl w:val="CF82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22310"/>
    <w:multiLevelType w:val="hybridMultilevel"/>
    <w:tmpl w:val="B914D2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7A05C28"/>
    <w:multiLevelType w:val="hybridMultilevel"/>
    <w:tmpl w:val="66A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F5E04"/>
    <w:multiLevelType w:val="hybridMultilevel"/>
    <w:tmpl w:val="177C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647D51"/>
    <w:multiLevelType w:val="hybridMultilevel"/>
    <w:tmpl w:val="A8B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62020"/>
    <w:multiLevelType w:val="hybridMultilevel"/>
    <w:tmpl w:val="5E7E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959C8"/>
    <w:multiLevelType w:val="hybridMultilevel"/>
    <w:tmpl w:val="4F00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859468913">
    <w:abstractNumId w:val="7"/>
  </w:num>
  <w:num w:numId="2" w16cid:durableId="1877152911">
    <w:abstractNumId w:val="6"/>
  </w:num>
  <w:num w:numId="3" w16cid:durableId="549927192">
    <w:abstractNumId w:val="14"/>
  </w:num>
  <w:num w:numId="4" w16cid:durableId="24185170">
    <w:abstractNumId w:val="2"/>
  </w:num>
  <w:num w:numId="5" w16cid:durableId="414788539">
    <w:abstractNumId w:val="15"/>
  </w:num>
  <w:num w:numId="6" w16cid:durableId="275068369">
    <w:abstractNumId w:val="29"/>
  </w:num>
  <w:num w:numId="7" w16cid:durableId="1406338672">
    <w:abstractNumId w:val="5"/>
  </w:num>
  <w:num w:numId="8" w16cid:durableId="267978625">
    <w:abstractNumId w:val="24"/>
  </w:num>
  <w:num w:numId="9" w16cid:durableId="587420095">
    <w:abstractNumId w:val="26"/>
  </w:num>
  <w:num w:numId="10" w16cid:durableId="164831447">
    <w:abstractNumId w:val="13"/>
  </w:num>
  <w:num w:numId="11" w16cid:durableId="1453597791">
    <w:abstractNumId w:val="22"/>
  </w:num>
  <w:num w:numId="12" w16cid:durableId="1210844833">
    <w:abstractNumId w:val="16"/>
  </w:num>
  <w:num w:numId="13" w16cid:durableId="1359232631">
    <w:abstractNumId w:val="17"/>
  </w:num>
  <w:num w:numId="14" w16cid:durableId="2015838165">
    <w:abstractNumId w:val="28"/>
  </w:num>
  <w:num w:numId="15" w16cid:durableId="405345626">
    <w:abstractNumId w:val="10"/>
  </w:num>
  <w:num w:numId="16" w16cid:durableId="1444769296">
    <w:abstractNumId w:val="8"/>
  </w:num>
  <w:num w:numId="17" w16cid:durableId="542866748">
    <w:abstractNumId w:val="9"/>
  </w:num>
  <w:num w:numId="18" w16cid:durableId="551886229">
    <w:abstractNumId w:val="4"/>
  </w:num>
  <w:num w:numId="19" w16cid:durableId="529414917">
    <w:abstractNumId w:val="23"/>
  </w:num>
  <w:num w:numId="20" w16cid:durableId="814026506">
    <w:abstractNumId w:val="3"/>
  </w:num>
  <w:num w:numId="21" w16cid:durableId="1105808444">
    <w:abstractNumId w:val="19"/>
  </w:num>
  <w:num w:numId="22" w16cid:durableId="1414159920">
    <w:abstractNumId w:val="11"/>
  </w:num>
  <w:num w:numId="23" w16cid:durableId="1529563269">
    <w:abstractNumId w:val="18"/>
  </w:num>
  <w:num w:numId="24" w16cid:durableId="1498300552">
    <w:abstractNumId w:val="25"/>
  </w:num>
  <w:num w:numId="25" w16cid:durableId="729115834">
    <w:abstractNumId w:val="21"/>
  </w:num>
  <w:num w:numId="26" w16cid:durableId="1673412111">
    <w:abstractNumId w:val="1"/>
  </w:num>
  <w:num w:numId="27" w16cid:durableId="166094373">
    <w:abstractNumId w:val="27"/>
  </w:num>
  <w:num w:numId="28" w16cid:durableId="96871029">
    <w:abstractNumId w:val="0"/>
  </w:num>
  <w:num w:numId="29" w16cid:durableId="886340054">
    <w:abstractNumId w:val="20"/>
  </w:num>
  <w:num w:numId="30" w16cid:durableId="141874805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5088"/>
    <w:rsid w:val="00000774"/>
    <w:rsid w:val="000036E5"/>
    <w:rsid w:val="00005B50"/>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12F2"/>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3A9A"/>
    <w:rsid w:val="001E49E0"/>
    <w:rsid w:val="001E7B5A"/>
    <w:rsid w:val="001F7412"/>
    <w:rsid w:val="001F78EA"/>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A7C90"/>
    <w:rsid w:val="002B1C45"/>
    <w:rsid w:val="002B2F9F"/>
    <w:rsid w:val="002C13C8"/>
    <w:rsid w:val="002C3547"/>
    <w:rsid w:val="002C72F3"/>
    <w:rsid w:val="002D0021"/>
    <w:rsid w:val="002D0C55"/>
    <w:rsid w:val="002D299D"/>
    <w:rsid w:val="002D3473"/>
    <w:rsid w:val="002E320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08B"/>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17C9"/>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035A9"/>
    <w:rsid w:val="00510B34"/>
    <w:rsid w:val="00513A41"/>
    <w:rsid w:val="005177FE"/>
    <w:rsid w:val="0052263B"/>
    <w:rsid w:val="00524728"/>
    <w:rsid w:val="00527701"/>
    <w:rsid w:val="005312B3"/>
    <w:rsid w:val="00531721"/>
    <w:rsid w:val="005331CA"/>
    <w:rsid w:val="00537970"/>
    <w:rsid w:val="00540E3A"/>
    <w:rsid w:val="00544127"/>
    <w:rsid w:val="005463A9"/>
    <w:rsid w:val="00546D65"/>
    <w:rsid w:val="0055251A"/>
    <w:rsid w:val="00553EB2"/>
    <w:rsid w:val="00560534"/>
    <w:rsid w:val="00560728"/>
    <w:rsid w:val="0056391B"/>
    <w:rsid w:val="005650E2"/>
    <w:rsid w:val="00567AD7"/>
    <w:rsid w:val="00572ADC"/>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1F1B"/>
    <w:rsid w:val="006639DB"/>
    <w:rsid w:val="006661EF"/>
    <w:rsid w:val="00670CB1"/>
    <w:rsid w:val="00672D8A"/>
    <w:rsid w:val="00677AEB"/>
    <w:rsid w:val="00680EF2"/>
    <w:rsid w:val="00684441"/>
    <w:rsid w:val="00687A1D"/>
    <w:rsid w:val="00697EA1"/>
    <w:rsid w:val="006A2646"/>
    <w:rsid w:val="006A6530"/>
    <w:rsid w:val="006B435A"/>
    <w:rsid w:val="006B4C64"/>
    <w:rsid w:val="006C03D4"/>
    <w:rsid w:val="006C4C0A"/>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050"/>
    <w:rsid w:val="00730E8C"/>
    <w:rsid w:val="0073158B"/>
    <w:rsid w:val="007333CC"/>
    <w:rsid w:val="0073399A"/>
    <w:rsid w:val="00737587"/>
    <w:rsid w:val="00740DAD"/>
    <w:rsid w:val="007603F5"/>
    <w:rsid w:val="00764DB0"/>
    <w:rsid w:val="0076764D"/>
    <w:rsid w:val="00767DF5"/>
    <w:rsid w:val="0077498C"/>
    <w:rsid w:val="007809BC"/>
    <w:rsid w:val="00781734"/>
    <w:rsid w:val="007818AF"/>
    <w:rsid w:val="00784128"/>
    <w:rsid w:val="00784A74"/>
    <w:rsid w:val="00784E9B"/>
    <w:rsid w:val="00786EE1"/>
    <w:rsid w:val="00787521"/>
    <w:rsid w:val="00787BCC"/>
    <w:rsid w:val="00793173"/>
    <w:rsid w:val="00796810"/>
    <w:rsid w:val="007A0F86"/>
    <w:rsid w:val="007A2A33"/>
    <w:rsid w:val="007A50B0"/>
    <w:rsid w:val="007B5C89"/>
    <w:rsid w:val="007C1FCC"/>
    <w:rsid w:val="007C23F2"/>
    <w:rsid w:val="007C2494"/>
    <w:rsid w:val="007C6201"/>
    <w:rsid w:val="007C6CC7"/>
    <w:rsid w:val="007C7036"/>
    <w:rsid w:val="007D3C92"/>
    <w:rsid w:val="007D7C92"/>
    <w:rsid w:val="007E0D65"/>
    <w:rsid w:val="007E1154"/>
    <w:rsid w:val="007E40F0"/>
    <w:rsid w:val="007E6BA4"/>
    <w:rsid w:val="007E7678"/>
    <w:rsid w:val="007F41F8"/>
    <w:rsid w:val="007F659B"/>
    <w:rsid w:val="0080454E"/>
    <w:rsid w:val="00804C32"/>
    <w:rsid w:val="00806302"/>
    <w:rsid w:val="00807119"/>
    <w:rsid w:val="00810DD6"/>
    <w:rsid w:val="0082483F"/>
    <w:rsid w:val="0082528B"/>
    <w:rsid w:val="0082694D"/>
    <w:rsid w:val="008277A3"/>
    <w:rsid w:val="008279C0"/>
    <w:rsid w:val="00831582"/>
    <w:rsid w:val="0084683C"/>
    <w:rsid w:val="00851178"/>
    <w:rsid w:val="00853901"/>
    <w:rsid w:val="008569B9"/>
    <w:rsid w:val="00856BD4"/>
    <w:rsid w:val="00867701"/>
    <w:rsid w:val="008723F3"/>
    <w:rsid w:val="0087287E"/>
    <w:rsid w:val="00876F56"/>
    <w:rsid w:val="00881DE6"/>
    <w:rsid w:val="008837A6"/>
    <w:rsid w:val="0089145D"/>
    <w:rsid w:val="008A4DF2"/>
    <w:rsid w:val="008A6CFE"/>
    <w:rsid w:val="008B0F78"/>
    <w:rsid w:val="008B155E"/>
    <w:rsid w:val="008B16E7"/>
    <w:rsid w:val="008B5333"/>
    <w:rsid w:val="008B6223"/>
    <w:rsid w:val="008B779D"/>
    <w:rsid w:val="008C66E0"/>
    <w:rsid w:val="008E3339"/>
    <w:rsid w:val="008F20FC"/>
    <w:rsid w:val="008F5FFE"/>
    <w:rsid w:val="00905A43"/>
    <w:rsid w:val="009106AA"/>
    <w:rsid w:val="00912C79"/>
    <w:rsid w:val="00921B8C"/>
    <w:rsid w:val="009248B0"/>
    <w:rsid w:val="00942123"/>
    <w:rsid w:val="009504B8"/>
    <w:rsid w:val="0095207B"/>
    <w:rsid w:val="00954F89"/>
    <w:rsid w:val="00962045"/>
    <w:rsid w:val="009633F4"/>
    <w:rsid w:val="00980E61"/>
    <w:rsid w:val="00982D07"/>
    <w:rsid w:val="00986102"/>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560B"/>
    <w:rsid w:val="009E717E"/>
    <w:rsid w:val="009F1595"/>
    <w:rsid w:val="009F206F"/>
    <w:rsid w:val="009F275E"/>
    <w:rsid w:val="00A01DDA"/>
    <w:rsid w:val="00A047EE"/>
    <w:rsid w:val="00A15E49"/>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0032"/>
    <w:rsid w:val="00B32DE4"/>
    <w:rsid w:val="00B40EA4"/>
    <w:rsid w:val="00B44713"/>
    <w:rsid w:val="00B44D9A"/>
    <w:rsid w:val="00B50EA0"/>
    <w:rsid w:val="00B516DB"/>
    <w:rsid w:val="00B51B95"/>
    <w:rsid w:val="00B54D7D"/>
    <w:rsid w:val="00B56103"/>
    <w:rsid w:val="00B64929"/>
    <w:rsid w:val="00B704BE"/>
    <w:rsid w:val="00B70974"/>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C0180C"/>
    <w:rsid w:val="00C02F29"/>
    <w:rsid w:val="00C041E8"/>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317C"/>
    <w:rsid w:val="00C960CA"/>
    <w:rsid w:val="00C963D3"/>
    <w:rsid w:val="00CA7904"/>
    <w:rsid w:val="00CB1983"/>
    <w:rsid w:val="00CB2480"/>
    <w:rsid w:val="00CB2CBB"/>
    <w:rsid w:val="00CB5FD0"/>
    <w:rsid w:val="00CB6A5F"/>
    <w:rsid w:val="00CB7CAC"/>
    <w:rsid w:val="00CC158E"/>
    <w:rsid w:val="00CC5335"/>
    <w:rsid w:val="00CC5BA4"/>
    <w:rsid w:val="00CD4998"/>
    <w:rsid w:val="00CE1035"/>
    <w:rsid w:val="00CE62A4"/>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0FDA"/>
    <w:rsid w:val="00D63EFD"/>
    <w:rsid w:val="00D6531E"/>
    <w:rsid w:val="00D65741"/>
    <w:rsid w:val="00D77884"/>
    <w:rsid w:val="00D80DC2"/>
    <w:rsid w:val="00D84752"/>
    <w:rsid w:val="00D86B3B"/>
    <w:rsid w:val="00D8748A"/>
    <w:rsid w:val="00D93196"/>
    <w:rsid w:val="00DA0DC0"/>
    <w:rsid w:val="00DA124D"/>
    <w:rsid w:val="00DB243C"/>
    <w:rsid w:val="00DB4619"/>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3A7F"/>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2CE7"/>
    <w:rsid w:val="00E93993"/>
    <w:rsid w:val="00E9597C"/>
    <w:rsid w:val="00E95C42"/>
    <w:rsid w:val="00E966D9"/>
    <w:rsid w:val="00E96FB1"/>
    <w:rsid w:val="00EA0913"/>
    <w:rsid w:val="00EA200F"/>
    <w:rsid w:val="00EA31C6"/>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1F81"/>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E4A85"/>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BC4B"/>
  <w15:docId w15:val="{4D011076-315C-4352-87FC-94079D6A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4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7168</TotalTime>
  <Pages>13</Pages>
  <Words>4378</Words>
  <Characters>22375</Characters>
  <Application>Microsoft Office Word</Application>
  <DocSecurity>0</DocSecurity>
  <Lines>658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Thompson</dc:creator>
  <cp:keywords/>
  <dc:description/>
  <cp:lastModifiedBy>Sam Thompson</cp:lastModifiedBy>
  <cp:revision>4</cp:revision>
  <dcterms:created xsi:type="dcterms:W3CDTF">2022-02-07T12:35:00Z</dcterms:created>
  <dcterms:modified xsi:type="dcterms:W3CDTF">2022-07-24T18:55:00Z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785837b0-ed5a-4fd4-94ae-ef361c98d083_Enabled">
    <vt:lpwstr>true</vt:lpwstr>
  </property>
  <property fmtid="{D5CDD505-2E9C-101B-9397-08002B2CF9AE}" pid="4" name="MSIP_Label_785837b0-ed5a-4fd4-94ae-ef361c98d083_SetDate">
    <vt:lpwstr>2022-07-24T18:55:45Z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ba49f1c6-d7fb-4f6b-8763-c615b06548b8</vt:lpwstr>
  </property>
  <property fmtid="{D5CDD505-2E9C-101B-9397-08002B2CF9AE}" pid="9" name="MSIP_Label_785837b0-ed5a-4fd4-94ae-ef361c98d083_ContentBits">
    <vt:lpwstr>1</vt:lpwstr>
  </property>
</Properties>
</file>