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FA97F7B" w:rsidR="0011473D" w:rsidRDefault="00C56B61"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478BFD8" w:rsidR="002638B0" w:rsidRPr="00E11C54" w:rsidRDefault="00661556"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CAYMAN ISLANDS</w:t>
      </w:r>
    </w:p>
    <w:p w14:paraId="43FD13D3" w14:textId="77777777" w:rsidR="00434A8C" w:rsidRPr="007C6201"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33648E2" w14:textId="77777777" w:rsidR="007E03FA" w:rsidRPr="00592F82" w:rsidRDefault="007E03FA" w:rsidP="007E03F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349704CE" w14:textId="77777777" w:rsidR="007E03FA" w:rsidRPr="00592F82" w:rsidRDefault="007E03FA" w:rsidP="007E03FA">
      <w:pPr>
        <w:jc w:val="both"/>
        <w:rPr>
          <w:rFonts w:ascii="Arial" w:hAnsi="Arial" w:cs="Arial"/>
          <w:sz w:val="22"/>
          <w:szCs w:val="22"/>
          <w:lang w:val="en-GB"/>
        </w:rPr>
      </w:pPr>
    </w:p>
    <w:p w14:paraId="20A03299" w14:textId="77777777" w:rsidR="007E03FA" w:rsidRDefault="007E03FA" w:rsidP="007E03FA">
      <w:pPr>
        <w:jc w:val="both"/>
        <w:rPr>
          <w:rFonts w:ascii="Arial" w:hAnsi="Arial" w:cs="Arial"/>
          <w:b/>
          <w:sz w:val="22"/>
          <w:szCs w:val="22"/>
          <w:lang w:val="en-GB"/>
        </w:rPr>
      </w:pPr>
    </w:p>
    <w:p w14:paraId="3CC1D04E" w14:textId="77777777" w:rsidR="007E03FA" w:rsidRPr="001E23FD" w:rsidRDefault="007E03FA" w:rsidP="007E03F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2610711" w14:textId="77777777" w:rsidR="007E03FA" w:rsidRPr="001E23FD" w:rsidRDefault="007E03FA" w:rsidP="007E03FA">
      <w:pPr>
        <w:jc w:val="both"/>
        <w:rPr>
          <w:rFonts w:ascii="Arial" w:hAnsi="Arial" w:cs="Arial"/>
          <w:b/>
          <w:sz w:val="22"/>
          <w:szCs w:val="22"/>
          <w:lang w:val="en-GB"/>
        </w:rPr>
      </w:pPr>
    </w:p>
    <w:p w14:paraId="0F590300" w14:textId="77777777" w:rsidR="007E03FA" w:rsidRPr="001E23FD" w:rsidRDefault="007E03FA" w:rsidP="007E03FA">
      <w:pPr>
        <w:jc w:val="both"/>
        <w:rPr>
          <w:rFonts w:ascii="Arial" w:hAnsi="Arial" w:cs="Arial"/>
          <w:sz w:val="22"/>
          <w:szCs w:val="22"/>
          <w:lang w:val="en-GB"/>
        </w:rPr>
      </w:pPr>
    </w:p>
    <w:p w14:paraId="64D4D929"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1E23FD" w:rsidRDefault="007E03FA" w:rsidP="007E03FA">
      <w:pPr>
        <w:ind w:left="720" w:hanging="720"/>
        <w:jc w:val="both"/>
        <w:rPr>
          <w:rFonts w:ascii="Arial" w:hAnsi="Arial" w:cs="Arial"/>
          <w:sz w:val="22"/>
          <w:szCs w:val="22"/>
          <w:lang w:val="en-GB"/>
        </w:rPr>
      </w:pPr>
    </w:p>
    <w:p w14:paraId="7B52AB3B"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D7FE7BA" w14:textId="77777777" w:rsidR="007E03FA" w:rsidRPr="001E23FD" w:rsidRDefault="007E03FA" w:rsidP="007E03FA">
      <w:pPr>
        <w:ind w:left="720" w:hanging="720"/>
        <w:jc w:val="both"/>
        <w:rPr>
          <w:rFonts w:ascii="Arial" w:hAnsi="Arial" w:cs="Arial"/>
          <w:sz w:val="22"/>
          <w:szCs w:val="22"/>
          <w:lang w:val="en-GB"/>
        </w:rPr>
      </w:pPr>
    </w:p>
    <w:p w14:paraId="1EE996A0"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1E23FD" w:rsidRDefault="007E03FA" w:rsidP="007E03FA">
      <w:pPr>
        <w:ind w:left="720" w:hanging="720"/>
        <w:jc w:val="both"/>
        <w:rPr>
          <w:rFonts w:ascii="Arial" w:hAnsi="Arial" w:cs="Arial"/>
          <w:sz w:val="22"/>
          <w:szCs w:val="22"/>
          <w:lang w:val="en-GB"/>
        </w:rPr>
      </w:pPr>
    </w:p>
    <w:p w14:paraId="0E630C70" w14:textId="11A522B2"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E0D459" w14:textId="77777777" w:rsidR="007E03FA" w:rsidRPr="001E23FD" w:rsidRDefault="007E03FA" w:rsidP="007E03FA">
      <w:pPr>
        <w:ind w:left="720" w:hanging="720"/>
        <w:jc w:val="both"/>
        <w:rPr>
          <w:rFonts w:ascii="Arial" w:hAnsi="Arial" w:cs="Arial"/>
          <w:sz w:val="22"/>
          <w:szCs w:val="22"/>
          <w:lang w:val="en-GB"/>
        </w:rPr>
      </w:pPr>
    </w:p>
    <w:p w14:paraId="343F1288"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2B6A7B9" w14:textId="77777777" w:rsidR="007E03FA" w:rsidRPr="001E23FD" w:rsidRDefault="007E03FA" w:rsidP="007E03FA">
      <w:pPr>
        <w:ind w:left="720" w:hanging="720"/>
        <w:jc w:val="both"/>
        <w:rPr>
          <w:rFonts w:ascii="Arial" w:hAnsi="Arial" w:cs="Arial"/>
          <w:sz w:val="22"/>
          <w:szCs w:val="22"/>
          <w:lang w:val="en-GB"/>
        </w:rPr>
      </w:pPr>
    </w:p>
    <w:p w14:paraId="644D4683"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396F56C" w14:textId="77777777" w:rsidR="007E03FA" w:rsidRPr="001E23FD" w:rsidRDefault="007E03FA" w:rsidP="007E03FA">
      <w:pPr>
        <w:ind w:left="720" w:hanging="720"/>
        <w:jc w:val="both"/>
        <w:rPr>
          <w:rFonts w:ascii="Arial" w:hAnsi="Arial" w:cs="Arial"/>
          <w:sz w:val="22"/>
          <w:szCs w:val="22"/>
          <w:lang w:val="en-GB"/>
        </w:rPr>
      </w:pPr>
    </w:p>
    <w:p w14:paraId="5151DDF1" w14:textId="77777777" w:rsidR="007E03FA" w:rsidRPr="00592F82"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BC38BF" w14:textId="77777777" w:rsidR="007E03FA" w:rsidRPr="00592F82" w:rsidRDefault="007E03FA" w:rsidP="007E03FA">
      <w:pPr>
        <w:ind w:left="720" w:hanging="720"/>
        <w:jc w:val="both"/>
        <w:rPr>
          <w:rFonts w:ascii="Arial" w:hAnsi="Arial" w:cs="Arial"/>
          <w:sz w:val="22"/>
          <w:szCs w:val="22"/>
          <w:lang w:val="en-GB"/>
        </w:rPr>
      </w:pPr>
    </w:p>
    <w:p w14:paraId="6BD9DB30" w14:textId="77777777" w:rsidR="007E03FA" w:rsidRPr="00592F82" w:rsidRDefault="007E03FA" w:rsidP="007E03FA">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DAC1A53" w14:textId="77777777" w:rsidR="00A26898" w:rsidRPr="00E177F0" w:rsidRDefault="00A26898" w:rsidP="00A26898">
      <w:pPr>
        <w:rPr>
          <w:rFonts w:ascii="Arial" w:hAnsi="Arial" w:cs="Arial"/>
          <w:b/>
          <w:bCs/>
          <w:sz w:val="22"/>
          <w:szCs w:val="22"/>
          <w:lang w:val="en-GB"/>
        </w:rPr>
      </w:pPr>
    </w:p>
    <w:p w14:paraId="47391ABF" w14:textId="46CE134B"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w:t>
      </w:r>
      <w:r w:rsidR="00CB2364">
        <w:rPr>
          <w:rFonts w:ascii="Arial" w:hAnsi="Arial" w:cs="Arial"/>
          <w:b/>
          <w:bCs/>
          <w:sz w:val="22"/>
          <w:szCs w:val="22"/>
          <w:lang w:val="en-GB"/>
        </w:rPr>
        <w:t>1</w:t>
      </w:r>
    </w:p>
    <w:p w14:paraId="74C3E873" w14:textId="77777777" w:rsidR="000F6063" w:rsidRPr="00E177F0" w:rsidRDefault="000F6063" w:rsidP="000F6063">
      <w:pPr>
        <w:rPr>
          <w:rFonts w:ascii="Arial" w:hAnsi="Arial" w:cs="Arial"/>
          <w:b/>
          <w:bCs/>
          <w:sz w:val="22"/>
          <w:szCs w:val="22"/>
          <w:lang w:val="en-GB"/>
        </w:rPr>
      </w:pPr>
    </w:p>
    <w:p w14:paraId="1AB98688"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A6AC188" w14:textId="77777777" w:rsidR="000F6063" w:rsidRDefault="000F6063" w:rsidP="000F6063">
      <w:pPr>
        <w:rPr>
          <w:rFonts w:ascii="Arial" w:hAnsi="Arial" w:cs="Arial"/>
          <w:sz w:val="22"/>
          <w:szCs w:val="22"/>
          <w:lang w:val="en-GB"/>
        </w:rPr>
      </w:pPr>
    </w:p>
    <w:p w14:paraId="4C8F6C1A" w14:textId="77777777" w:rsidR="000F6063" w:rsidRDefault="000F6063" w:rsidP="000F6063">
      <w:pPr>
        <w:rPr>
          <w:rFonts w:ascii="Arial" w:hAnsi="Arial" w:cs="Arial"/>
          <w:sz w:val="22"/>
          <w:szCs w:val="22"/>
          <w:lang w:val="en-GB"/>
        </w:rPr>
      </w:pPr>
      <w:r>
        <w:rPr>
          <w:rFonts w:ascii="Arial" w:hAnsi="Arial" w:cs="Arial"/>
          <w:sz w:val="22"/>
          <w:szCs w:val="22"/>
          <w:lang w:val="en-GB"/>
        </w:rPr>
        <w:t>Once a provisional liquidator is appointed:</w:t>
      </w:r>
    </w:p>
    <w:p w14:paraId="3532F84A" w14:textId="77777777" w:rsidR="000F6063" w:rsidRDefault="000F6063" w:rsidP="000F6063">
      <w:pPr>
        <w:rPr>
          <w:rFonts w:ascii="Arial" w:hAnsi="Arial" w:cs="Arial"/>
          <w:sz w:val="22"/>
          <w:szCs w:val="22"/>
          <w:lang w:val="en-GB"/>
        </w:rPr>
      </w:pPr>
    </w:p>
    <w:p w14:paraId="7F6BF65C" w14:textId="10CDFA44" w:rsidR="000F6063" w:rsidRPr="00B16024" w:rsidRDefault="000F6063" w:rsidP="007E03FA">
      <w:pPr>
        <w:pStyle w:val="a3"/>
        <w:numPr>
          <w:ilvl w:val="0"/>
          <w:numId w:val="31"/>
        </w:numPr>
        <w:ind w:left="426"/>
        <w:rPr>
          <w:rFonts w:ascii="Arial" w:hAnsi="Arial" w:cs="Arial"/>
          <w:sz w:val="22"/>
          <w:szCs w:val="22"/>
          <w:highlight w:val="yellow"/>
          <w:lang w:val="en-GB"/>
        </w:rPr>
      </w:pPr>
      <w:r w:rsidRPr="00B16024">
        <w:rPr>
          <w:rFonts w:ascii="Arial" w:hAnsi="Arial" w:cs="Arial"/>
          <w:sz w:val="22"/>
          <w:szCs w:val="22"/>
          <w:highlight w:val="yellow"/>
          <w:lang w:val="en-GB"/>
        </w:rPr>
        <w:t>No action may be commenced against the company without leave of the court.</w:t>
      </w:r>
    </w:p>
    <w:p w14:paraId="4906B355" w14:textId="77777777" w:rsidR="007E03FA" w:rsidRPr="007E03FA" w:rsidRDefault="007E03FA" w:rsidP="007E03FA">
      <w:pPr>
        <w:rPr>
          <w:rFonts w:ascii="Arial" w:hAnsi="Arial" w:cs="Arial"/>
          <w:sz w:val="22"/>
          <w:szCs w:val="22"/>
          <w:lang w:val="en-GB"/>
        </w:rPr>
      </w:pPr>
    </w:p>
    <w:p w14:paraId="6BD73290" w14:textId="211A994D" w:rsidR="000F6063" w:rsidRDefault="000F6063" w:rsidP="007E03FA">
      <w:pPr>
        <w:pStyle w:val="a3"/>
        <w:numPr>
          <w:ilvl w:val="0"/>
          <w:numId w:val="31"/>
        </w:numPr>
        <w:ind w:left="426"/>
        <w:rPr>
          <w:rFonts w:ascii="Arial" w:hAnsi="Arial" w:cs="Arial"/>
          <w:sz w:val="22"/>
          <w:szCs w:val="22"/>
          <w:lang w:val="en-GB"/>
        </w:rPr>
      </w:pPr>
      <w:r w:rsidRPr="007E03FA">
        <w:rPr>
          <w:rFonts w:ascii="Arial" w:hAnsi="Arial" w:cs="Arial"/>
          <w:sz w:val="22"/>
          <w:szCs w:val="22"/>
          <w:lang w:val="en-GB"/>
        </w:rPr>
        <w:t>No existing action may be continued against the company without permission of the provisional liquidator.</w:t>
      </w:r>
    </w:p>
    <w:p w14:paraId="1477D526" w14:textId="77777777" w:rsidR="007E03FA" w:rsidRPr="007E03FA" w:rsidRDefault="007E03FA" w:rsidP="007E03FA">
      <w:pPr>
        <w:rPr>
          <w:rFonts w:ascii="Arial" w:hAnsi="Arial" w:cs="Arial"/>
          <w:sz w:val="22"/>
          <w:szCs w:val="22"/>
          <w:lang w:val="en-GB"/>
        </w:rPr>
      </w:pPr>
    </w:p>
    <w:p w14:paraId="39BBA3FE" w14:textId="5438D2CB" w:rsidR="000F6063" w:rsidRDefault="000F6063" w:rsidP="007E03FA">
      <w:pPr>
        <w:pStyle w:val="a3"/>
        <w:numPr>
          <w:ilvl w:val="0"/>
          <w:numId w:val="31"/>
        </w:numPr>
        <w:ind w:left="426"/>
        <w:rPr>
          <w:rFonts w:ascii="Arial" w:hAnsi="Arial" w:cs="Arial"/>
          <w:sz w:val="22"/>
          <w:szCs w:val="22"/>
          <w:lang w:val="en-GB"/>
        </w:rPr>
      </w:pPr>
      <w:r w:rsidRPr="007E03FA">
        <w:rPr>
          <w:rFonts w:ascii="Arial" w:hAnsi="Arial" w:cs="Arial"/>
          <w:sz w:val="22"/>
          <w:szCs w:val="22"/>
          <w:lang w:val="en-GB"/>
        </w:rPr>
        <w:t>Legal proceedings may be commenced or continued against the company without leave of the court.</w:t>
      </w:r>
    </w:p>
    <w:p w14:paraId="22FB943C" w14:textId="77777777" w:rsidR="007E03FA" w:rsidRPr="007E03FA" w:rsidRDefault="007E03FA" w:rsidP="007E03FA">
      <w:pPr>
        <w:rPr>
          <w:rFonts w:ascii="Arial" w:hAnsi="Arial" w:cs="Arial"/>
          <w:sz w:val="22"/>
          <w:szCs w:val="22"/>
          <w:lang w:val="en-GB"/>
        </w:rPr>
      </w:pPr>
    </w:p>
    <w:p w14:paraId="6E8F0D7B" w14:textId="77777777" w:rsidR="000F6063" w:rsidRPr="007E03FA" w:rsidRDefault="000F6063" w:rsidP="007E03FA">
      <w:pPr>
        <w:pStyle w:val="a3"/>
        <w:numPr>
          <w:ilvl w:val="0"/>
          <w:numId w:val="31"/>
        </w:numPr>
        <w:ind w:left="426"/>
        <w:rPr>
          <w:rFonts w:ascii="Arial" w:hAnsi="Arial" w:cs="Arial"/>
          <w:sz w:val="22"/>
          <w:szCs w:val="22"/>
          <w:lang w:val="en-GB"/>
        </w:rPr>
      </w:pPr>
      <w:r w:rsidRPr="007E03FA">
        <w:rPr>
          <w:rFonts w:ascii="Arial" w:hAnsi="Arial" w:cs="Arial"/>
          <w:sz w:val="22"/>
          <w:szCs w:val="22"/>
          <w:lang w:val="en-GB"/>
        </w:rPr>
        <w:t>No action may be commenced against the company.</w:t>
      </w:r>
    </w:p>
    <w:p w14:paraId="58DEF191" w14:textId="77777777" w:rsidR="000F6063" w:rsidRDefault="000F6063" w:rsidP="00A26898">
      <w:pPr>
        <w:rPr>
          <w:rFonts w:ascii="Arial" w:hAnsi="Arial" w:cs="Arial"/>
          <w:sz w:val="22"/>
          <w:szCs w:val="22"/>
          <w:lang w:val="en-GB"/>
        </w:rPr>
      </w:pPr>
    </w:p>
    <w:p w14:paraId="06FB203D" w14:textId="77777777" w:rsidR="000F6063" w:rsidRPr="00B9639B" w:rsidRDefault="000F6063" w:rsidP="000F6063">
      <w:pPr>
        <w:jc w:val="both"/>
        <w:rPr>
          <w:rFonts w:ascii="Arial" w:hAnsi="Arial" w:cs="Arial"/>
          <w:b/>
          <w:bCs/>
          <w:sz w:val="22"/>
          <w:szCs w:val="22"/>
        </w:rPr>
      </w:pPr>
      <w:r w:rsidRPr="00B9639B">
        <w:rPr>
          <w:rFonts w:ascii="Arial" w:hAnsi="Arial" w:cs="Arial"/>
          <w:b/>
          <w:bCs/>
          <w:sz w:val="22"/>
          <w:szCs w:val="22"/>
        </w:rPr>
        <w:t>Question</w:t>
      </w:r>
      <w:r>
        <w:rPr>
          <w:rFonts w:ascii="Arial" w:hAnsi="Arial" w:cs="Arial"/>
          <w:b/>
          <w:bCs/>
          <w:sz w:val="22"/>
          <w:szCs w:val="22"/>
        </w:rPr>
        <w:t xml:space="preserve"> 1.2</w:t>
      </w:r>
    </w:p>
    <w:p w14:paraId="6B108B0A" w14:textId="77777777" w:rsidR="000F6063" w:rsidRDefault="000F6063" w:rsidP="000F6063">
      <w:pPr>
        <w:jc w:val="both"/>
        <w:rPr>
          <w:rFonts w:ascii="Arial" w:hAnsi="Arial" w:cs="Arial"/>
          <w:sz w:val="22"/>
          <w:szCs w:val="22"/>
        </w:rPr>
      </w:pPr>
    </w:p>
    <w:p w14:paraId="74B2F863" w14:textId="77777777" w:rsidR="000F6063" w:rsidRDefault="000F6063" w:rsidP="000F6063">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34EC">
        <w:rPr>
          <w:rFonts w:ascii="Arial" w:hAnsi="Arial" w:cs="Arial"/>
          <w:sz w:val="22"/>
          <w:szCs w:val="22"/>
          <w:lang w:val="en-GB"/>
        </w:rPr>
        <w:t xml:space="preserve">is </w:t>
      </w:r>
      <w:r w:rsidRPr="007E03FA">
        <w:rPr>
          <w:rFonts w:ascii="Arial" w:hAnsi="Arial" w:cs="Arial"/>
          <w:b/>
          <w:bCs/>
          <w:sz w:val="22"/>
          <w:szCs w:val="22"/>
          <w:u w:val="single"/>
          <w:lang w:val="en-GB"/>
        </w:rPr>
        <w:t>not</w:t>
      </w:r>
      <w:r>
        <w:rPr>
          <w:rFonts w:ascii="Arial" w:hAnsi="Arial" w:cs="Arial"/>
          <w:sz w:val="22"/>
          <w:szCs w:val="22"/>
          <w:lang w:val="en-GB"/>
        </w:rPr>
        <w:t xml:space="preserve"> available in the Cayman Islands?</w:t>
      </w:r>
    </w:p>
    <w:p w14:paraId="10EFF49D" w14:textId="77777777" w:rsidR="000F6063" w:rsidRDefault="000F6063" w:rsidP="000F6063">
      <w:pPr>
        <w:ind w:left="720" w:hanging="720"/>
        <w:rPr>
          <w:rFonts w:ascii="Arial" w:hAnsi="Arial" w:cs="Arial"/>
          <w:sz w:val="22"/>
          <w:szCs w:val="22"/>
          <w:lang w:val="en-GB"/>
        </w:rPr>
      </w:pPr>
    </w:p>
    <w:p w14:paraId="6087EE3F" w14:textId="6F9B0AD2" w:rsidR="000F6063" w:rsidRDefault="000F6063" w:rsidP="007E03FA">
      <w:pPr>
        <w:pStyle w:val="a3"/>
        <w:numPr>
          <w:ilvl w:val="0"/>
          <w:numId w:val="32"/>
        </w:numPr>
        <w:ind w:left="426"/>
        <w:rPr>
          <w:rFonts w:ascii="Arial" w:hAnsi="Arial" w:cs="Arial"/>
          <w:sz w:val="22"/>
          <w:szCs w:val="22"/>
          <w:lang w:val="en-GB"/>
        </w:rPr>
      </w:pPr>
      <w:r w:rsidRPr="007E03FA">
        <w:rPr>
          <w:rFonts w:ascii="Arial" w:hAnsi="Arial" w:cs="Arial"/>
          <w:sz w:val="22"/>
          <w:szCs w:val="22"/>
          <w:lang w:val="en-GB"/>
        </w:rPr>
        <w:t>Appointment of a receiver.</w:t>
      </w:r>
    </w:p>
    <w:p w14:paraId="29FAFDB8" w14:textId="77777777" w:rsidR="007E03FA" w:rsidRPr="007E03FA" w:rsidRDefault="007E03FA" w:rsidP="007E03FA">
      <w:pPr>
        <w:rPr>
          <w:rFonts w:ascii="Arial" w:hAnsi="Arial" w:cs="Arial"/>
          <w:sz w:val="22"/>
          <w:szCs w:val="22"/>
          <w:lang w:val="en-GB"/>
        </w:rPr>
      </w:pPr>
    </w:p>
    <w:p w14:paraId="59CBBE1A" w14:textId="1CE4572F" w:rsidR="000F6063" w:rsidRDefault="000F6063" w:rsidP="007E03FA">
      <w:pPr>
        <w:pStyle w:val="a3"/>
        <w:numPr>
          <w:ilvl w:val="0"/>
          <w:numId w:val="32"/>
        </w:numPr>
        <w:ind w:left="426"/>
        <w:rPr>
          <w:rFonts w:ascii="Arial" w:hAnsi="Arial" w:cs="Arial"/>
          <w:sz w:val="22"/>
          <w:szCs w:val="22"/>
          <w:lang w:val="en-GB"/>
        </w:rPr>
      </w:pPr>
      <w:r w:rsidRPr="007E03FA">
        <w:rPr>
          <w:rFonts w:ascii="Arial" w:hAnsi="Arial" w:cs="Arial"/>
          <w:sz w:val="22"/>
          <w:szCs w:val="22"/>
          <w:lang w:val="en-GB"/>
        </w:rPr>
        <w:t>Court-supervised liquidation.</w:t>
      </w:r>
    </w:p>
    <w:p w14:paraId="7EF169A8" w14:textId="77777777" w:rsidR="007E03FA" w:rsidRPr="007E03FA" w:rsidRDefault="007E03FA" w:rsidP="007E03FA">
      <w:pPr>
        <w:rPr>
          <w:rFonts w:ascii="Arial" w:hAnsi="Arial" w:cs="Arial"/>
          <w:sz w:val="22"/>
          <w:szCs w:val="22"/>
          <w:lang w:val="en-GB"/>
        </w:rPr>
      </w:pPr>
    </w:p>
    <w:p w14:paraId="7848D5C4" w14:textId="0E6F4C18" w:rsidR="000F6063" w:rsidRDefault="000F6063" w:rsidP="007E03FA">
      <w:pPr>
        <w:pStyle w:val="a3"/>
        <w:numPr>
          <w:ilvl w:val="0"/>
          <w:numId w:val="32"/>
        </w:numPr>
        <w:ind w:left="426"/>
        <w:rPr>
          <w:rFonts w:ascii="Arial" w:hAnsi="Arial" w:cs="Arial"/>
          <w:sz w:val="22"/>
          <w:szCs w:val="22"/>
          <w:lang w:val="en-GB"/>
        </w:rPr>
      </w:pPr>
      <w:r w:rsidRPr="007E03FA">
        <w:rPr>
          <w:rFonts w:ascii="Arial" w:hAnsi="Arial" w:cs="Arial"/>
          <w:sz w:val="22"/>
          <w:szCs w:val="22"/>
          <w:lang w:val="en-GB"/>
        </w:rPr>
        <w:t>Official liquidation.</w:t>
      </w:r>
    </w:p>
    <w:p w14:paraId="5EC6E426" w14:textId="77777777" w:rsidR="007E03FA" w:rsidRPr="007E03FA" w:rsidRDefault="007E03FA" w:rsidP="007E03FA">
      <w:pPr>
        <w:rPr>
          <w:rFonts w:ascii="Arial" w:hAnsi="Arial" w:cs="Arial"/>
          <w:sz w:val="22"/>
          <w:szCs w:val="22"/>
          <w:lang w:val="en-GB"/>
        </w:rPr>
      </w:pPr>
    </w:p>
    <w:p w14:paraId="1D3DB6BE" w14:textId="77777777" w:rsidR="000F6063" w:rsidRPr="009723ED" w:rsidRDefault="000F6063" w:rsidP="007E03FA">
      <w:pPr>
        <w:pStyle w:val="a3"/>
        <w:numPr>
          <w:ilvl w:val="0"/>
          <w:numId w:val="32"/>
        </w:numPr>
        <w:ind w:left="426"/>
        <w:rPr>
          <w:rFonts w:ascii="Arial" w:hAnsi="Arial" w:cs="Arial"/>
          <w:sz w:val="22"/>
          <w:szCs w:val="22"/>
          <w:highlight w:val="yellow"/>
          <w:lang w:val="en-GB"/>
        </w:rPr>
      </w:pPr>
      <w:r w:rsidRPr="009723ED">
        <w:rPr>
          <w:rFonts w:ascii="Arial" w:hAnsi="Arial" w:cs="Arial"/>
          <w:sz w:val="22"/>
          <w:szCs w:val="22"/>
          <w:highlight w:val="yellow"/>
          <w:lang w:val="en-GB"/>
        </w:rPr>
        <w:t>Deed of Company Arrangement.</w:t>
      </w:r>
    </w:p>
    <w:p w14:paraId="385539B3" w14:textId="035DCED0" w:rsidR="00920BE7" w:rsidRDefault="00920BE7" w:rsidP="000659CF">
      <w:pPr>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24A872BB" w14:textId="77777777" w:rsidR="00924973" w:rsidRPr="00D06A87" w:rsidRDefault="00924973" w:rsidP="0092497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17E4193A" w14:textId="77777777" w:rsidR="00924973" w:rsidRDefault="00924973" w:rsidP="00920BE7">
      <w:pPr>
        <w:rPr>
          <w:rFonts w:ascii="Arial" w:hAnsi="Arial" w:cs="Arial"/>
          <w:color w:val="000000" w:themeColor="text1"/>
          <w:sz w:val="22"/>
          <w:szCs w:val="22"/>
          <w:lang w:val="en-GB"/>
        </w:rPr>
      </w:pPr>
    </w:p>
    <w:p w14:paraId="4657F451" w14:textId="3FCC3398"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44E982CD" w:rsidR="00210493" w:rsidRDefault="00210493" w:rsidP="007E03FA">
      <w:pPr>
        <w:pStyle w:val="a3"/>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where it is necessary and beneficial to the liquidation</w:t>
      </w:r>
      <w:r w:rsidR="00A46FE2" w:rsidRPr="007E03FA">
        <w:rPr>
          <w:rFonts w:ascii="Arial" w:hAnsi="Arial" w:cs="Arial"/>
          <w:color w:val="000000" w:themeColor="text1"/>
          <w:sz w:val="22"/>
          <w:szCs w:val="22"/>
          <w:lang w:val="en-GB"/>
        </w:rPr>
        <w:t>.</w:t>
      </w:r>
    </w:p>
    <w:p w14:paraId="4D4BDB99" w14:textId="77777777" w:rsidR="007E03FA" w:rsidRPr="007E03FA" w:rsidRDefault="007E03FA" w:rsidP="007E03FA">
      <w:pPr>
        <w:rPr>
          <w:rFonts w:ascii="Arial" w:hAnsi="Arial" w:cs="Arial"/>
          <w:color w:val="000000" w:themeColor="text1"/>
          <w:sz w:val="22"/>
          <w:szCs w:val="22"/>
          <w:lang w:val="en-GB"/>
        </w:rPr>
      </w:pPr>
    </w:p>
    <w:p w14:paraId="402E2D59" w14:textId="72345059" w:rsidR="00210493" w:rsidRPr="009723ED" w:rsidRDefault="00210493" w:rsidP="007E03FA">
      <w:pPr>
        <w:pStyle w:val="a3"/>
        <w:numPr>
          <w:ilvl w:val="0"/>
          <w:numId w:val="33"/>
        </w:numPr>
        <w:ind w:left="426"/>
        <w:rPr>
          <w:rFonts w:ascii="Arial" w:hAnsi="Arial" w:cs="Arial"/>
          <w:color w:val="000000" w:themeColor="text1"/>
          <w:sz w:val="22"/>
          <w:szCs w:val="22"/>
          <w:highlight w:val="yellow"/>
          <w:lang w:val="en-GB"/>
        </w:rPr>
      </w:pPr>
      <w:r w:rsidRPr="009723ED">
        <w:rPr>
          <w:rFonts w:ascii="Arial" w:hAnsi="Arial" w:cs="Arial"/>
          <w:color w:val="000000" w:themeColor="text1"/>
          <w:sz w:val="22"/>
          <w:szCs w:val="22"/>
          <w:highlight w:val="yellow"/>
          <w:lang w:val="en-GB"/>
        </w:rPr>
        <w:t>The company must cease trading except where it is necessary and beneficial to the liquidation</w:t>
      </w:r>
      <w:r w:rsidR="00A46FE2" w:rsidRPr="009723ED">
        <w:rPr>
          <w:rFonts w:ascii="Arial" w:hAnsi="Arial" w:cs="Arial"/>
          <w:color w:val="000000" w:themeColor="text1"/>
          <w:sz w:val="22"/>
          <w:szCs w:val="22"/>
          <w:highlight w:val="yellow"/>
          <w:lang w:val="en-GB"/>
        </w:rPr>
        <w:t>.</w:t>
      </w:r>
    </w:p>
    <w:p w14:paraId="5BFB6961" w14:textId="77777777" w:rsidR="007E03FA" w:rsidRPr="007E03FA" w:rsidRDefault="007E03FA" w:rsidP="007E03FA">
      <w:pPr>
        <w:rPr>
          <w:rFonts w:ascii="Arial" w:hAnsi="Arial" w:cs="Arial"/>
          <w:color w:val="000000" w:themeColor="text1"/>
          <w:sz w:val="22"/>
          <w:szCs w:val="22"/>
          <w:lang w:val="en-GB"/>
        </w:rPr>
      </w:pPr>
    </w:p>
    <w:p w14:paraId="32FB1A04" w14:textId="5706A29A" w:rsidR="00210493" w:rsidRDefault="00210493" w:rsidP="007E03FA">
      <w:pPr>
        <w:pStyle w:val="a3"/>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must cease trading if it is necessary and beneficial to the liquidation</w:t>
      </w:r>
      <w:r w:rsidR="00A46FE2" w:rsidRPr="007E03FA">
        <w:rPr>
          <w:rFonts w:ascii="Arial" w:hAnsi="Arial" w:cs="Arial"/>
          <w:color w:val="000000" w:themeColor="text1"/>
          <w:sz w:val="22"/>
          <w:szCs w:val="22"/>
          <w:lang w:val="en-GB"/>
        </w:rPr>
        <w:t>.</w:t>
      </w:r>
    </w:p>
    <w:p w14:paraId="3498CB28" w14:textId="77777777" w:rsidR="007E03FA" w:rsidRPr="007E03FA" w:rsidRDefault="007E03FA" w:rsidP="007E03FA">
      <w:pPr>
        <w:rPr>
          <w:rFonts w:ascii="Arial" w:hAnsi="Arial" w:cs="Arial"/>
          <w:color w:val="000000" w:themeColor="text1"/>
          <w:sz w:val="22"/>
          <w:szCs w:val="22"/>
          <w:lang w:val="en-GB"/>
        </w:rPr>
      </w:pPr>
    </w:p>
    <w:p w14:paraId="322E7C99" w14:textId="5601C3B2" w:rsidR="00210493" w:rsidRPr="007E03FA" w:rsidRDefault="00210493" w:rsidP="007E03FA">
      <w:pPr>
        <w:pStyle w:val="a3"/>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unless it is necessary and beneficial to the liquidation</w:t>
      </w:r>
      <w:r w:rsidR="00A46FE2" w:rsidRPr="007E03FA">
        <w:rPr>
          <w:rFonts w:ascii="Arial" w:hAnsi="Arial" w:cs="Arial"/>
          <w:color w:val="000000" w:themeColor="text1"/>
          <w:sz w:val="22"/>
          <w:szCs w:val="22"/>
          <w:lang w:val="en-GB"/>
        </w:rPr>
        <w:t>.</w:t>
      </w:r>
    </w:p>
    <w:p w14:paraId="3A416421" w14:textId="67BDFBFB" w:rsidR="00210493" w:rsidRDefault="00210493" w:rsidP="00210493">
      <w:pPr>
        <w:rPr>
          <w:rFonts w:ascii="Arial" w:hAnsi="Arial" w:cs="Arial"/>
          <w:color w:val="808080" w:themeColor="background1" w:themeShade="80"/>
          <w:sz w:val="22"/>
          <w:szCs w:val="22"/>
          <w:lang w:val="en-GB"/>
        </w:rPr>
      </w:pPr>
    </w:p>
    <w:p w14:paraId="4B3E19E9" w14:textId="79B256EC" w:rsidR="00CB2364" w:rsidRPr="00E177F0" w:rsidRDefault="00CB2364" w:rsidP="00CB2364">
      <w:pPr>
        <w:rPr>
          <w:rFonts w:ascii="Arial" w:hAnsi="Arial" w:cs="Arial"/>
          <w:b/>
          <w:bCs/>
          <w:sz w:val="22"/>
          <w:szCs w:val="22"/>
          <w:lang w:val="en-GB"/>
        </w:rPr>
      </w:pPr>
      <w:r w:rsidRPr="00E177F0">
        <w:rPr>
          <w:rFonts w:ascii="Arial" w:hAnsi="Arial" w:cs="Arial"/>
          <w:b/>
          <w:bCs/>
          <w:sz w:val="22"/>
          <w:szCs w:val="22"/>
          <w:lang w:val="en-GB"/>
        </w:rPr>
        <w:lastRenderedPageBreak/>
        <w:t xml:space="preserve">Question </w:t>
      </w:r>
      <w:r>
        <w:rPr>
          <w:rFonts w:ascii="Arial" w:hAnsi="Arial" w:cs="Arial"/>
          <w:b/>
          <w:bCs/>
          <w:sz w:val="22"/>
          <w:szCs w:val="22"/>
          <w:lang w:val="en-GB"/>
        </w:rPr>
        <w:t>1.4</w:t>
      </w:r>
    </w:p>
    <w:p w14:paraId="2874D703" w14:textId="77777777" w:rsidR="00CB2364" w:rsidRDefault="00CB2364" w:rsidP="00CB2364">
      <w:pPr>
        <w:rPr>
          <w:rFonts w:ascii="Arial" w:hAnsi="Arial" w:cs="Arial"/>
          <w:sz w:val="22"/>
          <w:szCs w:val="22"/>
          <w:lang w:val="en-GB"/>
        </w:rPr>
      </w:pPr>
    </w:p>
    <w:p w14:paraId="25695FFD" w14:textId="77777777" w:rsidR="00CB2364" w:rsidRPr="00D06A87" w:rsidRDefault="00CB2364" w:rsidP="00CB2364">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69434D7" w14:textId="77777777" w:rsidR="00CB2364" w:rsidRDefault="00CB2364" w:rsidP="00CB2364">
      <w:pPr>
        <w:rPr>
          <w:rFonts w:ascii="Arial" w:hAnsi="Arial" w:cs="Arial"/>
          <w:sz w:val="22"/>
          <w:szCs w:val="22"/>
          <w:lang w:val="en-GB"/>
        </w:rPr>
      </w:pPr>
    </w:p>
    <w:p w14:paraId="0EBC0456" w14:textId="77777777" w:rsidR="00CB2364" w:rsidRDefault="00CB2364" w:rsidP="00CB2364">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5DFEFDC1" w14:textId="77777777" w:rsidR="00CB2364" w:rsidRDefault="00CB2364" w:rsidP="00CB2364">
      <w:pPr>
        <w:rPr>
          <w:rFonts w:ascii="Arial" w:hAnsi="Arial" w:cs="Arial"/>
          <w:sz w:val="22"/>
          <w:szCs w:val="22"/>
          <w:lang w:val="en-GB"/>
        </w:rPr>
      </w:pPr>
    </w:p>
    <w:p w14:paraId="1A59BCE4" w14:textId="350B31D9" w:rsidR="00CB2364" w:rsidRDefault="00CB2364" w:rsidP="00924973">
      <w:pPr>
        <w:pStyle w:val="a3"/>
        <w:numPr>
          <w:ilvl w:val="0"/>
          <w:numId w:val="34"/>
        </w:numPr>
        <w:ind w:left="426"/>
        <w:rPr>
          <w:rFonts w:ascii="Arial" w:hAnsi="Arial" w:cs="Arial"/>
          <w:sz w:val="22"/>
          <w:szCs w:val="22"/>
          <w:lang w:val="en-GB"/>
        </w:rPr>
      </w:pPr>
      <w:r w:rsidRPr="00924973">
        <w:rPr>
          <w:rFonts w:ascii="Arial" w:hAnsi="Arial" w:cs="Arial"/>
          <w:sz w:val="22"/>
          <w:szCs w:val="22"/>
          <w:lang w:val="en-GB"/>
        </w:rPr>
        <w:t>A company incorporated in the Cayman Islands.</w:t>
      </w:r>
    </w:p>
    <w:p w14:paraId="09840F6D" w14:textId="77777777" w:rsidR="00924973" w:rsidRPr="00924973" w:rsidRDefault="00924973" w:rsidP="00924973">
      <w:pPr>
        <w:ind w:left="66"/>
        <w:rPr>
          <w:rFonts w:ascii="Arial" w:hAnsi="Arial" w:cs="Arial"/>
          <w:sz w:val="22"/>
          <w:szCs w:val="22"/>
          <w:lang w:val="en-GB"/>
        </w:rPr>
      </w:pPr>
    </w:p>
    <w:p w14:paraId="7FB04041" w14:textId="6A4D5B92" w:rsidR="00CB2364" w:rsidRDefault="00CB2364" w:rsidP="00924973">
      <w:pPr>
        <w:pStyle w:val="a3"/>
        <w:numPr>
          <w:ilvl w:val="0"/>
          <w:numId w:val="34"/>
        </w:numPr>
        <w:ind w:left="426"/>
        <w:rPr>
          <w:rFonts w:ascii="Arial" w:hAnsi="Arial" w:cs="Arial"/>
          <w:sz w:val="22"/>
          <w:szCs w:val="22"/>
          <w:lang w:val="en-GB"/>
        </w:rPr>
      </w:pPr>
      <w:r w:rsidRPr="00924973">
        <w:rPr>
          <w:rFonts w:ascii="Arial" w:hAnsi="Arial" w:cs="Arial"/>
          <w:sz w:val="22"/>
          <w:szCs w:val="22"/>
          <w:lang w:val="en-GB"/>
        </w:rPr>
        <w:t>A company with property located in the Cayman Islands.</w:t>
      </w:r>
    </w:p>
    <w:p w14:paraId="34BEE8C0" w14:textId="77777777" w:rsidR="00924973" w:rsidRPr="00924973" w:rsidRDefault="00924973" w:rsidP="00924973">
      <w:pPr>
        <w:ind w:left="66"/>
        <w:rPr>
          <w:rFonts w:ascii="Arial" w:hAnsi="Arial" w:cs="Arial"/>
          <w:sz w:val="22"/>
          <w:szCs w:val="22"/>
          <w:lang w:val="en-GB"/>
        </w:rPr>
      </w:pPr>
    </w:p>
    <w:p w14:paraId="279DFE1E" w14:textId="77777777" w:rsidR="00CB2364" w:rsidRPr="00924973" w:rsidRDefault="00CB2364" w:rsidP="00924973">
      <w:pPr>
        <w:pStyle w:val="a3"/>
        <w:numPr>
          <w:ilvl w:val="0"/>
          <w:numId w:val="34"/>
        </w:numPr>
        <w:ind w:left="426"/>
        <w:rPr>
          <w:rFonts w:ascii="Arial" w:hAnsi="Arial" w:cs="Arial"/>
          <w:sz w:val="22"/>
          <w:szCs w:val="22"/>
          <w:lang w:val="en-GB"/>
        </w:rPr>
      </w:pPr>
      <w:r w:rsidRPr="00924973">
        <w:rPr>
          <w:rFonts w:ascii="Arial" w:hAnsi="Arial" w:cs="Arial"/>
          <w:sz w:val="22"/>
          <w:szCs w:val="22"/>
          <w:lang w:val="en-GB"/>
        </w:rPr>
        <w:t>A company carrying on business in the Cayman Islands.</w:t>
      </w:r>
    </w:p>
    <w:p w14:paraId="732A8C27" w14:textId="77777777" w:rsidR="00CB2364" w:rsidRDefault="00CB2364" w:rsidP="00924973">
      <w:pPr>
        <w:pStyle w:val="a3"/>
        <w:ind w:left="426"/>
        <w:rPr>
          <w:rFonts w:ascii="Arial" w:hAnsi="Arial" w:cs="Arial"/>
          <w:sz w:val="22"/>
          <w:szCs w:val="22"/>
          <w:lang w:val="en-GB"/>
        </w:rPr>
      </w:pPr>
    </w:p>
    <w:p w14:paraId="424FAA68" w14:textId="77777777" w:rsidR="00CB2364" w:rsidRPr="009723ED" w:rsidRDefault="00CB2364" w:rsidP="00924973">
      <w:pPr>
        <w:pStyle w:val="a3"/>
        <w:numPr>
          <w:ilvl w:val="0"/>
          <w:numId w:val="34"/>
        </w:numPr>
        <w:ind w:left="426"/>
        <w:rPr>
          <w:rFonts w:ascii="Arial" w:hAnsi="Arial" w:cs="Arial"/>
          <w:sz w:val="22"/>
          <w:szCs w:val="22"/>
          <w:highlight w:val="yellow"/>
          <w:lang w:val="en-GB"/>
        </w:rPr>
      </w:pPr>
      <w:r w:rsidRPr="009723ED">
        <w:rPr>
          <w:rFonts w:ascii="Arial" w:hAnsi="Arial" w:cs="Arial"/>
          <w:sz w:val="22"/>
          <w:szCs w:val="22"/>
          <w:highlight w:val="yellow"/>
          <w:lang w:val="en-GB"/>
        </w:rPr>
        <w:t>Any of the above.</w:t>
      </w:r>
    </w:p>
    <w:p w14:paraId="42234BF2" w14:textId="77777777" w:rsidR="00CB2364" w:rsidRDefault="00CB2364" w:rsidP="000F6063">
      <w:pPr>
        <w:rPr>
          <w:rFonts w:ascii="Arial" w:hAnsi="Arial" w:cs="Arial"/>
          <w:b/>
          <w:bCs/>
          <w:sz w:val="22"/>
          <w:szCs w:val="22"/>
          <w:lang w:val="en-GB"/>
        </w:rPr>
      </w:pPr>
    </w:p>
    <w:p w14:paraId="03CFC629" w14:textId="7C4D7235"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1.5</w:t>
      </w:r>
    </w:p>
    <w:p w14:paraId="54F1C445" w14:textId="77777777" w:rsidR="000F6063" w:rsidRPr="00E177F0" w:rsidRDefault="000F6063" w:rsidP="000F6063">
      <w:pPr>
        <w:rPr>
          <w:rFonts w:ascii="Arial" w:hAnsi="Arial" w:cs="Arial"/>
          <w:b/>
          <w:bCs/>
          <w:sz w:val="22"/>
          <w:szCs w:val="22"/>
          <w:lang w:val="en-GB"/>
        </w:rPr>
      </w:pPr>
    </w:p>
    <w:p w14:paraId="5A037FCE"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34ADB86" w14:textId="77777777" w:rsidR="000F6063" w:rsidRDefault="000F6063" w:rsidP="000F6063">
      <w:pPr>
        <w:rPr>
          <w:rFonts w:ascii="Arial" w:hAnsi="Arial" w:cs="Arial"/>
          <w:sz w:val="22"/>
          <w:szCs w:val="22"/>
          <w:lang w:val="en-GB"/>
        </w:rPr>
      </w:pPr>
    </w:p>
    <w:p w14:paraId="79D48DC6" w14:textId="77777777" w:rsidR="000F6063" w:rsidRDefault="000F6063" w:rsidP="000F6063">
      <w:pPr>
        <w:rPr>
          <w:rFonts w:ascii="Arial" w:hAnsi="Arial" w:cs="Arial"/>
          <w:sz w:val="22"/>
          <w:szCs w:val="22"/>
          <w:lang w:val="en-GB"/>
        </w:rPr>
      </w:pPr>
      <w:r>
        <w:rPr>
          <w:rFonts w:ascii="Arial" w:hAnsi="Arial" w:cs="Arial"/>
          <w:sz w:val="22"/>
          <w:szCs w:val="22"/>
          <w:lang w:val="en-GB"/>
        </w:rPr>
        <w:t xml:space="preserve">In a provisional liquidation, the existing management: </w:t>
      </w:r>
    </w:p>
    <w:p w14:paraId="6A4FECEC" w14:textId="77777777" w:rsidR="000F6063" w:rsidRDefault="000F6063" w:rsidP="000F6063">
      <w:pPr>
        <w:rPr>
          <w:rFonts w:ascii="Arial" w:hAnsi="Arial" w:cs="Arial"/>
          <w:sz w:val="22"/>
          <w:szCs w:val="22"/>
          <w:lang w:val="en-GB"/>
        </w:rPr>
      </w:pPr>
    </w:p>
    <w:p w14:paraId="17410DA7" w14:textId="19CBADFA" w:rsidR="000F6063" w:rsidRDefault="000F6063" w:rsidP="00924973">
      <w:pPr>
        <w:pStyle w:val="a3"/>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w:t>
      </w:r>
    </w:p>
    <w:p w14:paraId="35DE0BB0" w14:textId="77777777" w:rsidR="00924973" w:rsidRPr="00924973" w:rsidRDefault="00924973" w:rsidP="00924973">
      <w:pPr>
        <w:rPr>
          <w:rFonts w:ascii="Arial" w:hAnsi="Arial" w:cs="Arial"/>
          <w:sz w:val="22"/>
          <w:szCs w:val="22"/>
          <w:lang w:val="en-GB"/>
        </w:rPr>
      </w:pPr>
    </w:p>
    <w:p w14:paraId="35B57312" w14:textId="22733DCD" w:rsidR="000F6063" w:rsidRDefault="000F6063" w:rsidP="00924973">
      <w:pPr>
        <w:pStyle w:val="a3"/>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 subject to supervision by the court and the provisional liquidator.</w:t>
      </w:r>
    </w:p>
    <w:p w14:paraId="3A16934D" w14:textId="77777777" w:rsidR="00924973" w:rsidRPr="00924973" w:rsidRDefault="00924973" w:rsidP="00924973">
      <w:pPr>
        <w:rPr>
          <w:rFonts w:ascii="Arial" w:hAnsi="Arial" w:cs="Arial"/>
          <w:sz w:val="22"/>
          <w:szCs w:val="22"/>
          <w:lang w:val="en-GB"/>
        </w:rPr>
      </w:pPr>
    </w:p>
    <w:p w14:paraId="0D0C443F" w14:textId="0F1DC2CC" w:rsidR="000F6063" w:rsidRPr="00B16024" w:rsidRDefault="000F6063" w:rsidP="00924973">
      <w:pPr>
        <w:pStyle w:val="a3"/>
        <w:numPr>
          <w:ilvl w:val="0"/>
          <w:numId w:val="35"/>
        </w:numPr>
        <w:ind w:left="426"/>
        <w:rPr>
          <w:rFonts w:ascii="Arial" w:hAnsi="Arial" w:cs="Arial"/>
          <w:sz w:val="22"/>
          <w:szCs w:val="22"/>
          <w:highlight w:val="yellow"/>
          <w:lang w:val="en-GB"/>
        </w:rPr>
      </w:pPr>
      <w:r w:rsidRPr="00B16024">
        <w:rPr>
          <w:rFonts w:ascii="Arial" w:hAnsi="Arial" w:cs="Arial"/>
          <w:sz w:val="22"/>
          <w:szCs w:val="22"/>
          <w:highlight w:val="yellow"/>
          <w:lang w:val="en-GB"/>
        </w:rPr>
        <w:t>May continue to be in control of the company subject to supervision by the provisional liquidator and the court.</w:t>
      </w:r>
    </w:p>
    <w:p w14:paraId="03C6CD14" w14:textId="77777777" w:rsidR="00924973" w:rsidRPr="00924973" w:rsidRDefault="00924973" w:rsidP="00924973">
      <w:pPr>
        <w:rPr>
          <w:rFonts w:ascii="Arial" w:hAnsi="Arial" w:cs="Arial"/>
          <w:sz w:val="22"/>
          <w:szCs w:val="22"/>
          <w:lang w:val="en-GB"/>
        </w:rPr>
      </w:pPr>
    </w:p>
    <w:p w14:paraId="2AA2DC09" w14:textId="77777777" w:rsidR="000F6063" w:rsidRPr="00924973" w:rsidRDefault="000F6063" w:rsidP="00924973">
      <w:pPr>
        <w:pStyle w:val="a3"/>
        <w:numPr>
          <w:ilvl w:val="0"/>
          <w:numId w:val="35"/>
        </w:numPr>
        <w:ind w:left="426"/>
        <w:rPr>
          <w:rFonts w:ascii="Arial" w:hAnsi="Arial" w:cs="Arial"/>
          <w:sz w:val="22"/>
          <w:szCs w:val="22"/>
          <w:lang w:val="en-GB"/>
        </w:rPr>
      </w:pPr>
      <w:r w:rsidRPr="00924973">
        <w:rPr>
          <w:rFonts w:ascii="Arial" w:hAnsi="Arial" w:cs="Arial"/>
          <w:sz w:val="22"/>
          <w:szCs w:val="22"/>
          <w:lang w:val="en-GB"/>
        </w:rPr>
        <w:t>Is not permitted to remain in control of the company.</w:t>
      </w:r>
    </w:p>
    <w:p w14:paraId="7512032C" w14:textId="77777777" w:rsidR="000F6063" w:rsidRDefault="000F6063" w:rsidP="00C55824">
      <w:pPr>
        <w:jc w:val="both"/>
        <w:rPr>
          <w:rFonts w:ascii="Arial" w:hAnsi="Arial" w:cs="Arial"/>
          <w:b/>
          <w:bCs/>
          <w:sz w:val="22"/>
          <w:szCs w:val="22"/>
        </w:rPr>
      </w:pPr>
    </w:p>
    <w:p w14:paraId="44750412" w14:textId="4EE0475A"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6</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557EE187" w:rsidR="00E177F0" w:rsidRDefault="00E177F0" w:rsidP="00924973">
      <w:pPr>
        <w:pStyle w:val="a3"/>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w:t>
      </w:r>
      <w:r w:rsidR="00A46FE2" w:rsidRPr="00924973">
        <w:rPr>
          <w:rFonts w:ascii="Arial" w:hAnsi="Arial" w:cs="Arial"/>
          <w:sz w:val="22"/>
          <w:szCs w:val="22"/>
          <w:lang w:val="en-GB"/>
        </w:rPr>
        <w:t>.</w:t>
      </w:r>
    </w:p>
    <w:p w14:paraId="7F9ED613" w14:textId="77777777" w:rsidR="00924973" w:rsidRPr="00924973" w:rsidRDefault="00924973" w:rsidP="00924973">
      <w:pPr>
        <w:rPr>
          <w:rFonts w:ascii="Arial" w:hAnsi="Arial" w:cs="Arial"/>
          <w:sz w:val="22"/>
          <w:szCs w:val="22"/>
          <w:lang w:val="en-GB"/>
        </w:rPr>
      </w:pPr>
    </w:p>
    <w:p w14:paraId="1851E1FD" w14:textId="0B879589" w:rsidR="00E177F0" w:rsidRDefault="00E177F0" w:rsidP="00924973">
      <w:pPr>
        <w:pStyle w:val="a3"/>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 provided the liquidator is on notice of the application</w:t>
      </w:r>
      <w:r w:rsidR="00803C72" w:rsidRPr="00924973">
        <w:rPr>
          <w:rFonts w:ascii="Arial" w:hAnsi="Arial" w:cs="Arial"/>
          <w:sz w:val="22"/>
          <w:szCs w:val="22"/>
          <w:lang w:val="en-GB"/>
        </w:rPr>
        <w:t>.</w:t>
      </w:r>
    </w:p>
    <w:p w14:paraId="6B805B58" w14:textId="77777777" w:rsidR="00924973" w:rsidRPr="00924973" w:rsidRDefault="00924973" w:rsidP="00924973">
      <w:pPr>
        <w:rPr>
          <w:rFonts w:ascii="Arial" w:hAnsi="Arial" w:cs="Arial"/>
          <w:sz w:val="22"/>
          <w:szCs w:val="22"/>
          <w:lang w:val="en-GB"/>
        </w:rPr>
      </w:pPr>
    </w:p>
    <w:p w14:paraId="170E8422" w14:textId="363D301D" w:rsidR="00E177F0" w:rsidRPr="00E30433" w:rsidRDefault="00E177F0" w:rsidP="00924973">
      <w:pPr>
        <w:pStyle w:val="a3"/>
        <w:numPr>
          <w:ilvl w:val="0"/>
          <w:numId w:val="36"/>
        </w:numPr>
        <w:ind w:left="426"/>
        <w:rPr>
          <w:rFonts w:ascii="Arial" w:hAnsi="Arial" w:cs="Arial"/>
          <w:sz w:val="22"/>
          <w:szCs w:val="22"/>
          <w:highlight w:val="yellow"/>
          <w:lang w:val="en-GB"/>
        </w:rPr>
      </w:pPr>
      <w:r w:rsidRPr="00E30433">
        <w:rPr>
          <w:rFonts w:ascii="Arial" w:hAnsi="Arial" w:cs="Arial"/>
          <w:sz w:val="22"/>
          <w:szCs w:val="22"/>
          <w:highlight w:val="yellow"/>
          <w:lang w:val="en-GB"/>
        </w:rPr>
        <w:t>May enforce their security without leave of the court</w:t>
      </w:r>
      <w:r w:rsidR="00803C72" w:rsidRPr="00E30433">
        <w:rPr>
          <w:rFonts w:ascii="Arial" w:hAnsi="Arial" w:cs="Arial"/>
          <w:sz w:val="22"/>
          <w:szCs w:val="22"/>
          <w:highlight w:val="yellow"/>
          <w:lang w:val="en-GB"/>
        </w:rPr>
        <w:t>.</w:t>
      </w:r>
    </w:p>
    <w:p w14:paraId="646B86CC" w14:textId="77777777" w:rsidR="00924973" w:rsidRPr="00924973" w:rsidRDefault="00924973" w:rsidP="00924973">
      <w:pPr>
        <w:rPr>
          <w:rFonts w:ascii="Arial" w:hAnsi="Arial" w:cs="Arial"/>
          <w:sz w:val="22"/>
          <w:szCs w:val="22"/>
          <w:lang w:val="en-GB"/>
        </w:rPr>
      </w:pPr>
    </w:p>
    <w:p w14:paraId="0E818B06" w14:textId="75FAC7C5" w:rsidR="00E177F0" w:rsidRPr="00924973" w:rsidRDefault="00E177F0" w:rsidP="00924973">
      <w:pPr>
        <w:pStyle w:val="a3"/>
        <w:numPr>
          <w:ilvl w:val="0"/>
          <w:numId w:val="36"/>
        </w:numPr>
        <w:ind w:left="426"/>
        <w:rPr>
          <w:rFonts w:ascii="Arial" w:hAnsi="Arial" w:cs="Arial"/>
          <w:sz w:val="22"/>
          <w:szCs w:val="22"/>
          <w:lang w:val="en-GB"/>
        </w:rPr>
      </w:pPr>
      <w:r w:rsidRPr="00924973">
        <w:rPr>
          <w:rFonts w:ascii="Arial" w:hAnsi="Arial" w:cs="Arial"/>
          <w:sz w:val="22"/>
          <w:szCs w:val="22"/>
          <w:lang w:val="en-GB"/>
        </w:rPr>
        <w:t>May not enforce their security until the liquidator has adjudicated on the proofs of debt</w:t>
      </w:r>
      <w:r w:rsidR="00803C72" w:rsidRPr="00924973">
        <w:rPr>
          <w:rFonts w:ascii="Arial" w:hAnsi="Arial" w:cs="Arial"/>
          <w:sz w:val="22"/>
          <w:szCs w:val="22"/>
          <w:lang w:val="en-GB"/>
        </w:rPr>
        <w:t>.</w:t>
      </w:r>
    </w:p>
    <w:p w14:paraId="3FF1AC5E" w14:textId="1D834E83" w:rsidR="008F6CAB" w:rsidRDefault="008F6CAB" w:rsidP="00AD12C7">
      <w:pPr>
        <w:rPr>
          <w:rFonts w:ascii="Arial" w:hAnsi="Arial" w:cs="Arial"/>
          <w:sz w:val="22"/>
          <w:szCs w:val="22"/>
          <w:lang w:val="en-GB"/>
        </w:rPr>
      </w:pPr>
    </w:p>
    <w:p w14:paraId="5167B8DA" w14:textId="132B650E" w:rsidR="00924973" w:rsidRDefault="00924973" w:rsidP="00AD12C7">
      <w:pPr>
        <w:rPr>
          <w:rFonts w:ascii="Arial" w:hAnsi="Arial" w:cs="Arial"/>
          <w:sz w:val="22"/>
          <w:szCs w:val="22"/>
          <w:lang w:val="en-GB"/>
        </w:rPr>
      </w:pPr>
    </w:p>
    <w:p w14:paraId="02D0861C" w14:textId="14B5803F" w:rsidR="00924973" w:rsidRDefault="00924973" w:rsidP="00AD12C7">
      <w:pPr>
        <w:rPr>
          <w:rFonts w:ascii="Arial" w:hAnsi="Arial" w:cs="Arial"/>
          <w:sz w:val="22"/>
          <w:szCs w:val="22"/>
          <w:lang w:val="en-GB"/>
        </w:rPr>
      </w:pPr>
    </w:p>
    <w:p w14:paraId="12059A7A" w14:textId="7C03FD87" w:rsidR="00924973" w:rsidRDefault="00924973" w:rsidP="00AD12C7">
      <w:pPr>
        <w:rPr>
          <w:rFonts w:ascii="Arial" w:hAnsi="Arial" w:cs="Arial"/>
          <w:sz w:val="22"/>
          <w:szCs w:val="22"/>
          <w:lang w:val="en-GB"/>
        </w:rPr>
      </w:pPr>
    </w:p>
    <w:p w14:paraId="402221A0" w14:textId="7870BB15" w:rsidR="00924973" w:rsidRDefault="00924973" w:rsidP="00AD12C7">
      <w:pPr>
        <w:rPr>
          <w:rFonts w:ascii="Arial" w:hAnsi="Arial" w:cs="Arial"/>
          <w:sz w:val="22"/>
          <w:szCs w:val="22"/>
          <w:lang w:val="en-GB"/>
        </w:rPr>
      </w:pPr>
    </w:p>
    <w:p w14:paraId="17C60B2B" w14:textId="23A731E3" w:rsidR="00924973" w:rsidRDefault="00924973" w:rsidP="00AD12C7">
      <w:pPr>
        <w:rPr>
          <w:rFonts w:ascii="Arial" w:hAnsi="Arial" w:cs="Arial"/>
          <w:sz w:val="22"/>
          <w:szCs w:val="22"/>
          <w:lang w:val="en-GB"/>
        </w:rPr>
      </w:pPr>
    </w:p>
    <w:p w14:paraId="60318CF5" w14:textId="67F97562" w:rsidR="00924973" w:rsidRDefault="00924973" w:rsidP="00AD12C7">
      <w:pPr>
        <w:rPr>
          <w:rFonts w:ascii="Arial" w:hAnsi="Arial" w:cs="Arial"/>
          <w:sz w:val="22"/>
          <w:szCs w:val="22"/>
          <w:lang w:val="en-GB"/>
        </w:rPr>
      </w:pPr>
    </w:p>
    <w:p w14:paraId="68191D65" w14:textId="2689A201" w:rsidR="00924973" w:rsidRDefault="00924973" w:rsidP="00AD12C7">
      <w:pPr>
        <w:rPr>
          <w:rFonts w:ascii="Arial" w:hAnsi="Arial" w:cs="Arial"/>
          <w:sz w:val="22"/>
          <w:szCs w:val="22"/>
          <w:lang w:val="en-GB"/>
        </w:rPr>
      </w:pPr>
    </w:p>
    <w:p w14:paraId="0918D2F0" w14:textId="1860FB1C" w:rsidR="00924973" w:rsidRDefault="00924973" w:rsidP="00AD12C7">
      <w:pPr>
        <w:rPr>
          <w:rFonts w:ascii="Arial" w:hAnsi="Arial" w:cs="Arial"/>
          <w:sz w:val="22"/>
          <w:szCs w:val="22"/>
          <w:lang w:val="en-GB"/>
        </w:rPr>
      </w:pPr>
    </w:p>
    <w:p w14:paraId="5B8E244E" w14:textId="77777777" w:rsidR="00924973" w:rsidRDefault="00924973" w:rsidP="00AD12C7">
      <w:pPr>
        <w:rPr>
          <w:rFonts w:ascii="Arial" w:hAnsi="Arial" w:cs="Arial"/>
          <w:sz w:val="22"/>
          <w:szCs w:val="22"/>
          <w:lang w:val="en-GB"/>
        </w:rPr>
      </w:pPr>
    </w:p>
    <w:p w14:paraId="32C78769" w14:textId="0D1E28F5" w:rsidR="000F6063" w:rsidRPr="00B9639B" w:rsidRDefault="000F6063" w:rsidP="000F6063">
      <w:pPr>
        <w:autoSpaceDE w:val="0"/>
        <w:autoSpaceDN w:val="0"/>
        <w:adjustRightInd w:val="0"/>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7</w:t>
      </w:r>
    </w:p>
    <w:p w14:paraId="2BA2A182" w14:textId="77777777" w:rsidR="000F6063" w:rsidRDefault="000F6063" w:rsidP="000F6063">
      <w:pPr>
        <w:autoSpaceDE w:val="0"/>
        <w:autoSpaceDN w:val="0"/>
        <w:adjustRightInd w:val="0"/>
        <w:jc w:val="both"/>
        <w:rPr>
          <w:rFonts w:ascii="Arial" w:hAnsi="Arial" w:cs="Arial"/>
          <w:sz w:val="22"/>
          <w:szCs w:val="22"/>
        </w:rPr>
      </w:pPr>
    </w:p>
    <w:p w14:paraId="191AD45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 xml:space="preserve">Select the </w:t>
      </w:r>
      <w:r w:rsidRPr="00924973">
        <w:rPr>
          <w:rFonts w:ascii="Arial" w:hAnsi="Arial" w:cs="Arial"/>
          <w:b/>
          <w:bCs/>
          <w:sz w:val="22"/>
          <w:szCs w:val="22"/>
          <w:u w:val="single"/>
          <w:lang w:val="en-GB"/>
        </w:rPr>
        <w:t>correct answer</w:t>
      </w:r>
      <w:r>
        <w:rPr>
          <w:rFonts w:ascii="Arial" w:hAnsi="Arial" w:cs="Arial"/>
          <w:sz w:val="22"/>
          <w:szCs w:val="22"/>
          <w:lang w:val="en-GB"/>
        </w:rPr>
        <w:t>.</w:t>
      </w:r>
    </w:p>
    <w:p w14:paraId="354FE3F8" w14:textId="77777777" w:rsidR="000F6063" w:rsidRDefault="000F6063" w:rsidP="000F6063">
      <w:pPr>
        <w:jc w:val="both"/>
        <w:rPr>
          <w:rFonts w:ascii="Arial" w:hAnsi="Arial" w:cs="Arial"/>
          <w:sz w:val="22"/>
          <w:szCs w:val="22"/>
          <w:lang w:val="en-GB"/>
        </w:rPr>
      </w:pPr>
    </w:p>
    <w:p w14:paraId="54E971F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p>
    <w:p w14:paraId="1AC50405" w14:textId="77777777" w:rsidR="000F6063" w:rsidRDefault="000F6063" w:rsidP="000F6063">
      <w:pPr>
        <w:jc w:val="both"/>
        <w:rPr>
          <w:rFonts w:ascii="Arial" w:hAnsi="Arial" w:cs="Arial"/>
          <w:sz w:val="22"/>
          <w:szCs w:val="22"/>
          <w:lang w:val="en-GB"/>
        </w:rPr>
      </w:pPr>
    </w:p>
    <w:p w14:paraId="1337E2A6" w14:textId="77777777" w:rsidR="000F6063" w:rsidRPr="00924973" w:rsidRDefault="000F6063" w:rsidP="00924973">
      <w:pPr>
        <w:pStyle w:val="a3"/>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61FEC1EF" w14:textId="7E872FDB" w:rsidR="000F6063" w:rsidRPr="000203E2" w:rsidRDefault="000F6063" w:rsidP="00924973">
      <w:pPr>
        <w:pStyle w:val="a3"/>
        <w:numPr>
          <w:ilvl w:val="0"/>
          <w:numId w:val="37"/>
        </w:numPr>
        <w:ind w:left="426"/>
        <w:jc w:val="both"/>
        <w:rPr>
          <w:rFonts w:ascii="Arial" w:hAnsi="Arial" w:cs="Arial"/>
          <w:sz w:val="22"/>
          <w:szCs w:val="22"/>
          <w:highlight w:val="yellow"/>
          <w:lang w:val="en-GB"/>
        </w:rPr>
      </w:pPr>
      <w:r w:rsidRPr="000203E2">
        <w:rPr>
          <w:rFonts w:ascii="Arial" w:hAnsi="Arial"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924973" w:rsidRDefault="00924973" w:rsidP="00924973">
      <w:pPr>
        <w:jc w:val="both"/>
        <w:rPr>
          <w:rFonts w:ascii="Arial" w:hAnsi="Arial" w:cs="Arial"/>
          <w:sz w:val="22"/>
          <w:szCs w:val="22"/>
          <w:lang w:val="en-GB"/>
        </w:rPr>
      </w:pPr>
    </w:p>
    <w:p w14:paraId="0562E08B" w14:textId="7E7820E9" w:rsidR="000F6063" w:rsidRDefault="000F6063" w:rsidP="00924973">
      <w:pPr>
        <w:pStyle w:val="a3"/>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924973" w:rsidRDefault="00924973" w:rsidP="00924973">
      <w:pPr>
        <w:jc w:val="both"/>
        <w:rPr>
          <w:rFonts w:ascii="Arial" w:hAnsi="Arial" w:cs="Arial"/>
          <w:sz w:val="22"/>
          <w:szCs w:val="22"/>
          <w:lang w:val="en-GB"/>
        </w:rPr>
      </w:pPr>
    </w:p>
    <w:p w14:paraId="3D4CEB7E" w14:textId="77777777" w:rsidR="000F6063" w:rsidRPr="00924973" w:rsidRDefault="000F6063" w:rsidP="00924973">
      <w:pPr>
        <w:pStyle w:val="a3"/>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BB16D6B" w14:textId="77777777" w:rsidR="002476AF" w:rsidRDefault="002476AF" w:rsidP="00C55824">
      <w:pPr>
        <w:jc w:val="both"/>
        <w:rPr>
          <w:rFonts w:ascii="Arial" w:hAnsi="Arial" w:cs="Arial"/>
          <w:b/>
          <w:bCs/>
          <w:sz w:val="22"/>
          <w:szCs w:val="22"/>
        </w:rPr>
      </w:pPr>
    </w:p>
    <w:p w14:paraId="5AF5BCF4" w14:textId="5915E9A3"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8</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924973">
        <w:rPr>
          <w:rFonts w:ascii="Arial" w:hAnsi="Arial" w:cs="Arial"/>
          <w:b/>
          <w:bCs/>
          <w:sz w:val="22"/>
          <w:szCs w:val="22"/>
          <w:u w:val="single"/>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541C6E4F" w:rsidR="00920BE7" w:rsidRDefault="00920BE7" w:rsidP="00924973">
      <w:pPr>
        <w:pStyle w:val="a3"/>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company employees</w:t>
      </w:r>
      <w:r w:rsidR="00803C72" w:rsidRPr="00924973">
        <w:rPr>
          <w:rFonts w:ascii="Arial" w:hAnsi="Arial" w:cs="Arial"/>
          <w:sz w:val="22"/>
          <w:szCs w:val="22"/>
          <w:lang w:val="en-GB"/>
        </w:rPr>
        <w:t>.</w:t>
      </w:r>
    </w:p>
    <w:p w14:paraId="61C0AC75" w14:textId="77777777" w:rsidR="00924973" w:rsidRPr="00924973" w:rsidRDefault="00924973" w:rsidP="00924973">
      <w:pPr>
        <w:jc w:val="both"/>
        <w:rPr>
          <w:rFonts w:ascii="Arial" w:hAnsi="Arial" w:cs="Arial"/>
          <w:sz w:val="22"/>
          <w:szCs w:val="22"/>
          <w:lang w:val="en-GB"/>
        </w:rPr>
      </w:pPr>
    </w:p>
    <w:p w14:paraId="490DC0BC" w14:textId="37A4E397" w:rsidR="00920BE7" w:rsidRDefault="00920BE7" w:rsidP="00924973">
      <w:pPr>
        <w:pStyle w:val="a3"/>
        <w:numPr>
          <w:ilvl w:val="0"/>
          <w:numId w:val="38"/>
        </w:numPr>
        <w:ind w:left="426"/>
        <w:jc w:val="both"/>
        <w:rPr>
          <w:rFonts w:ascii="Arial" w:hAnsi="Arial" w:cs="Arial"/>
          <w:sz w:val="22"/>
          <w:szCs w:val="22"/>
          <w:lang w:val="en-GB"/>
        </w:rPr>
      </w:pPr>
      <w:r w:rsidRPr="00924973">
        <w:rPr>
          <w:rFonts w:ascii="Arial" w:hAnsi="Arial" w:cs="Arial"/>
          <w:sz w:val="22"/>
          <w:szCs w:val="22"/>
          <w:lang w:val="en-GB"/>
        </w:rPr>
        <w:t>Taxes due to the Cayman Islands government</w:t>
      </w:r>
      <w:r w:rsidR="00803C72" w:rsidRPr="00924973">
        <w:rPr>
          <w:rFonts w:ascii="Arial" w:hAnsi="Arial" w:cs="Arial"/>
          <w:sz w:val="22"/>
          <w:szCs w:val="22"/>
          <w:lang w:val="en-GB"/>
        </w:rPr>
        <w:t>.</w:t>
      </w:r>
    </w:p>
    <w:p w14:paraId="4BBBDE96" w14:textId="77777777" w:rsidR="00924973" w:rsidRPr="00924973" w:rsidRDefault="00924973" w:rsidP="00924973">
      <w:pPr>
        <w:jc w:val="both"/>
        <w:rPr>
          <w:rFonts w:ascii="Arial" w:hAnsi="Arial" w:cs="Arial"/>
          <w:sz w:val="22"/>
          <w:szCs w:val="22"/>
          <w:lang w:val="en-GB"/>
        </w:rPr>
      </w:pPr>
    </w:p>
    <w:p w14:paraId="682992C3" w14:textId="01570C51" w:rsidR="00920BE7" w:rsidRPr="000203E2" w:rsidRDefault="00853B56" w:rsidP="00924973">
      <w:pPr>
        <w:pStyle w:val="a3"/>
        <w:numPr>
          <w:ilvl w:val="0"/>
          <w:numId w:val="38"/>
        </w:numPr>
        <w:ind w:left="426"/>
        <w:jc w:val="both"/>
        <w:rPr>
          <w:rFonts w:ascii="Arial" w:hAnsi="Arial" w:cs="Arial"/>
          <w:sz w:val="22"/>
          <w:szCs w:val="22"/>
          <w:highlight w:val="yellow"/>
          <w:lang w:val="en-GB"/>
        </w:rPr>
      </w:pPr>
      <w:r w:rsidRPr="000203E2">
        <w:rPr>
          <w:rFonts w:ascii="Arial" w:hAnsi="Arial" w:cs="Arial"/>
          <w:sz w:val="22"/>
          <w:szCs w:val="22"/>
          <w:highlight w:val="yellow"/>
          <w:lang w:val="en-GB"/>
        </w:rPr>
        <w:t>Amounts due to p</w:t>
      </w:r>
      <w:r w:rsidR="005327B7" w:rsidRPr="000203E2">
        <w:rPr>
          <w:rFonts w:ascii="Arial" w:hAnsi="Arial" w:cs="Arial"/>
          <w:sz w:val="22"/>
          <w:szCs w:val="22"/>
          <w:highlight w:val="yellow"/>
          <w:lang w:val="en-GB"/>
        </w:rPr>
        <w:t>referred shareholders</w:t>
      </w:r>
      <w:r w:rsidR="00803C72" w:rsidRPr="000203E2">
        <w:rPr>
          <w:rFonts w:ascii="Arial" w:hAnsi="Arial" w:cs="Arial"/>
          <w:sz w:val="22"/>
          <w:szCs w:val="22"/>
          <w:highlight w:val="yellow"/>
          <w:lang w:val="en-GB"/>
        </w:rPr>
        <w:t>.</w:t>
      </w:r>
    </w:p>
    <w:p w14:paraId="03804184" w14:textId="77777777" w:rsidR="00924973" w:rsidRPr="00924973" w:rsidRDefault="00924973" w:rsidP="00924973">
      <w:pPr>
        <w:jc w:val="both"/>
        <w:rPr>
          <w:rFonts w:ascii="Arial" w:hAnsi="Arial" w:cs="Arial"/>
          <w:sz w:val="22"/>
          <w:szCs w:val="22"/>
          <w:lang w:val="en-GB"/>
        </w:rPr>
      </w:pPr>
    </w:p>
    <w:p w14:paraId="1CB15487" w14:textId="6A5E205F" w:rsidR="00920BE7" w:rsidRDefault="00920BE7" w:rsidP="00924973">
      <w:pPr>
        <w:pStyle w:val="a3"/>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depositors (if the company is a bank)</w:t>
      </w:r>
      <w:r w:rsidR="00803C72" w:rsidRPr="00924973">
        <w:rPr>
          <w:rFonts w:ascii="Arial" w:hAnsi="Arial" w:cs="Arial"/>
          <w:sz w:val="22"/>
          <w:szCs w:val="22"/>
          <w:lang w:val="en-GB"/>
        </w:rPr>
        <w:t>.</w:t>
      </w:r>
    </w:p>
    <w:p w14:paraId="380CC36C" w14:textId="77777777" w:rsidR="00924973" w:rsidRPr="00924973" w:rsidRDefault="00924973" w:rsidP="00924973">
      <w:pPr>
        <w:jc w:val="both"/>
        <w:rPr>
          <w:rFonts w:ascii="Arial" w:hAnsi="Arial" w:cs="Arial"/>
          <w:sz w:val="22"/>
          <w:szCs w:val="22"/>
          <w:lang w:val="en-GB"/>
        </w:rPr>
      </w:pPr>
    </w:p>
    <w:p w14:paraId="35B146E3" w14:textId="3FEC30FF" w:rsidR="00920BE7" w:rsidRPr="00924973" w:rsidRDefault="00920BE7" w:rsidP="00924973">
      <w:pPr>
        <w:pStyle w:val="a3"/>
        <w:numPr>
          <w:ilvl w:val="0"/>
          <w:numId w:val="38"/>
        </w:numPr>
        <w:ind w:left="426"/>
        <w:jc w:val="both"/>
        <w:rPr>
          <w:rFonts w:ascii="Arial" w:hAnsi="Arial" w:cs="Arial"/>
          <w:sz w:val="22"/>
          <w:szCs w:val="22"/>
          <w:lang w:val="en-GB"/>
        </w:rPr>
      </w:pPr>
      <w:r w:rsidRPr="00924973">
        <w:rPr>
          <w:rFonts w:ascii="Arial" w:hAnsi="Arial" w:cs="Arial"/>
          <w:sz w:val="22"/>
          <w:szCs w:val="22"/>
          <w:lang w:val="en-GB"/>
        </w:rPr>
        <w:t>Unsecured debts which are not subject to subordination agreements</w:t>
      </w:r>
      <w:r w:rsidR="00803C72" w:rsidRPr="00924973">
        <w:rPr>
          <w:rFonts w:ascii="Arial" w:hAnsi="Arial" w:cs="Arial"/>
          <w:sz w:val="22"/>
          <w:szCs w:val="22"/>
          <w:lang w:val="en-GB"/>
        </w:rPr>
        <w:t>.</w:t>
      </w:r>
    </w:p>
    <w:p w14:paraId="63207AC8" w14:textId="77777777" w:rsidR="00924973" w:rsidRPr="00924973" w:rsidRDefault="00924973" w:rsidP="00924973">
      <w:pPr>
        <w:jc w:val="both"/>
        <w:rPr>
          <w:rFonts w:ascii="Arial" w:hAnsi="Arial" w:cs="Arial"/>
          <w:sz w:val="22"/>
          <w:szCs w:val="22"/>
          <w:lang w:val="en-GB"/>
        </w:rPr>
      </w:pPr>
    </w:p>
    <w:p w14:paraId="1F24CE49" w14:textId="7864EF59"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9</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924973">
        <w:rPr>
          <w:rFonts w:ascii="Arial" w:hAnsi="Arial" w:cs="Arial"/>
          <w:b/>
          <w:bCs/>
          <w:sz w:val="22"/>
          <w:szCs w:val="22"/>
          <w:u w:val="single"/>
        </w:rPr>
        <w:t>incorrect</w:t>
      </w:r>
      <w:r w:rsidRPr="00924973">
        <w:rPr>
          <w:rFonts w:ascii="Arial" w:hAnsi="Arial" w:cs="Arial"/>
          <w:b/>
          <w:bCs/>
          <w:sz w:val="22"/>
          <w:szCs w:val="22"/>
          <w:u w:val="single"/>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535A7DF3"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p>
    <w:p w14:paraId="64C89572" w14:textId="77777777" w:rsidR="005327B7" w:rsidRDefault="005327B7" w:rsidP="00C55824">
      <w:pPr>
        <w:jc w:val="both"/>
        <w:rPr>
          <w:rFonts w:ascii="Arial" w:hAnsi="Arial" w:cs="Arial"/>
          <w:sz w:val="22"/>
          <w:szCs w:val="22"/>
        </w:rPr>
      </w:pPr>
    </w:p>
    <w:p w14:paraId="183FD236" w14:textId="08DE295D" w:rsidR="002C4B43" w:rsidRDefault="005327B7" w:rsidP="00924973">
      <w:pPr>
        <w:pStyle w:val="a3"/>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passes a special resolution requiring it to be wound up</w:t>
      </w:r>
      <w:r w:rsidR="00D06A87" w:rsidRPr="00924973">
        <w:rPr>
          <w:rFonts w:ascii="Arial" w:hAnsi="Arial" w:cs="Arial"/>
          <w:sz w:val="22"/>
          <w:szCs w:val="22"/>
          <w:lang w:val="en-GB"/>
        </w:rPr>
        <w:t>.</w:t>
      </w:r>
    </w:p>
    <w:p w14:paraId="4DE59BAB" w14:textId="77777777" w:rsidR="00924973" w:rsidRPr="00924973" w:rsidRDefault="00924973" w:rsidP="00924973">
      <w:pPr>
        <w:jc w:val="both"/>
        <w:rPr>
          <w:rFonts w:ascii="Arial" w:hAnsi="Arial" w:cs="Arial"/>
          <w:sz w:val="22"/>
          <w:szCs w:val="22"/>
          <w:lang w:val="en-GB"/>
        </w:rPr>
      </w:pPr>
    </w:p>
    <w:p w14:paraId="3C399740" w14:textId="7C91C283" w:rsidR="005327B7" w:rsidRDefault="005327B7" w:rsidP="00924973">
      <w:pPr>
        <w:pStyle w:val="a3"/>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does not commence business within a year of incorporation</w:t>
      </w:r>
      <w:r w:rsidR="00D06A87" w:rsidRPr="00924973">
        <w:rPr>
          <w:rFonts w:ascii="Arial" w:hAnsi="Arial" w:cs="Arial"/>
          <w:sz w:val="22"/>
          <w:szCs w:val="22"/>
          <w:lang w:val="en-GB"/>
        </w:rPr>
        <w:t>.</w:t>
      </w:r>
    </w:p>
    <w:p w14:paraId="7EE02228" w14:textId="77777777" w:rsidR="00924973" w:rsidRPr="00924973" w:rsidRDefault="00924973" w:rsidP="00924973">
      <w:pPr>
        <w:jc w:val="both"/>
        <w:rPr>
          <w:rFonts w:ascii="Arial" w:hAnsi="Arial" w:cs="Arial"/>
          <w:sz w:val="22"/>
          <w:szCs w:val="22"/>
          <w:lang w:val="en-GB"/>
        </w:rPr>
      </w:pPr>
    </w:p>
    <w:p w14:paraId="4693129F" w14:textId="778B616C" w:rsidR="005327B7" w:rsidRDefault="005327B7" w:rsidP="00924973">
      <w:pPr>
        <w:pStyle w:val="a3"/>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unable to pay its debts</w:t>
      </w:r>
      <w:r w:rsidR="00D06A87" w:rsidRPr="00924973">
        <w:rPr>
          <w:rFonts w:ascii="Arial" w:hAnsi="Arial" w:cs="Arial"/>
          <w:sz w:val="22"/>
          <w:szCs w:val="22"/>
          <w:lang w:val="en-GB"/>
        </w:rPr>
        <w:t>.</w:t>
      </w:r>
    </w:p>
    <w:p w14:paraId="3925670B" w14:textId="77777777" w:rsidR="00924973" w:rsidRPr="00924973" w:rsidRDefault="00924973" w:rsidP="00924973">
      <w:pPr>
        <w:jc w:val="both"/>
        <w:rPr>
          <w:rFonts w:ascii="Arial" w:hAnsi="Arial" w:cs="Arial"/>
          <w:sz w:val="22"/>
          <w:szCs w:val="22"/>
          <w:lang w:val="en-GB"/>
        </w:rPr>
      </w:pPr>
    </w:p>
    <w:p w14:paraId="54C62EA5" w14:textId="6AEEDFBE" w:rsidR="005327B7" w:rsidRPr="000203E2" w:rsidRDefault="005327B7" w:rsidP="00924973">
      <w:pPr>
        <w:pStyle w:val="a3"/>
        <w:numPr>
          <w:ilvl w:val="0"/>
          <w:numId w:val="39"/>
        </w:numPr>
        <w:ind w:left="426"/>
        <w:jc w:val="both"/>
        <w:rPr>
          <w:rFonts w:ascii="Arial" w:hAnsi="Arial" w:cs="Arial"/>
          <w:sz w:val="22"/>
          <w:szCs w:val="22"/>
          <w:highlight w:val="yellow"/>
          <w:lang w:val="en-GB"/>
        </w:rPr>
      </w:pPr>
      <w:r w:rsidRPr="000203E2">
        <w:rPr>
          <w:rFonts w:ascii="Arial" w:hAnsi="Arial" w:cs="Arial"/>
          <w:sz w:val="22"/>
          <w:szCs w:val="22"/>
          <w:highlight w:val="yellow"/>
          <w:lang w:val="en-GB"/>
        </w:rPr>
        <w:t>The board of directors decides it is “just and equitable” for the company to be wound up</w:t>
      </w:r>
      <w:r w:rsidR="00D06A87" w:rsidRPr="000203E2">
        <w:rPr>
          <w:rFonts w:ascii="Arial" w:hAnsi="Arial" w:cs="Arial"/>
          <w:sz w:val="22"/>
          <w:szCs w:val="22"/>
          <w:highlight w:val="yellow"/>
          <w:lang w:val="en-GB"/>
        </w:rPr>
        <w:t>.</w:t>
      </w:r>
    </w:p>
    <w:p w14:paraId="690A788D" w14:textId="77777777" w:rsidR="00924973" w:rsidRPr="00924973" w:rsidRDefault="00924973" w:rsidP="00924973">
      <w:pPr>
        <w:jc w:val="both"/>
        <w:rPr>
          <w:rFonts w:ascii="Arial" w:hAnsi="Arial" w:cs="Arial"/>
          <w:sz w:val="22"/>
          <w:szCs w:val="22"/>
          <w:lang w:val="en-GB"/>
        </w:rPr>
      </w:pPr>
    </w:p>
    <w:p w14:paraId="00D29C75" w14:textId="49F30AB5" w:rsidR="005327B7" w:rsidRPr="00924973" w:rsidRDefault="005327B7" w:rsidP="00924973">
      <w:pPr>
        <w:pStyle w:val="a3"/>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carrying on regulated business in the Cayman Islands without a license.</w:t>
      </w:r>
    </w:p>
    <w:p w14:paraId="5BB957E4" w14:textId="7713BAF2" w:rsidR="00416D2B" w:rsidRDefault="00416D2B" w:rsidP="002A37BB">
      <w:pPr>
        <w:jc w:val="both"/>
        <w:rPr>
          <w:rFonts w:ascii="Arial" w:hAnsi="Arial" w:cs="Arial"/>
          <w:bCs/>
          <w:sz w:val="22"/>
          <w:szCs w:val="22"/>
          <w:lang w:val="en-GB"/>
        </w:rPr>
      </w:pPr>
    </w:p>
    <w:p w14:paraId="4AF7C45C" w14:textId="1E34CD5F" w:rsidR="00924973" w:rsidRDefault="00924973" w:rsidP="002A37BB">
      <w:pPr>
        <w:jc w:val="both"/>
        <w:rPr>
          <w:rFonts w:ascii="Arial" w:hAnsi="Arial" w:cs="Arial"/>
          <w:bCs/>
          <w:sz w:val="22"/>
          <w:szCs w:val="22"/>
          <w:lang w:val="en-GB"/>
        </w:rPr>
      </w:pPr>
    </w:p>
    <w:p w14:paraId="6AB78815" w14:textId="1DEC6DEA" w:rsidR="00924973" w:rsidRDefault="00924973" w:rsidP="002A37BB">
      <w:pPr>
        <w:jc w:val="both"/>
        <w:rPr>
          <w:rFonts w:ascii="Arial" w:hAnsi="Arial" w:cs="Arial"/>
          <w:bCs/>
          <w:sz w:val="22"/>
          <w:szCs w:val="22"/>
          <w:lang w:val="en-GB"/>
        </w:rPr>
      </w:pPr>
    </w:p>
    <w:p w14:paraId="12416D26" w14:textId="77777777" w:rsidR="00924973" w:rsidRDefault="00924973" w:rsidP="002A37BB">
      <w:pPr>
        <w:jc w:val="both"/>
        <w:rPr>
          <w:rFonts w:ascii="Arial" w:hAnsi="Arial" w:cs="Arial"/>
          <w:bCs/>
          <w:sz w:val="22"/>
          <w:szCs w:val="22"/>
          <w:lang w:val="en-GB"/>
        </w:rPr>
      </w:pPr>
    </w:p>
    <w:p w14:paraId="32CA346B" w14:textId="533F1813" w:rsidR="000F6063" w:rsidRPr="00B9639B" w:rsidRDefault="000F6063" w:rsidP="000F6063">
      <w:pPr>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10</w:t>
      </w:r>
    </w:p>
    <w:p w14:paraId="1249C524" w14:textId="77777777" w:rsidR="000F6063" w:rsidRPr="00B9639B" w:rsidRDefault="000F6063" w:rsidP="000F6063">
      <w:pPr>
        <w:jc w:val="both"/>
        <w:rPr>
          <w:rFonts w:ascii="Arial" w:hAnsi="Arial" w:cs="Arial"/>
          <w:sz w:val="22"/>
          <w:szCs w:val="22"/>
        </w:rPr>
      </w:pPr>
    </w:p>
    <w:p w14:paraId="331CA882" w14:textId="77777777" w:rsidR="000F6063" w:rsidRDefault="000F6063" w:rsidP="000F6063">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6D794011" w14:textId="77777777" w:rsidR="000F6063" w:rsidRDefault="000F6063" w:rsidP="000F6063">
      <w:pPr>
        <w:ind w:left="720" w:hanging="720"/>
        <w:rPr>
          <w:rFonts w:ascii="Arial" w:hAnsi="Arial" w:cs="Arial"/>
          <w:sz w:val="22"/>
          <w:szCs w:val="22"/>
          <w:lang w:val="en-GB"/>
        </w:rPr>
      </w:pPr>
    </w:p>
    <w:p w14:paraId="5F9BB8E5" w14:textId="77777777" w:rsidR="000F6063" w:rsidRDefault="000F6063" w:rsidP="000F6063">
      <w:pPr>
        <w:jc w:val="both"/>
        <w:rPr>
          <w:rFonts w:ascii="Arial" w:hAnsi="Arial" w:cs="Arial"/>
          <w:sz w:val="22"/>
          <w:szCs w:val="22"/>
          <w:lang w:val="en-GB"/>
        </w:rPr>
      </w:pPr>
      <w:r w:rsidRPr="002C4B43">
        <w:rPr>
          <w:rFonts w:ascii="Arial" w:hAnsi="Arial" w:cs="Arial"/>
          <w:sz w:val="22"/>
          <w:szCs w:val="22"/>
          <w:lang w:val="en-GB"/>
        </w:rPr>
        <w:t>In order for</w:t>
      </w:r>
      <w:r>
        <w:rPr>
          <w:rFonts w:ascii="Arial" w:hAnsi="Arial" w:cs="Arial"/>
          <w:sz w:val="22"/>
          <w:szCs w:val="22"/>
          <w:lang w:val="en-GB"/>
        </w:rPr>
        <w:t xml:space="preserve"> a proposed scheme of arrangement to be approved:</w:t>
      </w:r>
    </w:p>
    <w:p w14:paraId="7411189B" w14:textId="77777777" w:rsidR="000F6063" w:rsidRDefault="000F6063" w:rsidP="000F6063">
      <w:pPr>
        <w:jc w:val="both"/>
        <w:rPr>
          <w:rFonts w:ascii="Arial" w:hAnsi="Arial" w:cs="Arial"/>
          <w:sz w:val="22"/>
          <w:szCs w:val="22"/>
          <w:lang w:val="en-GB"/>
        </w:rPr>
      </w:pPr>
    </w:p>
    <w:p w14:paraId="4EE9F655" w14:textId="48967889" w:rsidR="000F6063" w:rsidRDefault="000F6063" w:rsidP="00924973">
      <w:pPr>
        <w:pStyle w:val="a3"/>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75% or more in value of the creditors must agree.</w:t>
      </w:r>
    </w:p>
    <w:p w14:paraId="4F9B018D" w14:textId="77777777" w:rsidR="00924973" w:rsidRPr="00924973" w:rsidRDefault="00924973" w:rsidP="00924973">
      <w:pPr>
        <w:jc w:val="both"/>
        <w:rPr>
          <w:rFonts w:ascii="Arial" w:hAnsi="Arial" w:cs="Arial"/>
          <w:sz w:val="22"/>
          <w:szCs w:val="22"/>
          <w:lang w:val="en-GB"/>
        </w:rPr>
      </w:pPr>
    </w:p>
    <w:p w14:paraId="009BF6D2" w14:textId="089759A4" w:rsidR="000F6063" w:rsidRDefault="000F6063" w:rsidP="00924973">
      <w:pPr>
        <w:pStyle w:val="a3"/>
        <w:numPr>
          <w:ilvl w:val="0"/>
          <w:numId w:val="40"/>
        </w:numPr>
        <w:ind w:left="426"/>
        <w:jc w:val="both"/>
        <w:rPr>
          <w:rFonts w:ascii="Arial" w:hAnsi="Arial" w:cs="Arial"/>
          <w:sz w:val="22"/>
          <w:szCs w:val="22"/>
          <w:lang w:val="en-GB"/>
        </w:rPr>
      </w:pPr>
      <w:r w:rsidRPr="00924973">
        <w:rPr>
          <w:rFonts w:ascii="Arial" w:hAnsi="Arial" w:cs="Arial"/>
          <w:sz w:val="22"/>
          <w:szCs w:val="22"/>
          <w:lang w:val="en-GB"/>
        </w:rPr>
        <w:t xml:space="preserve">50% or more representing more than 75% </w:t>
      </w:r>
      <w:proofErr w:type="spellStart"/>
      <w:r w:rsidRPr="00924973">
        <w:rPr>
          <w:rFonts w:ascii="Arial" w:hAnsi="Arial" w:cs="Arial"/>
          <w:sz w:val="22"/>
          <w:szCs w:val="22"/>
          <w:lang w:val="en-GB"/>
        </w:rPr>
        <w:t>f</w:t>
      </w:r>
      <w:proofErr w:type="spellEnd"/>
      <w:r w:rsidRPr="00924973">
        <w:rPr>
          <w:rFonts w:ascii="Arial" w:hAnsi="Arial" w:cs="Arial"/>
          <w:sz w:val="22"/>
          <w:szCs w:val="22"/>
          <w:lang w:val="en-GB"/>
        </w:rPr>
        <w:t xml:space="preserve"> the creditors must agree.</w:t>
      </w:r>
    </w:p>
    <w:p w14:paraId="31568CC5" w14:textId="77777777" w:rsidR="00924973" w:rsidRPr="00924973" w:rsidRDefault="00924973" w:rsidP="00924973">
      <w:pPr>
        <w:jc w:val="both"/>
        <w:rPr>
          <w:rFonts w:ascii="Arial" w:hAnsi="Arial" w:cs="Arial"/>
          <w:sz w:val="22"/>
          <w:szCs w:val="22"/>
          <w:lang w:val="en-GB"/>
        </w:rPr>
      </w:pPr>
    </w:p>
    <w:p w14:paraId="7A5884E4" w14:textId="60633123" w:rsidR="000F6063" w:rsidRDefault="000F6063" w:rsidP="00924973">
      <w:pPr>
        <w:pStyle w:val="a3"/>
        <w:numPr>
          <w:ilvl w:val="0"/>
          <w:numId w:val="40"/>
        </w:numPr>
        <w:ind w:left="426"/>
        <w:jc w:val="both"/>
        <w:rPr>
          <w:rFonts w:ascii="Arial" w:hAnsi="Arial" w:cs="Arial"/>
          <w:sz w:val="22"/>
          <w:szCs w:val="22"/>
          <w:lang w:val="en-GB"/>
        </w:rPr>
      </w:pPr>
      <w:r w:rsidRPr="00924973">
        <w:rPr>
          <w:rFonts w:ascii="Arial" w:hAnsi="Arial" w:cs="Arial"/>
          <w:sz w:val="22"/>
          <w:szCs w:val="22"/>
          <w:lang w:val="en-GB"/>
        </w:rPr>
        <w:t>More than 50% representing more than 75% of the creditors must agree.</w:t>
      </w:r>
    </w:p>
    <w:p w14:paraId="5861082B" w14:textId="77777777" w:rsidR="00924973" w:rsidRPr="00924973" w:rsidRDefault="00924973" w:rsidP="00924973">
      <w:pPr>
        <w:jc w:val="both"/>
        <w:rPr>
          <w:rFonts w:ascii="Arial" w:hAnsi="Arial" w:cs="Arial"/>
          <w:sz w:val="22"/>
          <w:szCs w:val="22"/>
          <w:lang w:val="en-GB"/>
        </w:rPr>
      </w:pPr>
    </w:p>
    <w:p w14:paraId="30EF1E49" w14:textId="77777777" w:rsidR="000F6063" w:rsidRPr="00586ED0" w:rsidRDefault="000F6063" w:rsidP="00924973">
      <w:pPr>
        <w:pStyle w:val="a3"/>
        <w:numPr>
          <w:ilvl w:val="0"/>
          <w:numId w:val="40"/>
        </w:numPr>
        <w:ind w:left="426"/>
        <w:jc w:val="both"/>
        <w:rPr>
          <w:rFonts w:ascii="Arial" w:hAnsi="Arial" w:cs="Arial"/>
          <w:sz w:val="22"/>
          <w:szCs w:val="22"/>
          <w:highlight w:val="yellow"/>
          <w:lang w:val="en-GB"/>
        </w:rPr>
      </w:pPr>
      <w:r w:rsidRPr="00586ED0">
        <w:rPr>
          <w:rFonts w:ascii="Arial" w:hAnsi="Arial" w:cs="Arial"/>
          <w:sz w:val="22"/>
          <w:szCs w:val="22"/>
          <w:highlight w:val="yellow"/>
          <w:lang w:val="en-GB"/>
        </w:rPr>
        <w:t>More than 50% representing 75% or more in value of the creditors must agree.</w:t>
      </w:r>
    </w:p>
    <w:p w14:paraId="2A56CB6A" w14:textId="5CD2A009" w:rsidR="00AB0E3A" w:rsidRDefault="00AB0E3A" w:rsidP="002A37BB">
      <w:pPr>
        <w:jc w:val="both"/>
        <w:rPr>
          <w:rFonts w:ascii="Arial" w:hAnsi="Arial" w:cs="Arial"/>
          <w:bCs/>
          <w:sz w:val="22"/>
          <w:szCs w:val="22"/>
          <w:lang w:val="en-GB"/>
        </w:rPr>
      </w:pPr>
    </w:p>
    <w:p w14:paraId="17525F1A" w14:textId="77777777" w:rsidR="00924973" w:rsidRPr="00C55824" w:rsidRDefault="00924973"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001079A" w:rsidR="00D27CBC" w:rsidRDefault="00CB2364" w:rsidP="00D27CBC">
      <w:pPr>
        <w:jc w:val="both"/>
        <w:rPr>
          <w:rFonts w:ascii="Arial" w:hAnsi="Arial" w:cs="Arial"/>
          <w:sz w:val="22"/>
          <w:szCs w:val="22"/>
          <w:lang w:val="en-GB"/>
        </w:rPr>
      </w:pPr>
      <w:r>
        <w:rPr>
          <w:rFonts w:ascii="Arial" w:hAnsi="Arial" w:cs="Arial"/>
          <w:sz w:val="22"/>
          <w:szCs w:val="22"/>
          <w:lang w:val="en-GB"/>
        </w:rPr>
        <w:t xml:space="preserve">Is it possible </w:t>
      </w:r>
      <w:r w:rsidR="000659CF">
        <w:rPr>
          <w:rFonts w:ascii="Arial" w:hAnsi="Arial" w:cs="Arial"/>
          <w:sz w:val="22"/>
          <w:szCs w:val="22"/>
          <w:lang w:val="en-GB"/>
        </w:rPr>
        <w:t xml:space="preserve">for a creditor </w:t>
      </w:r>
      <w:r>
        <w:rPr>
          <w:rFonts w:ascii="Arial" w:hAnsi="Arial" w:cs="Arial"/>
          <w:sz w:val="22"/>
          <w:szCs w:val="22"/>
          <w:lang w:val="en-GB"/>
        </w:rPr>
        <w:t xml:space="preserve">to </w:t>
      </w:r>
      <w:r w:rsidR="00E45C5C">
        <w:rPr>
          <w:rFonts w:ascii="Arial" w:hAnsi="Arial" w:cs="Arial"/>
          <w:sz w:val="22"/>
          <w:szCs w:val="22"/>
          <w:lang w:val="en-GB"/>
        </w:rPr>
        <w:t xml:space="preserve">register </w:t>
      </w:r>
      <w:r w:rsidR="000659CF">
        <w:rPr>
          <w:rFonts w:ascii="Arial" w:hAnsi="Arial" w:cs="Arial"/>
          <w:sz w:val="22"/>
          <w:szCs w:val="22"/>
          <w:lang w:val="en-GB"/>
        </w:rPr>
        <w:t xml:space="preserve">its </w:t>
      </w:r>
      <w:r w:rsidR="00E45C5C">
        <w:rPr>
          <w:rFonts w:ascii="Arial" w:hAnsi="Arial" w:cs="Arial"/>
          <w:sz w:val="22"/>
          <w:szCs w:val="22"/>
          <w:lang w:val="en-GB"/>
        </w:rPr>
        <w:t xml:space="preserve">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 If so, how</w:t>
      </w:r>
      <w:r w:rsidR="00924973">
        <w:rPr>
          <w:rFonts w:ascii="Arial" w:hAnsi="Arial" w:cs="Arial"/>
          <w:sz w:val="22"/>
          <w:szCs w:val="22"/>
          <w:lang w:val="en-GB"/>
        </w:rPr>
        <w:t>,</w:t>
      </w:r>
      <w:r>
        <w:rPr>
          <w:rFonts w:ascii="Arial" w:hAnsi="Arial" w:cs="Arial"/>
          <w:sz w:val="22"/>
          <w:szCs w:val="22"/>
          <w:lang w:val="en-GB"/>
        </w:rPr>
        <w:t xml:space="preserve"> </w:t>
      </w:r>
      <w:r w:rsidR="00924973">
        <w:rPr>
          <w:rFonts w:ascii="Arial" w:hAnsi="Arial" w:cs="Arial"/>
          <w:sz w:val="22"/>
          <w:szCs w:val="22"/>
          <w:lang w:val="en-GB"/>
        </w:rPr>
        <w:t>a</w:t>
      </w:r>
      <w:r>
        <w:rPr>
          <w:rFonts w:ascii="Arial" w:hAnsi="Arial" w:cs="Arial"/>
          <w:sz w:val="22"/>
          <w:szCs w:val="22"/>
          <w:lang w:val="en-GB"/>
        </w:rPr>
        <w:t xml:space="preserve">nd what is the effect of </w:t>
      </w:r>
      <w:r w:rsidR="000659CF">
        <w:rPr>
          <w:rFonts w:ascii="Arial" w:hAnsi="Arial" w:cs="Arial"/>
          <w:sz w:val="22"/>
          <w:szCs w:val="22"/>
          <w:lang w:val="en-GB"/>
        </w:rPr>
        <w:t xml:space="preserve">it </w:t>
      </w:r>
      <w:r>
        <w:rPr>
          <w:rFonts w:ascii="Arial" w:hAnsi="Arial" w:cs="Arial"/>
          <w:sz w:val="22"/>
          <w:szCs w:val="22"/>
          <w:lang w:val="en-GB"/>
        </w:rPr>
        <w:t>doing so, if any?</w:t>
      </w:r>
    </w:p>
    <w:p w14:paraId="14F77008" w14:textId="73919960" w:rsidR="00A26898" w:rsidRDefault="00A26898" w:rsidP="00D27CBC">
      <w:pPr>
        <w:jc w:val="both"/>
        <w:rPr>
          <w:rFonts w:ascii="Arial" w:hAnsi="Arial" w:cs="Arial"/>
          <w:sz w:val="22"/>
          <w:szCs w:val="22"/>
          <w:lang w:val="en-GB"/>
        </w:rPr>
      </w:pPr>
    </w:p>
    <w:p w14:paraId="16E19D36" w14:textId="4CECFECB" w:rsidR="002B3A96" w:rsidRDefault="00B16024"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Answer:</w:t>
      </w:r>
    </w:p>
    <w:p w14:paraId="3AF78212" w14:textId="77777777" w:rsidR="00C12940" w:rsidRDefault="00C12940" w:rsidP="00D27CBC">
      <w:pPr>
        <w:jc w:val="both"/>
        <w:rPr>
          <w:rFonts w:ascii="Arial" w:hAnsi="Arial" w:cs="Arial"/>
          <w:color w:val="808080" w:themeColor="background1" w:themeShade="80"/>
          <w:sz w:val="22"/>
          <w:szCs w:val="22"/>
          <w:lang w:val="en-GB"/>
        </w:rPr>
      </w:pPr>
    </w:p>
    <w:p w14:paraId="52F3CDE7" w14:textId="7F2E0FD0" w:rsidR="00B16024" w:rsidRDefault="00B16024" w:rsidP="00D27CBC">
      <w:pPr>
        <w:jc w:val="both"/>
        <w:rPr>
          <w:rFonts w:ascii="Arial" w:eastAsiaTheme="minorEastAsia" w:hAnsi="Arial" w:cs="Arial" w:hint="eastAsia"/>
          <w:sz w:val="22"/>
          <w:szCs w:val="22"/>
          <w:lang w:val="en-GB" w:eastAsia="zh-TW"/>
        </w:rPr>
      </w:pPr>
      <w:r w:rsidRPr="00B16024">
        <w:rPr>
          <w:rFonts w:ascii="Arial" w:eastAsiaTheme="minorEastAsia" w:hAnsi="Arial" w:cs="Arial" w:hint="eastAsia"/>
          <w:sz w:val="22"/>
          <w:szCs w:val="22"/>
          <w:lang w:val="en-GB" w:eastAsia="zh-TW"/>
        </w:rPr>
        <w:t>C</w:t>
      </w:r>
      <w:r w:rsidRPr="00B16024">
        <w:rPr>
          <w:rFonts w:ascii="Arial" w:eastAsiaTheme="minorEastAsia" w:hAnsi="Arial" w:cs="Arial"/>
          <w:sz w:val="22"/>
          <w:szCs w:val="22"/>
          <w:lang w:val="en-GB" w:eastAsia="zh-TW"/>
        </w:rPr>
        <w:t>reditor</w:t>
      </w:r>
      <w:r>
        <w:rPr>
          <w:rFonts w:ascii="Arial" w:eastAsiaTheme="minorEastAsia" w:hAnsi="Arial" w:cs="Arial"/>
          <w:sz w:val="22"/>
          <w:szCs w:val="22"/>
          <w:lang w:val="en-GB" w:eastAsia="zh-TW"/>
        </w:rPr>
        <w:t xml:space="preserve"> can register its security over real estate, ship, </w:t>
      </w:r>
      <w:r w:rsidR="005F2387">
        <w:rPr>
          <w:rFonts w:ascii="Arial" w:eastAsiaTheme="minorEastAsia" w:hAnsi="Arial" w:cs="Arial"/>
          <w:sz w:val="22"/>
          <w:szCs w:val="22"/>
          <w:lang w:val="en-GB" w:eastAsia="zh-TW"/>
        </w:rPr>
        <w:t xml:space="preserve">aircraft, motor vehicles and intellectual property through the Cayman Islands centrally maintained ownership registers.  Once the mortgage or charge is registered, a </w:t>
      </w:r>
      <w:proofErr w:type="gramStart"/>
      <w:r w:rsidR="005F2387">
        <w:rPr>
          <w:rFonts w:ascii="Arial" w:eastAsiaTheme="minorEastAsia" w:hAnsi="Arial" w:cs="Arial"/>
          <w:sz w:val="22"/>
          <w:szCs w:val="22"/>
          <w:lang w:val="en-GB" w:eastAsia="zh-TW"/>
        </w:rPr>
        <w:t>third party</w:t>
      </w:r>
      <w:proofErr w:type="gramEnd"/>
      <w:r w:rsidR="005F2387">
        <w:rPr>
          <w:rFonts w:ascii="Arial" w:eastAsiaTheme="minorEastAsia" w:hAnsi="Arial" w:cs="Arial"/>
          <w:sz w:val="22"/>
          <w:szCs w:val="22"/>
          <w:lang w:val="en-GB" w:eastAsia="zh-TW"/>
        </w:rPr>
        <w:t xml:space="preserve"> purchaser of those charged assets will be deemed to have notice of any such interest and will acquire the assets subject to the secured creditor’s interest.</w:t>
      </w:r>
      <w:r w:rsidR="00D07219">
        <w:rPr>
          <w:rFonts w:ascii="Arial" w:eastAsiaTheme="minorEastAsia" w:hAnsi="Arial" w:cs="Arial"/>
          <w:sz w:val="22"/>
          <w:szCs w:val="22"/>
          <w:lang w:val="en-GB" w:eastAsia="zh-TW"/>
        </w:rPr>
        <w:t xml:space="preserve">  </w:t>
      </w:r>
      <w:r w:rsidR="00E30433">
        <w:rPr>
          <w:rFonts w:ascii="Arial" w:eastAsiaTheme="minorEastAsia" w:hAnsi="Arial" w:cs="Arial"/>
          <w:sz w:val="22"/>
          <w:szCs w:val="22"/>
          <w:lang w:val="en-GB" w:eastAsia="zh-TW"/>
        </w:rPr>
        <w:t xml:space="preserve">Some charges such as fixed charge, the debtor company cannot dispose the secured assets without the creditor’s consent.  </w:t>
      </w:r>
      <w:r w:rsidR="0023625E">
        <w:rPr>
          <w:rFonts w:ascii="Arial" w:eastAsiaTheme="minorEastAsia" w:hAnsi="Arial" w:cs="Arial"/>
          <w:sz w:val="22"/>
          <w:szCs w:val="22"/>
          <w:lang w:val="en-GB" w:eastAsia="zh-TW"/>
        </w:rPr>
        <w:t xml:space="preserve">When a winding-up order was made to the debtor company, the secured creditor is entitled to enforce </w:t>
      </w:r>
      <w:r w:rsidR="0023625E">
        <w:rPr>
          <w:rFonts w:ascii="Arial" w:eastAsiaTheme="minorEastAsia" w:hAnsi="Arial" w:cs="Arial" w:hint="eastAsia"/>
          <w:sz w:val="22"/>
          <w:szCs w:val="22"/>
          <w:lang w:val="en-GB" w:eastAsia="zh-TW"/>
        </w:rPr>
        <w:t>t</w:t>
      </w:r>
      <w:r w:rsidR="0023625E">
        <w:rPr>
          <w:rFonts w:ascii="Arial" w:eastAsiaTheme="minorEastAsia" w:hAnsi="Arial" w:cs="Arial"/>
          <w:sz w:val="22"/>
          <w:szCs w:val="22"/>
          <w:lang w:val="en-GB" w:eastAsia="zh-TW"/>
        </w:rPr>
        <w:t>he security without the leave of the Court and without the reference to liquidator.</w:t>
      </w:r>
    </w:p>
    <w:p w14:paraId="13123C7C" w14:textId="3DA709BC" w:rsidR="005F2387" w:rsidRDefault="005F2387" w:rsidP="00D27CBC">
      <w:pPr>
        <w:jc w:val="both"/>
        <w:rPr>
          <w:rFonts w:ascii="Arial" w:eastAsiaTheme="minorEastAsia" w:hAnsi="Arial" w:cs="Arial"/>
          <w:sz w:val="22"/>
          <w:szCs w:val="22"/>
          <w:lang w:val="en-GB" w:eastAsia="zh-TW"/>
        </w:rPr>
      </w:pPr>
    </w:p>
    <w:p w14:paraId="4C2D3CF9" w14:textId="10A497C5" w:rsidR="005F2387" w:rsidRDefault="005F2387" w:rsidP="00D27CBC">
      <w:pPr>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A</w:t>
      </w:r>
      <w:r>
        <w:rPr>
          <w:rFonts w:ascii="Arial" w:eastAsiaTheme="minorEastAsia" w:hAnsi="Arial" w:cs="Arial"/>
          <w:sz w:val="22"/>
          <w:szCs w:val="22"/>
          <w:lang w:val="en-GB" w:eastAsia="zh-TW"/>
        </w:rPr>
        <w:t xml:space="preserve">lthough there is no public security register for other assets in the Cayman Islands, </w:t>
      </w:r>
      <w:r w:rsidR="003921CF">
        <w:rPr>
          <w:rFonts w:ascii="Arial" w:eastAsiaTheme="minorEastAsia" w:hAnsi="Arial" w:cs="Arial"/>
          <w:sz w:val="22"/>
          <w:szCs w:val="22"/>
          <w:lang w:val="en-GB" w:eastAsia="zh-TW"/>
        </w:rPr>
        <w:t>section 54 of the Companies Act requires security interests be entered in the register of mortgages and charges of the debtor company</w:t>
      </w:r>
      <w:r w:rsidR="00D07219">
        <w:rPr>
          <w:rFonts w:ascii="Arial" w:eastAsiaTheme="minorEastAsia" w:hAnsi="Arial" w:cs="Arial"/>
          <w:sz w:val="22"/>
          <w:szCs w:val="22"/>
          <w:lang w:val="en-GB" w:eastAsia="zh-TW"/>
        </w:rPr>
        <w:t>.  By registering the security interest in the company’s mortgages and charges, thought not creating a priority, it still put third parties on notice of the existence of security</w:t>
      </w:r>
      <w:r w:rsidR="00DB44B9">
        <w:rPr>
          <w:rFonts w:ascii="Arial" w:eastAsiaTheme="minorEastAsia" w:hAnsi="Arial" w:cs="Arial"/>
          <w:sz w:val="22"/>
          <w:szCs w:val="22"/>
          <w:lang w:val="en-GB" w:eastAsia="zh-TW"/>
        </w:rPr>
        <w:t>, preventing a third party from purchasing the assets.</w:t>
      </w:r>
    </w:p>
    <w:p w14:paraId="304DA4B5" w14:textId="77777777" w:rsidR="00D07219" w:rsidRPr="00B16024" w:rsidRDefault="00D07219" w:rsidP="00D27CBC">
      <w:pPr>
        <w:jc w:val="both"/>
        <w:rPr>
          <w:rFonts w:ascii="Arial" w:eastAsiaTheme="minorEastAsia" w:hAnsi="Arial" w:cs="Arial" w:hint="eastAsia"/>
          <w:sz w:val="22"/>
          <w:szCs w:val="22"/>
          <w:lang w:val="en-GB" w:eastAsia="zh-TW"/>
        </w:rPr>
      </w:pPr>
    </w:p>
    <w:p w14:paraId="5DCFDFFB" w14:textId="4B01DA0F" w:rsidR="00D27CBC" w:rsidRDefault="00D27CBC" w:rsidP="00D27CBC">
      <w:pPr>
        <w:jc w:val="both"/>
        <w:rPr>
          <w:rFonts w:ascii="Arial" w:hAnsi="Arial" w:cs="Arial"/>
          <w:sz w:val="22"/>
          <w:szCs w:val="22"/>
          <w:lang w:val="en-GB"/>
        </w:rPr>
      </w:pPr>
    </w:p>
    <w:p w14:paraId="21174E5D" w14:textId="16260241" w:rsidR="00C01F1D" w:rsidRDefault="00C01F1D" w:rsidP="00D27CBC">
      <w:pPr>
        <w:jc w:val="both"/>
        <w:rPr>
          <w:rFonts w:ascii="Arial" w:hAnsi="Arial" w:cs="Arial"/>
          <w:sz w:val="22"/>
          <w:szCs w:val="22"/>
          <w:lang w:val="en-GB"/>
        </w:rPr>
      </w:pPr>
    </w:p>
    <w:p w14:paraId="4B31417E" w14:textId="3BAA5C5C" w:rsidR="00C01F1D" w:rsidRDefault="00C01F1D" w:rsidP="00D27CBC">
      <w:pPr>
        <w:jc w:val="both"/>
        <w:rPr>
          <w:rFonts w:ascii="Arial" w:hAnsi="Arial" w:cs="Arial"/>
          <w:sz w:val="22"/>
          <w:szCs w:val="22"/>
          <w:lang w:val="en-GB"/>
        </w:rPr>
      </w:pPr>
    </w:p>
    <w:p w14:paraId="11A60A3E" w14:textId="29E3B7AE" w:rsidR="00C01F1D" w:rsidRDefault="00C01F1D" w:rsidP="00D27CBC">
      <w:pPr>
        <w:jc w:val="both"/>
        <w:rPr>
          <w:rFonts w:ascii="Arial" w:hAnsi="Arial" w:cs="Arial"/>
          <w:sz w:val="22"/>
          <w:szCs w:val="22"/>
          <w:lang w:val="en-GB"/>
        </w:rPr>
      </w:pPr>
    </w:p>
    <w:p w14:paraId="200A48CF" w14:textId="4597E253" w:rsidR="00C01F1D" w:rsidRDefault="00C01F1D" w:rsidP="00D27CBC">
      <w:pPr>
        <w:jc w:val="both"/>
        <w:rPr>
          <w:rFonts w:ascii="Arial" w:hAnsi="Arial" w:cs="Arial"/>
          <w:sz w:val="22"/>
          <w:szCs w:val="22"/>
          <w:lang w:val="en-GB"/>
        </w:rPr>
      </w:pPr>
    </w:p>
    <w:p w14:paraId="6ED25BAC" w14:textId="1713C74E" w:rsidR="00C01F1D" w:rsidRDefault="00C01F1D" w:rsidP="00D27CBC">
      <w:pPr>
        <w:jc w:val="both"/>
        <w:rPr>
          <w:rFonts w:ascii="Arial" w:hAnsi="Arial" w:cs="Arial"/>
          <w:sz w:val="22"/>
          <w:szCs w:val="22"/>
          <w:lang w:val="en-GB"/>
        </w:rPr>
      </w:pPr>
    </w:p>
    <w:p w14:paraId="6CD1AB83" w14:textId="42ADB8ED" w:rsidR="00C01F1D" w:rsidRDefault="00C01F1D" w:rsidP="00D27CBC">
      <w:pPr>
        <w:jc w:val="both"/>
        <w:rPr>
          <w:rFonts w:ascii="Arial" w:hAnsi="Arial" w:cs="Arial"/>
          <w:sz w:val="22"/>
          <w:szCs w:val="22"/>
          <w:lang w:val="en-GB"/>
        </w:rPr>
      </w:pPr>
    </w:p>
    <w:p w14:paraId="1D9C2B26" w14:textId="0B301C7C" w:rsidR="00C01F1D" w:rsidRDefault="00C01F1D" w:rsidP="00D27CBC">
      <w:pPr>
        <w:jc w:val="both"/>
        <w:rPr>
          <w:rFonts w:ascii="Arial" w:hAnsi="Arial" w:cs="Arial"/>
          <w:sz w:val="22"/>
          <w:szCs w:val="22"/>
          <w:lang w:val="en-GB"/>
        </w:rPr>
      </w:pPr>
    </w:p>
    <w:p w14:paraId="4FC1860E" w14:textId="4E40AC17" w:rsidR="00C01F1D" w:rsidRDefault="00C01F1D" w:rsidP="00D27CBC">
      <w:pPr>
        <w:jc w:val="both"/>
        <w:rPr>
          <w:rFonts w:ascii="Arial" w:hAnsi="Arial" w:cs="Arial"/>
          <w:sz w:val="22"/>
          <w:szCs w:val="22"/>
          <w:lang w:val="en-GB"/>
        </w:rPr>
      </w:pPr>
    </w:p>
    <w:p w14:paraId="2216C281" w14:textId="5E3081AA" w:rsidR="00C01F1D" w:rsidRDefault="00C01F1D" w:rsidP="00D27CBC">
      <w:pPr>
        <w:jc w:val="both"/>
        <w:rPr>
          <w:rFonts w:ascii="Arial" w:hAnsi="Arial" w:cs="Arial"/>
          <w:sz w:val="22"/>
          <w:szCs w:val="22"/>
          <w:lang w:val="en-GB"/>
        </w:rPr>
      </w:pPr>
    </w:p>
    <w:p w14:paraId="05EB3672" w14:textId="2B94652B" w:rsidR="00C01F1D" w:rsidRDefault="00C01F1D" w:rsidP="00D27CBC">
      <w:pPr>
        <w:jc w:val="both"/>
        <w:rPr>
          <w:rFonts w:ascii="Arial" w:hAnsi="Arial" w:cs="Arial"/>
          <w:sz w:val="22"/>
          <w:szCs w:val="22"/>
          <w:lang w:val="en-GB"/>
        </w:rPr>
      </w:pPr>
    </w:p>
    <w:p w14:paraId="76F9ED79" w14:textId="6D182667" w:rsidR="00C01F1D" w:rsidRDefault="00C01F1D" w:rsidP="00D27CBC">
      <w:pPr>
        <w:jc w:val="both"/>
        <w:rPr>
          <w:rFonts w:ascii="Arial" w:hAnsi="Arial" w:cs="Arial"/>
          <w:sz w:val="22"/>
          <w:szCs w:val="22"/>
          <w:lang w:val="en-GB"/>
        </w:rPr>
      </w:pPr>
    </w:p>
    <w:p w14:paraId="5286298A" w14:textId="7FF4712A" w:rsidR="00C01F1D" w:rsidRDefault="00C01F1D" w:rsidP="00D27CBC">
      <w:pPr>
        <w:jc w:val="both"/>
        <w:rPr>
          <w:rFonts w:ascii="Arial" w:hAnsi="Arial" w:cs="Arial"/>
          <w:sz w:val="22"/>
          <w:szCs w:val="22"/>
          <w:lang w:val="en-GB"/>
        </w:rPr>
      </w:pPr>
    </w:p>
    <w:p w14:paraId="5FA656E3" w14:textId="0B601B69" w:rsidR="00C01F1D" w:rsidRDefault="00C01F1D" w:rsidP="00D27CBC">
      <w:pPr>
        <w:jc w:val="both"/>
        <w:rPr>
          <w:rFonts w:ascii="Arial" w:hAnsi="Arial" w:cs="Arial"/>
          <w:sz w:val="22"/>
          <w:szCs w:val="22"/>
          <w:lang w:val="en-GB"/>
        </w:rPr>
      </w:pPr>
    </w:p>
    <w:p w14:paraId="01082F90" w14:textId="3215656E" w:rsidR="00C01F1D" w:rsidRDefault="00C01F1D" w:rsidP="00D27CBC">
      <w:pPr>
        <w:jc w:val="both"/>
        <w:rPr>
          <w:rFonts w:ascii="Arial" w:hAnsi="Arial" w:cs="Arial"/>
          <w:sz w:val="22"/>
          <w:szCs w:val="22"/>
          <w:lang w:val="en-GB"/>
        </w:rPr>
      </w:pPr>
    </w:p>
    <w:p w14:paraId="79E0F6B0" w14:textId="77777777" w:rsidR="00C01F1D" w:rsidRPr="009D47B8" w:rsidRDefault="00C01F1D"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lastRenderedPageBreak/>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2F7B792E" w:rsidR="00D27CBC" w:rsidRPr="00B70966" w:rsidRDefault="00CB2364" w:rsidP="00D27CBC">
      <w:pPr>
        <w:jc w:val="both"/>
        <w:rPr>
          <w:rFonts w:ascii="Arial" w:hAnsi="Arial" w:cs="Arial"/>
          <w:sz w:val="22"/>
          <w:szCs w:val="22"/>
          <w:lang w:val="en-GB"/>
        </w:rPr>
      </w:pPr>
      <w:r>
        <w:rPr>
          <w:rFonts w:ascii="Arial" w:hAnsi="Arial" w:cs="Arial"/>
          <w:sz w:val="22"/>
          <w:szCs w:val="22"/>
          <w:lang w:val="en-GB"/>
        </w:rPr>
        <w:t xml:space="preserve">Does </w:t>
      </w:r>
      <w:r w:rsidR="00D27CBC" w:rsidRPr="00B70966">
        <w:rPr>
          <w:rFonts w:ascii="Arial" w:hAnsi="Arial" w:cs="Arial"/>
          <w:sz w:val="22"/>
          <w:szCs w:val="22"/>
          <w:lang w:val="en-GB"/>
        </w:rPr>
        <w:t xml:space="preserve">the Cayman Islands Grand Court </w:t>
      </w:r>
      <w:r>
        <w:rPr>
          <w:rFonts w:ascii="Arial" w:hAnsi="Arial" w:cs="Arial"/>
          <w:sz w:val="22"/>
          <w:szCs w:val="22"/>
          <w:lang w:val="en-GB"/>
        </w:rPr>
        <w:t xml:space="preserve">have the </w:t>
      </w:r>
      <w:r w:rsidR="00D27CBC" w:rsidRPr="00B70966">
        <w:rPr>
          <w:rFonts w:ascii="Arial" w:hAnsi="Arial" w:cs="Arial"/>
          <w:sz w:val="22"/>
          <w:szCs w:val="22"/>
          <w:lang w:val="en-GB"/>
        </w:rPr>
        <w:t>power to assist foreign bankruptcy proceedings</w:t>
      </w:r>
      <w:r>
        <w:rPr>
          <w:rFonts w:ascii="Arial" w:hAnsi="Arial" w:cs="Arial"/>
          <w:sz w:val="22"/>
          <w:szCs w:val="22"/>
          <w:lang w:val="en-GB"/>
        </w:rPr>
        <w:t xml:space="preserve">? If so, what is the source of that power and in what circumstances may it exercise it? </w:t>
      </w:r>
    </w:p>
    <w:p w14:paraId="176341A6" w14:textId="77777777" w:rsidR="00D27CBC" w:rsidRDefault="00D27CBC" w:rsidP="00D27CBC">
      <w:pPr>
        <w:jc w:val="both"/>
        <w:rPr>
          <w:rFonts w:ascii="Arial" w:hAnsi="Arial" w:cs="Arial"/>
          <w:b/>
          <w:bCs/>
          <w:sz w:val="22"/>
          <w:szCs w:val="22"/>
          <w:lang w:val="en-GB"/>
        </w:rPr>
      </w:pPr>
    </w:p>
    <w:p w14:paraId="6AEF1C9E" w14:textId="3D53F502" w:rsidR="00E30433" w:rsidRDefault="00E30433" w:rsidP="00E3043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Answer:</w:t>
      </w:r>
    </w:p>
    <w:p w14:paraId="58EB10B6" w14:textId="77777777" w:rsidR="00C12940" w:rsidRDefault="00C12940" w:rsidP="00E30433">
      <w:pPr>
        <w:jc w:val="both"/>
        <w:rPr>
          <w:rFonts w:ascii="Arial" w:hAnsi="Arial" w:cs="Arial"/>
          <w:color w:val="808080" w:themeColor="background1" w:themeShade="80"/>
          <w:sz w:val="22"/>
          <w:szCs w:val="22"/>
          <w:lang w:val="en-GB"/>
        </w:rPr>
      </w:pPr>
    </w:p>
    <w:p w14:paraId="0F4D7980" w14:textId="3A9B0C83" w:rsidR="00E30433" w:rsidRDefault="000E63BB" w:rsidP="00E30433">
      <w:pPr>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F</w:t>
      </w:r>
      <w:r>
        <w:rPr>
          <w:rFonts w:ascii="Arial" w:eastAsiaTheme="minorEastAsia" w:hAnsi="Arial" w:cs="Arial"/>
          <w:sz w:val="22"/>
          <w:szCs w:val="22"/>
          <w:lang w:val="en-GB" w:eastAsia="zh-TW"/>
        </w:rPr>
        <w:t xml:space="preserve">oreign Bankruptcy Proceedings (International Cooperation) Rules 2018 were introduced to provide procedures to recognise a foreign representative and allow them to seek assistance of the Grand Court.  </w:t>
      </w:r>
      <w:r w:rsidR="00413689">
        <w:rPr>
          <w:rFonts w:ascii="Arial" w:eastAsiaTheme="minorEastAsia" w:hAnsi="Arial" w:cs="Arial"/>
          <w:sz w:val="22"/>
          <w:szCs w:val="22"/>
          <w:lang w:val="en-GB" w:eastAsia="zh-TW"/>
        </w:rPr>
        <w:t xml:space="preserve">The Grand Court can provide ancillary relief accordingly.  </w:t>
      </w:r>
    </w:p>
    <w:p w14:paraId="3F135B55" w14:textId="64A393F5" w:rsidR="00226556" w:rsidRDefault="00226556" w:rsidP="00E30433">
      <w:pPr>
        <w:jc w:val="both"/>
        <w:rPr>
          <w:rFonts w:ascii="Arial" w:eastAsiaTheme="minorEastAsia" w:hAnsi="Arial" w:cs="Arial"/>
          <w:sz w:val="22"/>
          <w:szCs w:val="22"/>
          <w:lang w:val="en-GB" w:eastAsia="zh-TW"/>
        </w:rPr>
      </w:pPr>
    </w:p>
    <w:p w14:paraId="08F655D8" w14:textId="73E228EB" w:rsidR="00392082" w:rsidRDefault="00413689" w:rsidP="00392082">
      <w:pPr>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 xml:space="preserve">In determining whether to make any ancillary relief in favour of the foreign representative, the Grand Court </w:t>
      </w:r>
      <w:r w:rsidR="00392082">
        <w:rPr>
          <w:rFonts w:ascii="Arial" w:eastAsiaTheme="minorEastAsia" w:hAnsi="Arial" w:cs="Arial"/>
          <w:sz w:val="22"/>
          <w:szCs w:val="22"/>
          <w:lang w:val="en-GB" w:eastAsia="zh-TW"/>
        </w:rPr>
        <w:t>will best assure it is an economic and expeditious administration of the debtor’s estate and:</w:t>
      </w:r>
    </w:p>
    <w:p w14:paraId="4648B635" w14:textId="269FB9F3" w:rsidR="00392082" w:rsidRDefault="00392082" w:rsidP="00392082">
      <w:pPr>
        <w:pStyle w:val="a3"/>
        <w:numPr>
          <w:ilvl w:val="0"/>
          <w:numId w:val="45"/>
        </w:numPr>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the just treatment of all holders of claims, both local and foreign, in accordance with established principles of natural justice;</w:t>
      </w:r>
    </w:p>
    <w:p w14:paraId="11BFB828" w14:textId="6EAC1B1A" w:rsidR="00392082" w:rsidRDefault="00392082" w:rsidP="00392082">
      <w:pPr>
        <w:pStyle w:val="a3"/>
        <w:numPr>
          <w:ilvl w:val="0"/>
          <w:numId w:val="45"/>
        </w:numPr>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the protection of claim holders in Cayman Islands against prejudice and inconvenience in the processing of claims in foreign proceedings;</w:t>
      </w:r>
    </w:p>
    <w:p w14:paraId="5B98AAAE" w14:textId="0D44E2BF" w:rsidR="00392082" w:rsidRDefault="00392082" w:rsidP="00392082">
      <w:pPr>
        <w:pStyle w:val="a3"/>
        <w:numPr>
          <w:ilvl w:val="0"/>
          <w:numId w:val="45"/>
        </w:numPr>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t</w:t>
      </w:r>
      <w:r>
        <w:rPr>
          <w:rFonts w:ascii="Arial" w:eastAsiaTheme="minorEastAsia" w:hAnsi="Arial" w:cs="Arial"/>
          <w:sz w:val="22"/>
          <w:szCs w:val="22"/>
          <w:lang w:val="en-GB" w:eastAsia="zh-TW"/>
        </w:rPr>
        <w:t>he prevention of preferential or fraudulent dispositions of property in the debtor’s estate;</w:t>
      </w:r>
    </w:p>
    <w:p w14:paraId="7EDAB855" w14:textId="77777777" w:rsidR="00E74188" w:rsidRDefault="00392082" w:rsidP="00392082">
      <w:pPr>
        <w:pStyle w:val="a3"/>
        <w:numPr>
          <w:ilvl w:val="0"/>
          <w:numId w:val="45"/>
        </w:numPr>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t</w:t>
      </w:r>
      <w:r>
        <w:rPr>
          <w:rFonts w:ascii="Arial" w:eastAsiaTheme="minorEastAsia" w:hAnsi="Arial" w:cs="Arial"/>
          <w:sz w:val="22"/>
          <w:szCs w:val="22"/>
          <w:lang w:val="en-GB" w:eastAsia="zh-TW"/>
        </w:rPr>
        <w:t>he distribution of the estate among creditors substantially in accordance with the statutory order of priority</w:t>
      </w:r>
      <w:r w:rsidR="00E74188">
        <w:rPr>
          <w:rFonts w:ascii="Arial" w:eastAsiaTheme="minorEastAsia" w:hAnsi="Arial" w:cs="Arial"/>
          <w:sz w:val="22"/>
          <w:szCs w:val="22"/>
          <w:lang w:val="en-GB" w:eastAsia="zh-TW"/>
        </w:rPr>
        <w:t>;</w:t>
      </w:r>
    </w:p>
    <w:p w14:paraId="5483C9BF" w14:textId="77777777" w:rsidR="00E74188" w:rsidRDefault="00E74188" w:rsidP="00392082">
      <w:pPr>
        <w:pStyle w:val="a3"/>
        <w:numPr>
          <w:ilvl w:val="0"/>
          <w:numId w:val="45"/>
        </w:numPr>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the recognition and enforcement of security interests created by the debtor;</w:t>
      </w:r>
    </w:p>
    <w:p w14:paraId="5EA4CE45" w14:textId="738A28D8" w:rsidR="00E74188" w:rsidRDefault="00E74188" w:rsidP="00392082">
      <w:pPr>
        <w:pStyle w:val="a3"/>
        <w:numPr>
          <w:ilvl w:val="0"/>
          <w:numId w:val="45"/>
        </w:numPr>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the non-enforcement of foreign taxes, fines and penalties;</w:t>
      </w:r>
    </w:p>
    <w:p w14:paraId="26BB67C5" w14:textId="7C86C541" w:rsidR="00392082" w:rsidRDefault="00392082" w:rsidP="00392082">
      <w:pPr>
        <w:pStyle w:val="a3"/>
        <w:numPr>
          <w:ilvl w:val="0"/>
          <w:numId w:val="45"/>
        </w:numPr>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 xml:space="preserve"> </w:t>
      </w:r>
      <w:r w:rsidR="00E74188">
        <w:rPr>
          <w:rFonts w:ascii="Arial" w:eastAsiaTheme="minorEastAsia" w:hAnsi="Arial" w:cs="Arial"/>
          <w:sz w:val="22"/>
          <w:szCs w:val="22"/>
          <w:lang w:val="en-GB" w:eastAsia="zh-TW"/>
        </w:rPr>
        <w:t>the mutual recognition and cooperation concerning legal decisions.</w:t>
      </w:r>
    </w:p>
    <w:p w14:paraId="594A55A2" w14:textId="13C40DFB" w:rsidR="00E74188" w:rsidRDefault="00E74188" w:rsidP="00E74188">
      <w:pPr>
        <w:pStyle w:val="a3"/>
        <w:ind w:left="360"/>
        <w:jc w:val="both"/>
        <w:rPr>
          <w:rFonts w:ascii="Arial" w:eastAsiaTheme="minorEastAsia" w:hAnsi="Arial" w:cs="Arial"/>
          <w:sz w:val="22"/>
          <w:szCs w:val="22"/>
          <w:lang w:val="en-GB" w:eastAsia="zh-TW"/>
        </w:rPr>
      </w:pPr>
    </w:p>
    <w:p w14:paraId="63591FC3" w14:textId="77777777" w:rsidR="00E74188" w:rsidRPr="00392082" w:rsidRDefault="00E74188" w:rsidP="00E74188">
      <w:pPr>
        <w:pStyle w:val="a3"/>
        <w:ind w:left="360"/>
        <w:jc w:val="both"/>
        <w:rPr>
          <w:rFonts w:ascii="Arial" w:eastAsiaTheme="minorEastAsia" w:hAnsi="Arial" w:cs="Arial" w:hint="eastAsia"/>
          <w:sz w:val="22"/>
          <w:szCs w:val="22"/>
          <w:lang w:val="en-GB" w:eastAsia="zh-TW"/>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4EA3C9FE" w14:textId="732CBBDB" w:rsidR="00FA3C10" w:rsidRDefault="00FA3C10" w:rsidP="00FA3C1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Answer:</w:t>
      </w:r>
    </w:p>
    <w:p w14:paraId="162FA830" w14:textId="77777777" w:rsidR="00C12940" w:rsidRDefault="00C12940" w:rsidP="00FA3C10">
      <w:pPr>
        <w:jc w:val="both"/>
        <w:rPr>
          <w:rFonts w:ascii="Arial" w:hAnsi="Arial" w:cs="Arial"/>
          <w:color w:val="808080" w:themeColor="background1" w:themeShade="80"/>
          <w:sz w:val="22"/>
          <w:szCs w:val="22"/>
          <w:lang w:val="en-GB"/>
        </w:rPr>
      </w:pPr>
    </w:p>
    <w:p w14:paraId="2F861A8C" w14:textId="1A1DBE04" w:rsidR="00E4294D" w:rsidRDefault="00E11171" w:rsidP="00FA3C10">
      <w:pPr>
        <w:jc w:val="both"/>
        <w:rPr>
          <w:rFonts w:ascii="Arial" w:eastAsiaTheme="minorEastAsia" w:hAnsi="Arial" w:cs="Arial"/>
          <w:bCs/>
          <w:sz w:val="22"/>
          <w:szCs w:val="22"/>
          <w:lang w:val="en-GB" w:eastAsia="zh-TW"/>
        </w:rPr>
      </w:pPr>
      <w:r>
        <w:rPr>
          <w:rFonts w:ascii="Arial" w:eastAsiaTheme="minorEastAsia" w:hAnsi="Arial" w:cs="Arial" w:hint="eastAsia"/>
          <w:bCs/>
          <w:sz w:val="22"/>
          <w:szCs w:val="22"/>
          <w:lang w:val="en-GB" w:eastAsia="zh-TW"/>
        </w:rPr>
        <w:t>T</w:t>
      </w:r>
      <w:r>
        <w:rPr>
          <w:rFonts w:ascii="Arial" w:eastAsiaTheme="minorEastAsia" w:hAnsi="Arial" w:cs="Arial"/>
          <w:bCs/>
          <w:sz w:val="22"/>
          <w:szCs w:val="22"/>
          <w:lang w:val="en-GB" w:eastAsia="zh-TW"/>
        </w:rPr>
        <w:t>he Foreign Judgment Reciprocal Enforcement Act (1996 R</w:t>
      </w:r>
      <w:r>
        <w:rPr>
          <w:rFonts w:ascii="Arial" w:eastAsiaTheme="minorEastAsia" w:hAnsi="Arial" w:cs="Arial" w:hint="eastAsia"/>
          <w:bCs/>
          <w:sz w:val="22"/>
          <w:szCs w:val="22"/>
          <w:lang w:val="en-GB" w:eastAsia="zh-TW"/>
        </w:rPr>
        <w:t>e</w:t>
      </w:r>
      <w:r>
        <w:rPr>
          <w:rFonts w:ascii="Arial" w:eastAsiaTheme="minorEastAsia" w:hAnsi="Arial" w:cs="Arial"/>
          <w:bCs/>
          <w:sz w:val="22"/>
          <w:szCs w:val="22"/>
          <w:lang w:val="en-GB" w:eastAsia="zh-TW"/>
        </w:rPr>
        <w:t>vision) provided a statutory scheme for recognition and enforcement of foreign judgments in circumstances where the country from which the judgment originates assures substantial reciprocity of treatment regarding the enforcement of Cayman Islands Judgments.  However, this Act only extends to final monetary judgments from the Superior Courts of Australia so far.</w:t>
      </w:r>
    </w:p>
    <w:p w14:paraId="3B716CD7" w14:textId="09695272" w:rsidR="00E11171" w:rsidRDefault="00E11171" w:rsidP="00FA3C10">
      <w:pPr>
        <w:jc w:val="both"/>
        <w:rPr>
          <w:rFonts w:ascii="Arial" w:eastAsiaTheme="minorEastAsia" w:hAnsi="Arial" w:cs="Arial"/>
          <w:bCs/>
          <w:sz w:val="22"/>
          <w:szCs w:val="22"/>
          <w:lang w:val="en-GB" w:eastAsia="zh-TW"/>
        </w:rPr>
      </w:pPr>
    </w:p>
    <w:p w14:paraId="288C86D4" w14:textId="16F2836E" w:rsidR="00E11171" w:rsidRPr="00E11171" w:rsidRDefault="00E11171" w:rsidP="00FA3C10">
      <w:pPr>
        <w:jc w:val="both"/>
        <w:rPr>
          <w:rFonts w:ascii="Arial" w:eastAsiaTheme="minorEastAsia" w:hAnsi="Arial" w:cs="Arial" w:hint="eastAsia"/>
          <w:bCs/>
          <w:sz w:val="22"/>
          <w:szCs w:val="22"/>
          <w:lang w:val="en-GB" w:eastAsia="zh-TW"/>
        </w:rPr>
      </w:pPr>
      <w:r>
        <w:rPr>
          <w:rFonts w:ascii="Arial" w:eastAsiaTheme="minorEastAsia" w:hAnsi="Arial" w:cs="Arial" w:hint="eastAsia"/>
          <w:bCs/>
          <w:sz w:val="22"/>
          <w:szCs w:val="22"/>
          <w:lang w:val="en-GB" w:eastAsia="zh-TW"/>
        </w:rPr>
        <w:t>T</w:t>
      </w:r>
      <w:r>
        <w:rPr>
          <w:rFonts w:ascii="Arial" w:eastAsiaTheme="minorEastAsia" w:hAnsi="Arial" w:cs="Arial"/>
          <w:bCs/>
          <w:sz w:val="22"/>
          <w:szCs w:val="22"/>
          <w:lang w:val="en-GB" w:eastAsia="zh-TW"/>
        </w:rPr>
        <w:t xml:space="preserve">he </w:t>
      </w:r>
      <w:r w:rsidR="00C1164D">
        <w:rPr>
          <w:rFonts w:ascii="Arial" w:eastAsiaTheme="minorEastAsia" w:hAnsi="Arial" w:cs="Arial"/>
          <w:bCs/>
          <w:sz w:val="22"/>
          <w:szCs w:val="22"/>
          <w:lang w:val="en-GB" w:eastAsia="zh-TW"/>
        </w:rPr>
        <w:t>enforcement of foreign judgments is usually achieved by commencing a new action in Cayman Islands based upon the foreign judgment as an unsatisfied debt or other obligation.</w:t>
      </w:r>
    </w:p>
    <w:p w14:paraId="337A31CC" w14:textId="70A8BF77" w:rsidR="00E4294D" w:rsidRDefault="00E4294D" w:rsidP="002A37BB">
      <w:pPr>
        <w:jc w:val="both"/>
        <w:rPr>
          <w:rFonts w:ascii="Arial" w:hAnsi="Arial" w:cs="Arial"/>
          <w:bCs/>
          <w:sz w:val="22"/>
          <w:szCs w:val="22"/>
          <w:lang w:val="en-GB"/>
        </w:rPr>
      </w:pPr>
    </w:p>
    <w:p w14:paraId="14C63464" w14:textId="15A1FB6A" w:rsidR="00C1164D" w:rsidRDefault="00C1164D" w:rsidP="002A37BB">
      <w:pPr>
        <w:jc w:val="both"/>
        <w:rPr>
          <w:rFonts w:ascii="Arial" w:eastAsiaTheme="minorEastAsia" w:hAnsi="Arial" w:cs="Arial"/>
          <w:bCs/>
          <w:sz w:val="22"/>
          <w:szCs w:val="22"/>
          <w:lang w:val="en-GB" w:eastAsia="zh-TW"/>
        </w:rPr>
      </w:pPr>
      <w:r>
        <w:rPr>
          <w:rFonts w:ascii="Arial" w:eastAsiaTheme="minorEastAsia" w:hAnsi="Arial" w:cs="Arial" w:hint="eastAsia"/>
          <w:bCs/>
          <w:sz w:val="22"/>
          <w:szCs w:val="22"/>
          <w:lang w:val="en-GB" w:eastAsia="zh-TW"/>
        </w:rPr>
        <w:t>T</w:t>
      </w:r>
      <w:r>
        <w:rPr>
          <w:rFonts w:ascii="Arial" w:eastAsiaTheme="minorEastAsia" w:hAnsi="Arial" w:cs="Arial"/>
          <w:bCs/>
          <w:sz w:val="22"/>
          <w:szCs w:val="22"/>
          <w:lang w:val="en-GB" w:eastAsia="zh-TW"/>
        </w:rPr>
        <w:t>he requirements for enforcing a foreign judgment at common law are:</w:t>
      </w:r>
    </w:p>
    <w:p w14:paraId="18852102" w14:textId="3E89AD72" w:rsidR="00C1164D" w:rsidRDefault="00C1164D" w:rsidP="00C1164D">
      <w:pPr>
        <w:pStyle w:val="a3"/>
        <w:numPr>
          <w:ilvl w:val="0"/>
          <w:numId w:val="42"/>
        </w:numPr>
        <w:jc w:val="both"/>
        <w:rPr>
          <w:rFonts w:ascii="Arial" w:eastAsiaTheme="minorEastAsia" w:hAnsi="Arial" w:cs="Arial"/>
          <w:bCs/>
          <w:sz w:val="22"/>
          <w:szCs w:val="22"/>
          <w:lang w:val="en-GB" w:eastAsia="zh-TW"/>
        </w:rPr>
      </w:pPr>
      <w:r>
        <w:rPr>
          <w:rFonts w:ascii="Arial" w:eastAsiaTheme="minorEastAsia" w:hAnsi="Arial" w:cs="Arial"/>
          <w:bCs/>
          <w:sz w:val="22"/>
          <w:szCs w:val="22"/>
          <w:lang w:val="en-GB" w:eastAsia="zh-TW"/>
        </w:rPr>
        <w:t>the judgement is final</w:t>
      </w:r>
    </w:p>
    <w:p w14:paraId="42CFB43F" w14:textId="09BE03BE" w:rsidR="00C1164D" w:rsidRDefault="00C1164D" w:rsidP="00C1164D">
      <w:pPr>
        <w:pStyle w:val="a3"/>
        <w:numPr>
          <w:ilvl w:val="0"/>
          <w:numId w:val="42"/>
        </w:numPr>
        <w:jc w:val="both"/>
        <w:rPr>
          <w:rFonts w:ascii="Arial" w:eastAsiaTheme="minorEastAsia" w:hAnsi="Arial" w:cs="Arial"/>
          <w:bCs/>
          <w:sz w:val="22"/>
          <w:szCs w:val="22"/>
          <w:lang w:val="en-GB" w:eastAsia="zh-TW"/>
        </w:rPr>
      </w:pPr>
      <w:r>
        <w:rPr>
          <w:rFonts w:ascii="Arial" w:eastAsiaTheme="minorEastAsia" w:hAnsi="Arial" w:cs="Arial" w:hint="eastAsia"/>
          <w:bCs/>
          <w:sz w:val="22"/>
          <w:szCs w:val="22"/>
          <w:lang w:val="en-GB" w:eastAsia="zh-TW"/>
        </w:rPr>
        <w:t>t</w:t>
      </w:r>
      <w:r>
        <w:rPr>
          <w:rFonts w:ascii="Arial" w:eastAsiaTheme="minorEastAsia" w:hAnsi="Arial" w:cs="Arial"/>
          <w:bCs/>
          <w:sz w:val="22"/>
          <w:szCs w:val="22"/>
          <w:lang w:val="en-GB" w:eastAsia="zh-TW"/>
        </w:rPr>
        <w:t>he foreign court had jurisdiction over the debtor</w:t>
      </w:r>
    </w:p>
    <w:p w14:paraId="59A24106" w14:textId="0236D985" w:rsidR="00C1164D" w:rsidRDefault="00C1164D" w:rsidP="00C1164D">
      <w:pPr>
        <w:pStyle w:val="a3"/>
        <w:numPr>
          <w:ilvl w:val="0"/>
          <w:numId w:val="42"/>
        </w:numPr>
        <w:jc w:val="both"/>
        <w:rPr>
          <w:rFonts w:ascii="Arial" w:eastAsiaTheme="minorEastAsia" w:hAnsi="Arial" w:cs="Arial"/>
          <w:bCs/>
          <w:sz w:val="22"/>
          <w:szCs w:val="22"/>
          <w:lang w:val="en-GB" w:eastAsia="zh-TW"/>
        </w:rPr>
      </w:pPr>
      <w:r>
        <w:rPr>
          <w:rFonts w:ascii="Arial" w:eastAsiaTheme="minorEastAsia" w:hAnsi="Arial" w:cs="Arial" w:hint="eastAsia"/>
          <w:bCs/>
          <w:sz w:val="22"/>
          <w:szCs w:val="22"/>
          <w:lang w:val="en-GB" w:eastAsia="zh-TW"/>
        </w:rPr>
        <w:t>t</w:t>
      </w:r>
      <w:r>
        <w:rPr>
          <w:rFonts w:ascii="Arial" w:eastAsiaTheme="minorEastAsia" w:hAnsi="Arial" w:cs="Arial"/>
          <w:bCs/>
          <w:sz w:val="22"/>
          <w:szCs w:val="22"/>
          <w:lang w:val="en-GB" w:eastAsia="zh-TW"/>
        </w:rPr>
        <w:t>he foreign judgment was not obtained by fraud</w:t>
      </w:r>
    </w:p>
    <w:p w14:paraId="56A1DB22" w14:textId="3F0C1E5E" w:rsidR="00C1164D" w:rsidRDefault="00C1164D" w:rsidP="00C1164D">
      <w:pPr>
        <w:pStyle w:val="a3"/>
        <w:numPr>
          <w:ilvl w:val="0"/>
          <w:numId w:val="42"/>
        </w:numPr>
        <w:jc w:val="both"/>
        <w:rPr>
          <w:rFonts w:ascii="Arial" w:eastAsiaTheme="minorEastAsia" w:hAnsi="Arial" w:cs="Arial"/>
          <w:bCs/>
          <w:sz w:val="22"/>
          <w:szCs w:val="22"/>
          <w:lang w:val="en-GB" w:eastAsia="zh-TW"/>
        </w:rPr>
      </w:pPr>
      <w:r>
        <w:rPr>
          <w:rFonts w:ascii="Arial" w:eastAsiaTheme="minorEastAsia" w:hAnsi="Arial" w:cs="Arial" w:hint="eastAsia"/>
          <w:bCs/>
          <w:sz w:val="22"/>
          <w:szCs w:val="22"/>
          <w:lang w:val="en-GB" w:eastAsia="zh-TW"/>
        </w:rPr>
        <w:t>t</w:t>
      </w:r>
      <w:r>
        <w:rPr>
          <w:rFonts w:ascii="Arial" w:eastAsiaTheme="minorEastAsia" w:hAnsi="Arial" w:cs="Arial"/>
          <w:bCs/>
          <w:sz w:val="22"/>
          <w:szCs w:val="22"/>
          <w:lang w:val="en-GB" w:eastAsia="zh-TW"/>
        </w:rPr>
        <w:t>he foreign judgment is not contrary to public policy of the Cayman Islands</w:t>
      </w:r>
    </w:p>
    <w:p w14:paraId="4EF5E2CD" w14:textId="3E7C9416" w:rsidR="00C1164D" w:rsidRDefault="00C1164D" w:rsidP="00C1164D">
      <w:pPr>
        <w:pStyle w:val="a3"/>
        <w:numPr>
          <w:ilvl w:val="0"/>
          <w:numId w:val="42"/>
        </w:numPr>
        <w:jc w:val="both"/>
        <w:rPr>
          <w:rFonts w:ascii="Arial" w:eastAsiaTheme="minorEastAsia" w:hAnsi="Arial" w:cs="Arial"/>
          <w:bCs/>
          <w:sz w:val="22"/>
          <w:szCs w:val="22"/>
          <w:lang w:val="en-GB" w:eastAsia="zh-TW"/>
        </w:rPr>
      </w:pPr>
      <w:r>
        <w:rPr>
          <w:rFonts w:ascii="Arial" w:eastAsiaTheme="minorEastAsia" w:hAnsi="Arial" w:cs="Arial" w:hint="eastAsia"/>
          <w:bCs/>
          <w:sz w:val="22"/>
          <w:szCs w:val="22"/>
          <w:lang w:val="en-GB" w:eastAsia="zh-TW"/>
        </w:rPr>
        <w:t>t</w:t>
      </w:r>
      <w:r>
        <w:rPr>
          <w:rFonts w:ascii="Arial" w:eastAsiaTheme="minorEastAsia" w:hAnsi="Arial" w:cs="Arial"/>
          <w:bCs/>
          <w:sz w:val="22"/>
          <w:szCs w:val="22"/>
          <w:lang w:val="en-GB" w:eastAsia="zh-TW"/>
        </w:rPr>
        <w:t xml:space="preserve">he foreign judgment </w:t>
      </w:r>
      <w:r w:rsidR="00BD01C5">
        <w:rPr>
          <w:rFonts w:ascii="Arial" w:eastAsiaTheme="minorEastAsia" w:hAnsi="Arial" w:cs="Arial"/>
          <w:bCs/>
          <w:sz w:val="22"/>
          <w:szCs w:val="22"/>
          <w:lang w:val="en-GB" w:eastAsia="zh-TW"/>
        </w:rPr>
        <w:t>was not obtained contrary to the rules of natural justice.</w:t>
      </w:r>
    </w:p>
    <w:p w14:paraId="4C49DCCB" w14:textId="192326F4" w:rsidR="00BD01C5" w:rsidRDefault="00BD01C5" w:rsidP="00BD01C5">
      <w:pPr>
        <w:jc w:val="both"/>
        <w:rPr>
          <w:rFonts w:ascii="Arial" w:eastAsiaTheme="minorEastAsia" w:hAnsi="Arial" w:cs="Arial"/>
          <w:bCs/>
          <w:sz w:val="22"/>
          <w:szCs w:val="22"/>
          <w:lang w:val="en-GB" w:eastAsia="zh-TW"/>
        </w:rPr>
      </w:pPr>
    </w:p>
    <w:p w14:paraId="749A2EA9" w14:textId="2FFA7346" w:rsidR="00BD01C5" w:rsidRDefault="00BD01C5" w:rsidP="00BD01C5">
      <w:pPr>
        <w:jc w:val="both"/>
        <w:rPr>
          <w:rFonts w:ascii="Arial" w:eastAsiaTheme="minorEastAsia" w:hAnsi="Arial" w:cs="Arial"/>
          <w:bCs/>
          <w:sz w:val="22"/>
          <w:szCs w:val="22"/>
          <w:lang w:val="en-GB" w:eastAsia="zh-TW"/>
        </w:rPr>
      </w:pPr>
      <w:r>
        <w:rPr>
          <w:rFonts w:ascii="Arial" w:eastAsiaTheme="minorEastAsia" w:hAnsi="Arial" w:cs="Arial" w:hint="eastAsia"/>
          <w:bCs/>
          <w:sz w:val="22"/>
          <w:szCs w:val="22"/>
          <w:lang w:val="en-GB" w:eastAsia="zh-TW"/>
        </w:rPr>
        <w:t>D</w:t>
      </w:r>
      <w:r>
        <w:rPr>
          <w:rFonts w:ascii="Arial" w:eastAsiaTheme="minorEastAsia" w:hAnsi="Arial" w:cs="Arial"/>
          <w:bCs/>
          <w:sz w:val="22"/>
          <w:szCs w:val="22"/>
          <w:lang w:val="en-GB" w:eastAsia="zh-TW"/>
        </w:rPr>
        <w:t>omestic enforcement remedies of Cayman Islands are available once a local judgment is obtained.</w:t>
      </w:r>
    </w:p>
    <w:p w14:paraId="362509E4" w14:textId="4664BF73" w:rsidR="00BD01C5" w:rsidRDefault="00BD01C5" w:rsidP="00BD01C5">
      <w:pPr>
        <w:jc w:val="both"/>
        <w:rPr>
          <w:rFonts w:ascii="Arial" w:eastAsiaTheme="minorEastAsia" w:hAnsi="Arial" w:cs="Arial"/>
          <w:bCs/>
          <w:sz w:val="22"/>
          <w:szCs w:val="22"/>
          <w:lang w:val="en-GB" w:eastAsia="zh-TW"/>
        </w:rPr>
      </w:pPr>
    </w:p>
    <w:p w14:paraId="22118A9A" w14:textId="15FEF809" w:rsidR="00C01F1D" w:rsidRDefault="00C01F1D" w:rsidP="00BD01C5">
      <w:pPr>
        <w:jc w:val="both"/>
        <w:rPr>
          <w:rFonts w:ascii="Arial" w:eastAsiaTheme="minorEastAsia" w:hAnsi="Arial" w:cs="Arial"/>
          <w:bCs/>
          <w:sz w:val="22"/>
          <w:szCs w:val="22"/>
          <w:lang w:val="en-GB" w:eastAsia="zh-TW"/>
        </w:rPr>
      </w:pPr>
    </w:p>
    <w:p w14:paraId="717E2CAF" w14:textId="77777777" w:rsidR="00C01F1D" w:rsidRPr="00BD01C5" w:rsidRDefault="00C01F1D" w:rsidP="00BD01C5">
      <w:pPr>
        <w:jc w:val="both"/>
        <w:rPr>
          <w:rFonts w:ascii="Arial" w:eastAsiaTheme="minorEastAsia" w:hAnsi="Arial" w:cs="Arial" w:hint="eastAsia"/>
          <w:bCs/>
          <w:sz w:val="22"/>
          <w:szCs w:val="22"/>
          <w:lang w:val="en-GB" w:eastAsia="zh-TW"/>
        </w:rPr>
      </w:pPr>
    </w:p>
    <w:p w14:paraId="001A58CE" w14:textId="77777777" w:rsidR="00C1164D" w:rsidRPr="002A37BB" w:rsidRDefault="00C1164D"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0E6AC538" w14:textId="718641EB" w:rsidR="002476AF" w:rsidRDefault="00775E93" w:rsidP="00FE08A2">
      <w:pPr>
        <w:jc w:val="both"/>
        <w:rPr>
          <w:rFonts w:ascii="Arial" w:hAnsi="Arial" w:cs="Arial"/>
          <w:sz w:val="22"/>
          <w:szCs w:val="22"/>
          <w:lang w:val="en-GB"/>
        </w:rPr>
      </w:pPr>
      <w:r>
        <w:rPr>
          <w:rFonts w:ascii="Arial" w:hAnsi="Arial" w:cs="Arial"/>
          <w:sz w:val="22"/>
          <w:szCs w:val="22"/>
          <w:lang w:val="en-GB"/>
        </w:rPr>
        <w:t xml:space="preserve">In the absence of a statutory prohibition on insolvent trading, </w:t>
      </w:r>
      <w:r w:rsidR="00FE08A2">
        <w:rPr>
          <w:rFonts w:ascii="Arial" w:hAnsi="Arial" w:cs="Arial"/>
          <w:sz w:val="22"/>
          <w:szCs w:val="22"/>
          <w:lang w:val="en-GB"/>
        </w:rPr>
        <w:t>is it possible for court appointed liquidators of a</w:t>
      </w:r>
      <w:r w:rsidR="00633808">
        <w:rPr>
          <w:rFonts w:ascii="Arial" w:hAnsi="Arial" w:cs="Arial"/>
          <w:sz w:val="22"/>
          <w:szCs w:val="22"/>
          <w:lang w:val="en-GB"/>
        </w:rPr>
        <w:t>n insolvent</w:t>
      </w:r>
      <w:r w:rsidR="00FE08A2">
        <w:rPr>
          <w:rFonts w:ascii="Arial" w:hAnsi="Arial" w:cs="Arial"/>
          <w:sz w:val="22"/>
          <w:szCs w:val="22"/>
          <w:lang w:val="en-GB"/>
        </w:rPr>
        <w:t xml:space="preserve"> company, or creditors of </w:t>
      </w:r>
      <w:r w:rsidR="00633808">
        <w:rPr>
          <w:rFonts w:ascii="Arial" w:hAnsi="Arial" w:cs="Arial"/>
          <w:sz w:val="22"/>
          <w:szCs w:val="22"/>
          <w:lang w:val="en-GB"/>
        </w:rPr>
        <w:t>such a</w:t>
      </w:r>
      <w:r w:rsidR="00FE08A2">
        <w:rPr>
          <w:rFonts w:ascii="Arial" w:hAnsi="Arial" w:cs="Arial"/>
          <w:sz w:val="22"/>
          <w:szCs w:val="22"/>
          <w:lang w:val="en-GB"/>
        </w:rPr>
        <w:t xml:space="preserve"> company, to hold </w:t>
      </w:r>
      <w:r w:rsidR="00633808">
        <w:rPr>
          <w:rFonts w:ascii="Arial" w:hAnsi="Arial" w:cs="Arial"/>
          <w:sz w:val="22"/>
          <w:szCs w:val="22"/>
          <w:lang w:val="en-GB"/>
        </w:rPr>
        <w:t xml:space="preserve">its former </w:t>
      </w:r>
      <w:r w:rsidR="00FE08A2">
        <w:rPr>
          <w:rFonts w:ascii="Arial" w:hAnsi="Arial" w:cs="Arial"/>
          <w:sz w:val="22"/>
          <w:szCs w:val="22"/>
          <w:lang w:val="en-GB"/>
        </w:rPr>
        <w:t xml:space="preserve">directors accountable by either seeking financial damages </w:t>
      </w:r>
      <w:r w:rsidR="00633808">
        <w:rPr>
          <w:rFonts w:ascii="Arial" w:hAnsi="Arial" w:cs="Arial"/>
          <w:sz w:val="22"/>
          <w:szCs w:val="22"/>
          <w:lang w:val="en-GB"/>
        </w:rPr>
        <w:t>against</w:t>
      </w:r>
      <w:r w:rsidR="00FE08A2">
        <w:rPr>
          <w:rFonts w:ascii="Arial" w:hAnsi="Arial" w:cs="Arial"/>
          <w:sz w:val="22"/>
          <w:szCs w:val="22"/>
          <w:lang w:val="en-GB"/>
        </w:rPr>
        <w:t xml:space="preserve"> those directors and</w:t>
      </w:r>
      <w:r w:rsidR="00924973">
        <w:rPr>
          <w:rFonts w:ascii="Arial" w:hAnsi="Arial" w:cs="Arial"/>
          <w:sz w:val="22"/>
          <w:szCs w:val="22"/>
          <w:lang w:val="en-GB"/>
        </w:rPr>
        <w:t xml:space="preserve"> </w:t>
      </w:r>
      <w:r w:rsidR="00FE08A2">
        <w:rPr>
          <w:rFonts w:ascii="Arial" w:hAnsi="Arial" w:cs="Arial"/>
          <w:sz w:val="22"/>
          <w:szCs w:val="22"/>
          <w:lang w:val="en-GB"/>
        </w:rPr>
        <w:t>/</w:t>
      </w:r>
      <w:r w:rsidR="00924973">
        <w:rPr>
          <w:rFonts w:ascii="Arial" w:hAnsi="Arial" w:cs="Arial"/>
          <w:sz w:val="22"/>
          <w:szCs w:val="22"/>
          <w:lang w:val="en-GB"/>
        </w:rPr>
        <w:t xml:space="preserve"> </w:t>
      </w:r>
      <w:r w:rsidR="00FE08A2">
        <w:rPr>
          <w:rFonts w:ascii="Arial" w:hAnsi="Arial" w:cs="Arial"/>
          <w:sz w:val="22"/>
          <w:szCs w:val="22"/>
          <w:lang w:val="en-GB"/>
        </w:rPr>
        <w:t xml:space="preserve">or by seeking to </w:t>
      </w:r>
      <w:r w:rsidR="00924973">
        <w:rPr>
          <w:rFonts w:ascii="Arial" w:hAnsi="Arial" w:cs="Arial"/>
          <w:sz w:val="22"/>
          <w:szCs w:val="22"/>
          <w:lang w:val="en-GB"/>
        </w:rPr>
        <w:t>“</w:t>
      </w:r>
      <w:r w:rsidR="00FE08A2">
        <w:rPr>
          <w:rFonts w:ascii="Arial" w:hAnsi="Arial" w:cs="Arial"/>
          <w:sz w:val="22"/>
          <w:szCs w:val="22"/>
          <w:lang w:val="en-GB"/>
        </w:rPr>
        <w:t>claw back</w:t>
      </w:r>
      <w:r w:rsidR="00924973">
        <w:rPr>
          <w:rFonts w:ascii="Arial" w:hAnsi="Arial" w:cs="Arial"/>
          <w:sz w:val="22"/>
          <w:szCs w:val="22"/>
          <w:lang w:val="en-GB"/>
        </w:rPr>
        <w:t>”</w:t>
      </w:r>
      <w:r w:rsidR="00FE08A2">
        <w:rPr>
          <w:rFonts w:ascii="Arial" w:hAnsi="Arial" w:cs="Arial"/>
          <w:sz w:val="22"/>
          <w:szCs w:val="22"/>
          <w:lang w:val="en-GB"/>
        </w:rPr>
        <w:t xml:space="preserve"> any payments that those directors should not have made? </w:t>
      </w:r>
      <w:r w:rsidR="00633808">
        <w:rPr>
          <w:rFonts w:ascii="Arial" w:hAnsi="Arial" w:cs="Arial"/>
          <w:sz w:val="22"/>
          <w:szCs w:val="22"/>
          <w:lang w:val="en-GB"/>
        </w:rPr>
        <w:t xml:space="preserve">If so, please explain the possible options. </w:t>
      </w:r>
    </w:p>
    <w:p w14:paraId="311CA539" w14:textId="77777777" w:rsidR="00DF75F8" w:rsidRPr="002A37BB" w:rsidRDefault="00DF75F8" w:rsidP="002A37BB">
      <w:pPr>
        <w:jc w:val="both"/>
        <w:rPr>
          <w:rFonts w:ascii="Arial" w:hAnsi="Arial" w:cs="Arial"/>
          <w:sz w:val="22"/>
          <w:szCs w:val="22"/>
        </w:rPr>
      </w:pPr>
    </w:p>
    <w:p w14:paraId="0919024E" w14:textId="584FEC35" w:rsidR="00FA3C10" w:rsidRDefault="00FA3C10" w:rsidP="00FA3C1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Answer:</w:t>
      </w:r>
    </w:p>
    <w:p w14:paraId="0D25835A" w14:textId="77777777" w:rsidR="00C12940" w:rsidRDefault="00C12940" w:rsidP="00FA3C10">
      <w:pPr>
        <w:jc w:val="both"/>
        <w:rPr>
          <w:rFonts w:ascii="Arial" w:hAnsi="Arial" w:cs="Arial"/>
          <w:color w:val="808080" w:themeColor="background1" w:themeShade="80"/>
          <w:sz w:val="22"/>
          <w:szCs w:val="22"/>
          <w:lang w:val="en-GB"/>
        </w:rPr>
      </w:pPr>
    </w:p>
    <w:p w14:paraId="6F724901" w14:textId="77984144" w:rsidR="00D17FDC" w:rsidRDefault="0059436C" w:rsidP="00FA3C10">
      <w:pPr>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T</w:t>
      </w:r>
      <w:r>
        <w:rPr>
          <w:rFonts w:ascii="Arial" w:eastAsiaTheme="minorEastAsia" w:hAnsi="Arial" w:cs="Arial" w:hint="eastAsia"/>
          <w:sz w:val="22"/>
          <w:szCs w:val="22"/>
          <w:lang w:val="en-GB" w:eastAsia="zh-TW"/>
        </w:rPr>
        <w:t>h</w:t>
      </w:r>
      <w:r>
        <w:rPr>
          <w:rFonts w:ascii="Arial" w:eastAsiaTheme="minorEastAsia" w:hAnsi="Arial" w:cs="Arial"/>
          <w:sz w:val="22"/>
          <w:szCs w:val="22"/>
          <w:lang w:val="en-GB" w:eastAsia="zh-TW"/>
        </w:rPr>
        <w:t xml:space="preserve">e </w:t>
      </w:r>
      <w:proofErr w:type="gramStart"/>
      <w:r>
        <w:rPr>
          <w:rFonts w:ascii="Arial" w:eastAsiaTheme="minorEastAsia" w:hAnsi="Arial" w:cs="Arial"/>
          <w:sz w:val="22"/>
          <w:szCs w:val="22"/>
          <w:lang w:val="en-GB" w:eastAsia="zh-TW"/>
        </w:rPr>
        <w:t>Companies</w:t>
      </w:r>
      <w:proofErr w:type="gramEnd"/>
      <w:r>
        <w:rPr>
          <w:rFonts w:ascii="Arial" w:eastAsiaTheme="minorEastAsia" w:hAnsi="Arial" w:cs="Arial"/>
          <w:sz w:val="22"/>
          <w:szCs w:val="22"/>
          <w:lang w:val="en-GB" w:eastAsia="zh-TW"/>
        </w:rPr>
        <w:t xml:space="preserve"> Act does not have a prohibition on insolvent trading</w:t>
      </w:r>
      <w:r w:rsidR="00473625">
        <w:rPr>
          <w:rFonts w:ascii="Arial" w:eastAsiaTheme="minorEastAsia" w:hAnsi="Arial" w:cs="Arial"/>
          <w:sz w:val="22"/>
          <w:szCs w:val="22"/>
          <w:lang w:val="en-GB" w:eastAsia="zh-TW"/>
        </w:rPr>
        <w:t>, the directors can however be made personally liable to the company for losses which they cause to the company if they act in breach of fiduciary duty to act in the best interests of the company.</w:t>
      </w:r>
    </w:p>
    <w:p w14:paraId="0F760A8B" w14:textId="3E7F3284" w:rsidR="009D367F" w:rsidRDefault="009D367F" w:rsidP="00FA3C10">
      <w:pPr>
        <w:jc w:val="both"/>
        <w:rPr>
          <w:rFonts w:ascii="Arial" w:eastAsiaTheme="minorEastAsia" w:hAnsi="Arial" w:cs="Arial" w:hint="eastAsia"/>
          <w:sz w:val="22"/>
          <w:szCs w:val="22"/>
          <w:lang w:val="en-GB" w:eastAsia="zh-TW"/>
        </w:rPr>
      </w:pPr>
    </w:p>
    <w:p w14:paraId="30C1B863" w14:textId="7FADF737" w:rsidR="009D367F" w:rsidRDefault="009D367F" w:rsidP="00FA3C10">
      <w:pPr>
        <w:jc w:val="both"/>
        <w:rPr>
          <w:rFonts w:ascii="Arial" w:hAnsi="Arial" w:cs="Arial" w:hint="eastAsia"/>
          <w:sz w:val="22"/>
          <w:szCs w:val="22"/>
          <w:shd w:val="clear" w:color="auto" w:fill="FFFFFF"/>
        </w:rPr>
      </w:pPr>
      <w:r>
        <w:rPr>
          <w:rFonts w:ascii="Arial" w:eastAsiaTheme="minorEastAsia" w:hAnsi="Arial" w:cs="Arial" w:hint="eastAsia"/>
          <w:sz w:val="22"/>
          <w:szCs w:val="22"/>
          <w:lang w:val="en-GB" w:eastAsia="zh-TW"/>
        </w:rPr>
        <w:t>S</w:t>
      </w:r>
      <w:r>
        <w:rPr>
          <w:rFonts w:ascii="Arial" w:eastAsiaTheme="minorEastAsia" w:hAnsi="Arial" w:cs="Arial"/>
          <w:sz w:val="22"/>
          <w:szCs w:val="22"/>
          <w:lang w:val="en-GB" w:eastAsia="zh-TW"/>
        </w:rPr>
        <w:t>ection 147 of the Companies Act</w:t>
      </w:r>
      <w:r w:rsidR="000E7BF5">
        <w:rPr>
          <w:rFonts w:ascii="Arial" w:eastAsiaTheme="minorEastAsia" w:hAnsi="Arial" w:cs="Arial"/>
          <w:sz w:val="22"/>
          <w:szCs w:val="22"/>
          <w:lang w:val="en-GB" w:eastAsia="zh-TW"/>
        </w:rPr>
        <w:t xml:space="preserve"> also</w:t>
      </w:r>
      <w:r>
        <w:rPr>
          <w:rFonts w:ascii="Arial" w:eastAsiaTheme="minorEastAsia" w:hAnsi="Arial" w:cs="Arial"/>
          <w:sz w:val="22"/>
          <w:szCs w:val="22"/>
          <w:lang w:val="en-GB" w:eastAsia="zh-TW"/>
        </w:rPr>
        <w:t xml:space="preserve"> rules that if the business of a company was carried on with intent to defraud creditors, or for any fraudulent purpose, the liquidator may apply for an order requiring any persons who were knowingly parties, to s</w:t>
      </w:r>
      <w:r w:rsidRPr="000E7BF5">
        <w:rPr>
          <w:rFonts w:ascii="Arial" w:eastAsiaTheme="minorEastAsia" w:hAnsi="Arial" w:cs="Arial"/>
          <w:sz w:val="22"/>
          <w:szCs w:val="22"/>
          <w:lang w:val="en-GB" w:eastAsia="zh-TW"/>
        </w:rPr>
        <w:t>uch conduct to make such contributions to the company’s assets as the Court thinks proper.</w:t>
      </w:r>
    </w:p>
    <w:p w14:paraId="633F7CD6" w14:textId="15A4F8B5" w:rsidR="00924973" w:rsidRDefault="00924973" w:rsidP="002A37BB">
      <w:pPr>
        <w:jc w:val="both"/>
        <w:rPr>
          <w:rFonts w:ascii="Arial" w:hAnsi="Arial" w:cs="Arial"/>
          <w:sz w:val="22"/>
          <w:szCs w:val="22"/>
          <w:shd w:val="clear" w:color="auto" w:fill="FFFFFF"/>
        </w:rPr>
      </w:pPr>
    </w:p>
    <w:p w14:paraId="611A2C8D" w14:textId="34F94225" w:rsidR="00924973" w:rsidRPr="000E7BF5" w:rsidRDefault="000E7BF5" w:rsidP="002A37BB">
      <w:pPr>
        <w:jc w:val="both"/>
        <w:rPr>
          <w:rFonts w:ascii="Arial" w:eastAsiaTheme="minorEastAsia" w:hAnsi="Arial" w:cs="Arial" w:hint="eastAsia"/>
          <w:sz w:val="22"/>
          <w:szCs w:val="22"/>
          <w:shd w:val="clear" w:color="auto" w:fill="FFFFFF"/>
          <w:lang w:eastAsia="zh-TW"/>
        </w:rPr>
      </w:pPr>
      <w:r>
        <w:rPr>
          <w:rFonts w:ascii="Arial" w:eastAsiaTheme="minorEastAsia" w:hAnsi="Arial" w:cs="Arial" w:hint="eastAsia"/>
          <w:sz w:val="22"/>
          <w:szCs w:val="22"/>
          <w:shd w:val="clear" w:color="auto" w:fill="FFFFFF"/>
          <w:lang w:eastAsia="zh-TW"/>
        </w:rPr>
        <w:t>I</w:t>
      </w:r>
      <w:r>
        <w:rPr>
          <w:rFonts w:ascii="Arial" w:eastAsiaTheme="minorEastAsia" w:hAnsi="Arial" w:cs="Arial"/>
          <w:sz w:val="22"/>
          <w:szCs w:val="22"/>
          <w:shd w:val="clear" w:color="auto" w:fill="FFFFFF"/>
          <w:lang w:eastAsia="zh-TW"/>
        </w:rPr>
        <w:t>n case of property disposition after the deemed commencement of winding-up (</w:t>
      </w:r>
      <w:proofErr w:type="gramStart"/>
      <w:r>
        <w:rPr>
          <w:rFonts w:ascii="Arial" w:eastAsiaTheme="minorEastAsia" w:hAnsi="Arial" w:cs="Arial"/>
          <w:sz w:val="22"/>
          <w:szCs w:val="22"/>
          <w:shd w:val="clear" w:color="auto" w:fill="FFFFFF"/>
          <w:lang w:eastAsia="zh-TW"/>
        </w:rPr>
        <w:t>i.e.</w:t>
      </w:r>
      <w:proofErr w:type="gramEnd"/>
      <w:r>
        <w:rPr>
          <w:rFonts w:ascii="Arial" w:eastAsiaTheme="minorEastAsia" w:hAnsi="Arial" w:cs="Arial"/>
          <w:sz w:val="22"/>
          <w:szCs w:val="22"/>
          <w:shd w:val="clear" w:color="auto" w:fill="FFFFFF"/>
          <w:lang w:eastAsia="zh-TW"/>
        </w:rPr>
        <w:t xml:space="preserve"> the date when </w:t>
      </w:r>
      <w:r w:rsidR="00E67090">
        <w:rPr>
          <w:rFonts w:ascii="Arial" w:eastAsiaTheme="minorEastAsia" w:hAnsi="Arial" w:cs="Arial"/>
          <w:sz w:val="22"/>
          <w:szCs w:val="22"/>
          <w:shd w:val="clear" w:color="auto" w:fill="FFFFFF"/>
          <w:lang w:eastAsia="zh-TW"/>
        </w:rPr>
        <w:t>petition</w:t>
      </w:r>
      <w:r>
        <w:rPr>
          <w:rFonts w:ascii="Arial" w:eastAsiaTheme="minorEastAsia" w:hAnsi="Arial" w:cs="Arial"/>
          <w:sz w:val="22"/>
          <w:szCs w:val="22"/>
          <w:shd w:val="clear" w:color="auto" w:fill="FFFFFF"/>
          <w:lang w:eastAsia="zh-TW"/>
        </w:rPr>
        <w:t xml:space="preserve"> was filed), by section 99 of the Companies Act, such disposition will be void unless </w:t>
      </w:r>
      <w:r w:rsidR="00E67090">
        <w:rPr>
          <w:rFonts w:ascii="Arial" w:eastAsiaTheme="minorEastAsia" w:hAnsi="Arial" w:cs="Arial"/>
          <w:sz w:val="22"/>
          <w:szCs w:val="22"/>
          <w:shd w:val="clear" w:color="auto" w:fill="FFFFFF"/>
          <w:lang w:eastAsia="zh-TW"/>
        </w:rPr>
        <w:t>validated by the Grand Court.  The liquidator is entitled to apply for relief to require repayment of funds or return of disposed assets.</w:t>
      </w:r>
    </w:p>
    <w:p w14:paraId="672A818A" w14:textId="596B6520" w:rsidR="00924973" w:rsidRDefault="00924973" w:rsidP="002A37BB">
      <w:pPr>
        <w:jc w:val="both"/>
        <w:rPr>
          <w:rFonts w:ascii="Arial" w:hAnsi="Arial" w:cs="Arial"/>
          <w:sz w:val="22"/>
          <w:szCs w:val="22"/>
          <w:shd w:val="clear" w:color="auto" w:fill="FFFFFF"/>
        </w:rPr>
      </w:pPr>
    </w:p>
    <w:p w14:paraId="081354BF" w14:textId="2B6D2E2E" w:rsidR="00E67090" w:rsidRPr="00E67090" w:rsidRDefault="00E67090" w:rsidP="002A37BB">
      <w:pPr>
        <w:jc w:val="both"/>
        <w:rPr>
          <w:rFonts w:ascii="Arial" w:eastAsiaTheme="minorEastAsia" w:hAnsi="Arial" w:cs="Arial" w:hint="eastAsia"/>
          <w:sz w:val="22"/>
          <w:szCs w:val="22"/>
          <w:shd w:val="clear" w:color="auto" w:fill="FFFFFF"/>
          <w:lang w:eastAsia="zh-TW"/>
        </w:rPr>
      </w:pPr>
      <w:r>
        <w:rPr>
          <w:rFonts w:ascii="Arial" w:eastAsiaTheme="minorEastAsia" w:hAnsi="Arial" w:cs="Arial" w:hint="eastAsia"/>
          <w:sz w:val="22"/>
          <w:szCs w:val="22"/>
          <w:shd w:val="clear" w:color="auto" w:fill="FFFFFF"/>
          <w:lang w:eastAsia="zh-TW"/>
        </w:rPr>
        <w:t>T</w:t>
      </w:r>
      <w:r>
        <w:rPr>
          <w:rFonts w:ascii="Arial" w:eastAsiaTheme="minorEastAsia" w:hAnsi="Arial" w:cs="Arial"/>
          <w:sz w:val="22"/>
          <w:szCs w:val="22"/>
          <w:shd w:val="clear" w:color="auto" w:fill="FFFFFF"/>
          <w:lang w:eastAsia="zh-TW"/>
        </w:rPr>
        <w:t xml:space="preserve">he liquidator may apply to the Grand Court to order </w:t>
      </w:r>
      <w:r w:rsidR="0017545C">
        <w:rPr>
          <w:rFonts w:ascii="Arial" w:eastAsiaTheme="minorEastAsia" w:hAnsi="Arial" w:cs="Arial"/>
          <w:sz w:val="22"/>
          <w:szCs w:val="22"/>
          <w:shd w:val="clear" w:color="auto" w:fill="FFFFFF"/>
          <w:lang w:eastAsia="zh-TW"/>
        </w:rPr>
        <w:t>to return of the disposed assets from creditor if there was a voidable preference</w:t>
      </w:r>
      <w:r w:rsidR="004251EE">
        <w:rPr>
          <w:rFonts w:ascii="Arial" w:eastAsiaTheme="minorEastAsia" w:hAnsi="Arial" w:cs="Arial"/>
          <w:sz w:val="22"/>
          <w:szCs w:val="22"/>
          <w:shd w:val="clear" w:color="auto" w:fill="FFFFFF"/>
          <w:lang w:eastAsia="zh-TW"/>
        </w:rPr>
        <w:t xml:space="preserve"> under section 145 of the Companies Act</w:t>
      </w:r>
      <w:r w:rsidR="0017545C">
        <w:rPr>
          <w:rFonts w:ascii="Arial" w:eastAsiaTheme="minorEastAsia" w:hAnsi="Arial" w:cs="Arial"/>
          <w:sz w:val="22"/>
          <w:szCs w:val="22"/>
          <w:shd w:val="clear" w:color="auto" w:fill="FFFFFF"/>
          <w:lang w:eastAsia="zh-TW"/>
        </w:rPr>
        <w:t xml:space="preserve">.  A voidable preference is a repayment to creditor that occurs in 6 months before the deemed commencement of winding-up and at that time the company is insolvent; and with a dominant intention of the </w:t>
      </w:r>
      <w:r w:rsidR="004251EE">
        <w:rPr>
          <w:rFonts w:ascii="Arial" w:eastAsiaTheme="minorEastAsia" w:hAnsi="Arial" w:cs="Arial"/>
          <w:sz w:val="22"/>
          <w:szCs w:val="22"/>
          <w:shd w:val="clear" w:color="auto" w:fill="FFFFFF"/>
          <w:lang w:eastAsia="zh-TW"/>
        </w:rPr>
        <w:t>directors</w:t>
      </w:r>
      <w:r w:rsidR="0017545C">
        <w:rPr>
          <w:rFonts w:ascii="Arial" w:eastAsiaTheme="minorEastAsia" w:hAnsi="Arial" w:cs="Arial"/>
          <w:sz w:val="22"/>
          <w:szCs w:val="22"/>
          <w:shd w:val="clear" w:color="auto" w:fill="FFFFFF"/>
          <w:lang w:eastAsia="zh-TW"/>
        </w:rPr>
        <w:t xml:space="preserve"> to give such creditor a preference over the other creditors.  </w:t>
      </w:r>
      <w:r w:rsidR="004251EE">
        <w:rPr>
          <w:rFonts w:ascii="Arial" w:eastAsiaTheme="minorEastAsia" w:hAnsi="Arial" w:cs="Arial"/>
          <w:sz w:val="22"/>
          <w:szCs w:val="22"/>
          <w:shd w:val="clear" w:color="auto" w:fill="FFFFFF"/>
          <w:lang w:eastAsia="zh-TW"/>
        </w:rPr>
        <w:t xml:space="preserve">In particular, a disposition made to a related party of the company </w:t>
      </w:r>
      <w:r w:rsidR="004251EE">
        <w:rPr>
          <w:rFonts w:ascii="Arial" w:eastAsiaTheme="minorEastAsia" w:hAnsi="Arial" w:cs="Arial" w:hint="eastAsia"/>
          <w:sz w:val="22"/>
          <w:szCs w:val="22"/>
          <w:shd w:val="clear" w:color="auto" w:fill="FFFFFF"/>
          <w:lang w:eastAsia="zh-TW"/>
        </w:rPr>
        <w:t>s</w:t>
      </w:r>
      <w:r w:rsidR="004251EE">
        <w:rPr>
          <w:rFonts w:ascii="Arial" w:eastAsiaTheme="minorEastAsia" w:hAnsi="Arial" w:cs="Arial"/>
          <w:sz w:val="22"/>
          <w:szCs w:val="22"/>
          <w:shd w:val="clear" w:color="auto" w:fill="FFFFFF"/>
          <w:lang w:eastAsia="zh-TW"/>
        </w:rPr>
        <w:t>uch as repaying a director’s loan will be deemed to have been made with a view to giving a preference.</w:t>
      </w:r>
    </w:p>
    <w:p w14:paraId="614EC7D2" w14:textId="169175AD" w:rsidR="00E67090" w:rsidRDefault="00E67090" w:rsidP="002A37BB">
      <w:pPr>
        <w:jc w:val="both"/>
        <w:rPr>
          <w:rFonts w:ascii="Arial" w:hAnsi="Arial" w:cs="Arial"/>
          <w:sz w:val="22"/>
          <w:szCs w:val="22"/>
          <w:shd w:val="clear" w:color="auto" w:fill="FFFFFF"/>
        </w:rPr>
      </w:pPr>
    </w:p>
    <w:p w14:paraId="655C34F4" w14:textId="066C1447" w:rsidR="004251EE" w:rsidRDefault="004251EE" w:rsidP="002A37BB">
      <w:pPr>
        <w:jc w:val="both"/>
        <w:rPr>
          <w:rFonts w:ascii="Arial" w:eastAsiaTheme="minorEastAsia" w:hAnsi="Arial" w:cs="Arial"/>
          <w:sz w:val="22"/>
          <w:szCs w:val="22"/>
          <w:shd w:val="clear" w:color="auto" w:fill="FFFFFF"/>
          <w:lang w:eastAsia="zh-TW"/>
        </w:rPr>
      </w:pPr>
      <w:r>
        <w:rPr>
          <w:rFonts w:ascii="Arial" w:eastAsiaTheme="minorEastAsia" w:hAnsi="Arial" w:cs="Arial" w:hint="eastAsia"/>
          <w:sz w:val="22"/>
          <w:szCs w:val="22"/>
          <w:shd w:val="clear" w:color="auto" w:fill="FFFFFF"/>
          <w:lang w:eastAsia="zh-TW"/>
        </w:rPr>
        <w:t>L</w:t>
      </w:r>
      <w:r>
        <w:rPr>
          <w:rFonts w:ascii="Arial" w:eastAsiaTheme="minorEastAsia" w:hAnsi="Arial" w:cs="Arial"/>
          <w:sz w:val="22"/>
          <w:szCs w:val="22"/>
          <w:shd w:val="clear" w:color="auto" w:fill="FFFFFF"/>
          <w:lang w:eastAsia="zh-TW"/>
        </w:rPr>
        <w:t>astly, if the company disposed an asset at undervalue and with the intention of witfully defeating an obligation owed to a creditor, such transaction is voidable on application of the liquidator under section 146 of the Companies Act.</w:t>
      </w:r>
      <w:r w:rsidR="00E6276B">
        <w:rPr>
          <w:rFonts w:ascii="Arial" w:eastAsiaTheme="minorEastAsia" w:hAnsi="Arial" w:cs="Arial"/>
          <w:sz w:val="22"/>
          <w:szCs w:val="22"/>
          <w:shd w:val="clear" w:color="auto" w:fill="FFFFFF"/>
          <w:lang w:eastAsia="zh-TW"/>
        </w:rPr>
        <w:t xml:space="preserve">  Such application must be brought within 6 years of the disposal.</w:t>
      </w:r>
    </w:p>
    <w:p w14:paraId="7B528D54" w14:textId="77777777" w:rsidR="00E6276B" w:rsidRPr="004251EE" w:rsidRDefault="00E6276B" w:rsidP="002A37BB">
      <w:pPr>
        <w:jc w:val="both"/>
        <w:rPr>
          <w:rFonts w:ascii="Arial" w:eastAsiaTheme="minorEastAsia" w:hAnsi="Arial" w:cs="Arial" w:hint="eastAsia"/>
          <w:sz w:val="22"/>
          <w:szCs w:val="22"/>
          <w:shd w:val="clear" w:color="auto" w:fill="FFFFFF"/>
          <w:lang w:eastAsia="zh-TW"/>
        </w:rPr>
      </w:pPr>
    </w:p>
    <w:p w14:paraId="47C25D65" w14:textId="1085375A" w:rsidR="004251EE" w:rsidRDefault="004251EE" w:rsidP="002A37BB">
      <w:pPr>
        <w:jc w:val="both"/>
        <w:rPr>
          <w:rFonts w:ascii="Arial" w:hAnsi="Arial" w:cs="Arial"/>
          <w:sz w:val="22"/>
          <w:szCs w:val="22"/>
          <w:shd w:val="clear" w:color="auto" w:fill="FFFFFF"/>
        </w:rPr>
      </w:pPr>
    </w:p>
    <w:p w14:paraId="61A9423F" w14:textId="355F60D3" w:rsidR="00C01F1D" w:rsidRDefault="00C01F1D" w:rsidP="002A37BB">
      <w:pPr>
        <w:jc w:val="both"/>
        <w:rPr>
          <w:rFonts w:ascii="Arial" w:hAnsi="Arial" w:cs="Arial"/>
          <w:sz w:val="22"/>
          <w:szCs w:val="22"/>
          <w:shd w:val="clear" w:color="auto" w:fill="FFFFFF"/>
        </w:rPr>
      </w:pPr>
    </w:p>
    <w:p w14:paraId="271254BF" w14:textId="0549F1EA" w:rsidR="00C01F1D" w:rsidRDefault="00C01F1D" w:rsidP="002A37BB">
      <w:pPr>
        <w:jc w:val="both"/>
        <w:rPr>
          <w:rFonts w:ascii="Arial" w:hAnsi="Arial" w:cs="Arial"/>
          <w:sz w:val="22"/>
          <w:szCs w:val="22"/>
          <w:shd w:val="clear" w:color="auto" w:fill="FFFFFF"/>
        </w:rPr>
      </w:pPr>
    </w:p>
    <w:p w14:paraId="00D25F46" w14:textId="219DBBED" w:rsidR="00C01F1D" w:rsidRDefault="00C01F1D" w:rsidP="002A37BB">
      <w:pPr>
        <w:jc w:val="both"/>
        <w:rPr>
          <w:rFonts w:ascii="Arial" w:hAnsi="Arial" w:cs="Arial"/>
          <w:sz w:val="22"/>
          <w:szCs w:val="22"/>
          <w:shd w:val="clear" w:color="auto" w:fill="FFFFFF"/>
        </w:rPr>
      </w:pPr>
    </w:p>
    <w:p w14:paraId="3B3F2F1E" w14:textId="01FF63D6" w:rsidR="00C01F1D" w:rsidRDefault="00C01F1D" w:rsidP="002A37BB">
      <w:pPr>
        <w:jc w:val="both"/>
        <w:rPr>
          <w:rFonts w:ascii="Arial" w:hAnsi="Arial" w:cs="Arial"/>
          <w:sz w:val="22"/>
          <w:szCs w:val="22"/>
          <w:shd w:val="clear" w:color="auto" w:fill="FFFFFF"/>
        </w:rPr>
      </w:pPr>
    </w:p>
    <w:p w14:paraId="3DA5C0F0" w14:textId="1AE799DF" w:rsidR="00C01F1D" w:rsidRDefault="00C01F1D" w:rsidP="002A37BB">
      <w:pPr>
        <w:jc w:val="both"/>
        <w:rPr>
          <w:rFonts w:ascii="Arial" w:hAnsi="Arial" w:cs="Arial"/>
          <w:sz w:val="22"/>
          <w:szCs w:val="22"/>
          <w:shd w:val="clear" w:color="auto" w:fill="FFFFFF"/>
        </w:rPr>
      </w:pPr>
    </w:p>
    <w:p w14:paraId="4206D2F5" w14:textId="1AD7DDC5" w:rsidR="00C01F1D" w:rsidRDefault="00C01F1D" w:rsidP="002A37BB">
      <w:pPr>
        <w:jc w:val="both"/>
        <w:rPr>
          <w:rFonts w:ascii="Arial" w:hAnsi="Arial" w:cs="Arial"/>
          <w:sz w:val="22"/>
          <w:szCs w:val="22"/>
          <w:shd w:val="clear" w:color="auto" w:fill="FFFFFF"/>
        </w:rPr>
      </w:pPr>
    </w:p>
    <w:p w14:paraId="66637D18" w14:textId="11C2FA35" w:rsidR="00C01F1D" w:rsidRDefault="00C01F1D" w:rsidP="002A37BB">
      <w:pPr>
        <w:jc w:val="both"/>
        <w:rPr>
          <w:rFonts w:ascii="Arial" w:hAnsi="Arial" w:cs="Arial"/>
          <w:sz w:val="22"/>
          <w:szCs w:val="22"/>
          <w:shd w:val="clear" w:color="auto" w:fill="FFFFFF"/>
        </w:rPr>
      </w:pPr>
    </w:p>
    <w:p w14:paraId="000579BB" w14:textId="6D1BB06E" w:rsidR="00C01F1D" w:rsidRDefault="00C01F1D" w:rsidP="002A37BB">
      <w:pPr>
        <w:jc w:val="both"/>
        <w:rPr>
          <w:rFonts w:ascii="Arial" w:hAnsi="Arial" w:cs="Arial"/>
          <w:sz w:val="22"/>
          <w:szCs w:val="22"/>
          <w:shd w:val="clear" w:color="auto" w:fill="FFFFFF"/>
        </w:rPr>
      </w:pPr>
    </w:p>
    <w:p w14:paraId="5A4C6053" w14:textId="3F183B3A" w:rsidR="00C01F1D" w:rsidRDefault="00C01F1D" w:rsidP="002A37BB">
      <w:pPr>
        <w:jc w:val="both"/>
        <w:rPr>
          <w:rFonts w:ascii="Arial" w:hAnsi="Arial" w:cs="Arial"/>
          <w:sz w:val="22"/>
          <w:szCs w:val="22"/>
          <w:shd w:val="clear" w:color="auto" w:fill="FFFFFF"/>
        </w:rPr>
      </w:pPr>
    </w:p>
    <w:p w14:paraId="1FA4E934" w14:textId="14932E29" w:rsidR="00C01F1D" w:rsidRDefault="00C01F1D" w:rsidP="002A37BB">
      <w:pPr>
        <w:jc w:val="both"/>
        <w:rPr>
          <w:rFonts w:ascii="Arial" w:hAnsi="Arial" w:cs="Arial"/>
          <w:sz w:val="22"/>
          <w:szCs w:val="22"/>
          <w:shd w:val="clear" w:color="auto" w:fill="FFFFFF"/>
        </w:rPr>
      </w:pPr>
    </w:p>
    <w:p w14:paraId="6D5E8C32" w14:textId="5F3547EF" w:rsidR="00C01F1D" w:rsidRDefault="00C01F1D" w:rsidP="002A37BB">
      <w:pPr>
        <w:jc w:val="both"/>
        <w:rPr>
          <w:rFonts w:ascii="Arial" w:hAnsi="Arial" w:cs="Arial"/>
          <w:sz w:val="22"/>
          <w:szCs w:val="22"/>
          <w:shd w:val="clear" w:color="auto" w:fill="FFFFFF"/>
        </w:rPr>
      </w:pPr>
    </w:p>
    <w:p w14:paraId="1A1579B6" w14:textId="44EB0572" w:rsidR="00C01F1D" w:rsidRDefault="00C01F1D" w:rsidP="002A37BB">
      <w:pPr>
        <w:jc w:val="both"/>
        <w:rPr>
          <w:rFonts w:ascii="Arial" w:hAnsi="Arial" w:cs="Arial"/>
          <w:sz w:val="22"/>
          <w:szCs w:val="22"/>
          <w:shd w:val="clear" w:color="auto" w:fill="FFFFFF"/>
        </w:rPr>
      </w:pPr>
    </w:p>
    <w:p w14:paraId="073CC773" w14:textId="41BC42DF" w:rsidR="00C01F1D" w:rsidRDefault="00C01F1D" w:rsidP="002A37BB">
      <w:pPr>
        <w:jc w:val="both"/>
        <w:rPr>
          <w:rFonts w:ascii="Arial" w:hAnsi="Arial" w:cs="Arial"/>
          <w:sz w:val="22"/>
          <w:szCs w:val="22"/>
          <w:shd w:val="clear" w:color="auto" w:fill="FFFFFF"/>
        </w:rPr>
      </w:pPr>
    </w:p>
    <w:p w14:paraId="6E5E3269" w14:textId="2EC0D856" w:rsidR="00C01F1D" w:rsidRDefault="00C01F1D" w:rsidP="002A37BB">
      <w:pPr>
        <w:jc w:val="both"/>
        <w:rPr>
          <w:rFonts w:ascii="Arial" w:hAnsi="Arial" w:cs="Arial"/>
          <w:sz w:val="22"/>
          <w:szCs w:val="22"/>
          <w:shd w:val="clear" w:color="auto" w:fill="FFFFFF"/>
        </w:rPr>
      </w:pPr>
    </w:p>
    <w:p w14:paraId="37382E30" w14:textId="77777777" w:rsidR="00C01F1D" w:rsidRDefault="00C01F1D"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lastRenderedPageBreak/>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5119B846"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Receivers have </w:t>
      </w:r>
      <w:r w:rsidR="000659CF">
        <w:rPr>
          <w:rFonts w:ascii="Arial" w:hAnsi="Arial" w:cs="Arial"/>
          <w:sz w:val="22"/>
          <w:szCs w:val="22"/>
          <w:shd w:val="clear" w:color="auto" w:fill="FFFFFF"/>
        </w:rPr>
        <w:t xml:space="preserve">no </w:t>
      </w:r>
      <w:r>
        <w:rPr>
          <w:rFonts w:ascii="Arial" w:hAnsi="Arial" w:cs="Arial"/>
          <w:sz w:val="22"/>
          <w:szCs w:val="22"/>
          <w:shd w:val="clear" w:color="auto" w:fill="FFFFFF"/>
        </w:rPr>
        <w:t>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1E4DC58A" w14:textId="2AA970AC" w:rsidR="00FA3C10" w:rsidRDefault="00FA3C10" w:rsidP="00FA3C1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Answer:</w:t>
      </w:r>
    </w:p>
    <w:p w14:paraId="4154410A" w14:textId="77777777" w:rsidR="00C12940" w:rsidRDefault="00C12940" w:rsidP="00FA3C10">
      <w:pPr>
        <w:jc w:val="both"/>
        <w:rPr>
          <w:rFonts w:ascii="Arial" w:hAnsi="Arial" w:cs="Arial"/>
          <w:color w:val="808080" w:themeColor="background1" w:themeShade="80"/>
          <w:sz w:val="22"/>
          <w:szCs w:val="22"/>
          <w:lang w:val="en-GB"/>
        </w:rPr>
      </w:pPr>
    </w:p>
    <w:p w14:paraId="6DD9BB66" w14:textId="3729CCEC" w:rsidR="00FA18CF" w:rsidRDefault="006A250B" w:rsidP="00FA3C10">
      <w:pPr>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A</w:t>
      </w:r>
      <w:r>
        <w:rPr>
          <w:rFonts w:ascii="Arial" w:eastAsiaTheme="minorEastAsia" w:hAnsi="Arial" w:cs="Arial"/>
          <w:sz w:val="22"/>
          <w:szCs w:val="22"/>
          <w:lang w:val="en-GB" w:eastAsia="zh-TW"/>
        </w:rPr>
        <w:t>lthough receivership is not explicitly mentioned in the Companies Act and Companies Winding-up Rules, the Grand Court R</w:t>
      </w:r>
      <w:r>
        <w:rPr>
          <w:rFonts w:ascii="Arial" w:eastAsiaTheme="minorEastAsia" w:hAnsi="Arial" w:cs="Arial" w:hint="eastAsia"/>
          <w:sz w:val="22"/>
          <w:szCs w:val="22"/>
          <w:lang w:val="en-GB" w:eastAsia="zh-TW"/>
        </w:rPr>
        <w:t>u</w:t>
      </w:r>
      <w:r>
        <w:rPr>
          <w:rFonts w:ascii="Arial" w:eastAsiaTheme="minorEastAsia" w:hAnsi="Arial" w:cs="Arial"/>
          <w:sz w:val="22"/>
          <w:szCs w:val="22"/>
          <w:lang w:val="en-GB" w:eastAsia="zh-TW"/>
        </w:rPr>
        <w:t>les states that receivers may be appointed by the Court for collecting money or to carry out some other act</w:t>
      </w:r>
      <w:r w:rsidR="0084550D">
        <w:rPr>
          <w:rFonts w:ascii="Arial" w:eastAsiaTheme="minorEastAsia" w:hAnsi="Arial" w:cs="Arial"/>
          <w:sz w:val="22"/>
          <w:szCs w:val="22"/>
          <w:lang w:val="en-GB" w:eastAsia="zh-TW"/>
        </w:rPr>
        <w:t xml:space="preserve"> such as for execution of a contract or a document of title</w:t>
      </w:r>
      <w:r w:rsidR="009E23C5">
        <w:rPr>
          <w:rFonts w:ascii="Arial" w:eastAsiaTheme="minorEastAsia" w:hAnsi="Arial" w:cs="Arial"/>
          <w:sz w:val="22"/>
          <w:szCs w:val="22"/>
          <w:lang w:val="en-GB" w:eastAsia="zh-TW"/>
        </w:rPr>
        <w:t>.</w:t>
      </w:r>
    </w:p>
    <w:p w14:paraId="59A75465" w14:textId="035D9EA8" w:rsidR="009E23C5" w:rsidRDefault="009E23C5" w:rsidP="00FA3C10">
      <w:pPr>
        <w:jc w:val="both"/>
        <w:rPr>
          <w:rFonts w:ascii="Arial" w:eastAsiaTheme="minorEastAsia" w:hAnsi="Arial" w:cs="Arial"/>
          <w:sz w:val="22"/>
          <w:szCs w:val="22"/>
          <w:lang w:val="en-GB" w:eastAsia="zh-TW"/>
        </w:rPr>
      </w:pPr>
    </w:p>
    <w:p w14:paraId="399C3F17" w14:textId="5F4711A2" w:rsidR="009E23C5" w:rsidRDefault="009E23C5" w:rsidP="00FA3C10">
      <w:pPr>
        <w:jc w:val="both"/>
        <w:rPr>
          <w:rFonts w:ascii="Arial" w:eastAsiaTheme="minorEastAsia" w:hAnsi="Arial" w:cs="Arial" w:hint="eastAsia"/>
          <w:sz w:val="22"/>
          <w:szCs w:val="22"/>
          <w:lang w:val="en-GB" w:eastAsia="zh-TW"/>
        </w:rPr>
      </w:pPr>
      <w:r>
        <w:rPr>
          <w:rFonts w:ascii="Arial" w:eastAsiaTheme="minorEastAsia" w:hAnsi="Arial" w:cs="Arial" w:hint="eastAsia"/>
          <w:sz w:val="22"/>
          <w:szCs w:val="22"/>
          <w:lang w:val="en-GB" w:eastAsia="zh-TW"/>
        </w:rPr>
        <w:t>R</w:t>
      </w:r>
      <w:r>
        <w:rPr>
          <w:rFonts w:ascii="Arial" w:eastAsiaTheme="minorEastAsia" w:hAnsi="Arial" w:cs="Arial"/>
          <w:sz w:val="22"/>
          <w:szCs w:val="22"/>
          <w:lang w:val="en-GB" w:eastAsia="zh-TW"/>
        </w:rPr>
        <w:t>eceivers can also be appointed by creditors without court involvement pursuant to rights in a security instrument.  The receiver will act under the powers set out in the charge document, realise the value of the charged assets and repay the creditor the amount of unpaid debt.</w:t>
      </w:r>
    </w:p>
    <w:p w14:paraId="587DC364" w14:textId="6BBDB4BC" w:rsidR="006A250B" w:rsidRDefault="006A250B" w:rsidP="00FA3C10">
      <w:pPr>
        <w:jc w:val="both"/>
        <w:rPr>
          <w:rFonts w:ascii="Arial" w:eastAsiaTheme="minorEastAsia" w:hAnsi="Arial" w:cs="Arial"/>
          <w:sz w:val="22"/>
          <w:szCs w:val="22"/>
          <w:lang w:val="en-GB" w:eastAsia="zh-TW"/>
        </w:rPr>
      </w:pPr>
    </w:p>
    <w:p w14:paraId="77C82E78" w14:textId="002CB339" w:rsidR="009E23C5" w:rsidRPr="0084550D" w:rsidRDefault="009E23C5" w:rsidP="009E23C5">
      <w:pPr>
        <w:jc w:val="both"/>
        <w:rPr>
          <w:rFonts w:ascii="Arial" w:eastAsiaTheme="minorEastAsia" w:hAnsi="Arial" w:cs="Arial" w:hint="eastAsia"/>
          <w:sz w:val="22"/>
          <w:szCs w:val="22"/>
          <w:shd w:val="clear" w:color="auto" w:fill="FFFFFF"/>
          <w:lang w:eastAsia="zh-TW"/>
        </w:rPr>
      </w:pPr>
      <w:r>
        <w:rPr>
          <w:rFonts w:ascii="Arial" w:eastAsiaTheme="minorEastAsia" w:hAnsi="Arial" w:cs="Arial"/>
          <w:sz w:val="22"/>
          <w:szCs w:val="22"/>
          <w:shd w:val="clear" w:color="auto" w:fill="FFFFFF"/>
          <w:lang w:eastAsia="zh-TW"/>
        </w:rPr>
        <w:t>Another s</w:t>
      </w:r>
      <w:r>
        <w:rPr>
          <w:rFonts w:ascii="Arial" w:eastAsiaTheme="minorEastAsia" w:hAnsi="Arial" w:cs="Arial"/>
          <w:sz w:val="22"/>
          <w:szCs w:val="22"/>
          <w:shd w:val="clear" w:color="auto" w:fill="FFFFFF"/>
          <w:lang w:eastAsia="zh-TW"/>
        </w:rPr>
        <w:t>pecific</w:t>
      </w:r>
      <w:r>
        <w:rPr>
          <w:rFonts w:ascii="Arial" w:eastAsiaTheme="minorEastAsia" w:hAnsi="Arial" w:cs="Arial"/>
          <w:sz w:val="22"/>
          <w:szCs w:val="22"/>
          <w:shd w:val="clear" w:color="auto" w:fill="FFFFFF"/>
          <w:lang w:eastAsia="zh-TW"/>
        </w:rPr>
        <w:t xml:space="preserve"> </w:t>
      </w:r>
      <w:r w:rsidR="00032D87">
        <w:rPr>
          <w:rFonts w:ascii="Arial" w:eastAsiaTheme="minorEastAsia" w:hAnsi="Arial" w:cs="Arial"/>
          <w:sz w:val="22"/>
          <w:szCs w:val="22"/>
          <w:shd w:val="clear" w:color="auto" w:fill="FFFFFF"/>
          <w:lang w:eastAsia="zh-TW"/>
        </w:rPr>
        <w:t>scenario in Cayman Islands is</w:t>
      </w:r>
      <w:r>
        <w:rPr>
          <w:rFonts w:ascii="Arial" w:eastAsiaTheme="minorEastAsia" w:hAnsi="Arial" w:cs="Arial"/>
          <w:sz w:val="22"/>
          <w:szCs w:val="22"/>
          <w:shd w:val="clear" w:color="auto" w:fill="FFFFFF"/>
          <w:lang w:eastAsia="zh-TW"/>
        </w:rPr>
        <w:t xml:space="preserve"> when the assets of a Segregated Portfolio Company attributable to a particular portfolio of the company are likely to be insufficient to discharge the claims of creditors in respect of that portfolio, the Grand Court may make a receivership order.  The receiver will then manage the business and assets attributable to that portfolio by relieving the directors of their function and powers for the purpose of closing down the business and distribution of assets of that portfolio to respective creditors.  </w:t>
      </w:r>
    </w:p>
    <w:p w14:paraId="5A188A9E" w14:textId="77777777" w:rsidR="006A250B" w:rsidRDefault="006A250B" w:rsidP="00FA3C10">
      <w:pPr>
        <w:jc w:val="both"/>
        <w:rPr>
          <w:rFonts w:ascii="Arial" w:hAnsi="Arial" w:cs="Arial"/>
          <w:sz w:val="22"/>
          <w:szCs w:val="22"/>
          <w:shd w:val="clear" w:color="auto" w:fill="FFFFFF"/>
        </w:rPr>
      </w:pPr>
    </w:p>
    <w:p w14:paraId="6B4C4CB7" w14:textId="77777777" w:rsidR="00E4294D" w:rsidRPr="002A37BB" w:rsidRDefault="00E4294D"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1F189B61" w:rsidR="003938A1" w:rsidRDefault="0048787C" w:rsidP="002476AF">
      <w:pPr>
        <w:jc w:val="both"/>
        <w:rPr>
          <w:rFonts w:ascii="Arial" w:hAnsi="Arial" w:cs="Arial"/>
          <w:sz w:val="22"/>
          <w:szCs w:val="22"/>
          <w:lang w:val="en-GB"/>
        </w:rPr>
      </w:pPr>
      <w:bookmarkStart w:id="0" w:name="_Hlk17745211"/>
      <w:r>
        <w:rPr>
          <w:rFonts w:ascii="Arial" w:hAnsi="Arial" w:cs="Arial"/>
          <w:sz w:val="22"/>
          <w:szCs w:val="22"/>
          <w:lang w:val="en-GB"/>
        </w:rPr>
        <w:t>Skull &amp; Crossbones Inc</w:t>
      </w:r>
      <w:r w:rsidR="004D4774">
        <w:rPr>
          <w:rFonts w:ascii="Arial" w:hAnsi="Arial" w:cs="Arial"/>
          <w:sz w:val="22"/>
          <w:szCs w:val="22"/>
          <w:lang w:val="en-GB"/>
        </w:rPr>
        <w:t xml:space="preserve"> </w:t>
      </w:r>
      <w:r w:rsidR="00924973">
        <w:rPr>
          <w:rFonts w:ascii="Arial" w:hAnsi="Arial" w:cs="Arial"/>
          <w:sz w:val="22"/>
          <w:szCs w:val="22"/>
          <w:lang w:val="en-GB"/>
        </w:rPr>
        <w:t xml:space="preserve">(S &amp; </w:t>
      </w:r>
      <w:proofErr w:type="gramStart"/>
      <w:r w:rsidR="00924973">
        <w:rPr>
          <w:rFonts w:ascii="Arial" w:hAnsi="Arial" w:cs="Arial"/>
          <w:sz w:val="22"/>
          <w:szCs w:val="22"/>
          <w:lang w:val="en-GB"/>
        </w:rPr>
        <w:t>C)</w:t>
      </w:r>
      <w:r w:rsidR="004D4774">
        <w:rPr>
          <w:rFonts w:ascii="Arial" w:hAnsi="Arial" w:cs="Arial"/>
          <w:sz w:val="22"/>
          <w:szCs w:val="22"/>
          <w:lang w:val="en-GB"/>
        </w:rPr>
        <w:t>is</w:t>
      </w:r>
      <w:proofErr w:type="gramEnd"/>
      <w:r w:rsidR="004D4774">
        <w:rPr>
          <w:rFonts w:ascii="Arial" w:hAnsi="Arial" w:cs="Arial"/>
          <w:sz w:val="22"/>
          <w:szCs w:val="22"/>
          <w:lang w:val="en-GB"/>
        </w:rPr>
        <w:t xml:space="preserve">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sidR="00016475">
        <w:rPr>
          <w:rFonts w:ascii="Arial" w:hAnsi="Arial" w:cs="Arial"/>
          <w:sz w:val="22"/>
          <w:szCs w:val="22"/>
          <w:lang w:val="en-GB"/>
        </w:rPr>
        <w:t>pirate</w:t>
      </w:r>
      <w:r w:rsidR="00924973">
        <w:rPr>
          <w:rFonts w:ascii="Arial" w:hAnsi="Arial" w:cs="Arial"/>
          <w:sz w:val="22"/>
          <w:szCs w:val="22"/>
          <w:lang w:val="en-GB"/>
        </w:rPr>
        <w:t>-</w:t>
      </w:r>
      <w:r w:rsidR="00016475">
        <w:rPr>
          <w:rFonts w:ascii="Arial" w:hAnsi="Arial" w:cs="Arial"/>
          <w:sz w:val="22"/>
          <w:szCs w:val="22"/>
          <w:lang w:val="en-GB"/>
        </w:rPr>
        <w:t xml:space="preserve">themed </w:t>
      </w:r>
      <w:r>
        <w:rPr>
          <w:rFonts w:ascii="Arial" w:hAnsi="Arial" w:cs="Arial"/>
          <w:sz w:val="22"/>
          <w:szCs w:val="22"/>
          <w:lang w:val="en-GB"/>
        </w:rPr>
        <w:t>party</w:t>
      </w:r>
      <w:r w:rsidR="004D4774">
        <w:rPr>
          <w:rFonts w:ascii="Arial" w:hAnsi="Arial" w:cs="Arial"/>
          <w:sz w:val="22"/>
          <w:szCs w:val="22"/>
          <w:lang w:val="en-GB"/>
        </w:rPr>
        <w:t xml:space="preserve"> ships across</w:t>
      </w:r>
      <w:r>
        <w:rPr>
          <w:rFonts w:ascii="Arial" w:hAnsi="Arial" w:cs="Arial"/>
          <w:sz w:val="22"/>
          <w:szCs w:val="22"/>
          <w:lang w:val="en-GB"/>
        </w:rPr>
        <w:t xml:space="preserve"> central America and</w:t>
      </w:r>
      <w:r w:rsidR="004D4774">
        <w:rPr>
          <w:rFonts w:ascii="Arial" w:hAnsi="Arial" w:cs="Arial"/>
          <w:sz w:val="22"/>
          <w:szCs w:val="22"/>
          <w:lang w:val="en-GB"/>
        </w:rPr>
        <w:t xml:space="preserve">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sidR="00016475">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w:t>
      </w:r>
      <w:r>
        <w:rPr>
          <w:rFonts w:ascii="Arial" w:hAnsi="Arial" w:cs="Arial"/>
          <w:sz w:val="22"/>
          <w:szCs w:val="22"/>
          <w:lang w:val="en-GB"/>
        </w:rPr>
        <w:t xml:space="preserve"> </w:t>
      </w:r>
      <w:r w:rsidR="006D3DC9">
        <w:rPr>
          <w:rFonts w:ascii="Arial" w:hAnsi="Arial" w:cs="Arial"/>
          <w:sz w:val="22"/>
          <w:szCs w:val="22"/>
          <w:lang w:val="en-GB"/>
        </w:rPr>
        <w:t>Rackham</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50</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6D3DC9">
        <w:rPr>
          <w:rFonts w:ascii="Arial" w:hAnsi="Arial" w:cs="Arial"/>
          <w:sz w:val="22"/>
          <w:szCs w:val="22"/>
          <w:lang w:val="en-GB"/>
        </w:rPr>
        <w:t xml:space="preserve">. The family continues to </w:t>
      </w:r>
      <w:r w:rsidR="00241BC4">
        <w:rPr>
          <w:rFonts w:ascii="Arial" w:hAnsi="Arial" w:cs="Arial"/>
          <w:sz w:val="22"/>
          <w:szCs w:val="22"/>
          <w:lang w:val="en-GB"/>
        </w:rPr>
        <w:t xml:space="preserve">own and manage the business. </w:t>
      </w:r>
    </w:p>
    <w:p w14:paraId="44D931DF" w14:textId="77777777" w:rsidR="003938A1" w:rsidRDefault="003938A1" w:rsidP="002476AF">
      <w:pPr>
        <w:jc w:val="both"/>
        <w:rPr>
          <w:rFonts w:ascii="Arial" w:hAnsi="Arial" w:cs="Arial"/>
          <w:sz w:val="22"/>
          <w:szCs w:val="22"/>
          <w:lang w:val="en-GB"/>
        </w:rPr>
      </w:pPr>
    </w:p>
    <w:p w14:paraId="7B200897" w14:textId="6ED24151" w:rsidR="00E55912" w:rsidRDefault="0048787C" w:rsidP="002476AF">
      <w:pPr>
        <w:jc w:val="both"/>
        <w:rPr>
          <w:rFonts w:ascii="Arial" w:hAnsi="Arial" w:cs="Arial"/>
          <w:sz w:val="22"/>
          <w:szCs w:val="22"/>
          <w:lang w:val="en-GB"/>
        </w:rPr>
      </w:pPr>
      <w:r>
        <w:rPr>
          <w:rFonts w:ascii="Arial" w:hAnsi="Arial" w:cs="Arial"/>
          <w:sz w:val="22"/>
          <w:szCs w:val="22"/>
          <w:lang w:val="en-GB"/>
        </w:rPr>
        <w:t>Between 201</w:t>
      </w:r>
      <w:r w:rsidR="008D7C65">
        <w:rPr>
          <w:rFonts w:ascii="Arial" w:hAnsi="Arial" w:cs="Arial"/>
          <w:sz w:val="22"/>
          <w:szCs w:val="22"/>
          <w:lang w:val="en-GB"/>
        </w:rPr>
        <w:t>5</w:t>
      </w:r>
      <w:r>
        <w:rPr>
          <w:rFonts w:ascii="Arial" w:hAnsi="Arial" w:cs="Arial"/>
          <w:sz w:val="22"/>
          <w:szCs w:val="22"/>
          <w:lang w:val="en-GB"/>
        </w:rPr>
        <w:t xml:space="preserve"> and 2019</w:t>
      </w:r>
      <w:r w:rsidR="007808EB">
        <w:rPr>
          <w:rFonts w:ascii="Arial" w:hAnsi="Arial" w:cs="Arial"/>
          <w:sz w:val="22"/>
          <w:szCs w:val="22"/>
          <w:lang w:val="en-GB"/>
        </w:rPr>
        <w:t xml:space="preserve">,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EA6EC9">
        <w:rPr>
          <w:rFonts w:ascii="Arial" w:hAnsi="Arial" w:cs="Arial"/>
          <w:sz w:val="22"/>
          <w:szCs w:val="22"/>
          <w:lang w:val="en-GB"/>
        </w:rPr>
        <w:t xml:space="preserve"> </w:t>
      </w:r>
      <w:r w:rsidR="007808EB">
        <w:rPr>
          <w:rFonts w:ascii="Arial" w:hAnsi="Arial" w:cs="Arial"/>
          <w:sz w:val="22"/>
          <w:szCs w:val="22"/>
          <w:lang w:val="en-GB"/>
        </w:rPr>
        <w:t>ha</w:t>
      </w:r>
      <w:r>
        <w:rPr>
          <w:rFonts w:ascii="Arial" w:hAnsi="Arial" w:cs="Arial"/>
          <w:sz w:val="22"/>
          <w:szCs w:val="22"/>
          <w:lang w:val="en-GB"/>
        </w:rPr>
        <w:t>d</w:t>
      </w:r>
      <w:r w:rsidR="007808EB">
        <w:rPr>
          <w:rFonts w:ascii="Arial" w:hAnsi="Arial" w:cs="Arial"/>
          <w:sz w:val="22"/>
          <w:szCs w:val="22"/>
          <w:lang w:val="en-GB"/>
        </w:rPr>
        <w:t xml:space="preserve"> </w:t>
      </w:r>
      <w:r w:rsidR="00EA6EC9">
        <w:rPr>
          <w:rFonts w:ascii="Arial" w:hAnsi="Arial" w:cs="Arial"/>
          <w:sz w:val="22"/>
          <w:szCs w:val="22"/>
          <w:lang w:val="en-GB"/>
        </w:rPr>
        <w:t>been rapidly expanding its 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due to C</w:t>
      </w:r>
      <w:r>
        <w:rPr>
          <w:rFonts w:ascii="Arial" w:hAnsi="Arial" w:cs="Arial"/>
          <w:sz w:val="22"/>
          <w:szCs w:val="22"/>
          <w:lang w:val="en-GB"/>
        </w:rPr>
        <w:t>OVID</w:t>
      </w:r>
      <w:r w:rsidR="00016475">
        <w:rPr>
          <w:rFonts w:ascii="Arial" w:hAnsi="Arial" w:cs="Arial"/>
          <w:sz w:val="22"/>
          <w:szCs w:val="22"/>
          <w:lang w:val="en-GB"/>
        </w:rPr>
        <w:t xml:space="preserve">-19 </w:t>
      </w:r>
      <w:r w:rsidR="006D3DC9">
        <w:rPr>
          <w:rFonts w:ascii="Arial" w:hAnsi="Arial" w:cs="Arial"/>
          <w:sz w:val="22"/>
          <w:szCs w:val="22"/>
          <w:lang w:val="en-GB"/>
        </w:rPr>
        <w:t xml:space="preserve">adversely </w:t>
      </w:r>
      <w:r w:rsidR="004D4774">
        <w:rPr>
          <w:rFonts w:ascii="Arial" w:hAnsi="Arial" w:cs="Arial"/>
          <w:sz w:val="22"/>
          <w:szCs w:val="22"/>
          <w:lang w:val="en-GB"/>
        </w:rPr>
        <w:t xml:space="preserve">affected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44DF54D6" w:rsidR="003938A1" w:rsidRDefault="0048787C" w:rsidP="002476AF">
      <w:pPr>
        <w:jc w:val="both"/>
        <w:rPr>
          <w:rFonts w:ascii="Arial" w:hAnsi="Arial" w:cs="Arial"/>
          <w:sz w:val="22"/>
          <w:szCs w:val="22"/>
          <w:lang w:val="en-GB"/>
        </w:rPr>
      </w:pP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 xml:space="preserve">C </w:t>
      </w:r>
      <w:r w:rsidR="006D3DC9">
        <w:rPr>
          <w:rFonts w:ascii="Arial" w:hAnsi="Arial" w:cs="Arial"/>
          <w:sz w:val="22"/>
          <w:szCs w:val="22"/>
          <w:lang w:val="en-GB"/>
        </w:rPr>
        <w:t xml:space="preserve">has only </w:t>
      </w:r>
      <w:r>
        <w:rPr>
          <w:rFonts w:ascii="Arial" w:hAnsi="Arial" w:cs="Arial"/>
          <w:sz w:val="22"/>
          <w:szCs w:val="22"/>
          <w:lang w:val="en-GB"/>
        </w:rPr>
        <w:t xml:space="preserve">managed to stay afloat for the past 2 years with the assistance of a very large loan from </w:t>
      </w:r>
      <w:r w:rsidR="00853516">
        <w:rPr>
          <w:rFonts w:ascii="Arial" w:hAnsi="Arial" w:cs="Arial"/>
          <w:sz w:val="22"/>
          <w:szCs w:val="22"/>
          <w:lang w:val="en-GB"/>
        </w:rPr>
        <w:t xml:space="preserve">Sparrow’s Treasure Bank </w:t>
      </w:r>
      <w:r w:rsidR="00891116">
        <w:rPr>
          <w:rFonts w:ascii="Arial" w:hAnsi="Arial" w:cs="Arial"/>
          <w:sz w:val="22"/>
          <w:szCs w:val="22"/>
          <w:lang w:val="en-GB"/>
        </w:rPr>
        <w:t>(</w:t>
      </w:r>
      <w:r w:rsidR="00853516">
        <w:rPr>
          <w:rFonts w:ascii="Arial" w:hAnsi="Arial" w:cs="Arial"/>
          <w:sz w:val="22"/>
          <w:szCs w:val="22"/>
          <w:lang w:val="en-GB"/>
        </w:rPr>
        <w:t>Sparrow)</w:t>
      </w:r>
      <w:r w:rsidR="00E55912">
        <w:rPr>
          <w:rFonts w:ascii="Arial" w:hAnsi="Arial" w:cs="Arial"/>
          <w:sz w:val="22"/>
          <w:szCs w:val="22"/>
          <w:lang w:val="en-GB"/>
        </w:rPr>
        <w:t xml:space="preserve">. </w:t>
      </w:r>
      <w:r w:rsidR="00853516">
        <w:rPr>
          <w:rFonts w:ascii="Arial" w:hAnsi="Arial" w:cs="Arial"/>
          <w:sz w:val="22"/>
          <w:szCs w:val="22"/>
          <w:lang w:val="en-GB"/>
        </w:rPr>
        <w:t xml:space="preserve">Sparrow </w:t>
      </w:r>
      <w:r w:rsidR="00E55912">
        <w:rPr>
          <w:rFonts w:ascii="Arial" w:hAnsi="Arial" w:cs="Arial"/>
          <w:sz w:val="22"/>
          <w:szCs w:val="22"/>
          <w:lang w:val="en-GB"/>
        </w:rPr>
        <w:t xml:space="preserve">has lent </w:t>
      </w:r>
      <w:r w:rsidR="00853516">
        <w:rPr>
          <w:rFonts w:ascii="Arial" w:hAnsi="Arial" w:cs="Arial"/>
          <w:sz w:val="22"/>
          <w:szCs w:val="22"/>
          <w:lang w:val="en-GB"/>
        </w:rPr>
        <w:t>S</w:t>
      </w:r>
      <w:r w:rsidR="00924973">
        <w:rPr>
          <w:rFonts w:ascii="Arial" w:hAnsi="Arial" w:cs="Arial"/>
          <w:sz w:val="22"/>
          <w:szCs w:val="22"/>
          <w:lang w:val="en-GB"/>
        </w:rPr>
        <w:t xml:space="preserve"> </w:t>
      </w:r>
      <w:r w:rsidR="00853516">
        <w:rPr>
          <w:rFonts w:ascii="Arial" w:hAnsi="Arial" w:cs="Arial"/>
          <w:sz w:val="22"/>
          <w:szCs w:val="22"/>
          <w:lang w:val="en-GB"/>
        </w:rPr>
        <w:t>&amp;</w:t>
      </w:r>
      <w:r w:rsidR="00924973">
        <w:rPr>
          <w:rFonts w:ascii="Arial" w:hAnsi="Arial" w:cs="Arial"/>
          <w:sz w:val="22"/>
          <w:szCs w:val="22"/>
          <w:lang w:val="en-GB"/>
        </w:rPr>
        <w:t xml:space="preserve"> </w:t>
      </w:r>
      <w:r w:rsidR="00853516">
        <w:rPr>
          <w:rFonts w:ascii="Arial" w:hAnsi="Arial" w:cs="Arial"/>
          <w:sz w:val="22"/>
          <w:szCs w:val="22"/>
          <w:lang w:val="en-GB"/>
        </w:rPr>
        <w:t>C</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2</w:t>
      </w:r>
      <w:r w:rsidR="00E55912">
        <w:rPr>
          <w:rFonts w:ascii="Arial" w:hAnsi="Arial" w:cs="Arial"/>
          <w:sz w:val="22"/>
          <w:szCs w:val="22"/>
          <w:lang w:val="en-GB"/>
        </w:rPr>
        <w:t>00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8</w:t>
      </w:r>
      <w:r w:rsidR="00E55912">
        <w:rPr>
          <w:rFonts w:ascii="Arial" w:hAnsi="Arial" w:cs="Arial"/>
          <w:sz w:val="22"/>
          <w:szCs w:val="22"/>
          <w:lang w:val="en-GB"/>
        </w:rPr>
        <w:t>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sidR="00E55912">
        <w:rPr>
          <w:rFonts w:ascii="Arial" w:hAnsi="Arial" w:cs="Arial"/>
          <w:sz w:val="22"/>
          <w:szCs w:val="22"/>
          <w:lang w:val="en-GB"/>
        </w:rPr>
        <w:t xml:space="preserve">of </w:t>
      </w:r>
      <w:r w:rsidR="006D3DC9">
        <w:rPr>
          <w:rFonts w:ascii="Arial" w:hAnsi="Arial" w:cs="Arial"/>
          <w:sz w:val="22"/>
          <w:szCs w:val="22"/>
          <w:lang w:val="en-GB"/>
        </w:rPr>
        <w:t>S</w:t>
      </w:r>
      <w:r w:rsidR="00924973">
        <w:rPr>
          <w:rFonts w:ascii="Arial" w:hAnsi="Arial" w:cs="Arial"/>
          <w:sz w:val="22"/>
          <w:szCs w:val="22"/>
          <w:lang w:val="en-GB"/>
        </w:rPr>
        <w:t xml:space="preserve"> </w:t>
      </w:r>
      <w:r w:rsidR="006D3DC9">
        <w:rPr>
          <w:rFonts w:ascii="Arial" w:hAnsi="Arial" w:cs="Arial"/>
          <w:sz w:val="22"/>
          <w:szCs w:val="22"/>
          <w:lang w:val="en-GB"/>
        </w:rPr>
        <w:t>&amp;</w:t>
      </w:r>
      <w:r w:rsidR="00924973">
        <w:rPr>
          <w:rFonts w:ascii="Arial" w:hAnsi="Arial" w:cs="Arial"/>
          <w:sz w:val="22"/>
          <w:szCs w:val="22"/>
          <w:lang w:val="en-GB"/>
        </w:rPr>
        <w:t xml:space="preserve"> </w:t>
      </w:r>
      <w:r w:rsidR="006D3DC9">
        <w:rPr>
          <w:rFonts w:ascii="Arial" w:hAnsi="Arial" w:cs="Arial"/>
          <w:sz w:val="22"/>
          <w:szCs w:val="22"/>
          <w:lang w:val="en-GB"/>
        </w:rPr>
        <w:t>C’s</w:t>
      </w:r>
      <w:r w:rsidR="00E55912">
        <w:rPr>
          <w:rFonts w:ascii="Arial" w:hAnsi="Arial" w:cs="Arial"/>
          <w:sz w:val="22"/>
          <w:szCs w:val="22"/>
          <w:lang w:val="en-GB"/>
        </w:rPr>
        <w:t xml:space="preserve"> </w:t>
      </w:r>
      <w:r w:rsidR="006D3DC9">
        <w:rPr>
          <w:rFonts w:ascii="Arial" w:hAnsi="Arial" w:cs="Arial"/>
          <w:sz w:val="22"/>
          <w:szCs w:val="22"/>
          <w:lang w:val="en-GB"/>
        </w:rPr>
        <w:t>largest party boats</w:t>
      </w:r>
      <w:r w:rsidR="00E55912">
        <w:rPr>
          <w:rFonts w:ascii="Arial" w:hAnsi="Arial" w:cs="Arial"/>
          <w:sz w:val="22"/>
          <w:szCs w:val="22"/>
          <w:lang w:val="en-GB"/>
        </w:rPr>
        <w:t xml:space="preserve">). </w:t>
      </w:r>
      <w:r w:rsidR="007D11EE">
        <w:rPr>
          <w:rFonts w:ascii="Arial" w:hAnsi="Arial" w:cs="Arial"/>
          <w:sz w:val="22"/>
          <w:szCs w:val="22"/>
          <w:lang w:val="en-GB"/>
        </w:rPr>
        <w:t>The loan facility has now been exhausted. S</w:t>
      </w:r>
      <w:r w:rsidR="00924973">
        <w:rPr>
          <w:rFonts w:ascii="Arial" w:hAnsi="Arial" w:cs="Arial"/>
          <w:sz w:val="22"/>
          <w:szCs w:val="22"/>
          <w:lang w:val="en-GB"/>
        </w:rPr>
        <w:t xml:space="preserve"> </w:t>
      </w:r>
      <w:r w:rsidR="007D11EE">
        <w:rPr>
          <w:rFonts w:ascii="Arial" w:hAnsi="Arial" w:cs="Arial"/>
          <w:sz w:val="22"/>
          <w:szCs w:val="22"/>
          <w:lang w:val="en-GB"/>
        </w:rPr>
        <w:t>&amp;</w:t>
      </w:r>
      <w:r w:rsidR="00924973">
        <w:rPr>
          <w:rFonts w:ascii="Arial" w:hAnsi="Arial" w:cs="Arial"/>
          <w:sz w:val="22"/>
          <w:szCs w:val="22"/>
          <w:lang w:val="en-GB"/>
        </w:rPr>
        <w:t xml:space="preserve"> </w:t>
      </w:r>
      <w:r w:rsidR="007D11EE">
        <w:rPr>
          <w:rFonts w:ascii="Arial" w:hAnsi="Arial" w:cs="Arial"/>
          <w:sz w:val="22"/>
          <w:szCs w:val="22"/>
          <w:lang w:val="en-GB"/>
        </w:rPr>
        <w:t>C has also fallen behind on the monthly repayments to Sparrow.</w:t>
      </w:r>
    </w:p>
    <w:p w14:paraId="00B08957" w14:textId="77777777" w:rsidR="003938A1" w:rsidRDefault="003938A1" w:rsidP="002476AF">
      <w:pPr>
        <w:jc w:val="both"/>
        <w:rPr>
          <w:rFonts w:ascii="Arial" w:hAnsi="Arial" w:cs="Arial"/>
          <w:sz w:val="22"/>
          <w:szCs w:val="22"/>
          <w:lang w:val="en-GB"/>
        </w:rPr>
      </w:pPr>
    </w:p>
    <w:p w14:paraId="3F687BFC" w14:textId="7169A8A9" w:rsidR="00EE425D" w:rsidRDefault="006D3DC9" w:rsidP="002476AF">
      <w:pPr>
        <w:jc w:val="both"/>
        <w:rPr>
          <w:rFonts w:ascii="Arial" w:hAnsi="Arial" w:cs="Arial"/>
          <w:sz w:val="22"/>
          <w:szCs w:val="22"/>
          <w:lang w:val="en-GB"/>
        </w:rPr>
      </w:pPr>
      <w:r>
        <w:rPr>
          <w:rFonts w:ascii="Arial" w:hAnsi="Arial" w:cs="Arial"/>
          <w:sz w:val="22"/>
          <w:szCs w:val="22"/>
          <w:lang w:val="en-GB"/>
        </w:rPr>
        <w:t>There are early signs that the tourism market is starting to pick up again</w:t>
      </w:r>
      <w:r w:rsidR="00924973">
        <w:rPr>
          <w:rFonts w:ascii="Arial" w:hAnsi="Arial" w:cs="Arial"/>
          <w:sz w:val="22"/>
          <w:szCs w:val="22"/>
          <w:lang w:val="en-GB"/>
        </w:rPr>
        <w:t>;</w:t>
      </w:r>
      <w:r>
        <w:rPr>
          <w:rFonts w:ascii="Arial" w:hAnsi="Arial" w:cs="Arial"/>
          <w:sz w:val="22"/>
          <w:szCs w:val="22"/>
          <w:lang w:val="en-GB"/>
        </w:rPr>
        <w:t xml:space="preserve"> however, 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4D4774">
        <w:rPr>
          <w:rFonts w:ascii="Arial" w:hAnsi="Arial" w:cs="Arial"/>
          <w:sz w:val="22"/>
          <w:szCs w:val="22"/>
          <w:lang w:val="en-GB"/>
        </w:rPr>
        <w:t xml:space="preserve"> </w:t>
      </w:r>
      <w:r>
        <w:rPr>
          <w:rFonts w:ascii="Arial" w:hAnsi="Arial" w:cs="Arial"/>
          <w:sz w:val="22"/>
          <w:szCs w:val="22"/>
          <w:lang w:val="en-GB"/>
        </w:rPr>
        <w:t xml:space="preserve">cannot afford to pay the ongoing costs associated with maintaining its fleet of ships </w:t>
      </w:r>
      <w:r w:rsidR="00EE425D">
        <w:rPr>
          <w:rFonts w:ascii="Arial" w:hAnsi="Arial" w:cs="Arial"/>
          <w:sz w:val="22"/>
          <w:szCs w:val="22"/>
          <w:lang w:val="en-GB"/>
        </w:rPr>
        <w:t>(</w:t>
      </w:r>
      <w:r w:rsidR="007D11EE">
        <w:rPr>
          <w:rFonts w:ascii="Arial" w:hAnsi="Arial" w:cs="Arial"/>
          <w:sz w:val="22"/>
          <w:szCs w:val="22"/>
          <w:lang w:val="en-GB"/>
        </w:rPr>
        <w:t xml:space="preserve">which include </w:t>
      </w:r>
      <w:r w:rsidR="00EE425D">
        <w:rPr>
          <w:rFonts w:ascii="Arial" w:hAnsi="Arial" w:cs="Arial"/>
          <w:sz w:val="22"/>
          <w:szCs w:val="22"/>
          <w:lang w:val="en-GB"/>
        </w:rPr>
        <w:t>electricity and water costs for its huge dry dock facility, ongoing engineering and mechanical costs</w:t>
      </w:r>
      <w:r w:rsidR="007D11EE">
        <w:rPr>
          <w:rFonts w:ascii="Arial" w:hAnsi="Arial" w:cs="Arial"/>
          <w:sz w:val="22"/>
          <w:szCs w:val="22"/>
          <w:lang w:val="en-GB"/>
        </w:rPr>
        <w:t xml:space="preserve"> and also</w:t>
      </w:r>
      <w:r w:rsidR="00EE425D">
        <w:rPr>
          <w:rFonts w:ascii="Arial" w:hAnsi="Arial" w:cs="Arial"/>
          <w:sz w:val="22"/>
          <w:szCs w:val="22"/>
          <w:lang w:val="en-GB"/>
        </w:rPr>
        <w:t xml:space="preserve"> wages</w:t>
      </w:r>
      <w:r w:rsidR="007D11EE">
        <w:rPr>
          <w:rFonts w:ascii="Arial" w:hAnsi="Arial" w:cs="Arial"/>
          <w:sz w:val="22"/>
          <w:szCs w:val="22"/>
          <w:lang w:val="en-GB"/>
        </w:rPr>
        <w:t>, pension and health insurance</w:t>
      </w:r>
      <w:r w:rsidR="00EE425D">
        <w:rPr>
          <w:rFonts w:ascii="Arial" w:hAnsi="Arial" w:cs="Arial"/>
          <w:sz w:val="22"/>
          <w:szCs w:val="22"/>
          <w:lang w:val="en-GB"/>
        </w:rPr>
        <w:t xml:space="preserve"> for its reduced team of employees) let alone find enough money </w:t>
      </w:r>
      <w:r w:rsidR="007D11EE">
        <w:rPr>
          <w:rFonts w:ascii="Arial" w:hAnsi="Arial" w:cs="Arial"/>
          <w:sz w:val="22"/>
          <w:szCs w:val="22"/>
          <w:lang w:val="en-GB"/>
        </w:rPr>
        <w:t xml:space="preserve">to </w:t>
      </w:r>
      <w:r w:rsidR="00EE425D">
        <w:rPr>
          <w:rFonts w:ascii="Arial" w:hAnsi="Arial" w:cs="Arial"/>
          <w:sz w:val="22"/>
          <w:szCs w:val="22"/>
          <w:lang w:val="en-GB"/>
        </w:rPr>
        <w:t xml:space="preserve">buy </w:t>
      </w:r>
      <w:r w:rsidR="007D11EE">
        <w:rPr>
          <w:rFonts w:ascii="Arial" w:hAnsi="Arial" w:cs="Arial"/>
          <w:sz w:val="22"/>
          <w:szCs w:val="22"/>
          <w:lang w:val="en-GB"/>
        </w:rPr>
        <w:t xml:space="preserve">the </w:t>
      </w:r>
      <w:r w:rsidR="00633808">
        <w:rPr>
          <w:rFonts w:ascii="Arial" w:hAnsi="Arial" w:cs="Arial"/>
          <w:sz w:val="22"/>
          <w:szCs w:val="22"/>
          <w:lang w:val="en-GB"/>
        </w:rPr>
        <w:t xml:space="preserve">vast quantities of top-shelf rum it will need for its </w:t>
      </w:r>
      <w:r w:rsidR="00EE425D">
        <w:rPr>
          <w:rFonts w:ascii="Arial" w:hAnsi="Arial" w:cs="Arial"/>
          <w:sz w:val="22"/>
          <w:szCs w:val="22"/>
          <w:lang w:val="en-GB"/>
        </w:rPr>
        <w:t>forthcoming booze cruises.</w:t>
      </w:r>
    </w:p>
    <w:p w14:paraId="0B881CB6" w14:textId="77777777" w:rsidR="003938A1" w:rsidRDefault="003938A1" w:rsidP="002476AF">
      <w:pPr>
        <w:jc w:val="both"/>
        <w:rPr>
          <w:rFonts w:ascii="Arial" w:hAnsi="Arial" w:cs="Arial"/>
          <w:sz w:val="22"/>
          <w:szCs w:val="22"/>
          <w:lang w:val="en-GB"/>
        </w:rPr>
      </w:pPr>
    </w:p>
    <w:p w14:paraId="13B2990A" w14:textId="5959202D"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EE425D">
        <w:rPr>
          <w:rFonts w:ascii="Arial" w:hAnsi="Arial" w:cs="Arial"/>
          <w:sz w:val="22"/>
          <w:szCs w:val="22"/>
          <w:lang w:val="en-GB"/>
        </w:rPr>
        <w:t>S</w:t>
      </w:r>
      <w:r w:rsidR="00924973">
        <w:rPr>
          <w:rFonts w:ascii="Arial" w:hAnsi="Arial" w:cs="Arial"/>
          <w:sz w:val="22"/>
          <w:szCs w:val="22"/>
          <w:lang w:val="en-GB"/>
        </w:rPr>
        <w:t xml:space="preserve"> </w:t>
      </w:r>
      <w:r w:rsidR="00EE425D">
        <w:rPr>
          <w:rFonts w:ascii="Arial" w:hAnsi="Arial" w:cs="Arial"/>
          <w:sz w:val="22"/>
          <w:szCs w:val="22"/>
          <w:lang w:val="en-GB"/>
        </w:rPr>
        <w:t>&amp;</w:t>
      </w:r>
      <w:r w:rsidR="00924973">
        <w:rPr>
          <w:rFonts w:ascii="Arial" w:hAnsi="Arial" w:cs="Arial"/>
          <w:sz w:val="22"/>
          <w:szCs w:val="22"/>
          <w:lang w:val="en-GB"/>
        </w:rPr>
        <w:t xml:space="preserve"> </w:t>
      </w:r>
      <w:r w:rsidR="00EE425D">
        <w:rPr>
          <w:rFonts w:ascii="Arial" w:hAnsi="Arial" w:cs="Arial"/>
          <w:sz w:val="22"/>
          <w:szCs w:val="22"/>
          <w:lang w:val="en-GB"/>
        </w:rPr>
        <w:t>C</w:t>
      </w:r>
      <w:r>
        <w:rPr>
          <w:rFonts w:ascii="Arial" w:hAnsi="Arial" w:cs="Arial"/>
          <w:sz w:val="22"/>
          <w:szCs w:val="22"/>
          <w:lang w:val="en-GB"/>
        </w:rPr>
        <w:t xml:space="preserve"> </w:t>
      </w:r>
      <w:r w:rsidR="006574C0">
        <w:rPr>
          <w:rFonts w:ascii="Arial" w:hAnsi="Arial" w:cs="Arial"/>
          <w:sz w:val="22"/>
          <w:szCs w:val="22"/>
          <w:lang w:val="en-GB"/>
        </w:rPr>
        <w:t>commissioned Roger Jolly to build 10</w:t>
      </w:r>
      <w:r w:rsidR="008D7C65">
        <w:rPr>
          <w:rFonts w:ascii="Arial" w:hAnsi="Arial" w:cs="Arial"/>
          <w:sz w:val="22"/>
          <w:szCs w:val="22"/>
          <w:lang w:val="en-GB"/>
        </w:rPr>
        <w:t xml:space="preserve"> more</w:t>
      </w:r>
      <w:r w:rsidR="006574C0">
        <w:rPr>
          <w:rFonts w:ascii="Arial" w:hAnsi="Arial" w:cs="Arial"/>
          <w:sz w:val="22"/>
          <w:szCs w:val="22"/>
          <w:lang w:val="en-GB"/>
        </w:rPr>
        <w:t xml:space="preserve"> oversized party boats only a few months before the pandemic struck.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attempted to wriggle out of the contract but, </w:t>
      </w:r>
      <w:r w:rsidR="008D7C65">
        <w:rPr>
          <w:rFonts w:ascii="Arial" w:hAnsi="Arial" w:cs="Arial"/>
          <w:sz w:val="22"/>
          <w:szCs w:val="22"/>
          <w:lang w:val="en-GB"/>
        </w:rPr>
        <w:t>by virtue of</w:t>
      </w:r>
      <w:r w:rsidR="006574C0">
        <w:rPr>
          <w:rFonts w:ascii="Arial" w:hAnsi="Arial" w:cs="Arial"/>
          <w:sz w:val="22"/>
          <w:szCs w:val="22"/>
          <w:lang w:val="en-GB"/>
        </w:rPr>
        <w:t xml:space="preserve"> an arbitration clause, the dispute was referred to the ICC sitting in London. Earlier this month, the ICC ruled that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must pay </w:t>
      </w:r>
      <w:r>
        <w:rPr>
          <w:rFonts w:ascii="Arial" w:hAnsi="Arial" w:cs="Arial"/>
          <w:sz w:val="22"/>
          <w:szCs w:val="22"/>
          <w:lang w:val="en-GB"/>
        </w:rPr>
        <w:t>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Roger</w:t>
      </w:r>
      <w:r w:rsidR="006574C0">
        <w:rPr>
          <w:rFonts w:ascii="Arial" w:hAnsi="Arial" w:cs="Arial"/>
          <w:sz w:val="22"/>
          <w:szCs w:val="22"/>
          <w:lang w:val="en-GB"/>
        </w:rPr>
        <w:t xml:space="preserve"> Jolly by </w:t>
      </w:r>
      <w:r w:rsidR="008D7C65">
        <w:rPr>
          <w:rFonts w:ascii="Arial" w:hAnsi="Arial" w:cs="Arial"/>
          <w:sz w:val="22"/>
          <w:szCs w:val="22"/>
          <w:lang w:val="en-GB"/>
        </w:rPr>
        <w:t>mid</w:t>
      </w:r>
      <w:r w:rsidR="00924973">
        <w:rPr>
          <w:rFonts w:ascii="Arial" w:hAnsi="Arial" w:cs="Arial"/>
          <w:sz w:val="22"/>
          <w:szCs w:val="22"/>
          <w:lang w:val="en-GB"/>
        </w:rPr>
        <w:t>-</w:t>
      </w:r>
      <w:r w:rsidR="006574C0">
        <w:rPr>
          <w:rFonts w:ascii="Arial" w:hAnsi="Arial" w:cs="Arial"/>
          <w:sz w:val="22"/>
          <w:szCs w:val="22"/>
          <w:lang w:val="en-GB"/>
        </w:rPr>
        <w:t>February</w:t>
      </w:r>
      <w:r w:rsidR="007D11EE">
        <w:rPr>
          <w:rFonts w:ascii="Arial" w:hAnsi="Arial" w:cs="Arial"/>
          <w:sz w:val="22"/>
          <w:szCs w:val="22"/>
          <w:lang w:val="en-GB"/>
        </w:rPr>
        <w:t xml:space="preserve"> 2022</w:t>
      </w:r>
      <w:r w:rsidR="006574C0">
        <w:rPr>
          <w:rFonts w:ascii="Arial" w:hAnsi="Arial" w:cs="Arial"/>
          <w:sz w:val="22"/>
          <w:szCs w:val="22"/>
          <w:lang w:val="en-GB"/>
        </w:rPr>
        <w:t>.</w:t>
      </w:r>
      <w:r w:rsidR="00241BC4">
        <w:rPr>
          <w:rFonts w:ascii="Arial" w:hAnsi="Arial" w:cs="Arial"/>
          <w:sz w:val="22"/>
          <w:szCs w:val="22"/>
          <w:lang w:val="en-GB"/>
        </w:rPr>
        <w:t xml:space="preserve"> </w:t>
      </w:r>
      <w:r w:rsidR="006574C0">
        <w:rPr>
          <w:rFonts w:ascii="Arial" w:hAnsi="Arial" w:cs="Arial"/>
          <w:sz w:val="22"/>
          <w:szCs w:val="22"/>
          <w:lang w:val="en-GB"/>
        </w:rPr>
        <w:t>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has no prospect of being able to </w:t>
      </w:r>
      <w:r w:rsidR="00EA6EC9">
        <w:rPr>
          <w:rFonts w:ascii="Arial" w:hAnsi="Arial" w:cs="Arial"/>
          <w:sz w:val="22"/>
          <w:szCs w:val="22"/>
          <w:lang w:val="en-GB"/>
        </w:rPr>
        <w:t>satisfy that award.</w:t>
      </w:r>
    </w:p>
    <w:p w14:paraId="04BE230E" w14:textId="1BB521C2" w:rsidR="004D4774" w:rsidRDefault="004D4774" w:rsidP="002476AF">
      <w:pPr>
        <w:jc w:val="both"/>
        <w:rPr>
          <w:rFonts w:ascii="Arial" w:hAnsi="Arial" w:cs="Arial"/>
          <w:sz w:val="22"/>
          <w:szCs w:val="22"/>
          <w:lang w:val="en-GB"/>
        </w:rPr>
      </w:pPr>
    </w:p>
    <w:p w14:paraId="13DBE15E" w14:textId="690CB91C"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70D68B57" w:rsidR="002A2C21" w:rsidRPr="00924973" w:rsidRDefault="002A2C21" w:rsidP="00924973">
      <w:pPr>
        <w:pStyle w:val="a3"/>
        <w:numPr>
          <w:ilvl w:val="0"/>
          <w:numId w:val="41"/>
        </w:numPr>
        <w:ind w:left="426"/>
        <w:jc w:val="both"/>
        <w:rPr>
          <w:rFonts w:ascii="Arial" w:hAnsi="Arial" w:cs="Arial"/>
          <w:sz w:val="22"/>
          <w:szCs w:val="22"/>
          <w:lang w:val="en-GB"/>
        </w:rPr>
      </w:pPr>
      <w:bookmarkStart w:id="1" w:name="_Hlk107562069"/>
      <w:r w:rsidRPr="00924973">
        <w:rPr>
          <w:rFonts w:ascii="Arial" w:hAnsi="Arial" w:cs="Arial"/>
          <w:sz w:val="22"/>
          <w:szCs w:val="22"/>
          <w:lang w:val="en-GB"/>
        </w:rPr>
        <w:t xml:space="preserve">What action can </w:t>
      </w:r>
      <w:r w:rsidR="007D11EE" w:rsidRPr="00924973">
        <w:rPr>
          <w:rFonts w:ascii="Arial" w:hAnsi="Arial" w:cs="Arial"/>
          <w:sz w:val="22"/>
          <w:szCs w:val="22"/>
          <w:lang w:val="en-GB"/>
        </w:rPr>
        <w:t>Sparrow</w:t>
      </w:r>
      <w:r w:rsidRPr="00924973">
        <w:rPr>
          <w:rFonts w:ascii="Arial" w:hAnsi="Arial" w:cs="Arial"/>
          <w:sz w:val="22"/>
          <w:szCs w:val="22"/>
          <w:lang w:val="en-GB"/>
        </w:rPr>
        <w:t xml:space="preserve"> take to protect its</w:t>
      </w:r>
      <w:r w:rsidR="007D11EE" w:rsidRPr="00924973">
        <w:rPr>
          <w:rFonts w:ascii="Arial" w:hAnsi="Arial" w:cs="Arial"/>
          <w:sz w:val="22"/>
          <w:szCs w:val="22"/>
          <w:lang w:val="en-GB"/>
        </w:rPr>
        <w:t xml:space="preserve"> interests</w:t>
      </w:r>
      <w:r w:rsidRPr="00924973">
        <w:rPr>
          <w:rFonts w:ascii="Arial" w:hAnsi="Arial" w:cs="Arial"/>
          <w:sz w:val="22"/>
          <w:szCs w:val="22"/>
          <w:lang w:val="en-GB"/>
        </w:rPr>
        <w:t>?</w:t>
      </w:r>
    </w:p>
    <w:p w14:paraId="60988ABD" w14:textId="77777777" w:rsidR="00952187" w:rsidRPr="00952187" w:rsidRDefault="00952187" w:rsidP="00924973">
      <w:pPr>
        <w:ind w:left="426"/>
        <w:jc w:val="both"/>
        <w:rPr>
          <w:rFonts w:ascii="Arial" w:hAnsi="Arial" w:cs="Arial"/>
          <w:sz w:val="22"/>
          <w:szCs w:val="22"/>
          <w:lang w:val="en-GB"/>
        </w:rPr>
      </w:pPr>
    </w:p>
    <w:p w14:paraId="2954EC21" w14:textId="2108381C" w:rsidR="002A2C21" w:rsidRPr="00924973" w:rsidRDefault="002A2C21" w:rsidP="00924973">
      <w:pPr>
        <w:pStyle w:val="a3"/>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C41A0C" w:rsidRPr="00924973">
        <w:rPr>
          <w:rFonts w:ascii="Arial" w:hAnsi="Arial" w:cs="Arial"/>
          <w:sz w:val="22"/>
          <w:szCs w:val="22"/>
          <w:lang w:val="en-GB"/>
        </w:rPr>
        <w:t xml:space="preserve">Roger </w:t>
      </w:r>
      <w:r w:rsidR="008D7C65" w:rsidRPr="00924973">
        <w:rPr>
          <w:rFonts w:ascii="Arial" w:hAnsi="Arial" w:cs="Arial"/>
          <w:sz w:val="22"/>
          <w:szCs w:val="22"/>
          <w:lang w:val="en-GB"/>
        </w:rPr>
        <w:t xml:space="preserve">Jolly </w:t>
      </w:r>
      <w:r w:rsidRPr="00924973">
        <w:rPr>
          <w:rFonts w:ascii="Arial" w:hAnsi="Arial" w:cs="Arial"/>
          <w:sz w:val="22"/>
          <w:szCs w:val="22"/>
          <w:lang w:val="en-GB"/>
        </w:rPr>
        <w:t xml:space="preserve">take </w:t>
      </w:r>
      <w:r w:rsidR="007D11EE" w:rsidRPr="00924973">
        <w:rPr>
          <w:rFonts w:ascii="Arial" w:hAnsi="Arial" w:cs="Arial"/>
          <w:sz w:val="22"/>
          <w:szCs w:val="22"/>
          <w:lang w:val="en-GB"/>
        </w:rPr>
        <w:t>to protect its interests</w:t>
      </w:r>
      <w:r w:rsidRPr="00924973">
        <w:rPr>
          <w:rFonts w:ascii="Arial" w:hAnsi="Arial" w:cs="Arial"/>
          <w:sz w:val="22"/>
          <w:szCs w:val="22"/>
          <w:lang w:val="en-GB"/>
        </w:rPr>
        <w:t>?</w:t>
      </w:r>
    </w:p>
    <w:p w14:paraId="5C96F779" w14:textId="77777777" w:rsidR="00952187" w:rsidRPr="00952187" w:rsidRDefault="00952187" w:rsidP="00924973">
      <w:pPr>
        <w:ind w:left="426"/>
        <w:jc w:val="both"/>
        <w:rPr>
          <w:rFonts w:ascii="Arial" w:hAnsi="Arial" w:cs="Arial"/>
          <w:sz w:val="22"/>
          <w:szCs w:val="22"/>
          <w:lang w:val="en-GB"/>
        </w:rPr>
      </w:pPr>
    </w:p>
    <w:p w14:paraId="786BD95B" w14:textId="0CB7AECE" w:rsidR="002A2C21" w:rsidRPr="00924973" w:rsidRDefault="002A2C21" w:rsidP="00924973">
      <w:pPr>
        <w:pStyle w:val="a3"/>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the </w:t>
      </w:r>
      <w:r w:rsidR="00FE08A2" w:rsidRPr="00924973">
        <w:rPr>
          <w:rFonts w:ascii="Arial" w:hAnsi="Arial" w:cs="Arial"/>
          <w:sz w:val="22"/>
          <w:szCs w:val="22"/>
          <w:lang w:val="en-GB"/>
        </w:rPr>
        <w:t xml:space="preserve">unpaid employees </w:t>
      </w:r>
      <w:r w:rsidRPr="00924973">
        <w:rPr>
          <w:rFonts w:ascii="Arial" w:hAnsi="Arial" w:cs="Arial"/>
          <w:sz w:val="22"/>
          <w:szCs w:val="22"/>
          <w:lang w:val="en-GB"/>
        </w:rPr>
        <w:t xml:space="preserve">take against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2D2F4E09" w14:textId="77777777" w:rsidR="00952187" w:rsidRPr="00952187" w:rsidRDefault="00952187" w:rsidP="00924973">
      <w:pPr>
        <w:ind w:left="426"/>
        <w:jc w:val="both"/>
        <w:rPr>
          <w:rFonts w:ascii="Arial" w:hAnsi="Arial" w:cs="Arial"/>
          <w:sz w:val="22"/>
          <w:szCs w:val="22"/>
          <w:lang w:val="en-GB"/>
        </w:rPr>
      </w:pPr>
    </w:p>
    <w:p w14:paraId="50895D5F" w14:textId="5DEFB815" w:rsidR="00F730FA" w:rsidRPr="00924973" w:rsidRDefault="00F730FA" w:rsidP="00924973">
      <w:pPr>
        <w:pStyle w:val="a3"/>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Does the Cayman Islands Court have jurisdiction over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43E439C8" w14:textId="77777777" w:rsidR="00952187" w:rsidRPr="00952187" w:rsidRDefault="00952187" w:rsidP="00924973">
      <w:pPr>
        <w:ind w:left="426"/>
        <w:jc w:val="both"/>
        <w:rPr>
          <w:rFonts w:ascii="Arial" w:hAnsi="Arial" w:cs="Arial"/>
          <w:sz w:val="22"/>
          <w:szCs w:val="22"/>
          <w:lang w:val="en-GB"/>
        </w:rPr>
      </w:pPr>
    </w:p>
    <w:p w14:paraId="24A6BD44" w14:textId="56E5C516" w:rsidR="00F730FA" w:rsidRPr="00924973" w:rsidRDefault="002A2C21" w:rsidP="00924973">
      <w:pPr>
        <w:pStyle w:val="a3"/>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Is there a legal route via which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 xml:space="preserve"> can</w:t>
      </w:r>
      <w:r w:rsidR="00EA6EC9" w:rsidRPr="00924973">
        <w:rPr>
          <w:rFonts w:ascii="Arial" w:hAnsi="Arial" w:cs="Arial"/>
          <w:sz w:val="22"/>
          <w:szCs w:val="22"/>
          <w:lang w:val="en-GB"/>
        </w:rPr>
        <w:t xml:space="preserve"> </w:t>
      </w:r>
      <w:r w:rsidR="00F730FA" w:rsidRPr="00924973">
        <w:rPr>
          <w:rFonts w:ascii="Arial" w:hAnsi="Arial" w:cs="Arial"/>
          <w:sz w:val="22"/>
          <w:szCs w:val="22"/>
          <w:lang w:val="en-GB"/>
        </w:rPr>
        <w:t xml:space="preserve">protect </w:t>
      </w:r>
      <w:r w:rsidR="00C41A0C" w:rsidRPr="00924973">
        <w:rPr>
          <w:rFonts w:ascii="Arial" w:hAnsi="Arial" w:cs="Arial"/>
          <w:sz w:val="22"/>
          <w:szCs w:val="22"/>
          <w:lang w:val="en-GB"/>
        </w:rPr>
        <w:t xml:space="preserve">itself </w:t>
      </w:r>
      <w:r w:rsidR="00F730FA" w:rsidRPr="00924973">
        <w:rPr>
          <w:rFonts w:ascii="Arial" w:hAnsi="Arial" w:cs="Arial"/>
          <w:sz w:val="22"/>
          <w:szCs w:val="22"/>
          <w:lang w:val="en-GB"/>
        </w:rPr>
        <w:t xml:space="preserve">and </w:t>
      </w:r>
      <w:r w:rsidRPr="00924973">
        <w:rPr>
          <w:rFonts w:ascii="Arial" w:hAnsi="Arial" w:cs="Arial"/>
          <w:sz w:val="22"/>
          <w:szCs w:val="22"/>
          <w:lang w:val="en-GB"/>
        </w:rPr>
        <w:t xml:space="preserve">seek to </w:t>
      </w:r>
      <w:r w:rsidR="007808EB" w:rsidRPr="00924973">
        <w:rPr>
          <w:rFonts w:ascii="Arial" w:hAnsi="Arial" w:cs="Arial"/>
          <w:sz w:val="22"/>
          <w:szCs w:val="22"/>
          <w:lang w:val="en-GB"/>
        </w:rPr>
        <w:t>restructure</w:t>
      </w:r>
      <w:r w:rsidR="00F730FA" w:rsidRPr="00924973">
        <w:rPr>
          <w:rFonts w:ascii="Arial" w:hAnsi="Arial" w:cs="Arial"/>
          <w:sz w:val="22"/>
          <w:szCs w:val="22"/>
          <w:lang w:val="en-GB"/>
        </w:rPr>
        <w:t>?</w:t>
      </w:r>
      <w:r w:rsidR="00C41A0C" w:rsidRPr="00924973">
        <w:rPr>
          <w:rFonts w:ascii="Arial" w:hAnsi="Arial" w:cs="Arial"/>
          <w:sz w:val="22"/>
          <w:szCs w:val="22"/>
          <w:lang w:val="en-GB"/>
        </w:rPr>
        <w:t xml:space="preserve"> </w:t>
      </w:r>
    </w:p>
    <w:p w14:paraId="5E9F761E" w14:textId="77777777" w:rsidR="00952187" w:rsidRPr="00952187" w:rsidRDefault="00952187" w:rsidP="00924973">
      <w:pPr>
        <w:ind w:left="426"/>
        <w:jc w:val="both"/>
        <w:rPr>
          <w:rFonts w:ascii="Arial" w:hAnsi="Arial" w:cs="Arial"/>
          <w:sz w:val="22"/>
          <w:szCs w:val="22"/>
          <w:lang w:val="en-GB"/>
        </w:rPr>
      </w:pPr>
    </w:p>
    <w:p w14:paraId="20A1D69F" w14:textId="1E736624" w:rsidR="00927C9D" w:rsidRPr="00924973" w:rsidRDefault="00C41A0C" w:rsidP="00924973">
      <w:pPr>
        <w:pStyle w:val="a3"/>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Following on from </w:t>
      </w:r>
      <w:r w:rsidR="00924973">
        <w:rPr>
          <w:rFonts w:ascii="Arial" w:hAnsi="Arial" w:cs="Arial"/>
          <w:sz w:val="22"/>
          <w:szCs w:val="22"/>
          <w:lang w:val="en-GB"/>
        </w:rPr>
        <w:t>(</w:t>
      </w:r>
      <w:r w:rsidRPr="00924973">
        <w:rPr>
          <w:rFonts w:ascii="Arial" w:hAnsi="Arial" w:cs="Arial"/>
          <w:sz w:val="22"/>
          <w:szCs w:val="22"/>
          <w:lang w:val="en-GB"/>
        </w:rPr>
        <w:t>e</w:t>
      </w:r>
      <w:r w:rsidR="00924973">
        <w:rPr>
          <w:rFonts w:ascii="Arial" w:hAnsi="Arial" w:cs="Arial"/>
          <w:sz w:val="22"/>
          <w:szCs w:val="22"/>
          <w:lang w:val="en-GB"/>
        </w:rPr>
        <w:t>) above</w:t>
      </w:r>
      <w:r w:rsidRPr="00924973">
        <w:rPr>
          <w:rFonts w:ascii="Arial" w:hAnsi="Arial" w:cs="Arial"/>
          <w:sz w:val="22"/>
          <w:szCs w:val="22"/>
          <w:lang w:val="en-GB"/>
        </w:rPr>
        <w:t>, c</w:t>
      </w:r>
      <w:r w:rsidR="00F730FA" w:rsidRPr="00924973">
        <w:rPr>
          <w:rFonts w:ascii="Arial" w:hAnsi="Arial" w:cs="Arial"/>
          <w:sz w:val="22"/>
          <w:szCs w:val="22"/>
          <w:lang w:val="en-GB"/>
        </w:rPr>
        <w:t xml:space="preserve">an the </w:t>
      </w:r>
      <w:r w:rsidR="00FE08A2" w:rsidRPr="00924973">
        <w:rPr>
          <w:rFonts w:ascii="Arial" w:hAnsi="Arial" w:cs="Arial"/>
          <w:sz w:val="22"/>
          <w:szCs w:val="22"/>
          <w:lang w:val="en-GB"/>
        </w:rPr>
        <w:t>Rackham</w:t>
      </w:r>
      <w:r w:rsidRPr="00924973">
        <w:rPr>
          <w:rFonts w:ascii="Arial" w:hAnsi="Arial" w:cs="Arial"/>
          <w:sz w:val="22"/>
          <w:szCs w:val="22"/>
          <w:lang w:val="en-GB"/>
        </w:rPr>
        <w:t xml:space="preserve"> </w:t>
      </w:r>
      <w:r w:rsidR="00F730FA" w:rsidRPr="00924973">
        <w:rPr>
          <w:rFonts w:ascii="Arial" w:hAnsi="Arial" w:cs="Arial"/>
          <w:sz w:val="22"/>
          <w:szCs w:val="22"/>
          <w:lang w:val="en-GB"/>
        </w:rPr>
        <w:t xml:space="preserve">family continue </w:t>
      </w:r>
      <w:r w:rsidR="00FE08A2" w:rsidRPr="00924973">
        <w:rPr>
          <w:rFonts w:ascii="Arial" w:hAnsi="Arial" w:cs="Arial"/>
          <w:sz w:val="22"/>
          <w:szCs w:val="22"/>
          <w:lang w:val="en-GB"/>
        </w:rPr>
        <w:t>play a part in</w:t>
      </w:r>
      <w:r w:rsidR="00F730FA" w:rsidRPr="00924973">
        <w:rPr>
          <w:rFonts w:ascii="Arial" w:hAnsi="Arial" w:cs="Arial"/>
          <w:sz w:val="22"/>
          <w:szCs w:val="22"/>
          <w:lang w:val="en-GB"/>
        </w:rPr>
        <w:t xml:space="preserve"> run</w:t>
      </w:r>
      <w:r w:rsidR="00FE08A2" w:rsidRPr="00924973">
        <w:rPr>
          <w:rFonts w:ascii="Arial" w:hAnsi="Arial" w:cs="Arial"/>
          <w:sz w:val="22"/>
          <w:szCs w:val="22"/>
          <w:lang w:val="en-GB"/>
        </w:rPr>
        <w:t>ning</w:t>
      </w:r>
      <w:r w:rsidR="00F730FA" w:rsidRPr="00924973">
        <w:rPr>
          <w:rFonts w:ascii="Arial" w:hAnsi="Arial" w:cs="Arial"/>
          <w:sz w:val="22"/>
          <w:szCs w:val="22"/>
          <w:lang w:val="en-GB"/>
        </w:rPr>
        <w:t xml:space="preserve">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00F730FA" w:rsidRPr="00924973">
        <w:rPr>
          <w:rFonts w:ascii="Arial" w:hAnsi="Arial" w:cs="Arial"/>
          <w:sz w:val="22"/>
          <w:szCs w:val="22"/>
          <w:lang w:val="en-GB"/>
        </w:rPr>
        <w:t xml:space="preserve"> during </w:t>
      </w:r>
      <w:r w:rsidR="00FE08A2" w:rsidRPr="00924973">
        <w:rPr>
          <w:rFonts w:ascii="Arial" w:hAnsi="Arial" w:cs="Arial"/>
          <w:sz w:val="22"/>
          <w:szCs w:val="22"/>
          <w:lang w:val="en-GB"/>
        </w:rPr>
        <w:t xml:space="preserve">any restructuring </w:t>
      </w:r>
      <w:r w:rsidR="00F730FA" w:rsidRPr="00924973">
        <w:rPr>
          <w:rFonts w:ascii="Arial" w:hAnsi="Arial" w:cs="Arial"/>
          <w:sz w:val="22"/>
          <w:szCs w:val="22"/>
          <w:lang w:val="en-GB"/>
        </w:rPr>
        <w:t>process?</w:t>
      </w:r>
    </w:p>
    <w:p w14:paraId="7ADDA549" w14:textId="77777777" w:rsidR="00952187" w:rsidRPr="00952187" w:rsidRDefault="00952187" w:rsidP="00924973">
      <w:pPr>
        <w:ind w:left="426"/>
        <w:jc w:val="both"/>
        <w:rPr>
          <w:rFonts w:ascii="Arial" w:hAnsi="Arial" w:cs="Arial"/>
          <w:sz w:val="22"/>
          <w:szCs w:val="22"/>
          <w:lang w:val="en-GB"/>
        </w:rPr>
      </w:pPr>
    </w:p>
    <w:p w14:paraId="5144D848" w14:textId="48FC7976" w:rsidR="00BC3A55" w:rsidRPr="00924973" w:rsidRDefault="002A2C21" w:rsidP="00924973">
      <w:pPr>
        <w:pStyle w:val="a3"/>
        <w:numPr>
          <w:ilvl w:val="0"/>
          <w:numId w:val="41"/>
        </w:numPr>
        <w:ind w:left="426"/>
        <w:jc w:val="both"/>
        <w:rPr>
          <w:rFonts w:ascii="Arial" w:hAnsi="Arial" w:cs="Arial"/>
          <w:sz w:val="22"/>
          <w:szCs w:val="22"/>
          <w:lang w:val="en-GB"/>
        </w:rPr>
      </w:pPr>
      <w:r w:rsidRPr="00924973">
        <w:rPr>
          <w:rFonts w:ascii="Arial" w:hAnsi="Arial" w:cs="Arial"/>
          <w:sz w:val="22"/>
          <w:szCs w:val="22"/>
          <w:lang w:val="en-GB"/>
        </w:rPr>
        <w:t>W</w:t>
      </w:r>
      <w:r w:rsidR="00BC3A55" w:rsidRPr="00924973">
        <w:rPr>
          <w:rFonts w:ascii="Arial" w:hAnsi="Arial" w:cs="Arial"/>
          <w:sz w:val="22"/>
          <w:szCs w:val="22"/>
          <w:lang w:val="en-GB"/>
        </w:rPr>
        <w:t xml:space="preserve">hat factors </w:t>
      </w:r>
      <w:r w:rsidRPr="00924973">
        <w:rPr>
          <w:rFonts w:ascii="Arial" w:hAnsi="Arial" w:cs="Arial"/>
          <w:sz w:val="22"/>
          <w:szCs w:val="22"/>
          <w:lang w:val="en-GB"/>
        </w:rPr>
        <w:t xml:space="preserve">will </w:t>
      </w:r>
      <w:r w:rsidR="00BC3A55" w:rsidRPr="00924973">
        <w:rPr>
          <w:rFonts w:ascii="Arial" w:hAnsi="Arial" w:cs="Arial"/>
          <w:sz w:val="22"/>
          <w:szCs w:val="22"/>
          <w:lang w:val="en-GB"/>
        </w:rPr>
        <w:t xml:space="preserve">the </w:t>
      </w:r>
      <w:r w:rsidRPr="00924973">
        <w:rPr>
          <w:rFonts w:ascii="Arial" w:hAnsi="Arial" w:cs="Arial"/>
          <w:sz w:val="22"/>
          <w:szCs w:val="22"/>
          <w:lang w:val="en-GB"/>
        </w:rPr>
        <w:t xml:space="preserve">Cayman Islands </w:t>
      </w:r>
      <w:r w:rsidR="00BC3A55" w:rsidRPr="00924973">
        <w:rPr>
          <w:rFonts w:ascii="Arial" w:hAnsi="Arial" w:cs="Arial"/>
          <w:sz w:val="22"/>
          <w:szCs w:val="22"/>
          <w:lang w:val="en-GB"/>
        </w:rPr>
        <w:t xml:space="preserve">court take into consideration before approving </w:t>
      </w:r>
      <w:r w:rsidR="00927C9D" w:rsidRPr="00924973">
        <w:rPr>
          <w:rFonts w:ascii="Arial" w:hAnsi="Arial" w:cs="Arial"/>
          <w:sz w:val="22"/>
          <w:szCs w:val="22"/>
          <w:lang w:val="en-GB"/>
        </w:rPr>
        <w:t>any</w:t>
      </w:r>
      <w:r w:rsidR="00BC3A55" w:rsidRPr="00924973">
        <w:rPr>
          <w:rFonts w:ascii="Arial" w:hAnsi="Arial" w:cs="Arial"/>
          <w:sz w:val="22"/>
          <w:szCs w:val="22"/>
          <w:lang w:val="en-GB"/>
        </w:rPr>
        <w:t xml:space="preserve"> </w:t>
      </w:r>
      <w:r w:rsidR="00333CA0" w:rsidRPr="00924973">
        <w:rPr>
          <w:rFonts w:ascii="Arial" w:hAnsi="Arial" w:cs="Arial"/>
          <w:sz w:val="22"/>
          <w:szCs w:val="22"/>
          <w:lang w:val="en-GB"/>
        </w:rPr>
        <w:t xml:space="preserve">proposed </w:t>
      </w:r>
      <w:r w:rsidR="00BC3A55" w:rsidRPr="00924973">
        <w:rPr>
          <w:rFonts w:ascii="Arial" w:hAnsi="Arial" w:cs="Arial"/>
          <w:sz w:val="22"/>
          <w:szCs w:val="22"/>
          <w:lang w:val="en-GB"/>
        </w:rPr>
        <w:t>restructuring</w:t>
      </w:r>
      <w:r w:rsidR="00F730FA" w:rsidRPr="00924973">
        <w:rPr>
          <w:rFonts w:ascii="Arial" w:hAnsi="Arial" w:cs="Arial"/>
          <w:sz w:val="22"/>
          <w:szCs w:val="22"/>
          <w:lang w:val="en-GB"/>
        </w:rPr>
        <w:t>?</w:t>
      </w:r>
    </w:p>
    <w:bookmarkEnd w:id="0"/>
    <w:bookmarkEnd w:id="1"/>
    <w:p w14:paraId="51911D9F" w14:textId="1BDEAA58" w:rsidR="00952187" w:rsidRPr="00AB0E3A" w:rsidRDefault="00952187" w:rsidP="00952187">
      <w:pPr>
        <w:jc w:val="both"/>
        <w:rPr>
          <w:rFonts w:ascii="Arial" w:hAnsi="Arial" w:cs="Arial"/>
          <w:color w:val="808080" w:themeColor="background1" w:themeShade="80"/>
          <w:sz w:val="22"/>
          <w:szCs w:val="22"/>
          <w:lang w:val="en-GB"/>
        </w:rPr>
      </w:pPr>
    </w:p>
    <w:p w14:paraId="6B4E6F19" w14:textId="35828CDE" w:rsidR="00FA3C10" w:rsidRDefault="00FA3C10" w:rsidP="00FA3C1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Answer:</w:t>
      </w:r>
    </w:p>
    <w:p w14:paraId="6C62F04B" w14:textId="77777777" w:rsidR="00C12940" w:rsidRDefault="00C12940" w:rsidP="00FA3C10">
      <w:pPr>
        <w:jc w:val="both"/>
        <w:rPr>
          <w:rFonts w:ascii="Arial" w:hAnsi="Arial" w:cs="Arial"/>
          <w:color w:val="808080" w:themeColor="background1" w:themeShade="80"/>
          <w:sz w:val="22"/>
          <w:szCs w:val="22"/>
          <w:lang w:val="en-GB"/>
        </w:rPr>
      </w:pPr>
    </w:p>
    <w:p w14:paraId="4A9A808E" w14:textId="77777777" w:rsidR="00367D94" w:rsidRPr="00924973" w:rsidRDefault="00367D94" w:rsidP="00367D94">
      <w:pPr>
        <w:pStyle w:val="a3"/>
        <w:numPr>
          <w:ilvl w:val="0"/>
          <w:numId w:val="46"/>
        </w:numPr>
        <w:ind w:left="426"/>
        <w:jc w:val="both"/>
        <w:rPr>
          <w:rFonts w:ascii="Arial" w:hAnsi="Arial" w:cs="Arial"/>
          <w:sz w:val="22"/>
          <w:szCs w:val="22"/>
          <w:lang w:val="en-GB"/>
        </w:rPr>
      </w:pPr>
      <w:r w:rsidRPr="00924973">
        <w:rPr>
          <w:rFonts w:ascii="Arial" w:hAnsi="Arial" w:cs="Arial"/>
          <w:sz w:val="22"/>
          <w:szCs w:val="22"/>
          <w:lang w:val="en-GB"/>
        </w:rPr>
        <w:t>What action can Sparrow take to protect its interests?</w:t>
      </w:r>
    </w:p>
    <w:p w14:paraId="56EBF77E" w14:textId="77777777" w:rsidR="00C12940" w:rsidRDefault="00C12940" w:rsidP="00367D94">
      <w:pPr>
        <w:ind w:left="426"/>
        <w:jc w:val="both"/>
        <w:rPr>
          <w:rFonts w:ascii="Arial" w:eastAsiaTheme="minorEastAsia" w:hAnsi="Arial" w:cs="Arial"/>
          <w:sz w:val="22"/>
          <w:szCs w:val="22"/>
          <w:lang w:val="en-GB" w:eastAsia="zh-TW"/>
        </w:rPr>
      </w:pPr>
    </w:p>
    <w:p w14:paraId="0403DE36" w14:textId="626BA6D4" w:rsidR="0094011D" w:rsidRDefault="00367D94" w:rsidP="00367D94">
      <w:pPr>
        <w:ind w:left="426"/>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Sp</w:t>
      </w:r>
      <w:r>
        <w:rPr>
          <w:rFonts w:ascii="Arial" w:eastAsiaTheme="minorEastAsia" w:hAnsi="Arial" w:cs="Arial"/>
          <w:sz w:val="22"/>
          <w:szCs w:val="22"/>
          <w:lang w:val="en-GB" w:eastAsia="zh-TW"/>
        </w:rPr>
        <w:t>arrow as a secured creditor can appoint</w:t>
      </w:r>
      <w:r w:rsidR="00BA30FA">
        <w:rPr>
          <w:rFonts w:ascii="Arial" w:eastAsiaTheme="minorEastAsia" w:hAnsi="Arial" w:cs="Arial"/>
          <w:sz w:val="22"/>
          <w:szCs w:val="22"/>
          <w:lang w:val="en-GB" w:eastAsia="zh-TW"/>
        </w:rPr>
        <w:t xml:space="preserve"> a receiver</w:t>
      </w:r>
      <w:r>
        <w:rPr>
          <w:rFonts w:ascii="Arial" w:eastAsiaTheme="minorEastAsia" w:hAnsi="Arial" w:cs="Arial"/>
          <w:sz w:val="22"/>
          <w:szCs w:val="22"/>
          <w:lang w:val="en-GB" w:eastAsia="zh-TW"/>
        </w:rPr>
        <w:t xml:space="preserve">, if the charging document specifically provides for it, </w:t>
      </w:r>
      <w:r w:rsidR="00BA30FA">
        <w:rPr>
          <w:rFonts w:ascii="Arial" w:eastAsiaTheme="minorEastAsia" w:hAnsi="Arial" w:cs="Arial"/>
          <w:sz w:val="22"/>
          <w:szCs w:val="22"/>
          <w:lang w:val="en-GB" w:eastAsia="zh-TW"/>
        </w:rPr>
        <w:t>to take control of the 4 party boats.</w:t>
      </w:r>
      <w:r w:rsidR="00F41233">
        <w:rPr>
          <w:rFonts w:ascii="Arial" w:eastAsiaTheme="minorEastAsia" w:hAnsi="Arial" w:cs="Arial"/>
          <w:sz w:val="22"/>
          <w:szCs w:val="22"/>
          <w:lang w:val="en-GB" w:eastAsia="zh-TW"/>
        </w:rPr>
        <w:t xml:space="preserve">  </w:t>
      </w:r>
    </w:p>
    <w:p w14:paraId="2AA7034A" w14:textId="77777777" w:rsidR="0094011D" w:rsidRDefault="0094011D" w:rsidP="00367D94">
      <w:pPr>
        <w:ind w:left="426"/>
        <w:jc w:val="both"/>
        <w:rPr>
          <w:rFonts w:ascii="Arial" w:eastAsiaTheme="minorEastAsia" w:hAnsi="Arial" w:cs="Arial"/>
          <w:sz w:val="22"/>
          <w:szCs w:val="22"/>
          <w:lang w:val="en-GB" w:eastAsia="zh-TW"/>
        </w:rPr>
      </w:pPr>
    </w:p>
    <w:p w14:paraId="24429A9C" w14:textId="15D54A0D" w:rsidR="00367D94" w:rsidRPr="00367D94" w:rsidRDefault="00F41233" w:rsidP="00367D94">
      <w:pPr>
        <w:ind w:left="426"/>
        <w:jc w:val="both"/>
        <w:rPr>
          <w:rFonts w:ascii="Arial" w:eastAsiaTheme="minorEastAsia" w:hAnsi="Arial" w:cs="Arial" w:hint="eastAsia"/>
          <w:sz w:val="22"/>
          <w:szCs w:val="22"/>
          <w:lang w:val="en-GB" w:eastAsia="zh-TW"/>
        </w:rPr>
      </w:pPr>
      <w:r>
        <w:rPr>
          <w:rFonts w:ascii="Arial" w:eastAsiaTheme="minorEastAsia" w:hAnsi="Arial" w:cs="Arial"/>
          <w:sz w:val="22"/>
          <w:szCs w:val="22"/>
          <w:lang w:val="en-GB" w:eastAsia="zh-TW"/>
        </w:rPr>
        <w:t xml:space="preserve">Moreover, </w:t>
      </w:r>
      <w:r w:rsidR="00F15423">
        <w:rPr>
          <w:rFonts w:ascii="Arial" w:eastAsiaTheme="minorEastAsia" w:hAnsi="Arial" w:cs="Arial"/>
          <w:sz w:val="22"/>
          <w:szCs w:val="22"/>
          <w:lang w:val="en-GB" w:eastAsia="zh-TW"/>
        </w:rPr>
        <w:t xml:space="preserve">as the </w:t>
      </w:r>
      <w:proofErr w:type="gramStart"/>
      <w:r w:rsidR="00F15423">
        <w:rPr>
          <w:rFonts w:ascii="Arial" w:eastAsiaTheme="minorEastAsia" w:hAnsi="Arial" w:cs="Arial"/>
          <w:sz w:val="22"/>
          <w:szCs w:val="22"/>
          <w:lang w:val="en-GB" w:eastAsia="zh-TW"/>
        </w:rPr>
        <w:t>amount</w:t>
      </w:r>
      <w:proofErr w:type="gramEnd"/>
      <w:r w:rsidR="00F15423">
        <w:rPr>
          <w:rFonts w:ascii="Arial" w:eastAsiaTheme="minorEastAsia" w:hAnsi="Arial" w:cs="Arial"/>
          <w:sz w:val="22"/>
          <w:szCs w:val="22"/>
          <w:lang w:val="en-GB" w:eastAsia="zh-TW"/>
        </w:rPr>
        <w:t xml:space="preserve"> of debts exceeds the value of the 4 party boats, Sparrow may file a petition with the Grand Court to wind up S &amp; C for the unsecured s</w:t>
      </w:r>
      <w:r w:rsidR="00994F92">
        <w:rPr>
          <w:rFonts w:ascii="Arial" w:eastAsiaTheme="minorEastAsia" w:hAnsi="Arial" w:cs="Arial"/>
          <w:sz w:val="22"/>
          <w:szCs w:val="22"/>
          <w:lang w:val="en-GB" w:eastAsia="zh-TW"/>
        </w:rPr>
        <w:t>um</w:t>
      </w:r>
      <w:r w:rsidR="008B592D">
        <w:rPr>
          <w:rFonts w:ascii="Arial" w:eastAsiaTheme="minorEastAsia" w:hAnsi="Arial" w:cs="Arial"/>
          <w:sz w:val="22"/>
          <w:szCs w:val="22"/>
          <w:lang w:val="en-GB" w:eastAsia="zh-TW"/>
        </w:rPr>
        <w:t xml:space="preserve"> (over KYD 100)</w:t>
      </w:r>
      <w:r w:rsidR="00994F92">
        <w:rPr>
          <w:rFonts w:ascii="Arial" w:eastAsiaTheme="minorEastAsia" w:hAnsi="Arial" w:cs="Arial"/>
          <w:sz w:val="22"/>
          <w:szCs w:val="22"/>
          <w:lang w:val="en-GB" w:eastAsia="zh-TW"/>
        </w:rPr>
        <w:t xml:space="preserve"> </w:t>
      </w:r>
      <w:r w:rsidR="0094011D">
        <w:rPr>
          <w:rFonts w:ascii="Arial" w:eastAsiaTheme="minorEastAsia" w:hAnsi="Arial" w:cs="Arial"/>
          <w:sz w:val="22"/>
          <w:szCs w:val="22"/>
          <w:lang w:val="en-GB" w:eastAsia="zh-TW"/>
        </w:rPr>
        <w:t>given that</w:t>
      </w:r>
      <w:r w:rsidR="00994F92">
        <w:rPr>
          <w:rFonts w:ascii="Arial" w:eastAsiaTheme="minorEastAsia" w:hAnsi="Arial" w:cs="Arial"/>
          <w:sz w:val="22"/>
          <w:szCs w:val="22"/>
          <w:lang w:val="en-GB" w:eastAsia="zh-TW"/>
        </w:rPr>
        <w:t xml:space="preserve"> S &amp; C is unable to pay the debts.</w:t>
      </w:r>
      <w:r w:rsidR="0094011D">
        <w:rPr>
          <w:rFonts w:ascii="Arial" w:eastAsiaTheme="minorEastAsia" w:hAnsi="Arial" w:cs="Arial"/>
          <w:sz w:val="22"/>
          <w:szCs w:val="22"/>
          <w:lang w:val="en-GB" w:eastAsia="zh-TW"/>
        </w:rPr>
        <w:t xml:space="preserve">  21 days after serving a demand to S &amp; C, if </w:t>
      </w:r>
      <w:r w:rsidR="0094011D">
        <w:rPr>
          <w:rFonts w:ascii="Arial" w:eastAsiaTheme="minorEastAsia" w:hAnsi="Arial" w:cs="Arial" w:hint="eastAsia"/>
          <w:sz w:val="22"/>
          <w:szCs w:val="22"/>
          <w:lang w:val="en-GB" w:eastAsia="zh-TW"/>
        </w:rPr>
        <w:t>t</w:t>
      </w:r>
      <w:r w:rsidR="0094011D">
        <w:rPr>
          <w:rFonts w:ascii="Arial" w:eastAsiaTheme="minorEastAsia" w:hAnsi="Arial" w:cs="Arial"/>
          <w:sz w:val="22"/>
          <w:szCs w:val="22"/>
          <w:lang w:val="en-GB" w:eastAsia="zh-TW"/>
        </w:rPr>
        <w:t>he sum remains in default, Sparrow is eligible to file a petition against S &amp; C.</w:t>
      </w:r>
    </w:p>
    <w:p w14:paraId="0F3E95B4" w14:textId="6F01CA1E" w:rsidR="00367D94" w:rsidRDefault="00367D94" w:rsidP="00367D94">
      <w:pPr>
        <w:ind w:left="426"/>
        <w:jc w:val="both"/>
        <w:rPr>
          <w:rFonts w:ascii="Arial" w:hAnsi="Arial" w:cs="Arial"/>
          <w:sz w:val="22"/>
          <w:szCs w:val="22"/>
          <w:lang w:val="en-GB"/>
        </w:rPr>
      </w:pPr>
    </w:p>
    <w:p w14:paraId="32B3D5CA" w14:textId="77777777" w:rsidR="00367D94" w:rsidRPr="00952187" w:rsidRDefault="00367D94" w:rsidP="00367D94">
      <w:pPr>
        <w:ind w:left="426"/>
        <w:jc w:val="both"/>
        <w:rPr>
          <w:rFonts w:ascii="Arial" w:hAnsi="Arial" w:cs="Arial"/>
          <w:sz w:val="22"/>
          <w:szCs w:val="22"/>
          <w:lang w:val="en-GB"/>
        </w:rPr>
      </w:pPr>
    </w:p>
    <w:p w14:paraId="2A32100A" w14:textId="77777777" w:rsidR="00367D94" w:rsidRPr="00924973" w:rsidRDefault="00367D94" w:rsidP="00367D94">
      <w:pPr>
        <w:pStyle w:val="a3"/>
        <w:numPr>
          <w:ilvl w:val="0"/>
          <w:numId w:val="46"/>
        </w:numPr>
        <w:ind w:left="426"/>
        <w:jc w:val="both"/>
        <w:rPr>
          <w:rFonts w:ascii="Arial" w:hAnsi="Arial" w:cs="Arial"/>
          <w:sz w:val="22"/>
          <w:szCs w:val="22"/>
          <w:lang w:val="en-GB"/>
        </w:rPr>
      </w:pPr>
      <w:r w:rsidRPr="00924973">
        <w:rPr>
          <w:rFonts w:ascii="Arial" w:hAnsi="Arial" w:cs="Arial"/>
          <w:sz w:val="22"/>
          <w:szCs w:val="22"/>
          <w:lang w:val="en-GB"/>
        </w:rPr>
        <w:t>What action can Roger Jolly take to protect its interests?</w:t>
      </w:r>
    </w:p>
    <w:p w14:paraId="502CD170" w14:textId="77777777" w:rsidR="00C12940" w:rsidRDefault="00C12940" w:rsidP="00367D94">
      <w:pPr>
        <w:ind w:left="426"/>
        <w:jc w:val="both"/>
        <w:rPr>
          <w:rFonts w:ascii="Arial" w:eastAsiaTheme="minorEastAsia" w:hAnsi="Arial" w:cs="Arial"/>
          <w:sz w:val="22"/>
          <w:szCs w:val="22"/>
          <w:lang w:val="en-GB" w:eastAsia="zh-TW"/>
        </w:rPr>
      </w:pPr>
    </w:p>
    <w:p w14:paraId="5D9E2067" w14:textId="599F5280" w:rsidR="00367D94" w:rsidRPr="0094011D" w:rsidRDefault="0094011D" w:rsidP="00367D94">
      <w:pPr>
        <w:ind w:left="426"/>
        <w:jc w:val="both"/>
        <w:rPr>
          <w:rFonts w:ascii="Arial" w:eastAsiaTheme="minorEastAsia" w:hAnsi="Arial" w:cs="Arial" w:hint="eastAsia"/>
          <w:sz w:val="22"/>
          <w:szCs w:val="22"/>
          <w:lang w:val="en-GB" w:eastAsia="zh-TW"/>
        </w:rPr>
      </w:pPr>
      <w:r>
        <w:rPr>
          <w:rFonts w:ascii="Arial" w:eastAsiaTheme="minorEastAsia" w:hAnsi="Arial" w:cs="Arial" w:hint="eastAsia"/>
          <w:sz w:val="22"/>
          <w:szCs w:val="22"/>
          <w:lang w:val="en-GB" w:eastAsia="zh-TW"/>
        </w:rPr>
        <w:t>R</w:t>
      </w:r>
      <w:r>
        <w:rPr>
          <w:rFonts w:ascii="Arial" w:eastAsiaTheme="minorEastAsia" w:hAnsi="Arial" w:cs="Arial"/>
          <w:sz w:val="22"/>
          <w:szCs w:val="22"/>
          <w:lang w:val="en-GB" w:eastAsia="zh-TW"/>
        </w:rPr>
        <w:t xml:space="preserve">oger Jolly’s award was ruled at ICC sitting in London.  </w:t>
      </w:r>
      <w:r w:rsidR="000F6A9D">
        <w:rPr>
          <w:rFonts w:ascii="Arial" w:eastAsiaTheme="minorEastAsia" w:hAnsi="Arial" w:cs="Arial"/>
          <w:sz w:val="22"/>
          <w:szCs w:val="22"/>
          <w:lang w:val="en-GB" w:eastAsia="zh-TW"/>
        </w:rPr>
        <w:t xml:space="preserve">However, the arbitration award is not a judgment final.  </w:t>
      </w:r>
      <w:r>
        <w:rPr>
          <w:rFonts w:ascii="Arial" w:eastAsiaTheme="minorEastAsia" w:hAnsi="Arial" w:cs="Arial"/>
          <w:sz w:val="22"/>
          <w:szCs w:val="22"/>
          <w:lang w:val="en-GB" w:eastAsia="zh-TW"/>
        </w:rPr>
        <w:t>In order to</w:t>
      </w:r>
      <w:r w:rsidR="000F6A9D">
        <w:rPr>
          <w:rFonts w:ascii="Arial" w:eastAsiaTheme="minorEastAsia" w:hAnsi="Arial" w:cs="Arial"/>
          <w:sz w:val="22"/>
          <w:szCs w:val="22"/>
          <w:lang w:val="en-GB" w:eastAsia="zh-TW"/>
        </w:rPr>
        <w:t xml:space="preserve"> take enforcement in Cayman Islands, Roger Jolly should obtain a judgment final in London based on the arbitration award.  He may then commence a proceeding in Cayman Islands to enforce of foreign judgments as an </w:t>
      </w:r>
      <w:r w:rsidR="008B592D">
        <w:rPr>
          <w:rFonts w:ascii="Arial" w:eastAsiaTheme="minorEastAsia" w:hAnsi="Arial" w:cs="Arial"/>
          <w:sz w:val="22"/>
          <w:szCs w:val="22"/>
          <w:lang w:val="en-GB" w:eastAsia="zh-TW"/>
        </w:rPr>
        <w:t>unsatisfied debt</w:t>
      </w:r>
      <w:r w:rsidR="000F6A9D">
        <w:rPr>
          <w:rFonts w:ascii="Arial" w:eastAsiaTheme="minorEastAsia" w:hAnsi="Arial" w:cs="Arial"/>
          <w:sz w:val="22"/>
          <w:szCs w:val="22"/>
          <w:lang w:val="en-GB" w:eastAsia="zh-TW"/>
        </w:rPr>
        <w:t>.</w:t>
      </w:r>
      <w:r w:rsidR="008B592D">
        <w:rPr>
          <w:rFonts w:ascii="Arial" w:eastAsiaTheme="minorEastAsia" w:hAnsi="Arial" w:cs="Arial"/>
          <w:sz w:val="22"/>
          <w:szCs w:val="22"/>
          <w:lang w:val="en-GB" w:eastAsia="zh-TW"/>
        </w:rPr>
        <w:t xml:space="preserve">  Full range of domestic enforcement remedies are available subsequent to obtaining the enforcement judgment in Cayman Islands.</w:t>
      </w:r>
    </w:p>
    <w:p w14:paraId="70B66174" w14:textId="1FC581D3" w:rsidR="00994F92" w:rsidRPr="000F6A9D" w:rsidRDefault="00994F92" w:rsidP="00367D94">
      <w:pPr>
        <w:ind w:left="426"/>
        <w:jc w:val="both"/>
        <w:rPr>
          <w:rFonts w:ascii="Arial" w:hAnsi="Arial" w:cs="Arial"/>
          <w:sz w:val="22"/>
          <w:szCs w:val="22"/>
          <w:lang w:val="en-GB"/>
        </w:rPr>
      </w:pPr>
    </w:p>
    <w:p w14:paraId="56F3A185" w14:textId="77777777" w:rsidR="00F41233" w:rsidRPr="00952187" w:rsidRDefault="00F41233" w:rsidP="008B592D">
      <w:pPr>
        <w:jc w:val="both"/>
        <w:rPr>
          <w:rFonts w:ascii="Arial" w:hAnsi="Arial" w:cs="Arial"/>
          <w:sz w:val="22"/>
          <w:szCs w:val="22"/>
          <w:lang w:val="en-GB"/>
        </w:rPr>
      </w:pPr>
    </w:p>
    <w:p w14:paraId="164E0848" w14:textId="77777777" w:rsidR="00367D94" w:rsidRPr="00924973" w:rsidRDefault="00367D94" w:rsidP="00367D94">
      <w:pPr>
        <w:pStyle w:val="a3"/>
        <w:numPr>
          <w:ilvl w:val="0"/>
          <w:numId w:val="46"/>
        </w:numPr>
        <w:ind w:left="426"/>
        <w:jc w:val="both"/>
        <w:rPr>
          <w:rFonts w:ascii="Arial" w:hAnsi="Arial" w:cs="Arial"/>
          <w:sz w:val="22"/>
          <w:szCs w:val="22"/>
          <w:lang w:val="en-GB"/>
        </w:rPr>
      </w:pPr>
      <w:r w:rsidRPr="00924973">
        <w:rPr>
          <w:rFonts w:ascii="Arial" w:hAnsi="Arial" w:cs="Arial"/>
          <w:sz w:val="22"/>
          <w:szCs w:val="22"/>
          <w:lang w:val="en-GB"/>
        </w:rPr>
        <w:t>What action can the unpaid employees take against S</w:t>
      </w:r>
      <w:r>
        <w:rPr>
          <w:rFonts w:ascii="Arial" w:hAnsi="Arial" w:cs="Arial"/>
          <w:sz w:val="22"/>
          <w:szCs w:val="22"/>
          <w:lang w:val="en-GB"/>
        </w:rPr>
        <w:t xml:space="preserve"> </w:t>
      </w:r>
      <w:r w:rsidRPr="00924973">
        <w:rPr>
          <w:rFonts w:ascii="Arial" w:hAnsi="Arial" w:cs="Arial"/>
          <w:sz w:val="22"/>
          <w:szCs w:val="22"/>
          <w:lang w:val="en-GB"/>
        </w:rPr>
        <w:t>&amp;</w:t>
      </w:r>
      <w:r>
        <w:rPr>
          <w:rFonts w:ascii="Arial" w:hAnsi="Arial" w:cs="Arial"/>
          <w:sz w:val="22"/>
          <w:szCs w:val="22"/>
          <w:lang w:val="en-GB"/>
        </w:rPr>
        <w:t xml:space="preserve"> </w:t>
      </w:r>
      <w:r w:rsidRPr="00924973">
        <w:rPr>
          <w:rFonts w:ascii="Arial" w:hAnsi="Arial" w:cs="Arial"/>
          <w:sz w:val="22"/>
          <w:szCs w:val="22"/>
          <w:lang w:val="en-GB"/>
        </w:rPr>
        <w:t>C?</w:t>
      </w:r>
    </w:p>
    <w:p w14:paraId="7EC4A949" w14:textId="77777777" w:rsidR="00C12940" w:rsidRDefault="00C12940" w:rsidP="00367D94">
      <w:pPr>
        <w:ind w:left="426"/>
        <w:jc w:val="both"/>
        <w:rPr>
          <w:rFonts w:ascii="Arial" w:eastAsiaTheme="minorEastAsia" w:hAnsi="Arial" w:cs="Arial"/>
          <w:sz w:val="22"/>
          <w:szCs w:val="22"/>
          <w:lang w:val="en-GB" w:eastAsia="zh-TW"/>
        </w:rPr>
      </w:pPr>
    </w:p>
    <w:p w14:paraId="5F86BCDA" w14:textId="4AE2EDAB" w:rsidR="00D14CF0" w:rsidRDefault="00D14CF0" w:rsidP="00367D94">
      <w:pPr>
        <w:ind w:left="426"/>
        <w:jc w:val="both"/>
        <w:rPr>
          <w:rFonts w:ascii="Arial" w:eastAsiaTheme="minorEastAsia" w:hAnsi="Arial" w:cs="Arial" w:hint="eastAsia"/>
          <w:sz w:val="22"/>
          <w:szCs w:val="22"/>
          <w:lang w:val="en-GB" w:eastAsia="zh-TW"/>
        </w:rPr>
      </w:pPr>
      <w:r>
        <w:rPr>
          <w:rFonts w:ascii="Arial" w:eastAsiaTheme="minorEastAsia" w:hAnsi="Arial" w:cs="Arial" w:hint="eastAsia"/>
          <w:sz w:val="22"/>
          <w:szCs w:val="22"/>
          <w:lang w:val="en-GB" w:eastAsia="zh-TW"/>
        </w:rPr>
        <w:t>T</w:t>
      </w:r>
      <w:r>
        <w:rPr>
          <w:rFonts w:ascii="Arial" w:eastAsiaTheme="minorEastAsia" w:hAnsi="Arial" w:cs="Arial"/>
          <w:sz w:val="22"/>
          <w:szCs w:val="22"/>
          <w:lang w:val="en-GB" w:eastAsia="zh-TW"/>
        </w:rPr>
        <w:t>he employees can file a petition against S &amp; C to wind up the company as a creditor.  Given that S &amp; C cannot repay the unpaid wages exceeding KYD 100 21 days after the demand requiring S &amp; C</w:t>
      </w:r>
      <w:r>
        <w:rPr>
          <w:rFonts w:ascii="Arial" w:eastAsiaTheme="minorEastAsia" w:hAnsi="Arial" w:cs="Arial" w:hint="eastAsia"/>
          <w:sz w:val="22"/>
          <w:szCs w:val="22"/>
          <w:lang w:val="en-GB" w:eastAsia="zh-TW"/>
        </w:rPr>
        <w:t xml:space="preserve"> t</w:t>
      </w:r>
      <w:r>
        <w:rPr>
          <w:rFonts w:ascii="Arial" w:eastAsiaTheme="minorEastAsia" w:hAnsi="Arial" w:cs="Arial"/>
          <w:sz w:val="22"/>
          <w:szCs w:val="22"/>
          <w:lang w:val="en-GB" w:eastAsia="zh-TW"/>
        </w:rPr>
        <w:t xml:space="preserve">o do, </w:t>
      </w:r>
      <w:r w:rsidR="00341A9F">
        <w:rPr>
          <w:rFonts w:ascii="Arial" w:eastAsiaTheme="minorEastAsia" w:hAnsi="Arial" w:cs="Arial"/>
          <w:sz w:val="22"/>
          <w:szCs w:val="22"/>
          <w:lang w:val="en-GB" w:eastAsia="zh-TW"/>
        </w:rPr>
        <w:t>S &amp; C</w:t>
      </w:r>
      <w:r w:rsidR="00341A9F">
        <w:rPr>
          <w:rFonts w:ascii="Arial" w:eastAsiaTheme="minorEastAsia" w:hAnsi="Arial" w:cs="Arial" w:hint="eastAsia"/>
          <w:sz w:val="22"/>
          <w:szCs w:val="22"/>
          <w:lang w:val="en-GB" w:eastAsia="zh-TW"/>
        </w:rPr>
        <w:t xml:space="preserve"> </w:t>
      </w:r>
      <w:r w:rsidR="00341A9F">
        <w:rPr>
          <w:rFonts w:ascii="Arial" w:eastAsiaTheme="minorEastAsia" w:hAnsi="Arial" w:cs="Arial"/>
          <w:sz w:val="22"/>
          <w:szCs w:val="22"/>
          <w:lang w:val="en-GB" w:eastAsia="zh-TW"/>
        </w:rPr>
        <w:t>is deemed to be unable to pay its debts and the Grand Court may grant a winding-up order with this ground.</w:t>
      </w:r>
    </w:p>
    <w:p w14:paraId="7DB6AC3A" w14:textId="77777777" w:rsidR="00D14CF0" w:rsidRDefault="00D14CF0" w:rsidP="00367D94">
      <w:pPr>
        <w:ind w:left="426"/>
        <w:jc w:val="both"/>
        <w:rPr>
          <w:rFonts w:ascii="Arial" w:eastAsiaTheme="minorEastAsia" w:hAnsi="Arial" w:cs="Arial"/>
          <w:sz w:val="22"/>
          <w:szCs w:val="22"/>
          <w:lang w:val="en-GB" w:eastAsia="zh-TW"/>
        </w:rPr>
      </w:pPr>
    </w:p>
    <w:p w14:paraId="4AA0651B" w14:textId="12A9E956" w:rsidR="00367D94" w:rsidRPr="00514252" w:rsidRDefault="00514252" w:rsidP="00367D94">
      <w:pPr>
        <w:ind w:left="426"/>
        <w:jc w:val="both"/>
        <w:rPr>
          <w:rFonts w:ascii="Arial" w:eastAsiaTheme="minorEastAsia" w:hAnsi="Arial" w:cs="Arial" w:hint="eastAsia"/>
          <w:sz w:val="22"/>
          <w:szCs w:val="22"/>
          <w:lang w:val="en-GB" w:eastAsia="zh-TW"/>
        </w:rPr>
      </w:pPr>
      <w:r>
        <w:rPr>
          <w:rFonts w:ascii="Arial" w:eastAsiaTheme="minorEastAsia" w:hAnsi="Arial" w:cs="Arial" w:hint="eastAsia"/>
          <w:sz w:val="22"/>
          <w:szCs w:val="22"/>
          <w:lang w:val="en-GB" w:eastAsia="zh-TW"/>
        </w:rPr>
        <w:t>S</w:t>
      </w:r>
      <w:r>
        <w:rPr>
          <w:rFonts w:ascii="Arial" w:eastAsiaTheme="minorEastAsia" w:hAnsi="Arial" w:cs="Arial"/>
          <w:sz w:val="22"/>
          <w:szCs w:val="22"/>
          <w:lang w:val="en-GB" w:eastAsia="zh-TW"/>
        </w:rPr>
        <w:t xml:space="preserve">ums due to employees </w:t>
      </w:r>
      <w:r w:rsidR="00111D1C">
        <w:rPr>
          <w:rFonts w:ascii="Arial" w:eastAsiaTheme="minorEastAsia" w:hAnsi="Arial" w:cs="Arial"/>
          <w:sz w:val="22"/>
          <w:szCs w:val="22"/>
          <w:lang w:val="en-GB" w:eastAsia="zh-TW"/>
        </w:rPr>
        <w:t xml:space="preserve">during 4 months immediately preceding the commencement of winding-up </w:t>
      </w:r>
      <w:r>
        <w:rPr>
          <w:rFonts w:ascii="Arial" w:eastAsiaTheme="minorEastAsia" w:hAnsi="Arial" w:cs="Arial"/>
          <w:sz w:val="22"/>
          <w:szCs w:val="22"/>
          <w:lang w:val="en-GB" w:eastAsia="zh-TW"/>
        </w:rPr>
        <w:t>is a preferred debts under section 141 of the Companies Act</w:t>
      </w:r>
      <w:r w:rsidR="0069766F">
        <w:rPr>
          <w:rFonts w:ascii="Arial" w:eastAsiaTheme="minorEastAsia" w:hAnsi="Arial" w:cs="Arial"/>
          <w:sz w:val="22"/>
          <w:szCs w:val="22"/>
          <w:lang w:val="en-GB" w:eastAsia="zh-TW"/>
        </w:rPr>
        <w:t xml:space="preserve">.  They get priority to be paid to all other ordinary debts.  Moreover, they are given a first charge on </w:t>
      </w:r>
      <w:r w:rsidR="00D14CF0">
        <w:rPr>
          <w:rFonts w:ascii="Arial" w:eastAsiaTheme="minorEastAsia" w:hAnsi="Arial" w:cs="Arial"/>
          <w:sz w:val="22"/>
          <w:szCs w:val="22"/>
          <w:lang w:val="en-GB" w:eastAsia="zh-TW"/>
        </w:rPr>
        <w:t>distrained goods or effects of S &amp; C by the landlord within 3 months preceding the date of the winding-up order under section 141.</w:t>
      </w:r>
    </w:p>
    <w:p w14:paraId="4EBA4458" w14:textId="5ADCB14B" w:rsidR="008B592D" w:rsidRDefault="008B592D" w:rsidP="00367D94">
      <w:pPr>
        <w:ind w:left="426"/>
        <w:jc w:val="both"/>
        <w:rPr>
          <w:rFonts w:ascii="Arial" w:hAnsi="Arial" w:cs="Arial"/>
          <w:sz w:val="22"/>
          <w:szCs w:val="22"/>
          <w:lang w:val="en-GB"/>
        </w:rPr>
      </w:pPr>
    </w:p>
    <w:p w14:paraId="0F9B56C9" w14:textId="0150C434" w:rsidR="008B592D" w:rsidRDefault="008B592D" w:rsidP="00D14CF0">
      <w:pPr>
        <w:jc w:val="both"/>
        <w:rPr>
          <w:rFonts w:ascii="Arial" w:hAnsi="Arial" w:cs="Arial"/>
          <w:sz w:val="22"/>
          <w:szCs w:val="22"/>
          <w:lang w:val="en-GB"/>
        </w:rPr>
      </w:pPr>
    </w:p>
    <w:p w14:paraId="1283AD6D" w14:textId="77777777" w:rsidR="00C01F1D" w:rsidRPr="00952187" w:rsidRDefault="00C01F1D" w:rsidP="00D14CF0">
      <w:pPr>
        <w:jc w:val="both"/>
        <w:rPr>
          <w:rFonts w:ascii="Arial" w:hAnsi="Arial" w:cs="Arial"/>
          <w:sz w:val="22"/>
          <w:szCs w:val="22"/>
          <w:lang w:val="en-GB"/>
        </w:rPr>
      </w:pPr>
    </w:p>
    <w:p w14:paraId="0653AA6F" w14:textId="77777777" w:rsidR="00367D94" w:rsidRPr="00924973" w:rsidRDefault="00367D94" w:rsidP="00367D94">
      <w:pPr>
        <w:pStyle w:val="a3"/>
        <w:numPr>
          <w:ilvl w:val="0"/>
          <w:numId w:val="46"/>
        </w:numPr>
        <w:ind w:left="426"/>
        <w:jc w:val="both"/>
        <w:rPr>
          <w:rFonts w:ascii="Arial" w:hAnsi="Arial" w:cs="Arial"/>
          <w:sz w:val="22"/>
          <w:szCs w:val="22"/>
          <w:lang w:val="en-GB"/>
        </w:rPr>
      </w:pPr>
      <w:r w:rsidRPr="00924973">
        <w:rPr>
          <w:rFonts w:ascii="Arial" w:hAnsi="Arial" w:cs="Arial"/>
          <w:sz w:val="22"/>
          <w:szCs w:val="22"/>
          <w:lang w:val="en-GB"/>
        </w:rPr>
        <w:lastRenderedPageBreak/>
        <w:t>Does the Cayman Islands Court have jurisdiction over S</w:t>
      </w:r>
      <w:r>
        <w:rPr>
          <w:rFonts w:ascii="Arial" w:hAnsi="Arial" w:cs="Arial"/>
          <w:sz w:val="22"/>
          <w:szCs w:val="22"/>
          <w:lang w:val="en-GB"/>
        </w:rPr>
        <w:t xml:space="preserve"> </w:t>
      </w:r>
      <w:r w:rsidRPr="00924973">
        <w:rPr>
          <w:rFonts w:ascii="Arial" w:hAnsi="Arial" w:cs="Arial"/>
          <w:sz w:val="22"/>
          <w:szCs w:val="22"/>
          <w:lang w:val="en-GB"/>
        </w:rPr>
        <w:t>&amp;</w:t>
      </w:r>
      <w:r>
        <w:rPr>
          <w:rFonts w:ascii="Arial" w:hAnsi="Arial" w:cs="Arial"/>
          <w:sz w:val="22"/>
          <w:szCs w:val="22"/>
          <w:lang w:val="en-GB"/>
        </w:rPr>
        <w:t xml:space="preserve"> </w:t>
      </w:r>
      <w:r w:rsidRPr="00924973">
        <w:rPr>
          <w:rFonts w:ascii="Arial" w:hAnsi="Arial" w:cs="Arial"/>
          <w:sz w:val="22"/>
          <w:szCs w:val="22"/>
          <w:lang w:val="en-GB"/>
        </w:rPr>
        <w:t>C?</w:t>
      </w:r>
    </w:p>
    <w:p w14:paraId="280109D5" w14:textId="77777777" w:rsidR="00C12940" w:rsidRDefault="00C12940" w:rsidP="00367D94">
      <w:pPr>
        <w:ind w:left="426"/>
        <w:jc w:val="both"/>
        <w:rPr>
          <w:rFonts w:ascii="Arial" w:eastAsiaTheme="minorEastAsia" w:hAnsi="Arial" w:cs="Arial"/>
          <w:sz w:val="22"/>
          <w:szCs w:val="22"/>
          <w:lang w:val="en-GB" w:eastAsia="zh-TW"/>
        </w:rPr>
      </w:pPr>
    </w:p>
    <w:p w14:paraId="52BE0DD5" w14:textId="5ECE362B" w:rsidR="00367D94" w:rsidRPr="00111D1C" w:rsidRDefault="00111D1C" w:rsidP="00367D94">
      <w:pPr>
        <w:ind w:left="426"/>
        <w:jc w:val="both"/>
        <w:rPr>
          <w:rFonts w:ascii="Arial" w:eastAsiaTheme="minorEastAsia" w:hAnsi="Arial" w:cs="Arial" w:hint="eastAsia"/>
          <w:sz w:val="22"/>
          <w:szCs w:val="22"/>
          <w:lang w:val="en-GB" w:eastAsia="zh-TW"/>
        </w:rPr>
      </w:pPr>
      <w:r>
        <w:rPr>
          <w:rFonts w:ascii="Arial" w:eastAsiaTheme="minorEastAsia" w:hAnsi="Arial" w:cs="Arial" w:hint="eastAsia"/>
          <w:sz w:val="22"/>
          <w:szCs w:val="22"/>
          <w:lang w:val="en-GB" w:eastAsia="zh-TW"/>
        </w:rPr>
        <w:t>S</w:t>
      </w:r>
      <w:r>
        <w:rPr>
          <w:rFonts w:ascii="Arial" w:eastAsiaTheme="minorEastAsia" w:hAnsi="Arial" w:cs="Arial"/>
          <w:sz w:val="22"/>
          <w:szCs w:val="22"/>
          <w:lang w:val="en-GB" w:eastAsia="zh-TW"/>
        </w:rPr>
        <w:t xml:space="preserve"> &amp; C</w:t>
      </w:r>
      <w:r>
        <w:rPr>
          <w:rFonts w:ascii="Arial" w:eastAsiaTheme="minorEastAsia" w:hAnsi="Arial" w:cs="Arial" w:hint="eastAsia"/>
          <w:sz w:val="22"/>
          <w:szCs w:val="22"/>
          <w:lang w:val="en-GB" w:eastAsia="zh-TW"/>
        </w:rPr>
        <w:t xml:space="preserve"> </w:t>
      </w:r>
      <w:r>
        <w:rPr>
          <w:rFonts w:ascii="Arial" w:eastAsiaTheme="minorEastAsia" w:hAnsi="Arial" w:cs="Arial"/>
          <w:sz w:val="22"/>
          <w:szCs w:val="22"/>
          <w:lang w:val="en-GB" w:eastAsia="zh-TW"/>
        </w:rPr>
        <w:t>is a registered company in Cayman Island.  The Cayman Islands Court has jurisdiction over it accordingly.</w:t>
      </w:r>
    </w:p>
    <w:p w14:paraId="30A04272" w14:textId="0F21E1EA" w:rsidR="00111D1C" w:rsidRDefault="00111D1C" w:rsidP="00367D94">
      <w:pPr>
        <w:ind w:left="426"/>
        <w:jc w:val="both"/>
        <w:rPr>
          <w:rFonts w:ascii="Arial" w:hAnsi="Arial" w:cs="Arial"/>
          <w:sz w:val="22"/>
          <w:szCs w:val="22"/>
          <w:lang w:val="en-GB"/>
        </w:rPr>
      </w:pPr>
    </w:p>
    <w:p w14:paraId="21E480F6" w14:textId="77777777" w:rsidR="00111D1C" w:rsidRPr="00952187" w:rsidRDefault="00111D1C" w:rsidP="00367D94">
      <w:pPr>
        <w:ind w:left="426"/>
        <w:jc w:val="both"/>
        <w:rPr>
          <w:rFonts w:ascii="Arial" w:hAnsi="Arial" w:cs="Arial"/>
          <w:sz w:val="22"/>
          <w:szCs w:val="22"/>
          <w:lang w:val="en-GB"/>
        </w:rPr>
      </w:pPr>
    </w:p>
    <w:p w14:paraId="60259658" w14:textId="77777777" w:rsidR="00367D94" w:rsidRPr="00924973" w:rsidRDefault="00367D94" w:rsidP="00367D94">
      <w:pPr>
        <w:pStyle w:val="a3"/>
        <w:numPr>
          <w:ilvl w:val="0"/>
          <w:numId w:val="46"/>
        </w:numPr>
        <w:ind w:left="426"/>
        <w:jc w:val="both"/>
        <w:rPr>
          <w:rFonts w:ascii="Arial" w:hAnsi="Arial" w:cs="Arial"/>
          <w:sz w:val="22"/>
          <w:szCs w:val="22"/>
          <w:lang w:val="en-GB"/>
        </w:rPr>
      </w:pPr>
      <w:r w:rsidRPr="00924973">
        <w:rPr>
          <w:rFonts w:ascii="Arial" w:hAnsi="Arial" w:cs="Arial"/>
          <w:sz w:val="22"/>
          <w:szCs w:val="22"/>
          <w:lang w:val="en-GB"/>
        </w:rPr>
        <w:t>Is there a legal route via which S</w:t>
      </w:r>
      <w:r>
        <w:rPr>
          <w:rFonts w:ascii="Arial" w:hAnsi="Arial" w:cs="Arial"/>
          <w:sz w:val="22"/>
          <w:szCs w:val="22"/>
          <w:lang w:val="en-GB"/>
        </w:rPr>
        <w:t xml:space="preserve"> </w:t>
      </w:r>
      <w:r w:rsidRPr="00924973">
        <w:rPr>
          <w:rFonts w:ascii="Arial" w:hAnsi="Arial" w:cs="Arial"/>
          <w:sz w:val="22"/>
          <w:szCs w:val="22"/>
          <w:lang w:val="en-GB"/>
        </w:rPr>
        <w:t>&amp;</w:t>
      </w:r>
      <w:r>
        <w:rPr>
          <w:rFonts w:ascii="Arial" w:hAnsi="Arial" w:cs="Arial"/>
          <w:sz w:val="22"/>
          <w:szCs w:val="22"/>
          <w:lang w:val="en-GB"/>
        </w:rPr>
        <w:t xml:space="preserve"> </w:t>
      </w:r>
      <w:r w:rsidRPr="00924973">
        <w:rPr>
          <w:rFonts w:ascii="Arial" w:hAnsi="Arial" w:cs="Arial"/>
          <w:sz w:val="22"/>
          <w:szCs w:val="22"/>
          <w:lang w:val="en-GB"/>
        </w:rPr>
        <w:t xml:space="preserve">C can protect itself and seek to restructure? </w:t>
      </w:r>
    </w:p>
    <w:p w14:paraId="7638096B" w14:textId="77777777" w:rsidR="00C12940" w:rsidRDefault="00C12940" w:rsidP="00367D94">
      <w:pPr>
        <w:ind w:left="426"/>
        <w:jc w:val="both"/>
        <w:rPr>
          <w:rFonts w:ascii="Arial" w:eastAsiaTheme="minorEastAsia" w:hAnsi="Arial" w:cs="Arial"/>
          <w:sz w:val="22"/>
          <w:szCs w:val="22"/>
          <w:lang w:val="en-GB" w:eastAsia="zh-TW"/>
        </w:rPr>
      </w:pPr>
    </w:p>
    <w:p w14:paraId="1D059260" w14:textId="50F5868F" w:rsidR="00367D94" w:rsidRDefault="00BD40C4" w:rsidP="00367D94">
      <w:pPr>
        <w:ind w:left="426"/>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S</w:t>
      </w:r>
      <w:r>
        <w:rPr>
          <w:rFonts w:ascii="Arial" w:eastAsiaTheme="minorEastAsia" w:hAnsi="Arial" w:cs="Arial"/>
          <w:sz w:val="22"/>
          <w:szCs w:val="22"/>
          <w:lang w:val="en-GB" w:eastAsia="zh-TW"/>
        </w:rPr>
        <w:t xml:space="preserve"> &amp; C can commence scheme proceedings under section 86 of the Companies Act.  By obtaining </w:t>
      </w:r>
      <w:r w:rsidR="00B23D9F">
        <w:rPr>
          <w:rFonts w:ascii="Arial" w:eastAsiaTheme="minorEastAsia" w:hAnsi="Arial" w:cs="Arial"/>
          <w:sz w:val="22"/>
          <w:szCs w:val="22"/>
          <w:lang w:val="en-GB" w:eastAsia="zh-TW"/>
        </w:rPr>
        <w:t xml:space="preserve">an agreement to compromise or arrangement from a majority in number representing at least 75% in value of the creditors and the </w:t>
      </w:r>
      <w:r w:rsidR="00B23D9F">
        <w:rPr>
          <w:rFonts w:ascii="Arial" w:eastAsiaTheme="minorEastAsia" w:hAnsi="Arial" w:cs="Arial" w:hint="eastAsia"/>
          <w:sz w:val="22"/>
          <w:szCs w:val="22"/>
          <w:lang w:val="en-GB" w:eastAsia="zh-TW"/>
        </w:rPr>
        <w:t>s</w:t>
      </w:r>
      <w:r w:rsidR="00B23D9F">
        <w:rPr>
          <w:rFonts w:ascii="Arial" w:eastAsiaTheme="minorEastAsia" w:hAnsi="Arial" w:cs="Arial"/>
          <w:sz w:val="22"/>
          <w:szCs w:val="22"/>
          <w:lang w:val="en-GB" w:eastAsia="zh-TW"/>
        </w:rPr>
        <w:t>anction from the court, S &amp; C can cram down the creditors.</w:t>
      </w:r>
    </w:p>
    <w:p w14:paraId="2253FFC9" w14:textId="0B8880E3" w:rsidR="00B23D9F" w:rsidRDefault="00B23D9F" w:rsidP="00367D94">
      <w:pPr>
        <w:ind w:left="426"/>
        <w:jc w:val="both"/>
        <w:rPr>
          <w:rFonts w:ascii="Arial" w:eastAsiaTheme="minorEastAsia" w:hAnsi="Arial" w:cs="Arial"/>
          <w:sz w:val="22"/>
          <w:szCs w:val="22"/>
          <w:lang w:val="en-GB" w:eastAsia="zh-TW"/>
        </w:rPr>
      </w:pPr>
    </w:p>
    <w:p w14:paraId="0EC54728" w14:textId="4E0EF7D3" w:rsidR="00B23D9F" w:rsidRPr="00BD40C4" w:rsidRDefault="00B23D9F" w:rsidP="00367D94">
      <w:pPr>
        <w:ind w:left="426"/>
        <w:jc w:val="both"/>
        <w:rPr>
          <w:rFonts w:ascii="Arial" w:eastAsiaTheme="minorEastAsia" w:hAnsi="Arial" w:cs="Arial" w:hint="eastAsia"/>
          <w:sz w:val="22"/>
          <w:szCs w:val="22"/>
          <w:lang w:val="en-GB" w:eastAsia="zh-TW"/>
        </w:rPr>
      </w:pPr>
      <w:r>
        <w:rPr>
          <w:rFonts w:ascii="Arial" w:eastAsiaTheme="minorEastAsia" w:hAnsi="Arial" w:cs="Arial" w:hint="eastAsia"/>
          <w:sz w:val="22"/>
          <w:szCs w:val="22"/>
          <w:lang w:val="en-GB" w:eastAsia="zh-TW"/>
        </w:rPr>
        <w:t>S</w:t>
      </w:r>
      <w:r>
        <w:rPr>
          <w:rFonts w:ascii="Arial" w:eastAsiaTheme="minorEastAsia" w:hAnsi="Arial" w:cs="Arial"/>
          <w:sz w:val="22"/>
          <w:szCs w:val="22"/>
          <w:lang w:val="en-GB" w:eastAsia="zh-TW"/>
        </w:rPr>
        <w:t xml:space="preserve"> &amp; C may apply for a provisional liquidation </w:t>
      </w:r>
      <w:r w:rsidR="00346029">
        <w:rPr>
          <w:rFonts w:ascii="Arial" w:eastAsiaTheme="minorEastAsia" w:hAnsi="Arial" w:cs="Arial"/>
          <w:sz w:val="22"/>
          <w:szCs w:val="22"/>
          <w:lang w:val="en-GB" w:eastAsia="zh-TW"/>
        </w:rPr>
        <w:t xml:space="preserve">under section 104(3) of the Companies Act </w:t>
      </w:r>
      <w:r>
        <w:rPr>
          <w:rFonts w:ascii="Arial" w:eastAsiaTheme="minorEastAsia" w:hAnsi="Arial" w:cs="Arial"/>
          <w:sz w:val="22"/>
          <w:szCs w:val="22"/>
          <w:lang w:val="en-GB" w:eastAsia="zh-TW"/>
        </w:rPr>
        <w:t xml:space="preserve">with the Grand Court in order to </w:t>
      </w:r>
      <w:r w:rsidR="00346029">
        <w:rPr>
          <w:rFonts w:ascii="Arial" w:eastAsiaTheme="minorEastAsia" w:hAnsi="Arial" w:cs="Arial"/>
          <w:sz w:val="22"/>
          <w:szCs w:val="22"/>
          <w:lang w:val="en-GB" w:eastAsia="zh-TW"/>
        </w:rPr>
        <w:t>getting a protection from an automatic stay while the scheme arrangement is being worked out.</w:t>
      </w:r>
    </w:p>
    <w:p w14:paraId="57B763F9" w14:textId="3183312F" w:rsidR="00BD40C4" w:rsidRDefault="00BD40C4" w:rsidP="00367D94">
      <w:pPr>
        <w:ind w:left="426"/>
        <w:jc w:val="both"/>
        <w:rPr>
          <w:rFonts w:ascii="Arial" w:hAnsi="Arial" w:cs="Arial"/>
          <w:sz w:val="22"/>
          <w:szCs w:val="22"/>
          <w:lang w:val="en-GB"/>
        </w:rPr>
      </w:pPr>
    </w:p>
    <w:p w14:paraId="110296DE" w14:textId="77777777" w:rsidR="00BD40C4" w:rsidRPr="00952187" w:rsidRDefault="00BD40C4" w:rsidP="00367D94">
      <w:pPr>
        <w:ind w:left="426"/>
        <w:jc w:val="both"/>
        <w:rPr>
          <w:rFonts w:ascii="Arial" w:hAnsi="Arial" w:cs="Arial"/>
          <w:sz w:val="22"/>
          <w:szCs w:val="22"/>
          <w:lang w:val="en-GB"/>
        </w:rPr>
      </w:pPr>
    </w:p>
    <w:p w14:paraId="79CD2FA2" w14:textId="37B2C550" w:rsidR="00367D94" w:rsidRDefault="00367D94" w:rsidP="00367D94">
      <w:pPr>
        <w:pStyle w:val="a3"/>
        <w:numPr>
          <w:ilvl w:val="0"/>
          <w:numId w:val="46"/>
        </w:numPr>
        <w:ind w:left="426"/>
        <w:jc w:val="both"/>
        <w:rPr>
          <w:rFonts w:ascii="Arial" w:hAnsi="Arial" w:cs="Arial"/>
          <w:sz w:val="22"/>
          <w:szCs w:val="22"/>
          <w:lang w:val="en-GB"/>
        </w:rPr>
      </w:pPr>
      <w:r w:rsidRPr="00924973">
        <w:rPr>
          <w:rFonts w:ascii="Arial" w:hAnsi="Arial" w:cs="Arial"/>
          <w:sz w:val="22"/>
          <w:szCs w:val="22"/>
          <w:lang w:val="en-GB"/>
        </w:rPr>
        <w:t xml:space="preserve">Following on from </w:t>
      </w:r>
      <w:r>
        <w:rPr>
          <w:rFonts w:ascii="Arial" w:hAnsi="Arial" w:cs="Arial"/>
          <w:sz w:val="22"/>
          <w:szCs w:val="22"/>
          <w:lang w:val="en-GB"/>
        </w:rPr>
        <w:t>(</w:t>
      </w:r>
      <w:r w:rsidRPr="00924973">
        <w:rPr>
          <w:rFonts w:ascii="Arial" w:hAnsi="Arial" w:cs="Arial"/>
          <w:sz w:val="22"/>
          <w:szCs w:val="22"/>
          <w:lang w:val="en-GB"/>
        </w:rPr>
        <w:t>e</w:t>
      </w:r>
      <w:r>
        <w:rPr>
          <w:rFonts w:ascii="Arial" w:hAnsi="Arial" w:cs="Arial"/>
          <w:sz w:val="22"/>
          <w:szCs w:val="22"/>
          <w:lang w:val="en-GB"/>
        </w:rPr>
        <w:t>) above</w:t>
      </w:r>
      <w:r w:rsidRPr="00924973">
        <w:rPr>
          <w:rFonts w:ascii="Arial" w:hAnsi="Arial" w:cs="Arial"/>
          <w:sz w:val="22"/>
          <w:szCs w:val="22"/>
          <w:lang w:val="en-GB"/>
        </w:rPr>
        <w:t>, can the Rackham family continue play a part in running S</w:t>
      </w:r>
      <w:r>
        <w:rPr>
          <w:rFonts w:ascii="Arial" w:hAnsi="Arial" w:cs="Arial"/>
          <w:sz w:val="22"/>
          <w:szCs w:val="22"/>
          <w:lang w:val="en-GB"/>
        </w:rPr>
        <w:t xml:space="preserve"> </w:t>
      </w:r>
      <w:r w:rsidRPr="00924973">
        <w:rPr>
          <w:rFonts w:ascii="Arial" w:hAnsi="Arial" w:cs="Arial"/>
          <w:sz w:val="22"/>
          <w:szCs w:val="22"/>
          <w:lang w:val="en-GB"/>
        </w:rPr>
        <w:t>&amp;</w:t>
      </w:r>
      <w:r>
        <w:rPr>
          <w:rFonts w:ascii="Arial" w:hAnsi="Arial" w:cs="Arial"/>
          <w:sz w:val="22"/>
          <w:szCs w:val="22"/>
          <w:lang w:val="en-GB"/>
        </w:rPr>
        <w:t xml:space="preserve"> </w:t>
      </w:r>
      <w:r w:rsidRPr="00924973">
        <w:rPr>
          <w:rFonts w:ascii="Arial" w:hAnsi="Arial" w:cs="Arial"/>
          <w:sz w:val="22"/>
          <w:szCs w:val="22"/>
          <w:lang w:val="en-GB"/>
        </w:rPr>
        <w:t>C during any restructuring process?</w:t>
      </w:r>
    </w:p>
    <w:p w14:paraId="60484E6D" w14:textId="77777777" w:rsidR="00C12940" w:rsidRDefault="00C12940" w:rsidP="00C12940">
      <w:pPr>
        <w:pStyle w:val="a3"/>
        <w:ind w:left="426"/>
        <w:jc w:val="both"/>
        <w:rPr>
          <w:rFonts w:ascii="Arial" w:hAnsi="Arial" w:cs="Arial"/>
          <w:sz w:val="22"/>
          <w:szCs w:val="22"/>
          <w:lang w:val="en-GB"/>
        </w:rPr>
      </w:pPr>
    </w:p>
    <w:p w14:paraId="417888C9" w14:textId="7A74EEC3" w:rsidR="00C12940" w:rsidRPr="00C12940" w:rsidRDefault="00C12940" w:rsidP="00C12940">
      <w:pPr>
        <w:ind w:left="426"/>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I</w:t>
      </w:r>
      <w:r>
        <w:rPr>
          <w:rFonts w:ascii="Arial" w:eastAsiaTheme="minorEastAsia" w:hAnsi="Arial" w:cs="Arial"/>
          <w:sz w:val="22"/>
          <w:szCs w:val="22"/>
          <w:lang w:val="en-GB" w:eastAsia="zh-TW"/>
        </w:rPr>
        <w:t>f no provisional liquidation is applied, Rackham family will continue the management of S &amp; P.</w:t>
      </w:r>
    </w:p>
    <w:p w14:paraId="06BEDCEF" w14:textId="77777777" w:rsidR="00C12940" w:rsidRPr="00C12940" w:rsidRDefault="00C12940" w:rsidP="00C12940">
      <w:pPr>
        <w:ind w:left="426"/>
        <w:jc w:val="both"/>
        <w:rPr>
          <w:rFonts w:ascii="Arial" w:eastAsiaTheme="minorEastAsia" w:hAnsi="Arial" w:cs="Arial"/>
          <w:sz w:val="22"/>
          <w:szCs w:val="22"/>
          <w:lang w:val="en-GB" w:eastAsia="zh-TW"/>
        </w:rPr>
      </w:pPr>
    </w:p>
    <w:p w14:paraId="4FA953FC" w14:textId="79687739" w:rsidR="00367D94" w:rsidRPr="00346029" w:rsidRDefault="00C12940" w:rsidP="00367D94">
      <w:pPr>
        <w:ind w:left="426"/>
        <w:jc w:val="both"/>
        <w:rPr>
          <w:rFonts w:ascii="Arial" w:eastAsiaTheme="minorEastAsia" w:hAnsi="Arial" w:cs="Arial" w:hint="eastAsia"/>
          <w:sz w:val="22"/>
          <w:szCs w:val="22"/>
          <w:lang w:val="en-GB" w:eastAsia="zh-TW"/>
        </w:rPr>
      </w:pPr>
      <w:r>
        <w:rPr>
          <w:rFonts w:ascii="Arial" w:eastAsiaTheme="minorEastAsia" w:hAnsi="Arial" w:cs="Arial"/>
          <w:sz w:val="22"/>
          <w:szCs w:val="22"/>
          <w:lang w:val="en-GB" w:eastAsia="zh-TW"/>
        </w:rPr>
        <w:t xml:space="preserve">If provisional liquidation is applied, as determined by the Grand Court, </w:t>
      </w:r>
      <w:r w:rsidR="00346029">
        <w:rPr>
          <w:rFonts w:ascii="Arial" w:eastAsiaTheme="minorEastAsia" w:hAnsi="Arial" w:cs="Arial" w:hint="eastAsia"/>
          <w:sz w:val="22"/>
          <w:szCs w:val="22"/>
          <w:lang w:val="en-GB" w:eastAsia="zh-TW"/>
        </w:rPr>
        <w:t>Ra</w:t>
      </w:r>
      <w:r w:rsidR="00346029">
        <w:rPr>
          <w:rFonts w:ascii="Arial" w:eastAsiaTheme="minorEastAsia" w:hAnsi="Arial" w:cs="Arial"/>
          <w:sz w:val="22"/>
          <w:szCs w:val="22"/>
          <w:lang w:val="en-GB" w:eastAsia="zh-TW"/>
        </w:rPr>
        <w:t xml:space="preserve">ckham family </w:t>
      </w:r>
      <w:r>
        <w:rPr>
          <w:rFonts w:ascii="Arial" w:eastAsiaTheme="minorEastAsia" w:hAnsi="Arial" w:cs="Arial"/>
          <w:sz w:val="22"/>
          <w:szCs w:val="22"/>
          <w:lang w:val="en-GB" w:eastAsia="zh-TW"/>
        </w:rPr>
        <w:t>may be</w:t>
      </w:r>
      <w:r w:rsidR="00346029">
        <w:rPr>
          <w:rFonts w:ascii="Arial" w:eastAsiaTheme="minorEastAsia" w:hAnsi="Arial" w:cs="Arial"/>
          <w:sz w:val="22"/>
          <w:szCs w:val="22"/>
          <w:lang w:val="en-GB" w:eastAsia="zh-TW"/>
        </w:rPr>
        <w:t xml:space="preserve"> allowed to continue in control of S &amp; C subject to supervision of the provisional liquidator and the Grant Court</w:t>
      </w:r>
      <w:r>
        <w:rPr>
          <w:rFonts w:ascii="Arial" w:eastAsiaTheme="minorEastAsia" w:hAnsi="Arial" w:cs="Arial"/>
          <w:sz w:val="22"/>
          <w:szCs w:val="22"/>
          <w:lang w:val="en-GB" w:eastAsia="zh-TW"/>
        </w:rPr>
        <w:t>.</w:t>
      </w:r>
    </w:p>
    <w:p w14:paraId="3A0AC89F" w14:textId="4ABF3DD9" w:rsidR="00BD40C4" w:rsidRDefault="00BD40C4" w:rsidP="00367D94">
      <w:pPr>
        <w:ind w:left="426"/>
        <w:jc w:val="both"/>
        <w:rPr>
          <w:rFonts w:ascii="Arial" w:hAnsi="Arial" w:cs="Arial"/>
          <w:sz w:val="22"/>
          <w:szCs w:val="22"/>
          <w:lang w:val="en-GB"/>
        </w:rPr>
      </w:pPr>
    </w:p>
    <w:p w14:paraId="5A74B99E" w14:textId="77777777" w:rsidR="00C01F1D" w:rsidRPr="00952187" w:rsidRDefault="00C01F1D" w:rsidP="00367D94">
      <w:pPr>
        <w:ind w:left="426"/>
        <w:jc w:val="both"/>
        <w:rPr>
          <w:rFonts w:ascii="Arial" w:hAnsi="Arial" w:cs="Arial"/>
          <w:sz w:val="22"/>
          <w:szCs w:val="22"/>
          <w:lang w:val="en-GB"/>
        </w:rPr>
      </w:pPr>
    </w:p>
    <w:p w14:paraId="2E07C762" w14:textId="4445BB97" w:rsidR="00367D94" w:rsidRDefault="00367D94" w:rsidP="00367D94">
      <w:pPr>
        <w:pStyle w:val="a3"/>
        <w:numPr>
          <w:ilvl w:val="0"/>
          <w:numId w:val="46"/>
        </w:numPr>
        <w:ind w:left="426"/>
        <w:jc w:val="both"/>
        <w:rPr>
          <w:rFonts w:ascii="Arial" w:hAnsi="Arial" w:cs="Arial"/>
          <w:sz w:val="22"/>
          <w:szCs w:val="22"/>
          <w:lang w:val="en-GB"/>
        </w:rPr>
      </w:pPr>
      <w:r w:rsidRPr="00924973">
        <w:rPr>
          <w:rFonts w:ascii="Arial" w:hAnsi="Arial" w:cs="Arial"/>
          <w:sz w:val="22"/>
          <w:szCs w:val="22"/>
          <w:lang w:val="en-GB"/>
        </w:rPr>
        <w:t>What factors will the Cayman Islands court take into consideration before approving any proposed restructuring?</w:t>
      </w:r>
    </w:p>
    <w:p w14:paraId="50B73C3E" w14:textId="77777777" w:rsidR="003C10A8" w:rsidRDefault="00C12940" w:rsidP="00C12940">
      <w:pPr>
        <w:pStyle w:val="a3"/>
        <w:ind w:left="426"/>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B</w:t>
      </w:r>
      <w:r>
        <w:rPr>
          <w:rFonts w:ascii="Arial" w:eastAsiaTheme="minorEastAsia" w:hAnsi="Arial" w:cs="Arial"/>
          <w:sz w:val="22"/>
          <w:szCs w:val="22"/>
          <w:lang w:val="en-GB" w:eastAsia="zh-TW"/>
        </w:rPr>
        <w:t xml:space="preserve">efore approving proposed restructuring, </w:t>
      </w:r>
      <w:r w:rsidR="003C10A8">
        <w:rPr>
          <w:rFonts w:ascii="Arial" w:eastAsiaTheme="minorEastAsia" w:hAnsi="Arial" w:cs="Arial"/>
          <w:sz w:val="22"/>
          <w:szCs w:val="22"/>
          <w:lang w:val="en-GB" w:eastAsia="zh-TW"/>
        </w:rPr>
        <w:t xml:space="preserve">the Grand Court will be concerned with </w:t>
      </w:r>
    </w:p>
    <w:p w14:paraId="28909B79" w14:textId="2DD1BDC5" w:rsidR="003C10A8" w:rsidRDefault="003C10A8" w:rsidP="00C01F1D">
      <w:pPr>
        <w:pStyle w:val="a3"/>
        <w:numPr>
          <w:ilvl w:val="1"/>
          <w:numId w:val="46"/>
        </w:numPr>
        <w:ind w:left="851"/>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 xml:space="preserve">compliance with the convening orders, </w:t>
      </w:r>
    </w:p>
    <w:p w14:paraId="4E14D7E3" w14:textId="29AF7870" w:rsidR="003C10A8" w:rsidRDefault="003C10A8" w:rsidP="00C01F1D">
      <w:pPr>
        <w:pStyle w:val="a3"/>
        <w:numPr>
          <w:ilvl w:val="1"/>
          <w:numId w:val="46"/>
        </w:numPr>
        <w:ind w:left="851"/>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 xml:space="preserve">whether the majority creditors fairly represent the class of creditors, </w:t>
      </w:r>
    </w:p>
    <w:p w14:paraId="0A533533" w14:textId="4BAC241F" w:rsidR="003C10A8" w:rsidRDefault="003C10A8" w:rsidP="00C01F1D">
      <w:pPr>
        <w:pStyle w:val="a3"/>
        <w:numPr>
          <w:ilvl w:val="1"/>
          <w:numId w:val="46"/>
        </w:numPr>
        <w:ind w:left="851"/>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 xml:space="preserve">whether the arrangement might be reasonable approved by an intelligent, honest member of the class of creditors convened, acting in his own interest, </w:t>
      </w:r>
    </w:p>
    <w:p w14:paraId="28DAF1E2" w14:textId="25F2A563" w:rsidR="00C01F1D" w:rsidRPr="00C01F1D" w:rsidRDefault="00C01F1D" w:rsidP="00C01F1D">
      <w:pPr>
        <w:pStyle w:val="a3"/>
        <w:numPr>
          <w:ilvl w:val="1"/>
          <w:numId w:val="46"/>
        </w:numPr>
        <w:ind w:left="851"/>
        <w:jc w:val="both"/>
        <w:rPr>
          <w:rFonts w:ascii="Arial" w:eastAsiaTheme="minorEastAsia" w:hAnsi="Arial" w:cs="Arial" w:hint="eastAsia"/>
          <w:sz w:val="22"/>
          <w:szCs w:val="22"/>
          <w:lang w:val="en-GB" w:eastAsia="zh-TW"/>
        </w:rPr>
      </w:pPr>
      <w:r>
        <w:rPr>
          <w:rFonts w:ascii="Arial" w:eastAsiaTheme="minorEastAsia" w:hAnsi="Arial" w:cs="Arial"/>
          <w:sz w:val="22"/>
          <w:szCs w:val="22"/>
          <w:lang w:val="en-GB" w:eastAsia="zh-TW"/>
        </w:rPr>
        <w:t>whether there is any dissentient creditor to oppose the arrangement and what is their ground.</w:t>
      </w:r>
    </w:p>
    <w:p w14:paraId="6DE3EB05" w14:textId="5BBC02D8" w:rsidR="00367D94" w:rsidRPr="00367D94" w:rsidRDefault="00367D94" w:rsidP="00FA3C10">
      <w:pPr>
        <w:jc w:val="both"/>
        <w:rPr>
          <w:rFonts w:ascii="Arial" w:hAnsi="Arial" w:cs="Arial"/>
          <w:color w:val="000000" w:themeColor="text1"/>
          <w:sz w:val="22"/>
          <w:szCs w:val="22"/>
          <w:lang w:val="en-GB"/>
        </w:rPr>
      </w:pPr>
    </w:p>
    <w:p w14:paraId="56C60530" w14:textId="05C1F1C9" w:rsidR="00367D94" w:rsidRDefault="00367D94" w:rsidP="00FA3C10">
      <w:pPr>
        <w:jc w:val="both"/>
        <w:rPr>
          <w:rFonts w:ascii="Arial" w:hAnsi="Arial" w:cs="Arial"/>
          <w:color w:val="000000" w:themeColor="text1"/>
          <w:sz w:val="22"/>
          <w:szCs w:val="22"/>
          <w:lang w:val="en-GB"/>
        </w:rPr>
      </w:pPr>
    </w:p>
    <w:p w14:paraId="7C655C58" w14:textId="5794A23D" w:rsidR="00367D94" w:rsidRDefault="00367D94" w:rsidP="00FA3C10">
      <w:pPr>
        <w:jc w:val="both"/>
        <w:rPr>
          <w:rFonts w:ascii="Arial" w:hAnsi="Arial" w:cs="Arial"/>
          <w:color w:val="000000" w:themeColor="text1"/>
          <w:sz w:val="22"/>
          <w:szCs w:val="22"/>
          <w:lang w:val="en-GB"/>
        </w:rPr>
      </w:pPr>
    </w:p>
    <w:p w14:paraId="7C20EB2D" w14:textId="15EB2891" w:rsidR="00367D94" w:rsidRDefault="00367D94" w:rsidP="00FA3C10">
      <w:pPr>
        <w:jc w:val="both"/>
        <w:rPr>
          <w:rFonts w:ascii="Arial" w:hAnsi="Arial" w:cs="Arial"/>
          <w:color w:val="000000" w:themeColor="text1"/>
          <w:sz w:val="22"/>
          <w:szCs w:val="22"/>
          <w:lang w:val="en-GB"/>
        </w:rPr>
      </w:pPr>
    </w:p>
    <w:p w14:paraId="79800908" w14:textId="77777777" w:rsidR="00367D94" w:rsidRDefault="00367D94" w:rsidP="00FA3C10">
      <w:pPr>
        <w:jc w:val="both"/>
        <w:rPr>
          <w:rFonts w:ascii="Arial" w:hAnsi="Arial" w:cs="Arial"/>
          <w:color w:val="000000" w:themeColor="text1"/>
          <w:sz w:val="22"/>
          <w:szCs w:val="22"/>
          <w:lang w:val="en-GB"/>
        </w:rPr>
      </w:pPr>
    </w:p>
    <w:p w14:paraId="394CA5D1" w14:textId="4C8215A5" w:rsidR="00952187" w:rsidRDefault="00952187" w:rsidP="00087F21">
      <w:pPr>
        <w:jc w:val="both"/>
        <w:rPr>
          <w:rFonts w:ascii="Arial" w:hAnsi="Arial" w:cs="Arial"/>
          <w:color w:val="000000" w:themeColor="text1"/>
          <w:sz w:val="22"/>
          <w:szCs w:val="22"/>
          <w:lang w:val="en-GB"/>
        </w:rPr>
      </w:pP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5E345" w14:textId="77777777" w:rsidR="001A0CEA" w:rsidRDefault="001A0CEA" w:rsidP="00241B44">
      <w:r>
        <w:separator/>
      </w:r>
    </w:p>
  </w:endnote>
  <w:endnote w:type="continuationSeparator" w:id="0">
    <w:p w14:paraId="6C2571B1" w14:textId="77777777" w:rsidR="001A0CEA" w:rsidRDefault="001A0CE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5BBCC268" w14:textId="77777777" w:rsidR="00920BE7" w:rsidRPr="00FC7B47" w:rsidRDefault="00920BE7"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737AF335" w14:textId="77777777" w:rsidR="00920BE7" w:rsidRPr="00FC7B47" w:rsidRDefault="00920BE7" w:rsidP="00FC7B47">
    <w:pPr>
      <w:pStyle w:val="af"/>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bCs/>
        <w:sz w:val="18"/>
        <w:szCs w:val="18"/>
      </w:rPr>
      <w:id w:val="-1409602822"/>
      <w:docPartObj>
        <w:docPartGallery w:val="Page Numbers (Bottom of Page)"/>
        <w:docPartUnique/>
      </w:docPartObj>
    </w:sdtPr>
    <w:sdtEndPr>
      <w:rPr>
        <w:rStyle w:val="af1"/>
        <w:b w:val="0"/>
        <w:bCs w:val="0"/>
      </w:rPr>
    </w:sdtEndPr>
    <w:sdtContent>
      <w:p w14:paraId="4BA64FDE" w14:textId="77777777" w:rsidR="00920BE7" w:rsidRPr="009B4976" w:rsidRDefault="00920BE7" w:rsidP="001463D6">
        <w:pPr>
          <w:pStyle w:val="af"/>
          <w:framePr w:wrap="none" w:vAnchor="text" w:hAnchor="margin" w:xAlign="right" w:y="1"/>
          <w:rPr>
            <w:rStyle w:val="af1"/>
            <w:rFonts w:ascii="Arial" w:hAnsi="Arial" w:cs="Arial"/>
            <w:sz w:val="18"/>
            <w:szCs w:val="18"/>
          </w:rPr>
        </w:pPr>
        <w:r w:rsidRPr="0010593A">
          <w:rPr>
            <w:rStyle w:val="af1"/>
            <w:rFonts w:ascii="Arial" w:hAnsi="Arial" w:cs="Arial"/>
            <w:b/>
            <w:bCs/>
            <w:sz w:val="18"/>
            <w:szCs w:val="18"/>
          </w:rPr>
          <w:t xml:space="preserve">Page </w:t>
        </w:r>
        <w:r w:rsidRPr="0010593A">
          <w:rPr>
            <w:rStyle w:val="af1"/>
            <w:rFonts w:ascii="Arial" w:hAnsi="Arial" w:cs="Arial"/>
            <w:b/>
            <w:bCs/>
            <w:sz w:val="18"/>
            <w:szCs w:val="18"/>
          </w:rPr>
          <w:fldChar w:fldCharType="begin"/>
        </w:r>
        <w:r w:rsidRPr="0010593A">
          <w:rPr>
            <w:rStyle w:val="af1"/>
            <w:rFonts w:ascii="Arial" w:hAnsi="Arial" w:cs="Arial"/>
            <w:b/>
            <w:bCs/>
            <w:sz w:val="18"/>
            <w:szCs w:val="18"/>
          </w:rPr>
          <w:instrText xml:space="preserve"> PAGE </w:instrText>
        </w:r>
        <w:r w:rsidRPr="0010593A">
          <w:rPr>
            <w:rStyle w:val="af1"/>
            <w:rFonts w:ascii="Arial" w:hAnsi="Arial" w:cs="Arial"/>
            <w:b/>
            <w:bCs/>
            <w:sz w:val="18"/>
            <w:szCs w:val="18"/>
          </w:rPr>
          <w:fldChar w:fldCharType="separate"/>
        </w:r>
        <w:r w:rsidR="00F730FA">
          <w:rPr>
            <w:rStyle w:val="af1"/>
            <w:rFonts w:ascii="Arial" w:hAnsi="Arial" w:cs="Arial"/>
            <w:b/>
            <w:bCs/>
            <w:noProof/>
            <w:sz w:val="18"/>
            <w:szCs w:val="18"/>
          </w:rPr>
          <w:t>10</w:t>
        </w:r>
        <w:r w:rsidRPr="0010593A">
          <w:rPr>
            <w:rStyle w:val="af1"/>
            <w:rFonts w:ascii="Arial" w:hAnsi="Arial" w:cs="Arial"/>
            <w:b/>
            <w:bCs/>
            <w:sz w:val="18"/>
            <w:szCs w:val="18"/>
          </w:rPr>
          <w:fldChar w:fldCharType="end"/>
        </w:r>
      </w:p>
    </w:sdtContent>
  </w:sdt>
  <w:p w14:paraId="4652DD67" w14:textId="05F0B549" w:rsidR="00920BE7" w:rsidRPr="009B4976" w:rsidRDefault="000D33BB" w:rsidP="009B4976">
    <w:pPr>
      <w:pStyle w:val="af"/>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sidR="001A0CEA">
      <w:rPr>
        <w:rFonts w:ascii="Arial" w:hAnsi="Arial" w:cs="Arial"/>
        <w:sz w:val="18"/>
        <w:szCs w:val="18"/>
        <w:lang w:val="en-GB"/>
      </w:rPr>
      <w:fldChar w:fldCharType="separate"/>
    </w:r>
    <w:r>
      <w:rPr>
        <w:rFonts w:ascii="Arial" w:hAnsi="Arial" w:cs="Arial"/>
        <w:sz w:val="18"/>
        <w:szCs w:val="18"/>
        <w:lang w:val="en-GB"/>
      </w:rPr>
      <w:fldChar w:fldCharType="end"/>
    </w:r>
    <w:r w:rsidR="00F554E0" w:rsidRPr="00F554E0">
      <w:rPr>
        <w:rFonts w:ascii="Arial" w:hAnsi="Arial" w:cs="Arial"/>
        <w:sz w:val="18"/>
        <w:szCs w:val="18"/>
        <w:lang w:val="en-GB"/>
      </w:rPr>
      <w:t>202122-355</w:t>
    </w:r>
    <w:r w:rsidR="00F554E0">
      <w:rPr>
        <w:rFonts w:ascii="Arial" w:hAnsi="Arial" w:cs="Arial"/>
        <w:sz w:val="18"/>
        <w:szCs w:val="18"/>
        <w:lang w:val="en-GB"/>
      </w:rPr>
      <w:t>.</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F187F" w14:textId="77777777" w:rsidR="001A0CEA" w:rsidRDefault="001A0CEA" w:rsidP="00241B44">
      <w:r>
        <w:separator/>
      </w:r>
    </w:p>
  </w:footnote>
  <w:footnote w:type="continuationSeparator" w:id="0">
    <w:p w14:paraId="4F42CCD3" w14:textId="77777777" w:rsidR="001A0CEA" w:rsidRDefault="001A0CE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961B8E"/>
    <w:multiLevelType w:val="hybridMultilevel"/>
    <w:tmpl w:val="37E8164C"/>
    <w:lvl w:ilvl="0" w:tplc="7C8A4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E31B2E"/>
    <w:multiLevelType w:val="hybridMultilevel"/>
    <w:tmpl w:val="43A0A942"/>
    <w:lvl w:ilvl="0" w:tplc="0400ED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3"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6" w15:restartNumberingAfterBreak="0">
    <w:nsid w:val="60487BE9"/>
    <w:multiLevelType w:val="hybridMultilevel"/>
    <w:tmpl w:val="48EA8A5E"/>
    <w:lvl w:ilvl="0" w:tplc="12B40168">
      <w:start w:val="1"/>
      <w:numFmt w:val="decimal"/>
      <w:lvlText w:val="%1."/>
      <w:lvlJc w:val="left"/>
      <w:pPr>
        <w:ind w:left="360" w:hanging="360"/>
      </w:pPr>
      <w:rPr>
        <w:rFonts w:eastAsiaTheme="minorEastAsia"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65513352"/>
    <w:multiLevelType w:val="hybridMultilevel"/>
    <w:tmpl w:val="1748ABE6"/>
    <w:lvl w:ilvl="0" w:tplc="FFFFFFFF">
      <w:start w:val="1"/>
      <w:numFmt w:val="lowerLetter"/>
      <w:lvlText w:val="(%1)"/>
      <w:lvlJc w:val="left"/>
      <w:pPr>
        <w:ind w:left="720" w:hanging="360"/>
      </w:pPr>
      <w:rPr>
        <w:rFonts w:hint="default"/>
      </w:rPr>
    </w:lvl>
    <w:lvl w:ilvl="1" w:tplc="308495C6">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2"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3"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CF376F4"/>
    <w:multiLevelType w:val="hybridMultilevel"/>
    <w:tmpl w:val="72547A28"/>
    <w:lvl w:ilvl="0" w:tplc="79B230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3907377">
    <w:abstractNumId w:val="43"/>
  </w:num>
  <w:num w:numId="2" w16cid:durableId="975066005">
    <w:abstractNumId w:val="24"/>
  </w:num>
  <w:num w:numId="3" w16cid:durableId="726997900">
    <w:abstractNumId w:val="20"/>
  </w:num>
  <w:num w:numId="4" w16cid:durableId="2007857692">
    <w:abstractNumId w:val="41"/>
  </w:num>
  <w:num w:numId="5" w16cid:durableId="1491749830">
    <w:abstractNumId w:val="21"/>
  </w:num>
  <w:num w:numId="6" w16cid:durableId="1283682220">
    <w:abstractNumId w:val="33"/>
  </w:num>
  <w:num w:numId="7" w16cid:durableId="390427916">
    <w:abstractNumId w:val="42"/>
  </w:num>
  <w:num w:numId="8" w16cid:durableId="1720133690">
    <w:abstractNumId w:val="37"/>
  </w:num>
  <w:num w:numId="9" w16cid:durableId="1010835927">
    <w:abstractNumId w:val="18"/>
  </w:num>
  <w:num w:numId="10" w16cid:durableId="1478910749">
    <w:abstractNumId w:val="12"/>
  </w:num>
  <w:num w:numId="11" w16cid:durableId="831871091">
    <w:abstractNumId w:val="14"/>
  </w:num>
  <w:num w:numId="12" w16cid:durableId="694382694">
    <w:abstractNumId w:val="19"/>
  </w:num>
  <w:num w:numId="13" w16cid:durableId="1025985191">
    <w:abstractNumId w:val="27"/>
  </w:num>
  <w:num w:numId="14" w16cid:durableId="981815151">
    <w:abstractNumId w:val="3"/>
  </w:num>
  <w:num w:numId="15" w16cid:durableId="725489442">
    <w:abstractNumId w:val="15"/>
  </w:num>
  <w:num w:numId="16" w16cid:durableId="2067220741">
    <w:abstractNumId w:val="40"/>
  </w:num>
  <w:num w:numId="17" w16cid:durableId="1764720112">
    <w:abstractNumId w:val="7"/>
  </w:num>
  <w:num w:numId="18" w16cid:durableId="945695500">
    <w:abstractNumId w:val="9"/>
  </w:num>
  <w:num w:numId="19" w16cid:durableId="1077824439">
    <w:abstractNumId w:val="30"/>
  </w:num>
  <w:num w:numId="20" w16cid:durableId="789474047">
    <w:abstractNumId w:val="28"/>
  </w:num>
  <w:num w:numId="21" w16cid:durableId="1606424523">
    <w:abstractNumId w:val="2"/>
  </w:num>
  <w:num w:numId="22" w16cid:durableId="1062603281">
    <w:abstractNumId w:val="13"/>
  </w:num>
  <w:num w:numId="23" w16cid:durableId="2076051940">
    <w:abstractNumId w:val="45"/>
  </w:num>
  <w:num w:numId="24" w16cid:durableId="2119176517">
    <w:abstractNumId w:val="0"/>
  </w:num>
  <w:num w:numId="25" w16cid:durableId="689994530">
    <w:abstractNumId w:val="34"/>
  </w:num>
  <w:num w:numId="26" w16cid:durableId="244195352">
    <w:abstractNumId w:val="10"/>
  </w:num>
  <w:num w:numId="27" w16cid:durableId="248124680">
    <w:abstractNumId w:val="16"/>
  </w:num>
  <w:num w:numId="28" w16cid:durableId="1317490642">
    <w:abstractNumId w:val="5"/>
  </w:num>
  <w:num w:numId="29" w16cid:durableId="149953786">
    <w:abstractNumId w:val="8"/>
  </w:num>
  <w:num w:numId="30" w16cid:durableId="1552689703">
    <w:abstractNumId w:val="22"/>
  </w:num>
  <w:num w:numId="31" w16cid:durableId="139545892">
    <w:abstractNumId w:val="29"/>
  </w:num>
  <w:num w:numId="32" w16cid:durableId="446237921">
    <w:abstractNumId w:val="25"/>
  </w:num>
  <w:num w:numId="33" w16cid:durableId="1196115604">
    <w:abstractNumId w:val="31"/>
  </w:num>
  <w:num w:numId="34" w16cid:durableId="832061409">
    <w:abstractNumId w:val="23"/>
  </w:num>
  <w:num w:numId="35" w16cid:durableId="1405294119">
    <w:abstractNumId w:val="17"/>
  </w:num>
  <w:num w:numId="36" w16cid:durableId="1169638576">
    <w:abstractNumId w:val="1"/>
  </w:num>
  <w:num w:numId="37" w16cid:durableId="320894776">
    <w:abstractNumId w:val="32"/>
  </w:num>
  <w:num w:numId="38" w16cid:durableId="1006443011">
    <w:abstractNumId w:val="26"/>
  </w:num>
  <w:num w:numId="39" w16cid:durableId="1302997404">
    <w:abstractNumId w:val="38"/>
  </w:num>
  <w:num w:numId="40" w16cid:durableId="135683058">
    <w:abstractNumId w:val="35"/>
  </w:num>
  <w:num w:numId="41" w16cid:durableId="772945107">
    <w:abstractNumId w:val="6"/>
  </w:num>
  <w:num w:numId="42" w16cid:durableId="138571484">
    <w:abstractNumId w:val="4"/>
  </w:num>
  <w:num w:numId="43" w16cid:durableId="926186467">
    <w:abstractNumId w:val="11"/>
  </w:num>
  <w:num w:numId="44" w16cid:durableId="1506936435">
    <w:abstractNumId w:val="36"/>
  </w:num>
  <w:num w:numId="45" w16cid:durableId="1023826047">
    <w:abstractNumId w:val="44"/>
  </w:num>
  <w:num w:numId="46" w16cid:durableId="153573413">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203E2"/>
    <w:rsid w:val="00020557"/>
    <w:rsid w:val="00021FC2"/>
    <w:rsid w:val="00023705"/>
    <w:rsid w:val="000250C7"/>
    <w:rsid w:val="00026F16"/>
    <w:rsid w:val="00032D87"/>
    <w:rsid w:val="00037621"/>
    <w:rsid w:val="00044D46"/>
    <w:rsid w:val="00045088"/>
    <w:rsid w:val="00045904"/>
    <w:rsid w:val="000502FD"/>
    <w:rsid w:val="000577D2"/>
    <w:rsid w:val="00065166"/>
    <w:rsid w:val="000659CF"/>
    <w:rsid w:val="00082609"/>
    <w:rsid w:val="000851CC"/>
    <w:rsid w:val="00087F21"/>
    <w:rsid w:val="00093BE8"/>
    <w:rsid w:val="000A407B"/>
    <w:rsid w:val="000A68ED"/>
    <w:rsid w:val="000A7BE7"/>
    <w:rsid w:val="000B5FF1"/>
    <w:rsid w:val="000B609F"/>
    <w:rsid w:val="000C3F26"/>
    <w:rsid w:val="000D33BB"/>
    <w:rsid w:val="000D55A8"/>
    <w:rsid w:val="000E4841"/>
    <w:rsid w:val="000E63BB"/>
    <w:rsid w:val="000E7BF5"/>
    <w:rsid w:val="000F1677"/>
    <w:rsid w:val="000F3D6C"/>
    <w:rsid w:val="000F6063"/>
    <w:rsid w:val="000F6A9D"/>
    <w:rsid w:val="00101707"/>
    <w:rsid w:val="00102CC9"/>
    <w:rsid w:val="0010593A"/>
    <w:rsid w:val="001108F8"/>
    <w:rsid w:val="00111D1C"/>
    <w:rsid w:val="0011473D"/>
    <w:rsid w:val="00115C85"/>
    <w:rsid w:val="00123855"/>
    <w:rsid w:val="00126A4D"/>
    <w:rsid w:val="0014171F"/>
    <w:rsid w:val="0014622C"/>
    <w:rsid w:val="001463D6"/>
    <w:rsid w:val="00152348"/>
    <w:rsid w:val="0015456D"/>
    <w:rsid w:val="00155FA2"/>
    <w:rsid w:val="00161F1B"/>
    <w:rsid w:val="00162829"/>
    <w:rsid w:val="00163644"/>
    <w:rsid w:val="0017545C"/>
    <w:rsid w:val="00180548"/>
    <w:rsid w:val="00180AC4"/>
    <w:rsid w:val="00180CCE"/>
    <w:rsid w:val="0018267A"/>
    <w:rsid w:val="00182779"/>
    <w:rsid w:val="001830DF"/>
    <w:rsid w:val="0018424C"/>
    <w:rsid w:val="001966D9"/>
    <w:rsid w:val="001A007A"/>
    <w:rsid w:val="001A0CEA"/>
    <w:rsid w:val="001A7E9A"/>
    <w:rsid w:val="001B0F70"/>
    <w:rsid w:val="001B5016"/>
    <w:rsid w:val="001C45FC"/>
    <w:rsid w:val="001D0469"/>
    <w:rsid w:val="001D13A8"/>
    <w:rsid w:val="001D29C0"/>
    <w:rsid w:val="001D4862"/>
    <w:rsid w:val="001E25B9"/>
    <w:rsid w:val="001E49E0"/>
    <w:rsid w:val="001E7B5A"/>
    <w:rsid w:val="001F16A2"/>
    <w:rsid w:val="001F5410"/>
    <w:rsid w:val="001F7412"/>
    <w:rsid w:val="0020090A"/>
    <w:rsid w:val="00202DFE"/>
    <w:rsid w:val="0020725B"/>
    <w:rsid w:val="00210493"/>
    <w:rsid w:val="002110F1"/>
    <w:rsid w:val="002172B8"/>
    <w:rsid w:val="00222820"/>
    <w:rsid w:val="00226556"/>
    <w:rsid w:val="002356EA"/>
    <w:rsid w:val="0023625E"/>
    <w:rsid w:val="0024116D"/>
    <w:rsid w:val="00241B44"/>
    <w:rsid w:val="00241BC4"/>
    <w:rsid w:val="00241FA3"/>
    <w:rsid w:val="00245EFB"/>
    <w:rsid w:val="002476AF"/>
    <w:rsid w:val="0025386E"/>
    <w:rsid w:val="002638B0"/>
    <w:rsid w:val="0026647A"/>
    <w:rsid w:val="002668D3"/>
    <w:rsid w:val="0027299F"/>
    <w:rsid w:val="00284EBE"/>
    <w:rsid w:val="002903A7"/>
    <w:rsid w:val="0029433F"/>
    <w:rsid w:val="00294829"/>
    <w:rsid w:val="0029690F"/>
    <w:rsid w:val="00297C8A"/>
    <w:rsid w:val="002A2A60"/>
    <w:rsid w:val="002A2C21"/>
    <w:rsid w:val="002A37BB"/>
    <w:rsid w:val="002A4B95"/>
    <w:rsid w:val="002B1C45"/>
    <w:rsid w:val="002B3A96"/>
    <w:rsid w:val="002C13C8"/>
    <w:rsid w:val="002C3547"/>
    <w:rsid w:val="002C4B43"/>
    <w:rsid w:val="002D0021"/>
    <w:rsid w:val="002D299D"/>
    <w:rsid w:val="002D3473"/>
    <w:rsid w:val="002F1956"/>
    <w:rsid w:val="002F3440"/>
    <w:rsid w:val="002F75A3"/>
    <w:rsid w:val="00303C2F"/>
    <w:rsid w:val="003042CB"/>
    <w:rsid w:val="00305564"/>
    <w:rsid w:val="003144EF"/>
    <w:rsid w:val="00326292"/>
    <w:rsid w:val="00326415"/>
    <w:rsid w:val="00330937"/>
    <w:rsid w:val="00330F31"/>
    <w:rsid w:val="00333CA0"/>
    <w:rsid w:val="00334648"/>
    <w:rsid w:val="0033768C"/>
    <w:rsid w:val="00337938"/>
    <w:rsid w:val="00340769"/>
    <w:rsid w:val="00341A9F"/>
    <w:rsid w:val="00341AA6"/>
    <w:rsid w:val="00346029"/>
    <w:rsid w:val="003564F3"/>
    <w:rsid w:val="00361A0A"/>
    <w:rsid w:val="00364836"/>
    <w:rsid w:val="0036565C"/>
    <w:rsid w:val="0036625E"/>
    <w:rsid w:val="00367D94"/>
    <w:rsid w:val="0037465A"/>
    <w:rsid w:val="00377065"/>
    <w:rsid w:val="00382C98"/>
    <w:rsid w:val="0038533C"/>
    <w:rsid w:val="00386568"/>
    <w:rsid w:val="00390B57"/>
    <w:rsid w:val="00391C9D"/>
    <w:rsid w:val="00392082"/>
    <w:rsid w:val="003921CF"/>
    <w:rsid w:val="003938A1"/>
    <w:rsid w:val="003948D5"/>
    <w:rsid w:val="00396821"/>
    <w:rsid w:val="00397D3A"/>
    <w:rsid w:val="003A051E"/>
    <w:rsid w:val="003A2780"/>
    <w:rsid w:val="003B170F"/>
    <w:rsid w:val="003B3C5F"/>
    <w:rsid w:val="003C10A8"/>
    <w:rsid w:val="003C4471"/>
    <w:rsid w:val="003D0A6D"/>
    <w:rsid w:val="003E0B16"/>
    <w:rsid w:val="003E67D1"/>
    <w:rsid w:val="003E7675"/>
    <w:rsid w:val="00404329"/>
    <w:rsid w:val="00405DC1"/>
    <w:rsid w:val="00406382"/>
    <w:rsid w:val="00413689"/>
    <w:rsid w:val="00415F1F"/>
    <w:rsid w:val="00416D2B"/>
    <w:rsid w:val="0042108F"/>
    <w:rsid w:val="004251EE"/>
    <w:rsid w:val="00430FED"/>
    <w:rsid w:val="00434A8C"/>
    <w:rsid w:val="00437297"/>
    <w:rsid w:val="00444284"/>
    <w:rsid w:val="00445CE6"/>
    <w:rsid w:val="004534C2"/>
    <w:rsid w:val="0045446F"/>
    <w:rsid w:val="0045683E"/>
    <w:rsid w:val="00460F33"/>
    <w:rsid w:val="00473625"/>
    <w:rsid w:val="00477C72"/>
    <w:rsid w:val="0048787C"/>
    <w:rsid w:val="00491675"/>
    <w:rsid w:val="00493855"/>
    <w:rsid w:val="00495E79"/>
    <w:rsid w:val="004A2D83"/>
    <w:rsid w:val="004A57DD"/>
    <w:rsid w:val="004A7B51"/>
    <w:rsid w:val="004A7D71"/>
    <w:rsid w:val="004A7EF3"/>
    <w:rsid w:val="004B11FD"/>
    <w:rsid w:val="004B23A2"/>
    <w:rsid w:val="004C5EAD"/>
    <w:rsid w:val="004D1A5A"/>
    <w:rsid w:val="004D2FFF"/>
    <w:rsid w:val="004D3721"/>
    <w:rsid w:val="004D4774"/>
    <w:rsid w:val="004D64F9"/>
    <w:rsid w:val="004E3A6B"/>
    <w:rsid w:val="004E622C"/>
    <w:rsid w:val="004F5FDF"/>
    <w:rsid w:val="00501EDC"/>
    <w:rsid w:val="00514252"/>
    <w:rsid w:val="005177FE"/>
    <w:rsid w:val="0052263B"/>
    <w:rsid w:val="00524728"/>
    <w:rsid w:val="00527EDC"/>
    <w:rsid w:val="00532230"/>
    <w:rsid w:val="005327B7"/>
    <w:rsid w:val="005331CA"/>
    <w:rsid w:val="00537970"/>
    <w:rsid w:val="00540E3A"/>
    <w:rsid w:val="00544127"/>
    <w:rsid w:val="005463A9"/>
    <w:rsid w:val="00551038"/>
    <w:rsid w:val="00553EB2"/>
    <w:rsid w:val="00560534"/>
    <w:rsid w:val="0056391B"/>
    <w:rsid w:val="005650E2"/>
    <w:rsid w:val="00567AD7"/>
    <w:rsid w:val="00575B2D"/>
    <w:rsid w:val="005833D0"/>
    <w:rsid w:val="005846F3"/>
    <w:rsid w:val="0058622F"/>
    <w:rsid w:val="00586ED0"/>
    <w:rsid w:val="00592F82"/>
    <w:rsid w:val="0059436C"/>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387"/>
    <w:rsid w:val="005F2AEA"/>
    <w:rsid w:val="005F2D0B"/>
    <w:rsid w:val="005F4B31"/>
    <w:rsid w:val="00610388"/>
    <w:rsid w:val="00610AC7"/>
    <w:rsid w:val="00612CA5"/>
    <w:rsid w:val="006153EC"/>
    <w:rsid w:val="00621A17"/>
    <w:rsid w:val="00627CC9"/>
    <w:rsid w:val="00627E7B"/>
    <w:rsid w:val="00630542"/>
    <w:rsid w:val="00632E44"/>
    <w:rsid w:val="00633808"/>
    <w:rsid w:val="00634622"/>
    <w:rsid w:val="00636808"/>
    <w:rsid w:val="00641515"/>
    <w:rsid w:val="00650CB6"/>
    <w:rsid w:val="00650FE1"/>
    <w:rsid w:val="00654C2F"/>
    <w:rsid w:val="00657087"/>
    <w:rsid w:val="006574C0"/>
    <w:rsid w:val="00661556"/>
    <w:rsid w:val="006639DB"/>
    <w:rsid w:val="006661EF"/>
    <w:rsid w:val="00677AEB"/>
    <w:rsid w:val="00680EF2"/>
    <w:rsid w:val="00687A1D"/>
    <w:rsid w:val="0069766F"/>
    <w:rsid w:val="00697EA1"/>
    <w:rsid w:val="006A250B"/>
    <w:rsid w:val="006A2646"/>
    <w:rsid w:val="006A5375"/>
    <w:rsid w:val="006A6530"/>
    <w:rsid w:val="006B28CB"/>
    <w:rsid w:val="006B435A"/>
    <w:rsid w:val="006B4C64"/>
    <w:rsid w:val="006D3DC9"/>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56650"/>
    <w:rsid w:val="007603F5"/>
    <w:rsid w:val="00764DB0"/>
    <w:rsid w:val="0076764D"/>
    <w:rsid w:val="0077498C"/>
    <w:rsid w:val="00775E93"/>
    <w:rsid w:val="007808EB"/>
    <w:rsid w:val="007809BC"/>
    <w:rsid w:val="00784128"/>
    <w:rsid w:val="00787BCC"/>
    <w:rsid w:val="00793173"/>
    <w:rsid w:val="007A2A33"/>
    <w:rsid w:val="007B22CF"/>
    <w:rsid w:val="007B3A5E"/>
    <w:rsid w:val="007B5C89"/>
    <w:rsid w:val="007C1FCC"/>
    <w:rsid w:val="007C6201"/>
    <w:rsid w:val="007D11EE"/>
    <w:rsid w:val="007D7C92"/>
    <w:rsid w:val="007E03FA"/>
    <w:rsid w:val="007E1154"/>
    <w:rsid w:val="007E3906"/>
    <w:rsid w:val="007E6BA4"/>
    <w:rsid w:val="007F41F8"/>
    <w:rsid w:val="007F659B"/>
    <w:rsid w:val="00803C72"/>
    <w:rsid w:val="0080454E"/>
    <w:rsid w:val="00804C32"/>
    <w:rsid w:val="00806302"/>
    <w:rsid w:val="00807119"/>
    <w:rsid w:val="0082483F"/>
    <w:rsid w:val="008279C0"/>
    <w:rsid w:val="0084550D"/>
    <w:rsid w:val="00853516"/>
    <w:rsid w:val="00853B56"/>
    <w:rsid w:val="00867701"/>
    <w:rsid w:val="008723F3"/>
    <w:rsid w:val="00876F56"/>
    <w:rsid w:val="00881DE6"/>
    <w:rsid w:val="008837A6"/>
    <w:rsid w:val="00891116"/>
    <w:rsid w:val="0089145D"/>
    <w:rsid w:val="008A4DF2"/>
    <w:rsid w:val="008A6CFE"/>
    <w:rsid w:val="008B5333"/>
    <w:rsid w:val="008B592D"/>
    <w:rsid w:val="008B6223"/>
    <w:rsid w:val="008C66E0"/>
    <w:rsid w:val="008D7C65"/>
    <w:rsid w:val="008E3339"/>
    <w:rsid w:val="008F20FC"/>
    <w:rsid w:val="008F5FFE"/>
    <w:rsid w:val="008F6CAB"/>
    <w:rsid w:val="00905A43"/>
    <w:rsid w:val="00912C79"/>
    <w:rsid w:val="00920BE7"/>
    <w:rsid w:val="00921B8C"/>
    <w:rsid w:val="00924973"/>
    <w:rsid w:val="00927C9D"/>
    <w:rsid w:val="00931FD7"/>
    <w:rsid w:val="0094011D"/>
    <w:rsid w:val="00942123"/>
    <w:rsid w:val="0095207B"/>
    <w:rsid w:val="00952187"/>
    <w:rsid w:val="00962045"/>
    <w:rsid w:val="009723ED"/>
    <w:rsid w:val="00980E61"/>
    <w:rsid w:val="009858FC"/>
    <w:rsid w:val="00991428"/>
    <w:rsid w:val="0099169D"/>
    <w:rsid w:val="00992676"/>
    <w:rsid w:val="00994F92"/>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67F"/>
    <w:rsid w:val="009D3F45"/>
    <w:rsid w:val="009D47B8"/>
    <w:rsid w:val="009E23C5"/>
    <w:rsid w:val="009E2AEB"/>
    <w:rsid w:val="009E2E27"/>
    <w:rsid w:val="009E45DF"/>
    <w:rsid w:val="009E4DE3"/>
    <w:rsid w:val="009F275E"/>
    <w:rsid w:val="00A02163"/>
    <w:rsid w:val="00A047EE"/>
    <w:rsid w:val="00A2274A"/>
    <w:rsid w:val="00A235B7"/>
    <w:rsid w:val="00A25392"/>
    <w:rsid w:val="00A26898"/>
    <w:rsid w:val="00A27A7A"/>
    <w:rsid w:val="00A34ABE"/>
    <w:rsid w:val="00A407EF"/>
    <w:rsid w:val="00A46B4C"/>
    <w:rsid w:val="00A46FE2"/>
    <w:rsid w:val="00A5117B"/>
    <w:rsid w:val="00A56D34"/>
    <w:rsid w:val="00A60074"/>
    <w:rsid w:val="00A6627C"/>
    <w:rsid w:val="00A71019"/>
    <w:rsid w:val="00A81029"/>
    <w:rsid w:val="00A845F5"/>
    <w:rsid w:val="00A96489"/>
    <w:rsid w:val="00AB0E3A"/>
    <w:rsid w:val="00AB2425"/>
    <w:rsid w:val="00AB685C"/>
    <w:rsid w:val="00AB6C2D"/>
    <w:rsid w:val="00AC08F7"/>
    <w:rsid w:val="00AC2F1F"/>
    <w:rsid w:val="00AC3839"/>
    <w:rsid w:val="00AC43F8"/>
    <w:rsid w:val="00AC7082"/>
    <w:rsid w:val="00AD12C7"/>
    <w:rsid w:val="00AD4BE8"/>
    <w:rsid w:val="00AF228E"/>
    <w:rsid w:val="00B016A8"/>
    <w:rsid w:val="00B14819"/>
    <w:rsid w:val="00B15E2F"/>
    <w:rsid w:val="00B16024"/>
    <w:rsid w:val="00B17AA9"/>
    <w:rsid w:val="00B23D9F"/>
    <w:rsid w:val="00B44713"/>
    <w:rsid w:val="00B51B95"/>
    <w:rsid w:val="00B53FBE"/>
    <w:rsid w:val="00B56103"/>
    <w:rsid w:val="00B64929"/>
    <w:rsid w:val="00B70966"/>
    <w:rsid w:val="00B736DF"/>
    <w:rsid w:val="00B743D6"/>
    <w:rsid w:val="00B74FBD"/>
    <w:rsid w:val="00B77F46"/>
    <w:rsid w:val="00B82586"/>
    <w:rsid w:val="00B829A3"/>
    <w:rsid w:val="00B8406D"/>
    <w:rsid w:val="00B86DB1"/>
    <w:rsid w:val="00B87869"/>
    <w:rsid w:val="00B9639B"/>
    <w:rsid w:val="00BA30FA"/>
    <w:rsid w:val="00BA3AE6"/>
    <w:rsid w:val="00BA4008"/>
    <w:rsid w:val="00BB0F2B"/>
    <w:rsid w:val="00BC3A55"/>
    <w:rsid w:val="00BD01C5"/>
    <w:rsid w:val="00BD40C4"/>
    <w:rsid w:val="00BE4FF3"/>
    <w:rsid w:val="00BF50F7"/>
    <w:rsid w:val="00C01F1D"/>
    <w:rsid w:val="00C02F29"/>
    <w:rsid w:val="00C1164D"/>
    <w:rsid w:val="00C12940"/>
    <w:rsid w:val="00C17718"/>
    <w:rsid w:val="00C20AFE"/>
    <w:rsid w:val="00C22A25"/>
    <w:rsid w:val="00C35671"/>
    <w:rsid w:val="00C35B77"/>
    <w:rsid w:val="00C376EB"/>
    <w:rsid w:val="00C41A0C"/>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B1983"/>
    <w:rsid w:val="00CB2364"/>
    <w:rsid w:val="00CB2CBB"/>
    <w:rsid w:val="00CB7CAC"/>
    <w:rsid w:val="00CC5335"/>
    <w:rsid w:val="00CC5BA4"/>
    <w:rsid w:val="00CC6748"/>
    <w:rsid w:val="00CD4998"/>
    <w:rsid w:val="00CE1035"/>
    <w:rsid w:val="00CE6E50"/>
    <w:rsid w:val="00CF2819"/>
    <w:rsid w:val="00CF4F9D"/>
    <w:rsid w:val="00CF70DC"/>
    <w:rsid w:val="00D063C2"/>
    <w:rsid w:val="00D0659B"/>
    <w:rsid w:val="00D06A87"/>
    <w:rsid w:val="00D07219"/>
    <w:rsid w:val="00D148DC"/>
    <w:rsid w:val="00D14CF0"/>
    <w:rsid w:val="00D17FDC"/>
    <w:rsid w:val="00D21D8C"/>
    <w:rsid w:val="00D27CBC"/>
    <w:rsid w:val="00D53719"/>
    <w:rsid w:val="00D6188D"/>
    <w:rsid w:val="00D63EFD"/>
    <w:rsid w:val="00D73E9C"/>
    <w:rsid w:val="00D84752"/>
    <w:rsid w:val="00D86B3B"/>
    <w:rsid w:val="00D8748A"/>
    <w:rsid w:val="00D93196"/>
    <w:rsid w:val="00DA0DC0"/>
    <w:rsid w:val="00DB243C"/>
    <w:rsid w:val="00DB44B9"/>
    <w:rsid w:val="00DB482A"/>
    <w:rsid w:val="00DB50FB"/>
    <w:rsid w:val="00DB56F2"/>
    <w:rsid w:val="00DB6EF5"/>
    <w:rsid w:val="00DC3089"/>
    <w:rsid w:val="00DC4420"/>
    <w:rsid w:val="00DD0802"/>
    <w:rsid w:val="00DD262A"/>
    <w:rsid w:val="00DD2E11"/>
    <w:rsid w:val="00DE03AF"/>
    <w:rsid w:val="00DE121C"/>
    <w:rsid w:val="00DE6633"/>
    <w:rsid w:val="00DF75F8"/>
    <w:rsid w:val="00DF7A3A"/>
    <w:rsid w:val="00E00C00"/>
    <w:rsid w:val="00E07C5A"/>
    <w:rsid w:val="00E11171"/>
    <w:rsid w:val="00E11C54"/>
    <w:rsid w:val="00E15BA9"/>
    <w:rsid w:val="00E177F0"/>
    <w:rsid w:val="00E25582"/>
    <w:rsid w:val="00E26E19"/>
    <w:rsid w:val="00E30433"/>
    <w:rsid w:val="00E31DF3"/>
    <w:rsid w:val="00E4294D"/>
    <w:rsid w:val="00E450A4"/>
    <w:rsid w:val="00E45C5C"/>
    <w:rsid w:val="00E506BE"/>
    <w:rsid w:val="00E55547"/>
    <w:rsid w:val="00E55912"/>
    <w:rsid w:val="00E6276B"/>
    <w:rsid w:val="00E6302B"/>
    <w:rsid w:val="00E6452F"/>
    <w:rsid w:val="00E64F45"/>
    <w:rsid w:val="00E67090"/>
    <w:rsid w:val="00E6742D"/>
    <w:rsid w:val="00E71CB0"/>
    <w:rsid w:val="00E74188"/>
    <w:rsid w:val="00E77C3D"/>
    <w:rsid w:val="00E90991"/>
    <w:rsid w:val="00E909F0"/>
    <w:rsid w:val="00E90D47"/>
    <w:rsid w:val="00E93993"/>
    <w:rsid w:val="00E9597C"/>
    <w:rsid w:val="00E96067"/>
    <w:rsid w:val="00EA0913"/>
    <w:rsid w:val="00EA5B00"/>
    <w:rsid w:val="00EA6EC9"/>
    <w:rsid w:val="00EB146B"/>
    <w:rsid w:val="00EB45AC"/>
    <w:rsid w:val="00EC441F"/>
    <w:rsid w:val="00EC4755"/>
    <w:rsid w:val="00EC6D86"/>
    <w:rsid w:val="00ED0BC4"/>
    <w:rsid w:val="00ED447D"/>
    <w:rsid w:val="00ED5BDC"/>
    <w:rsid w:val="00EE425D"/>
    <w:rsid w:val="00EE4971"/>
    <w:rsid w:val="00EE6CB0"/>
    <w:rsid w:val="00EF090E"/>
    <w:rsid w:val="00EF5572"/>
    <w:rsid w:val="00F033DA"/>
    <w:rsid w:val="00F13691"/>
    <w:rsid w:val="00F13FB1"/>
    <w:rsid w:val="00F15423"/>
    <w:rsid w:val="00F27CD8"/>
    <w:rsid w:val="00F30351"/>
    <w:rsid w:val="00F3323E"/>
    <w:rsid w:val="00F341F4"/>
    <w:rsid w:val="00F34F9D"/>
    <w:rsid w:val="00F35CCE"/>
    <w:rsid w:val="00F41233"/>
    <w:rsid w:val="00F5524B"/>
    <w:rsid w:val="00F554E0"/>
    <w:rsid w:val="00F60538"/>
    <w:rsid w:val="00F61DD2"/>
    <w:rsid w:val="00F66AFF"/>
    <w:rsid w:val="00F71433"/>
    <w:rsid w:val="00F730FA"/>
    <w:rsid w:val="00F97C5B"/>
    <w:rsid w:val="00FA18CF"/>
    <w:rsid w:val="00FA3C10"/>
    <w:rsid w:val="00FA3D50"/>
    <w:rsid w:val="00FB7FBD"/>
    <w:rsid w:val="00FC374A"/>
    <w:rsid w:val="00FC74C8"/>
    <w:rsid w:val="00FC7B47"/>
    <w:rsid w:val="00FD035C"/>
    <w:rsid w:val="00FD1A35"/>
    <w:rsid w:val="00FD2EA4"/>
    <w:rsid w:val="00FD36C5"/>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6AF"/>
    <w:rPr>
      <w:rFonts w:eastAsia="Times New Roman"/>
      <w:sz w:val="20"/>
    </w:rPr>
  </w:style>
  <w:style w:type="paragraph" w:styleId="2">
    <w:name w:val="heading 2"/>
    <w:basedOn w:val="a"/>
    <w:next w:val="a"/>
    <w:link w:val="20"/>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iPriority w:val="99"/>
    <w:unhideWhenUsed/>
    <w:rsid w:val="00241B44"/>
    <w:rPr>
      <w:szCs w:val="20"/>
    </w:rPr>
  </w:style>
  <w:style w:type="character" w:customStyle="1" w:styleId="a5">
    <w:name w:val="註腳文字 字元"/>
    <w:aliases w:val="fn 字元,Fußnotentext Char Char Char Char 字元,Fußnotentext Char Char Char Char Char Char 字元,Fußnotentext Char Char Char Char Char Char Char Char 字元,Fußnotentextf 字元,footnotes 字元,Footnote Text Char2 Char 字元,Footnote Text Char Char1 Char 字元,ft 字元"/>
    <w:basedOn w:val="a0"/>
    <w:link w:val="a4"/>
    <w:uiPriority w:val="99"/>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iPriority w:val="99"/>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註解文字 字元"/>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註解主旨 字元"/>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註解方塊文字 字元"/>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頁尾 字元"/>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頁首 字元"/>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character" w:customStyle="1" w:styleId="20">
    <w:name w:val="標題 2 字元"/>
    <w:basedOn w:val="a0"/>
    <w:link w:val="2"/>
    <w:rsid w:val="00853B56"/>
    <w:rPr>
      <w:rFonts w:asciiTheme="majorHAnsi" w:eastAsiaTheme="majorEastAsia" w:hAnsiTheme="majorHAnsi" w:cstheme="majorBidi"/>
      <w:color w:val="2F5496" w:themeColor="accent1" w:themeShade="BF"/>
      <w:sz w:val="26"/>
      <w:szCs w:val="26"/>
    </w:rPr>
  </w:style>
  <w:style w:type="character" w:customStyle="1" w:styleId="30">
    <w:name w:val="標題 3 字元"/>
    <w:basedOn w:val="a0"/>
    <w:link w:val="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af6">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10815</TotalTime>
  <Pages>11</Pages>
  <Words>3286</Words>
  <Characters>18736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Ting Ting Chan</cp:lastModifiedBy>
  <cp:revision>14</cp:revision>
  <cp:lastPrinted>2019-08-27T05:42:00Z</cp:lastPrinted>
  <dcterms:created xsi:type="dcterms:W3CDTF">2022-02-07T18:44:00Z</dcterms:created>
  <dcterms:modified xsi:type="dcterms:W3CDTF">2022-07-01T03:01:00Z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