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065CE">
        <w:rPr>
          <w:rFonts w:ascii="Arial" w:hAnsi="Arial" w:cs="Arial"/>
          <w:sz w:val="22"/>
          <w:szCs w:val="22"/>
          <w:lang w:val="en-GB"/>
        </w:rPr>
        <w:t>answer</w:t>
      </w:r>
      <w:proofErr w:type="gramEnd"/>
      <w:r w:rsidRPr="008065CE">
        <w:rPr>
          <w:rFonts w:ascii="Arial" w:hAnsi="Arial" w:cs="Arial"/>
          <w:sz w:val="22"/>
          <w:szCs w:val="22"/>
          <w:lang w:val="en-GB"/>
        </w:rPr>
        <w:t xml:space="preserve">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4C1192"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4C1192">
        <w:rPr>
          <w:rFonts w:ascii="Arial" w:eastAsia="MS Mincho" w:hAnsi="Arial" w:cs="Arial"/>
          <w:sz w:val="22"/>
          <w:szCs w:val="22"/>
          <w:highlight w:val="yellow"/>
          <w:lang w:val="en-GB"/>
        </w:rPr>
        <w:t xml:space="preserve">On the </w:t>
      </w:r>
      <w:r w:rsidR="009C2D45" w:rsidRPr="004C1192">
        <w:rPr>
          <w:rFonts w:ascii="Arial" w:eastAsia="MS Mincho" w:hAnsi="Arial" w:cs="Arial"/>
          <w:sz w:val="22"/>
          <w:szCs w:val="22"/>
          <w:highlight w:val="yellow"/>
          <w:lang w:val="en-GB"/>
        </w:rPr>
        <w:t>date the qualifying resolution is passed</w:t>
      </w:r>
      <w:r w:rsidRPr="004C1192">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w:t>
      </w:r>
      <w:proofErr w:type="gramEnd"/>
      <w:r w:rsidRPr="00F2585D">
        <w:rPr>
          <w:rFonts w:ascii="Arial" w:hAnsi="Arial" w:cs="Arial"/>
          <w:b/>
          <w:bCs/>
          <w:sz w:val="22"/>
          <w:szCs w:val="22"/>
          <w:u w:val="single"/>
          <w:lang w:val="en-GB"/>
        </w:rPr>
        <w:t xml:space="preserve">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4C1192" w:rsidRDefault="00516777" w:rsidP="00E87B1B">
      <w:pPr>
        <w:pStyle w:val="ListParagraph"/>
        <w:numPr>
          <w:ilvl w:val="0"/>
          <w:numId w:val="14"/>
        </w:numPr>
        <w:ind w:left="426"/>
        <w:jc w:val="both"/>
        <w:rPr>
          <w:rFonts w:ascii="Arial" w:hAnsi="Arial" w:cs="Arial"/>
          <w:sz w:val="22"/>
          <w:szCs w:val="22"/>
          <w:highlight w:val="yellow"/>
          <w:lang w:val="en-GB"/>
        </w:rPr>
      </w:pPr>
      <w:r w:rsidRPr="004C1192">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4C1192" w:rsidRDefault="00617A39" w:rsidP="001B77C3">
      <w:pPr>
        <w:pStyle w:val="ListParagraph"/>
        <w:numPr>
          <w:ilvl w:val="0"/>
          <w:numId w:val="15"/>
        </w:numPr>
        <w:ind w:left="426"/>
        <w:jc w:val="both"/>
        <w:rPr>
          <w:rFonts w:ascii="Arial" w:hAnsi="Arial" w:cs="Arial"/>
          <w:sz w:val="22"/>
          <w:szCs w:val="22"/>
          <w:highlight w:val="yellow"/>
          <w:lang w:val="en-GB"/>
        </w:rPr>
      </w:pPr>
      <w:r w:rsidRPr="004C1192">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sureties, the </w:t>
      </w:r>
      <w:proofErr w:type="gramStart"/>
      <w:r w:rsidRPr="008065CE">
        <w:rPr>
          <w:rFonts w:ascii="Arial" w:hAnsi="Arial" w:cs="Arial"/>
          <w:sz w:val="22"/>
          <w:szCs w:val="22"/>
          <w:lang w:val="en-GB"/>
        </w:rPr>
        <w:t>shareholders</w:t>
      </w:r>
      <w:proofErr w:type="gramEnd"/>
      <w:r w:rsidRPr="008065CE">
        <w:rPr>
          <w:rFonts w:ascii="Arial" w:hAnsi="Arial" w:cs="Arial"/>
          <w:sz w:val="22"/>
          <w:szCs w:val="22"/>
          <w:lang w:val="en-GB"/>
        </w:rPr>
        <w:t xml:space="preserve">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4C1192" w:rsidRDefault="00802DB8" w:rsidP="00966035">
      <w:pPr>
        <w:pStyle w:val="ListParagraph"/>
        <w:numPr>
          <w:ilvl w:val="0"/>
          <w:numId w:val="16"/>
        </w:numPr>
        <w:ind w:left="426"/>
        <w:jc w:val="both"/>
        <w:rPr>
          <w:rFonts w:ascii="Arial" w:hAnsi="Arial" w:cs="Arial"/>
          <w:sz w:val="22"/>
          <w:szCs w:val="22"/>
          <w:highlight w:val="yellow"/>
          <w:lang w:val="en-GB"/>
        </w:rPr>
      </w:pPr>
      <w:r w:rsidRPr="004C1192">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shareholders, </w:t>
      </w:r>
      <w:proofErr w:type="gramStart"/>
      <w:r w:rsidRPr="008065CE">
        <w:rPr>
          <w:rFonts w:ascii="Arial" w:hAnsi="Arial" w:cs="Arial"/>
          <w:sz w:val="22"/>
          <w:szCs w:val="22"/>
          <w:lang w:val="en-GB"/>
        </w:rPr>
        <w:t>sureties</w:t>
      </w:r>
      <w:proofErr w:type="gramEnd"/>
      <w:r w:rsidRPr="008065CE">
        <w:rPr>
          <w:rFonts w:ascii="Arial" w:hAnsi="Arial" w:cs="Arial"/>
          <w:sz w:val="22"/>
          <w:szCs w:val="22"/>
          <w:lang w:val="en-GB"/>
        </w:rPr>
        <w:t xml:space="preserve">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xml:space="preserve">”, able to be appointed over an insolvent BVI company, foreign </w:t>
      </w:r>
      <w:proofErr w:type="gramStart"/>
      <w:r w:rsidRPr="00531845">
        <w:rPr>
          <w:rFonts w:ascii="Arial" w:hAnsi="Arial" w:cs="Arial"/>
          <w:sz w:val="22"/>
          <w:szCs w:val="22"/>
          <w:lang w:val="en-GB"/>
        </w:rPr>
        <w:t>company</w:t>
      </w:r>
      <w:proofErr w:type="gramEnd"/>
      <w:r w:rsidRPr="00531845">
        <w:rPr>
          <w:rFonts w:ascii="Arial" w:hAnsi="Arial" w:cs="Arial"/>
          <w:sz w:val="22"/>
          <w:szCs w:val="22"/>
          <w:lang w:val="en-GB"/>
        </w:rPr>
        <w:t xml:space="preserve">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4C1192"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4C1192">
        <w:rPr>
          <w:rFonts w:ascii="Arial" w:hAnsi="Arial" w:cs="Arial"/>
          <w:sz w:val="22"/>
          <w:szCs w:val="22"/>
          <w:highlight w:val="yellow"/>
          <w:lang w:val="en-GB"/>
        </w:rPr>
        <w:t>He</w:t>
      </w:r>
      <w:r w:rsidR="00903504" w:rsidRPr="004C1192">
        <w:rPr>
          <w:rFonts w:ascii="Arial" w:hAnsi="Arial" w:cs="Arial"/>
          <w:sz w:val="22"/>
          <w:szCs w:val="22"/>
          <w:highlight w:val="yellow"/>
          <w:lang w:val="en-GB"/>
        </w:rPr>
        <w:t xml:space="preserve"> or she</w:t>
      </w:r>
      <w:r w:rsidRPr="004C1192">
        <w:rPr>
          <w:rFonts w:ascii="Arial" w:hAnsi="Arial" w:cs="Arial"/>
          <w:sz w:val="22"/>
          <w:szCs w:val="22"/>
          <w:highlight w:val="yellow"/>
          <w:lang w:val="en-GB"/>
        </w:rPr>
        <w:t xml:space="preserve"> is a licenced insolvency practitioner; has given written consent to act; </w:t>
      </w:r>
      <w:r w:rsidR="00903504" w:rsidRPr="004C1192">
        <w:rPr>
          <w:rFonts w:ascii="Arial" w:hAnsi="Arial" w:cs="Arial"/>
          <w:sz w:val="22"/>
          <w:szCs w:val="22"/>
          <w:highlight w:val="yellow"/>
          <w:lang w:val="en-GB"/>
        </w:rPr>
        <w:t xml:space="preserve">is </w:t>
      </w:r>
      <w:r w:rsidRPr="004C1192">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4C1192">
        <w:rPr>
          <w:rFonts w:ascii="Arial" w:hAnsi="Arial" w:cs="Arial"/>
          <w:sz w:val="22"/>
          <w:szCs w:val="22"/>
          <w:highlight w:val="yellow"/>
          <w:lang w:val="en-GB"/>
        </w:rPr>
        <w:t xml:space="preserve"> or her</w:t>
      </w:r>
      <w:r w:rsidRPr="004C1192">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proofErr w:type="gramStart"/>
      <w:r w:rsidRPr="00DA4487">
        <w:rPr>
          <w:rFonts w:ascii="Arial" w:hAnsi="Arial" w:cs="Arial"/>
          <w:b/>
          <w:bCs/>
          <w:sz w:val="22"/>
          <w:szCs w:val="22"/>
          <w:u w:val="single"/>
          <w:lang w:val="en-GB"/>
        </w:rPr>
        <w:t>time period</w:t>
      </w:r>
      <w:proofErr w:type="gramEnd"/>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4C1192"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4C1192">
        <w:rPr>
          <w:rFonts w:ascii="Arial" w:hAnsi="Arial" w:cs="Arial"/>
          <w:sz w:val="22"/>
          <w:szCs w:val="22"/>
          <w:highlight w:val="yellow"/>
          <w:lang w:val="en-GB"/>
        </w:rPr>
        <w:t>Within 12 months of the date of judgment</w:t>
      </w:r>
      <w:r w:rsidR="0027374E" w:rsidRPr="004C1192">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4C1192" w:rsidRDefault="00665098" w:rsidP="0027374E">
      <w:pPr>
        <w:pStyle w:val="ListParagraph"/>
        <w:numPr>
          <w:ilvl w:val="0"/>
          <w:numId w:val="19"/>
        </w:numPr>
        <w:ind w:left="426"/>
        <w:jc w:val="both"/>
        <w:rPr>
          <w:rFonts w:ascii="Arial" w:hAnsi="Arial" w:cs="Arial"/>
          <w:sz w:val="22"/>
          <w:szCs w:val="22"/>
          <w:highlight w:val="yellow"/>
          <w:lang w:val="en-GB"/>
        </w:rPr>
      </w:pPr>
      <w:r w:rsidRPr="004C1192">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w:t>
      </w:r>
      <w:proofErr w:type="gramStart"/>
      <w:r>
        <w:rPr>
          <w:rFonts w:ascii="Arial" w:hAnsi="Arial" w:cs="Arial"/>
          <w:sz w:val="22"/>
          <w:szCs w:val="22"/>
          <w:lang w:val="en-GB"/>
        </w:rPr>
        <w:t>office, but</w:t>
      </w:r>
      <w:proofErr w:type="gramEnd"/>
      <w:r>
        <w:rPr>
          <w:rFonts w:ascii="Arial" w:hAnsi="Arial" w:cs="Arial"/>
          <w:sz w:val="22"/>
          <w:szCs w:val="22"/>
          <w:lang w:val="en-GB"/>
        </w:rPr>
        <w:t xml:space="preserve">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w:t>
      </w:r>
      <w:proofErr w:type="gramEnd"/>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4C1192" w:rsidRDefault="00B54DB9" w:rsidP="002649C2">
      <w:pPr>
        <w:pStyle w:val="ListParagraph"/>
        <w:numPr>
          <w:ilvl w:val="0"/>
          <w:numId w:val="20"/>
        </w:numPr>
        <w:ind w:left="426"/>
        <w:jc w:val="both"/>
        <w:rPr>
          <w:rFonts w:ascii="Arial" w:hAnsi="Arial" w:cs="Arial"/>
          <w:sz w:val="22"/>
          <w:szCs w:val="22"/>
          <w:highlight w:val="yellow"/>
          <w:lang w:val="en-GB"/>
        </w:rPr>
      </w:pPr>
      <w:r w:rsidRPr="004C1192">
        <w:rPr>
          <w:rFonts w:ascii="Arial" w:hAnsi="Arial" w:cs="Arial"/>
          <w:sz w:val="22"/>
          <w:szCs w:val="22"/>
          <w:highlight w:val="yellow"/>
          <w:lang w:val="en-GB"/>
        </w:rPr>
        <w:t>Two (</w:t>
      </w:r>
      <w:r w:rsidR="00802DB8" w:rsidRPr="004C1192">
        <w:rPr>
          <w:rFonts w:ascii="Arial" w:hAnsi="Arial" w:cs="Arial"/>
          <w:sz w:val="22"/>
          <w:szCs w:val="22"/>
          <w:highlight w:val="yellow"/>
          <w:lang w:val="en-GB"/>
        </w:rPr>
        <w:t>2</w:t>
      </w:r>
      <w:r w:rsidRPr="004C1192">
        <w:rPr>
          <w:rFonts w:ascii="Arial" w:hAnsi="Arial" w:cs="Arial"/>
          <w:sz w:val="22"/>
          <w:szCs w:val="22"/>
          <w:highlight w:val="yellow"/>
          <w:lang w:val="en-GB"/>
        </w:rPr>
        <w:t>)</w:t>
      </w:r>
      <w:r w:rsidR="00802DB8" w:rsidRPr="004C1192">
        <w:rPr>
          <w:rFonts w:ascii="Arial" w:hAnsi="Arial" w:cs="Arial"/>
          <w:sz w:val="22"/>
          <w:szCs w:val="22"/>
          <w:highlight w:val="yellow"/>
          <w:lang w:val="en-GB"/>
        </w:rPr>
        <w:t xml:space="preserve"> years prior to the onset of insolvency</w:t>
      </w:r>
      <w:r w:rsidR="00CE62E7" w:rsidRPr="004C1192">
        <w:rPr>
          <w:rFonts w:ascii="Arial" w:hAnsi="Arial" w:cs="Arial"/>
          <w:sz w:val="22"/>
          <w:szCs w:val="22"/>
          <w:highlight w:val="yellow"/>
          <w:lang w:val="en-GB"/>
        </w:rPr>
        <w:t xml:space="preserve"> and ending on the appointment of the liquidator</w:t>
      </w:r>
      <w:r w:rsidR="009859BA" w:rsidRPr="004C1192">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4C1192" w:rsidRDefault="00936614" w:rsidP="002649C2">
      <w:pPr>
        <w:pStyle w:val="ListParagraph"/>
        <w:numPr>
          <w:ilvl w:val="0"/>
          <w:numId w:val="21"/>
        </w:numPr>
        <w:ind w:left="426"/>
        <w:jc w:val="both"/>
        <w:rPr>
          <w:rFonts w:ascii="Arial" w:hAnsi="Arial" w:cs="Arial"/>
          <w:sz w:val="22"/>
          <w:szCs w:val="22"/>
          <w:highlight w:val="yellow"/>
          <w:lang w:val="en-GB"/>
        </w:rPr>
      </w:pPr>
      <w:r w:rsidRPr="004C1192">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4C1192" w:rsidRDefault="00A52262" w:rsidP="002649C2">
      <w:pPr>
        <w:pStyle w:val="ListParagraph"/>
        <w:numPr>
          <w:ilvl w:val="0"/>
          <w:numId w:val="22"/>
        </w:numPr>
        <w:ind w:left="426"/>
        <w:jc w:val="both"/>
        <w:rPr>
          <w:rFonts w:ascii="Arial" w:hAnsi="Arial" w:cs="Arial"/>
          <w:sz w:val="22"/>
          <w:szCs w:val="22"/>
          <w:highlight w:val="yellow"/>
          <w:lang w:val="en-GB"/>
        </w:rPr>
      </w:pPr>
      <w:r w:rsidRPr="004C1192">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1C8CE2A2" w14:textId="7FC1D20B" w:rsidR="00020557" w:rsidRDefault="0016367A"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Pr="0016367A">
        <w:rPr>
          <w:rFonts w:ascii="Arial" w:hAnsi="Arial" w:cs="Arial"/>
          <w:color w:val="7B7B7B" w:themeColor="accent3" w:themeShade="BF"/>
          <w:sz w:val="22"/>
          <w:szCs w:val="22"/>
          <w:lang w:val="en-GB"/>
        </w:rPr>
        <w:t>ursuant to Part XII of the Business Companies Act 2004</w:t>
      </w:r>
      <w:r>
        <w:rPr>
          <w:rFonts w:ascii="Arial" w:hAnsi="Arial" w:cs="Arial"/>
          <w:color w:val="7B7B7B" w:themeColor="accent3" w:themeShade="BF"/>
          <w:sz w:val="22"/>
          <w:szCs w:val="22"/>
          <w:lang w:val="en-GB"/>
        </w:rPr>
        <w:t xml:space="preserve"> (“</w:t>
      </w:r>
      <w:r w:rsidRPr="0016367A">
        <w:rPr>
          <w:rFonts w:ascii="Arial" w:hAnsi="Arial" w:cs="Arial"/>
          <w:b/>
          <w:bCs/>
          <w:color w:val="7B7B7B" w:themeColor="accent3" w:themeShade="BF"/>
          <w:sz w:val="22"/>
          <w:szCs w:val="22"/>
          <w:lang w:val="en-GB"/>
        </w:rPr>
        <w:t>BCA</w:t>
      </w:r>
      <w:r>
        <w:rPr>
          <w:rFonts w:ascii="Arial" w:hAnsi="Arial" w:cs="Arial"/>
          <w:color w:val="7B7B7B" w:themeColor="accent3" w:themeShade="BF"/>
          <w:sz w:val="22"/>
          <w:szCs w:val="22"/>
          <w:lang w:val="en-GB"/>
        </w:rPr>
        <w:t xml:space="preserve">”), a voluntary liquidator can only be appointed over a company if a) it has no liabilities or b) if it if unable to pay its debts as they fall </w:t>
      </w:r>
      <w:proofErr w:type="gramStart"/>
      <w:r>
        <w:rPr>
          <w:rFonts w:ascii="Arial" w:hAnsi="Arial" w:cs="Arial"/>
          <w:color w:val="7B7B7B" w:themeColor="accent3" w:themeShade="BF"/>
          <w:sz w:val="22"/>
          <w:szCs w:val="22"/>
          <w:lang w:val="en-GB"/>
        </w:rPr>
        <w:t>due</w:t>
      </w:r>
      <w:proofErr w:type="gramEnd"/>
      <w:r>
        <w:rPr>
          <w:rFonts w:ascii="Arial" w:hAnsi="Arial" w:cs="Arial"/>
          <w:color w:val="7B7B7B" w:themeColor="accent3" w:themeShade="BF"/>
          <w:sz w:val="22"/>
          <w:szCs w:val="22"/>
          <w:lang w:val="en-GB"/>
        </w:rPr>
        <w:t xml:space="preserve"> and the value of its assets exceeds or equals its liabilities. </w:t>
      </w:r>
    </w:p>
    <w:p w14:paraId="49A3DD77" w14:textId="2E74069B" w:rsidR="007012F2" w:rsidRDefault="007012F2" w:rsidP="008065CE">
      <w:pPr>
        <w:jc w:val="both"/>
        <w:rPr>
          <w:rFonts w:ascii="Arial" w:hAnsi="Arial" w:cs="Arial"/>
          <w:color w:val="7B7B7B" w:themeColor="accent3" w:themeShade="BF"/>
          <w:sz w:val="22"/>
          <w:szCs w:val="22"/>
          <w:lang w:val="en-GB"/>
        </w:rPr>
      </w:pPr>
    </w:p>
    <w:p w14:paraId="342E431F" w14:textId="1A2C7B3D" w:rsidR="007012F2" w:rsidRPr="008065CE" w:rsidRDefault="007012F2" w:rsidP="008065CE">
      <w:pPr>
        <w:jc w:val="both"/>
        <w:rPr>
          <w:rFonts w:ascii="Arial" w:hAnsi="Arial" w:cs="Arial"/>
          <w:sz w:val="22"/>
          <w:szCs w:val="22"/>
          <w:lang w:val="en-GB"/>
        </w:rPr>
      </w:pPr>
      <w:r>
        <w:rPr>
          <w:rFonts w:ascii="Arial" w:hAnsi="Arial" w:cs="Arial"/>
          <w:color w:val="7B7B7B" w:themeColor="accent3" w:themeShade="BF"/>
          <w:sz w:val="22"/>
          <w:szCs w:val="22"/>
          <w:lang w:val="en-GB"/>
        </w:rPr>
        <w:t xml:space="preserve">Further, a company </w:t>
      </w:r>
      <w:proofErr w:type="gramStart"/>
      <w:r>
        <w:rPr>
          <w:rFonts w:ascii="Arial" w:hAnsi="Arial" w:cs="Arial"/>
          <w:color w:val="7B7B7B" w:themeColor="accent3" w:themeShade="BF"/>
          <w:sz w:val="22"/>
          <w:szCs w:val="22"/>
          <w:lang w:val="en-GB"/>
        </w:rPr>
        <w:t>is able to</w:t>
      </w:r>
      <w:proofErr w:type="gramEnd"/>
      <w:r>
        <w:rPr>
          <w:rFonts w:ascii="Arial" w:hAnsi="Arial" w:cs="Arial"/>
          <w:color w:val="7B7B7B" w:themeColor="accent3" w:themeShade="BF"/>
          <w:sz w:val="22"/>
          <w:szCs w:val="22"/>
          <w:lang w:val="en-GB"/>
        </w:rPr>
        <w:t xml:space="preserve"> be put into voluntary liquidation even if there are security interests registered with the BVI Registrar of Companies, however the liquidator must honour the rights of the priority claim held by the secured creditor. </w:t>
      </w: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5A54F648" w14:textId="35648FF2" w:rsidR="00111840" w:rsidRDefault="00111840" w:rsidP="00111840">
      <w:pPr>
        <w:jc w:val="both"/>
        <w:rPr>
          <w:rFonts w:ascii="Arial" w:hAnsi="Arial" w:cs="Arial"/>
          <w:color w:val="7B7B7B" w:themeColor="accent3" w:themeShade="BF"/>
          <w:sz w:val="22"/>
          <w:szCs w:val="22"/>
          <w:lang w:val="en-GB"/>
        </w:rPr>
      </w:pPr>
      <w:r w:rsidRPr="00111840">
        <w:rPr>
          <w:rFonts w:ascii="Arial" w:hAnsi="Arial" w:cs="Arial"/>
          <w:color w:val="7B7B7B" w:themeColor="accent3" w:themeShade="BF"/>
          <w:sz w:val="22"/>
          <w:szCs w:val="22"/>
          <w:lang w:val="en-GB"/>
        </w:rPr>
        <w:t xml:space="preserve">Section </w:t>
      </w:r>
      <w:r w:rsidR="00845351">
        <w:rPr>
          <w:rFonts w:ascii="Arial" w:hAnsi="Arial" w:cs="Arial"/>
          <w:color w:val="7B7B7B" w:themeColor="accent3" w:themeShade="BF"/>
          <w:sz w:val="22"/>
          <w:szCs w:val="22"/>
          <w:lang w:val="en-GB"/>
        </w:rPr>
        <w:t>289</w:t>
      </w:r>
      <w:r w:rsidRPr="00111840">
        <w:rPr>
          <w:rFonts w:ascii="Arial" w:hAnsi="Arial" w:cs="Arial"/>
          <w:color w:val="7B7B7B" w:themeColor="accent3" w:themeShade="BF"/>
          <w:sz w:val="22"/>
          <w:szCs w:val="22"/>
          <w:lang w:val="en-GB"/>
        </w:rPr>
        <w:t xml:space="preserve"> of the</w:t>
      </w:r>
      <w:r w:rsidR="00845351">
        <w:rPr>
          <w:rFonts w:ascii="Arial" w:hAnsi="Arial" w:cs="Arial"/>
          <w:color w:val="7B7B7B" w:themeColor="accent3" w:themeShade="BF"/>
          <w:sz w:val="22"/>
          <w:szCs w:val="22"/>
          <w:lang w:val="en-GB"/>
        </w:rPr>
        <w:t xml:space="preserve"> BVI</w:t>
      </w:r>
      <w:r w:rsidRPr="00111840">
        <w:rPr>
          <w:rFonts w:ascii="Arial" w:hAnsi="Arial" w:cs="Arial"/>
          <w:color w:val="7B7B7B" w:themeColor="accent3" w:themeShade="BF"/>
          <w:sz w:val="22"/>
          <w:szCs w:val="22"/>
          <w:lang w:val="en-GB"/>
        </w:rPr>
        <w:t xml:space="preserve"> Insolvency Act </w:t>
      </w:r>
      <w:r w:rsidR="00845351">
        <w:rPr>
          <w:rFonts w:ascii="Arial" w:hAnsi="Arial" w:cs="Arial"/>
          <w:color w:val="7B7B7B" w:themeColor="accent3" w:themeShade="BF"/>
          <w:sz w:val="22"/>
          <w:szCs w:val="22"/>
          <w:lang w:val="en-GB"/>
        </w:rPr>
        <w:t xml:space="preserve">states that </w:t>
      </w:r>
      <w:r w:rsidR="00005F6B">
        <w:rPr>
          <w:rFonts w:ascii="Arial" w:hAnsi="Arial" w:cs="Arial"/>
          <w:color w:val="7B7B7B" w:themeColor="accent3" w:themeShade="BF"/>
          <w:sz w:val="22"/>
          <w:szCs w:val="22"/>
          <w:lang w:val="en-GB"/>
        </w:rPr>
        <w:t>where a liquidator is appointment by the Court</w:t>
      </w:r>
      <w:r w:rsidR="00161A84">
        <w:rPr>
          <w:rFonts w:ascii="Arial" w:hAnsi="Arial" w:cs="Arial"/>
          <w:color w:val="7B7B7B" w:themeColor="accent3" w:themeShade="BF"/>
          <w:sz w:val="22"/>
          <w:szCs w:val="22"/>
          <w:lang w:val="en-GB"/>
        </w:rPr>
        <w:t xml:space="preserve"> (under section 159)</w:t>
      </w:r>
      <w:r w:rsidR="00005F6B">
        <w:rPr>
          <w:rFonts w:ascii="Arial" w:hAnsi="Arial" w:cs="Arial"/>
          <w:color w:val="7B7B7B" w:themeColor="accent3" w:themeShade="BF"/>
          <w:sz w:val="22"/>
          <w:szCs w:val="22"/>
          <w:lang w:val="en-GB"/>
        </w:rPr>
        <w:t xml:space="preserve">, an officer of the company is deemed to have committed an offence if, at any time </w:t>
      </w:r>
      <w:r w:rsidRPr="00111840">
        <w:rPr>
          <w:rFonts w:ascii="Arial" w:hAnsi="Arial" w:cs="Arial"/>
          <w:color w:val="7B7B7B" w:themeColor="accent3" w:themeShade="BF"/>
          <w:sz w:val="22"/>
          <w:szCs w:val="22"/>
          <w:lang w:val="en-GB"/>
        </w:rPr>
        <w:t xml:space="preserve">during the period 12 months preceding the commencement of the liquidation, </w:t>
      </w:r>
      <w:r w:rsidR="00005F6B">
        <w:rPr>
          <w:rFonts w:ascii="Arial" w:hAnsi="Arial" w:cs="Arial"/>
          <w:color w:val="7B7B7B" w:themeColor="accent3" w:themeShade="BF"/>
          <w:sz w:val="22"/>
          <w:szCs w:val="22"/>
          <w:lang w:val="en-GB"/>
        </w:rPr>
        <w:t>he has</w:t>
      </w:r>
      <w:r w:rsidRPr="00111840">
        <w:rPr>
          <w:rFonts w:ascii="Arial" w:hAnsi="Arial" w:cs="Arial"/>
          <w:color w:val="7B7B7B" w:themeColor="accent3" w:themeShade="BF"/>
          <w:sz w:val="22"/>
          <w:szCs w:val="22"/>
          <w:lang w:val="en-GB"/>
        </w:rPr>
        <w:t xml:space="preserve">: </w:t>
      </w:r>
    </w:p>
    <w:p w14:paraId="7777B063" w14:textId="77777777" w:rsidR="00111840" w:rsidRPr="00111840" w:rsidRDefault="00111840" w:rsidP="00111840">
      <w:pPr>
        <w:jc w:val="both"/>
        <w:rPr>
          <w:rFonts w:ascii="Arial" w:hAnsi="Arial" w:cs="Arial"/>
          <w:color w:val="7B7B7B" w:themeColor="accent3" w:themeShade="BF"/>
          <w:sz w:val="22"/>
          <w:szCs w:val="22"/>
          <w:lang w:val="en-GB"/>
        </w:rPr>
      </w:pPr>
    </w:p>
    <w:p w14:paraId="087917E1" w14:textId="18084EDE" w:rsidR="00111840" w:rsidRPr="00111840" w:rsidRDefault="00111840" w:rsidP="00111840">
      <w:pPr>
        <w:pStyle w:val="ListParagraph"/>
        <w:numPr>
          <w:ilvl w:val="0"/>
          <w:numId w:val="23"/>
        </w:numPr>
        <w:jc w:val="both"/>
        <w:rPr>
          <w:rFonts w:ascii="Arial" w:hAnsi="Arial" w:cs="Arial"/>
          <w:color w:val="7B7B7B" w:themeColor="accent3" w:themeShade="BF"/>
          <w:sz w:val="22"/>
          <w:szCs w:val="22"/>
          <w:lang w:val="en-GB"/>
        </w:rPr>
      </w:pPr>
      <w:r w:rsidRPr="00111840">
        <w:rPr>
          <w:rFonts w:ascii="Arial" w:hAnsi="Arial" w:cs="Arial"/>
          <w:color w:val="7B7B7B" w:themeColor="accent3" w:themeShade="BF"/>
          <w:sz w:val="22"/>
          <w:szCs w:val="22"/>
          <w:lang w:val="en-GB"/>
        </w:rPr>
        <w:t xml:space="preserve">Made or caused to be made any gift or transfer of, or charge on, or has caused permitted or </w:t>
      </w:r>
      <w:r w:rsidR="00005F6B" w:rsidRPr="00111840">
        <w:rPr>
          <w:rFonts w:ascii="Arial" w:hAnsi="Arial" w:cs="Arial"/>
          <w:color w:val="7B7B7B" w:themeColor="accent3" w:themeShade="BF"/>
          <w:sz w:val="22"/>
          <w:szCs w:val="22"/>
          <w:lang w:val="en-GB"/>
        </w:rPr>
        <w:t>acqui</w:t>
      </w:r>
      <w:r w:rsidR="00005F6B">
        <w:rPr>
          <w:rFonts w:ascii="Arial" w:hAnsi="Arial" w:cs="Arial"/>
          <w:color w:val="7B7B7B" w:themeColor="accent3" w:themeShade="BF"/>
          <w:sz w:val="22"/>
          <w:szCs w:val="22"/>
          <w:lang w:val="en-GB"/>
        </w:rPr>
        <w:t>esced</w:t>
      </w:r>
      <w:r w:rsidRPr="00111840">
        <w:rPr>
          <w:rFonts w:ascii="Arial" w:hAnsi="Arial" w:cs="Arial"/>
          <w:color w:val="7B7B7B" w:themeColor="accent3" w:themeShade="BF"/>
          <w:sz w:val="22"/>
          <w:szCs w:val="22"/>
          <w:lang w:val="en-GB"/>
        </w:rPr>
        <w:t xml:space="preserve"> in the levying of any execution against the company’s assets. </w:t>
      </w:r>
    </w:p>
    <w:p w14:paraId="496B9A0F" w14:textId="1155C081" w:rsidR="00FE2DE2" w:rsidRPr="00005F6B" w:rsidRDefault="00111840" w:rsidP="00111840">
      <w:pPr>
        <w:pStyle w:val="ListParagraph"/>
        <w:numPr>
          <w:ilvl w:val="0"/>
          <w:numId w:val="23"/>
        </w:numPr>
        <w:jc w:val="both"/>
        <w:rPr>
          <w:rFonts w:ascii="Arial" w:hAnsi="Arial" w:cs="Arial"/>
          <w:color w:val="7B7B7B" w:themeColor="accent3" w:themeShade="BF"/>
          <w:sz w:val="22"/>
          <w:szCs w:val="22"/>
          <w:lang w:val="en-GB"/>
        </w:rPr>
      </w:pPr>
      <w:r w:rsidRPr="00111840">
        <w:rPr>
          <w:rFonts w:ascii="Arial" w:hAnsi="Arial" w:cs="Arial"/>
          <w:color w:val="7B7B7B" w:themeColor="accent3" w:themeShade="BF"/>
          <w:sz w:val="22"/>
          <w:szCs w:val="22"/>
          <w:lang w:val="en-GB"/>
        </w:rPr>
        <w:t>Has concealed or removed any of the company’s assets since, or within, sixty da</w:t>
      </w:r>
      <w:r>
        <w:rPr>
          <w:rFonts w:ascii="Arial" w:hAnsi="Arial" w:cs="Arial"/>
          <w:color w:val="7B7B7B" w:themeColor="accent3" w:themeShade="BF"/>
          <w:sz w:val="22"/>
          <w:szCs w:val="22"/>
          <w:lang w:val="en-GB"/>
        </w:rPr>
        <w:t>y</w:t>
      </w:r>
      <w:r w:rsidRPr="00111840">
        <w:rPr>
          <w:rFonts w:ascii="Arial" w:hAnsi="Arial" w:cs="Arial"/>
          <w:color w:val="7B7B7B" w:themeColor="accent3" w:themeShade="BF"/>
          <w:sz w:val="22"/>
          <w:szCs w:val="22"/>
          <w:lang w:val="en-GB"/>
        </w:rPr>
        <w:t xml:space="preserve">s of the date of any unsatisfied judgement or order for payment of money obtained against the company.  </w:t>
      </w: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060DFE49" w14:textId="7CDF6B52" w:rsidR="00B634C3" w:rsidRPr="00B634C3" w:rsidRDefault="00D946E6" w:rsidP="00B634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reference is </w:t>
      </w:r>
      <w:r w:rsidR="00B634C3" w:rsidRPr="00B634C3">
        <w:rPr>
          <w:rFonts w:ascii="Arial" w:hAnsi="Arial" w:cs="Arial"/>
          <w:color w:val="7B7B7B" w:themeColor="accent3" w:themeShade="BF"/>
          <w:sz w:val="22"/>
          <w:szCs w:val="22"/>
          <w:lang w:val="en-GB"/>
        </w:rPr>
        <w:t xml:space="preserve">Part XIX of the Insolvency </w:t>
      </w:r>
      <w:proofErr w:type="gramStart"/>
      <w:r w:rsidR="00B634C3" w:rsidRPr="00B634C3">
        <w:rPr>
          <w:rFonts w:ascii="Arial" w:hAnsi="Arial" w:cs="Arial"/>
          <w:color w:val="7B7B7B" w:themeColor="accent3" w:themeShade="BF"/>
          <w:sz w:val="22"/>
          <w:szCs w:val="22"/>
          <w:lang w:val="en-GB"/>
        </w:rPr>
        <w:t>Act</w:t>
      </w:r>
      <w:proofErr w:type="gramEnd"/>
      <w:r>
        <w:rPr>
          <w:rFonts w:ascii="Arial" w:hAnsi="Arial" w:cs="Arial"/>
          <w:color w:val="7B7B7B" w:themeColor="accent3" w:themeShade="BF"/>
          <w:sz w:val="22"/>
          <w:szCs w:val="22"/>
          <w:lang w:val="en-GB"/>
        </w:rPr>
        <w:t xml:space="preserve"> and it provides</w:t>
      </w:r>
      <w:r w:rsidR="00B634C3" w:rsidRPr="00B634C3">
        <w:rPr>
          <w:rFonts w:ascii="Arial" w:hAnsi="Arial" w:cs="Arial"/>
          <w:color w:val="7B7B7B" w:themeColor="accent3" w:themeShade="BF"/>
          <w:sz w:val="22"/>
          <w:szCs w:val="22"/>
          <w:lang w:val="en-GB"/>
        </w:rPr>
        <w:t xml:space="preserve"> the primary framework for the powers provided to the BVI Court to make orders to assist</w:t>
      </w:r>
      <w:r>
        <w:rPr>
          <w:rFonts w:ascii="Arial" w:hAnsi="Arial" w:cs="Arial"/>
          <w:color w:val="7B7B7B" w:themeColor="accent3" w:themeShade="BF"/>
          <w:sz w:val="22"/>
          <w:szCs w:val="22"/>
          <w:lang w:val="en-GB"/>
        </w:rPr>
        <w:t xml:space="preserve"> with</w:t>
      </w:r>
      <w:r w:rsidR="00B634C3" w:rsidRPr="00B634C3">
        <w:rPr>
          <w:rFonts w:ascii="Arial" w:hAnsi="Arial" w:cs="Arial"/>
          <w:color w:val="7B7B7B" w:themeColor="accent3" w:themeShade="BF"/>
          <w:sz w:val="22"/>
          <w:szCs w:val="22"/>
          <w:lang w:val="en-GB"/>
        </w:rPr>
        <w:t xml:space="preserve"> foreign proceedings. </w:t>
      </w:r>
      <w:proofErr w:type="gramStart"/>
      <w:r>
        <w:rPr>
          <w:rFonts w:ascii="Arial" w:hAnsi="Arial" w:cs="Arial"/>
          <w:color w:val="7B7B7B" w:themeColor="accent3" w:themeShade="BF"/>
          <w:sz w:val="22"/>
          <w:szCs w:val="22"/>
          <w:lang w:val="en-GB"/>
        </w:rPr>
        <w:t>In order to</w:t>
      </w:r>
      <w:proofErr w:type="gramEnd"/>
      <w:r w:rsidR="00B634C3" w:rsidRPr="00B634C3">
        <w:rPr>
          <w:rFonts w:ascii="Arial" w:hAnsi="Arial" w:cs="Arial"/>
          <w:color w:val="7B7B7B" w:themeColor="accent3" w:themeShade="BF"/>
          <w:sz w:val="22"/>
          <w:szCs w:val="22"/>
          <w:lang w:val="en-GB"/>
        </w:rPr>
        <w:t xml:space="preserve"> assist</w:t>
      </w:r>
      <w:r>
        <w:rPr>
          <w:rFonts w:ascii="Arial" w:hAnsi="Arial" w:cs="Arial"/>
          <w:color w:val="7B7B7B" w:themeColor="accent3" w:themeShade="BF"/>
          <w:sz w:val="22"/>
          <w:szCs w:val="22"/>
          <w:lang w:val="en-GB"/>
        </w:rPr>
        <w:t>,</w:t>
      </w:r>
      <w:r w:rsidR="00B634C3" w:rsidRPr="00B634C3">
        <w:rPr>
          <w:rFonts w:ascii="Arial" w:hAnsi="Arial" w:cs="Arial"/>
          <w:color w:val="7B7B7B" w:themeColor="accent3" w:themeShade="BF"/>
          <w:sz w:val="22"/>
          <w:szCs w:val="22"/>
          <w:lang w:val="en-GB"/>
        </w:rPr>
        <w:t xml:space="preserve"> the BVI Court can recognise </w:t>
      </w:r>
      <w:r>
        <w:rPr>
          <w:rFonts w:ascii="Arial" w:hAnsi="Arial" w:cs="Arial"/>
          <w:color w:val="7B7B7B" w:themeColor="accent3" w:themeShade="BF"/>
          <w:sz w:val="22"/>
          <w:szCs w:val="22"/>
          <w:lang w:val="en-GB"/>
        </w:rPr>
        <w:t xml:space="preserve">certain </w:t>
      </w:r>
      <w:r w:rsidR="00B634C3" w:rsidRPr="00B634C3">
        <w:rPr>
          <w:rFonts w:ascii="Arial" w:hAnsi="Arial" w:cs="Arial"/>
          <w:color w:val="7B7B7B" w:themeColor="accent3" w:themeShade="BF"/>
          <w:sz w:val="22"/>
          <w:szCs w:val="22"/>
          <w:lang w:val="en-GB"/>
        </w:rPr>
        <w:t xml:space="preserve">foreign insolvency proceedings and provide assistance to </w:t>
      </w:r>
      <w:r>
        <w:rPr>
          <w:rFonts w:ascii="Arial" w:hAnsi="Arial" w:cs="Arial"/>
          <w:color w:val="7B7B7B" w:themeColor="accent3" w:themeShade="BF"/>
          <w:sz w:val="22"/>
          <w:szCs w:val="22"/>
          <w:lang w:val="en-GB"/>
        </w:rPr>
        <w:t xml:space="preserve">the </w:t>
      </w:r>
      <w:r w:rsidR="00B634C3" w:rsidRPr="00B634C3">
        <w:rPr>
          <w:rFonts w:ascii="Arial" w:hAnsi="Arial" w:cs="Arial"/>
          <w:color w:val="7B7B7B" w:themeColor="accent3" w:themeShade="BF"/>
          <w:sz w:val="22"/>
          <w:szCs w:val="22"/>
          <w:lang w:val="en-GB"/>
        </w:rPr>
        <w:t>foreign representa</w:t>
      </w:r>
      <w:r>
        <w:rPr>
          <w:rFonts w:ascii="Arial" w:hAnsi="Arial" w:cs="Arial"/>
          <w:color w:val="7B7B7B" w:themeColor="accent3" w:themeShade="BF"/>
          <w:sz w:val="22"/>
          <w:szCs w:val="22"/>
          <w:lang w:val="en-GB"/>
        </w:rPr>
        <w:t>tives</w:t>
      </w:r>
      <w:r w:rsidR="00B634C3" w:rsidRPr="00B634C3">
        <w:rPr>
          <w:rFonts w:ascii="Arial" w:hAnsi="Arial" w:cs="Arial"/>
          <w:color w:val="7B7B7B" w:themeColor="accent3" w:themeShade="BF"/>
          <w:sz w:val="22"/>
          <w:szCs w:val="22"/>
          <w:lang w:val="en-GB"/>
        </w:rPr>
        <w:t xml:space="preserve">. </w:t>
      </w:r>
    </w:p>
    <w:p w14:paraId="7E8D582B" w14:textId="77777777" w:rsidR="00B634C3" w:rsidRDefault="00B634C3" w:rsidP="00B634C3">
      <w:pPr>
        <w:jc w:val="both"/>
        <w:rPr>
          <w:rFonts w:ascii="Arial" w:hAnsi="Arial" w:cs="Arial"/>
          <w:color w:val="7B7B7B" w:themeColor="accent3" w:themeShade="BF"/>
          <w:sz w:val="22"/>
          <w:szCs w:val="22"/>
          <w:lang w:val="en-GB"/>
        </w:rPr>
      </w:pPr>
    </w:p>
    <w:p w14:paraId="1C07732B" w14:textId="7E752B60" w:rsidR="00D52412" w:rsidRDefault="002A439D" w:rsidP="00B634C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t</w:t>
      </w:r>
      <w:r w:rsidR="00B634C3" w:rsidRPr="00B634C3">
        <w:rPr>
          <w:rFonts w:ascii="Arial" w:hAnsi="Arial" w:cs="Arial"/>
          <w:color w:val="7B7B7B" w:themeColor="accent3" w:themeShade="BF"/>
          <w:sz w:val="22"/>
          <w:szCs w:val="22"/>
          <w:lang w:val="en-GB"/>
        </w:rPr>
        <w:t xml:space="preserve">he powers to make </w:t>
      </w:r>
      <w:r>
        <w:rPr>
          <w:rFonts w:ascii="Arial" w:hAnsi="Arial" w:cs="Arial"/>
          <w:color w:val="7B7B7B" w:themeColor="accent3" w:themeShade="BF"/>
          <w:sz w:val="22"/>
          <w:szCs w:val="22"/>
          <w:lang w:val="en-GB"/>
        </w:rPr>
        <w:t xml:space="preserve">such </w:t>
      </w:r>
      <w:r w:rsidR="00B634C3" w:rsidRPr="00B634C3">
        <w:rPr>
          <w:rFonts w:ascii="Arial" w:hAnsi="Arial" w:cs="Arial"/>
          <w:color w:val="7B7B7B" w:themeColor="accent3" w:themeShade="BF"/>
          <w:sz w:val="22"/>
          <w:szCs w:val="22"/>
          <w:lang w:val="en-GB"/>
        </w:rPr>
        <w:t xml:space="preserve">orders </w:t>
      </w:r>
      <w:r>
        <w:rPr>
          <w:rFonts w:ascii="Arial" w:hAnsi="Arial" w:cs="Arial"/>
          <w:color w:val="7B7B7B" w:themeColor="accent3" w:themeShade="BF"/>
          <w:sz w:val="22"/>
          <w:szCs w:val="22"/>
          <w:lang w:val="en-GB"/>
        </w:rPr>
        <w:t xml:space="preserve">can </w:t>
      </w:r>
      <w:r w:rsidR="00B634C3" w:rsidRPr="00B634C3">
        <w:rPr>
          <w:rFonts w:ascii="Arial" w:hAnsi="Arial" w:cs="Arial"/>
          <w:color w:val="7B7B7B" w:themeColor="accent3" w:themeShade="BF"/>
          <w:sz w:val="22"/>
          <w:szCs w:val="22"/>
          <w:lang w:val="en-GB"/>
        </w:rPr>
        <w:t>extend to designated countries</w:t>
      </w:r>
      <w:r>
        <w:rPr>
          <w:rFonts w:ascii="Arial" w:hAnsi="Arial" w:cs="Arial"/>
          <w:color w:val="7B7B7B" w:themeColor="accent3" w:themeShade="BF"/>
          <w:sz w:val="22"/>
          <w:szCs w:val="22"/>
          <w:lang w:val="en-GB"/>
        </w:rPr>
        <w:t xml:space="preserve"> (including Australia, Canada, Hong Kong, Jersey, Japan, New Zealand, the United </w:t>
      </w:r>
      <w:proofErr w:type="gramStart"/>
      <w:r>
        <w:rPr>
          <w:rFonts w:ascii="Arial" w:hAnsi="Arial" w:cs="Arial"/>
          <w:color w:val="7B7B7B" w:themeColor="accent3" w:themeShade="BF"/>
          <w:sz w:val="22"/>
          <w:szCs w:val="22"/>
          <w:lang w:val="en-GB"/>
        </w:rPr>
        <w:t>Kingdom</w:t>
      </w:r>
      <w:proofErr w:type="gramEnd"/>
      <w:r>
        <w:rPr>
          <w:rFonts w:ascii="Arial" w:hAnsi="Arial" w:cs="Arial"/>
          <w:color w:val="7B7B7B" w:themeColor="accent3" w:themeShade="BF"/>
          <w:sz w:val="22"/>
          <w:szCs w:val="22"/>
          <w:lang w:val="en-GB"/>
        </w:rPr>
        <w:t xml:space="preserve"> and the USA)</w:t>
      </w:r>
      <w:r w:rsidR="00B634C3" w:rsidRPr="00B634C3">
        <w:rPr>
          <w:rFonts w:ascii="Arial" w:hAnsi="Arial" w:cs="Arial"/>
          <w:color w:val="7B7B7B" w:themeColor="accent3" w:themeShade="BF"/>
          <w:sz w:val="22"/>
          <w:szCs w:val="22"/>
          <w:lang w:val="en-GB"/>
        </w:rPr>
        <w:t>. When making these orders</w:t>
      </w:r>
      <w:r w:rsidR="00613D84">
        <w:rPr>
          <w:rFonts w:ascii="Arial" w:hAnsi="Arial" w:cs="Arial"/>
          <w:color w:val="7B7B7B" w:themeColor="accent3" w:themeShade="BF"/>
          <w:sz w:val="22"/>
          <w:szCs w:val="22"/>
          <w:lang w:val="en-GB"/>
        </w:rPr>
        <w:t xml:space="preserve"> in support of a foreign proceeding,</w:t>
      </w:r>
      <w:r w:rsidR="00B634C3" w:rsidRPr="00B634C3">
        <w:rPr>
          <w:rFonts w:ascii="Arial" w:hAnsi="Arial" w:cs="Arial"/>
          <w:color w:val="7B7B7B" w:themeColor="accent3" w:themeShade="BF"/>
          <w:sz w:val="22"/>
          <w:szCs w:val="22"/>
          <w:lang w:val="en-GB"/>
        </w:rPr>
        <w:t xml:space="preserve"> the BVI Court </w:t>
      </w:r>
      <w:proofErr w:type="gramStart"/>
      <w:r w:rsidR="00B634C3" w:rsidRPr="00B634C3">
        <w:rPr>
          <w:rFonts w:ascii="Arial" w:hAnsi="Arial" w:cs="Arial"/>
          <w:color w:val="7B7B7B" w:themeColor="accent3" w:themeShade="BF"/>
          <w:sz w:val="22"/>
          <w:szCs w:val="22"/>
          <w:lang w:val="en-GB"/>
        </w:rPr>
        <w:t>c</w:t>
      </w:r>
      <w:r w:rsidR="00613D84">
        <w:rPr>
          <w:rFonts w:ascii="Arial" w:hAnsi="Arial" w:cs="Arial"/>
          <w:color w:val="7B7B7B" w:themeColor="accent3" w:themeShade="BF"/>
          <w:sz w:val="22"/>
          <w:szCs w:val="22"/>
          <w:lang w:val="en-GB"/>
        </w:rPr>
        <w:t xml:space="preserve">an </w:t>
      </w:r>
      <w:r w:rsidR="00B634C3" w:rsidRPr="00B634C3">
        <w:rPr>
          <w:rFonts w:ascii="Arial" w:hAnsi="Arial" w:cs="Arial"/>
          <w:color w:val="7B7B7B" w:themeColor="accent3" w:themeShade="BF"/>
          <w:sz w:val="22"/>
          <w:szCs w:val="22"/>
          <w:lang w:val="en-GB"/>
        </w:rPr>
        <w:t xml:space="preserve"> apply</w:t>
      </w:r>
      <w:proofErr w:type="gramEnd"/>
      <w:r w:rsidR="00B634C3" w:rsidRPr="00B634C3">
        <w:rPr>
          <w:rFonts w:ascii="Arial" w:hAnsi="Arial" w:cs="Arial"/>
          <w:color w:val="7B7B7B" w:themeColor="accent3" w:themeShade="BF"/>
          <w:sz w:val="22"/>
          <w:szCs w:val="22"/>
          <w:lang w:val="en-GB"/>
        </w:rPr>
        <w:t xml:space="preserve"> the applicable BVI laws or the laws of the applicable country.</w:t>
      </w:r>
    </w:p>
    <w:p w14:paraId="700E0453" w14:textId="64C8C721" w:rsidR="00D8042D" w:rsidRDefault="00D8042D" w:rsidP="00B634C3">
      <w:pPr>
        <w:jc w:val="both"/>
        <w:rPr>
          <w:rFonts w:ascii="Arial" w:hAnsi="Arial" w:cs="Arial"/>
          <w:color w:val="7B7B7B" w:themeColor="accent3" w:themeShade="BF"/>
          <w:sz w:val="22"/>
          <w:szCs w:val="22"/>
          <w:lang w:val="en-GB"/>
        </w:rPr>
      </w:pPr>
    </w:p>
    <w:p w14:paraId="058C3B3F" w14:textId="6FC995D5" w:rsidR="00D8042D" w:rsidRDefault="00D8042D" w:rsidP="00B634C3">
      <w:pPr>
        <w:jc w:val="both"/>
        <w:rPr>
          <w:rFonts w:ascii="Arial" w:hAnsi="Arial" w:cs="Arial"/>
          <w:color w:val="7B7B7B" w:themeColor="accent3" w:themeShade="BF"/>
          <w:sz w:val="22"/>
          <w:szCs w:val="22"/>
          <w:lang w:val="en-GB"/>
        </w:rPr>
      </w:pPr>
    </w:p>
    <w:p w14:paraId="23860431" w14:textId="675B905C" w:rsidR="00D8042D" w:rsidRDefault="00D8042D" w:rsidP="00B634C3">
      <w:pPr>
        <w:jc w:val="both"/>
        <w:rPr>
          <w:rFonts w:ascii="Arial" w:hAnsi="Arial" w:cs="Arial"/>
          <w:color w:val="7B7B7B" w:themeColor="accent3" w:themeShade="BF"/>
          <w:sz w:val="22"/>
          <w:szCs w:val="22"/>
          <w:lang w:val="en-GB"/>
        </w:rPr>
      </w:pPr>
    </w:p>
    <w:p w14:paraId="3EBDFAFB" w14:textId="195235B2" w:rsidR="00D8042D" w:rsidRDefault="00D8042D" w:rsidP="00B634C3">
      <w:pPr>
        <w:jc w:val="both"/>
        <w:rPr>
          <w:rFonts w:ascii="Arial" w:hAnsi="Arial" w:cs="Arial"/>
          <w:color w:val="7B7B7B" w:themeColor="accent3" w:themeShade="BF"/>
          <w:sz w:val="22"/>
          <w:szCs w:val="22"/>
          <w:lang w:val="en-GB"/>
        </w:rPr>
      </w:pPr>
    </w:p>
    <w:p w14:paraId="01E29E39" w14:textId="6DDC98CB" w:rsidR="00D8042D" w:rsidRDefault="00D8042D" w:rsidP="00B634C3">
      <w:pPr>
        <w:jc w:val="both"/>
        <w:rPr>
          <w:rFonts w:ascii="Arial" w:hAnsi="Arial" w:cs="Arial"/>
          <w:color w:val="7B7B7B" w:themeColor="accent3" w:themeShade="BF"/>
          <w:sz w:val="22"/>
          <w:szCs w:val="22"/>
          <w:lang w:val="en-GB"/>
        </w:rPr>
      </w:pPr>
    </w:p>
    <w:p w14:paraId="42DE8468" w14:textId="77777777" w:rsidR="00D8042D" w:rsidRDefault="00D8042D" w:rsidP="00B634C3">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lastRenderedPageBreak/>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06E303C4" w14:textId="78C0B070" w:rsidR="00D8042D" w:rsidRDefault="00C47250" w:rsidP="00D8042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Corporate insolvency is governed by Part VIII of the Insolvency Act. Circumstance in which the company will be considered insolvent in the BVI: </w:t>
      </w:r>
    </w:p>
    <w:p w14:paraId="1BF6D18A" w14:textId="77777777" w:rsidR="00C47250" w:rsidRPr="00D8042D" w:rsidRDefault="00C47250" w:rsidP="00D8042D">
      <w:pPr>
        <w:jc w:val="both"/>
        <w:rPr>
          <w:rFonts w:ascii="Arial" w:hAnsi="Arial" w:cs="Arial"/>
          <w:color w:val="7B7B7B" w:themeColor="accent3" w:themeShade="BF"/>
          <w:sz w:val="22"/>
          <w:szCs w:val="22"/>
          <w:lang w:val="en-GB"/>
        </w:rPr>
      </w:pPr>
    </w:p>
    <w:p w14:paraId="4E142FE6" w14:textId="4063E62A" w:rsidR="00D8042D" w:rsidRPr="00C47250" w:rsidRDefault="00D8042D" w:rsidP="00C47250">
      <w:pPr>
        <w:pStyle w:val="ListParagraph"/>
        <w:numPr>
          <w:ilvl w:val="0"/>
          <w:numId w:val="24"/>
        </w:numPr>
        <w:jc w:val="both"/>
        <w:rPr>
          <w:rFonts w:ascii="Arial" w:hAnsi="Arial" w:cs="Arial"/>
          <w:color w:val="7B7B7B" w:themeColor="accent3" w:themeShade="BF"/>
          <w:sz w:val="22"/>
          <w:szCs w:val="22"/>
          <w:lang w:val="en-GB"/>
        </w:rPr>
      </w:pPr>
      <w:r w:rsidRPr="00C47250">
        <w:rPr>
          <w:rFonts w:ascii="Arial" w:hAnsi="Arial" w:cs="Arial"/>
          <w:color w:val="7B7B7B" w:themeColor="accent3" w:themeShade="BF"/>
          <w:sz w:val="22"/>
          <w:szCs w:val="22"/>
          <w:lang w:val="en-GB"/>
        </w:rPr>
        <w:t>It is prove</w:t>
      </w:r>
      <w:r w:rsidR="00BB7681">
        <w:rPr>
          <w:rFonts w:ascii="Arial" w:hAnsi="Arial" w:cs="Arial"/>
          <w:color w:val="7B7B7B" w:themeColor="accent3" w:themeShade="BF"/>
          <w:sz w:val="22"/>
          <w:szCs w:val="22"/>
          <w:lang w:val="en-GB"/>
        </w:rPr>
        <w:t>n</w:t>
      </w:r>
      <w:r w:rsidRPr="00C47250">
        <w:rPr>
          <w:rFonts w:ascii="Arial" w:hAnsi="Arial" w:cs="Arial"/>
          <w:color w:val="7B7B7B" w:themeColor="accent3" w:themeShade="BF"/>
          <w:sz w:val="22"/>
          <w:szCs w:val="22"/>
          <w:lang w:val="en-GB"/>
        </w:rPr>
        <w:t xml:space="preserve"> to the satisfaction of the Court that the company is unable to pay its debts as they fall due</w:t>
      </w:r>
      <w:r w:rsidR="00C47250" w:rsidRPr="00C47250">
        <w:rPr>
          <w:rFonts w:ascii="Arial" w:hAnsi="Arial" w:cs="Arial"/>
          <w:color w:val="7B7B7B" w:themeColor="accent3" w:themeShade="BF"/>
          <w:sz w:val="22"/>
          <w:szCs w:val="22"/>
          <w:lang w:val="en-GB"/>
        </w:rPr>
        <w:t xml:space="preserve"> – this must be a question of fact</w:t>
      </w:r>
      <w:r w:rsidRPr="00C47250">
        <w:rPr>
          <w:rFonts w:ascii="Arial" w:hAnsi="Arial" w:cs="Arial"/>
          <w:color w:val="7B7B7B" w:themeColor="accent3" w:themeShade="BF"/>
          <w:sz w:val="22"/>
          <w:szCs w:val="22"/>
          <w:lang w:val="en-GB"/>
        </w:rPr>
        <w:t>.</w:t>
      </w:r>
      <w:r w:rsidR="00C47250" w:rsidRPr="00C47250">
        <w:rPr>
          <w:rFonts w:ascii="Arial" w:hAnsi="Arial" w:cs="Arial"/>
          <w:color w:val="7B7B7B" w:themeColor="accent3" w:themeShade="BF"/>
          <w:sz w:val="22"/>
          <w:szCs w:val="22"/>
          <w:lang w:val="en-GB"/>
        </w:rPr>
        <w:t xml:space="preserve"> </w:t>
      </w:r>
    </w:p>
    <w:p w14:paraId="777E5F25" w14:textId="793F20BA" w:rsidR="00D8042D" w:rsidRPr="00C47250" w:rsidRDefault="00D8042D" w:rsidP="00C47250">
      <w:pPr>
        <w:pStyle w:val="ListParagraph"/>
        <w:numPr>
          <w:ilvl w:val="0"/>
          <w:numId w:val="24"/>
        </w:numPr>
        <w:jc w:val="both"/>
        <w:rPr>
          <w:rFonts w:ascii="Arial" w:hAnsi="Arial" w:cs="Arial"/>
          <w:color w:val="7B7B7B" w:themeColor="accent3" w:themeShade="BF"/>
          <w:sz w:val="22"/>
          <w:szCs w:val="22"/>
          <w:lang w:val="en-GB"/>
        </w:rPr>
      </w:pPr>
      <w:r w:rsidRPr="00C47250">
        <w:rPr>
          <w:rFonts w:ascii="Arial" w:hAnsi="Arial" w:cs="Arial"/>
          <w:color w:val="7B7B7B" w:themeColor="accent3" w:themeShade="BF"/>
          <w:sz w:val="22"/>
          <w:szCs w:val="22"/>
          <w:lang w:val="en-GB"/>
        </w:rPr>
        <w:t>It is prove</w:t>
      </w:r>
      <w:r w:rsidR="00BB7681">
        <w:rPr>
          <w:rFonts w:ascii="Arial" w:hAnsi="Arial" w:cs="Arial"/>
          <w:color w:val="7B7B7B" w:themeColor="accent3" w:themeShade="BF"/>
          <w:sz w:val="22"/>
          <w:szCs w:val="22"/>
          <w:lang w:val="en-GB"/>
        </w:rPr>
        <w:t>n</w:t>
      </w:r>
      <w:r w:rsidRPr="00C47250">
        <w:rPr>
          <w:rFonts w:ascii="Arial" w:hAnsi="Arial" w:cs="Arial"/>
          <w:color w:val="7B7B7B" w:themeColor="accent3" w:themeShade="BF"/>
          <w:sz w:val="22"/>
          <w:szCs w:val="22"/>
          <w:lang w:val="en-GB"/>
        </w:rPr>
        <w:t xml:space="preserve"> </w:t>
      </w:r>
      <w:r w:rsidR="00BB7681">
        <w:rPr>
          <w:rFonts w:ascii="Arial" w:hAnsi="Arial" w:cs="Arial"/>
          <w:color w:val="7B7B7B" w:themeColor="accent3" w:themeShade="BF"/>
          <w:sz w:val="22"/>
          <w:szCs w:val="22"/>
          <w:lang w:val="en-GB"/>
        </w:rPr>
        <w:t xml:space="preserve">to the satisfaction of the Court </w:t>
      </w:r>
      <w:r w:rsidRPr="00C47250">
        <w:rPr>
          <w:rFonts w:ascii="Arial" w:hAnsi="Arial" w:cs="Arial"/>
          <w:color w:val="7B7B7B" w:themeColor="accent3" w:themeShade="BF"/>
          <w:sz w:val="22"/>
          <w:szCs w:val="22"/>
          <w:lang w:val="en-GB"/>
        </w:rPr>
        <w:t xml:space="preserve">that the value of the company’s labilities </w:t>
      </w:r>
      <w:r w:rsidR="00BB7681">
        <w:rPr>
          <w:rFonts w:ascii="Arial" w:hAnsi="Arial" w:cs="Arial"/>
          <w:color w:val="7B7B7B" w:themeColor="accent3" w:themeShade="BF"/>
          <w:sz w:val="22"/>
          <w:szCs w:val="22"/>
          <w:lang w:val="en-GB"/>
        </w:rPr>
        <w:t>exceeds</w:t>
      </w:r>
      <w:r w:rsidRPr="00C47250">
        <w:rPr>
          <w:rFonts w:ascii="Arial" w:hAnsi="Arial" w:cs="Arial"/>
          <w:color w:val="7B7B7B" w:themeColor="accent3" w:themeShade="BF"/>
          <w:sz w:val="22"/>
          <w:szCs w:val="22"/>
          <w:lang w:val="en-GB"/>
        </w:rPr>
        <w:t xml:space="preserve"> its asset</w:t>
      </w:r>
      <w:r w:rsidR="00BB7681">
        <w:rPr>
          <w:rFonts w:ascii="Arial" w:hAnsi="Arial" w:cs="Arial"/>
          <w:color w:val="7B7B7B" w:themeColor="accent3" w:themeShade="BF"/>
          <w:sz w:val="22"/>
          <w:szCs w:val="22"/>
          <w:lang w:val="en-GB"/>
        </w:rPr>
        <w:t xml:space="preserve"> value</w:t>
      </w:r>
      <w:r w:rsidRPr="00C47250">
        <w:rPr>
          <w:rFonts w:ascii="Arial" w:hAnsi="Arial" w:cs="Arial"/>
          <w:color w:val="7B7B7B" w:themeColor="accent3" w:themeShade="BF"/>
          <w:sz w:val="22"/>
          <w:szCs w:val="22"/>
          <w:lang w:val="en-GB"/>
        </w:rPr>
        <w:t xml:space="preserve"> </w:t>
      </w:r>
      <w:r w:rsidR="00BB7681">
        <w:rPr>
          <w:rFonts w:ascii="Arial" w:hAnsi="Arial" w:cs="Arial"/>
          <w:color w:val="7B7B7B" w:themeColor="accent3" w:themeShade="BF"/>
          <w:sz w:val="22"/>
          <w:szCs w:val="22"/>
          <w:lang w:val="en-GB"/>
        </w:rPr>
        <w:t>(</w:t>
      </w:r>
      <w:r w:rsidRPr="00C47250">
        <w:rPr>
          <w:rFonts w:ascii="Arial" w:hAnsi="Arial" w:cs="Arial"/>
          <w:color w:val="7B7B7B" w:themeColor="accent3" w:themeShade="BF"/>
          <w:sz w:val="22"/>
          <w:szCs w:val="22"/>
          <w:lang w:val="en-GB"/>
        </w:rPr>
        <w:t>balance sheet insolven</w:t>
      </w:r>
      <w:r w:rsidR="00BB7681">
        <w:rPr>
          <w:rFonts w:ascii="Arial" w:hAnsi="Arial" w:cs="Arial"/>
          <w:color w:val="7B7B7B" w:themeColor="accent3" w:themeShade="BF"/>
          <w:sz w:val="22"/>
          <w:szCs w:val="22"/>
          <w:lang w:val="en-GB"/>
        </w:rPr>
        <w:t>cy)</w:t>
      </w:r>
      <w:r w:rsidRPr="00C47250">
        <w:rPr>
          <w:rFonts w:ascii="Arial" w:hAnsi="Arial" w:cs="Arial"/>
          <w:color w:val="7B7B7B" w:themeColor="accent3" w:themeShade="BF"/>
          <w:sz w:val="22"/>
          <w:szCs w:val="22"/>
          <w:lang w:val="en-GB"/>
        </w:rPr>
        <w:t>.</w:t>
      </w:r>
      <w:r w:rsidR="00BB7681">
        <w:rPr>
          <w:rFonts w:ascii="Arial" w:hAnsi="Arial" w:cs="Arial"/>
          <w:color w:val="7B7B7B" w:themeColor="accent3" w:themeShade="BF"/>
          <w:sz w:val="22"/>
          <w:szCs w:val="22"/>
          <w:lang w:val="en-GB"/>
        </w:rPr>
        <w:t xml:space="preserve"> A liability may be a ‘present or further, certain or contingent, fixed or liquidated, sounding only in damages or capable of being ascertained by fixed rules or as a matter of opinion’ (section 10(2) of the Insolvency Act). </w:t>
      </w:r>
    </w:p>
    <w:p w14:paraId="4615116A" w14:textId="4664C7F5" w:rsidR="00D8042D" w:rsidRPr="00C47250" w:rsidRDefault="00D8042D" w:rsidP="00C47250">
      <w:pPr>
        <w:pStyle w:val="ListParagraph"/>
        <w:numPr>
          <w:ilvl w:val="0"/>
          <w:numId w:val="24"/>
        </w:numPr>
        <w:jc w:val="both"/>
        <w:rPr>
          <w:rFonts w:ascii="Arial" w:hAnsi="Arial" w:cs="Arial"/>
          <w:color w:val="7B7B7B" w:themeColor="accent3" w:themeShade="BF"/>
          <w:sz w:val="22"/>
          <w:szCs w:val="22"/>
          <w:lang w:val="en-GB"/>
        </w:rPr>
      </w:pPr>
      <w:r w:rsidRPr="00C47250">
        <w:rPr>
          <w:rFonts w:ascii="Arial" w:hAnsi="Arial" w:cs="Arial"/>
          <w:color w:val="7B7B7B" w:themeColor="accent3" w:themeShade="BF"/>
          <w:sz w:val="22"/>
          <w:szCs w:val="22"/>
          <w:lang w:val="en-GB"/>
        </w:rPr>
        <w:t>The company fails to satisfy</w:t>
      </w:r>
      <w:r w:rsidR="00CC07B1">
        <w:rPr>
          <w:rFonts w:ascii="Arial" w:hAnsi="Arial" w:cs="Arial"/>
          <w:color w:val="7B7B7B" w:themeColor="accent3" w:themeShade="BF"/>
          <w:sz w:val="22"/>
          <w:szCs w:val="22"/>
          <w:lang w:val="en-GB"/>
        </w:rPr>
        <w:t>, in whole or partly,</w:t>
      </w:r>
      <w:r w:rsidRPr="00C47250">
        <w:rPr>
          <w:rFonts w:ascii="Arial" w:hAnsi="Arial" w:cs="Arial"/>
          <w:color w:val="7B7B7B" w:themeColor="accent3" w:themeShade="BF"/>
          <w:sz w:val="22"/>
          <w:szCs w:val="22"/>
          <w:lang w:val="en-GB"/>
        </w:rPr>
        <w:t xml:space="preserve"> execution or other process issued on a judgement</w:t>
      </w:r>
      <w:r w:rsidR="00CC07B1">
        <w:rPr>
          <w:rFonts w:ascii="Arial" w:hAnsi="Arial" w:cs="Arial"/>
          <w:color w:val="7B7B7B" w:themeColor="accent3" w:themeShade="BF"/>
          <w:sz w:val="22"/>
          <w:szCs w:val="22"/>
          <w:lang w:val="en-GB"/>
        </w:rPr>
        <w:t>,</w:t>
      </w:r>
      <w:r w:rsidRPr="00C47250">
        <w:rPr>
          <w:rFonts w:ascii="Arial" w:hAnsi="Arial" w:cs="Arial"/>
          <w:color w:val="7B7B7B" w:themeColor="accent3" w:themeShade="BF"/>
          <w:sz w:val="22"/>
          <w:szCs w:val="22"/>
          <w:lang w:val="en-GB"/>
        </w:rPr>
        <w:t xml:space="preserve"> decree or order of the </w:t>
      </w:r>
      <w:r w:rsidR="00CC07B1">
        <w:rPr>
          <w:rFonts w:ascii="Arial" w:hAnsi="Arial" w:cs="Arial"/>
          <w:color w:val="7B7B7B" w:themeColor="accent3" w:themeShade="BF"/>
          <w:sz w:val="22"/>
          <w:szCs w:val="22"/>
          <w:lang w:val="en-GB"/>
        </w:rPr>
        <w:t xml:space="preserve">BVI </w:t>
      </w:r>
      <w:r w:rsidRPr="00C47250">
        <w:rPr>
          <w:rFonts w:ascii="Arial" w:hAnsi="Arial" w:cs="Arial"/>
          <w:color w:val="7B7B7B" w:themeColor="accent3" w:themeShade="BF"/>
          <w:sz w:val="22"/>
          <w:szCs w:val="22"/>
          <w:lang w:val="en-GB"/>
        </w:rPr>
        <w:t>Court in favour of a creditor</w:t>
      </w:r>
      <w:r w:rsidR="00CC07B1">
        <w:rPr>
          <w:rFonts w:ascii="Arial" w:hAnsi="Arial" w:cs="Arial"/>
          <w:color w:val="7B7B7B" w:themeColor="accent3" w:themeShade="BF"/>
          <w:sz w:val="22"/>
          <w:szCs w:val="22"/>
          <w:lang w:val="en-GB"/>
        </w:rPr>
        <w:t xml:space="preserve"> of the</w:t>
      </w:r>
      <w:r w:rsidRPr="00C47250">
        <w:rPr>
          <w:rFonts w:ascii="Arial" w:hAnsi="Arial" w:cs="Arial"/>
          <w:color w:val="7B7B7B" w:themeColor="accent3" w:themeShade="BF"/>
          <w:sz w:val="22"/>
          <w:szCs w:val="22"/>
          <w:lang w:val="en-GB"/>
        </w:rPr>
        <w:t xml:space="preserve"> company.</w:t>
      </w:r>
    </w:p>
    <w:p w14:paraId="7F95D219" w14:textId="405FD9A9" w:rsidR="00802DB8" w:rsidRPr="00CC07B1" w:rsidRDefault="00D8042D" w:rsidP="00C47250">
      <w:pPr>
        <w:pStyle w:val="ListParagraph"/>
        <w:numPr>
          <w:ilvl w:val="0"/>
          <w:numId w:val="24"/>
        </w:numPr>
        <w:jc w:val="both"/>
        <w:rPr>
          <w:rFonts w:ascii="Arial" w:hAnsi="Arial" w:cs="Arial"/>
          <w:color w:val="7B7B7B" w:themeColor="accent3" w:themeShade="BF"/>
          <w:sz w:val="22"/>
          <w:szCs w:val="22"/>
          <w:lang w:val="en-GB"/>
        </w:rPr>
      </w:pPr>
      <w:r w:rsidRPr="00C47250">
        <w:rPr>
          <w:rFonts w:ascii="Arial" w:hAnsi="Arial" w:cs="Arial"/>
          <w:color w:val="7B7B7B" w:themeColor="accent3" w:themeShade="BF"/>
          <w:sz w:val="22"/>
          <w:szCs w:val="22"/>
          <w:lang w:val="en-GB"/>
        </w:rPr>
        <w:t xml:space="preserve">If the company fails to comply with </w:t>
      </w:r>
      <w:r w:rsidR="00CC07B1">
        <w:rPr>
          <w:rFonts w:ascii="Arial" w:hAnsi="Arial" w:cs="Arial"/>
          <w:color w:val="7B7B7B" w:themeColor="accent3" w:themeShade="BF"/>
          <w:sz w:val="22"/>
          <w:szCs w:val="22"/>
          <w:lang w:val="en-GB"/>
        </w:rPr>
        <w:t>a</w:t>
      </w:r>
      <w:r w:rsidRPr="00C47250">
        <w:rPr>
          <w:rFonts w:ascii="Arial" w:hAnsi="Arial" w:cs="Arial"/>
          <w:color w:val="7B7B7B" w:themeColor="accent3" w:themeShade="BF"/>
          <w:sz w:val="22"/>
          <w:szCs w:val="22"/>
          <w:lang w:val="en-GB"/>
        </w:rPr>
        <w:t xml:space="preserve"> statutory demand</w:t>
      </w:r>
      <w:r w:rsidR="00CC07B1">
        <w:rPr>
          <w:rFonts w:ascii="Arial" w:hAnsi="Arial" w:cs="Arial"/>
          <w:color w:val="7B7B7B" w:themeColor="accent3" w:themeShade="BF"/>
          <w:sz w:val="22"/>
          <w:szCs w:val="22"/>
          <w:lang w:val="en-GB"/>
        </w:rPr>
        <w:t xml:space="preserve"> (</w:t>
      </w:r>
      <w:proofErr w:type="gramStart"/>
      <w:r w:rsidR="00CC07B1">
        <w:rPr>
          <w:rFonts w:ascii="Arial" w:hAnsi="Arial" w:cs="Arial"/>
          <w:color w:val="7B7B7B" w:themeColor="accent3" w:themeShade="BF"/>
          <w:sz w:val="22"/>
          <w:szCs w:val="22"/>
          <w:lang w:val="en-GB"/>
        </w:rPr>
        <w:t>i.e.</w:t>
      </w:r>
      <w:proofErr w:type="gramEnd"/>
      <w:r w:rsidR="00CC07B1">
        <w:rPr>
          <w:rFonts w:ascii="Arial" w:hAnsi="Arial" w:cs="Arial"/>
          <w:color w:val="7B7B7B" w:themeColor="accent3" w:themeShade="BF"/>
          <w:sz w:val="22"/>
          <w:szCs w:val="22"/>
          <w:lang w:val="en-GB"/>
        </w:rPr>
        <w:t xml:space="preserve"> a written demand for payment of a debt that is due and payable which is made by a creditor)</w:t>
      </w:r>
      <w:r w:rsidRPr="00C47250">
        <w:rPr>
          <w:rFonts w:ascii="Arial" w:hAnsi="Arial" w:cs="Arial"/>
          <w:color w:val="7B7B7B" w:themeColor="accent3" w:themeShade="BF"/>
          <w:sz w:val="22"/>
          <w:szCs w:val="22"/>
          <w:lang w:val="en-GB"/>
        </w:rPr>
        <w:t xml:space="preserve"> and it is not successfully set aside under section</w:t>
      </w:r>
      <w:r w:rsidR="00CC07B1">
        <w:rPr>
          <w:rFonts w:ascii="Arial" w:hAnsi="Arial" w:cs="Arial"/>
          <w:color w:val="7B7B7B" w:themeColor="accent3" w:themeShade="BF"/>
          <w:sz w:val="22"/>
          <w:szCs w:val="22"/>
          <w:lang w:val="en-GB"/>
        </w:rPr>
        <w:t>s</w:t>
      </w:r>
      <w:r w:rsidRPr="00C47250">
        <w:rPr>
          <w:rFonts w:ascii="Arial" w:hAnsi="Arial" w:cs="Arial"/>
          <w:color w:val="7B7B7B" w:themeColor="accent3" w:themeShade="BF"/>
          <w:sz w:val="22"/>
          <w:szCs w:val="22"/>
          <w:lang w:val="en-GB"/>
        </w:rPr>
        <w:t xml:space="preserve"> 156 and 157 of the Insolvency Act.</w:t>
      </w:r>
    </w:p>
    <w:p w14:paraId="31AA0FCE" w14:textId="1EEEF974" w:rsidR="00802DB8" w:rsidRDefault="00802DB8" w:rsidP="008065CE">
      <w:pPr>
        <w:jc w:val="both"/>
        <w:rPr>
          <w:rFonts w:ascii="Arial" w:hAnsi="Arial" w:cs="Arial"/>
          <w:bCs/>
          <w:sz w:val="22"/>
          <w:szCs w:val="22"/>
          <w:lang w:val="en-GB"/>
        </w:rPr>
      </w:pPr>
    </w:p>
    <w:p w14:paraId="50E48B37" w14:textId="7D6BEDA5" w:rsidR="00C47250" w:rsidRPr="00CC07B1" w:rsidRDefault="00C47250" w:rsidP="008065CE">
      <w:pPr>
        <w:jc w:val="both"/>
        <w:rPr>
          <w:rFonts w:ascii="Arial" w:hAnsi="Arial" w:cs="Arial"/>
          <w:color w:val="7B7B7B" w:themeColor="accent3" w:themeShade="BF"/>
          <w:sz w:val="22"/>
          <w:szCs w:val="22"/>
          <w:lang w:val="en-GB"/>
        </w:rPr>
      </w:pPr>
      <w:r w:rsidRPr="00CC07B1">
        <w:rPr>
          <w:rFonts w:ascii="Arial" w:hAnsi="Arial" w:cs="Arial"/>
          <w:color w:val="7B7B7B" w:themeColor="accent3" w:themeShade="BF"/>
          <w:sz w:val="22"/>
          <w:szCs w:val="22"/>
          <w:lang w:val="en-GB"/>
        </w:rPr>
        <w:t xml:space="preserve">Whilst the above statutory tests </w:t>
      </w:r>
      <w:r w:rsidR="00CC07B1" w:rsidRPr="00CC07B1">
        <w:rPr>
          <w:rFonts w:ascii="Arial" w:hAnsi="Arial" w:cs="Arial"/>
          <w:color w:val="7B7B7B" w:themeColor="accent3" w:themeShade="BF"/>
          <w:sz w:val="22"/>
          <w:szCs w:val="22"/>
          <w:lang w:val="en-GB"/>
        </w:rPr>
        <w:t>exist</w:t>
      </w:r>
      <w:r w:rsidRPr="00CC07B1">
        <w:rPr>
          <w:rFonts w:ascii="Arial" w:hAnsi="Arial" w:cs="Arial"/>
          <w:color w:val="7B7B7B" w:themeColor="accent3" w:themeShade="BF"/>
          <w:sz w:val="22"/>
          <w:szCs w:val="22"/>
          <w:lang w:val="en-GB"/>
        </w:rPr>
        <w:t xml:space="preserve">, the Court retains residual discretion for Court appointments as to whether it finds a company insolvent and to appointment a liquidator. </w:t>
      </w:r>
    </w:p>
    <w:p w14:paraId="07B1580F" w14:textId="77777777" w:rsidR="00C47250" w:rsidRPr="008065CE" w:rsidRDefault="00C47250"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10F1DF2B" w14:textId="77777777" w:rsidR="00951540" w:rsidRDefault="00951540" w:rsidP="0095154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liquidation will not end until it is terminated per the provisions listed in section 232 of the Insolvency Act. </w:t>
      </w:r>
    </w:p>
    <w:p w14:paraId="2A0B1DFC" w14:textId="77777777" w:rsidR="00951540" w:rsidRDefault="00951540" w:rsidP="00951540">
      <w:pPr>
        <w:jc w:val="both"/>
        <w:rPr>
          <w:rFonts w:ascii="Arial" w:hAnsi="Arial" w:cs="Arial"/>
          <w:color w:val="7B7B7B" w:themeColor="accent3" w:themeShade="BF"/>
          <w:sz w:val="22"/>
          <w:szCs w:val="22"/>
          <w:lang w:val="en-GB"/>
        </w:rPr>
      </w:pPr>
    </w:p>
    <w:p w14:paraId="078A0A37" w14:textId="77777777" w:rsidR="00951540" w:rsidRDefault="00951540" w:rsidP="0095154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steps a liquidator must take when preparing to terminate a liquidation include:</w:t>
      </w:r>
    </w:p>
    <w:p w14:paraId="55B6A643" w14:textId="77777777" w:rsidR="00951540" w:rsidRDefault="00951540" w:rsidP="00951540">
      <w:pPr>
        <w:jc w:val="both"/>
        <w:rPr>
          <w:rFonts w:ascii="Arial" w:hAnsi="Arial" w:cs="Arial"/>
          <w:color w:val="7B7B7B" w:themeColor="accent3" w:themeShade="BF"/>
          <w:sz w:val="22"/>
          <w:szCs w:val="22"/>
          <w:lang w:val="en-GB"/>
        </w:rPr>
      </w:pPr>
    </w:p>
    <w:p w14:paraId="5B1540B7" w14:textId="74DFA5FA" w:rsidR="00951540" w:rsidRDefault="00951540" w:rsidP="0095154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234(2) of the Insolvency Act: A liquidator is to prepare his final report as soon as practicable after the completion of his duties and sent to every admitted creditor, every member of the company and is also to be filed with the Registrar. Section 234(3) of the Insolvency Act sets out the requirements of </w:t>
      </w:r>
      <w:proofErr w:type="gramStart"/>
      <w:r>
        <w:rPr>
          <w:rFonts w:ascii="Arial" w:hAnsi="Arial" w:cs="Arial"/>
          <w:color w:val="7B7B7B" w:themeColor="accent3" w:themeShade="BF"/>
          <w:sz w:val="22"/>
          <w:szCs w:val="22"/>
          <w:lang w:val="en-GB"/>
        </w:rPr>
        <w:t xml:space="preserve">particular </w:t>
      </w:r>
      <w:r>
        <w:rPr>
          <w:rFonts w:ascii="Arial" w:hAnsi="Arial" w:cs="Arial"/>
          <w:color w:val="7B7B7B" w:themeColor="accent3" w:themeShade="BF"/>
          <w:sz w:val="22"/>
          <w:szCs w:val="22"/>
          <w:lang w:val="en-GB"/>
        </w:rPr>
        <w:t>statements</w:t>
      </w:r>
      <w:proofErr w:type="gramEnd"/>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that are </w:t>
      </w:r>
      <w:r>
        <w:rPr>
          <w:rFonts w:ascii="Arial" w:hAnsi="Arial" w:cs="Arial"/>
          <w:color w:val="7B7B7B" w:themeColor="accent3" w:themeShade="BF"/>
          <w:sz w:val="22"/>
          <w:szCs w:val="22"/>
          <w:lang w:val="en-GB"/>
        </w:rPr>
        <w:t xml:space="preserve">required </w:t>
      </w:r>
      <w:r>
        <w:rPr>
          <w:rFonts w:ascii="Arial" w:hAnsi="Arial" w:cs="Arial"/>
          <w:color w:val="7B7B7B" w:themeColor="accent3" w:themeShade="BF"/>
          <w:sz w:val="22"/>
          <w:szCs w:val="22"/>
          <w:lang w:val="en-GB"/>
        </w:rPr>
        <w:t xml:space="preserve">to be included </w:t>
      </w:r>
      <w:r>
        <w:rPr>
          <w:rFonts w:ascii="Arial" w:hAnsi="Arial" w:cs="Arial"/>
          <w:color w:val="7B7B7B" w:themeColor="accent3" w:themeShade="BF"/>
          <w:sz w:val="22"/>
          <w:szCs w:val="22"/>
          <w:lang w:val="en-GB"/>
        </w:rPr>
        <w:t xml:space="preserve">in the </w:t>
      </w:r>
      <w:r>
        <w:rPr>
          <w:rFonts w:ascii="Arial" w:hAnsi="Arial" w:cs="Arial"/>
          <w:color w:val="7B7B7B" w:themeColor="accent3" w:themeShade="BF"/>
          <w:sz w:val="22"/>
          <w:szCs w:val="22"/>
          <w:lang w:val="en-GB"/>
        </w:rPr>
        <w:t xml:space="preserve">final </w:t>
      </w:r>
      <w:r>
        <w:rPr>
          <w:rFonts w:ascii="Arial" w:hAnsi="Arial" w:cs="Arial"/>
          <w:color w:val="7B7B7B" w:themeColor="accent3" w:themeShade="BF"/>
          <w:sz w:val="22"/>
          <w:szCs w:val="22"/>
          <w:lang w:val="en-GB"/>
        </w:rPr>
        <w:t xml:space="preserve">report. </w:t>
      </w:r>
    </w:p>
    <w:p w14:paraId="5960874B" w14:textId="77777777" w:rsidR="00951540" w:rsidRDefault="00951540" w:rsidP="00951540">
      <w:pPr>
        <w:jc w:val="both"/>
        <w:rPr>
          <w:rFonts w:ascii="Arial" w:hAnsi="Arial" w:cs="Arial"/>
          <w:color w:val="7B7B7B" w:themeColor="accent3" w:themeShade="BF"/>
          <w:sz w:val="22"/>
          <w:szCs w:val="22"/>
          <w:lang w:val="en-GB"/>
        </w:rPr>
      </w:pPr>
    </w:p>
    <w:p w14:paraId="673327C7" w14:textId="633BFF74" w:rsidR="00951540" w:rsidRDefault="00951540" w:rsidP="0095154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Additionally, s</w:t>
      </w:r>
      <w:r>
        <w:rPr>
          <w:rFonts w:ascii="Arial" w:hAnsi="Arial" w:cs="Arial"/>
          <w:color w:val="7B7B7B" w:themeColor="accent3" w:themeShade="BF"/>
          <w:sz w:val="22"/>
          <w:szCs w:val="22"/>
          <w:lang w:val="en-GB"/>
        </w:rPr>
        <w:t>ection 235 of the Insolvency Act</w:t>
      </w:r>
      <w:r>
        <w:rPr>
          <w:rFonts w:ascii="Arial" w:hAnsi="Arial" w:cs="Arial"/>
          <w:color w:val="7B7B7B" w:themeColor="accent3" w:themeShade="BF"/>
          <w:sz w:val="22"/>
          <w:szCs w:val="22"/>
          <w:lang w:val="en-GB"/>
        </w:rPr>
        <w:t xml:space="preserve"> allows for </w:t>
      </w:r>
      <w:r>
        <w:rPr>
          <w:rFonts w:ascii="Arial" w:hAnsi="Arial" w:cs="Arial"/>
          <w:color w:val="7B7B7B" w:themeColor="accent3" w:themeShade="BF"/>
          <w:sz w:val="22"/>
          <w:szCs w:val="22"/>
          <w:lang w:val="en-GB"/>
        </w:rPr>
        <w:t xml:space="preserve">the liquidator </w:t>
      </w:r>
      <w:r>
        <w:rPr>
          <w:rFonts w:ascii="Arial" w:hAnsi="Arial" w:cs="Arial"/>
          <w:color w:val="7B7B7B" w:themeColor="accent3" w:themeShade="BF"/>
          <w:sz w:val="22"/>
          <w:szCs w:val="22"/>
          <w:lang w:val="en-GB"/>
        </w:rPr>
        <w:t xml:space="preserve">to apply for </w:t>
      </w:r>
      <w:r>
        <w:rPr>
          <w:rFonts w:ascii="Arial" w:hAnsi="Arial" w:cs="Arial"/>
          <w:color w:val="7B7B7B" w:themeColor="accent3" w:themeShade="BF"/>
          <w:sz w:val="22"/>
          <w:szCs w:val="22"/>
          <w:lang w:val="en-GB"/>
        </w:rPr>
        <w:t>their release when their appointment ends</w:t>
      </w:r>
      <w:r>
        <w:rPr>
          <w:rFonts w:ascii="Arial" w:hAnsi="Arial" w:cs="Arial"/>
          <w:color w:val="7B7B7B" w:themeColor="accent3" w:themeShade="BF"/>
          <w:sz w:val="22"/>
          <w:szCs w:val="22"/>
          <w:lang w:val="en-GB"/>
        </w:rPr>
        <w:t xml:space="preserve">, whereby the </w:t>
      </w:r>
      <w:r>
        <w:rPr>
          <w:rFonts w:ascii="Arial" w:hAnsi="Arial" w:cs="Arial"/>
          <w:color w:val="7B7B7B" w:themeColor="accent3" w:themeShade="BF"/>
          <w:sz w:val="22"/>
          <w:szCs w:val="22"/>
          <w:lang w:val="en-GB"/>
        </w:rPr>
        <w:t xml:space="preserve">effect of </w:t>
      </w:r>
      <w:r>
        <w:rPr>
          <w:rFonts w:ascii="Arial" w:hAnsi="Arial" w:cs="Arial"/>
          <w:color w:val="7B7B7B" w:themeColor="accent3" w:themeShade="BF"/>
          <w:sz w:val="22"/>
          <w:szCs w:val="22"/>
          <w:lang w:val="en-GB"/>
        </w:rPr>
        <w:t>his</w:t>
      </w:r>
      <w:r>
        <w:rPr>
          <w:rFonts w:ascii="Arial" w:hAnsi="Arial" w:cs="Arial"/>
          <w:color w:val="7B7B7B" w:themeColor="accent3" w:themeShade="BF"/>
          <w:sz w:val="22"/>
          <w:szCs w:val="22"/>
          <w:lang w:val="en-GB"/>
        </w:rPr>
        <w:t xml:space="preserve"> release is that</w:t>
      </w:r>
      <w:r>
        <w:rPr>
          <w:rFonts w:ascii="Arial" w:hAnsi="Arial" w:cs="Arial"/>
          <w:color w:val="7B7B7B" w:themeColor="accent3" w:themeShade="BF"/>
          <w:sz w:val="22"/>
          <w:szCs w:val="22"/>
          <w:lang w:val="en-GB"/>
        </w:rPr>
        <w:t xml:space="preserve"> he is </w:t>
      </w:r>
      <w:r>
        <w:rPr>
          <w:rFonts w:ascii="Arial" w:hAnsi="Arial" w:cs="Arial"/>
          <w:color w:val="7B7B7B" w:themeColor="accent3" w:themeShade="BF"/>
          <w:sz w:val="22"/>
          <w:szCs w:val="22"/>
          <w:lang w:val="en-GB"/>
        </w:rPr>
        <w:t>discharge</w:t>
      </w:r>
      <w:r>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fr</w:t>
      </w:r>
      <w:r>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m a</w:t>
      </w:r>
      <w:r>
        <w:rPr>
          <w:rFonts w:ascii="Arial" w:hAnsi="Arial" w:cs="Arial"/>
          <w:color w:val="7B7B7B" w:themeColor="accent3" w:themeShade="BF"/>
          <w:sz w:val="22"/>
          <w:szCs w:val="22"/>
          <w:lang w:val="en-GB"/>
        </w:rPr>
        <w:t>ll</w:t>
      </w:r>
      <w:r>
        <w:rPr>
          <w:rFonts w:ascii="Arial" w:hAnsi="Arial" w:cs="Arial"/>
          <w:color w:val="7B7B7B" w:themeColor="accent3" w:themeShade="BF"/>
          <w:sz w:val="22"/>
          <w:szCs w:val="22"/>
          <w:lang w:val="en-GB"/>
        </w:rPr>
        <w:t xml:space="preserve"> liabilit</w:t>
      </w:r>
      <w:r>
        <w:rPr>
          <w:rFonts w:ascii="Arial" w:hAnsi="Arial" w:cs="Arial"/>
          <w:color w:val="7B7B7B" w:themeColor="accent3" w:themeShade="BF"/>
          <w:sz w:val="22"/>
          <w:szCs w:val="22"/>
          <w:lang w:val="en-GB"/>
        </w:rPr>
        <w:t>ies</w:t>
      </w:r>
      <w:r>
        <w:rPr>
          <w:rFonts w:ascii="Arial" w:hAnsi="Arial" w:cs="Arial"/>
          <w:color w:val="7B7B7B" w:themeColor="accent3" w:themeShade="BF"/>
          <w:sz w:val="22"/>
          <w:szCs w:val="22"/>
          <w:lang w:val="en-GB"/>
        </w:rPr>
        <w:t xml:space="preserve"> in respect </w:t>
      </w:r>
      <w:r>
        <w:rPr>
          <w:rFonts w:ascii="Arial" w:hAnsi="Arial" w:cs="Arial"/>
          <w:color w:val="7B7B7B" w:themeColor="accent3" w:themeShade="BF"/>
          <w:sz w:val="22"/>
          <w:szCs w:val="22"/>
          <w:lang w:val="en-GB"/>
        </w:rPr>
        <w:t>of any act or default in relation to</w:t>
      </w:r>
      <w:r>
        <w:rPr>
          <w:rFonts w:ascii="Arial" w:hAnsi="Arial" w:cs="Arial"/>
          <w:color w:val="7B7B7B" w:themeColor="accent3" w:themeShade="BF"/>
          <w:sz w:val="22"/>
          <w:szCs w:val="22"/>
          <w:lang w:val="en-GB"/>
        </w:rPr>
        <w:t xml:space="preserve"> the administration of the company. </w:t>
      </w:r>
    </w:p>
    <w:p w14:paraId="3089EDD6" w14:textId="77777777" w:rsidR="00951540" w:rsidRDefault="00951540" w:rsidP="00951540">
      <w:pPr>
        <w:jc w:val="both"/>
        <w:rPr>
          <w:rFonts w:ascii="Arial" w:hAnsi="Arial" w:cs="Arial"/>
          <w:color w:val="7B7B7B" w:themeColor="accent3" w:themeShade="BF"/>
          <w:sz w:val="22"/>
          <w:szCs w:val="22"/>
          <w:lang w:val="en-GB"/>
        </w:rPr>
      </w:pPr>
    </w:p>
    <w:p w14:paraId="3675FDD7" w14:textId="795F19A6" w:rsidR="00951540" w:rsidRDefault="00951540" w:rsidP="0095154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w:t>
      </w:r>
      <w:r>
        <w:rPr>
          <w:rFonts w:ascii="Arial" w:hAnsi="Arial" w:cs="Arial"/>
          <w:color w:val="7B7B7B" w:themeColor="accent3" w:themeShade="BF"/>
          <w:sz w:val="22"/>
          <w:szCs w:val="22"/>
          <w:lang w:val="en-GB"/>
        </w:rPr>
        <w:t xml:space="preserve"> termination and completion of the liquidation, section 336 of the Insolvency Act </w:t>
      </w:r>
      <w:r>
        <w:rPr>
          <w:rFonts w:ascii="Arial" w:hAnsi="Arial" w:cs="Arial"/>
          <w:color w:val="7B7B7B" w:themeColor="accent3" w:themeShade="BF"/>
          <w:sz w:val="22"/>
          <w:szCs w:val="22"/>
          <w:lang w:val="en-GB"/>
        </w:rPr>
        <w:t>states</w:t>
      </w:r>
      <w:r>
        <w:rPr>
          <w:rFonts w:ascii="Arial" w:hAnsi="Arial" w:cs="Arial"/>
          <w:color w:val="7B7B7B" w:themeColor="accent3" w:themeShade="BF"/>
          <w:sz w:val="22"/>
          <w:szCs w:val="22"/>
          <w:lang w:val="en-GB"/>
        </w:rPr>
        <w:t xml:space="preserve"> that the Insolvency </w:t>
      </w:r>
      <w:r>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egulation will provide for the dissolution of a company</w:t>
      </w:r>
      <w:r>
        <w:rPr>
          <w:rFonts w:ascii="Arial" w:hAnsi="Arial" w:cs="Arial"/>
          <w:color w:val="7B7B7B" w:themeColor="accent3" w:themeShade="BF"/>
          <w:sz w:val="22"/>
          <w:szCs w:val="22"/>
          <w:lang w:val="en-GB"/>
        </w:rPr>
        <w:t xml:space="preserve"> (albeit no such procedure for this requirement has been legislated for)</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In practice, upon the filing of and release of the final report, the liquidator will write to the Registrar to request the company be dissolved.  </w:t>
      </w:r>
    </w:p>
    <w:p w14:paraId="6797E570" w14:textId="77777777" w:rsidR="00951540" w:rsidRDefault="00951540" w:rsidP="00951540">
      <w:pPr>
        <w:jc w:val="both"/>
        <w:rPr>
          <w:rFonts w:ascii="Arial" w:hAnsi="Arial" w:cs="Arial"/>
          <w:color w:val="7B7B7B" w:themeColor="accent3" w:themeShade="BF"/>
          <w:sz w:val="22"/>
          <w:szCs w:val="22"/>
          <w:lang w:val="en-GB"/>
        </w:rPr>
      </w:pP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lastRenderedPageBreak/>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F05FEB5" w14:textId="3F358C08" w:rsidR="00E44D7F" w:rsidRDefault="00656F88" w:rsidP="00B52F3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B52F36" w:rsidRPr="00B52F36">
        <w:rPr>
          <w:rFonts w:ascii="Arial" w:hAnsi="Arial" w:cs="Arial"/>
          <w:color w:val="7B7B7B" w:themeColor="accent3" w:themeShade="BF"/>
          <w:sz w:val="22"/>
          <w:szCs w:val="22"/>
          <w:lang w:val="en-GB"/>
        </w:rPr>
        <w:t>ection 483 of the Insolvency Act</w:t>
      </w:r>
      <w:r w:rsidR="008B2E93">
        <w:rPr>
          <w:rFonts w:ascii="Arial" w:hAnsi="Arial" w:cs="Arial"/>
          <w:color w:val="7B7B7B" w:themeColor="accent3" w:themeShade="BF"/>
          <w:sz w:val="22"/>
          <w:szCs w:val="22"/>
          <w:lang w:val="en-GB"/>
        </w:rPr>
        <w:t xml:space="preserve"> allows for the appointment of an overseas insolvency practitioner of a BVI company and sets out the requirements. </w:t>
      </w:r>
    </w:p>
    <w:p w14:paraId="082053C0" w14:textId="12347C59" w:rsidR="00E44D7F" w:rsidRDefault="00E44D7F" w:rsidP="00B52F36">
      <w:pPr>
        <w:jc w:val="both"/>
        <w:rPr>
          <w:rFonts w:ascii="Arial" w:hAnsi="Arial" w:cs="Arial"/>
          <w:color w:val="7B7B7B" w:themeColor="accent3" w:themeShade="BF"/>
          <w:sz w:val="22"/>
          <w:szCs w:val="22"/>
          <w:lang w:val="en-GB"/>
        </w:rPr>
      </w:pPr>
    </w:p>
    <w:p w14:paraId="02931FC7" w14:textId="3D583467" w:rsidR="00E44D7F" w:rsidRDefault="00E44D7F" w:rsidP="00B52F3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below responses are numbered in accordance to how the question has been presented: </w:t>
      </w:r>
    </w:p>
    <w:p w14:paraId="243EA45E" w14:textId="77777777" w:rsidR="00E44D7F" w:rsidRPr="00B52F36" w:rsidRDefault="00E44D7F" w:rsidP="00B52F36">
      <w:pPr>
        <w:jc w:val="both"/>
        <w:rPr>
          <w:rFonts w:ascii="Arial" w:hAnsi="Arial" w:cs="Arial"/>
          <w:color w:val="7B7B7B" w:themeColor="accent3" w:themeShade="BF"/>
          <w:sz w:val="22"/>
          <w:szCs w:val="22"/>
          <w:lang w:val="en-GB"/>
        </w:rPr>
      </w:pPr>
    </w:p>
    <w:p w14:paraId="5C04F70A" w14:textId="6929DEE9" w:rsidR="00B52F36" w:rsidRPr="00B52F36" w:rsidRDefault="00B52F36" w:rsidP="00B52F36">
      <w:pPr>
        <w:jc w:val="both"/>
        <w:rPr>
          <w:rFonts w:ascii="Arial" w:hAnsi="Arial" w:cs="Arial"/>
          <w:color w:val="7B7B7B" w:themeColor="accent3" w:themeShade="BF"/>
          <w:sz w:val="22"/>
          <w:szCs w:val="22"/>
          <w:lang w:val="en-GB"/>
        </w:rPr>
      </w:pPr>
      <w:r w:rsidRPr="00B52F36">
        <w:rPr>
          <w:rFonts w:ascii="Arial" w:hAnsi="Arial" w:cs="Arial"/>
          <w:color w:val="7B7B7B" w:themeColor="accent3" w:themeShade="BF"/>
          <w:sz w:val="22"/>
          <w:szCs w:val="22"/>
          <w:lang w:val="en-GB"/>
        </w:rPr>
        <w:t>(</w:t>
      </w:r>
      <w:proofErr w:type="spellStart"/>
      <w:r w:rsidRPr="00B52F36">
        <w:rPr>
          <w:rFonts w:ascii="Arial" w:hAnsi="Arial" w:cs="Arial"/>
          <w:color w:val="7B7B7B" w:themeColor="accent3" w:themeShade="BF"/>
          <w:sz w:val="22"/>
          <w:szCs w:val="22"/>
          <w:lang w:val="en-GB"/>
        </w:rPr>
        <w:t>i</w:t>
      </w:r>
      <w:proofErr w:type="spellEnd"/>
      <w:r w:rsidRPr="00B52F36">
        <w:rPr>
          <w:rFonts w:ascii="Arial" w:hAnsi="Arial" w:cs="Arial"/>
          <w:color w:val="7B7B7B" w:themeColor="accent3" w:themeShade="BF"/>
          <w:sz w:val="22"/>
          <w:szCs w:val="22"/>
          <w:lang w:val="en-GB"/>
        </w:rPr>
        <w:t xml:space="preserve">) </w:t>
      </w:r>
      <w:r w:rsidR="008B2E93">
        <w:rPr>
          <w:rFonts w:ascii="Arial" w:hAnsi="Arial" w:cs="Arial"/>
          <w:color w:val="7B7B7B" w:themeColor="accent3" w:themeShade="BF"/>
          <w:sz w:val="22"/>
          <w:szCs w:val="22"/>
          <w:lang w:val="en-GB"/>
        </w:rPr>
        <w:t xml:space="preserve">The circumstances whereby a </w:t>
      </w:r>
      <w:r w:rsidRPr="00B52F36">
        <w:rPr>
          <w:rFonts w:ascii="Arial" w:hAnsi="Arial" w:cs="Arial"/>
          <w:color w:val="7B7B7B" w:themeColor="accent3" w:themeShade="BF"/>
          <w:sz w:val="22"/>
          <w:szCs w:val="22"/>
          <w:lang w:val="en-GB"/>
        </w:rPr>
        <w:t xml:space="preserve">creditor may consider the appointment of an insolvency practitioner in another jurisdiction </w:t>
      </w:r>
      <w:r w:rsidR="008B2E93">
        <w:rPr>
          <w:rFonts w:ascii="Arial" w:hAnsi="Arial" w:cs="Arial"/>
          <w:color w:val="7B7B7B" w:themeColor="accent3" w:themeShade="BF"/>
          <w:sz w:val="22"/>
          <w:szCs w:val="22"/>
          <w:lang w:val="en-GB"/>
        </w:rPr>
        <w:t xml:space="preserve">is because </w:t>
      </w:r>
      <w:r w:rsidR="005768DC">
        <w:rPr>
          <w:rFonts w:ascii="Arial" w:hAnsi="Arial" w:cs="Arial"/>
          <w:color w:val="7B7B7B" w:themeColor="accent3" w:themeShade="BF"/>
          <w:sz w:val="22"/>
          <w:szCs w:val="22"/>
          <w:lang w:val="en-GB"/>
        </w:rPr>
        <w:t xml:space="preserve">it is where </w:t>
      </w:r>
      <w:r w:rsidR="008B2E93">
        <w:rPr>
          <w:rFonts w:ascii="Arial" w:hAnsi="Arial" w:cs="Arial"/>
          <w:color w:val="7B7B7B" w:themeColor="accent3" w:themeShade="BF"/>
          <w:sz w:val="22"/>
          <w:szCs w:val="22"/>
          <w:lang w:val="en-GB"/>
        </w:rPr>
        <w:t xml:space="preserve">the </w:t>
      </w:r>
      <w:r w:rsidRPr="00B52F36">
        <w:rPr>
          <w:rFonts w:ascii="Arial" w:hAnsi="Arial" w:cs="Arial"/>
          <w:color w:val="7B7B7B" w:themeColor="accent3" w:themeShade="BF"/>
          <w:sz w:val="22"/>
          <w:szCs w:val="22"/>
          <w:lang w:val="en-GB"/>
        </w:rPr>
        <w:t>assets are held</w:t>
      </w:r>
      <w:r w:rsidR="005768DC">
        <w:rPr>
          <w:rFonts w:ascii="Arial" w:hAnsi="Arial" w:cs="Arial"/>
          <w:color w:val="7B7B7B" w:themeColor="accent3" w:themeShade="BF"/>
          <w:sz w:val="22"/>
          <w:szCs w:val="22"/>
          <w:lang w:val="en-GB"/>
        </w:rPr>
        <w:t>, as the appointment of another insolvency practitioner can aid with</w:t>
      </w:r>
      <w:r w:rsidRPr="00B52F36">
        <w:rPr>
          <w:rFonts w:ascii="Arial" w:hAnsi="Arial" w:cs="Arial"/>
          <w:color w:val="7B7B7B" w:themeColor="accent3" w:themeShade="BF"/>
          <w:sz w:val="22"/>
          <w:szCs w:val="22"/>
          <w:lang w:val="en-GB"/>
        </w:rPr>
        <w:t xml:space="preserve"> </w:t>
      </w:r>
      <w:r w:rsidR="005768DC">
        <w:rPr>
          <w:rFonts w:ascii="Arial" w:hAnsi="Arial" w:cs="Arial"/>
          <w:color w:val="7B7B7B" w:themeColor="accent3" w:themeShade="BF"/>
          <w:sz w:val="22"/>
          <w:szCs w:val="22"/>
          <w:lang w:val="en-GB"/>
        </w:rPr>
        <w:t xml:space="preserve">reducing </w:t>
      </w:r>
      <w:r w:rsidRPr="00B52F36">
        <w:rPr>
          <w:rFonts w:ascii="Arial" w:hAnsi="Arial" w:cs="Arial"/>
          <w:color w:val="7B7B7B" w:themeColor="accent3" w:themeShade="BF"/>
          <w:sz w:val="22"/>
          <w:szCs w:val="22"/>
          <w:lang w:val="en-GB"/>
        </w:rPr>
        <w:t xml:space="preserve">costs incurred such as travel and local </w:t>
      </w:r>
      <w:r w:rsidR="005768DC">
        <w:rPr>
          <w:rFonts w:ascii="Arial" w:hAnsi="Arial" w:cs="Arial"/>
          <w:color w:val="7B7B7B" w:themeColor="accent3" w:themeShade="BF"/>
          <w:sz w:val="22"/>
          <w:szCs w:val="22"/>
          <w:lang w:val="en-GB"/>
        </w:rPr>
        <w:t xml:space="preserve">expertise </w:t>
      </w:r>
      <w:r w:rsidRPr="00B52F36">
        <w:rPr>
          <w:rFonts w:ascii="Arial" w:hAnsi="Arial" w:cs="Arial"/>
          <w:color w:val="7B7B7B" w:themeColor="accent3" w:themeShade="BF"/>
          <w:sz w:val="22"/>
          <w:szCs w:val="22"/>
          <w:lang w:val="en-GB"/>
        </w:rPr>
        <w:t>costs</w:t>
      </w:r>
      <w:r w:rsidR="005768DC">
        <w:rPr>
          <w:rFonts w:ascii="Arial" w:hAnsi="Arial" w:cs="Arial"/>
          <w:color w:val="7B7B7B" w:themeColor="accent3" w:themeShade="BF"/>
          <w:sz w:val="22"/>
          <w:szCs w:val="22"/>
          <w:lang w:val="en-GB"/>
        </w:rPr>
        <w:t>, p</w:t>
      </w:r>
      <w:r w:rsidRPr="00B52F36">
        <w:rPr>
          <w:rFonts w:ascii="Arial" w:hAnsi="Arial" w:cs="Arial"/>
          <w:color w:val="7B7B7B" w:themeColor="accent3" w:themeShade="BF"/>
          <w:sz w:val="22"/>
          <w:szCs w:val="22"/>
          <w:lang w:val="en-GB"/>
        </w:rPr>
        <w:t xml:space="preserve">articularly </w:t>
      </w:r>
      <w:r w:rsidR="005768DC">
        <w:rPr>
          <w:rFonts w:ascii="Arial" w:hAnsi="Arial" w:cs="Arial"/>
          <w:color w:val="7B7B7B" w:themeColor="accent3" w:themeShade="BF"/>
          <w:sz w:val="22"/>
          <w:szCs w:val="22"/>
          <w:lang w:val="en-GB"/>
        </w:rPr>
        <w:t>relating to</w:t>
      </w:r>
      <w:r w:rsidRPr="00B52F36">
        <w:rPr>
          <w:rFonts w:ascii="Arial" w:hAnsi="Arial" w:cs="Arial"/>
          <w:color w:val="7B7B7B" w:themeColor="accent3" w:themeShade="BF"/>
          <w:sz w:val="22"/>
          <w:szCs w:val="22"/>
          <w:lang w:val="en-GB"/>
        </w:rPr>
        <w:t xml:space="preserve"> long running</w:t>
      </w:r>
      <w:r w:rsidR="005768DC">
        <w:rPr>
          <w:rFonts w:ascii="Arial" w:hAnsi="Arial" w:cs="Arial"/>
          <w:color w:val="7B7B7B" w:themeColor="accent3" w:themeShade="BF"/>
          <w:sz w:val="22"/>
          <w:szCs w:val="22"/>
          <w:lang w:val="en-GB"/>
        </w:rPr>
        <w:t xml:space="preserve"> liquidations that span over</w:t>
      </w:r>
      <w:r w:rsidRPr="00B52F36">
        <w:rPr>
          <w:rFonts w:ascii="Arial" w:hAnsi="Arial" w:cs="Arial"/>
          <w:color w:val="7B7B7B" w:themeColor="accent3" w:themeShade="BF"/>
          <w:sz w:val="22"/>
          <w:szCs w:val="22"/>
          <w:lang w:val="en-GB"/>
        </w:rPr>
        <w:t xml:space="preserve"> multi</w:t>
      </w:r>
      <w:r w:rsidR="005768DC">
        <w:rPr>
          <w:rFonts w:ascii="Arial" w:hAnsi="Arial" w:cs="Arial"/>
          <w:color w:val="7B7B7B" w:themeColor="accent3" w:themeShade="BF"/>
          <w:sz w:val="22"/>
          <w:szCs w:val="22"/>
          <w:lang w:val="en-GB"/>
        </w:rPr>
        <w:t xml:space="preserve">ple </w:t>
      </w:r>
      <w:r w:rsidRPr="00B52F36">
        <w:rPr>
          <w:rFonts w:ascii="Arial" w:hAnsi="Arial" w:cs="Arial"/>
          <w:color w:val="7B7B7B" w:themeColor="accent3" w:themeShade="BF"/>
          <w:sz w:val="22"/>
          <w:szCs w:val="22"/>
          <w:lang w:val="en-GB"/>
        </w:rPr>
        <w:t>location</w:t>
      </w:r>
      <w:r w:rsidR="005768DC">
        <w:rPr>
          <w:rFonts w:ascii="Arial" w:hAnsi="Arial" w:cs="Arial"/>
          <w:color w:val="7B7B7B" w:themeColor="accent3" w:themeShade="BF"/>
          <w:sz w:val="22"/>
          <w:szCs w:val="22"/>
          <w:lang w:val="en-GB"/>
        </w:rPr>
        <w:t>s which has differing jurisdictional disputes / issues</w:t>
      </w:r>
      <w:r w:rsidRPr="00B52F36">
        <w:rPr>
          <w:rFonts w:ascii="Arial" w:hAnsi="Arial" w:cs="Arial"/>
          <w:color w:val="7B7B7B" w:themeColor="accent3" w:themeShade="BF"/>
          <w:sz w:val="22"/>
          <w:szCs w:val="22"/>
          <w:lang w:val="en-GB"/>
        </w:rPr>
        <w:t xml:space="preserve">. </w:t>
      </w:r>
    </w:p>
    <w:p w14:paraId="458613F3" w14:textId="77777777" w:rsidR="00B52F36" w:rsidRPr="00B52F36" w:rsidRDefault="00B52F36" w:rsidP="00B52F36">
      <w:pPr>
        <w:jc w:val="both"/>
        <w:rPr>
          <w:rFonts w:ascii="Arial" w:hAnsi="Arial" w:cs="Arial"/>
          <w:color w:val="7B7B7B" w:themeColor="accent3" w:themeShade="BF"/>
          <w:sz w:val="22"/>
          <w:szCs w:val="22"/>
          <w:lang w:val="en-GB"/>
        </w:rPr>
      </w:pPr>
    </w:p>
    <w:p w14:paraId="76C3B75A" w14:textId="2EEF1405" w:rsidR="005563EB" w:rsidRDefault="00B52F36" w:rsidP="008065CE">
      <w:pPr>
        <w:jc w:val="both"/>
        <w:rPr>
          <w:rFonts w:ascii="Arial" w:hAnsi="Arial" w:cs="Arial"/>
          <w:color w:val="7B7B7B" w:themeColor="accent3" w:themeShade="BF"/>
          <w:sz w:val="22"/>
          <w:szCs w:val="22"/>
          <w:lang w:val="en-GB"/>
        </w:rPr>
      </w:pPr>
      <w:r w:rsidRPr="00B52F36">
        <w:rPr>
          <w:rFonts w:ascii="Arial" w:hAnsi="Arial" w:cs="Arial"/>
          <w:color w:val="7B7B7B" w:themeColor="accent3" w:themeShade="BF"/>
          <w:sz w:val="22"/>
          <w:szCs w:val="22"/>
          <w:lang w:val="en-GB"/>
        </w:rPr>
        <w:t xml:space="preserve">(ii) </w:t>
      </w:r>
      <w:r w:rsidR="009D0587">
        <w:rPr>
          <w:rFonts w:ascii="Arial" w:hAnsi="Arial" w:cs="Arial"/>
          <w:color w:val="7B7B7B" w:themeColor="accent3" w:themeShade="BF"/>
          <w:sz w:val="22"/>
          <w:szCs w:val="22"/>
          <w:lang w:val="en-GB"/>
        </w:rPr>
        <w:t xml:space="preserve">The process for </w:t>
      </w:r>
      <w:r w:rsidR="00866E24">
        <w:rPr>
          <w:rFonts w:ascii="Arial" w:hAnsi="Arial" w:cs="Arial"/>
          <w:color w:val="7B7B7B" w:themeColor="accent3" w:themeShade="BF"/>
          <w:sz w:val="22"/>
          <w:szCs w:val="22"/>
          <w:lang w:val="en-GB"/>
        </w:rPr>
        <w:t xml:space="preserve">appointing </w:t>
      </w:r>
      <w:r w:rsidR="009D0587">
        <w:rPr>
          <w:rFonts w:ascii="Arial" w:hAnsi="Arial" w:cs="Arial"/>
          <w:color w:val="7B7B7B" w:themeColor="accent3" w:themeShade="BF"/>
          <w:sz w:val="22"/>
          <w:szCs w:val="22"/>
          <w:lang w:val="en-GB"/>
        </w:rPr>
        <w:t xml:space="preserve">an overseas </w:t>
      </w:r>
      <w:r w:rsidRPr="00B52F36">
        <w:rPr>
          <w:rFonts w:ascii="Arial" w:hAnsi="Arial" w:cs="Arial"/>
          <w:color w:val="7B7B7B" w:themeColor="accent3" w:themeShade="BF"/>
          <w:sz w:val="22"/>
          <w:szCs w:val="22"/>
          <w:lang w:val="en-GB"/>
        </w:rPr>
        <w:t xml:space="preserve">insolvency practitioner </w:t>
      </w:r>
      <w:r w:rsidR="00866E24">
        <w:rPr>
          <w:rFonts w:ascii="Arial" w:hAnsi="Arial" w:cs="Arial"/>
          <w:color w:val="7B7B7B" w:themeColor="accent3" w:themeShade="BF"/>
          <w:sz w:val="22"/>
          <w:szCs w:val="22"/>
          <w:lang w:val="en-GB"/>
        </w:rPr>
        <w:t xml:space="preserve">is that it must be made </w:t>
      </w:r>
      <w:r w:rsidRPr="00B52F36">
        <w:rPr>
          <w:rFonts w:ascii="Arial" w:hAnsi="Arial" w:cs="Arial"/>
          <w:color w:val="7B7B7B" w:themeColor="accent3" w:themeShade="BF"/>
          <w:sz w:val="22"/>
          <w:szCs w:val="22"/>
          <w:lang w:val="en-GB"/>
        </w:rPr>
        <w:t>jointly with a BVI licensed insolvency practitioner or</w:t>
      </w:r>
      <w:r w:rsidR="00866E24">
        <w:rPr>
          <w:rFonts w:ascii="Arial" w:hAnsi="Arial" w:cs="Arial"/>
          <w:color w:val="7B7B7B" w:themeColor="accent3" w:themeShade="BF"/>
          <w:sz w:val="22"/>
          <w:szCs w:val="22"/>
          <w:lang w:val="en-GB"/>
        </w:rPr>
        <w:t xml:space="preserve"> with the</w:t>
      </w:r>
      <w:r w:rsidRPr="00B52F36">
        <w:rPr>
          <w:rFonts w:ascii="Arial" w:hAnsi="Arial" w:cs="Arial"/>
          <w:color w:val="7B7B7B" w:themeColor="accent3" w:themeShade="BF"/>
          <w:sz w:val="22"/>
          <w:szCs w:val="22"/>
          <w:lang w:val="en-GB"/>
        </w:rPr>
        <w:t xml:space="preserve"> Official Receiver</w:t>
      </w:r>
      <w:r w:rsidR="00866E24">
        <w:rPr>
          <w:rFonts w:ascii="Arial" w:hAnsi="Arial" w:cs="Arial"/>
          <w:color w:val="7B7B7B" w:themeColor="accent3" w:themeShade="BF"/>
          <w:sz w:val="22"/>
          <w:szCs w:val="22"/>
          <w:lang w:val="en-GB"/>
        </w:rPr>
        <w:t xml:space="preserve"> (if appliable)</w:t>
      </w:r>
      <w:r w:rsidRPr="00B52F36">
        <w:rPr>
          <w:rFonts w:ascii="Arial" w:hAnsi="Arial" w:cs="Arial"/>
          <w:color w:val="7B7B7B" w:themeColor="accent3" w:themeShade="BF"/>
          <w:sz w:val="22"/>
          <w:szCs w:val="22"/>
          <w:lang w:val="en-GB"/>
        </w:rPr>
        <w:t>. To be appointed, written noti</w:t>
      </w:r>
      <w:r w:rsidR="00656F88">
        <w:rPr>
          <w:rFonts w:ascii="Arial" w:hAnsi="Arial" w:cs="Arial"/>
          <w:color w:val="7B7B7B" w:themeColor="accent3" w:themeShade="BF"/>
          <w:sz w:val="22"/>
          <w:szCs w:val="22"/>
          <w:lang w:val="en-GB"/>
        </w:rPr>
        <w:t>fication and the eligibility requirement application contained under the Insolvency Act</w:t>
      </w:r>
      <w:r w:rsidRPr="00B52F36">
        <w:rPr>
          <w:rFonts w:ascii="Arial" w:hAnsi="Arial" w:cs="Arial"/>
          <w:color w:val="7B7B7B" w:themeColor="accent3" w:themeShade="BF"/>
          <w:sz w:val="22"/>
          <w:szCs w:val="22"/>
          <w:lang w:val="en-GB"/>
        </w:rPr>
        <w:t xml:space="preserve"> of the appointment must be given to BVI’s Financial Services Commission. The </w:t>
      </w:r>
      <w:r w:rsidR="000C5FA2" w:rsidRPr="00B52F36">
        <w:rPr>
          <w:rFonts w:ascii="Arial" w:hAnsi="Arial" w:cs="Arial"/>
          <w:color w:val="7B7B7B" w:themeColor="accent3" w:themeShade="BF"/>
          <w:sz w:val="22"/>
          <w:szCs w:val="22"/>
          <w:lang w:val="en-GB"/>
        </w:rPr>
        <w:t>Financial Services Commission</w:t>
      </w:r>
      <w:r w:rsidR="00866E24">
        <w:rPr>
          <w:rFonts w:ascii="Arial" w:hAnsi="Arial" w:cs="Arial"/>
          <w:color w:val="7B7B7B" w:themeColor="accent3" w:themeShade="BF"/>
          <w:sz w:val="22"/>
          <w:szCs w:val="22"/>
          <w:lang w:val="en-GB"/>
        </w:rPr>
        <w:t xml:space="preserve"> has the power to</w:t>
      </w:r>
      <w:r w:rsidRPr="00B52F36">
        <w:rPr>
          <w:rFonts w:ascii="Arial" w:hAnsi="Arial" w:cs="Arial"/>
          <w:color w:val="7B7B7B" w:themeColor="accent3" w:themeShade="BF"/>
          <w:sz w:val="22"/>
          <w:szCs w:val="22"/>
          <w:lang w:val="en-GB"/>
        </w:rPr>
        <w:t xml:space="preserve"> appear and be heard at the </w:t>
      </w:r>
      <w:r w:rsidR="00866E24">
        <w:rPr>
          <w:rFonts w:ascii="Arial" w:hAnsi="Arial" w:cs="Arial"/>
          <w:color w:val="7B7B7B" w:themeColor="accent3" w:themeShade="BF"/>
          <w:sz w:val="22"/>
          <w:szCs w:val="22"/>
          <w:lang w:val="en-GB"/>
        </w:rPr>
        <w:t>C</w:t>
      </w:r>
      <w:r w:rsidRPr="00B52F36">
        <w:rPr>
          <w:rFonts w:ascii="Arial" w:hAnsi="Arial" w:cs="Arial"/>
          <w:color w:val="7B7B7B" w:themeColor="accent3" w:themeShade="BF"/>
          <w:sz w:val="22"/>
          <w:szCs w:val="22"/>
          <w:lang w:val="en-GB"/>
        </w:rPr>
        <w:t xml:space="preserve">ourt hearing to appoint and object </w:t>
      </w:r>
      <w:r w:rsidR="00866E24">
        <w:rPr>
          <w:rFonts w:ascii="Arial" w:hAnsi="Arial" w:cs="Arial"/>
          <w:color w:val="7B7B7B" w:themeColor="accent3" w:themeShade="BF"/>
          <w:sz w:val="22"/>
          <w:szCs w:val="22"/>
          <w:lang w:val="en-GB"/>
        </w:rPr>
        <w:t xml:space="preserve">such </w:t>
      </w:r>
      <w:r w:rsidRPr="00B52F36">
        <w:rPr>
          <w:rFonts w:ascii="Arial" w:hAnsi="Arial" w:cs="Arial"/>
          <w:color w:val="7B7B7B" w:themeColor="accent3" w:themeShade="BF"/>
          <w:sz w:val="22"/>
          <w:szCs w:val="22"/>
          <w:lang w:val="en-GB"/>
        </w:rPr>
        <w:t xml:space="preserve">appointment. </w:t>
      </w:r>
      <w:r w:rsidR="005C3755">
        <w:rPr>
          <w:rFonts w:ascii="Arial" w:hAnsi="Arial" w:cs="Arial"/>
          <w:color w:val="7B7B7B" w:themeColor="accent3" w:themeShade="BF"/>
          <w:sz w:val="22"/>
          <w:szCs w:val="22"/>
          <w:lang w:val="en-GB"/>
        </w:rPr>
        <w:t xml:space="preserve">In practise, </w:t>
      </w:r>
      <w:r w:rsidRPr="00B52F36">
        <w:rPr>
          <w:rFonts w:ascii="Arial" w:hAnsi="Arial" w:cs="Arial"/>
          <w:color w:val="7B7B7B" w:themeColor="accent3" w:themeShade="BF"/>
          <w:sz w:val="22"/>
          <w:szCs w:val="22"/>
          <w:lang w:val="en-GB"/>
        </w:rPr>
        <w:t xml:space="preserve">the foreign insolvency practitioner </w:t>
      </w:r>
      <w:r w:rsidR="005C3755">
        <w:rPr>
          <w:rFonts w:ascii="Arial" w:hAnsi="Arial" w:cs="Arial"/>
          <w:color w:val="7B7B7B" w:themeColor="accent3" w:themeShade="BF"/>
          <w:sz w:val="22"/>
          <w:szCs w:val="22"/>
          <w:lang w:val="en-GB"/>
        </w:rPr>
        <w:t xml:space="preserve">will generally </w:t>
      </w:r>
      <w:r w:rsidRPr="00B52F36">
        <w:rPr>
          <w:rFonts w:ascii="Arial" w:hAnsi="Arial" w:cs="Arial"/>
          <w:color w:val="7B7B7B" w:themeColor="accent3" w:themeShade="BF"/>
          <w:sz w:val="22"/>
          <w:szCs w:val="22"/>
          <w:lang w:val="en-GB"/>
        </w:rPr>
        <w:t xml:space="preserve">write a letter to the </w:t>
      </w:r>
      <w:r w:rsidR="000C5FA2" w:rsidRPr="00B52F36">
        <w:rPr>
          <w:rFonts w:ascii="Arial" w:hAnsi="Arial" w:cs="Arial"/>
          <w:color w:val="7B7B7B" w:themeColor="accent3" w:themeShade="BF"/>
          <w:sz w:val="22"/>
          <w:szCs w:val="22"/>
          <w:lang w:val="en-GB"/>
        </w:rPr>
        <w:t>Financial Services Commission</w:t>
      </w:r>
      <w:r w:rsidR="005C3755">
        <w:rPr>
          <w:rFonts w:ascii="Arial" w:hAnsi="Arial" w:cs="Arial"/>
          <w:color w:val="7B7B7B" w:themeColor="accent3" w:themeShade="BF"/>
          <w:sz w:val="22"/>
          <w:szCs w:val="22"/>
          <w:lang w:val="en-GB"/>
        </w:rPr>
        <w:t xml:space="preserve"> which includes</w:t>
      </w:r>
      <w:r w:rsidRPr="00B52F36">
        <w:rPr>
          <w:rFonts w:ascii="Arial" w:hAnsi="Arial" w:cs="Arial"/>
          <w:color w:val="7B7B7B" w:themeColor="accent3" w:themeShade="BF"/>
          <w:sz w:val="22"/>
          <w:szCs w:val="22"/>
          <w:lang w:val="en-GB"/>
        </w:rPr>
        <w:t xml:space="preserve"> detail</w:t>
      </w:r>
      <w:r w:rsidR="005C3755">
        <w:rPr>
          <w:rFonts w:ascii="Arial" w:hAnsi="Arial" w:cs="Arial"/>
          <w:color w:val="7B7B7B" w:themeColor="accent3" w:themeShade="BF"/>
          <w:sz w:val="22"/>
          <w:szCs w:val="22"/>
          <w:lang w:val="en-GB"/>
        </w:rPr>
        <w:t>s</w:t>
      </w:r>
      <w:r w:rsidRPr="00B52F36">
        <w:rPr>
          <w:rFonts w:ascii="Arial" w:hAnsi="Arial" w:cs="Arial"/>
          <w:color w:val="7B7B7B" w:themeColor="accent3" w:themeShade="BF"/>
          <w:sz w:val="22"/>
          <w:szCs w:val="22"/>
          <w:lang w:val="en-GB"/>
        </w:rPr>
        <w:t xml:space="preserve"> </w:t>
      </w:r>
      <w:r w:rsidR="005C3755">
        <w:rPr>
          <w:rFonts w:ascii="Arial" w:hAnsi="Arial" w:cs="Arial"/>
          <w:color w:val="7B7B7B" w:themeColor="accent3" w:themeShade="BF"/>
          <w:sz w:val="22"/>
          <w:szCs w:val="22"/>
          <w:lang w:val="en-GB"/>
        </w:rPr>
        <w:t xml:space="preserve">regarding their </w:t>
      </w:r>
      <w:r w:rsidRPr="00B52F36">
        <w:rPr>
          <w:rFonts w:ascii="Arial" w:hAnsi="Arial" w:cs="Arial"/>
          <w:color w:val="7B7B7B" w:themeColor="accent3" w:themeShade="BF"/>
          <w:sz w:val="22"/>
          <w:szCs w:val="22"/>
          <w:lang w:val="en-GB"/>
        </w:rPr>
        <w:t>expertise and qualification</w:t>
      </w:r>
      <w:r w:rsidR="005C3755">
        <w:rPr>
          <w:rFonts w:ascii="Arial" w:hAnsi="Arial" w:cs="Arial"/>
          <w:color w:val="7B7B7B" w:themeColor="accent3" w:themeShade="BF"/>
          <w:sz w:val="22"/>
          <w:szCs w:val="22"/>
          <w:lang w:val="en-GB"/>
        </w:rPr>
        <w:t>s</w:t>
      </w:r>
      <w:r w:rsidRPr="00B52F36">
        <w:rPr>
          <w:rFonts w:ascii="Arial" w:hAnsi="Arial" w:cs="Arial"/>
          <w:color w:val="7B7B7B" w:themeColor="accent3" w:themeShade="BF"/>
          <w:sz w:val="22"/>
          <w:szCs w:val="22"/>
          <w:lang w:val="en-GB"/>
        </w:rPr>
        <w:t xml:space="preserve"> and</w:t>
      </w:r>
      <w:r w:rsidR="005C3755">
        <w:rPr>
          <w:rFonts w:ascii="Arial" w:hAnsi="Arial" w:cs="Arial"/>
          <w:color w:val="7B7B7B" w:themeColor="accent3" w:themeShade="BF"/>
          <w:sz w:val="22"/>
          <w:szCs w:val="22"/>
          <w:lang w:val="en-GB"/>
        </w:rPr>
        <w:t xml:space="preserve"> in turn</w:t>
      </w:r>
      <w:r w:rsidRPr="00B52F36">
        <w:rPr>
          <w:rFonts w:ascii="Arial" w:hAnsi="Arial" w:cs="Arial"/>
          <w:color w:val="7B7B7B" w:themeColor="accent3" w:themeShade="BF"/>
          <w:sz w:val="22"/>
          <w:szCs w:val="22"/>
          <w:lang w:val="en-GB"/>
        </w:rPr>
        <w:t xml:space="preserve"> the </w:t>
      </w:r>
      <w:r w:rsidR="000C5FA2" w:rsidRPr="00B52F36">
        <w:rPr>
          <w:rFonts w:ascii="Arial" w:hAnsi="Arial" w:cs="Arial"/>
          <w:color w:val="7B7B7B" w:themeColor="accent3" w:themeShade="BF"/>
          <w:sz w:val="22"/>
          <w:szCs w:val="22"/>
          <w:lang w:val="en-GB"/>
        </w:rPr>
        <w:t>Financial Services Commission</w:t>
      </w:r>
      <w:r w:rsidRPr="00B52F36">
        <w:rPr>
          <w:rFonts w:ascii="Arial" w:hAnsi="Arial" w:cs="Arial"/>
          <w:color w:val="7B7B7B" w:themeColor="accent3" w:themeShade="BF"/>
          <w:sz w:val="22"/>
          <w:szCs w:val="22"/>
          <w:lang w:val="en-GB"/>
        </w:rPr>
        <w:t xml:space="preserve"> will confirm if they </w:t>
      </w:r>
      <w:r w:rsidR="005C3755">
        <w:rPr>
          <w:rFonts w:ascii="Arial" w:hAnsi="Arial" w:cs="Arial"/>
          <w:color w:val="7B7B7B" w:themeColor="accent3" w:themeShade="BF"/>
          <w:sz w:val="22"/>
          <w:szCs w:val="22"/>
          <w:lang w:val="en-GB"/>
        </w:rPr>
        <w:t xml:space="preserve">are </w:t>
      </w:r>
      <w:r w:rsidRPr="00B52F36">
        <w:rPr>
          <w:rFonts w:ascii="Arial" w:hAnsi="Arial" w:cs="Arial"/>
          <w:color w:val="7B7B7B" w:themeColor="accent3" w:themeShade="BF"/>
          <w:sz w:val="22"/>
          <w:szCs w:val="22"/>
          <w:lang w:val="en-GB"/>
        </w:rPr>
        <w:t>approv</w:t>
      </w:r>
      <w:r w:rsidR="005C3755">
        <w:rPr>
          <w:rFonts w:ascii="Arial" w:hAnsi="Arial" w:cs="Arial"/>
          <w:color w:val="7B7B7B" w:themeColor="accent3" w:themeShade="BF"/>
          <w:sz w:val="22"/>
          <w:szCs w:val="22"/>
          <w:lang w:val="en-GB"/>
        </w:rPr>
        <w:t>ing</w:t>
      </w:r>
      <w:r w:rsidRPr="00B52F36">
        <w:rPr>
          <w:rFonts w:ascii="Arial" w:hAnsi="Arial" w:cs="Arial"/>
          <w:color w:val="7B7B7B" w:themeColor="accent3" w:themeShade="BF"/>
          <w:sz w:val="22"/>
          <w:szCs w:val="22"/>
          <w:lang w:val="en-GB"/>
        </w:rPr>
        <w:t xml:space="preserve"> of the</w:t>
      </w:r>
      <w:r w:rsidR="005C3755">
        <w:rPr>
          <w:rFonts w:ascii="Arial" w:hAnsi="Arial" w:cs="Arial"/>
          <w:color w:val="7B7B7B" w:themeColor="accent3" w:themeShade="BF"/>
          <w:sz w:val="22"/>
          <w:szCs w:val="22"/>
          <w:lang w:val="en-GB"/>
        </w:rPr>
        <w:t xml:space="preserve"> overseas insolvency practitioner</w:t>
      </w:r>
      <w:r w:rsidRPr="00B52F36">
        <w:rPr>
          <w:rFonts w:ascii="Arial" w:hAnsi="Arial" w:cs="Arial"/>
          <w:color w:val="7B7B7B" w:themeColor="accent3" w:themeShade="BF"/>
          <w:sz w:val="22"/>
          <w:szCs w:val="22"/>
          <w:lang w:val="en-GB"/>
        </w:rPr>
        <w:t xml:space="preserve"> appointment</w:t>
      </w:r>
      <w:r w:rsidR="005C3755">
        <w:rPr>
          <w:rFonts w:ascii="Arial" w:hAnsi="Arial" w:cs="Arial"/>
          <w:color w:val="7B7B7B" w:themeColor="accent3" w:themeShade="BF"/>
          <w:sz w:val="22"/>
          <w:szCs w:val="22"/>
          <w:lang w:val="en-GB"/>
        </w:rPr>
        <w:t>.</w:t>
      </w:r>
    </w:p>
    <w:p w14:paraId="06878440" w14:textId="77777777" w:rsidR="005C3755" w:rsidRPr="008065CE" w:rsidRDefault="005C3755"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42867E26" w:rsidR="00802DB8" w:rsidRDefault="00802DB8" w:rsidP="008065CE">
      <w:pPr>
        <w:ind w:left="720" w:hanging="720"/>
        <w:jc w:val="both"/>
        <w:rPr>
          <w:rFonts w:ascii="Arial" w:hAnsi="Arial" w:cs="Arial"/>
          <w:b/>
          <w:bCs/>
          <w:sz w:val="22"/>
          <w:szCs w:val="22"/>
          <w:lang w:val="en-GB"/>
        </w:rPr>
      </w:pPr>
    </w:p>
    <w:p w14:paraId="3CA25684" w14:textId="6AB1CD20" w:rsidR="007F5C15" w:rsidRPr="00A86BB5" w:rsidRDefault="007F5C15" w:rsidP="00A86BB5">
      <w:pPr>
        <w:jc w:val="both"/>
        <w:rPr>
          <w:rFonts w:ascii="Arial" w:hAnsi="Arial" w:cs="Arial"/>
          <w:color w:val="7B7B7B" w:themeColor="accent3" w:themeShade="BF"/>
          <w:sz w:val="22"/>
          <w:szCs w:val="22"/>
          <w:lang w:val="en-GB"/>
        </w:rPr>
      </w:pPr>
      <w:r w:rsidRPr="00A86BB5">
        <w:rPr>
          <w:rFonts w:ascii="Arial" w:hAnsi="Arial" w:cs="Arial"/>
          <w:color w:val="7B7B7B" w:themeColor="accent3" w:themeShade="BF"/>
          <w:sz w:val="22"/>
          <w:szCs w:val="22"/>
          <w:lang w:val="en-GB"/>
        </w:rPr>
        <w:t xml:space="preserve">The Insolvency Act specifically recognises and protects the rights of secured creditors </w:t>
      </w:r>
      <w:proofErr w:type="gramStart"/>
      <w:r w:rsidRPr="00A86BB5">
        <w:rPr>
          <w:rFonts w:ascii="Arial" w:hAnsi="Arial" w:cs="Arial"/>
          <w:color w:val="7B7B7B" w:themeColor="accent3" w:themeShade="BF"/>
          <w:sz w:val="22"/>
          <w:szCs w:val="22"/>
          <w:lang w:val="en-GB"/>
        </w:rPr>
        <w:t>in order to</w:t>
      </w:r>
      <w:proofErr w:type="gramEnd"/>
      <w:r w:rsidRPr="00A86BB5">
        <w:rPr>
          <w:rFonts w:ascii="Arial" w:hAnsi="Arial" w:cs="Arial"/>
          <w:color w:val="7B7B7B" w:themeColor="accent3" w:themeShade="BF"/>
          <w:sz w:val="22"/>
          <w:szCs w:val="22"/>
          <w:lang w:val="en-GB"/>
        </w:rPr>
        <w:t xml:space="preserve"> enforce their security. </w:t>
      </w:r>
    </w:p>
    <w:p w14:paraId="42172DD3" w14:textId="0E45D265" w:rsidR="007F5C15" w:rsidRPr="00A86BB5" w:rsidRDefault="007F5C15" w:rsidP="00A86BB5">
      <w:pPr>
        <w:jc w:val="both"/>
        <w:rPr>
          <w:rFonts w:ascii="Arial" w:hAnsi="Arial" w:cs="Arial"/>
          <w:color w:val="7B7B7B" w:themeColor="accent3" w:themeShade="BF"/>
          <w:sz w:val="22"/>
          <w:szCs w:val="22"/>
          <w:lang w:val="en-GB"/>
        </w:rPr>
      </w:pPr>
    </w:p>
    <w:p w14:paraId="27A51EE5" w14:textId="67C02746" w:rsidR="007F5C15" w:rsidRPr="00A86BB5" w:rsidRDefault="007F5C15" w:rsidP="00A86BB5">
      <w:pPr>
        <w:jc w:val="both"/>
        <w:rPr>
          <w:rFonts w:ascii="Arial" w:hAnsi="Arial" w:cs="Arial"/>
          <w:color w:val="7B7B7B" w:themeColor="accent3" w:themeShade="BF"/>
          <w:sz w:val="22"/>
          <w:szCs w:val="22"/>
          <w:lang w:val="en-GB"/>
        </w:rPr>
      </w:pPr>
      <w:r w:rsidRPr="00A86BB5">
        <w:rPr>
          <w:rFonts w:ascii="Arial" w:hAnsi="Arial" w:cs="Arial"/>
          <w:color w:val="7B7B7B" w:themeColor="accent3" w:themeShade="BF"/>
          <w:sz w:val="22"/>
          <w:szCs w:val="22"/>
          <w:lang w:val="en-GB"/>
        </w:rPr>
        <w:t xml:space="preserve">Secured creditors, strictly speaking, are not classed as </w:t>
      </w:r>
      <w:proofErr w:type="gramStart"/>
      <w:r w:rsidRPr="00A86BB5">
        <w:rPr>
          <w:rFonts w:ascii="Arial" w:hAnsi="Arial" w:cs="Arial"/>
          <w:color w:val="7B7B7B" w:themeColor="accent3" w:themeShade="BF"/>
          <w:sz w:val="22"/>
          <w:szCs w:val="22"/>
          <w:lang w:val="en-GB"/>
        </w:rPr>
        <w:t>creditors</w:t>
      </w:r>
      <w:proofErr w:type="gramEnd"/>
      <w:r w:rsidRPr="00A86BB5">
        <w:rPr>
          <w:rFonts w:ascii="Arial" w:hAnsi="Arial" w:cs="Arial"/>
          <w:color w:val="7B7B7B" w:themeColor="accent3" w:themeShade="BF"/>
          <w:sz w:val="22"/>
          <w:szCs w:val="22"/>
          <w:lang w:val="en-GB"/>
        </w:rPr>
        <w:t xml:space="preserve"> or considered to be involved within the insolvency process as their claims arise directly against the company assets which are subject to security and falls outside the liquidation. It is up to the secured creditor to determine when to take control of the security interest and when to best deal with the asset for sale and to obtain a return. </w:t>
      </w:r>
    </w:p>
    <w:p w14:paraId="37333509" w14:textId="77777777" w:rsidR="007F5C15" w:rsidRDefault="007F5C15" w:rsidP="008065CE">
      <w:pPr>
        <w:ind w:left="720" w:hanging="720"/>
        <w:jc w:val="both"/>
        <w:rPr>
          <w:rFonts w:ascii="Arial" w:hAnsi="Arial" w:cs="Arial"/>
          <w:b/>
          <w:bCs/>
          <w:sz w:val="22"/>
          <w:szCs w:val="22"/>
          <w:lang w:val="en-GB"/>
        </w:rPr>
      </w:pPr>
    </w:p>
    <w:p w14:paraId="523BF2AC" w14:textId="5D8AE5E1" w:rsidR="007F5C15" w:rsidRPr="007F5C15" w:rsidRDefault="007F5C15" w:rsidP="007F5C15">
      <w:pPr>
        <w:jc w:val="both"/>
        <w:rPr>
          <w:rFonts w:ascii="Arial" w:hAnsi="Arial" w:cs="Arial"/>
          <w:color w:val="7B7B7B" w:themeColor="accent3" w:themeShade="BF"/>
          <w:sz w:val="22"/>
          <w:szCs w:val="22"/>
          <w:lang w:val="en-GB"/>
        </w:rPr>
      </w:pPr>
      <w:r w:rsidRPr="007F5C15">
        <w:rPr>
          <w:rFonts w:ascii="Arial" w:hAnsi="Arial" w:cs="Arial"/>
          <w:color w:val="7B7B7B" w:themeColor="accent3" w:themeShade="BF"/>
          <w:sz w:val="22"/>
          <w:szCs w:val="22"/>
          <w:lang w:val="en-GB"/>
        </w:rPr>
        <w:t xml:space="preserve">Orders made by the Court under section 476 of the Insolvency Act do not affect the rights of secured creditors to deal with the </w:t>
      </w:r>
      <w:r w:rsidR="00A86BB5">
        <w:rPr>
          <w:rFonts w:ascii="Arial" w:hAnsi="Arial" w:cs="Arial"/>
          <w:color w:val="7B7B7B" w:themeColor="accent3" w:themeShade="BF"/>
          <w:sz w:val="22"/>
          <w:szCs w:val="22"/>
          <w:lang w:val="en-GB"/>
        </w:rPr>
        <w:t xml:space="preserve">assets </w:t>
      </w:r>
      <w:r w:rsidRPr="007F5C15">
        <w:rPr>
          <w:rFonts w:ascii="Arial" w:hAnsi="Arial" w:cs="Arial"/>
          <w:color w:val="7B7B7B" w:themeColor="accent3" w:themeShade="BF"/>
          <w:sz w:val="22"/>
          <w:szCs w:val="22"/>
          <w:lang w:val="en-GB"/>
        </w:rPr>
        <w:t xml:space="preserve">over which they have a security interest. </w:t>
      </w:r>
      <w:r w:rsidR="00A86BB5">
        <w:rPr>
          <w:rFonts w:ascii="Arial" w:hAnsi="Arial" w:cs="Arial"/>
          <w:color w:val="7B7B7B" w:themeColor="accent3" w:themeShade="BF"/>
          <w:sz w:val="22"/>
          <w:szCs w:val="22"/>
          <w:lang w:val="en-GB"/>
        </w:rPr>
        <w:t>Further, t</w:t>
      </w:r>
      <w:r w:rsidRPr="007F5C15">
        <w:rPr>
          <w:rFonts w:ascii="Arial" w:hAnsi="Arial" w:cs="Arial"/>
          <w:color w:val="7B7B7B" w:themeColor="accent3" w:themeShade="BF"/>
          <w:sz w:val="22"/>
          <w:szCs w:val="22"/>
          <w:lang w:val="en-GB"/>
        </w:rPr>
        <w:t xml:space="preserve">he appointment of a liquidator does not affect the right of a secured creditor to take possession </w:t>
      </w:r>
      <w:r w:rsidR="00A86BB5">
        <w:rPr>
          <w:rFonts w:ascii="Arial" w:hAnsi="Arial" w:cs="Arial"/>
          <w:color w:val="7B7B7B" w:themeColor="accent3" w:themeShade="BF"/>
          <w:sz w:val="22"/>
          <w:szCs w:val="22"/>
          <w:lang w:val="en-GB"/>
        </w:rPr>
        <w:t>and</w:t>
      </w:r>
      <w:r w:rsidRPr="007F5C15">
        <w:rPr>
          <w:rFonts w:ascii="Arial" w:hAnsi="Arial" w:cs="Arial"/>
          <w:color w:val="7B7B7B" w:themeColor="accent3" w:themeShade="BF"/>
          <w:sz w:val="22"/>
          <w:szCs w:val="22"/>
          <w:lang w:val="en-GB"/>
        </w:rPr>
        <w:t xml:space="preserve"> realise or otherwise deal with the assets </w:t>
      </w:r>
      <w:r w:rsidR="00A86BB5">
        <w:rPr>
          <w:rFonts w:ascii="Arial" w:hAnsi="Arial" w:cs="Arial"/>
          <w:color w:val="7B7B7B" w:themeColor="accent3" w:themeShade="BF"/>
          <w:sz w:val="22"/>
          <w:szCs w:val="22"/>
          <w:lang w:val="en-GB"/>
        </w:rPr>
        <w:t>which has security attached to it</w:t>
      </w:r>
      <w:r w:rsidRPr="007F5C15">
        <w:rPr>
          <w:rFonts w:ascii="Arial" w:hAnsi="Arial" w:cs="Arial"/>
          <w:color w:val="7B7B7B" w:themeColor="accent3" w:themeShade="BF"/>
          <w:sz w:val="22"/>
          <w:szCs w:val="22"/>
          <w:lang w:val="en-GB"/>
        </w:rPr>
        <w:t xml:space="preserve">. </w:t>
      </w:r>
    </w:p>
    <w:p w14:paraId="02D25512" w14:textId="77777777" w:rsidR="007F5C15" w:rsidRDefault="007F5C15" w:rsidP="007F5C15">
      <w:pPr>
        <w:jc w:val="both"/>
        <w:rPr>
          <w:rFonts w:ascii="Arial" w:hAnsi="Arial" w:cs="Arial"/>
          <w:color w:val="7B7B7B" w:themeColor="accent3" w:themeShade="BF"/>
          <w:sz w:val="22"/>
          <w:szCs w:val="22"/>
          <w:lang w:val="en-GB"/>
        </w:rPr>
      </w:pPr>
    </w:p>
    <w:p w14:paraId="485F7A59" w14:textId="77777777" w:rsidR="00564DBB" w:rsidRDefault="00564DBB" w:rsidP="007F5C1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w:t>
      </w:r>
      <w:r w:rsidR="007F5C15" w:rsidRPr="007F5C15">
        <w:rPr>
          <w:rFonts w:ascii="Arial" w:hAnsi="Arial" w:cs="Arial"/>
          <w:color w:val="7B7B7B" w:themeColor="accent3" w:themeShade="BF"/>
          <w:sz w:val="22"/>
          <w:szCs w:val="22"/>
          <w:lang w:val="en-GB"/>
        </w:rPr>
        <w:t>ection 211 of the Insolvency Act</w:t>
      </w:r>
      <w:r>
        <w:rPr>
          <w:rFonts w:ascii="Arial" w:hAnsi="Arial" w:cs="Arial"/>
          <w:color w:val="7B7B7B" w:themeColor="accent3" w:themeShade="BF"/>
          <w:sz w:val="22"/>
          <w:szCs w:val="22"/>
          <w:lang w:val="en-GB"/>
        </w:rPr>
        <w:t xml:space="preserve"> allows the </w:t>
      </w:r>
      <w:r w:rsidR="007F5C15" w:rsidRPr="007F5C15">
        <w:rPr>
          <w:rFonts w:ascii="Arial" w:hAnsi="Arial" w:cs="Arial"/>
          <w:color w:val="7B7B7B" w:themeColor="accent3" w:themeShade="BF"/>
          <w:sz w:val="22"/>
          <w:szCs w:val="22"/>
          <w:lang w:val="en-GB"/>
        </w:rPr>
        <w:t>secured creditor to</w:t>
      </w:r>
      <w:r>
        <w:rPr>
          <w:rFonts w:ascii="Arial" w:hAnsi="Arial" w:cs="Arial"/>
          <w:color w:val="7B7B7B" w:themeColor="accent3" w:themeShade="BF"/>
          <w:sz w:val="22"/>
          <w:szCs w:val="22"/>
          <w:lang w:val="en-GB"/>
        </w:rPr>
        <w:t>:</w:t>
      </w:r>
      <w:r w:rsidR="007F5C15" w:rsidRPr="007F5C15">
        <w:rPr>
          <w:rFonts w:ascii="Arial" w:hAnsi="Arial" w:cs="Arial"/>
          <w:color w:val="7B7B7B" w:themeColor="accent3" w:themeShade="BF"/>
          <w:sz w:val="22"/>
          <w:szCs w:val="22"/>
          <w:lang w:val="en-GB"/>
        </w:rPr>
        <w:t xml:space="preserve"> </w:t>
      </w:r>
    </w:p>
    <w:p w14:paraId="2F4F062C" w14:textId="34096CB2" w:rsidR="00564DBB" w:rsidRPr="00564DBB" w:rsidRDefault="007F5C15" w:rsidP="00564DBB">
      <w:pPr>
        <w:pStyle w:val="ListParagraph"/>
        <w:numPr>
          <w:ilvl w:val="0"/>
          <w:numId w:val="25"/>
        </w:numPr>
        <w:jc w:val="both"/>
        <w:rPr>
          <w:rFonts w:ascii="Arial" w:hAnsi="Arial" w:cs="Arial"/>
          <w:color w:val="7B7B7B" w:themeColor="accent3" w:themeShade="BF"/>
          <w:sz w:val="22"/>
          <w:szCs w:val="22"/>
          <w:lang w:val="en-GB"/>
        </w:rPr>
      </w:pPr>
      <w:r w:rsidRPr="00564DBB">
        <w:rPr>
          <w:rFonts w:ascii="Arial" w:hAnsi="Arial" w:cs="Arial"/>
          <w:color w:val="7B7B7B" w:themeColor="accent3" w:themeShade="BF"/>
          <w:sz w:val="22"/>
          <w:szCs w:val="22"/>
          <w:lang w:val="en-GB"/>
        </w:rPr>
        <w:t xml:space="preserve">value the assets subject to the security interest and claim in the liquidation of a company as an unsecured creditor for the </w:t>
      </w:r>
      <w:r w:rsidR="00562518">
        <w:rPr>
          <w:rFonts w:ascii="Arial" w:hAnsi="Arial" w:cs="Arial"/>
          <w:color w:val="7B7B7B" w:themeColor="accent3" w:themeShade="BF"/>
          <w:sz w:val="22"/>
          <w:szCs w:val="22"/>
          <w:lang w:val="en-GB"/>
        </w:rPr>
        <w:t>b</w:t>
      </w:r>
      <w:r w:rsidRPr="00564DBB">
        <w:rPr>
          <w:rFonts w:ascii="Arial" w:hAnsi="Arial" w:cs="Arial"/>
          <w:color w:val="7B7B7B" w:themeColor="accent3" w:themeShade="BF"/>
          <w:sz w:val="22"/>
          <w:szCs w:val="22"/>
          <w:lang w:val="en-GB"/>
        </w:rPr>
        <w:t xml:space="preserve">alance of his debt; or </w:t>
      </w:r>
    </w:p>
    <w:p w14:paraId="60D9A12D" w14:textId="1B695E69" w:rsidR="007F5C15" w:rsidRPr="00564DBB" w:rsidRDefault="007F5C15" w:rsidP="00564DBB">
      <w:pPr>
        <w:pStyle w:val="ListParagraph"/>
        <w:numPr>
          <w:ilvl w:val="0"/>
          <w:numId w:val="25"/>
        </w:numPr>
        <w:jc w:val="both"/>
        <w:rPr>
          <w:rFonts w:ascii="Arial" w:hAnsi="Arial" w:cs="Arial"/>
          <w:color w:val="7B7B7B" w:themeColor="accent3" w:themeShade="BF"/>
          <w:sz w:val="22"/>
          <w:szCs w:val="22"/>
          <w:lang w:val="en-GB"/>
        </w:rPr>
      </w:pPr>
      <w:r w:rsidRPr="00564DBB">
        <w:rPr>
          <w:rFonts w:ascii="Arial" w:hAnsi="Arial" w:cs="Arial"/>
          <w:color w:val="7B7B7B" w:themeColor="accent3" w:themeShade="BF"/>
          <w:sz w:val="22"/>
          <w:szCs w:val="22"/>
          <w:lang w:val="en-GB"/>
        </w:rPr>
        <w:t xml:space="preserve">surrender the security interest of the liquidator for the general benefit of creditors and claim in the liquidation as an unsecured creditor for the whole of his debt. </w:t>
      </w: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0"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lastRenderedPageBreak/>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 xml:space="preserve">ith </w:t>
      </w:r>
      <w:proofErr w:type="gramStart"/>
      <w:r w:rsidR="00D008AF">
        <w:rPr>
          <w:rFonts w:ascii="Arial" w:hAnsi="Arial" w:cs="Arial"/>
          <w:sz w:val="22"/>
          <w:szCs w:val="22"/>
          <w:lang w:val="en-GB"/>
        </w:rPr>
        <w:t>particular reference</w:t>
      </w:r>
      <w:proofErr w:type="gramEnd"/>
      <w:r w:rsidR="00D008AF">
        <w:rPr>
          <w:rFonts w:ascii="Arial" w:hAnsi="Arial" w:cs="Arial"/>
          <w:sz w:val="22"/>
          <w:szCs w:val="22"/>
          <w:lang w:val="en-GB"/>
        </w:rPr>
        <w:t xml:space="preserv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r w:rsidR="00BA1DB6">
        <w:rPr>
          <w:rFonts w:ascii="Arial" w:hAnsi="Arial" w:cs="Arial"/>
          <w:sz w:val="22"/>
          <w:szCs w:val="22"/>
          <w:lang w:val="en-GB"/>
        </w:rPr>
        <w:t>Pinforth</w:t>
      </w:r>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512C2A0A" w14:textId="67EF9D3C" w:rsidR="00EE0BC3" w:rsidRDefault="00774480" w:rsidP="00774480">
      <w:pPr>
        <w:jc w:val="both"/>
        <w:rPr>
          <w:rFonts w:ascii="Arial" w:hAnsi="Arial" w:cs="Arial"/>
          <w:color w:val="7B7B7B" w:themeColor="accent3" w:themeShade="BF"/>
          <w:sz w:val="22"/>
          <w:szCs w:val="22"/>
          <w:lang w:val="en-GB"/>
        </w:rPr>
      </w:pPr>
      <w:proofErr w:type="spellStart"/>
      <w:r w:rsidRPr="00774480">
        <w:rPr>
          <w:rFonts w:ascii="Arial" w:hAnsi="Arial" w:cs="Arial"/>
          <w:color w:val="7B7B7B" w:themeColor="accent3" w:themeShade="BF"/>
          <w:sz w:val="22"/>
          <w:szCs w:val="22"/>
          <w:lang w:val="en-GB"/>
        </w:rPr>
        <w:t>Pinforth</w:t>
      </w:r>
      <w:proofErr w:type="spellEnd"/>
      <w:r w:rsidRPr="00774480">
        <w:rPr>
          <w:rFonts w:ascii="Arial" w:hAnsi="Arial" w:cs="Arial"/>
          <w:color w:val="7B7B7B" w:themeColor="accent3" w:themeShade="BF"/>
          <w:sz w:val="22"/>
          <w:szCs w:val="22"/>
          <w:lang w:val="en-GB"/>
        </w:rPr>
        <w:t xml:space="preserve"> Holdings </w:t>
      </w:r>
      <w:r>
        <w:rPr>
          <w:rFonts w:ascii="Arial" w:hAnsi="Arial" w:cs="Arial"/>
          <w:color w:val="7B7B7B" w:themeColor="accent3" w:themeShade="BF"/>
          <w:sz w:val="22"/>
          <w:szCs w:val="22"/>
          <w:lang w:val="en-GB"/>
        </w:rPr>
        <w:t xml:space="preserve">is encouraged to use the </w:t>
      </w:r>
      <w:r w:rsidRPr="00774480">
        <w:rPr>
          <w:rFonts w:ascii="Arial" w:hAnsi="Arial" w:cs="Arial"/>
          <w:color w:val="7B7B7B" w:themeColor="accent3" w:themeShade="BF"/>
          <w:sz w:val="22"/>
          <w:szCs w:val="22"/>
          <w:lang w:val="en-GB"/>
        </w:rPr>
        <w:t>Reciprocal Enforcement of Judgements Act 1922</w:t>
      </w:r>
      <w:r>
        <w:rPr>
          <w:rFonts w:ascii="Arial" w:hAnsi="Arial" w:cs="Arial"/>
          <w:color w:val="7B7B7B" w:themeColor="accent3" w:themeShade="BF"/>
          <w:sz w:val="22"/>
          <w:szCs w:val="22"/>
          <w:lang w:val="en-GB"/>
        </w:rPr>
        <w:t xml:space="preserve"> (“</w:t>
      </w:r>
      <w:r w:rsidRPr="00774480">
        <w:rPr>
          <w:rFonts w:ascii="Arial" w:hAnsi="Arial" w:cs="Arial"/>
          <w:b/>
          <w:bCs/>
          <w:color w:val="7B7B7B" w:themeColor="accent3" w:themeShade="BF"/>
          <w:sz w:val="22"/>
          <w:szCs w:val="22"/>
          <w:lang w:val="en-GB"/>
        </w:rPr>
        <w:t>1922 Act</w:t>
      </w:r>
      <w:r>
        <w:rPr>
          <w:rFonts w:ascii="Arial" w:hAnsi="Arial" w:cs="Arial"/>
          <w:color w:val="7B7B7B" w:themeColor="accent3" w:themeShade="BF"/>
          <w:sz w:val="22"/>
          <w:szCs w:val="22"/>
          <w:lang w:val="en-GB"/>
        </w:rPr>
        <w:t>”)</w:t>
      </w:r>
      <w:r w:rsidRPr="00774480">
        <w:rPr>
          <w:rFonts w:ascii="Arial" w:hAnsi="Arial" w:cs="Arial"/>
          <w:color w:val="7B7B7B" w:themeColor="accent3" w:themeShade="BF"/>
          <w:sz w:val="22"/>
          <w:szCs w:val="22"/>
          <w:lang w:val="en-GB"/>
        </w:rPr>
        <w:t xml:space="preserve"> to enforce the </w:t>
      </w:r>
      <w:r>
        <w:rPr>
          <w:rFonts w:ascii="Arial" w:hAnsi="Arial" w:cs="Arial"/>
          <w:color w:val="7B7B7B" w:themeColor="accent3" w:themeShade="BF"/>
          <w:sz w:val="22"/>
          <w:szCs w:val="22"/>
          <w:lang w:val="en-GB"/>
        </w:rPr>
        <w:t xml:space="preserve">foreign </w:t>
      </w:r>
      <w:r w:rsidRPr="00774480">
        <w:rPr>
          <w:rFonts w:ascii="Arial" w:hAnsi="Arial" w:cs="Arial"/>
          <w:color w:val="7B7B7B" w:themeColor="accent3" w:themeShade="BF"/>
          <w:sz w:val="22"/>
          <w:szCs w:val="22"/>
          <w:lang w:val="en-GB"/>
        </w:rPr>
        <w:t>judgment</w:t>
      </w:r>
      <w:r>
        <w:rPr>
          <w:rFonts w:ascii="Arial" w:hAnsi="Arial" w:cs="Arial"/>
          <w:color w:val="7B7B7B" w:themeColor="accent3" w:themeShade="BF"/>
          <w:sz w:val="22"/>
          <w:szCs w:val="22"/>
          <w:lang w:val="en-GB"/>
        </w:rPr>
        <w:t xml:space="preserve"> debt</w:t>
      </w:r>
      <w:r w:rsidR="00EE0BC3">
        <w:rPr>
          <w:rFonts w:ascii="Arial" w:hAnsi="Arial" w:cs="Arial"/>
          <w:color w:val="7B7B7B" w:themeColor="accent3" w:themeShade="BF"/>
          <w:sz w:val="22"/>
          <w:szCs w:val="22"/>
          <w:lang w:val="en-GB"/>
        </w:rPr>
        <w:t xml:space="preserve"> as: </w:t>
      </w:r>
    </w:p>
    <w:p w14:paraId="6E6FE97A" w14:textId="77777777" w:rsidR="00EE0BC3" w:rsidRDefault="00EE0BC3" w:rsidP="00774480">
      <w:pPr>
        <w:jc w:val="both"/>
        <w:rPr>
          <w:rFonts w:ascii="Arial" w:hAnsi="Arial" w:cs="Arial"/>
          <w:color w:val="7B7B7B" w:themeColor="accent3" w:themeShade="BF"/>
          <w:sz w:val="22"/>
          <w:szCs w:val="22"/>
          <w:lang w:val="en-GB"/>
        </w:rPr>
      </w:pPr>
    </w:p>
    <w:p w14:paraId="7010463A" w14:textId="77777777" w:rsidR="00EE0BC3" w:rsidRPr="00EE0BC3" w:rsidRDefault="00EE0BC3" w:rsidP="00EE0BC3">
      <w:pPr>
        <w:pStyle w:val="ListParagraph"/>
        <w:numPr>
          <w:ilvl w:val="0"/>
          <w:numId w:val="26"/>
        </w:numPr>
        <w:jc w:val="both"/>
        <w:rPr>
          <w:rFonts w:ascii="Arial" w:hAnsi="Arial" w:cs="Arial"/>
          <w:color w:val="7B7B7B" w:themeColor="accent3" w:themeShade="BF"/>
          <w:sz w:val="22"/>
          <w:szCs w:val="22"/>
          <w:lang w:val="en-GB"/>
        </w:rPr>
      </w:pPr>
      <w:r w:rsidRPr="00EE0BC3">
        <w:rPr>
          <w:rFonts w:ascii="Arial" w:hAnsi="Arial" w:cs="Arial"/>
          <w:color w:val="7B7B7B" w:themeColor="accent3" w:themeShade="BF"/>
          <w:sz w:val="22"/>
          <w:szCs w:val="22"/>
          <w:lang w:val="en-GB"/>
        </w:rPr>
        <w:t xml:space="preserve">the recognition of foreign judgements in the BVI is governed by the 1922 </w:t>
      </w:r>
      <w:proofErr w:type="gramStart"/>
      <w:r w:rsidRPr="00EE0BC3">
        <w:rPr>
          <w:rFonts w:ascii="Arial" w:hAnsi="Arial" w:cs="Arial"/>
          <w:color w:val="7B7B7B" w:themeColor="accent3" w:themeShade="BF"/>
          <w:sz w:val="22"/>
          <w:szCs w:val="22"/>
          <w:lang w:val="en-GB"/>
        </w:rPr>
        <w:t>Act;</w:t>
      </w:r>
      <w:proofErr w:type="gramEnd"/>
      <w:r w:rsidRPr="00EE0BC3">
        <w:rPr>
          <w:rFonts w:ascii="Arial" w:hAnsi="Arial" w:cs="Arial"/>
          <w:color w:val="7B7B7B" w:themeColor="accent3" w:themeShade="BF"/>
          <w:sz w:val="22"/>
          <w:szCs w:val="22"/>
          <w:lang w:val="en-GB"/>
        </w:rPr>
        <w:t xml:space="preserve"> and </w:t>
      </w:r>
    </w:p>
    <w:p w14:paraId="52014155" w14:textId="01DCBD43" w:rsidR="00774480" w:rsidRPr="00D02EB7" w:rsidRDefault="00EE0BC3" w:rsidP="00D02EB7">
      <w:pPr>
        <w:pStyle w:val="ListParagraph"/>
        <w:numPr>
          <w:ilvl w:val="0"/>
          <w:numId w:val="26"/>
        </w:numPr>
        <w:jc w:val="both"/>
        <w:rPr>
          <w:rFonts w:ascii="Arial" w:hAnsi="Arial" w:cs="Arial"/>
          <w:color w:val="7B7B7B" w:themeColor="accent3" w:themeShade="BF"/>
          <w:sz w:val="22"/>
          <w:szCs w:val="22"/>
          <w:lang w:val="en-GB"/>
        </w:rPr>
      </w:pPr>
      <w:proofErr w:type="spellStart"/>
      <w:r w:rsidRPr="00EE0BC3">
        <w:rPr>
          <w:rFonts w:ascii="Arial" w:hAnsi="Arial" w:cs="Arial"/>
          <w:color w:val="7B7B7B" w:themeColor="accent3" w:themeShade="BF"/>
          <w:sz w:val="22"/>
          <w:szCs w:val="22"/>
          <w:lang w:val="en-GB"/>
        </w:rPr>
        <w:t>Pinforth</w:t>
      </w:r>
      <w:proofErr w:type="spellEnd"/>
      <w:r w:rsidRPr="00EE0BC3">
        <w:rPr>
          <w:rFonts w:ascii="Arial" w:hAnsi="Arial" w:cs="Arial"/>
          <w:color w:val="7B7B7B" w:themeColor="accent3" w:themeShade="BF"/>
          <w:sz w:val="22"/>
          <w:szCs w:val="22"/>
          <w:lang w:val="en-GB"/>
        </w:rPr>
        <w:t xml:space="preserve"> Holdings has </w:t>
      </w:r>
      <w:r w:rsidR="00774480" w:rsidRPr="00EE0BC3">
        <w:rPr>
          <w:rFonts w:ascii="Arial" w:hAnsi="Arial" w:cs="Arial"/>
          <w:color w:val="7B7B7B" w:themeColor="accent3" w:themeShade="BF"/>
          <w:sz w:val="22"/>
          <w:szCs w:val="22"/>
          <w:lang w:val="en-GB"/>
        </w:rPr>
        <w:t>been awarded</w:t>
      </w:r>
      <w:r w:rsidR="00774480" w:rsidRPr="00EE0BC3">
        <w:rPr>
          <w:rFonts w:ascii="Arial" w:hAnsi="Arial" w:cs="Arial"/>
          <w:color w:val="7B7B7B" w:themeColor="accent3" w:themeShade="BF"/>
          <w:sz w:val="22"/>
          <w:szCs w:val="22"/>
          <w:lang w:val="en-GB"/>
        </w:rPr>
        <w:t xml:space="preserve"> of USD 4,500,000</w:t>
      </w:r>
      <w:r w:rsidR="00774480" w:rsidRPr="00EE0BC3">
        <w:rPr>
          <w:rFonts w:ascii="Arial" w:hAnsi="Arial" w:cs="Arial"/>
          <w:color w:val="7B7B7B" w:themeColor="accent3" w:themeShade="BF"/>
          <w:sz w:val="22"/>
          <w:szCs w:val="22"/>
          <w:lang w:val="en-GB"/>
        </w:rPr>
        <w:t xml:space="preserve"> as the judgement is final and </w:t>
      </w:r>
      <w:r w:rsidRPr="00EE0BC3">
        <w:rPr>
          <w:rFonts w:ascii="Arial" w:hAnsi="Arial" w:cs="Arial"/>
          <w:color w:val="7B7B7B" w:themeColor="accent3" w:themeShade="BF"/>
          <w:sz w:val="22"/>
          <w:szCs w:val="22"/>
          <w:lang w:val="en-GB"/>
        </w:rPr>
        <w:t>conclusive</w:t>
      </w:r>
      <w:r w:rsidR="00774480" w:rsidRPr="00EE0BC3">
        <w:rPr>
          <w:rFonts w:ascii="Arial" w:hAnsi="Arial" w:cs="Arial"/>
          <w:color w:val="7B7B7B" w:themeColor="accent3" w:themeShade="BF"/>
          <w:sz w:val="22"/>
          <w:szCs w:val="22"/>
          <w:lang w:val="en-GB"/>
        </w:rPr>
        <w:t xml:space="preserve"> and the amount awarded </w:t>
      </w:r>
      <w:r w:rsidRPr="00EE0BC3">
        <w:rPr>
          <w:rFonts w:ascii="Arial" w:hAnsi="Arial" w:cs="Arial"/>
          <w:color w:val="7B7B7B" w:themeColor="accent3" w:themeShade="BF"/>
          <w:sz w:val="22"/>
          <w:szCs w:val="22"/>
          <w:lang w:val="en-GB"/>
        </w:rPr>
        <w:t>is final</w:t>
      </w:r>
      <w:r w:rsidR="00774480" w:rsidRPr="00EE0BC3">
        <w:rPr>
          <w:rFonts w:ascii="Arial" w:hAnsi="Arial" w:cs="Arial"/>
          <w:color w:val="7B7B7B" w:themeColor="accent3" w:themeShade="BF"/>
          <w:sz w:val="22"/>
          <w:szCs w:val="22"/>
          <w:lang w:val="en-GB"/>
        </w:rPr>
        <w:t>.</w:t>
      </w:r>
      <w:r w:rsidR="00D02EB7">
        <w:rPr>
          <w:rFonts w:ascii="Arial" w:hAnsi="Arial" w:cs="Arial"/>
          <w:color w:val="7B7B7B" w:themeColor="accent3" w:themeShade="BF"/>
          <w:sz w:val="22"/>
          <w:szCs w:val="22"/>
          <w:lang w:val="en-GB"/>
        </w:rPr>
        <w:t xml:space="preserve"> (Given the judgement is a final and </w:t>
      </w:r>
      <w:proofErr w:type="spellStart"/>
      <w:r w:rsidR="00D02EB7">
        <w:rPr>
          <w:rFonts w:ascii="Arial" w:hAnsi="Arial" w:cs="Arial"/>
          <w:color w:val="7B7B7B" w:themeColor="accent3" w:themeShade="BF"/>
          <w:sz w:val="22"/>
          <w:szCs w:val="22"/>
          <w:lang w:val="en-GB"/>
        </w:rPr>
        <w:t>conslusive</w:t>
      </w:r>
      <w:proofErr w:type="spellEnd"/>
      <w:r w:rsidR="00D02EB7">
        <w:rPr>
          <w:rFonts w:ascii="Arial" w:hAnsi="Arial" w:cs="Arial"/>
          <w:color w:val="7B7B7B" w:themeColor="accent3" w:themeShade="BF"/>
          <w:sz w:val="22"/>
          <w:szCs w:val="22"/>
          <w:lang w:val="en-GB"/>
        </w:rPr>
        <w:t xml:space="preserve"> monetary judgement for USD 4,500,000</w:t>
      </w:r>
      <w:r w:rsidR="00191B41">
        <w:rPr>
          <w:rFonts w:ascii="Arial" w:hAnsi="Arial" w:cs="Arial"/>
          <w:color w:val="7B7B7B" w:themeColor="accent3" w:themeShade="BF"/>
          <w:sz w:val="22"/>
          <w:szCs w:val="22"/>
          <w:lang w:val="en-GB"/>
        </w:rPr>
        <w:t>,</w:t>
      </w:r>
      <w:r w:rsidR="00D02EB7">
        <w:rPr>
          <w:rFonts w:ascii="Arial" w:hAnsi="Arial" w:cs="Arial"/>
          <w:color w:val="7B7B7B" w:themeColor="accent3" w:themeShade="BF"/>
          <w:sz w:val="22"/>
          <w:szCs w:val="22"/>
          <w:lang w:val="en-GB"/>
        </w:rPr>
        <w:t xml:space="preserve"> </w:t>
      </w:r>
      <w:proofErr w:type="spellStart"/>
      <w:r w:rsidR="00D02EB7">
        <w:rPr>
          <w:rFonts w:ascii="Arial" w:hAnsi="Arial" w:cs="Arial"/>
          <w:color w:val="7B7B7B" w:themeColor="accent3" w:themeShade="BF"/>
          <w:sz w:val="22"/>
          <w:szCs w:val="22"/>
          <w:lang w:val="en-GB"/>
        </w:rPr>
        <w:t>Pinforth</w:t>
      </w:r>
      <w:proofErr w:type="spellEnd"/>
      <w:r w:rsidR="00D02EB7">
        <w:rPr>
          <w:rFonts w:ascii="Arial" w:hAnsi="Arial" w:cs="Arial"/>
          <w:color w:val="7B7B7B" w:themeColor="accent3" w:themeShade="BF"/>
          <w:sz w:val="22"/>
          <w:szCs w:val="22"/>
          <w:lang w:val="en-GB"/>
        </w:rPr>
        <w:t xml:space="preserve"> Holdings can apply for a summary judgement according to the rule 50 of the Civil Procedure Rules, however, provided this question has asked to focus on the application of the 1922 Act, this route will not be further discussed.)</w:t>
      </w:r>
      <w:r w:rsidR="00D02EB7" w:rsidRPr="00D02EB7">
        <w:rPr>
          <w:rFonts w:ascii="Arial" w:hAnsi="Arial" w:cs="Arial"/>
          <w:color w:val="7B7B7B" w:themeColor="accent3" w:themeShade="BF"/>
          <w:sz w:val="22"/>
          <w:szCs w:val="22"/>
          <w:lang w:val="en-GB"/>
        </w:rPr>
        <w:t xml:space="preserve"> </w:t>
      </w:r>
    </w:p>
    <w:p w14:paraId="15343837" w14:textId="77777777" w:rsidR="00774480" w:rsidRPr="00774480" w:rsidRDefault="00774480" w:rsidP="00774480">
      <w:pPr>
        <w:jc w:val="both"/>
        <w:rPr>
          <w:rFonts w:ascii="Arial" w:hAnsi="Arial" w:cs="Arial"/>
          <w:color w:val="7B7B7B" w:themeColor="accent3" w:themeShade="BF"/>
          <w:sz w:val="22"/>
          <w:szCs w:val="22"/>
          <w:lang w:val="en-GB"/>
        </w:rPr>
      </w:pPr>
    </w:p>
    <w:p w14:paraId="0F5D63C2" w14:textId="44CBE0CA" w:rsidR="00774480" w:rsidRPr="00774480" w:rsidRDefault="00191B41" w:rsidP="007744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774480" w:rsidRPr="00774480">
        <w:rPr>
          <w:rFonts w:ascii="Arial" w:hAnsi="Arial" w:cs="Arial"/>
          <w:color w:val="7B7B7B" w:themeColor="accent3" w:themeShade="BF"/>
          <w:sz w:val="22"/>
          <w:szCs w:val="22"/>
          <w:lang w:val="en-GB"/>
        </w:rPr>
        <w:t xml:space="preserve">he enforcement of </w:t>
      </w:r>
      <w:proofErr w:type="spellStart"/>
      <w:r w:rsidR="00774480" w:rsidRPr="00774480">
        <w:rPr>
          <w:rFonts w:ascii="Arial" w:hAnsi="Arial" w:cs="Arial"/>
          <w:color w:val="7B7B7B" w:themeColor="accent3" w:themeShade="BF"/>
          <w:sz w:val="22"/>
          <w:szCs w:val="22"/>
          <w:lang w:val="en-GB"/>
        </w:rPr>
        <w:t>Pinforth</w:t>
      </w:r>
      <w:proofErr w:type="spellEnd"/>
      <w:r w:rsidR="00EE0BC3">
        <w:rPr>
          <w:rFonts w:ascii="Arial" w:hAnsi="Arial" w:cs="Arial"/>
          <w:color w:val="7B7B7B" w:themeColor="accent3" w:themeShade="BF"/>
          <w:sz w:val="22"/>
          <w:szCs w:val="22"/>
          <w:lang w:val="en-GB"/>
        </w:rPr>
        <w:t xml:space="preserve"> Holdings’</w:t>
      </w:r>
      <w:r w:rsidR="00774480" w:rsidRPr="00774480">
        <w:rPr>
          <w:rFonts w:ascii="Arial" w:hAnsi="Arial" w:cs="Arial"/>
          <w:color w:val="7B7B7B" w:themeColor="accent3" w:themeShade="BF"/>
          <w:sz w:val="22"/>
          <w:szCs w:val="22"/>
          <w:lang w:val="en-GB"/>
        </w:rPr>
        <w:t xml:space="preserve"> awarded judgement would be effective </w:t>
      </w:r>
      <w:r w:rsidR="00EE0BC3">
        <w:rPr>
          <w:rFonts w:ascii="Arial" w:hAnsi="Arial" w:cs="Arial"/>
          <w:color w:val="7B7B7B" w:themeColor="accent3" w:themeShade="BF"/>
          <w:sz w:val="22"/>
          <w:szCs w:val="22"/>
          <w:lang w:val="en-GB"/>
        </w:rPr>
        <w:t>as</w:t>
      </w:r>
      <w:r w:rsidR="00774480" w:rsidRPr="00774480">
        <w:rPr>
          <w:rFonts w:ascii="Arial" w:hAnsi="Arial" w:cs="Arial"/>
          <w:color w:val="7B7B7B" w:themeColor="accent3" w:themeShade="BF"/>
          <w:sz w:val="22"/>
          <w:szCs w:val="22"/>
          <w:lang w:val="en-GB"/>
        </w:rPr>
        <w:t xml:space="preserve"> </w:t>
      </w:r>
      <w:r w:rsidR="00EE0BC3">
        <w:rPr>
          <w:rFonts w:ascii="Arial" w:hAnsi="Arial" w:cs="Arial"/>
          <w:color w:val="7B7B7B" w:themeColor="accent3" w:themeShade="BF"/>
          <w:sz w:val="22"/>
          <w:szCs w:val="22"/>
          <w:lang w:val="en-GB"/>
        </w:rPr>
        <w:t xml:space="preserve">Expat Properties </w:t>
      </w:r>
      <w:r w:rsidR="00774480" w:rsidRPr="00774480">
        <w:rPr>
          <w:rFonts w:ascii="Arial" w:hAnsi="Arial" w:cs="Arial"/>
          <w:color w:val="7B7B7B" w:themeColor="accent3" w:themeShade="BF"/>
          <w:sz w:val="22"/>
          <w:szCs w:val="22"/>
          <w:lang w:val="en-GB"/>
        </w:rPr>
        <w:t>has</w:t>
      </w:r>
      <w:r w:rsidR="00EE0BC3">
        <w:rPr>
          <w:rFonts w:ascii="Arial" w:hAnsi="Arial" w:cs="Arial"/>
          <w:color w:val="7B7B7B" w:themeColor="accent3" w:themeShade="BF"/>
          <w:sz w:val="22"/>
          <w:szCs w:val="22"/>
          <w:lang w:val="en-GB"/>
        </w:rPr>
        <w:t xml:space="preserve"> significant</w:t>
      </w:r>
      <w:r w:rsidR="00774480" w:rsidRPr="00774480">
        <w:rPr>
          <w:rFonts w:ascii="Arial" w:hAnsi="Arial" w:cs="Arial"/>
          <w:color w:val="7B7B7B" w:themeColor="accent3" w:themeShade="BF"/>
          <w:sz w:val="22"/>
          <w:szCs w:val="22"/>
          <w:lang w:val="en-GB"/>
        </w:rPr>
        <w:t xml:space="preserve"> assets in the BVI</w:t>
      </w:r>
      <w:r w:rsidR="00EE0BC3">
        <w:rPr>
          <w:rFonts w:ascii="Arial" w:hAnsi="Arial" w:cs="Arial"/>
          <w:color w:val="7B7B7B" w:themeColor="accent3" w:themeShade="BF"/>
          <w:sz w:val="22"/>
          <w:szCs w:val="22"/>
          <w:lang w:val="en-GB"/>
        </w:rPr>
        <w:t xml:space="preserve">, therefore </w:t>
      </w:r>
      <w:proofErr w:type="spellStart"/>
      <w:r w:rsidR="00EE0BC3">
        <w:rPr>
          <w:rFonts w:ascii="Arial" w:hAnsi="Arial" w:cs="Arial"/>
          <w:color w:val="7B7B7B" w:themeColor="accent3" w:themeShade="BF"/>
          <w:sz w:val="22"/>
          <w:szCs w:val="22"/>
          <w:lang w:val="en-GB"/>
        </w:rPr>
        <w:t>Pinforth</w:t>
      </w:r>
      <w:proofErr w:type="spellEnd"/>
      <w:r w:rsidR="00EE0BC3">
        <w:rPr>
          <w:rFonts w:ascii="Arial" w:hAnsi="Arial" w:cs="Arial"/>
          <w:color w:val="7B7B7B" w:themeColor="accent3" w:themeShade="BF"/>
          <w:sz w:val="22"/>
          <w:szCs w:val="22"/>
          <w:lang w:val="en-GB"/>
        </w:rPr>
        <w:t xml:space="preserve"> Holdings can enforce its awarded judgement against these assets.</w:t>
      </w:r>
      <w:r w:rsidR="00774480" w:rsidRPr="00774480">
        <w:rPr>
          <w:rFonts w:ascii="Arial" w:hAnsi="Arial" w:cs="Arial"/>
          <w:color w:val="7B7B7B" w:themeColor="accent3" w:themeShade="BF"/>
          <w:sz w:val="22"/>
          <w:szCs w:val="22"/>
          <w:lang w:val="en-GB"/>
        </w:rPr>
        <w:t xml:space="preserve"> </w:t>
      </w:r>
    </w:p>
    <w:p w14:paraId="0CC8D1C9" w14:textId="77777777" w:rsidR="00774480" w:rsidRPr="00774480" w:rsidRDefault="00774480" w:rsidP="00774480">
      <w:pPr>
        <w:jc w:val="both"/>
        <w:rPr>
          <w:rFonts w:ascii="Arial" w:hAnsi="Arial" w:cs="Arial"/>
          <w:color w:val="7B7B7B" w:themeColor="accent3" w:themeShade="BF"/>
          <w:sz w:val="22"/>
          <w:szCs w:val="22"/>
          <w:lang w:val="en-GB"/>
        </w:rPr>
      </w:pPr>
    </w:p>
    <w:p w14:paraId="0F24CA5D" w14:textId="224DE601" w:rsidR="00774480" w:rsidRPr="00774480" w:rsidRDefault="00774480" w:rsidP="00774480">
      <w:pPr>
        <w:jc w:val="both"/>
        <w:rPr>
          <w:rFonts w:ascii="Arial" w:hAnsi="Arial" w:cs="Arial"/>
          <w:color w:val="7B7B7B" w:themeColor="accent3" w:themeShade="BF"/>
          <w:sz w:val="22"/>
          <w:szCs w:val="22"/>
          <w:lang w:val="en-GB"/>
        </w:rPr>
      </w:pPr>
      <w:r w:rsidRPr="00774480">
        <w:rPr>
          <w:rFonts w:ascii="Arial" w:hAnsi="Arial" w:cs="Arial"/>
          <w:color w:val="7B7B7B" w:themeColor="accent3" w:themeShade="BF"/>
          <w:sz w:val="22"/>
          <w:szCs w:val="22"/>
          <w:lang w:val="en-GB"/>
        </w:rPr>
        <w:t>The 1922 Act</w:t>
      </w:r>
      <w:r w:rsidR="00EE0BC3">
        <w:rPr>
          <w:rFonts w:ascii="Arial" w:hAnsi="Arial" w:cs="Arial"/>
          <w:color w:val="7B7B7B" w:themeColor="accent3" w:themeShade="BF"/>
          <w:sz w:val="22"/>
          <w:szCs w:val="22"/>
          <w:lang w:val="en-GB"/>
        </w:rPr>
        <w:t xml:space="preserve"> will extend to </w:t>
      </w:r>
      <w:proofErr w:type="spellStart"/>
      <w:r w:rsidR="00EE0BC3">
        <w:rPr>
          <w:rFonts w:ascii="Arial" w:hAnsi="Arial" w:cs="Arial"/>
          <w:color w:val="7B7B7B" w:themeColor="accent3" w:themeShade="BF"/>
          <w:sz w:val="22"/>
          <w:szCs w:val="22"/>
          <w:lang w:val="en-GB"/>
        </w:rPr>
        <w:t>Pinforth</w:t>
      </w:r>
      <w:proofErr w:type="spellEnd"/>
      <w:r w:rsidR="00EE0BC3">
        <w:rPr>
          <w:rFonts w:ascii="Arial" w:hAnsi="Arial" w:cs="Arial"/>
          <w:color w:val="7B7B7B" w:themeColor="accent3" w:themeShade="BF"/>
          <w:sz w:val="22"/>
          <w:szCs w:val="22"/>
          <w:lang w:val="en-GB"/>
        </w:rPr>
        <w:t xml:space="preserve"> Holdings as it is a judgement handed down by the English High Court (which is a jurisdiction that the 1922 Act extends to).</w:t>
      </w:r>
      <w:r w:rsidRPr="00774480">
        <w:rPr>
          <w:rFonts w:ascii="Arial" w:hAnsi="Arial" w:cs="Arial"/>
          <w:color w:val="7B7B7B" w:themeColor="accent3" w:themeShade="BF"/>
          <w:sz w:val="22"/>
          <w:szCs w:val="22"/>
          <w:lang w:val="en-GB"/>
        </w:rPr>
        <w:t xml:space="preserve"> </w:t>
      </w:r>
    </w:p>
    <w:p w14:paraId="11740A0F" w14:textId="77777777" w:rsidR="00774480" w:rsidRPr="00774480" w:rsidRDefault="00774480" w:rsidP="00774480">
      <w:pPr>
        <w:jc w:val="both"/>
        <w:rPr>
          <w:rFonts w:ascii="Arial" w:hAnsi="Arial" w:cs="Arial"/>
          <w:color w:val="7B7B7B" w:themeColor="accent3" w:themeShade="BF"/>
          <w:sz w:val="22"/>
          <w:szCs w:val="22"/>
          <w:lang w:val="en-GB"/>
        </w:rPr>
      </w:pPr>
    </w:p>
    <w:p w14:paraId="7E498816" w14:textId="56545BB3" w:rsidR="00EE0BC3" w:rsidRDefault="00EE0BC3" w:rsidP="0077448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conditions have been met to satisfy the requirements of the 1922 Act, </w:t>
      </w:r>
      <w:r w:rsidR="00774480" w:rsidRPr="00774480">
        <w:rPr>
          <w:rFonts w:ascii="Arial" w:hAnsi="Arial" w:cs="Arial"/>
          <w:color w:val="7B7B7B" w:themeColor="accent3" w:themeShade="BF"/>
          <w:sz w:val="22"/>
          <w:szCs w:val="22"/>
          <w:lang w:val="en-GB"/>
        </w:rPr>
        <w:t>the judgement is</w:t>
      </w:r>
      <w:r>
        <w:rPr>
          <w:rFonts w:ascii="Arial" w:hAnsi="Arial" w:cs="Arial"/>
          <w:color w:val="7B7B7B" w:themeColor="accent3" w:themeShade="BF"/>
          <w:sz w:val="22"/>
          <w:szCs w:val="22"/>
          <w:lang w:val="en-GB"/>
        </w:rPr>
        <w:t xml:space="preserve"> required to be</w:t>
      </w:r>
      <w:r w:rsidR="00774480" w:rsidRPr="00774480">
        <w:rPr>
          <w:rFonts w:ascii="Arial" w:hAnsi="Arial" w:cs="Arial"/>
          <w:color w:val="7B7B7B" w:themeColor="accent3" w:themeShade="BF"/>
          <w:sz w:val="22"/>
          <w:szCs w:val="22"/>
          <w:lang w:val="en-GB"/>
        </w:rPr>
        <w:t xml:space="preserve"> registered under the 1922 Act by the BVI Court</w:t>
      </w:r>
      <w:r>
        <w:rPr>
          <w:rFonts w:ascii="Arial" w:hAnsi="Arial" w:cs="Arial"/>
          <w:color w:val="7B7B7B" w:themeColor="accent3" w:themeShade="BF"/>
          <w:sz w:val="22"/>
          <w:szCs w:val="22"/>
          <w:lang w:val="en-GB"/>
        </w:rPr>
        <w:t>.</w:t>
      </w:r>
      <w:r w:rsidR="00774480" w:rsidRPr="0077448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F</w:t>
      </w:r>
      <w:r w:rsidR="00774480" w:rsidRPr="00774480">
        <w:rPr>
          <w:rFonts w:ascii="Arial" w:hAnsi="Arial" w:cs="Arial"/>
          <w:color w:val="7B7B7B" w:themeColor="accent3" w:themeShade="BF"/>
          <w:sz w:val="22"/>
          <w:szCs w:val="22"/>
          <w:lang w:val="en-GB"/>
        </w:rPr>
        <w:t>rom this date on</w:t>
      </w:r>
      <w:r>
        <w:rPr>
          <w:rFonts w:ascii="Arial" w:hAnsi="Arial" w:cs="Arial"/>
          <w:color w:val="7B7B7B" w:themeColor="accent3" w:themeShade="BF"/>
          <w:sz w:val="22"/>
          <w:szCs w:val="22"/>
          <w:lang w:val="en-GB"/>
        </w:rPr>
        <w:t>,</w:t>
      </w:r>
      <w:r w:rsidR="00774480" w:rsidRPr="00774480">
        <w:rPr>
          <w:rFonts w:ascii="Arial" w:hAnsi="Arial" w:cs="Arial"/>
          <w:color w:val="7B7B7B" w:themeColor="accent3" w:themeShade="BF"/>
          <w:sz w:val="22"/>
          <w:szCs w:val="22"/>
          <w:lang w:val="en-GB"/>
        </w:rPr>
        <w:t xml:space="preserve"> it is treated as b</w:t>
      </w:r>
      <w:r>
        <w:rPr>
          <w:rFonts w:ascii="Arial" w:hAnsi="Arial" w:cs="Arial"/>
          <w:color w:val="7B7B7B" w:themeColor="accent3" w:themeShade="BF"/>
          <w:sz w:val="22"/>
          <w:szCs w:val="22"/>
          <w:lang w:val="en-GB"/>
        </w:rPr>
        <w:t>eing</w:t>
      </w:r>
      <w:r w:rsidR="00774480" w:rsidRPr="0077448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in full effect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similar to if</w:t>
      </w:r>
      <w:r w:rsidR="00774480" w:rsidRPr="00774480">
        <w:rPr>
          <w:rFonts w:ascii="Arial" w:hAnsi="Arial" w:cs="Arial"/>
          <w:color w:val="7B7B7B" w:themeColor="accent3" w:themeShade="BF"/>
          <w:sz w:val="22"/>
          <w:szCs w:val="22"/>
          <w:lang w:val="en-GB"/>
        </w:rPr>
        <w:t xml:space="preserve"> the judgement was made in the BVI</w:t>
      </w:r>
      <w:r>
        <w:rPr>
          <w:rFonts w:ascii="Arial" w:hAnsi="Arial" w:cs="Arial"/>
          <w:color w:val="7B7B7B" w:themeColor="accent3" w:themeShade="BF"/>
          <w:sz w:val="22"/>
          <w:szCs w:val="22"/>
          <w:lang w:val="en-GB"/>
        </w:rPr>
        <w:t>)</w:t>
      </w:r>
      <w:r w:rsidR="00774480" w:rsidRPr="0077448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As a result,</w:t>
      </w:r>
      <w:r w:rsidR="00774480" w:rsidRPr="00774480">
        <w:rPr>
          <w:rFonts w:ascii="Arial" w:hAnsi="Arial" w:cs="Arial"/>
          <w:color w:val="7B7B7B" w:themeColor="accent3" w:themeShade="BF"/>
          <w:sz w:val="22"/>
          <w:szCs w:val="22"/>
          <w:lang w:val="en-GB"/>
        </w:rPr>
        <w:t xml:space="preserve"> the following remedies will be available to </w:t>
      </w:r>
      <w:proofErr w:type="spellStart"/>
      <w:r w:rsidR="00774480" w:rsidRPr="00774480">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Holdings</w:t>
      </w:r>
      <w:r w:rsidR="00690C88">
        <w:rPr>
          <w:rFonts w:ascii="Arial" w:hAnsi="Arial" w:cs="Arial"/>
          <w:color w:val="7B7B7B" w:themeColor="accent3" w:themeShade="BF"/>
          <w:sz w:val="22"/>
          <w:szCs w:val="22"/>
          <w:lang w:val="en-GB"/>
        </w:rPr>
        <w:t xml:space="preserve"> pursuant to CPR 45.2</w:t>
      </w:r>
      <w:r>
        <w:rPr>
          <w:rFonts w:ascii="Arial" w:hAnsi="Arial" w:cs="Arial"/>
          <w:color w:val="7B7B7B" w:themeColor="accent3" w:themeShade="BF"/>
          <w:sz w:val="22"/>
          <w:szCs w:val="22"/>
          <w:lang w:val="en-GB"/>
        </w:rPr>
        <w:t>:</w:t>
      </w:r>
      <w:r w:rsidR="00774480" w:rsidRPr="00774480">
        <w:rPr>
          <w:rFonts w:ascii="Arial" w:hAnsi="Arial" w:cs="Arial"/>
          <w:color w:val="7B7B7B" w:themeColor="accent3" w:themeShade="BF"/>
          <w:sz w:val="22"/>
          <w:szCs w:val="22"/>
          <w:lang w:val="en-GB"/>
        </w:rPr>
        <w:t xml:space="preserve"> </w:t>
      </w:r>
    </w:p>
    <w:p w14:paraId="6D665DF3" w14:textId="77777777" w:rsidR="00EE0BC3" w:rsidRDefault="00EE0BC3" w:rsidP="00774480">
      <w:pPr>
        <w:jc w:val="both"/>
        <w:rPr>
          <w:rFonts w:ascii="Arial" w:hAnsi="Arial" w:cs="Arial"/>
          <w:color w:val="7B7B7B" w:themeColor="accent3" w:themeShade="BF"/>
          <w:sz w:val="22"/>
          <w:szCs w:val="22"/>
          <w:lang w:val="en-GB"/>
        </w:rPr>
      </w:pPr>
    </w:p>
    <w:p w14:paraId="5EB7B6CE" w14:textId="04617441" w:rsidR="00EE0BC3" w:rsidRPr="00EE0BC3" w:rsidRDefault="00774480" w:rsidP="00EE0BC3">
      <w:pPr>
        <w:pStyle w:val="ListParagraph"/>
        <w:numPr>
          <w:ilvl w:val="0"/>
          <w:numId w:val="27"/>
        </w:numPr>
        <w:jc w:val="both"/>
        <w:rPr>
          <w:rFonts w:ascii="Arial" w:hAnsi="Arial" w:cs="Arial"/>
          <w:color w:val="7B7B7B" w:themeColor="accent3" w:themeShade="BF"/>
          <w:sz w:val="22"/>
          <w:szCs w:val="22"/>
          <w:lang w:val="en-GB"/>
        </w:rPr>
      </w:pPr>
      <w:r w:rsidRPr="00EE0BC3">
        <w:rPr>
          <w:rFonts w:ascii="Arial" w:hAnsi="Arial" w:cs="Arial"/>
          <w:color w:val="7B7B7B" w:themeColor="accent3" w:themeShade="BF"/>
          <w:sz w:val="22"/>
          <w:szCs w:val="22"/>
          <w:lang w:val="en-GB"/>
        </w:rPr>
        <w:t xml:space="preserve">a charging </w:t>
      </w:r>
      <w:proofErr w:type="gramStart"/>
      <w:r w:rsidRPr="00EE0BC3">
        <w:rPr>
          <w:rFonts w:ascii="Arial" w:hAnsi="Arial" w:cs="Arial"/>
          <w:color w:val="7B7B7B" w:themeColor="accent3" w:themeShade="BF"/>
          <w:sz w:val="22"/>
          <w:szCs w:val="22"/>
          <w:lang w:val="en-GB"/>
        </w:rPr>
        <w:t>order</w:t>
      </w:r>
      <w:r w:rsidR="00EE0BC3" w:rsidRPr="00EE0BC3">
        <w:rPr>
          <w:rFonts w:ascii="Arial" w:hAnsi="Arial" w:cs="Arial"/>
          <w:color w:val="7B7B7B" w:themeColor="accent3" w:themeShade="BF"/>
          <w:sz w:val="22"/>
          <w:szCs w:val="22"/>
          <w:lang w:val="en-GB"/>
        </w:rPr>
        <w:t>;</w:t>
      </w:r>
      <w:proofErr w:type="gramEnd"/>
    </w:p>
    <w:p w14:paraId="5440CCB4" w14:textId="29B59EE8" w:rsidR="00EE0BC3" w:rsidRPr="00EE0BC3" w:rsidRDefault="00EE0BC3" w:rsidP="00EE0BC3">
      <w:pPr>
        <w:pStyle w:val="ListParagraph"/>
        <w:numPr>
          <w:ilvl w:val="0"/>
          <w:numId w:val="27"/>
        </w:numPr>
        <w:jc w:val="both"/>
        <w:rPr>
          <w:rFonts w:ascii="Arial" w:hAnsi="Arial" w:cs="Arial"/>
          <w:color w:val="7B7B7B" w:themeColor="accent3" w:themeShade="BF"/>
          <w:sz w:val="22"/>
          <w:szCs w:val="22"/>
          <w:lang w:val="en-GB"/>
        </w:rPr>
      </w:pPr>
      <w:r w:rsidRPr="00EE0BC3">
        <w:rPr>
          <w:rFonts w:ascii="Arial" w:hAnsi="Arial" w:cs="Arial"/>
          <w:color w:val="7B7B7B" w:themeColor="accent3" w:themeShade="BF"/>
          <w:sz w:val="22"/>
          <w:szCs w:val="22"/>
          <w:lang w:val="en-GB"/>
        </w:rPr>
        <w:t xml:space="preserve">a </w:t>
      </w:r>
      <w:r w:rsidR="00774480" w:rsidRPr="00EE0BC3">
        <w:rPr>
          <w:rFonts w:ascii="Arial" w:hAnsi="Arial" w:cs="Arial"/>
          <w:color w:val="7B7B7B" w:themeColor="accent3" w:themeShade="BF"/>
          <w:sz w:val="22"/>
          <w:szCs w:val="22"/>
          <w:lang w:val="en-GB"/>
        </w:rPr>
        <w:t xml:space="preserve">garnish </w:t>
      </w:r>
      <w:proofErr w:type="gramStart"/>
      <w:r w:rsidR="00774480" w:rsidRPr="00EE0BC3">
        <w:rPr>
          <w:rFonts w:ascii="Arial" w:hAnsi="Arial" w:cs="Arial"/>
          <w:color w:val="7B7B7B" w:themeColor="accent3" w:themeShade="BF"/>
          <w:sz w:val="22"/>
          <w:szCs w:val="22"/>
          <w:lang w:val="en-GB"/>
        </w:rPr>
        <w:t>order</w:t>
      </w:r>
      <w:r w:rsidRPr="00EE0BC3">
        <w:rPr>
          <w:rFonts w:ascii="Arial" w:hAnsi="Arial" w:cs="Arial"/>
          <w:color w:val="7B7B7B" w:themeColor="accent3" w:themeShade="BF"/>
          <w:sz w:val="22"/>
          <w:szCs w:val="22"/>
          <w:lang w:val="en-GB"/>
        </w:rPr>
        <w:t>;</w:t>
      </w:r>
      <w:proofErr w:type="gramEnd"/>
    </w:p>
    <w:p w14:paraId="3FD09754" w14:textId="379DF416" w:rsidR="00EE0BC3" w:rsidRPr="00EE0BC3" w:rsidRDefault="00774480" w:rsidP="00EE0BC3">
      <w:pPr>
        <w:pStyle w:val="ListParagraph"/>
        <w:numPr>
          <w:ilvl w:val="0"/>
          <w:numId w:val="27"/>
        </w:numPr>
        <w:jc w:val="both"/>
        <w:rPr>
          <w:rFonts w:ascii="Arial" w:hAnsi="Arial" w:cs="Arial"/>
          <w:color w:val="7B7B7B" w:themeColor="accent3" w:themeShade="BF"/>
          <w:sz w:val="22"/>
          <w:szCs w:val="22"/>
          <w:lang w:val="en-GB"/>
        </w:rPr>
      </w:pPr>
      <w:r w:rsidRPr="00EE0BC3">
        <w:rPr>
          <w:rFonts w:ascii="Arial" w:hAnsi="Arial" w:cs="Arial"/>
          <w:color w:val="7B7B7B" w:themeColor="accent3" w:themeShade="BF"/>
          <w:sz w:val="22"/>
          <w:szCs w:val="22"/>
          <w:lang w:val="en-GB"/>
        </w:rPr>
        <w:t xml:space="preserve">a judgement </w:t>
      </w:r>
      <w:proofErr w:type="gramStart"/>
      <w:r w:rsidRPr="00EE0BC3">
        <w:rPr>
          <w:rFonts w:ascii="Arial" w:hAnsi="Arial" w:cs="Arial"/>
          <w:color w:val="7B7B7B" w:themeColor="accent3" w:themeShade="BF"/>
          <w:sz w:val="22"/>
          <w:szCs w:val="22"/>
          <w:lang w:val="en-GB"/>
        </w:rPr>
        <w:t>summons</w:t>
      </w:r>
      <w:r w:rsidR="00EE0BC3" w:rsidRPr="00EE0BC3">
        <w:rPr>
          <w:rFonts w:ascii="Arial" w:hAnsi="Arial" w:cs="Arial"/>
          <w:color w:val="7B7B7B" w:themeColor="accent3" w:themeShade="BF"/>
          <w:sz w:val="22"/>
          <w:szCs w:val="22"/>
          <w:lang w:val="en-GB"/>
        </w:rPr>
        <w:t>;</w:t>
      </w:r>
      <w:proofErr w:type="gramEnd"/>
    </w:p>
    <w:p w14:paraId="0FDF4B89" w14:textId="77777777" w:rsidR="00EE0BC3" w:rsidRPr="00EE0BC3" w:rsidRDefault="00774480" w:rsidP="00EE0BC3">
      <w:pPr>
        <w:pStyle w:val="ListParagraph"/>
        <w:numPr>
          <w:ilvl w:val="0"/>
          <w:numId w:val="27"/>
        </w:numPr>
        <w:jc w:val="both"/>
        <w:rPr>
          <w:rFonts w:ascii="Arial" w:hAnsi="Arial" w:cs="Arial"/>
          <w:color w:val="7B7B7B" w:themeColor="accent3" w:themeShade="BF"/>
          <w:sz w:val="22"/>
          <w:szCs w:val="22"/>
          <w:lang w:val="en-GB"/>
        </w:rPr>
      </w:pPr>
      <w:r w:rsidRPr="00EE0BC3">
        <w:rPr>
          <w:rFonts w:ascii="Arial" w:hAnsi="Arial" w:cs="Arial"/>
          <w:color w:val="7B7B7B" w:themeColor="accent3" w:themeShade="BF"/>
          <w:sz w:val="22"/>
          <w:szCs w:val="22"/>
          <w:lang w:val="en-GB"/>
        </w:rPr>
        <w:t>an order for seizure and sale of goods</w:t>
      </w:r>
      <w:r w:rsidR="00EE0BC3" w:rsidRPr="00EE0BC3">
        <w:rPr>
          <w:rFonts w:ascii="Arial" w:hAnsi="Arial" w:cs="Arial"/>
          <w:color w:val="7B7B7B" w:themeColor="accent3" w:themeShade="BF"/>
          <w:sz w:val="22"/>
          <w:szCs w:val="22"/>
          <w:lang w:val="en-GB"/>
        </w:rPr>
        <w:t>;</w:t>
      </w:r>
      <w:r w:rsidRPr="00EE0BC3">
        <w:rPr>
          <w:rFonts w:ascii="Arial" w:hAnsi="Arial" w:cs="Arial"/>
          <w:color w:val="7B7B7B" w:themeColor="accent3" w:themeShade="BF"/>
          <w:sz w:val="22"/>
          <w:szCs w:val="22"/>
          <w:lang w:val="en-GB"/>
        </w:rPr>
        <w:t xml:space="preserve"> and </w:t>
      </w:r>
    </w:p>
    <w:p w14:paraId="2BB2A4BD" w14:textId="7E8A0499" w:rsidR="00774480" w:rsidRPr="00EE0BC3" w:rsidRDefault="00774480" w:rsidP="00EE0BC3">
      <w:pPr>
        <w:pStyle w:val="ListParagraph"/>
        <w:numPr>
          <w:ilvl w:val="0"/>
          <w:numId w:val="27"/>
        </w:numPr>
        <w:jc w:val="both"/>
        <w:rPr>
          <w:rFonts w:ascii="Arial" w:hAnsi="Arial" w:cs="Arial"/>
          <w:color w:val="7B7B7B" w:themeColor="accent3" w:themeShade="BF"/>
          <w:sz w:val="22"/>
          <w:szCs w:val="22"/>
          <w:lang w:val="en-GB"/>
        </w:rPr>
      </w:pPr>
      <w:r w:rsidRPr="00EE0BC3">
        <w:rPr>
          <w:rFonts w:ascii="Arial" w:hAnsi="Arial" w:cs="Arial"/>
          <w:color w:val="7B7B7B" w:themeColor="accent3" w:themeShade="BF"/>
          <w:sz w:val="22"/>
          <w:szCs w:val="22"/>
          <w:lang w:val="en-GB"/>
        </w:rPr>
        <w:t xml:space="preserve">the appointment of a receiver. </w:t>
      </w:r>
    </w:p>
    <w:p w14:paraId="7F669E7A" w14:textId="77777777" w:rsidR="00774480" w:rsidRPr="00774480" w:rsidRDefault="00774480" w:rsidP="00774480">
      <w:pPr>
        <w:jc w:val="both"/>
        <w:rPr>
          <w:rFonts w:ascii="Arial" w:hAnsi="Arial" w:cs="Arial"/>
          <w:color w:val="7B7B7B" w:themeColor="accent3" w:themeShade="BF"/>
          <w:sz w:val="22"/>
          <w:szCs w:val="22"/>
          <w:lang w:val="en-GB"/>
        </w:rPr>
      </w:pPr>
    </w:p>
    <w:p w14:paraId="1EDABAE3" w14:textId="5708BFA5" w:rsidR="00774480" w:rsidRPr="00774480" w:rsidRDefault="00D02EB7" w:rsidP="00774480">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Pinforth</w:t>
      </w:r>
      <w:proofErr w:type="spellEnd"/>
      <w:r>
        <w:rPr>
          <w:rFonts w:ascii="Arial" w:hAnsi="Arial" w:cs="Arial"/>
          <w:color w:val="7B7B7B" w:themeColor="accent3" w:themeShade="BF"/>
          <w:sz w:val="22"/>
          <w:szCs w:val="22"/>
          <w:lang w:val="en-GB"/>
        </w:rPr>
        <w:t xml:space="preserve"> Holdings will need to register its </w:t>
      </w:r>
      <w:r w:rsidR="00774480" w:rsidRPr="00774480">
        <w:rPr>
          <w:rFonts w:ascii="Arial" w:hAnsi="Arial" w:cs="Arial"/>
          <w:color w:val="7B7B7B" w:themeColor="accent3" w:themeShade="BF"/>
          <w:sz w:val="22"/>
          <w:szCs w:val="22"/>
          <w:lang w:val="en-GB"/>
        </w:rPr>
        <w:t>foreign judgement within 12 months of the date of judgement</w:t>
      </w:r>
      <w:r>
        <w:rPr>
          <w:rFonts w:ascii="Arial" w:hAnsi="Arial" w:cs="Arial"/>
          <w:color w:val="7B7B7B" w:themeColor="accent3" w:themeShade="BF"/>
          <w:sz w:val="22"/>
          <w:szCs w:val="22"/>
          <w:lang w:val="en-GB"/>
        </w:rPr>
        <w:t>.</w:t>
      </w:r>
      <w:r w:rsidR="00774480" w:rsidRPr="00774480">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From the facts of the question, I am </w:t>
      </w:r>
      <w:r w:rsidR="00774480" w:rsidRPr="00774480">
        <w:rPr>
          <w:rFonts w:ascii="Arial" w:hAnsi="Arial" w:cs="Arial"/>
          <w:color w:val="7B7B7B" w:themeColor="accent3" w:themeShade="BF"/>
          <w:sz w:val="22"/>
          <w:szCs w:val="22"/>
          <w:lang w:val="en-GB"/>
        </w:rPr>
        <w:t>aware that the</w:t>
      </w:r>
      <w:r>
        <w:rPr>
          <w:rFonts w:ascii="Arial" w:hAnsi="Arial" w:cs="Arial"/>
          <w:color w:val="7B7B7B" w:themeColor="accent3" w:themeShade="BF"/>
          <w:sz w:val="22"/>
          <w:szCs w:val="22"/>
          <w:lang w:val="en-GB"/>
        </w:rPr>
        <w:t xml:space="preserve"> claim was brought up against Expat Properties</w:t>
      </w:r>
      <w:r w:rsidR="00774480" w:rsidRPr="00774480">
        <w:rPr>
          <w:rFonts w:ascii="Arial" w:hAnsi="Arial" w:cs="Arial"/>
          <w:color w:val="7B7B7B" w:themeColor="accent3" w:themeShade="BF"/>
          <w:sz w:val="22"/>
          <w:szCs w:val="22"/>
          <w:lang w:val="en-GB"/>
        </w:rPr>
        <w:t xml:space="preserve"> in September 2</w:t>
      </w:r>
      <w:r>
        <w:rPr>
          <w:rFonts w:ascii="Arial" w:hAnsi="Arial" w:cs="Arial"/>
          <w:color w:val="7B7B7B" w:themeColor="accent3" w:themeShade="BF"/>
          <w:sz w:val="22"/>
          <w:szCs w:val="22"/>
          <w:lang w:val="en-GB"/>
        </w:rPr>
        <w:t xml:space="preserve">020 however it is not known </w:t>
      </w:r>
      <w:r w:rsidR="00774480" w:rsidRPr="00774480">
        <w:rPr>
          <w:rFonts w:ascii="Arial" w:hAnsi="Arial" w:cs="Arial"/>
          <w:color w:val="7B7B7B" w:themeColor="accent3" w:themeShade="BF"/>
          <w:sz w:val="22"/>
          <w:szCs w:val="22"/>
          <w:lang w:val="en-GB"/>
        </w:rPr>
        <w:t xml:space="preserve">what date the judgement was made. </w:t>
      </w:r>
      <w:r>
        <w:rPr>
          <w:rFonts w:ascii="Arial" w:hAnsi="Arial" w:cs="Arial"/>
          <w:color w:val="7B7B7B" w:themeColor="accent3" w:themeShade="BF"/>
          <w:sz w:val="22"/>
          <w:szCs w:val="22"/>
          <w:lang w:val="en-GB"/>
        </w:rPr>
        <w:t xml:space="preserve">However, the BVI Court can grant a longer period for the judgement to be registered on the basis that it is convenient to do so. </w:t>
      </w:r>
    </w:p>
    <w:p w14:paraId="48406703" w14:textId="77777777" w:rsidR="00774480" w:rsidRPr="00774480" w:rsidRDefault="00774480" w:rsidP="00774480">
      <w:pPr>
        <w:jc w:val="both"/>
        <w:rPr>
          <w:rFonts w:ascii="Arial" w:hAnsi="Arial" w:cs="Arial"/>
          <w:color w:val="7B7B7B" w:themeColor="accent3" w:themeShade="BF"/>
          <w:sz w:val="22"/>
          <w:szCs w:val="22"/>
          <w:lang w:val="en-GB"/>
        </w:rPr>
      </w:pPr>
    </w:p>
    <w:p w14:paraId="69BCC20B" w14:textId="299679BD" w:rsidR="00774480" w:rsidRPr="00774480" w:rsidRDefault="00774480" w:rsidP="00774480">
      <w:pPr>
        <w:jc w:val="both"/>
        <w:rPr>
          <w:rFonts w:ascii="Arial" w:hAnsi="Arial" w:cs="Arial"/>
          <w:color w:val="7B7B7B" w:themeColor="accent3" w:themeShade="BF"/>
          <w:sz w:val="22"/>
          <w:szCs w:val="22"/>
          <w:lang w:val="en-GB"/>
        </w:rPr>
      </w:pPr>
      <w:proofErr w:type="spellStart"/>
      <w:r w:rsidRPr="00774480">
        <w:rPr>
          <w:rFonts w:ascii="Arial" w:hAnsi="Arial" w:cs="Arial"/>
          <w:color w:val="7B7B7B" w:themeColor="accent3" w:themeShade="BF"/>
          <w:sz w:val="22"/>
          <w:szCs w:val="22"/>
          <w:lang w:val="en-GB"/>
        </w:rPr>
        <w:t>Pinforth</w:t>
      </w:r>
      <w:proofErr w:type="spellEnd"/>
      <w:r w:rsidR="00D02EB7">
        <w:rPr>
          <w:rFonts w:ascii="Arial" w:hAnsi="Arial" w:cs="Arial"/>
          <w:color w:val="7B7B7B" w:themeColor="accent3" w:themeShade="BF"/>
          <w:sz w:val="22"/>
          <w:szCs w:val="22"/>
          <w:lang w:val="en-GB"/>
        </w:rPr>
        <w:t xml:space="preserve"> Holdings</w:t>
      </w:r>
      <w:r w:rsidRPr="00774480">
        <w:rPr>
          <w:rFonts w:ascii="Arial" w:hAnsi="Arial" w:cs="Arial"/>
          <w:color w:val="7B7B7B" w:themeColor="accent3" w:themeShade="BF"/>
          <w:sz w:val="22"/>
          <w:szCs w:val="22"/>
          <w:lang w:val="en-GB"/>
        </w:rPr>
        <w:t xml:space="preserve"> will need to </w:t>
      </w:r>
      <w:proofErr w:type="gramStart"/>
      <w:r w:rsidRPr="00774480">
        <w:rPr>
          <w:rFonts w:ascii="Arial" w:hAnsi="Arial" w:cs="Arial"/>
          <w:color w:val="7B7B7B" w:themeColor="accent3" w:themeShade="BF"/>
          <w:sz w:val="22"/>
          <w:szCs w:val="22"/>
          <w:lang w:val="en-GB"/>
        </w:rPr>
        <w:t>submit an application</w:t>
      </w:r>
      <w:proofErr w:type="gramEnd"/>
      <w:r w:rsidR="00D02EB7">
        <w:rPr>
          <w:rFonts w:ascii="Arial" w:hAnsi="Arial" w:cs="Arial"/>
          <w:color w:val="7B7B7B" w:themeColor="accent3" w:themeShade="BF"/>
          <w:sz w:val="22"/>
          <w:szCs w:val="22"/>
          <w:lang w:val="en-GB"/>
        </w:rPr>
        <w:t xml:space="preserve"> which contains</w:t>
      </w:r>
      <w:r w:rsidRPr="00774480">
        <w:rPr>
          <w:rFonts w:ascii="Arial" w:hAnsi="Arial" w:cs="Arial"/>
          <w:color w:val="7B7B7B" w:themeColor="accent3" w:themeShade="BF"/>
          <w:sz w:val="22"/>
          <w:szCs w:val="22"/>
          <w:lang w:val="en-GB"/>
        </w:rPr>
        <w:t xml:space="preserve"> an authenticated copy of the judgement and</w:t>
      </w:r>
      <w:r w:rsidR="00D02EB7">
        <w:rPr>
          <w:rFonts w:ascii="Arial" w:hAnsi="Arial" w:cs="Arial"/>
          <w:color w:val="7B7B7B" w:themeColor="accent3" w:themeShade="BF"/>
          <w:sz w:val="22"/>
          <w:szCs w:val="22"/>
          <w:lang w:val="en-GB"/>
        </w:rPr>
        <w:t xml:space="preserve"> provide any </w:t>
      </w:r>
      <w:r w:rsidRPr="00774480">
        <w:rPr>
          <w:rFonts w:ascii="Arial" w:hAnsi="Arial" w:cs="Arial"/>
          <w:color w:val="7B7B7B" w:themeColor="accent3" w:themeShade="BF"/>
          <w:sz w:val="22"/>
          <w:szCs w:val="22"/>
          <w:lang w:val="en-GB"/>
        </w:rPr>
        <w:t xml:space="preserve">details of interest that has become due under </w:t>
      </w:r>
      <w:r w:rsidR="00D02EB7">
        <w:rPr>
          <w:rFonts w:ascii="Arial" w:hAnsi="Arial" w:cs="Arial"/>
          <w:color w:val="7B7B7B" w:themeColor="accent3" w:themeShade="BF"/>
          <w:sz w:val="22"/>
          <w:szCs w:val="22"/>
          <w:lang w:val="en-GB"/>
        </w:rPr>
        <w:t xml:space="preserve">English Law (being </w:t>
      </w:r>
      <w:r w:rsidRPr="00774480">
        <w:rPr>
          <w:rFonts w:ascii="Arial" w:hAnsi="Arial" w:cs="Arial"/>
          <w:color w:val="7B7B7B" w:themeColor="accent3" w:themeShade="BF"/>
          <w:sz w:val="22"/>
          <w:szCs w:val="22"/>
          <w:lang w:val="en-GB"/>
        </w:rPr>
        <w:t>the law of the country in which the judgement was entered</w:t>
      </w:r>
      <w:r w:rsidR="00D02EB7">
        <w:rPr>
          <w:rFonts w:ascii="Arial" w:hAnsi="Arial" w:cs="Arial"/>
          <w:color w:val="7B7B7B" w:themeColor="accent3" w:themeShade="BF"/>
          <w:sz w:val="22"/>
          <w:szCs w:val="22"/>
          <w:lang w:val="en-GB"/>
        </w:rPr>
        <w:t>)</w:t>
      </w:r>
      <w:r w:rsidRPr="00774480">
        <w:rPr>
          <w:rFonts w:ascii="Arial" w:hAnsi="Arial" w:cs="Arial"/>
          <w:color w:val="7B7B7B" w:themeColor="accent3" w:themeShade="BF"/>
          <w:sz w:val="22"/>
          <w:szCs w:val="22"/>
          <w:lang w:val="en-GB"/>
        </w:rPr>
        <w:t xml:space="preserve">. </w:t>
      </w:r>
      <w:r w:rsidR="00D02EB7">
        <w:rPr>
          <w:rFonts w:ascii="Arial" w:hAnsi="Arial" w:cs="Arial"/>
          <w:color w:val="7B7B7B" w:themeColor="accent3" w:themeShade="BF"/>
          <w:sz w:val="22"/>
          <w:szCs w:val="22"/>
          <w:lang w:val="en-GB"/>
        </w:rPr>
        <w:t xml:space="preserve">It is noted that </w:t>
      </w:r>
      <w:proofErr w:type="spellStart"/>
      <w:r w:rsidRPr="00774480">
        <w:rPr>
          <w:rFonts w:ascii="Arial" w:hAnsi="Arial" w:cs="Arial"/>
          <w:color w:val="7B7B7B" w:themeColor="accent3" w:themeShade="BF"/>
          <w:sz w:val="22"/>
          <w:szCs w:val="22"/>
          <w:lang w:val="en-GB"/>
        </w:rPr>
        <w:t>Pinforth</w:t>
      </w:r>
      <w:proofErr w:type="spellEnd"/>
      <w:r w:rsidRPr="00774480">
        <w:rPr>
          <w:rFonts w:ascii="Arial" w:hAnsi="Arial" w:cs="Arial"/>
          <w:color w:val="7B7B7B" w:themeColor="accent3" w:themeShade="BF"/>
          <w:sz w:val="22"/>
          <w:szCs w:val="22"/>
          <w:lang w:val="en-GB"/>
        </w:rPr>
        <w:t xml:space="preserve"> </w:t>
      </w:r>
      <w:r w:rsidR="00D02EB7">
        <w:rPr>
          <w:rFonts w:ascii="Arial" w:hAnsi="Arial" w:cs="Arial"/>
          <w:color w:val="7B7B7B" w:themeColor="accent3" w:themeShade="BF"/>
          <w:sz w:val="22"/>
          <w:szCs w:val="22"/>
          <w:lang w:val="en-GB"/>
        </w:rPr>
        <w:t xml:space="preserve">Holdings does not have </w:t>
      </w:r>
      <w:r w:rsidRPr="00774480">
        <w:rPr>
          <w:rFonts w:ascii="Arial" w:hAnsi="Arial" w:cs="Arial"/>
          <w:color w:val="7B7B7B" w:themeColor="accent3" w:themeShade="BF"/>
          <w:sz w:val="22"/>
          <w:szCs w:val="22"/>
          <w:lang w:val="en-GB"/>
        </w:rPr>
        <w:t>to inform Expat</w:t>
      </w:r>
      <w:r w:rsidR="00D02EB7">
        <w:rPr>
          <w:rFonts w:ascii="Arial" w:hAnsi="Arial" w:cs="Arial"/>
          <w:color w:val="7B7B7B" w:themeColor="accent3" w:themeShade="BF"/>
          <w:sz w:val="22"/>
          <w:szCs w:val="22"/>
          <w:lang w:val="en-GB"/>
        </w:rPr>
        <w:t xml:space="preserve"> Properties</w:t>
      </w:r>
      <w:r w:rsidRPr="00774480">
        <w:rPr>
          <w:rFonts w:ascii="Arial" w:hAnsi="Arial" w:cs="Arial"/>
          <w:color w:val="7B7B7B" w:themeColor="accent3" w:themeShade="BF"/>
          <w:sz w:val="22"/>
          <w:szCs w:val="22"/>
          <w:lang w:val="en-GB"/>
        </w:rPr>
        <w:t xml:space="preserve"> of the application. </w:t>
      </w:r>
    </w:p>
    <w:p w14:paraId="096D05AD" w14:textId="77777777" w:rsidR="00774480" w:rsidRPr="00774480" w:rsidRDefault="00774480" w:rsidP="00774480">
      <w:pPr>
        <w:jc w:val="both"/>
        <w:rPr>
          <w:rFonts w:ascii="Arial" w:hAnsi="Arial" w:cs="Arial"/>
          <w:color w:val="7B7B7B" w:themeColor="accent3" w:themeShade="BF"/>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lastRenderedPageBreak/>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w:t>
      </w:r>
      <w:proofErr w:type="gramStart"/>
      <w:r w:rsidR="00BA4849">
        <w:rPr>
          <w:rFonts w:ascii="Arial" w:hAnsi="Arial" w:cs="Arial"/>
          <w:sz w:val="22"/>
          <w:szCs w:val="22"/>
          <w:lang w:val="en-GB"/>
        </w:rPr>
        <w:t>particular reference</w:t>
      </w:r>
      <w:proofErr w:type="gramEnd"/>
      <w:r w:rsidR="00BA4849">
        <w:rPr>
          <w:rFonts w:ascii="Arial" w:hAnsi="Arial" w:cs="Arial"/>
          <w:sz w:val="22"/>
          <w:szCs w:val="22"/>
          <w:lang w:val="en-GB"/>
        </w:rPr>
        <w:t xml:space="preserv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r w:rsidR="00DA41CD">
        <w:rPr>
          <w:rFonts w:ascii="Arial" w:hAnsi="Arial" w:cs="Arial"/>
          <w:sz w:val="22"/>
          <w:szCs w:val="22"/>
          <w:lang w:val="en-GB"/>
        </w:rPr>
        <w:t>Abbeydale</w:t>
      </w:r>
      <w:r w:rsidR="00BA4849">
        <w:rPr>
          <w:rFonts w:ascii="Arial" w:hAnsi="Arial" w:cs="Arial"/>
          <w:sz w:val="22"/>
          <w:szCs w:val="22"/>
          <w:lang w:val="en-GB"/>
        </w:rPr>
        <w:t xml:space="preserve"> Limited be advised to consider in order to enforce the debt owed to it by </w:t>
      </w:r>
      <w:r w:rsidR="00DA41CD">
        <w:rPr>
          <w:rFonts w:ascii="Arial" w:hAnsi="Arial" w:cs="Arial"/>
          <w:sz w:val="22"/>
          <w:szCs w:val="22"/>
          <w:lang w:val="en-GB"/>
        </w:rPr>
        <w:t>Dendoncker</w:t>
      </w:r>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bookmarkEnd w:id="0"/>
    <w:p w14:paraId="738F5513" w14:textId="1893DADC" w:rsidR="00FB2757" w:rsidRDefault="00FB2757" w:rsidP="000B7A7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Abbeydale Limited’s enforcement rights:</w:t>
      </w:r>
    </w:p>
    <w:p w14:paraId="40BE21DE" w14:textId="77777777" w:rsidR="00FB2757" w:rsidRDefault="00FB2757" w:rsidP="000B7A7F">
      <w:pPr>
        <w:jc w:val="both"/>
        <w:rPr>
          <w:rFonts w:ascii="Arial" w:hAnsi="Arial" w:cs="Arial"/>
          <w:color w:val="7B7B7B" w:themeColor="accent3" w:themeShade="BF"/>
          <w:sz w:val="22"/>
          <w:szCs w:val="22"/>
          <w:lang w:val="en-GB"/>
        </w:rPr>
      </w:pPr>
    </w:p>
    <w:p w14:paraId="1F242EBB" w14:textId="77777777" w:rsidR="00FB2757" w:rsidRDefault="000B7A7F" w:rsidP="000B7A7F">
      <w:pPr>
        <w:pStyle w:val="ListParagraph"/>
        <w:numPr>
          <w:ilvl w:val="0"/>
          <w:numId w:val="28"/>
        </w:numPr>
        <w:jc w:val="both"/>
        <w:rPr>
          <w:rFonts w:ascii="Arial" w:hAnsi="Arial" w:cs="Arial"/>
          <w:color w:val="7B7B7B" w:themeColor="accent3" w:themeShade="BF"/>
          <w:sz w:val="22"/>
          <w:szCs w:val="22"/>
          <w:lang w:val="en-GB"/>
        </w:rPr>
      </w:pPr>
      <w:r w:rsidRPr="00FB2757">
        <w:rPr>
          <w:rFonts w:ascii="Arial" w:hAnsi="Arial" w:cs="Arial"/>
          <w:color w:val="7B7B7B" w:themeColor="accent3" w:themeShade="BF"/>
          <w:sz w:val="22"/>
          <w:szCs w:val="22"/>
          <w:lang w:val="en-GB"/>
        </w:rPr>
        <w:t xml:space="preserve">Section 446 of the Insolvency Act </w:t>
      </w:r>
      <w:r w:rsidR="00FB2757" w:rsidRPr="00FB2757">
        <w:rPr>
          <w:rFonts w:ascii="Arial" w:hAnsi="Arial" w:cs="Arial"/>
          <w:color w:val="7B7B7B" w:themeColor="accent3" w:themeShade="BF"/>
          <w:sz w:val="22"/>
          <w:szCs w:val="22"/>
          <w:lang w:val="en-GB"/>
        </w:rPr>
        <w:t xml:space="preserve">allows for </w:t>
      </w:r>
      <w:r w:rsidRPr="00FB2757">
        <w:rPr>
          <w:rFonts w:ascii="Arial" w:hAnsi="Arial" w:cs="Arial"/>
          <w:color w:val="7B7B7B" w:themeColor="accent3" w:themeShade="BF"/>
          <w:sz w:val="22"/>
          <w:szCs w:val="22"/>
          <w:lang w:val="en-GB"/>
        </w:rPr>
        <w:t xml:space="preserve">foreign creditors with a right </w:t>
      </w:r>
      <w:r w:rsidR="00FB2757" w:rsidRPr="00FB2757">
        <w:rPr>
          <w:rFonts w:ascii="Arial" w:hAnsi="Arial" w:cs="Arial"/>
          <w:color w:val="7B7B7B" w:themeColor="accent3" w:themeShade="BF"/>
          <w:sz w:val="22"/>
          <w:szCs w:val="22"/>
          <w:lang w:val="en-GB"/>
        </w:rPr>
        <w:t>for</w:t>
      </w:r>
      <w:r w:rsidRPr="00FB2757">
        <w:rPr>
          <w:rFonts w:ascii="Arial" w:hAnsi="Arial" w:cs="Arial"/>
          <w:color w:val="7B7B7B" w:themeColor="accent3" w:themeShade="BF"/>
          <w:sz w:val="22"/>
          <w:szCs w:val="22"/>
          <w:lang w:val="en-GB"/>
        </w:rPr>
        <w:t xml:space="preserve"> direct access, as such, creditors have the same rights regarding the commencement of, and participation in, a BVI insolvency proceeding as creditors from within the jurisdiction. </w:t>
      </w:r>
      <w:r w:rsidR="00FB2757">
        <w:rPr>
          <w:rFonts w:ascii="Arial" w:hAnsi="Arial" w:cs="Arial"/>
          <w:color w:val="7B7B7B" w:themeColor="accent3" w:themeShade="BF"/>
          <w:sz w:val="22"/>
          <w:szCs w:val="22"/>
          <w:lang w:val="en-GB"/>
        </w:rPr>
        <w:t xml:space="preserve">Therefore, Abbeydale Limited may apply for the winding up of </w:t>
      </w:r>
      <w:proofErr w:type="spellStart"/>
      <w:r w:rsidR="00FB2757">
        <w:rPr>
          <w:rFonts w:ascii="Arial" w:hAnsi="Arial" w:cs="Arial"/>
          <w:color w:val="7B7B7B" w:themeColor="accent3" w:themeShade="BF"/>
          <w:sz w:val="22"/>
          <w:szCs w:val="22"/>
          <w:lang w:val="en-GB"/>
        </w:rPr>
        <w:t>Dendoncker</w:t>
      </w:r>
      <w:proofErr w:type="spellEnd"/>
      <w:r w:rsidR="00FB2757">
        <w:rPr>
          <w:rFonts w:ascii="Arial" w:hAnsi="Arial" w:cs="Arial"/>
          <w:color w:val="7B7B7B" w:themeColor="accent3" w:themeShade="BF"/>
          <w:sz w:val="22"/>
          <w:szCs w:val="22"/>
          <w:lang w:val="en-GB"/>
        </w:rPr>
        <w:t xml:space="preserve"> Limited in the BVI, even though it is an English incorporated company.  </w:t>
      </w:r>
    </w:p>
    <w:p w14:paraId="1A859400" w14:textId="59BA45AE" w:rsidR="000B7A7F" w:rsidRPr="00FB2757" w:rsidRDefault="00FB2757" w:rsidP="000B7A7F">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Fort this occur</w:t>
      </w:r>
      <w:r w:rsidR="004D2F66">
        <w:rPr>
          <w:rFonts w:ascii="Arial" w:hAnsi="Arial" w:cs="Arial"/>
          <w:color w:val="7B7B7B" w:themeColor="accent3" w:themeShade="BF"/>
          <w:sz w:val="22"/>
          <w:szCs w:val="22"/>
          <w:lang w:val="en-GB"/>
        </w:rPr>
        <w:t xml:space="preserve"> (as an unsecured creditor)</w:t>
      </w:r>
      <w:r>
        <w:rPr>
          <w:rFonts w:ascii="Arial" w:hAnsi="Arial" w:cs="Arial"/>
          <w:color w:val="7B7B7B" w:themeColor="accent3" w:themeShade="BF"/>
          <w:sz w:val="22"/>
          <w:szCs w:val="22"/>
          <w:lang w:val="en-GB"/>
        </w:rPr>
        <w:t xml:space="preserve"> and p</w:t>
      </w:r>
      <w:r w:rsidRPr="00FB2757">
        <w:rPr>
          <w:rFonts w:ascii="Arial" w:hAnsi="Arial" w:cs="Arial"/>
          <w:color w:val="7B7B7B" w:themeColor="accent3" w:themeShade="BF"/>
          <w:sz w:val="22"/>
          <w:szCs w:val="22"/>
          <w:lang w:val="en-GB"/>
        </w:rPr>
        <w:t>ursuant to section 296(1) of the Insolvency Act</w:t>
      </w:r>
      <w:r>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Abbeydale Limited</w:t>
      </w:r>
      <w:r>
        <w:rPr>
          <w:rFonts w:ascii="Arial" w:hAnsi="Arial" w:cs="Arial"/>
          <w:color w:val="7B7B7B" w:themeColor="accent3" w:themeShade="BF"/>
          <w:sz w:val="22"/>
          <w:szCs w:val="22"/>
          <w:lang w:val="en-GB"/>
        </w:rPr>
        <w:t>’s application will satisfy the requirement</w:t>
      </w:r>
      <w:r w:rsidR="004D2F66">
        <w:rPr>
          <w:rFonts w:ascii="Arial" w:hAnsi="Arial" w:cs="Arial"/>
          <w:color w:val="7B7B7B" w:themeColor="accent3" w:themeShade="BF"/>
          <w:sz w:val="22"/>
          <w:szCs w:val="22"/>
          <w:lang w:val="en-GB"/>
        </w:rPr>
        <w:t>s</w:t>
      </w:r>
      <w:r w:rsidR="000B7A7F" w:rsidRPr="00FB2757">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that a.) there is </w:t>
      </w:r>
      <w:r w:rsidR="000B7A7F" w:rsidRPr="00FB2757">
        <w:rPr>
          <w:rFonts w:ascii="Arial" w:hAnsi="Arial" w:cs="Arial"/>
          <w:color w:val="7B7B7B" w:themeColor="accent3" w:themeShade="BF"/>
          <w:sz w:val="22"/>
          <w:szCs w:val="22"/>
          <w:lang w:val="en-GB"/>
        </w:rPr>
        <w:t>a liability that exceeds US$2,000 and</w:t>
      </w:r>
      <w:r>
        <w:rPr>
          <w:rFonts w:ascii="Arial" w:hAnsi="Arial" w:cs="Arial"/>
          <w:color w:val="7B7B7B" w:themeColor="accent3" w:themeShade="BF"/>
          <w:sz w:val="22"/>
          <w:szCs w:val="22"/>
          <w:lang w:val="en-GB"/>
        </w:rPr>
        <w:t xml:space="preserve"> b.)</w:t>
      </w:r>
      <w:r w:rsidR="000B7A7F" w:rsidRPr="00FB2757">
        <w:rPr>
          <w:rFonts w:ascii="Arial" w:hAnsi="Arial" w:cs="Arial"/>
          <w:color w:val="7B7B7B" w:themeColor="accent3" w:themeShade="BF"/>
          <w:sz w:val="22"/>
          <w:szCs w:val="22"/>
          <w:lang w:val="en-GB"/>
        </w:rPr>
        <w:t xml:space="preserve"> the </w:t>
      </w:r>
      <w:r>
        <w:rPr>
          <w:rFonts w:ascii="Arial" w:hAnsi="Arial" w:cs="Arial"/>
          <w:color w:val="7B7B7B" w:themeColor="accent3" w:themeShade="BF"/>
          <w:sz w:val="22"/>
          <w:szCs w:val="22"/>
          <w:lang w:val="en-GB"/>
        </w:rPr>
        <w:t xml:space="preserve">total </w:t>
      </w:r>
      <w:r w:rsidR="000B7A7F" w:rsidRPr="00FB2757">
        <w:rPr>
          <w:rFonts w:ascii="Arial" w:hAnsi="Arial" w:cs="Arial"/>
          <w:color w:val="7B7B7B" w:themeColor="accent3" w:themeShade="BF"/>
          <w:sz w:val="22"/>
          <w:szCs w:val="22"/>
          <w:lang w:val="en-GB"/>
        </w:rPr>
        <w:t>liability</w:t>
      </w:r>
      <w:r>
        <w:rPr>
          <w:rFonts w:ascii="Arial" w:hAnsi="Arial" w:cs="Arial"/>
          <w:color w:val="7B7B7B" w:themeColor="accent3" w:themeShade="BF"/>
          <w:sz w:val="22"/>
          <w:szCs w:val="22"/>
          <w:lang w:val="en-GB"/>
        </w:rPr>
        <w:t xml:space="preserve"> of USD 12,000,000</w:t>
      </w:r>
      <w:r w:rsidR="000B7A7F" w:rsidRPr="00FB2757">
        <w:rPr>
          <w:rFonts w:ascii="Arial" w:hAnsi="Arial" w:cs="Arial"/>
          <w:color w:val="7B7B7B" w:themeColor="accent3" w:themeShade="BF"/>
          <w:sz w:val="22"/>
          <w:szCs w:val="22"/>
          <w:lang w:val="en-GB"/>
        </w:rPr>
        <w:t xml:space="preserve"> is</w:t>
      </w:r>
      <w:r w:rsidR="004D2F66">
        <w:rPr>
          <w:rFonts w:ascii="Arial" w:hAnsi="Arial" w:cs="Arial"/>
          <w:color w:val="7B7B7B" w:themeColor="accent3" w:themeShade="BF"/>
          <w:sz w:val="22"/>
          <w:szCs w:val="22"/>
          <w:lang w:val="en-GB"/>
        </w:rPr>
        <w:t xml:space="preserve"> due for payment immediately, as the loan agreement has been dishonoured</w:t>
      </w:r>
      <w:r w:rsidR="000B7A7F" w:rsidRPr="00FB2757">
        <w:rPr>
          <w:rFonts w:ascii="Arial" w:hAnsi="Arial" w:cs="Arial"/>
          <w:color w:val="7B7B7B" w:themeColor="accent3" w:themeShade="BF"/>
          <w:sz w:val="22"/>
          <w:szCs w:val="22"/>
          <w:lang w:val="en-GB"/>
        </w:rPr>
        <w:t xml:space="preserve">. </w:t>
      </w:r>
    </w:p>
    <w:p w14:paraId="118B912E" w14:textId="77777777" w:rsidR="000B7A7F" w:rsidRPr="000B7A7F" w:rsidRDefault="000B7A7F" w:rsidP="000B7A7F">
      <w:pPr>
        <w:jc w:val="both"/>
        <w:rPr>
          <w:rFonts w:ascii="Arial" w:hAnsi="Arial" w:cs="Arial"/>
          <w:color w:val="7B7B7B" w:themeColor="accent3" w:themeShade="BF"/>
          <w:sz w:val="22"/>
          <w:szCs w:val="22"/>
          <w:lang w:val="en-GB"/>
        </w:rPr>
      </w:pPr>
    </w:p>
    <w:p w14:paraId="4ACE737E" w14:textId="38D456F4" w:rsidR="00690C88" w:rsidRDefault="00690C88" w:rsidP="000B7A7F">
      <w:pPr>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Similar to</w:t>
      </w:r>
      <w:proofErr w:type="gramEnd"/>
      <w:r>
        <w:rPr>
          <w:rFonts w:ascii="Arial" w:hAnsi="Arial" w:cs="Arial"/>
          <w:color w:val="7B7B7B" w:themeColor="accent3" w:themeShade="BF"/>
          <w:sz w:val="22"/>
          <w:szCs w:val="22"/>
          <w:lang w:val="en-GB"/>
        </w:rPr>
        <w:t xml:space="preserve"> question 4.1, </w:t>
      </w:r>
      <w:r w:rsidR="000B7A7F" w:rsidRPr="000B7A7F">
        <w:rPr>
          <w:rFonts w:ascii="Arial" w:hAnsi="Arial" w:cs="Arial"/>
          <w:color w:val="7B7B7B" w:themeColor="accent3" w:themeShade="BF"/>
          <w:sz w:val="22"/>
          <w:szCs w:val="22"/>
          <w:lang w:val="en-GB"/>
        </w:rPr>
        <w:t xml:space="preserve">Abbeydale </w:t>
      </w:r>
      <w:r>
        <w:rPr>
          <w:rFonts w:ascii="Arial" w:hAnsi="Arial" w:cs="Arial"/>
          <w:color w:val="7B7B7B" w:themeColor="accent3" w:themeShade="BF"/>
          <w:sz w:val="22"/>
          <w:szCs w:val="22"/>
          <w:lang w:val="en-GB"/>
        </w:rPr>
        <w:t xml:space="preserve">Limited can look to obtain a judgement for the loaned amount of USD 12,000,000 from an English High Court to have it </w:t>
      </w:r>
      <w:r w:rsidR="000B7A7F" w:rsidRPr="000B7A7F">
        <w:rPr>
          <w:rFonts w:ascii="Arial" w:hAnsi="Arial" w:cs="Arial"/>
          <w:color w:val="7B7B7B" w:themeColor="accent3" w:themeShade="BF"/>
          <w:sz w:val="22"/>
          <w:szCs w:val="22"/>
          <w:lang w:val="en-GB"/>
        </w:rPr>
        <w:t>enforce</w:t>
      </w:r>
      <w:r>
        <w:rPr>
          <w:rFonts w:ascii="Arial" w:hAnsi="Arial" w:cs="Arial"/>
          <w:color w:val="7B7B7B" w:themeColor="accent3" w:themeShade="BF"/>
          <w:sz w:val="22"/>
          <w:szCs w:val="22"/>
          <w:lang w:val="en-GB"/>
        </w:rPr>
        <w:t>d</w:t>
      </w:r>
      <w:r w:rsidR="000B7A7F" w:rsidRPr="000B7A7F">
        <w:rPr>
          <w:rFonts w:ascii="Arial" w:hAnsi="Arial" w:cs="Arial"/>
          <w:color w:val="7B7B7B" w:themeColor="accent3" w:themeShade="BF"/>
          <w:sz w:val="22"/>
          <w:szCs w:val="22"/>
          <w:lang w:val="en-GB"/>
        </w:rPr>
        <w:t xml:space="preserve"> in the BVI</w:t>
      </w:r>
      <w:r>
        <w:rPr>
          <w:rFonts w:ascii="Arial" w:hAnsi="Arial" w:cs="Arial"/>
          <w:color w:val="7B7B7B" w:themeColor="accent3" w:themeShade="BF"/>
          <w:sz w:val="22"/>
          <w:szCs w:val="22"/>
          <w:lang w:val="en-GB"/>
        </w:rPr>
        <w:t xml:space="preserve"> by way of the 1922 Act on the basis that t</w:t>
      </w:r>
      <w:r w:rsidR="000B7A7F" w:rsidRPr="000B7A7F">
        <w:rPr>
          <w:rFonts w:ascii="Arial" w:hAnsi="Arial" w:cs="Arial"/>
          <w:color w:val="7B7B7B" w:themeColor="accent3" w:themeShade="BF"/>
          <w:sz w:val="22"/>
          <w:szCs w:val="22"/>
          <w:lang w:val="en-GB"/>
        </w:rPr>
        <w:t>he debtor</w:t>
      </w:r>
      <w:r>
        <w:rPr>
          <w:rFonts w:ascii="Arial" w:hAnsi="Arial" w:cs="Arial"/>
          <w:color w:val="7B7B7B" w:themeColor="accent3" w:themeShade="BF"/>
          <w:sz w:val="22"/>
          <w:szCs w:val="22"/>
          <w:lang w:val="en-GB"/>
        </w:rPr>
        <w:t>,</w:t>
      </w:r>
      <w:r w:rsidR="000B7A7F" w:rsidRPr="000B7A7F">
        <w:rPr>
          <w:rFonts w:ascii="Arial" w:hAnsi="Arial" w:cs="Arial"/>
          <w:color w:val="7B7B7B" w:themeColor="accent3" w:themeShade="BF"/>
          <w:sz w:val="22"/>
          <w:szCs w:val="22"/>
          <w:lang w:val="en-GB"/>
        </w:rPr>
        <w:t xml:space="preserve"> </w:t>
      </w:r>
      <w:proofErr w:type="spellStart"/>
      <w:r w:rsidR="000B7A7F" w:rsidRPr="000B7A7F">
        <w:rPr>
          <w:rFonts w:ascii="Arial" w:hAnsi="Arial" w:cs="Arial"/>
          <w:color w:val="7B7B7B" w:themeColor="accent3" w:themeShade="BF"/>
          <w:sz w:val="22"/>
          <w:szCs w:val="22"/>
          <w:lang w:val="en-GB"/>
        </w:rPr>
        <w:t>Dendoncker</w:t>
      </w:r>
      <w:proofErr w:type="spellEnd"/>
      <w:r w:rsidR="000B7A7F" w:rsidRPr="000B7A7F">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Limited, </w:t>
      </w:r>
      <w:r w:rsidR="000B7A7F" w:rsidRPr="000B7A7F">
        <w:rPr>
          <w:rFonts w:ascii="Arial" w:hAnsi="Arial" w:cs="Arial"/>
          <w:color w:val="7B7B7B" w:themeColor="accent3" w:themeShade="BF"/>
          <w:sz w:val="22"/>
          <w:szCs w:val="22"/>
          <w:lang w:val="en-GB"/>
        </w:rPr>
        <w:t>has assets in the BVI</w:t>
      </w:r>
      <w:r>
        <w:rPr>
          <w:rFonts w:ascii="Arial" w:hAnsi="Arial" w:cs="Arial"/>
          <w:color w:val="7B7B7B" w:themeColor="accent3" w:themeShade="BF"/>
          <w:sz w:val="22"/>
          <w:szCs w:val="22"/>
          <w:lang w:val="en-GB"/>
        </w:rPr>
        <w:t xml:space="preserve"> (</w:t>
      </w:r>
      <w:r w:rsidR="000B7A7F" w:rsidRPr="000B7A7F">
        <w:rPr>
          <w:rFonts w:ascii="Arial" w:hAnsi="Arial" w:cs="Arial"/>
          <w:color w:val="7B7B7B" w:themeColor="accent3" w:themeShade="BF"/>
          <w:sz w:val="22"/>
          <w:szCs w:val="22"/>
          <w:lang w:val="en-GB"/>
        </w:rPr>
        <w:t>property on Necker Island</w:t>
      </w:r>
      <w:r>
        <w:rPr>
          <w:rFonts w:ascii="Arial" w:hAnsi="Arial" w:cs="Arial"/>
          <w:color w:val="7B7B7B" w:themeColor="accent3" w:themeShade="BF"/>
          <w:sz w:val="22"/>
          <w:szCs w:val="22"/>
          <w:lang w:val="en-GB"/>
        </w:rPr>
        <w:t>)</w:t>
      </w:r>
      <w:r w:rsidR="000B7A7F" w:rsidRPr="000B7A7F">
        <w:rPr>
          <w:rFonts w:ascii="Arial" w:hAnsi="Arial" w:cs="Arial"/>
          <w:color w:val="7B7B7B" w:themeColor="accent3" w:themeShade="BF"/>
          <w:sz w:val="22"/>
          <w:szCs w:val="22"/>
          <w:lang w:val="en-GB"/>
        </w:rPr>
        <w:t xml:space="preserve">, that can be enforced on. </w:t>
      </w:r>
      <w:r>
        <w:rPr>
          <w:rFonts w:ascii="Arial" w:hAnsi="Arial" w:cs="Arial"/>
          <w:color w:val="7B7B7B" w:themeColor="accent3" w:themeShade="BF"/>
          <w:sz w:val="22"/>
          <w:szCs w:val="22"/>
          <w:lang w:val="en-GB"/>
        </w:rPr>
        <w:t xml:space="preserve">Once </w:t>
      </w:r>
      <w:r w:rsidR="000B7A7F" w:rsidRPr="000B7A7F">
        <w:rPr>
          <w:rFonts w:ascii="Arial" w:hAnsi="Arial" w:cs="Arial"/>
          <w:color w:val="7B7B7B" w:themeColor="accent3" w:themeShade="BF"/>
          <w:sz w:val="22"/>
          <w:szCs w:val="22"/>
          <w:lang w:val="en-GB"/>
        </w:rPr>
        <w:t>Abbeydale</w:t>
      </w:r>
      <w:r>
        <w:rPr>
          <w:rFonts w:ascii="Arial" w:hAnsi="Arial" w:cs="Arial"/>
          <w:color w:val="7B7B7B" w:themeColor="accent3" w:themeShade="BF"/>
          <w:sz w:val="22"/>
          <w:szCs w:val="22"/>
          <w:lang w:val="en-GB"/>
        </w:rPr>
        <w:t xml:space="preserve"> Limited has obtained the judgement from the English High Court and </w:t>
      </w:r>
      <w:r w:rsidR="000B7A7F" w:rsidRPr="000B7A7F">
        <w:rPr>
          <w:rFonts w:ascii="Arial" w:hAnsi="Arial" w:cs="Arial"/>
          <w:color w:val="7B7B7B" w:themeColor="accent3" w:themeShade="BF"/>
          <w:sz w:val="22"/>
          <w:szCs w:val="22"/>
          <w:lang w:val="en-GB"/>
        </w:rPr>
        <w:t>recognised by the 1922 Act, it will be treated</w:t>
      </w:r>
      <w:r>
        <w:rPr>
          <w:rFonts w:ascii="Arial" w:hAnsi="Arial" w:cs="Arial"/>
          <w:color w:val="7B7B7B" w:themeColor="accent3" w:themeShade="BF"/>
          <w:sz w:val="22"/>
          <w:szCs w:val="22"/>
          <w:lang w:val="en-GB"/>
        </w:rPr>
        <w:t xml:space="preserve"> as being in full effect as if it were </w:t>
      </w:r>
      <w:r w:rsidR="000B7A7F" w:rsidRPr="000B7A7F">
        <w:rPr>
          <w:rFonts w:ascii="Arial" w:hAnsi="Arial" w:cs="Arial"/>
          <w:color w:val="7B7B7B" w:themeColor="accent3" w:themeShade="BF"/>
          <w:sz w:val="22"/>
          <w:szCs w:val="22"/>
          <w:lang w:val="en-GB"/>
        </w:rPr>
        <w:t xml:space="preserve">a BVI judgement. </w:t>
      </w:r>
      <w:r>
        <w:rPr>
          <w:rFonts w:ascii="Arial" w:hAnsi="Arial" w:cs="Arial"/>
          <w:color w:val="7B7B7B" w:themeColor="accent3" w:themeShade="BF"/>
          <w:sz w:val="22"/>
          <w:szCs w:val="22"/>
          <w:lang w:val="en-GB"/>
        </w:rPr>
        <w:t xml:space="preserve">The remedies that are then available to Abbeydale Limited include the use of a receiver to sell the property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pay back the outstanding amount.</w:t>
      </w: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1021" w14:textId="77777777" w:rsidR="003D38C9" w:rsidRDefault="003D38C9" w:rsidP="00241B44">
      <w:r>
        <w:separator/>
      </w:r>
    </w:p>
  </w:endnote>
  <w:endnote w:type="continuationSeparator" w:id="0">
    <w:p w14:paraId="5B351776" w14:textId="77777777" w:rsidR="003D38C9" w:rsidRDefault="003D38C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E45902">
          <w:rPr>
            <w:rStyle w:val="PageNumber"/>
            <w:rFonts w:ascii="Arial" w:hAnsi="Arial" w:cs="Arial"/>
            <w:b/>
            <w:bCs/>
            <w:noProof/>
            <w:sz w:val="18"/>
            <w:szCs w:val="18"/>
          </w:rPr>
          <w:t>2</w:t>
        </w:r>
        <w:r w:rsidRPr="0010593A">
          <w:rPr>
            <w:rStyle w:val="PageNumber"/>
            <w:rFonts w:ascii="Arial" w:hAnsi="Arial" w:cs="Arial"/>
            <w:b/>
            <w:bCs/>
            <w:sz w:val="18"/>
            <w:szCs w:val="18"/>
          </w:rPr>
          <w:fldChar w:fldCharType="end"/>
        </w:r>
      </w:p>
    </w:sdtContent>
  </w:sdt>
  <w:p w14:paraId="1889544E" w14:textId="75DA8B26" w:rsidR="00241FA3" w:rsidRPr="009B4976" w:rsidRDefault="00FC418B" w:rsidP="00FC418B">
    <w:pPr>
      <w:pStyle w:val="Footer"/>
      <w:ind w:right="360"/>
      <w:rPr>
        <w:rFonts w:ascii="Arial" w:hAnsi="Arial" w:cs="Arial"/>
        <w:sz w:val="18"/>
        <w:szCs w:val="18"/>
        <w:lang w:val="en-GB"/>
      </w:rPr>
    </w:pPr>
    <w:r w:rsidRPr="00FC418B">
      <w:rPr>
        <w:rFonts w:ascii="Arial" w:hAnsi="Arial" w:cs="Arial"/>
        <w:sz w:val="18"/>
        <w:szCs w:val="18"/>
        <w:lang w:val="en-GB"/>
      </w:rPr>
      <w:t>202122-525.assessment5B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B245" w14:textId="77777777" w:rsidR="00FC418B" w:rsidRDefault="00FC4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3D56" w14:textId="77777777" w:rsidR="003D38C9" w:rsidRDefault="003D38C9" w:rsidP="00241B44">
      <w:r>
        <w:separator/>
      </w:r>
    </w:p>
  </w:footnote>
  <w:footnote w:type="continuationSeparator" w:id="0">
    <w:p w14:paraId="36DF651E" w14:textId="77777777" w:rsidR="003D38C9" w:rsidRDefault="003D38C9"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76AB" w14:textId="77777777" w:rsidR="00FC418B" w:rsidRDefault="00FC4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96E7" w14:textId="77777777" w:rsidR="00FC418B" w:rsidRDefault="00FC4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7D77" w14:textId="77777777" w:rsidR="00FC418B" w:rsidRDefault="00FC4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267"/>
    <w:multiLevelType w:val="hybridMultilevel"/>
    <w:tmpl w:val="22DC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A54F00"/>
    <w:multiLevelType w:val="hybridMultilevel"/>
    <w:tmpl w:val="D7E0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92934"/>
    <w:multiLevelType w:val="hybridMultilevel"/>
    <w:tmpl w:val="EE78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7116E6"/>
    <w:multiLevelType w:val="hybridMultilevel"/>
    <w:tmpl w:val="75AE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64FC1"/>
    <w:multiLevelType w:val="hybridMultilevel"/>
    <w:tmpl w:val="E192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3E5E7E"/>
    <w:multiLevelType w:val="hybridMultilevel"/>
    <w:tmpl w:val="81AC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8"/>
  </w:num>
  <w:num w:numId="4">
    <w:abstractNumId w:val="16"/>
  </w:num>
  <w:num w:numId="5">
    <w:abstractNumId w:val="3"/>
  </w:num>
  <w:num w:numId="6">
    <w:abstractNumId w:val="9"/>
  </w:num>
  <w:num w:numId="7">
    <w:abstractNumId w:val="17"/>
  </w:num>
  <w:num w:numId="8">
    <w:abstractNumId w:val="23"/>
  </w:num>
  <w:num w:numId="9">
    <w:abstractNumId w:val="13"/>
  </w:num>
  <w:num w:numId="10">
    <w:abstractNumId w:val="10"/>
  </w:num>
  <w:num w:numId="11">
    <w:abstractNumId w:val="1"/>
  </w:num>
  <w:num w:numId="12">
    <w:abstractNumId w:val="21"/>
  </w:num>
  <w:num w:numId="13">
    <w:abstractNumId w:val="24"/>
  </w:num>
  <w:num w:numId="14">
    <w:abstractNumId w:val="5"/>
  </w:num>
  <w:num w:numId="15">
    <w:abstractNumId w:val="19"/>
  </w:num>
  <w:num w:numId="16">
    <w:abstractNumId w:val="4"/>
  </w:num>
  <w:num w:numId="17">
    <w:abstractNumId w:val="6"/>
  </w:num>
  <w:num w:numId="18">
    <w:abstractNumId w:val="22"/>
  </w:num>
  <w:num w:numId="19">
    <w:abstractNumId w:val="7"/>
  </w:num>
  <w:num w:numId="20">
    <w:abstractNumId w:val="18"/>
  </w:num>
  <w:num w:numId="21">
    <w:abstractNumId w:val="25"/>
  </w:num>
  <w:num w:numId="22">
    <w:abstractNumId w:val="2"/>
  </w:num>
  <w:num w:numId="23">
    <w:abstractNumId w:val="11"/>
  </w:num>
  <w:num w:numId="24">
    <w:abstractNumId w:val="15"/>
  </w:num>
  <w:num w:numId="25">
    <w:abstractNumId w:val="14"/>
  </w:num>
  <w:num w:numId="26">
    <w:abstractNumId w:val="0"/>
  </w:num>
  <w:num w:numId="27">
    <w:abstractNumId w:val="12"/>
  </w:num>
  <w:num w:numId="2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5F6B"/>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B5FF1"/>
    <w:rsid w:val="000B609F"/>
    <w:rsid w:val="000B7A7F"/>
    <w:rsid w:val="000C07F7"/>
    <w:rsid w:val="000C5FA2"/>
    <w:rsid w:val="000D55A8"/>
    <w:rsid w:val="000E1E96"/>
    <w:rsid w:val="000E4841"/>
    <w:rsid w:val="000F1677"/>
    <w:rsid w:val="000F3D6C"/>
    <w:rsid w:val="00101707"/>
    <w:rsid w:val="00102CC9"/>
    <w:rsid w:val="0010593A"/>
    <w:rsid w:val="00111840"/>
    <w:rsid w:val="0011473D"/>
    <w:rsid w:val="00115C85"/>
    <w:rsid w:val="00123855"/>
    <w:rsid w:val="00126A4D"/>
    <w:rsid w:val="0014171F"/>
    <w:rsid w:val="0014622C"/>
    <w:rsid w:val="00152348"/>
    <w:rsid w:val="0015289B"/>
    <w:rsid w:val="0015456D"/>
    <w:rsid w:val="00155FA2"/>
    <w:rsid w:val="001618B3"/>
    <w:rsid w:val="00161A84"/>
    <w:rsid w:val="00161F1B"/>
    <w:rsid w:val="00162829"/>
    <w:rsid w:val="0016367A"/>
    <w:rsid w:val="0017088A"/>
    <w:rsid w:val="001732B4"/>
    <w:rsid w:val="00180548"/>
    <w:rsid w:val="00180AC4"/>
    <w:rsid w:val="00180CCE"/>
    <w:rsid w:val="0018267A"/>
    <w:rsid w:val="00182779"/>
    <w:rsid w:val="001830DF"/>
    <w:rsid w:val="00191B41"/>
    <w:rsid w:val="001966D9"/>
    <w:rsid w:val="001973D9"/>
    <w:rsid w:val="001A007A"/>
    <w:rsid w:val="001A7E9A"/>
    <w:rsid w:val="001B0F70"/>
    <w:rsid w:val="001B5016"/>
    <w:rsid w:val="001B77C3"/>
    <w:rsid w:val="001C45FC"/>
    <w:rsid w:val="001D0469"/>
    <w:rsid w:val="001D29C0"/>
    <w:rsid w:val="001D4862"/>
    <w:rsid w:val="001E1A4E"/>
    <w:rsid w:val="001E25B9"/>
    <w:rsid w:val="001E49E0"/>
    <w:rsid w:val="001E691C"/>
    <w:rsid w:val="001E7B5A"/>
    <w:rsid w:val="001F7412"/>
    <w:rsid w:val="0020090A"/>
    <w:rsid w:val="00202DFE"/>
    <w:rsid w:val="0020725B"/>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903A7"/>
    <w:rsid w:val="0029433F"/>
    <w:rsid w:val="00294829"/>
    <w:rsid w:val="0029690F"/>
    <w:rsid w:val="00297C8A"/>
    <w:rsid w:val="002A2A60"/>
    <w:rsid w:val="002A37BB"/>
    <w:rsid w:val="002A439D"/>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D38C9"/>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C1192"/>
    <w:rsid w:val="004D1A5A"/>
    <w:rsid w:val="004D2F66"/>
    <w:rsid w:val="004D2FFF"/>
    <w:rsid w:val="004D3721"/>
    <w:rsid w:val="004D64F9"/>
    <w:rsid w:val="004E3A6B"/>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2518"/>
    <w:rsid w:val="0056391B"/>
    <w:rsid w:val="00564DBB"/>
    <w:rsid w:val="005650E2"/>
    <w:rsid w:val="00567AD7"/>
    <w:rsid w:val="005707AC"/>
    <w:rsid w:val="00575B2D"/>
    <w:rsid w:val="005768DC"/>
    <w:rsid w:val="005833D0"/>
    <w:rsid w:val="005846F3"/>
    <w:rsid w:val="0058622F"/>
    <w:rsid w:val="00592F82"/>
    <w:rsid w:val="005A0CCA"/>
    <w:rsid w:val="005A6FF2"/>
    <w:rsid w:val="005A726D"/>
    <w:rsid w:val="005B67AC"/>
    <w:rsid w:val="005B79F4"/>
    <w:rsid w:val="005C3755"/>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3D84"/>
    <w:rsid w:val="006153EC"/>
    <w:rsid w:val="00617A39"/>
    <w:rsid w:val="00621A17"/>
    <w:rsid w:val="0062226A"/>
    <w:rsid w:val="00627CC9"/>
    <w:rsid w:val="00627E7B"/>
    <w:rsid w:val="00630158"/>
    <w:rsid w:val="00630542"/>
    <w:rsid w:val="00632E44"/>
    <w:rsid w:val="00634622"/>
    <w:rsid w:val="00636808"/>
    <w:rsid w:val="00641515"/>
    <w:rsid w:val="00654C2F"/>
    <w:rsid w:val="00656F88"/>
    <w:rsid w:val="00657087"/>
    <w:rsid w:val="006639DB"/>
    <w:rsid w:val="00665098"/>
    <w:rsid w:val="006661EF"/>
    <w:rsid w:val="00666DF9"/>
    <w:rsid w:val="00672CAB"/>
    <w:rsid w:val="00677AEB"/>
    <w:rsid w:val="00680EF2"/>
    <w:rsid w:val="00687A1D"/>
    <w:rsid w:val="00690A51"/>
    <w:rsid w:val="00690C88"/>
    <w:rsid w:val="00697EA1"/>
    <w:rsid w:val="006A2646"/>
    <w:rsid w:val="006A6530"/>
    <w:rsid w:val="006A6BCE"/>
    <w:rsid w:val="006B435A"/>
    <w:rsid w:val="006B4C64"/>
    <w:rsid w:val="006C36EC"/>
    <w:rsid w:val="006D20D5"/>
    <w:rsid w:val="006D6BD5"/>
    <w:rsid w:val="006E481A"/>
    <w:rsid w:val="006E5298"/>
    <w:rsid w:val="006F4A78"/>
    <w:rsid w:val="006F734A"/>
    <w:rsid w:val="00700D83"/>
    <w:rsid w:val="007012F2"/>
    <w:rsid w:val="00704852"/>
    <w:rsid w:val="007074E9"/>
    <w:rsid w:val="00713DA4"/>
    <w:rsid w:val="00714BF1"/>
    <w:rsid w:val="00721383"/>
    <w:rsid w:val="0073158B"/>
    <w:rsid w:val="007333CC"/>
    <w:rsid w:val="0073399A"/>
    <w:rsid w:val="00740DAD"/>
    <w:rsid w:val="00755234"/>
    <w:rsid w:val="007603F5"/>
    <w:rsid w:val="00764DB0"/>
    <w:rsid w:val="00766F06"/>
    <w:rsid w:val="0076764D"/>
    <w:rsid w:val="00774480"/>
    <w:rsid w:val="0077498C"/>
    <w:rsid w:val="007809BC"/>
    <w:rsid w:val="00784128"/>
    <w:rsid w:val="00787BCC"/>
    <w:rsid w:val="00793173"/>
    <w:rsid w:val="007A2A33"/>
    <w:rsid w:val="007B483F"/>
    <w:rsid w:val="007B5462"/>
    <w:rsid w:val="007B5C89"/>
    <w:rsid w:val="007C1FCC"/>
    <w:rsid w:val="007C6201"/>
    <w:rsid w:val="007D2A74"/>
    <w:rsid w:val="007D7C92"/>
    <w:rsid w:val="007E1154"/>
    <w:rsid w:val="007E6BA4"/>
    <w:rsid w:val="007F41F8"/>
    <w:rsid w:val="007F5C15"/>
    <w:rsid w:val="007F659B"/>
    <w:rsid w:val="00802DB8"/>
    <w:rsid w:val="0080454E"/>
    <w:rsid w:val="00804C32"/>
    <w:rsid w:val="00806302"/>
    <w:rsid w:val="008065CE"/>
    <w:rsid w:val="00806ABF"/>
    <w:rsid w:val="00807119"/>
    <w:rsid w:val="0082483F"/>
    <w:rsid w:val="008279C0"/>
    <w:rsid w:val="00843E87"/>
    <w:rsid w:val="00845351"/>
    <w:rsid w:val="00847A92"/>
    <w:rsid w:val="00866E24"/>
    <w:rsid w:val="00867701"/>
    <w:rsid w:val="008723F3"/>
    <w:rsid w:val="00876F56"/>
    <w:rsid w:val="00881DE6"/>
    <w:rsid w:val="008837A6"/>
    <w:rsid w:val="0089145D"/>
    <w:rsid w:val="008A4DF2"/>
    <w:rsid w:val="008A6CFE"/>
    <w:rsid w:val="008B2E93"/>
    <w:rsid w:val="008B5333"/>
    <w:rsid w:val="008B6223"/>
    <w:rsid w:val="008C0297"/>
    <w:rsid w:val="008C66E0"/>
    <w:rsid w:val="008D4C1A"/>
    <w:rsid w:val="008E3339"/>
    <w:rsid w:val="008E3696"/>
    <w:rsid w:val="008E73F9"/>
    <w:rsid w:val="008F20FC"/>
    <w:rsid w:val="008F5FFE"/>
    <w:rsid w:val="00903504"/>
    <w:rsid w:val="00905A43"/>
    <w:rsid w:val="00912C79"/>
    <w:rsid w:val="00921B8C"/>
    <w:rsid w:val="00936614"/>
    <w:rsid w:val="00942123"/>
    <w:rsid w:val="00951540"/>
    <w:rsid w:val="0095207B"/>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587"/>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81029"/>
    <w:rsid w:val="00A845F5"/>
    <w:rsid w:val="00A86BB5"/>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401FA"/>
    <w:rsid w:val="00B40A71"/>
    <w:rsid w:val="00B44713"/>
    <w:rsid w:val="00B50615"/>
    <w:rsid w:val="00B51B95"/>
    <w:rsid w:val="00B52F36"/>
    <w:rsid w:val="00B54DB9"/>
    <w:rsid w:val="00B56103"/>
    <w:rsid w:val="00B634C3"/>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B7681"/>
    <w:rsid w:val="00BE325E"/>
    <w:rsid w:val="00BE4FF3"/>
    <w:rsid w:val="00BF50F7"/>
    <w:rsid w:val="00C02F29"/>
    <w:rsid w:val="00C17718"/>
    <w:rsid w:val="00C20AFE"/>
    <w:rsid w:val="00C22A25"/>
    <w:rsid w:val="00C23529"/>
    <w:rsid w:val="00C26BB2"/>
    <w:rsid w:val="00C35671"/>
    <w:rsid w:val="00C35B77"/>
    <w:rsid w:val="00C376EB"/>
    <w:rsid w:val="00C46A92"/>
    <w:rsid w:val="00C46EC1"/>
    <w:rsid w:val="00C47250"/>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07B1"/>
    <w:rsid w:val="00CC5335"/>
    <w:rsid w:val="00CC5BA4"/>
    <w:rsid w:val="00CD37F1"/>
    <w:rsid w:val="00CD4998"/>
    <w:rsid w:val="00CE1035"/>
    <w:rsid w:val="00CE5535"/>
    <w:rsid w:val="00CE62E7"/>
    <w:rsid w:val="00CE6E50"/>
    <w:rsid w:val="00CF2819"/>
    <w:rsid w:val="00CF4F9D"/>
    <w:rsid w:val="00CF70DC"/>
    <w:rsid w:val="00D008AF"/>
    <w:rsid w:val="00D02EB7"/>
    <w:rsid w:val="00D048D5"/>
    <w:rsid w:val="00D148DC"/>
    <w:rsid w:val="00D17FDC"/>
    <w:rsid w:val="00D21D8C"/>
    <w:rsid w:val="00D52412"/>
    <w:rsid w:val="00D5259E"/>
    <w:rsid w:val="00D53719"/>
    <w:rsid w:val="00D61985"/>
    <w:rsid w:val="00D63EFD"/>
    <w:rsid w:val="00D657A7"/>
    <w:rsid w:val="00D7001E"/>
    <w:rsid w:val="00D8042D"/>
    <w:rsid w:val="00D84752"/>
    <w:rsid w:val="00D86B3B"/>
    <w:rsid w:val="00D8748A"/>
    <w:rsid w:val="00D93196"/>
    <w:rsid w:val="00D946E6"/>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06D1"/>
    <w:rsid w:val="00E15BA9"/>
    <w:rsid w:val="00E26E19"/>
    <w:rsid w:val="00E31DF3"/>
    <w:rsid w:val="00E44D7F"/>
    <w:rsid w:val="00E450A4"/>
    <w:rsid w:val="00E45902"/>
    <w:rsid w:val="00E462AE"/>
    <w:rsid w:val="00E46C64"/>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0BC3"/>
    <w:rsid w:val="00EE4971"/>
    <w:rsid w:val="00EE6CB0"/>
    <w:rsid w:val="00EF090E"/>
    <w:rsid w:val="00EF5572"/>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2757"/>
    <w:rsid w:val="00FB7FBD"/>
    <w:rsid w:val="00FC374A"/>
    <w:rsid w:val="00FC418B"/>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Bourgy, Carlos</cp:lastModifiedBy>
  <cp:revision>3</cp:revision>
  <cp:lastPrinted>2019-08-27T05:42:00Z</cp:lastPrinted>
  <dcterms:created xsi:type="dcterms:W3CDTF">2022-06-29T16:23:00Z</dcterms:created>
  <dcterms:modified xsi:type="dcterms:W3CDTF">2022-06-29T16:36:00Z</dcterms:modified>
</cp:coreProperties>
</file>