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9E0485" w:rsidRDefault="007B0809" w:rsidP="004F49B5">
      <w:pPr>
        <w:pStyle w:val="AODocTxt"/>
        <w:numPr>
          <w:ilvl w:val="0"/>
          <w:numId w:val="2"/>
        </w:numPr>
        <w:spacing w:before="0" w:line="240" w:lineRule="auto"/>
        <w:ind w:left="426"/>
        <w:rPr>
          <w:rFonts w:ascii="Arial" w:hAnsi="Arial" w:cs="Arial"/>
          <w:highlight w:val="yellow"/>
        </w:rPr>
      </w:pPr>
      <w:r w:rsidRPr="009E0485">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2523ED" w:rsidRDefault="007B0809" w:rsidP="004F49B5">
      <w:pPr>
        <w:pStyle w:val="AODocTxt"/>
        <w:numPr>
          <w:ilvl w:val="0"/>
          <w:numId w:val="3"/>
        </w:numPr>
        <w:spacing w:before="0" w:line="240" w:lineRule="auto"/>
        <w:ind w:left="426"/>
        <w:rPr>
          <w:rFonts w:ascii="Arial" w:hAnsi="Arial" w:cs="Arial"/>
          <w:highlight w:val="yellow"/>
        </w:rPr>
      </w:pPr>
      <w:r w:rsidRPr="002523ED">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252CDC" w:rsidRDefault="007B0809" w:rsidP="004F49B5">
      <w:pPr>
        <w:pStyle w:val="AODocTxt"/>
        <w:numPr>
          <w:ilvl w:val="0"/>
          <w:numId w:val="4"/>
        </w:numPr>
        <w:spacing w:before="0" w:line="240" w:lineRule="auto"/>
        <w:ind w:left="426"/>
        <w:rPr>
          <w:rFonts w:ascii="Arial" w:hAnsi="Arial" w:cs="Arial"/>
          <w:highlight w:val="yellow"/>
        </w:rPr>
      </w:pPr>
      <w:r w:rsidRPr="00252CDC">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9D41A8" w:rsidRDefault="007B0809" w:rsidP="004F49B5">
      <w:pPr>
        <w:pStyle w:val="AODocTxt"/>
        <w:numPr>
          <w:ilvl w:val="0"/>
          <w:numId w:val="5"/>
        </w:numPr>
        <w:spacing w:before="0" w:line="240" w:lineRule="auto"/>
        <w:ind w:left="426"/>
        <w:rPr>
          <w:rFonts w:ascii="Arial" w:hAnsi="Arial" w:cs="Arial"/>
          <w:highlight w:val="yellow"/>
        </w:rPr>
      </w:pPr>
      <w:r w:rsidRPr="009D41A8">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2D295D" w:rsidRDefault="007B0809" w:rsidP="004F49B5">
      <w:pPr>
        <w:pStyle w:val="AODocTxt"/>
        <w:numPr>
          <w:ilvl w:val="0"/>
          <w:numId w:val="6"/>
        </w:numPr>
        <w:spacing w:before="0" w:line="240" w:lineRule="auto"/>
        <w:ind w:left="426"/>
        <w:rPr>
          <w:rFonts w:ascii="Arial" w:hAnsi="Arial" w:cs="Arial"/>
          <w:highlight w:val="yellow"/>
        </w:rPr>
      </w:pPr>
      <w:r w:rsidRPr="002D295D">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4816E8" w:rsidRDefault="007B0809" w:rsidP="004F49B5">
      <w:pPr>
        <w:pStyle w:val="AODocTxt"/>
        <w:numPr>
          <w:ilvl w:val="0"/>
          <w:numId w:val="7"/>
        </w:numPr>
        <w:spacing w:before="0" w:line="240" w:lineRule="auto"/>
        <w:ind w:left="426"/>
        <w:rPr>
          <w:rFonts w:ascii="Arial" w:hAnsi="Arial" w:cs="Arial"/>
          <w:highlight w:val="yellow"/>
        </w:rPr>
      </w:pPr>
      <w:r w:rsidRPr="004816E8">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0C5C70" w:rsidRDefault="007B0809" w:rsidP="004F49B5">
      <w:pPr>
        <w:pStyle w:val="AODocTxt"/>
        <w:numPr>
          <w:ilvl w:val="0"/>
          <w:numId w:val="8"/>
        </w:numPr>
        <w:spacing w:before="0" w:line="240" w:lineRule="auto"/>
        <w:ind w:left="426"/>
        <w:rPr>
          <w:rFonts w:ascii="Arial" w:hAnsi="Arial" w:cs="Arial"/>
          <w:highlight w:val="yellow"/>
        </w:rPr>
      </w:pPr>
      <w:r w:rsidRPr="000C5C70">
        <w:rPr>
          <w:rFonts w:ascii="Arial" w:hAnsi="Arial" w:cs="Arial"/>
          <w:highlight w:val="yellow"/>
        </w:rPr>
        <w:t>The automatic stay applies upon the filing of a petition for recognition.</w:t>
      </w:r>
      <w:r w:rsidR="00F92140" w:rsidRPr="000C5C70">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0D605D" w:rsidRDefault="007B0809" w:rsidP="004F49B5">
      <w:pPr>
        <w:pStyle w:val="AODocTxt"/>
        <w:numPr>
          <w:ilvl w:val="0"/>
          <w:numId w:val="9"/>
        </w:numPr>
        <w:spacing w:before="0" w:line="240" w:lineRule="auto"/>
        <w:ind w:left="426"/>
        <w:rPr>
          <w:rFonts w:ascii="Arial" w:hAnsi="Arial" w:cs="Arial"/>
          <w:highlight w:val="yellow"/>
        </w:rPr>
      </w:pPr>
      <w:r w:rsidRPr="000D605D">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Pr="008F0A7C" w:rsidRDefault="007B0809" w:rsidP="004F49B5">
      <w:pPr>
        <w:pStyle w:val="AODocTxt"/>
        <w:numPr>
          <w:ilvl w:val="0"/>
          <w:numId w:val="10"/>
        </w:numPr>
        <w:spacing w:before="0" w:line="240" w:lineRule="auto"/>
        <w:ind w:left="426"/>
        <w:rPr>
          <w:rFonts w:ascii="Arial" w:hAnsi="Arial" w:cs="Arial"/>
        </w:rPr>
      </w:pPr>
      <w:r w:rsidRPr="008F0A7C">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BC51BD" w:rsidRDefault="007B0809" w:rsidP="004F49B5">
      <w:pPr>
        <w:pStyle w:val="AODocTxt"/>
        <w:numPr>
          <w:ilvl w:val="0"/>
          <w:numId w:val="10"/>
        </w:numPr>
        <w:spacing w:before="0" w:line="240" w:lineRule="auto"/>
        <w:ind w:left="426"/>
        <w:rPr>
          <w:rFonts w:ascii="Arial" w:hAnsi="Arial" w:cs="Arial"/>
          <w:highlight w:val="yellow"/>
        </w:rPr>
      </w:pPr>
      <w:r w:rsidRPr="00BC51BD">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015187" w:rsidRDefault="007B0809" w:rsidP="004F49B5">
      <w:pPr>
        <w:pStyle w:val="AODocTxt"/>
        <w:numPr>
          <w:ilvl w:val="0"/>
          <w:numId w:val="11"/>
        </w:numPr>
        <w:spacing w:before="0" w:line="240" w:lineRule="auto"/>
        <w:ind w:left="426"/>
        <w:rPr>
          <w:rFonts w:ascii="Arial" w:hAnsi="Arial" w:cs="Arial"/>
          <w:highlight w:val="yellow"/>
        </w:rPr>
      </w:pPr>
      <w:r w:rsidRPr="00015187">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37762987" w:rsidR="00E12EC4" w:rsidRPr="00FF5098" w:rsidRDefault="00A656C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petition is filed </w:t>
      </w:r>
      <w:r w:rsidR="005727BF">
        <w:rPr>
          <w:rFonts w:ascii="Arial" w:hAnsi="Arial" w:cs="Arial"/>
          <w:color w:val="7B7B7B" w:themeColor="accent3" w:themeShade="BF"/>
          <w:sz w:val="22"/>
          <w:szCs w:val="22"/>
          <w:lang w:val="en-GB"/>
        </w:rPr>
        <w:t>under any chapter of the US Bankruptcy Code (“UB</w:t>
      </w:r>
      <w:r w:rsidR="00AD3917">
        <w:rPr>
          <w:rFonts w:ascii="Arial" w:hAnsi="Arial" w:cs="Arial"/>
          <w:color w:val="7B7B7B" w:themeColor="accent3" w:themeShade="BF"/>
          <w:sz w:val="22"/>
          <w:szCs w:val="22"/>
          <w:lang w:val="en-GB"/>
        </w:rPr>
        <w:t>C</w:t>
      </w:r>
      <w:r w:rsidR="005727B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by </w:t>
      </w:r>
      <w:r w:rsidR="005727BF">
        <w:rPr>
          <w:rFonts w:ascii="Arial" w:hAnsi="Arial" w:cs="Arial"/>
          <w:color w:val="7B7B7B" w:themeColor="accent3" w:themeShade="BF"/>
          <w:sz w:val="22"/>
          <w:szCs w:val="22"/>
          <w:lang w:val="en-GB"/>
        </w:rPr>
        <w:t xml:space="preserve">the debtor and does not require the debtor to be insolvent. An involuntary petition is filed by </w:t>
      </w:r>
      <w:r w:rsidR="00FE3BA8">
        <w:rPr>
          <w:rFonts w:ascii="Arial" w:hAnsi="Arial" w:cs="Arial"/>
          <w:color w:val="7B7B7B" w:themeColor="accent3" w:themeShade="BF"/>
          <w:sz w:val="22"/>
          <w:szCs w:val="22"/>
          <w:lang w:val="en-GB"/>
        </w:rPr>
        <w:t>qualifying</w:t>
      </w:r>
      <w:r w:rsidR="005727BF">
        <w:rPr>
          <w:rFonts w:ascii="Arial" w:hAnsi="Arial" w:cs="Arial"/>
          <w:color w:val="7B7B7B" w:themeColor="accent3" w:themeShade="BF"/>
          <w:sz w:val="22"/>
          <w:szCs w:val="22"/>
          <w:lang w:val="en-GB"/>
        </w:rPr>
        <w:t xml:space="preserve"> creditors under either chapter 7 or 11 of the UBS and does require the debtor to be insolvent. </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1B633CAD" w:rsidR="00E12EC4" w:rsidRPr="00FF5098" w:rsidRDefault="005A7436"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party violating the stay </w:t>
      </w:r>
      <w:r w:rsidR="000C5176">
        <w:rPr>
          <w:rFonts w:ascii="Arial" w:hAnsi="Arial" w:cs="Arial"/>
          <w:color w:val="7B7B7B" w:themeColor="accent3" w:themeShade="BF"/>
          <w:sz w:val="22"/>
          <w:szCs w:val="22"/>
          <w:lang w:val="en-GB"/>
        </w:rPr>
        <w:t>may be held in contempt of court</w:t>
      </w:r>
      <w:r w:rsidR="0042297D">
        <w:rPr>
          <w:rFonts w:ascii="Arial" w:hAnsi="Arial" w:cs="Arial"/>
          <w:color w:val="7B7B7B" w:themeColor="accent3" w:themeShade="BF"/>
          <w:sz w:val="22"/>
          <w:szCs w:val="22"/>
          <w:lang w:val="en-GB"/>
        </w:rPr>
        <w:t xml:space="preserve"> and be subject to contempt sanctions</w:t>
      </w:r>
      <w:r w:rsidR="000C5176">
        <w:rPr>
          <w:rFonts w:ascii="Arial" w:hAnsi="Arial" w:cs="Arial"/>
          <w:color w:val="7B7B7B" w:themeColor="accent3" w:themeShade="BF"/>
          <w:sz w:val="22"/>
          <w:szCs w:val="22"/>
          <w:lang w:val="en-GB"/>
        </w:rPr>
        <w:t xml:space="preserve">, and the act(s) taken in violation of the stay are either void or voidable.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3AE0DFF7" w:rsidR="00E12EC4" w:rsidRDefault="00640C9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00376A3A">
        <w:rPr>
          <w:rFonts w:ascii="Arial" w:hAnsi="Arial" w:cs="Arial"/>
          <w:color w:val="7B7B7B" w:themeColor="accent3" w:themeShade="BF"/>
          <w:sz w:val="22"/>
          <w:szCs w:val="22"/>
          <w:lang w:val="en-GB"/>
        </w:rPr>
        <w:t>section 11.24(1) of the UBC, a</w:t>
      </w:r>
      <w:r w:rsidR="00D355E7">
        <w:rPr>
          <w:rFonts w:ascii="Arial" w:hAnsi="Arial" w:cs="Arial"/>
          <w:color w:val="7B7B7B" w:themeColor="accent3" w:themeShade="BF"/>
          <w:sz w:val="22"/>
          <w:szCs w:val="22"/>
          <w:lang w:val="en-GB"/>
        </w:rPr>
        <w:t xml:space="preserve"> claim will be considered “impaired” if </w:t>
      </w:r>
      <w:r w:rsidR="00EA4A4B">
        <w:rPr>
          <w:rFonts w:ascii="Arial" w:hAnsi="Arial" w:cs="Arial"/>
          <w:color w:val="7B7B7B" w:themeColor="accent3" w:themeShade="BF"/>
          <w:sz w:val="22"/>
          <w:szCs w:val="22"/>
          <w:lang w:val="en-GB"/>
        </w:rPr>
        <w:t xml:space="preserve">a proposed plan of reorganization would </w:t>
      </w:r>
      <w:r w:rsidR="00EA4A4B" w:rsidRPr="00376A3A">
        <w:rPr>
          <w:rFonts w:ascii="Arial" w:hAnsi="Arial" w:cs="Arial"/>
          <w:i/>
          <w:iCs/>
          <w:color w:val="7B7B7B" w:themeColor="accent3" w:themeShade="BF"/>
          <w:sz w:val="22"/>
          <w:szCs w:val="22"/>
          <w:lang w:val="en-GB"/>
        </w:rPr>
        <w:t>not</w:t>
      </w:r>
      <w:r w:rsidR="00EA4A4B">
        <w:rPr>
          <w:rFonts w:ascii="Arial" w:hAnsi="Arial" w:cs="Arial"/>
          <w:color w:val="7B7B7B" w:themeColor="accent3" w:themeShade="BF"/>
          <w:sz w:val="22"/>
          <w:szCs w:val="22"/>
          <w:lang w:val="en-GB"/>
        </w:rPr>
        <w:t xml:space="preserve"> leave the claim holder</w:t>
      </w:r>
      <w:r w:rsidR="00376A3A">
        <w:rPr>
          <w:rFonts w:ascii="Arial" w:hAnsi="Arial" w:cs="Arial"/>
          <w:color w:val="7B7B7B" w:themeColor="accent3" w:themeShade="BF"/>
          <w:sz w:val="22"/>
          <w:szCs w:val="22"/>
          <w:lang w:val="en-GB"/>
        </w:rPr>
        <w:t>’s</w:t>
      </w:r>
      <w:r w:rsidR="00EA4A4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“legal, equitable and contractual rights unaltered”.</w:t>
      </w:r>
    </w:p>
    <w:p w14:paraId="5FFCE6DD" w14:textId="043187DA" w:rsidR="00376A3A" w:rsidRDefault="00376A3A" w:rsidP="00E12EC4">
      <w:pPr>
        <w:jc w:val="both"/>
        <w:rPr>
          <w:rFonts w:ascii="Arial" w:hAnsi="Arial" w:cs="Arial"/>
          <w:color w:val="7B7B7B" w:themeColor="accent3" w:themeShade="BF"/>
          <w:sz w:val="22"/>
          <w:szCs w:val="22"/>
          <w:lang w:val="en-GB"/>
        </w:rPr>
      </w:pPr>
    </w:p>
    <w:p w14:paraId="7B356852" w14:textId="450C4A09" w:rsidR="00376A3A" w:rsidRPr="00FF5098" w:rsidRDefault="0005242A"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it is typically the case that votes on plans of reorganization are only open to </w:t>
      </w:r>
      <w:r w:rsidR="005B039F">
        <w:rPr>
          <w:rFonts w:ascii="Arial" w:hAnsi="Arial" w:cs="Arial"/>
          <w:color w:val="7B7B7B" w:themeColor="accent3" w:themeShade="BF"/>
          <w:sz w:val="22"/>
          <w:szCs w:val="22"/>
          <w:lang w:val="en-GB"/>
        </w:rPr>
        <w:t xml:space="preserve">the holders of impaired claims, this will not be the case where such holders </w:t>
      </w:r>
      <w:r w:rsidR="008A46E3">
        <w:rPr>
          <w:rFonts w:ascii="Arial" w:hAnsi="Arial" w:cs="Arial"/>
          <w:color w:val="7B7B7B" w:themeColor="accent3" w:themeShade="BF"/>
          <w:sz w:val="22"/>
          <w:szCs w:val="22"/>
          <w:lang w:val="en-GB"/>
        </w:rPr>
        <w:t>are</w:t>
      </w:r>
      <w:r w:rsidR="00FD49B3">
        <w:rPr>
          <w:rFonts w:ascii="Arial" w:hAnsi="Arial" w:cs="Arial"/>
          <w:color w:val="7B7B7B" w:themeColor="accent3" w:themeShade="BF"/>
          <w:sz w:val="22"/>
          <w:szCs w:val="22"/>
          <w:lang w:val="en-GB"/>
        </w:rPr>
        <w:t xml:space="preserve"> “insiders”</w:t>
      </w:r>
      <w:r w:rsidR="00CD749C">
        <w:rPr>
          <w:rFonts w:ascii="Arial" w:hAnsi="Arial" w:cs="Arial"/>
          <w:color w:val="7B7B7B" w:themeColor="accent3" w:themeShade="BF"/>
          <w:sz w:val="22"/>
          <w:szCs w:val="22"/>
          <w:lang w:val="en-GB"/>
        </w:rPr>
        <w:t xml:space="preserve"> (as defined in section 101(31) of the UBC)</w:t>
      </w:r>
      <w:r w:rsidR="00127E48">
        <w:rPr>
          <w:rFonts w:ascii="Arial" w:hAnsi="Arial" w:cs="Arial"/>
          <w:color w:val="7B7B7B" w:themeColor="accent3" w:themeShade="BF"/>
          <w:sz w:val="22"/>
          <w:szCs w:val="22"/>
          <w:lang w:val="en-GB"/>
        </w:rPr>
        <w:t xml:space="preserve"> or if they would receive nothing </w:t>
      </w:r>
      <w:r w:rsidR="007951CF">
        <w:rPr>
          <w:rFonts w:ascii="Arial" w:hAnsi="Arial" w:cs="Arial"/>
          <w:color w:val="7B7B7B" w:themeColor="accent3" w:themeShade="BF"/>
          <w:sz w:val="22"/>
          <w:szCs w:val="22"/>
          <w:lang w:val="en-GB"/>
        </w:rPr>
        <w:t>upon implementation of the plan</w:t>
      </w:r>
      <w:r w:rsidR="00FD49B3">
        <w:rPr>
          <w:rFonts w:ascii="Arial" w:hAnsi="Arial" w:cs="Arial"/>
          <w:color w:val="7B7B7B" w:themeColor="accent3" w:themeShade="BF"/>
          <w:sz w:val="22"/>
          <w:szCs w:val="22"/>
          <w:lang w:val="en-GB"/>
        </w:rPr>
        <w:t xml:space="preserve">. </w:t>
      </w:r>
      <w:r w:rsidR="007E5D6F">
        <w:rPr>
          <w:rFonts w:ascii="Arial" w:hAnsi="Arial" w:cs="Arial"/>
          <w:color w:val="7B7B7B" w:themeColor="accent3" w:themeShade="BF"/>
          <w:sz w:val="22"/>
          <w:szCs w:val="22"/>
          <w:lang w:val="en-GB"/>
        </w:rPr>
        <w:t xml:space="preserve">When this happens, </w:t>
      </w:r>
      <w:r w:rsidR="002C4B73">
        <w:rPr>
          <w:rFonts w:ascii="Arial" w:hAnsi="Arial" w:cs="Arial"/>
          <w:color w:val="7B7B7B" w:themeColor="accent3" w:themeShade="BF"/>
          <w:sz w:val="22"/>
          <w:szCs w:val="22"/>
          <w:lang w:val="en-GB"/>
        </w:rPr>
        <w:t xml:space="preserve">if at least one impaired class of creditors approves the </w:t>
      </w:r>
      <w:r w:rsidR="00F35D34">
        <w:rPr>
          <w:rFonts w:ascii="Arial" w:hAnsi="Arial" w:cs="Arial"/>
          <w:color w:val="7B7B7B" w:themeColor="accent3" w:themeShade="BF"/>
          <w:sz w:val="22"/>
          <w:szCs w:val="22"/>
          <w:lang w:val="en-GB"/>
        </w:rPr>
        <w:t xml:space="preserve">plan, </w:t>
      </w:r>
      <w:r w:rsidR="007E5D6F">
        <w:rPr>
          <w:rFonts w:ascii="Arial" w:hAnsi="Arial" w:cs="Arial"/>
          <w:color w:val="7B7B7B" w:themeColor="accent3" w:themeShade="BF"/>
          <w:sz w:val="22"/>
          <w:szCs w:val="22"/>
          <w:lang w:val="en-GB"/>
        </w:rPr>
        <w:t xml:space="preserve">the impaired claim holders who were not allowed to vote </w:t>
      </w:r>
      <w:r w:rsidR="00CE252B">
        <w:rPr>
          <w:rFonts w:ascii="Arial" w:hAnsi="Arial" w:cs="Arial"/>
          <w:color w:val="7B7B7B" w:themeColor="accent3" w:themeShade="BF"/>
          <w:sz w:val="22"/>
          <w:szCs w:val="22"/>
          <w:lang w:val="en-GB"/>
        </w:rPr>
        <w:t>will</w:t>
      </w:r>
      <w:r w:rsidR="00F35D34">
        <w:rPr>
          <w:rFonts w:ascii="Arial" w:hAnsi="Arial" w:cs="Arial"/>
          <w:color w:val="7B7B7B" w:themeColor="accent3" w:themeShade="BF"/>
          <w:sz w:val="22"/>
          <w:szCs w:val="22"/>
          <w:lang w:val="en-GB"/>
        </w:rPr>
        <w:t xml:space="preserve"> be crammed down and will</w:t>
      </w:r>
      <w:r w:rsidR="00CE252B">
        <w:rPr>
          <w:rFonts w:ascii="Arial" w:hAnsi="Arial" w:cs="Arial"/>
          <w:color w:val="7B7B7B" w:themeColor="accent3" w:themeShade="BF"/>
          <w:sz w:val="22"/>
          <w:szCs w:val="22"/>
          <w:lang w:val="en-GB"/>
        </w:rPr>
        <w:t xml:space="preserve"> be bound if the court confirms the </w:t>
      </w:r>
      <w:r w:rsidR="006D56B6">
        <w:rPr>
          <w:rFonts w:ascii="Arial" w:hAnsi="Arial" w:cs="Arial"/>
          <w:color w:val="7B7B7B" w:themeColor="accent3" w:themeShade="BF"/>
          <w:sz w:val="22"/>
          <w:szCs w:val="22"/>
          <w:lang w:val="en-GB"/>
        </w:rPr>
        <w:t>plan of reorganization</w:t>
      </w:r>
      <w:r w:rsidR="00F35D34">
        <w:rPr>
          <w:rFonts w:ascii="Arial" w:hAnsi="Arial" w:cs="Arial"/>
          <w:color w:val="7B7B7B" w:themeColor="accent3" w:themeShade="BF"/>
          <w:sz w:val="22"/>
          <w:szCs w:val="22"/>
          <w:lang w:val="en-GB"/>
        </w:rPr>
        <w:t>.</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567EDC30" w14:textId="44D194B0" w:rsidR="00E12EC4" w:rsidRDefault="0058097D"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Preferences</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11E958CB" w:rsidR="005B2A9B" w:rsidRPr="00FF5098" w:rsidRDefault="004133EF"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Constructive fraudulent conveyances</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30B7002E" w:rsidR="005B2A9B" w:rsidRPr="00FF5098" w:rsidRDefault="00577369"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fraudulent conveyances</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31D9061" w14:textId="32717877" w:rsidR="00CE0344" w:rsidRDefault="00B7004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III of the US Constitution deals with the US judicial system and </w:t>
      </w:r>
      <w:r w:rsidR="003F3C56">
        <w:rPr>
          <w:rFonts w:ascii="Arial" w:hAnsi="Arial" w:cs="Arial"/>
          <w:color w:val="7B7B7B" w:themeColor="accent3" w:themeShade="BF"/>
          <w:sz w:val="22"/>
          <w:szCs w:val="22"/>
          <w:lang w:val="en-GB"/>
        </w:rPr>
        <w:t xml:space="preserve">underpins the establishment of </w:t>
      </w:r>
      <w:r w:rsidR="00A94B5D">
        <w:rPr>
          <w:rFonts w:ascii="Arial" w:hAnsi="Arial" w:cs="Arial"/>
          <w:color w:val="7B7B7B" w:themeColor="accent3" w:themeShade="BF"/>
          <w:sz w:val="22"/>
          <w:szCs w:val="22"/>
          <w:lang w:val="en-GB"/>
        </w:rPr>
        <w:t xml:space="preserve">(among others) </w:t>
      </w:r>
      <w:r w:rsidR="003F3C56">
        <w:rPr>
          <w:rFonts w:ascii="Arial" w:hAnsi="Arial" w:cs="Arial"/>
          <w:color w:val="7B7B7B" w:themeColor="accent3" w:themeShade="BF"/>
          <w:sz w:val="22"/>
          <w:szCs w:val="22"/>
          <w:lang w:val="en-GB"/>
        </w:rPr>
        <w:t xml:space="preserve">state courts. </w:t>
      </w:r>
      <w:r w:rsidR="00697A24">
        <w:rPr>
          <w:rFonts w:ascii="Arial" w:hAnsi="Arial" w:cs="Arial"/>
          <w:color w:val="7B7B7B" w:themeColor="accent3" w:themeShade="BF"/>
          <w:sz w:val="22"/>
          <w:szCs w:val="22"/>
          <w:lang w:val="en-GB"/>
        </w:rPr>
        <w:t xml:space="preserve">Prior to </w:t>
      </w:r>
      <w:r w:rsidR="00697A24" w:rsidRPr="00462896">
        <w:rPr>
          <w:rFonts w:ascii="Arial" w:hAnsi="Arial" w:cs="Arial"/>
          <w:i/>
          <w:iCs/>
          <w:color w:val="7B7B7B" w:themeColor="accent3" w:themeShade="BF"/>
          <w:sz w:val="22"/>
          <w:szCs w:val="22"/>
          <w:lang w:val="en-GB"/>
        </w:rPr>
        <w:t>Stern v Marshall</w:t>
      </w:r>
      <w:r w:rsidR="00697A24">
        <w:rPr>
          <w:rFonts w:ascii="Arial" w:hAnsi="Arial" w:cs="Arial"/>
          <w:color w:val="7B7B7B" w:themeColor="accent3" w:themeShade="BF"/>
          <w:sz w:val="22"/>
          <w:szCs w:val="22"/>
          <w:lang w:val="en-GB"/>
        </w:rPr>
        <w:t xml:space="preserve">, </w:t>
      </w:r>
      <w:r w:rsidR="00527978">
        <w:rPr>
          <w:rFonts w:ascii="Arial" w:hAnsi="Arial" w:cs="Arial"/>
          <w:color w:val="7B7B7B" w:themeColor="accent3" w:themeShade="BF"/>
          <w:sz w:val="22"/>
          <w:szCs w:val="22"/>
          <w:lang w:val="en-GB"/>
        </w:rPr>
        <w:t>it was generally accepted that</w:t>
      </w:r>
      <w:r w:rsidR="005E707C">
        <w:rPr>
          <w:rFonts w:ascii="Arial" w:hAnsi="Arial" w:cs="Arial"/>
          <w:color w:val="7B7B7B" w:themeColor="accent3" w:themeShade="BF"/>
          <w:sz w:val="22"/>
          <w:szCs w:val="22"/>
          <w:lang w:val="en-GB"/>
        </w:rPr>
        <w:t xml:space="preserve"> federal</w:t>
      </w:r>
      <w:r w:rsidR="00527978">
        <w:rPr>
          <w:rFonts w:ascii="Arial" w:hAnsi="Arial" w:cs="Arial"/>
          <w:color w:val="7B7B7B" w:themeColor="accent3" w:themeShade="BF"/>
          <w:sz w:val="22"/>
          <w:szCs w:val="22"/>
          <w:lang w:val="en-GB"/>
        </w:rPr>
        <w:t xml:space="preserve"> bankruptcy courts</w:t>
      </w:r>
      <w:r w:rsidR="00442F72">
        <w:rPr>
          <w:rFonts w:ascii="Arial" w:hAnsi="Arial" w:cs="Arial"/>
          <w:color w:val="7B7B7B" w:themeColor="accent3" w:themeShade="BF"/>
          <w:sz w:val="22"/>
          <w:szCs w:val="22"/>
          <w:lang w:val="en-GB"/>
        </w:rPr>
        <w:t xml:space="preserve"> (</w:t>
      </w:r>
      <w:r w:rsidR="008A1F2C">
        <w:rPr>
          <w:rFonts w:ascii="Arial" w:hAnsi="Arial" w:cs="Arial"/>
          <w:color w:val="7B7B7B" w:themeColor="accent3" w:themeShade="BF"/>
          <w:sz w:val="22"/>
          <w:szCs w:val="22"/>
          <w:lang w:val="en-GB"/>
        </w:rPr>
        <w:t xml:space="preserve">established through </w:t>
      </w:r>
      <w:r w:rsidR="004273EE">
        <w:rPr>
          <w:rFonts w:ascii="Arial" w:hAnsi="Arial" w:cs="Arial"/>
          <w:color w:val="7B7B7B" w:themeColor="accent3" w:themeShade="BF"/>
          <w:sz w:val="22"/>
          <w:szCs w:val="22"/>
          <w:lang w:val="en-GB"/>
        </w:rPr>
        <w:t xml:space="preserve">the 1978 Bankruptcy Code rather than through </w:t>
      </w:r>
      <w:r w:rsidR="006D64C2">
        <w:rPr>
          <w:rFonts w:ascii="Arial" w:hAnsi="Arial" w:cs="Arial"/>
          <w:color w:val="7B7B7B" w:themeColor="accent3" w:themeShade="BF"/>
          <w:sz w:val="22"/>
          <w:szCs w:val="22"/>
          <w:lang w:val="en-GB"/>
        </w:rPr>
        <w:t xml:space="preserve">Article </w:t>
      </w:r>
      <w:r w:rsidR="002008D5">
        <w:rPr>
          <w:rFonts w:ascii="Arial" w:hAnsi="Arial" w:cs="Arial"/>
          <w:color w:val="7B7B7B" w:themeColor="accent3" w:themeShade="BF"/>
          <w:sz w:val="22"/>
          <w:szCs w:val="22"/>
          <w:lang w:val="en-GB"/>
        </w:rPr>
        <w:t>III</w:t>
      </w:r>
      <w:r w:rsidR="006D64C2">
        <w:rPr>
          <w:rFonts w:ascii="Arial" w:hAnsi="Arial" w:cs="Arial"/>
          <w:color w:val="7B7B7B" w:themeColor="accent3" w:themeShade="BF"/>
          <w:sz w:val="22"/>
          <w:szCs w:val="22"/>
          <w:lang w:val="en-GB"/>
        </w:rPr>
        <w:t xml:space="preserve"> of the US Constitution</w:t>
      </w:r>
      <w:r w:rsidR="008A1F2C">
        <w:rPr>
          <w:rFonts w:ascii="Arial" w:hAnsi="Arial" w:cs="Arial"/>
          <w:color w:val="7B7B7B" w:themeColor="accent3" w:themeShade="BF"/>
          <w:sz w:val="22"/>
          <w:szCs w:val="22"/>
          <w:lang w:val="en-GB"/>
        </w:rPr>
        <w:t>)</w:t>
      </w:r>
      <w:r w:rsidR="00527978">
        <w:rPr>
          <w:rFonts w:ascii="Arial" w:hAnsi="Arial" w:cs="Arial"/>
          <w:color w:val="7B7B7B" w:themeColor="accent3" w:themeShade="BF"/>
          <w:sz w:val="22"/>
          <w:szCs w:val="22"/>
          <w:lang w:val="en-GB"/>
        </w:rPr>
        <w:t xml:space="preserve"> had jurisdiction to deal, and enter final orders in connection, with </w:t>
      </w:r>
      <w:r w:rsidR="00462896">
        <w:rPr>
          <w:rFonts w:ascii="Arial" w:hAnsi="Arial" w:cs="Arial"/>
          <w:color w:val="7B7B7B" w:themeColor="accent3" w:themeShade="BF"/>
          <w:sz w:val="22"/>
          <w:szCs w:val="22"/>
          <w:lang w:val="en-GB"/>
        </w:rPr>
        <w:t xml:space="preserve">core proceedings </w:t>
      </w:r>
      <w:r w:rsidR="00AA2709">
        <w:rPr>
          <w:rFonts w:ascii="Arial" w:hAnsi="Arial" w:cs="Arial"/>
          <w:color w:val="7B7B7B" w:themeColor="accent3" w:themeShade="BF"/>
          <w:sz w:val="22"/>
          <w:szCs w:val="22"/>
          <w:lang w:val="en-GB"/>
        </w:rPr>
        <w:t xml:space="preserve">(as defined in </w:t>
      </w:r>
      <w:r w:rsidR="00AC7326" w:rsidRPr="00AC7326">
        <w:rPr>
          <w:rFonts w:ascii="Arial" w:hAnsi="Arial" w:cs="Arial"/>
          <w:color w:val="7B7B7B" w:themeColor="accent3" w:themeShade="BF"/>
          <w:sz w:val="22"/>
          <w:szCs w:val="22"/>
          <w:lang w:val="en-GB"/>
        </w:rPr>
        <w:t>28 U.S. Code § 157</w:t>
      </w:r>
      <w:r w:rsidR="00AA2709">
        <w:rPr>
          <w:rFonts w:ascii="Arial" w:hAnsi="Arial" w:cs="Arial"/>
          <w:color w:val="7B7B7B" w:themeColor="accent3" w:themeShade="BF"/>
          <w:sz w:val="22"/>
          <w:szCs w:val="22"/>
          <w:lang w:val="en-GB"/>
        </w:rPr>
        <w:t>).</w:t>
      </w:r>
      <w:r w:rsidR="00AC7326">
        <w:rPr>
          <w:rFonts w:ascii="Arial" w:hAnsi="Arial" w:cs="Arial"/>
          <w:color w:val="7B7B7B" w:themeColor="accent3" w:themeShade="BF"/>
          <w:sz w:val="22"/>
          <w:szCs w:val="22"/>
          <w:lang w:val="en-GB"/>
        </w:rPr>
        <w:t xml:space="preserve"> </w:t>
      </w:r>
      <w:r w:rsidR="005E707C">
        <w:rPr>
          <w:rFonts w:ascii="Arial" w:hAnsi="Arial" w:cs="Arial"/>
          <w:color w:val="7B7B7B" w:themeColor="accent3" w:themeShade="BF"/>
          <w:sz w:val="22"/>
          <w:szCs w:val="22"/>
          <w:lang w:val="en-GB"/>
        </w:rPr>
        <w:t xml:space="preserve">In addition, </w:t>
      </w:r>
      <w:r w:rsidR="007E1D06">
        <w:rPr>
          <w:rFonts w:ascii="Arial" w:hAnsi="Arial" w:cs="Arial"/>
          <w:color w:val="7B7B7B" w:themeColor="accent3" w:themeShade="BF"/>
          <w:sz w:val="22"/>
          <w:szCs w:val="22"/>
          <w:lang w:val="en-GB"/>
        </w:rPr>
        <w:t>parallel proceedings in state and federal courts are permitted under the US legal systems</w:t>
      </w:r>
      <w:r w:rsidR="00CE0344">
        <w:rPr>
          <w:rFonts w:ascii="Arial" w:hAnsi="Arial" w:cs="Arial"/>
          <w:color w:val="7B7B7B" w:themeColor="accent3" w:themeShade="BF"/>
          <w:sz w:val="22"/>
          <w:szCs w:val="22"/>
          <w:lang w:val="en-GB"/>
        </w:rPr>
        <w:t xml:space="preserve"> and the first judgment to be handed down in such proceedings is usually binding.</w:t>
      </w:r>
      <w:r w:rsidR="007E1D06">
        <w:rPr>
          <w:rFonts w:ascii="Arial" w:hAnsi="Arial" w:cs="Arial"/>
          <w:color w:val="7B7B7B" w:themeColor="accent3" w:themeShade="BF"/>
          <w:sz w:val="22"/>
          <w:szCs w:val="22"/>
          <w:lang w:val="en-GB"/>
        </w:rPr>
        <w:t xml:space="preserve"> </w:t>
      </w:r>
    </w:p>
    <w:p w14:paraId="6874AC5E" w14:textId="77777777" w:rsidR="00CE0344" w:rsidRDefault="00CE0344" w:rsidP="005B2A9B">
      <w:pPr>
        <w:jc w:val="both"/>
        <w:rPr>
          <w:rFonts w:ascii="Arial" w:hAnsi="Arial" w:cs="Arial"/>
          <w:color w:val="7B7B7B" w:themeColor="accent3" w:themeShade="BF"/>
          <w:sz w:val="22"/>
          <w:szCs w:val="22"/>
          <w:lang w:val="en-GB"/>
        </w:rPr>
      </w:pPr>
    </w:p>
    <w:p w14:paraId="3DDA6A84" w14:textId="64A3978F" w:rsidR="005B2A9B" w:rsidRDefault="0049367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sidR="007E137A">
        <w:rPr>
          <w:rFonts w:ascii="Arial" w:hAnsi="Arial" w:cs="Arial"/>
          <w:color w:val="7B7B7B" w:themeColor="accent3" w:themeShade="BF"/>
          <w:sz w:val="22"/>
          <w:szCs w:val="22"/>
          <w:lang w:val="en-GB"/>
        </w:rPr>
        <w:t xml:space="preserve">in </w:t>
      </w:r>
      <w:r w:rsidR="007E137A" w:rsidRPr="00462896">
        <w:rPr>
          <w:rFonts w:ascii="Arial" w:hAnsi="Arial" w:cs="Arial"/>
          <w:i/>
          <w:iCs/>
          <w:color w:val="7B7B7B" w:themeColor="accent3" w:themeShade="BF"/>
          <w:sz w:val="22"/>
          <w:szCs w:val="22"/>
          <w:lang w:val="en-GB"/>
        </w:rPr>
        <w:t>Stern v Marshall</w:t>
      </w:r>
      <w:r w:rsidR="007E137A">
        <w:rPr>
          <w:rFonts w:ascii="Arial" w:hAnsi="Arial" w:cs="Arial"/>
          <w:color w:val="7B7B7B" w:themeColor="accent3" w:themeShade="BF"/>
          <w:sz w:val="22"/>
          <w:szCs w:val="22"/>
          <w:lang w:val="en-GB"/>
        </w:rPr>
        <w:t xml:space="preserve">, the Supreme Court held that bankruptcy courts </w:t>
      </w:r>
      <w:r w:rsidR="00D8412A">
        <w:rPr>
          <w:rFonts w:ascii="Arial" w:hAnsi="Arial" w:cs="Arial"/>
          <w:color w:val="7B7B7B" w:themeColor="accent3" w:themeShade="BF"/>
          <w:sz w:val="22"/>
          <w:szCs w:val="22"/>
          <w:lang w:val="en-GB"/>
        </w:rPr>
        <w:t xml:space="preserve">do not have jurisdiction to issue final determinations </w:t>
      </w:r>
      <w:r w:rsidR="00426D20">
        <w:rPr>
          <w:rFonts w:ascii="Arial" w:hAnsi="Arial" w:cs="Arial"/>
          <w:color w:val="7B7B7B" w:themeColor="accent3" w:themeShade="BF"/>
          <w:sz w:val="22"/>
          <w:szCs w:val="22"/>
          <w:lang w:val="en-GB"/>
        </w:rPr>
        <w:t xml:space="preserve">if these </w:t>
      </w:r>
      <w:r w:rsidR="009F1545">
        <w:rPr>
          <w:rFonts w:ascii="Arial" w:hAnsi="Arial" w:cs="Arial"/>
          <w:color w:val="7B7B7B" w:themeColor="accent3" w:themeShade="BF"/>
          <w:sz w:val="22"/>
          <w:szCs w:val="22"/>
          <w:lang w:val="en-GB"/>
        </w:rPr>
        <w:t xml:space="preserve">would </w:t>
      </w:r>
      <w:r w:rsidR="00B70043">
        <w:rPr>
          <w:rFonts w:ascii="Arial" w:hAnsi="Arial" w:cs="Arial"/>
          <w:color w:val="7B7B7B" w:themeColor="accent3" w:themeShade="BF"/>
          <w:sz w:val="22"/>
          <w:szCs w:val="22"/>
          <w:lang w:val="en-GB"/>
        </w:rPr>
        <w:t xml:space="preserve">be </w:t>
      </w:r>
      <w:r w:rsidR="009B1D29">
        <w:rPr>
          <w:rFonts w:ascii="Arial" w:hAnsi="Arial" w:cs="Arial"/>
          <w:color w:val="7B7B7B" w:themeColor="accent3" w:themeShade="BF"/>
          <w:sz w:val="22"/>
          <w:szCs w:val="22"/>
          <w:lang w:val="en-GB"/>
        </w:rPr>
        <w:t>in</w:t>
      </w:r>
      <w:r w:rsidR="00B70043">
        <w:rPr>
          <w:rFonts w:ascii="Arial" w:hAnsi="Arial" w:cs="Arial"/>
          <w:color w:val="7B7B7B" w:themeColor="accent3" w:themeShade="BF"/>
          <w:sz w:val="22"/>
          <w:szCs w:val="22"/>
          <w:lang w:val="en-GB"/>
        </w:rPr>
        <w:t xml:space="preserve">consistent with </w:t>
      </w:r>
      <w:r w:rsidR="00CA2AC3">
        <w:rPr>
          <w:rFonts w:ascii="Arial" w:hAnsi="Arial" w:cs="Arial"/>
          <w:color w:val="7B7B7B" w:themeColor="accent3" w:themeShade="BF"/>
          <w:sz w:val="22"/>
          <w:szCs w:val="22"/>
          <w:lang w:val="en-GB"/>
        </w:rPr>
        <w:t xml:space="preserve">the </w:t>
      </w:r>
      <w:r w:rsidR="00A94B5D">
        <w:rPr>
          <w:rFonts w:ascii="Arial" w:hAnsi="Arial" w:cs="Arial"/>
          <w:color w:val="7B7B7B" w:themeColor="accent3" w:themeShade="BF"/>
          <w:sz w:val="22"/>
          <w:szCs w:val="22"/>
          <w:lang w:val="en-GB"/>
        </w:rPr>
        <w:t xml:space="preserve">judgment </w:t>
      </w:r>
      <w:r w:rsidR="002A100C">
        <w:rPr>
          <w:rFonts w:ascii="Arial" w:hAnsi="Arial" w:cs="Arial"/>
          <w:color w:val="7B7B7B" w:themeColor="accent3" w:themeShade="BF"/>
          <w:sz w:val="22"/>
          <w:szCs w:val="22"/>
          <w:lang w:val="en-GB"/>
        </w:rPr>
        <w:t>o</w:t>
      </w:r>
      <w:r w:rsidR="00CE0344">
        <w:rPr>
          <w:rFonts w:ascii="Arial" w:hAnsi="Arial" w:cs="Arial"/>
          <w:color w:val="7B7B7B" w:themeColor="accent3" w:themeShade="BF"/>
          <w:sz w:val="22"/>
          <w:szCs w:val="22"/>
          <w:lang w:val="en-GB"/>
        </w:rPr>
        <w:t xml:space="preserve">f </w:t>
      </w:r>
      <w:r w:rsidR="00CA2AC3">
        <w:rPr>
          <w:rFonts w:ascii="Arial" w:hAnsi="Arial" w:cs="Arial"/>
          <w:color w:val="7B7B7B" w:themeColor="accent3" w:themeShade="BF"/>
          <w:sz w:val="22"/>
          <w:szCs w:val="22"/>
          <w:lang w:val="en-GB"/>
        </w:rPr>
        <w:t xml:space="preserve">a </w:t>
      </w:r>
      <w:r w:rsidR="00CE0344">
        <w:rPr>
          <w:rFonts w:ascii="Arial" w:hAnsi="Arial" w:cs="Arial"/>
          <w:color w:val="7B7B7B" w:themeColor="accent3" w:themeShade="BF"/>
          <w:sz w:val="22"/>
          <w:szCs w:val="22"/>
          <w:lang w:val="en-GB"/>
        </w:rPr>
        <w:t>state court</w:t>
      </w:r>
      <w:r w:rsidR="00CA2AC3">
        <w:rPr>
          <w:rFonts w:ascii="Arial" w:hAnsi="Arial" w:cs="Arial"/>
          <w:color w:val="7B7B7B" w:themeColor="accent3" w:themeShade="BF"/>
          <w:sz w:val="22"/>
          <w:szCs w:val="22"/>
          <w:lang w:val="en-GB"/>
        </w:rPr>
        <w:t xml:space="preserve">, even where core proceedings are involved and where </w:t>
      </w:r>
      <w:r w:rsidR="00183DA0">
        <w:rPr>
          <w:rFonts w:ascii="Arial" w:hAnsi="Arial" w:cs="Arial"/>
          <w:color w:val="7B7B7B" w:themeColor="accent3" w:themeShade="BF"/>
          <w:sz w:val="22"/>
          <w:szCs w:val="22"/>
          <w:lang w:val="en-GB"/>
        </w:rPr>
        <w:t xml:space="preserve">the bankruptcy court handed down the first judgment in parallel proceedings. </w:t>
      </w:r>
    </w:p>
    <w:p w14:paraId="72FA25EF" w14:textId="018E2BA1" w:rsidR="00163380" w:rsidRDefault="00163380" w:rsidP="005B2A9B">
      <w:pPr>
        <w:jc w:val="both"/>
        <w:rPr>
          <w:rFonts w:ascii="Arial" w:hAnsi="Arial" w:cs="Arial"/>
          <w:color w:val="7B7B7B" w:themeColor="accent3" w:themeShade="BF"/>
          <w:sz w:val="22"/>
          <w:szCs w:val="22"/>
          <w:lang w:val="en-GB"/>
        </w:rPr>
      </w:pPr>
    </w:p>
    <w:p w14:paraId="462C5EE2" w14:textId="72404917" w:rsidR="00163380" w:rsidRPr="007E137A" w:rsidRDefault="0016338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result, </w:t>
      </w:r>
      <w:r w:rsidR="00376D53">
        <w:rPr>
          <w:rFonts w:ascii="Arial" w:hAnsi="Arial" w:cs="Arial"/>
          <w:color w:val="7B7B7B" w:themeColor="accent3" w:themeShade="BF"/>
          <w:sz w:val="22"/>
          <w:szCs w:val="22"/>
          <w:lang w:val="en-GB"/>
        </w:rPr>
        <w:t>the Federal Rules of Bankruptcy Procedure</w:t>
      </w:r>
      <w:r w:rsidR="009E52FD">
        <w:rPr>
          <w:rFonts w:ascii="Arial" w:hAnsi="Arial" w:cs="Arial"/>
          <w:color w:val="7B7B7B" w:themeColor="accent3" w:themeShade="BF"/>
          <w:sz w:val="22"/>
          <w:szCs w:val="22"/>
          <w:lang w:val="en-GB"/>
        </w:rPr>
        <w:t xml:space="preserve">, in an effort to </w:t>
      </w:r>
      <w:r w:rsidR="002F0C40">
        <w:rPr>
          <w:rFonts w:ascii="Arial" w:hAnsi="Arial" w:cs="Arial"/>
          <w:color w:val="7B7B7B" w:themeColor="accent3" w:themeShade="BF"/>
          <w:sz w:val="22"/>
          <w:szCs w:val="22"/>
          <w:lang w:val="en-GB"/>
        </w:rPr>
        <w:t>codify various subsequent rulings by the Supreme Court,</w:t>
      </w:r>
      <w:r w:rsidR="009E52FD">
        <w:rPr>
          <w:rFonts w:ascii="Arial" w:hAnsi="Arial" w:cs="Arial"/>
          <w:color w:val="7B7B7B" w:themeColor="accent3" w:themeShade="BF"/>
          <w:sz w:val="22"/>
          <w:szCs w:val="22"/>
          <w:lang w:val="en-GB"/>
        </w:rPr>
        <w:t xml:space="preserve"> now provide that </w:t>
      </w:r>
      <w:r w:rsidR="002F0C40">
        <w:rPr>
          <w:rFonts w:ascii="Arial" w:hAnsi="Arial" w:cs="Arial"/>
          <w:color w:val="7B7B7B" w:themeColor="accent3" w:themeShade="BF"/>
          <w:sz w:val="22"/>
          <w:szCs w:val="22"/>
          <w:lang w:val="en-GB"/>
        </w:rPr>
        <w:t xml:space="preserve">parties to a claim must </w:t>
      </w:r>
      <w:r w:rsidR="00613B0E">
        <w:rPr>
          <w:rFonts w:ascii="Arial" w:hAnsi="Arial" w:cs="Arial"/>
          <w:color w:val="7B7B7B" w:themeColor="accent3" w:themeShade="BF"/>
          <w:sz w:val="22"/>
          <w:szCs w:val="22"/>
          <w:lang w:val="en-GB"/>
        </w:rPr>
        <w:t xml:space="preserve">specify whether or </w:t>
      </w:r>
      <w:r w:rsidR="002708A3">
        <w:rPr>
          <w:rFonts w:ascii="Arial" w:hAnsi="Arial" w:cs="Arial"/>
          <w:color w:val="7B7B7B" w:themeColor="accent3" w:themeShade="BF"/>
          <w:sz w:val="22"/>
          <w:szCs w:val="22"/>
          <w:lang w:val="en-GB"/>
        </w:rPr>
        <w:t xml:space="preserve">a bankruptcy court may </w:t>
      </w:r>
      <w:r w:rsidR="00710025">
        <w:rPr>
          <w:rFonts w:ascii="Arial" w:hAnsi="Arial" w:cs="Arial"/>
          <w:color w:val="7B7B7B" w:themeColor="accent3" w:themeShade="BF"/>
          <w:sz w:val="22"/>
          <w:szCs w:val="22"/>
          <w:lang w:val="en-GB"/>
        </w:rPr>
        <w:t xml:space="preserve">enter final orders in relation to the proceedings, and whether </w:t>
      </w:r>
      <w:r w:rsidR="00C0633F">
        <w:rPr>
          <w:rFonts w:ascii="Arial" w:hAnsi="Arial" w:cs="Arial"/>
          <w:color w:val="7B7B7B" w:themeColor="accent3" w:themeShade="BF"/>
          <w:sz w:val="22"/>
          <w:szCs w:val="22"/>
          <w:lang w:val="en-GB"/>
        </w:rPr>
        <w:t xml:space="preserve">any ultra vires final order from a bankruptcy court may be ratified by a district court.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1BE11367" w:rsidR="005B2A9B" w:rsidRDefault="006162F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When a foreign representative files a petition</w:t>
      </w:r>
      <w:r w:rsidR="00FE0D6A">
        <w:rPr>
          <w:rFonts w:ascii="Arial" w:hAnsi="Arial" w:cs="Arial"/>
          <w:color w:val="7B7B7B" w:themeColor="accent3" w:themeShade="BF"/>
          <w:sz w:val="22"/>
          <w:szCs w:val="22"/>
          <w:lang w:val="en-GB"/>
        </w:rPr>
        <w:t xml:space="preserve"> under chapter 15</w:t>
      </w:r>
      <w:r w:rsidR="00F87AFA">
        <w:rPr>
          <w:rFonts w:ascii="Arial" w:hAnsi="Arial" w:cs="Arial"/>
          <w:color w:val="7B7B7B" w:themeColor="accent3" w:themeShade="BF"/>
          <w:sz w:val="22"/>
          <w:szCs w:val="22"/>
          <w:lang w:val="en-GB"/>
        </w:rPr>
        <w:t>, the s</w:t>
      </w:r>
      <w:r w:rsidR="00D6633E">
        <w:rPr>
          <w:rFonts w:ascii="Arial" w:hAnsi="Arial" w:cs="Arial"/>
          <w:color w:val="7B7B7B" w:themeColor="accent3" w:themeShade="BF"/>
          <w:sz w:val="22"/>
          <w:szCs w:val="22"/>
          <w:lang w:val="en-GB"/>
        </w:rPr>
        <w:t>tatutory automatic stay</w:t>
      </w:r>
      <w:r w:rsidR="00F87AFA">
        <w:rPr>
          <w:rFonts w:ascii="Arial" w:hAnsi="Arial" w:cs="Arial"/>
          <w:color w:val="7B7B7B" w:themeColor="accent3" w:themeShade="BF"/>
          <w:sz w:val="22"/>
          <w:szCs w:val="22"/>
          <w:lang w:val="en-GB"/>
        </w:rPr>
        <w:t xml:space="preserve"> which comes into effect upon the filing of petitions under other chapters of the </w:t>
      </w:r>
      <w:r w:rsidR="00FE0D6A">
        <w:rPr>
          <w:rFonts w:ascii="Arial" w:hAnsi="Arial" w:cs="Arial"/>
          <w:color w:val="7B7B7B" w:themeColor="accent3" w:themeShade="BF"/>
          <w:sz w:val="22"/>
          <w:szCs w:val="22"/>
          <w:lang w:val="en-GB"/>
        </w:rPr>
        <w:t xml:space="preserve">UBC does not </w:t>
      </w:r>
      <w:r w:rsidR="00A050E9">
        <w:rPr>
          <w:rFonts w:ascii="Arial" w:hAnsi="Arial" w:cs="Arial"/>
          <w:color w:val="7B7B7B" w:themeColor="accent3" w:themeShade="BF"/>
          <w:sz w:val="22"/>
          <w:szCs w:val="22"/>
          <w:lang w:val="en-GB"/>
        </w:rPr>
        <w:t xml:space="preserve">commence. </w:t>
      </w:r>
      <w:r w:rsidR="00DB5B28">
        <w:rPr>
          <w:rFonts w:ascii="Arial" w:hAnsi="Arial" w:cs="Arial"/>
          <w:color w:val="7B7B7B" w:themeColor="accent3" w:themeShade="BF"/>
          <w:sz w:val="22"/>
          <w:szCs w:val="22"/>
          <w:lang w:val="en-GB"/>
        </w:rPr>
        <w:t xml:space="preserve">This is because the statutory stay will only start once </w:t>
      </w:r>
      <w:r w:rsidR="00112D99">
        <w:rPr>
          <w:rFonts w:ascii="Arial" w:hAnsi="Arial" w:cs="Arial"/>
          <w:color w:val="7B7B7B" w:themeColor="accent3" w:themeShade="BF"/>
          <w:sz w:val="22"/>
          <w:szCs w:val="22"/>
          <w:lang w:val="en-GB"/>
        </w:rPr>
        <w:t xml:space="preserve">the petition for recognition of </w:t>
      </w:r>
      <w:r w:rsidR="00942A19">
        <w:rPr>
          <w:rFonts w:ascii="Arial" w:hAnsi="Arial" w:cs="Arial"/>
          <w:color w:val="7B7B7B" w:themeColor="accent3" w:themeShade="BF"/>
          <w:sz w:val="22"/>
          <w:szCs w:val="22"/>
          <w:lang w:val="en-GB"/>
        </w:rPr>
        <w:t>foreign main proceedings is granted.</w:t>
      </w:r>
      <w:r w:rsidR="00DB5B28">
        <w:rPr>
          <w:rFonts w:ascii="Arial" w:hAnsi="Arial" w:cs="Arial"/>
          <w:color w:val="7B7B7B" w:themeColor="accent3" w:themeShade="BF"/>
          <w:sz w:val="22"/>
          <w:szCs w:val="22"/>
          <w:lang w:val="en-GB"/>
        </w:rPr>
        <w:t xml:space="preserve"> </w:t>
      </w:r>
      <w:r w:rsidR="00A050E9">
        <w:rPr>
          <w:rFonts w:ascii="Arial" w:hAnsi="Arial" w:cs="Arial"/>
          <w:color w:val="7B7B7B" w:themeColor="accent3" w:themeShade="BF"/>
          <w:sz w:val="22"/>
          <w:szCs w:val="22"/>
          <w:lang w:val="en-GB"/>
        </w:rPr>
        <w:t>Instead,</w:t>
      </w:r>
      <w:r w:rsidR="004A0A16">
        <w:rPr>
          <w:rFonts w:ascii="Arial" w:hAnsi="Arial" w:cs="Arial"/>
          <w:color w:val="7B7B7B" w:themeColor="accent3" w:themeShade="BF"/>
          <w:sz w:val="22"/>
          <w:szCs w:val="22"/>
          <w:lang w:val="en-GB"/>
        </w:rPr>
        <w:t xml:space="preserve"> under section 1519 of the U.S. Code,</w:t>
      </w:r>
      <w:r w:rsidR="00A050E9">
        <w:rPr>
          <w:rFonts w:ascii="Arial" w:hAnsi="Arial" w:cs="Arial"/>
          <w:color w:val="7B7B7B" w:themeColor="accent3" w:themeShade="BF"/>
          <w:sz w:val="22"/>
          <w:szCs w:val="22"/>
          <w:lang w:val="en-GB"/>
        </w:rPr>
        <w:t xml:space="preserve"> if the </w:t>
      </w:r>
      <w:r w:rsidR="00A60344">
        <w:rPr>
          <w:rFonts w:ascii="Arial" w:hAnsi="Arial" w:cs="Arial"/>
          <w:color w:val="7B7B7B" w:themeColor="accent3" w:themeShade="BF"/>
          <w:sz w:val="22"/>
          <w:szCs w:val="22"/>
          <w:lang w:val="en-GB"/>
        </w:rPr>
        <w:t>relevant</w:t>
      </w:r>
      <w:r w:rsidR="00A050E9">
        <w:rPr>
          <w:rFonts w:ascii="Arial" w:hAnsi="Arial" w:cs="Arial"/>
          <w:color w:val="7B7B7B" w:themeColor="accent3" w:themeShade="BF"/>
          <w:sz w:val="22"/>
          <w:szCs w:val="22"/>
          <w:lang w:val="en-GB"/>
        </w:rPr>
        <w:t xml:space="preserve"> </w:t>
      </w:r>
      <w:r w:rsidR="00A60344">
        <w:rPr>
          <w:rFonts w:ascii="Arial" w:hAnsi="Arial" w:cs="Arial"/>
          <w:color w:val="7B7B7B" w:themeColor="accent3" w:themeShade="BF"/>
          <w:sz w:val="22"/>
          <w:szCs w:val="22"/>
          <w:lang w:val="en-GB"/>
        </w:rPr>
        <w:t xml:space="preserve">bankruptcy court is satisfied </w:t>
      </w:r>
      <w:r w:rsidR="007F5151">
        <w:rPr>
          <w:rFonts w:ascii="Arial" w:hAnsi="Arial" w:cs="Arial"/>
          <w:color w:val="7B7B7B" w:themeColor="accent3" w:themeShade="BF"/>
          <w:sz w:val="22"/>
          <w:szCs w:val="22"/>
          <w:lang w:val="en-GB"/>
        </w:rPr>
        <w:t xml:space="preserve">(among other things) </w:t>
      </w:r>
      <w:r w:rsidR="00F85D81">
        <w:rPr>
          <w:rFonts w:ascii="Arial" w:hAnsi="Arial" w:cs="Arial"/>
          <w:color w:val="7B7B7B" w:themeColor="accent3" w:themeShade="BF"/>
          <w:sz w:val="22"/>
          <w:szCs w:val="22"/>
          <w:lang w:val="en-GB"/>
        </w:rPr>
        <w:t>of the likelihood of success of the petition</w:t>
      </w:r>
      <w:r w:rsidR="007F5151">
        <w:rPr>
          <w:rFonts w:ascii="Arial" w:hAnsi="Arial" w:cs="Arial"/>
          <w:color w:val="7B7B7B" w:themeColor="accent3" w:themeShade="BF"/>
          <w:sz w:val="22"/>
          <w:szCs w:val="22"/>
          <w:lang w:val="en-GB"/>
        </w:rPr>
        <w:t xml:space="preserve"> and</w:t>
      </w:r>
      <w:r w:rsidR="00F85D81">
        <w:rPr>
          <w:rFonts w:ascii="Arial" w:hAnsi="Arial" w:cs="Arial"/>
          <w:color w:val="7B7B7B" w:themeColor="accent3" w:themeShade="BF"/>
          <w:sz w:val="22"/>
          <w:szCs w:val="22"/>
          <w:lang w:val="en-GB"/>
        </w:rPr>
        <w:t xml:space="preserve"> that granting interim relief would not cause irreparable harm</w:t>
      </w:r>
      <w:r w:rsidR="007F5151">
        <w:rPr>
          <w:rFonts w:ascii="Arial" w:hAnsi="Arial" w:cs="Arial"/>
          <w:color w:val="7B7B7B" w:themeColor="accent3" w:themeShade="BF"/>
          <w:sz w:val="22"/>
          <w:szCs w:val="22"/>
          <w:lang w:val="en-GB"/>
        </w:rPr>
        <w:t xml:space="preserve">, it may grant an interim stay instead – however, as already mentioned, this is not automatic. </w:t>
      </w:r>
    </w:p>
    <w:p w14:paraId="24EBD043" w14:textId="7F6260B6" w:rsidR="007F5151" w:rsidRDefault="007F5151" w:rsidP="005B2A9B">
      <w:pPr>
        <w:jc w:val="both"/>
        <w:rPr>
          <w:rFonts w:ascii="Arial" w:hAnsi="Arial" w:cs="Arial"/>
          <w:color w:val="7B7B7B" w:themeColor="accent3" w:themeShade="BF"/>
          <w:sz w:val="22"/>
          <w:szCs w:val="22"/>
          <w:lang w:val="en-GB"/>
        </w:rPr>
      </w:pPr>
    </w:p>
    <w:p w14:paraId="7C2530BB" w14:textId="69FF76F3" w:rsidR="00414C9B" w:rsidRPr="00FF5098" w:rsidRDefault="00414C9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w:t>
      </w:r>
      <w:r w:rsidR="009E04B0">
        <w:rPr>
          <w:rFonts w:ascii="Arial" w:hAnsi="Arial" w:cs="Arial"/>
          <w:color w:val="7B7B7B" w:themeColor="accent3" w:themeShade="BF"/>
          <w:sz w:val="22"/>
          <w:szCs w:val="22"/>
          <w:lang w:val="en-GB"/>
        </w:rPr>
        <w:t>under section 1521(a)(7)</w:t>
      </w:r>
      <w:r w:rsidR="00A535D8">
        <w:rPr>
          <w:rFonts w:ascii="Arial" w:hAnsi="Arial" w:cs="Arial"/>
          <w:color w:val="7B7B7B" w:themeColor="accent3" w:themeShade="BF"/>
          <w:sz w:val="22"/>
          <w:szCs w:val="22"/>
          <w:lang w:val="en-GB"/>
        </w:rPr>
        <w:t xml:space="preserve"> of the UBC, </w:t>
      </w:r>
      <w:r>
        <w:rPr>
          <w:rFonts w:ascii="Arial" w:hAnsi="Arial" w:cs="Arial"/>
          <w:color w:val="7B7B7B" w:themeColor="accent3" w:themeShade="BF"/>
          <w:sz w:val="22"/>
          <w:szCs w:val="22"/>
          <w:lang w:val="en-GB"/>
        </w:rPr>
        <w:t xml:space="preserve">foreign representatives may not </w:t>
      </w:r>
      <w:r w:rsidR="00DE2106">
        <w:rPr>
          <w:rFonts w:ascii="Arial" w:hAnsi="Arial" w:cs="Arial"/>
          <w:color w:val="7B7B7B" w:themeColor="accent3" w:themeShade="BF"/>
          <w:sz w:val="22"/>
          <w:szCs w:val="22"/>
          <w:lang w:val="en-GB"/>
        </w:rPr>
        <w:t>use the avoidance powers</w:t>
      </w:r>
      <w:r w:rsidR="002815D7">
        <w:rPr>
          <w:rFonts w:ascii="Arial" w:hAnsi="Arial" w:cs="Arial"/>
          <w:color w:val="7B7B7B" w:themeColor="accent3" w:themeShade="BF"/>
          <w:sz w:val="22"/>
          <w:szCs w:val="22"/>
          <w:lang w:val="en-GB"/>
        </w:rPr>
        <w:t xml:space="preserve"> contained in the </w:t>
      </w:r>
      <w:r w:rsidR="008E406B">
        <w:rPr>
          <w:rFonts w:ascii="Arial" w:hAnsi="Arial" w:cs="Arial"/>
          <w:color w:val="7B7B7B" w:themeColor="accent3" w:themeShade="BF"/>
          <w:sz w:val="22"/>
          <w:szCs w:val="22"/>
          <w:lang w:val="en-GB"/>
        </w:rPr>
        <w:t>UBC</w:t>
      </w:r>
      <w:r w:rsidR="00942264">
        <w:rPr>
          <w:rFonts w:ascii="Arial" w:hAnsi="Arial" w:cs="Arial"/>
          <w:color w:val="7B7B7B" w:themeColor="accent3" w:themeShade="BF"/>
          <w:sz w:val="22"/>
          <w:szCs w:val="22"/>
          <w:lang w:val="en-GB"/>
        </w:rPr>
        <w:t>, particular</w:t>
      </w:r>
      <w:r w:rsidR="008E406B">
        <w:rPr>
          <w:rFonts w:ascii="Arial" w:hAnsi="Arial" w:cs="Arial"/>
          <w:color w:val="7B7B7B" w:themeColor="accent3" w:themeShade="BF"/>
          <w:sz w:val="22"/>
          <w:szCs w:val="22"/>
          <w:lang w:val="en-GB"/>
        </w:rPr>
        <w:t>ly</w:t>
      </w:r>
      <w:r w:rsidR="00942264">
        <w:rPr>
          <w:rFonts w:ascii="Arial" w:hAnsi="Arial" w:cs="Arial"/>
          <w:color w:val="7B7B7B" w:themeColor="accent3" w:themeShade="BF"/>
          <w:sz w:val="22"/>
          <w:szCs w:val="22"/>
          <w:lang w:val="en-GB"/>
        </w:rPr>
        <w:t xml:space="preserve"> </w:t>
      </w:r>
      <w:r w:rsidR="00675269">
        <w:rPr>
          <w:rFonts w:ascii="Arial" w:hAnsi="Arial" w:cs="Arial"/>
          <w:color w:val="7B7B7B" w:themeColor="accent3" w:themeShade="BF"/>
          <w:sz w:val="22"/>
          <w:szCs w:val="22"/>
          <w:lang w:val="en-GB"/>
        </w:rPr>
        <w:t>in connection with preferences and fraudulent conveyances</w:t>
      </w:r>
      <w:r w:rsidR="002815D7">
        <w:rPr>
          <w:rFonts w:ascii="Arial" w:hAnsi="Arial" w:cs="Arial"/>
          <w:color w:val="7B7B7B" w:themeColor="accent3" w:themeShade="BF"/>
          <w:sz w:val="22"/>
          <w:szCs w:val="22"/>
          <w:lang w:val="en-GB"/>
        </w:rPr>
        <w:t>.</w:t>
      </w:r>
      <w:r w:rsidR="00A535D8">
        <w:rPr>
          <w:rFonts w:ascii="Arial" w:hAnsi="Arial" w:cs="Arial"/>
          <w:color w:val="7B7B7B" w:themeColor="accent3" w:themeShade="BF"/>
          <w:sz w:val="22"/>
          <w:szCs w:val="22"/>
          <w:lang w:val="en-GB"/>
        </w:rPr>
        <w:t xml:space="preserve"> </w:t>
      </w:r>
      <w:r w:rsidR="00987514">
        <w:rPr>
          <w:rFonts w:ascii="Arial" w:hAnsi="Arial" w:cs="Arial"/>
          <w:color w:val="7B7B7B" w:themeColor="accent3" w:themeShade="BF"/>
          <w:sz w:val="22"/>
          <w:szCs w:val="22"/>
          <w:lang w:val="en-GB"/>
        </w:rPr>
        <w:t xml:space="preserve">If such powers are required, the foreign representative may only invoke them </w:t>
      </w:r>
      <w:r w:rsidR="00D50329">
        <w:rPr>
          <w:rFonts w:ascii="Arial" w:hAnsi="Arial" w:cs="Arial"/>
          <w:color w:val="7B7B7B" w:themeColor="accent3" w:themeShade="BF"/>
          <w:sz w:val="22"/>
          <w:szCs w:val="22"/>
          <w:lang w:val="en-GB"/>
        </w:rPr>
        <w:t xml:space="preserve">if plenary proceedings </w:t>
      </w:r>
      <w:r w:rsidR="00FE520E">
        <w:rPr>
          <w:rFonts w:ascii="Arial" w:hAnsi="Arial" w:cs="Arial"/>
          <w:color w:val="7B7B7B" w:themeColor="accent3" w:themeShade="BF"/>
          <w:sz w:val="22"/>
          <w:szCs w:val="22"/>
          <w:lang w:val="en-GB"/>
        </w:rPr>
        <w:t xml:space="preserve">are </w:t>
      </w:r>
      <w:r w:rsidR="00D96F70">
        <w:rPr>
          <w:rFonts w:ascii="Arial" w:hAnsi="Arial" w:cs="Arial"/>
          <w:color w:val="7B7B7B" w:themeColor="accent3" w:themeShade="BF"/>
          <w:sz w:val="22"/>
          <w:szCs w:val="22"/>
          <w:lang w:val="en-GB"/>
        </w:rPr>
        <w:t xml:space="preserve">running alongside the chapter 15 proceeding (for example if these </w:t>
      </w:r>
      <w:r w:rsidR="00D50329">
        <w:rPr>
          <w:rFonts w:ascii="Arial" w:hAnsi="Arial" w:cs="Arial"/>
          <w:color w:val="7B7B7B" w:themeColor="accent3" w:themeShade="BF"/>
          <w:sz w:val="22"/>
          <w:szCs w:val="22"/>
          <w:lang w:val="en-GB"/>
        </w:rPr>
        <w:t>were initiated before</w:t>
      </w:r>
      <w:r w:rsidR="00A9369A">
        <w:rPr>
          <w:rFonts w:ascii="Arial" w:hAnsi="Arial" w:cs="Arial"/>
          <w:color w:val="7B7B7B" w:themeColor="accent3" w:themeShade="BF"/>
          <w:sz w:val="22"/>
          <w:szCs w:val="22"/>
          <w:lang w:val="en-GB"/>
        </w:rPr>
        <w:t xml:space="preserve"> the chapter 15 proceeding, or if the foreign representative themselves starts such plenary proceedings </w:t>
      </w:r>
      <w:r w:rsidR="00540C39">
        <w:rPr>
          <w:rFonts w:ascii="Arial" w:hAnsi="Arial" w:cs="Arial"/>
          <w:color w:val="7B7B7B" w:themeColor="accent3" w:themeShade="BF"/>
          <w:sz w:val="22"/>
          <w:szCs w:val="22"/>
          <w:lang w:val="en-GB"/>
        </w:rPr>
        <w:t>once the chapter 15 proceeding has been recognised</w:t>
      </w:r>
      <w:r w:rsidR="00210A94">
        <w:rPr>
          <w:rFonts w:ascii="Arial" w:hAnsi="Arial" w:cs="Arial"/>
          <w:color w:val="7B7B7B" w:themeColor="accent3" w:themeShade="BF"/>
          <w:sz w:val="22"/>
          <w:szCs w:val="22"/>
          <w:lang w:val="en-GB"/>
        </w:rPr>
        <w:t>)</w:t>
      </w:r>
      <w:r w:rsidR="00540C39">
        <w:rPr>
          <w:rFonts w:ascii="Arial" w:hAnsi="Arial" w:cs="Arial"/>
          <w:color w:val="7B7B7B" w:themeColor="accent3" w:themeShade="BF"/>
          <w:sz w:val="22"/>
          <w:szCs w:val="22"/>
          <w:lang w:val="en-GB"/>
        </w:rPr>
        <w:t xml:space="preserve">. Whilst </w:t>
      </w:r>
      <w:r w:rsidR="00210A94">
        <w:rPr>
          <w:rFonts w:ascii="Arial" w:hAnsi="Arial" w:cs="Arial"/>
          <w:color w:val="7B7B7B" w:themeColor="accent3" w:themeShade="BF"/>
          <w:sz w:val="22"/>
          <w:szCs w:val="22"/>
          <w:lang w:val="en-GB"/>
        </w:rPr>
        <w:t>this solution</w:t>
      </w:r>
      <w:r w:rsidR="00540C39">
        <w:rPr>
          <w:rFonts w:ascii="Arial" w:hAnsi="Arial" w:cs="Arial"/>
          <w:color w:val="7B7B7B" w:themeColor="accent3" w:themeShade="BF"/>
          <w:sz w:val="22"/>
          <w:szCs w:val="22"/>
          <w:lang w:val="en-GB"/>
        </w:rPr>
        <w:t xml:space="preserve"> allow</w:t>
      </w:r>
      <w:r w:rsidR="00210A94">
        <w:rPr>
          <w:rFonts w:ascii="Arial" w:hAnsi="Arial" w:cs="Arial"/>
          <w:color w:val="7B7B7B" w:themeColor="accent3" w:themeShade="BF"/>
          <w:sz w:val="22"/>
          <w:szCs w:val="22"/>
          <w:lang w:val="en-GB"/>
        </w:rPr>
        <w:t>s</w:t>
      </w:r>
      <w:r w:rsidR="00540C39">
        <w:rPr>
          <w:rFonts w:ascii="Arial" w:hAnsi="Arial" w:cs="Arial"/>
          <w:color w:val="7B7B7B" w:themeColor="accent3" w:themeShade="BF"/>
          <w:sz w:val="22"/>
          <w:szCs w:val="22"/>
          <w:lang w:val="en-GB"/>
        </w:rPr>
        <w:t xml:space="preserve"> the foreign representative to make use of the avoidance powers, it must be noted that this will be restricted to </w:t>
      </w:r>
      <w:r w:rsidR="00722D03">
        <w:rPr>
          <w:rFonts w:ascii="Arial" w:hAnsi="Arial" w:cs="Arial"/>
          <w:color w:val="7B7B7B" w:themeColor="accent3" w:themeShade="BF"/>
          <w:sz w:val="22"/>
          <w:szCs w:val="22"/>
          <w:lang w:val="en-GB"/>
        </w:rPr>
        <w:t xml:space="preserve">the debtor’s assets in the US. </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274D4DCC" w:rsidR="005B2A9B" w:rsidRDefault="0051563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Interlocutory orders </w:t>
      </w:r>
      <w:r w:rsidR="002A3E25">
        <w:rPr>
          <w:rFonts w:ascii="Arial" w:hAnsi="Arial" w:cs="Arial"/>
          <w:color w:val="7B7B7B" w:themeColor="accent3" w:themeShade="BF"/>
          <w:sz w:val="22"/>
          <w:szCs w:val="22"/>
          <w:lang w:val="en-GB"/>
        </w:rPr>
        <w:t xml:space="preserve">are orders which do not resolve </w:t>
      </w:r>
      <w:r w:rsidR="00A25A08">
        <w:rPr>
          <w:rFonts w:ascii="Arial" w:hAnsi="Arial" w:cs="Arial"/>
          <w:color w:val="7B7B7B" w:themeColor="accent3" w:themeShade="BF"/>
          <w:sz w:val="22"/>
          <w:szCs w:val="22"/>
          <w:lang w:val="en-GB"/>
        </w:rPr>
        <w:t>all aspects of a</w:t>
      </w:r>
      <w:r w:rsidR="002A3E25">
        <w:rPr>
          <w:rFonts w:ascii="Arial" w:hAnsi="Arial" w:cs="Arial"/>
          <w:color w:val="7B7B7B" w:themeColor="accent3" w:themeShade="BF"/>
          <w:sz w:val="22"/>
          <w:szCs w:val="22"/>
          <w:lang w:val="en-GB"/>
        </w:rPr>
        <w:t xml:space="preserve"> dispute</w:t>
      </w:r>
      <w:r w:rsidR="00A25A08">
        <w:rPr>
          <w:rFonts w:ascii="Arial" w:hAnsi="Arial" w:cs="Arial"/>
          <w:color w:val="7B7B7B" w:themeColor="accent3" w:themeShade="BF"/>
          <w:sz w:val="22"/>
          <w:szCs w:val="22"/>
          <w:lang w:val="en-GB"/>
        </w:rPr>
        <w:t>d issue, and</w:t>
      </w:r>
      <w:r w:rsidR="00D5590D">
        <w:rPr>
          <w:rFonts w:ascii="Arial" w:hAnsi="Arial" w:cs="Arial"/>
          <w:color w:val="7B7B7B" w:themeColor="accent3" w:themeShade="BF"/>
          <w:sz w:val="22"/>
          <w:szCs w:val="22"/>
          <w:lang w:val="en-GB"/>
        </w:rPr>
        <w:t xml:space="preserve"> final orders are orders which, conversely, deal with all issues without leaving anything </w:t>
      </w:r>
      <w:r w:rsidR="00FC0DBF">
        <w:rPr>
          <w:rFonts w:ascii="Arial" w:hAnsi="Arial" w:cs="Arial"/>
          <w:color w:val="7B7B7B" w:themeColor="accent3" w:themeShade="BF"/>
          <w:sz w:val="22"/>
          <w:szCs w:val="22"/>
          <w:lang w:val="en-GB"/>
        </w:rPr>
        <w:t xml:space="preserve">pending or </w:t>
      </w:r>
      <w:r w:rsidR="00D5590D">
        <w:rPr>
          <w:rFonts w:ascii="Arial" w:hAnsi="Arial" w:cs="Arial"/>
          <w:color w:val="7B7B7B" w:themeColor="accent3" w:themeShade="BF"/>
          <w:sz w:val="22"/>
          <w:szCs w:val="22"/>
          <w:lang w:val="en-GB"/>
        </w:rPr>
        <w:t xml:space="preserve">undecided. </w:t>
      </w:r>
      <w:r w:rsidR="008071CD">
        <w:rPr>
          <w:rFonts w:ascii="Arial" w:hAnsi="Arial" w:cs="Arial"/>
          <w:color w:val="7B7B7B" w:themeColor="accent3" w:themeShade="BF"/>
          <w:sz w:val="22"/>
          <w:szCs w:val="22"/>
          <w:lang w:val="en-GB"/>
        </w:rPr>
        <w:t>The latter include</w:t>
      </w:r>
      <w:r w:rsidR="00646D39">
        <w:rPr>
          <w:rFonts w:ascii="Arial" w:hAnsi="Arial" w:cs="Arial"/>
          <w:color w:val="7B7B7B" w:themeColor="accent3" w:themeShade="BF"/>
          <w:sz w:val="22"/>
          <w:szCs w:val="22"/>
          <w:lang w:val="en-GB"/>
        </w:rPr>
        <w:t>s</w:t>
      </w:r>
      <w:r w:rsidR="008071CD">
        <w:rPr>
          <w:rFonts w:ascii="Arial" w:hAnsi="Arial" w:cs="Arial"/>
          <w:color w:val="7B7B7B" w:themeColor="accent3" w:themeShade="BF"/>
          <w:sz w:val="22"/>
          <w:szCs w:val="22"/>
          <w:lang w:val="en-GB"/>
        </w:rPr>
        <w:t xml:space="preserve"> </w:t>
      </w:r>
      <w:r w:rsidR="005D2F7F">
        <w:rPr>
          <w:rFonts w:ascii="Arial" w:hAnsi="Arial" w:cs="Arial"/>
          <w:color w:val="7B7B7B" w:themeColor="accent3" w:themeShade="BF"/>
          <w:sz w:val="22"/>
          <w:szCs w:val="22"/>
          <w:lang w:val="en-GB"/>
        </w:rPr>
        <w:t xml:space="preserve">orders resolving discrete disputes, and this classification </w:t>
      </w:r>
      <w:r w:rsidR="007C485B">
        <w:rPr>
          <w:rFonts w:ascii="Arial" w:hAnsi="Arial" w:cs="Arial"/>
          <w:color w:val="7B7B7B" w:themeColor="accent3" w:themeShade="BF"/>
          <w:sz w:val="22"/>
          <w:szCs w:val="22"/>
          <w:lang w:val="en-GB"/>
        </w:rPr>
        <w:t xml:space="preserve">is separate from </w:t>
      </w:r>
      <w:r w:rsidR="003A70E6">
        <w:rPr>
          <w:rFonts w:ascii="Arial" w:hAnsi="Arial" w:cs="Arial"/>
          <w:color w:val="7B7B7B" w:themeColor="accent3" w:themeShade="BF"/>
          <w:sz w:val="22"/>
          <w:szCs w:val="22"/>
          <w:lang w:val="en-GB"/>
        </w:rPr>
        <w:t xml:space="preserve">the constitutional and jurisdictional </w:t>
      </w:r>
      <w:r w:rsidR="00646D39">
        <w:rPr>
          <w:rFonts w:ascii="Arial" w:hAnsi="Arial" w:cs="Arial"/>
          <w:color w:val="7B7B7B" w:themeColor="accent3" w:themeShade="BF"/>
          <w:sz w:val="22"/>
          <w:szCs w:val="22"/>
          <w:lang w:val="en-GB"/>
        </w:rPr>
        <w:t>sorting</w:t>
      </w:r>
      <w:r w:rsidR="003A70E6">
        <w:rPr>
          <w:rFonts w:ascii="Arial" w:hAnsi="Arial" w:cs="Arial"/>
          <w:color w:val="7B7B7B" w:themeColor="accent3" w:themeShade="BF"/>
          <w:sz w:val="22"/>
          <w:szCs w:val="22"/>
          <w:lang w:val="en-GB"/>
        </w:rPr>
        <w:t xml:space="preserve"> of final orders explored in question 3.1 above. </w:t>
      </w:r>
    </w:p>
    <w:p w14:paraId="169C1A47" w14:textId="758AFE25" w:rsidR="00FC0DBF" w:rsidRDefault="00FC0DBF" w:rsidP="005B2A9B">
      <w:pPr>
        <w:jc w:val="both"/>
        <w:rPr>
          <w:rFonts w:ascii="Arial" w:hAnsi="Arial" w:cs="Arial"/>
          <w:color w:val="7B7B7B" w:themeColor="accent3" w:themeShade="BF"/>
          <w:sz w:val="22"/>
          <w:szCs w:val="22"/>
          <w:lang w:val="en-GB"/>
        </w:rPr>
      </w:pPr>
    </w:p>
    <w:p w14:paraId="7044CB46" w14:textId="19F40723" w:rsidR="00FC0DBF" w:rsidRDefault="00B969A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Unless </w:t>
      </w:r>
      <w:r w:rsidR="009D4455">
        <w:rPr>
          <w:rFonts w:ascii="Arial" w:hAnsi="Arial" w:cs="Arial"/>
          <w:color w:val="7B7B7B" w:themeColor="accent3" w:themeShade="BF"/>
          <w:sz w:val="22"/>
          <w:szCs w:val="22"/>
          <w:lang w:val="en-GB"/>
        </w:rPr>
        <w:t xml:space="preserve">the bankruptcy court certifies that </w:t>
      </w:r>
      <w:r w:rsidR="00470F8B">
        <w:rPr>
          <w:rFonts w:ascii="Arial" w:hAnsi="Arial" w:cs="Arial"/>
          <w:color w:val="7B7B7B" w:themeColor="accent3" w:themeShade="BF"/>
          <w:sz w:val="22"/>
          <w:szCs w:val="22"/>
          <w:lang w:val="en-GB"/>
        </w:rPr>
        <w:t xml:space="preserve">the appeal involves a question of law on which </w:t>
      </w:r>
      <w:r w:rsidR="00B7630C">
        <w:rPr>
          <w:rFonts w:ascii="Arial" w:hAnsi="Arial" w:cs="Arial"/>
          <w:color w:val="7B7B7B" w:themeColor="accent3" w:themeShade="BF"/>
          <w:sz w:val="22"/>
          <w:szCs w:val="22"/>
          <w:lang w:val="en-GB"/>
        </w:rPr>
        <w:t xml:space="preserve">the US Supreme Court offers no precedent or an immediate appeal would be necessary to </w:t>
      </w:r>
      <w:r w:rsidR="00BB134C">
        <w:rPr>
          <w:rFonts w:ascii="Arial" w:hAnsi="Arial" w:cs="Arial"/>
          <w:color w:val="7B7B7B" w:themeColor="accent3" w:themeShade="BF"/>
          <w:sz w:val="22"/>
          <w:szCs w:val="22"/>
          <w:lang w:val="en-GB"/>
        </w:rPr>
        <w:t>materially progress the case (in which case the court of appeals may decide to</w:t>
      </w:r>
      <w:r w:rsidR="00EC042E">
        <w:rPr>
          <w:rFonts w:ascii="Arial" w:hAnsi="Arial" w:cs="Arial"/>
          <w:color w:val="7B7B7B" w:themeColor="accent3" w:themeShade="BF"/>
          <w:sz w:val="22"/>
          <w:szCs w:val="22"/>
          <w:lang w:val="en-GB"/>
        </w:rPr>
        <w:t xml:space="preserve"> directly</w:t>
      </w:r>
      <w:r w:rsidR="00BB134C">
        <w:rPr>
          <w:rFonts w:ascii="Arial" w:hAnsi="Arial" w:cs="Arial"/>
          <w:color w:val="7B7B7B" w:themeColor="accent3" w:themeShade="BF"/>
          <w:sz w:val="22"/>
          <w:szCs w:val="22"/>
          <w:lang w:val="en-GB"/>
        </w:rPr>
        <w:t xml:space="preserve"> hear an appeal</w:t>
      </w:r>
      <w:r w:rsidR="00EC042E">
        <w:rPr>
          <w:rFonts w:ascii="Arial" w:hAnsi="Arial" w:cs="Arial"/>
          <w:color w:val="7B7B7B" w:themeColor="accent3" w:themeShade="BF"/>
          <w:sz w:val="22"/>
          <w:szCs w:val="22"/>
          <w:lang w:val="en-GB"/>
        </w:rPr>
        <w:t>),</w:t>
      </w:r>
      <w:r w:rsidR="00470F8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f</w:t>
      </w:r>
      <w:r w:rsidR="00FC0DBF">
        <w:rPr>
          <w:rFonts w:ascii="Arial" w:hAnsi="Arial" w:cs="Arial"/>
          <w:color w:val="7B7B7B" w:themeColor="accent3" w:themeShade="BF"/>
          <w:sz w:val="22"/>
          <w:szCs w:val="22"/>
          <w:lang w:val="en-GB"/>
        </w:rPr>
        <w:t xml:space="preserve">inal orders may be appealed of right </w:t>
      </w:r>
      <w:r w:rsidR="004343CD">
        <w:rPr>
          <w:rFonts w:ascii="Arial" w:hAnsi="Arial" w:cs="Arial"/>
          <w:color w:val="7B7B7B" w:themeColor="accent3" w:themeShade="BF"/>
          <w:sz w:val="22"/>
          <w:szCs w:val="22"/>
          <w:lang w:val="en-GB"/>
        </w:rPr>
        <w:t xml:space="preserve">by the relevant litigants and/or other adversely affected parties, whereas interlocutory orders may only be appealed </w:t>
      </w:r>
      <w:r w:rsidR="00B06663">
        <w:rPr>
          <w:rFonts w:ascii="Arial" w:hAnsi="Arial" w:cs="Arial"/>
          <w:color w:val="7B7B7B" w:themeColor="accent3" w:themeShade="BF"/>
          <w:sz w:val="22"/>
          <w:szCs w:val="22"/>
          <w:lang w:val="en-GB"/>
        </w:rPr>
        <w:t xml:space="preserve">with leave of the </w:t>
      </w:r>
      <w:r w:rsidR="004E199A">
        <w:rPr>
          <w:rFonts w:ascii="Arial" w:hAnsi="Arial" w:cs="Arial"/>
          <w:color w:val="7B7B7B" w:themeColor="accent3" w:themeShade="BF"/>
          <w:sz w:val="22"/>
          <w:szCs w:val="22"/>
          <w:lang w:val="en-GB"/>
        </w:rPr>
        <w:t xml:space="preserve">appropriate </w:t>
      </w:r>
      <w:r w:rsidR="00B06663">
        <w:rPr>
          <w:rFonts w:ascii="Arial" w:hAnsi="Arial" w:cs="Arial"/>
          <w:color w:val="7B7B7B" w:themeColor="accent3" w:themeShade="BF"/>
          <w:sz w:val="22"/>
          <w:szCs w:val="22"/>
          <w:lang w:val="en-GB"/>
        </w:rPr>
        <w:t>appellate court</w:t>
      </w:r>
      <w:r w:rsidR="009657F1">
        <w:rPr>
          <w:rFonts w:ascii="Arial" w:hAnsi="Arial" w:cs="Arial"/>
          <w:color w:val="7B7B7B" w:themeColor="accent3" w:themeShade="BF"/>
          <w:sz w:val="22"/>
          <w:szCs w:val="22"/>
          <w:lang w:val="en-GB"/>
        </w:rPr>
        <w:t xml:space="preserve"> (being</w:t>
      </w:r>
      <w:r w:rsidR="00F30C18">
        <w:rPr>
          <w:rFonts w:ascii="Arial" w:hAnsi="Arial" w:cs="Arial"/>
          <w:color w:val="7B7B7B" w:themeColor="accent3" w:themeShade="BF"/>
          <w:sz w:val="22"/>
          <w:szCs w:val="22"/>
          <w:lang w:val="en-GB"/>
        </w:rPr>
        <w:t>, depending on the circuit,</w:t>
      </w:r>
      <w:r w:rsidR="009657F1">
        <w:rPr>
          <w:rFonts w:ascii="Arial" w:hAnsi="Arial" w:cs="Arial"/>
          <w:color w:val="7B7B7B" w:themeColor="accent3" w:themeShade="BF"/>
          <w:sz w:val="22"/>
          <w:szCs w:val="22"/>
          <w:lang w:val="en-GB"/>
        </w:rPr>
        <w:t xml:space="preserve"> either the </w:t>
      </w:r>
      <w:r w:rsidR="00F30C18">
        <w:rPr>
          <w:rFonts w:ascii="Arial" w:hAnsi="Arial" w:cs="Arial"/>
          <w:color w:val="7B7B7B" w:themeColor="accent3" w:themeShade="BF"/>
          <w:sz w:val="22"/>
          <w:szCs w:val="22"/>
          <w:lang w:val="en-GB"/>
        </w:rPr>
        <w:t xml:space="preserve">relevant </w:t>
      </w:r>
      <w:r w:rsidR="009657F1">
        <w:rPr>
          <w:rFonts w:ascii="Arial" w:hAnsi="Arial" w:cs="Arial"/>
          <w:color w:val="7B7B7B" w:themeColor="accent3" w:themeShade="BF"/>
          <w:sz w:val="22"/>
          <w:szCs w:val="22"/>
          <w:lang w:val="en-GB"/>
        </w:rPr>
        <w:t xml:space="preserve">district court </w:t>
      </w:r>
      <w:r w:rsidR="00F30C18">
        <w:rPr>
          <w:rFonts w:ascii="Arial" w:hAnsi="Arial" w:cs="Arial"/>
          <w:color w:val="7B7B7B" w:themeColor="accent3" w:themeShade="BF"/>
          <w:sz w:val="22"/>
          <w:szCs w:val="22"/>
          <w:lang w:val="en-GB"/>
        </w:rPr>
        <w:t>or a Bankruptcy Appellate Panel</w:t>
      </w:r>
      <w:r w:rsidR="00C17011">
        <w:rPr>
          <w:rFonts w:ascii="Arial" w:hAnsi="Arial" w:cs="Arial"/>
          <w:color w:val="7B7B7B" w:themeColor="accent3" w:themeShade="BF"/>
          <w:sz w:val="22"/>
          <w:szCs w:val="22"/>
          <w:lang w:val="en-GB"/>
        </w:rPr>
        <w:t xml:space="preserve"> formed of </w:t>
      </w:r>
      <w:r w:rsidR="004F7D3B">
        <w:rPr>
          <w:rFonts w:ascii="Arial" w:hAnsi="Arial" w:cs="Arial"/>
          <w:color w:val="7B7B7B" w:themeColor="accent3" w:themeShade="BF"/>
          <w:sz w:val="22"/>
          <w:szCs w:val="22"/>
          <w:lang w:val="en-GB"/>
        </w:rPr>
        <w:t>judges from the bankruptcy courts in the relevant circuit</w:t>
      </w:r>
      <w:r w:rsidR="00F30C18">
        <w:rPr>
          <w:rFonts w:ascii="Arial" w:hAnsi="Arial" w:cs="Arial"/>
          <w:color w:val="7B7B7B" w:themeColor="accent3" w:themeShade="BF"/>
          <w:sz w:val="22"/>
          <w:szCs w:val="22"/>
          <w:lang w:val="en-GB"/>
        </w:rPr>
        <w:t>)</w:t>
      </w:r>
      <w:r w:rsidR="00B06663">
        <w:rPr>
          <w:rFonts w:ascii="Arial" w:hAnsi="Arial" w:cs="Arial"/>
          <w:color w:val="7B7B7B" w:themeColor="accent3" w:themeShade="BF"/>
          <w:sz w:val="22"/>
          <w:szCs w:val="22"/>
          <w:lang w:val="en-GB"/>
        </w:rPr>
        <w:t xml:space="preserve">. </w:t>
      </w:r>
    </w:p>
    <w:p w14:paraId="238B8790" w14:textId="3ADC68F8" w:rsidR="00EA60BD" w:rsidRDefault="00EA60BD" w:rsidP="005B2A9B">
      <w:pPr>
        <w:jc w:val="both"/>
        <w:rPr>
          <w:rFonts w:ascii="Arial" w:hAnsi="Arial" w:cs="Arial"/>
          <w:color w:val="7B7B7B" w:themeColor="accent3" w:themeShade="BF"/>
          <w:sz w:val="22"/>
          <w:szCs w:val="22"/>
          <w:lang w:val="en-GB"/>
        </w:rPr>
      </w:pPr>
    </w:p>
    <w:p w14:paraId="61EA3F29" w14:textId="44FD4D1C" w:rsidR="00DC359F" w:rsidRDefault="00EA60BD" w:rsidP="00EC042E">
      <w:pPr>
        <w:jc w:val="both"/>
        <w:rPr>
          <w:rFonts w:ascii="Arial" w:hAnsi="Arial" w:cs="Arial"/>
        </w:rPr>
      </w:pPr>
      <w:r>
        <w:rPr>
          <w:rFonts w:ascii="Arial" w:hAnsi="Arial" w:cs="Arial"/>
          <w:color w:val="7B7B7B" w:themeColor="accent3" w:themeShade="BF"/>
          <w:sz w:val="22"/>
          <w:szCs w:val="22"/>
          <w:lang w:val="en-GB"/>
        </w:rPr>
        <w:t xml:space="preserve">Once the above appellate courts have </w:t>
      </w:r>
      <w:r w:rsidR="00DC51DF">
        <w:rPr>
          <w:rFonts w:ascii="Arial" w:hAnsi="Arial" w:cs="Arial"/>
          <w:color w:val="7B7B7B" w:themeColor="accent3" w:themeShade="BF"/>
          <w:sz w:val="22"/>
          <w:szCs w:val="22"/>
          <w:lang w:val="en-GB"/>
        </w:rPr>
        <w:t>heard the appeal</w:t>
      </w:r>
      <w:r w:rsidR="00B969A2">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issued a ruling</w:t>
      </w:r>
      <w:r w:rsidR="00B969A2">
        <w:rPr>
          <w:rFonts w:ascii="Arial" w:hAnsi="Arial" w:cs="Arial"/>
          <w:color w:val="7B7B7B" w:themeColor="accent3" w:themeShade="BF"/>
          <w:sz w:val="22"/>
          <w:szCs w:val="22"/>
          <w:lang w:val="en-GB"/>
        </w:rPr>
        <w:t xml:space="preserve">, this can be further appealed of right to the circuit court of appeals. </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7BCA144C" w:rsidR="005B2A9B" w:rsidRPr="00FF5098" w:rsidRDefault="007C725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of Delaware corporations owe a </w:t>
      </w:r>
      <w:r w:rsidR="00FC1645">
        <w:rPr>
          <w:rFonts w:ascii="Arial" w:hAnsi="Arial" w:cs="Arial"/>
          <w:color w:val="7B7B7B" w:themeColor="accent3" w:themeShade="BF"/>
          <w:sz w:val="22"/>
          <w:szCs w:val="22"/>
          <w:lang w:val="en-GB"/>
        </w:rPr>
        <w:t xml:space="preserve">duty of loyalty to the corporation’s best interests and a duty of care in educated decision-making. </w:t>
      </w:r>
      <w:r w:rsidR="00C174CE">
        <w:rPr>
          <w:rFonts w:ascii="Arial" w:hAnsi="Arial" w:cs="Arial"/>
          <w:color w:val="7B7B7B" w:themeColor="accent3" w:themeShade="BF"/>
          <w:sz w:val="22"/>
          <w:szCs w:val="22"/>
          <w:lang w:val="en-GB"/>
        </w:rPr>
        <w:t xml:space="preserve">As confirmed in </w:t>
      </w:r>
      <w:r w:rsidR="00A75A62" w:rsidRPr="001A5955">
        <w:rPr>
          <w:rFonts w:ascii="Arial" w:hAnsi="Arial" w:cs="Arial"/>
          <w:i/>
          <w:iCs/>
          <w:color w:val="7B7B7B" w:themeColor="accent3" w:themeShade="BF"/>
          <w:sz w:val="22"/>
          <w:szCs w:val="22"/>
          <w:lang w:val="en-GB"/>
        </w:rPr>
        <w:t xml:space="preserve">North Am </w:t>
      </w:r>
      <w:r w:rsidR="001A5955" w:rsidRPr="001A5955">
        <w:rPr>
          <w:rFonts w:ascii="Arial" w:hAnsi="Arial" w:cs="Arial"/>
          <w:i/>
          <w:iCs/>
          <w:color w:val="7B7B7B" w:themeColor="accent3" w:themeShade="BF"/>
          <w:sz w:val="22"/>
          <w:szCs w:val="22"/>
          <w:lang w:val="en-GB"/>
        </w:rPr>
        <w:t>C</w:t>
      </w:r>
      <w:r w:rsidR="00A75A62" w:rsidRPr="001A5955">
        <w:rPr>
          <w:rFonts w:ascii="Arial" w:hAnsi="Arial" w:cs="Arial"/>
          <w:i/>
          <w:iCs/>
          <w:color w:val="7B7B7B" w:themeColor="accent3" w:themeShade="BF"/>
          <w:sz w:val="22"/>
          <w:szCs w:val="22"/>
          <w:lang w:val="en-GB"/>
        </w:rPr>
        <w:t xml:space="preserve">atholic </w:t>
      </w:r>
      <w:r w:rsidR="001A5955" w:rsidRPr="001A5955">
        <w:rPr>
          <w:rFonts w:ascii="Arial" w:hAnsi="Arial" w:cs="Arial"/>
          <w:i/>
          <w:iCs/>
          <w:color w:val="7B7B7B" w:themeColor="accent3" w:themeShade="BF"/>
          <w:sz w:val="22"/>
          <w:szCs w:val="22"/>
          <w:lang w:val="en-GB"/>
        </w:rPr>
        <w:t>E</w:t>
      </w:r>
      <w:r w:rsidR="00A75A62" w:rsidRPr="001A5955">
        <w:rPr>
          <w:rFonts w:ascii="Arial" w:hAnsi="Arial" w:cs="Arial"/>
          <w:i/>
          <w:iCs/>
          <w:color w:val="7B7B7B" w:themeColor="accent3" w:themeShade="BF"/>
          <w:sz w:val="22"/>
          <w:szCs w:val="22"/>
          <w:lang w:val="en-GB"/>
        </w:rPr>
        <w:t xml:space="preserve">ducational Programming Foundation, Inc v </w:t>
      </w:r>
      <w:proofErr w:type="spellStart"/>
      <w:r w:rsidR="00A75A62" w:rsidRPr="001A5955">
        <w:rPr>
          <w:rFonts w:ascii="Arial" w:hAnsi="Arial" w:cs="Arial"/>
          <w:i/>
          <w:iCs/>
          <w:color w:val="7B7B7B" w:themeColor="accent3" w:themeShade="BF"/>
          <w:sz w:val="22"/>
          <w:szCs w:val="22"/>
          <w:lang w:val="en-GB"/>
        </w:rPr>
        <w:t>Gheewalla</w:t>
      </w:r>
      <w:proofErr w:type="spellEnd"/>
      <w:r w:rsidR="00A75A62">
        <w:rPr>
          <w:rFonts w:ascii="Arial" w:hAnsi="Arial" w:cs="Arial"/>
          <w:color w:val="7B7B7B" w:themeColor="accent3" w:themeShade="BF"/>
          <w:sz w:val="22"/>
          <w:szCs w:val="22"/>
          <w:lang w:val="en-GB"/>
        </w:rPr>
        <w:t xml:space="preserve">, these duties are owed, at all times, to the corporation and to the corporation’s shareholders. It </w:t>
      </w:r>
      <w:r w:rsidR="001A5955">
        <w:rPr>
          <w:rFonts w:ascii="Arial" w:hAnsi="Arial" w:cs="Arial"/>
          <w:color w:val="7B7B7B" w:themeColor="accent3" w:themeShade="BF"/>
          <w:sz w:val="22"/>
          <w:szCs w:val="22"/>
          <w:lang w:val="en-GB"/>
        </w:rPr>
        <w:t xml:space="preserve">is not relevant, for the purpose of the duties, that the corporation is insolvent or </w:t>
      </w:r>
      <w:r w:rsidR="0028096A">
        <w:rPr>
          <w:rFonts w:ascii="Arial" w:hAnsi="Arial" w:cs="Arial"/>
          <w:color w:val="7B7B7B" w:themeColor="accent3" w:themeShade="BF"/>
          <w:sz w:val="22"/>
          <w:szCs w:val="22"/>
          <w:lang w:val="en-GB"/>
        </w:rPr>
        <w:t xml:space="preserve">approaching insolvency. As a result, </w:t>
      </w:r>
      <w:r w:rsidR="00151FF2">
        <w:rPr>
          <w:rFonts w:ascii="Arial" w:hAnsi="Arial" w:cs="Arial"/>
          <w:color w:val="7B7B7B" w:themeColor="accent3" w:themeShade="BF"/>
          <w:sz w:val="22"/>
          <w:szCs w:val="22"/>
          <w:lang w:val="en-GB"/>
        </w:rPr>
        <w:t xml:space="preserve">the concept of wrongful trading found in English insolvency law does not apply in connection to directors of a Delaware corporation </w:t>
      </w:r>
      <w:r w:rsidR="00B46120">
        <w:rPr>
          <w:rFonts w:ascii="Arial" w:hAnsi="Arial" w:cs="Arial"/>
          <w:color w:val="7B7B7B" w:themeColor="accent3" w:themeShade="BF"/>
          <w:sz w:val="22"/>
          <w:szCs w:val="22"/>
          <w:lang w:val="en-GB"/>
        </w:rPr>
        <w:t>(</w:t>
      </w:r>
      <w:r w:rsidR="00B46120" w:rsidRPr="00B46120">
        <w:rPr>
          <w:rFonts w:ascii="Arial" w:hAnsi="Arial" w:cs="Arial"/>
          <w:i/>
          <w:iCs/>
          <w:color w:val="7B7B7B" w:themeColor="accent3" w:themeShade="BF"/>
          <w:sz w:val="22"/>
          <w:szCs w:val="22"/>
          <w:lang w:val="en-GB"/>
        </w:rPr>
        <w:t xml:space="preserve">See </w:t>
      </w:r>
      <w:proofErr w:type="spellStart"/>
      <w:r w:rsidR="00B46120" w:rsidRPr="00B46120">
        <w:rPr>
          <w:rFonts w:ascii="Arial" w:hAnsi="Arial" w:cs="Arial"/>
          <w:i/>
          <w:iCs/>
          <w:color w:val="7B7B7B" w:themeColor="accent3" w:themeShade="BF"/>
          <w:sz w:val="22"/>
          <w:szCs w:val="22"/>
          <w:lang w:val="en-GB"/>
        </w:rPr>
        <w:t>Trenwick</w:t>
      </w:r>
      <w:proofErr w:type="spellEnd"/>
      <w:r w:rsidR="00B46120" w:rsidRPr="00B46120">
        <w:rPr>
          <w:rFonts w:ascii="Arial" w:hAnsi="Arial" w:cs="Arial"/>
          <w:i/>
          <w:iCs/>
          <w:color w:val="7B7B7B" w:themeColor="accent3" w:themeShade="BF"/>
          <w:sz w:val="22"/>
          <w:szCs w:val="22"/>
          <w:lang w:val="en-GB"/>
        </w:rPr>
        <w:t xml:space="preserve"> Am Litig Trust v Ernst &amp; Young, LLP</w:t>
      </w:r>
      <w:r w:rsidR="00B46120">
        <w:rPr>
          <w:rFonts w:ascii="Arial" w:hAnsi="Arial" w:cs="Arial"/>
          <w:color w:val="7B7B7B" w:themeColor="accent3" w:themeShade="BF"/>
          <w:sz w:val="22"/>
          <w:szCs w:val="22"/>
          <w:lang w:val="en-GB"/>
        </w:rPr>
        <w:t>) and</w:t>
      </w:r>
      <w:r w:rsidR="006E5AFC">
        <w:rPr>
          <w:rFonts w:ascii="Arial" w:hAnsi="Arial" w:cs="Arial"/>
          <w:color w:val="7B7B7B" w:themeColor="accent3" w:themeShade="BF"/>
          <w:sz w:val="22"/>
          <w:szCs w:val="22"/>
          <w:lang w:val="en-GB"/>
        </w:rPr>
        <w:t xml:space="preserve">, unlike </w:t>
      </w:r>
      <w:r w:rsidR="006E5AFC">
        <w:rPr>
          <w:rFonts w:ascii="Arial" w:hAnsi="Arial" w:cs="Arial"/>
          <w:color w:val="7B7B7B" w:themeColor="accent3" w:themeShade="BF"/>
          <w:sz w:val="22"/>
          <w:szCs w:val="22"/>
          <w:lang w:val="en-GB"/>
        </w:rPr>
        <w:lastRenderedPageBreak/>
        <w:t>directors of English companies,</w:t>
      </w:r>
      <w:r w:rsidR="00E07A6C">
        <w:rPr>
          <w:rFonts w:ascii="Arial" w:hAnsi="Arial" w:cs="Arial"/>
          <w:color w:val="7B7B7B" w:themeColor="accent3" w:themeShade="BF"/>
          <w:sz w:val="22"/>
          <w:szCs w:val="22"/>
          <w:lang w:val="en-GB"/>
        </w:rPr>
        <w:t xml:space="preserve"> directors of Delaware corporations are not required to act in the best interests of the corporation’s creditors after a corporation </w:t>
      </w:r>
      <w:r w:rsidR="00A90CFD">
        <w:rPr>
          <w:rFonts w:ascii="Arial" w:hAnsi="Arial" w:cs="Arial"/>
          <w:color w:val="7B7B7B" w:themeColor="accent3" w:themeShade="BF"/>
          <w:sz w:val="22"/>
          <w:szCs w:val="22"/>
          <w:lang w:val="en-GB"/>
        </w:rPr>
        <w:t>becomes</w:t>
      </w:r>
      <w:r w:rsidR="00E07A6C">
        <w:rPr>
          <w:rFonts w:ascii="Arial" w:hAnsi="Arial" w:cs="Arial"/>
          <w:color w:val="7B7B7B" w:themeColor="accent3" w:themeShade="BF"/>
          <w:sz w:val="22"/>
          <w:szCs w:val="22"/>
          <w:lang w:val="en-GB"/>
        </w:rPr>
        <w:t xml:space="preserve"> insolvent.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626C1565" w14:textId="4B240040" w:rsidR="00AA1AF5" w:rsidRDefault="009E69F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Because an English scheme of arrangement is </w:t>
      </w:r>
      <w:r w:rsidR="00513C53">
        <w:rPr>
          <w:rFonts w:ascii="Arial" w:hAnsi="Arial" w:cs="Arial"/>
          <w:color w:val="7B7B7B" w:themeColor="accent3" w:themeShade="BF"/>
          <w:sz w:val="22"/>
          <w:szCs w:val="22"/>
          <w:lang w:val="en-GB"/>
        </w:rPr>
        <w:t xml:space="preserve">“a collective judicial or administrative proceeding in a foreign country (…) under a law relating to </w:t>
      </w:r>
      <w:r w:rsidR="00E458EE">
        <w:rPr>
          <w:rFonts w:ascii="Arial" w:hAnsi="Arial" w:cs="Arial"/>
          <w:color w:val="7B7B7B" w:themeColor="accent3" w:themeShade="BF"/>
          <w:sz w:val="22"/>
          <w:szCs w:val="22"/>
          <w:lang w:val="en-GB"/>
        </w:rPr>
        <w:t xml:space="preserve">insolvency or adjustment of debt in which proceeding the assets and affairs of the debtor are subject to control or supervision by a foreign court, for the purpose of reorganization or liquidation” in accordance with </w:t>
      </w:r>
      <w:r w:rsidR="00A11179">
        <w:rPr>
          <w:rFonts w:ascii="Arial" w:hAnsi="Arial" w:cs="Arial"/>
          <w:color w:val="7B7B7B" w:themeColor="accent3" w:themeShade="BF"/>
          <w:sz w:val="22"/>
          <w:szCs w:val="22"/>
          <w:lang w:val="en-GB"/>
        </w:rPr>
        <w:t>11 U</w:t>
      </w:r>
      <w:r w:rsidR="005763BC">
        <w:rPr>
          <w:rFonts w:ascii="Arial" w:hAnsi="Arial" w:cs="Arial"/>
          <w:color w:val="7B7B7B" w:themeColor="accent3" w:themeShade="BF"/>
          <w:sz w:val="22"/>
          <w:szCs w:val="22"/>
          <w:lang w:val="en-GB"/>
        </w:rPr>
        <w:t>.</w:t>
      </w:r>
      <w:r w:rsidR="00A11179">
        <w:rPr>
          <w:rFonts w:ascii="Arial" w:hAnsi="Arial" w:cs="Arial"/>
          <w:color w:val="7B7B7B" w:themeColor="accent3" w:themeShade="BF"/>
          <w:sz w:val="22"/>
          <w:szCs w:val="22"/>
          <w:lang w:val="en-GB"/>
        </w:rPr>
        <w:t>S</w:t>
      </w:r>
      <w:r w:rsidR="005763BC">
        <w:rPr>
          <w:rFonts w:ascii="Arial" w:hAnsi="Arial" w:cs="Arial"/>
          <w:color w:val="7B7B7B" w:themeColor="accent3" w:themeShade="BF"/>
          <w:sz w:val="22"/>
          <w:szCs w:val="22"/>
          <w:lang w:val="en-GB"/>
        </w:rPr>
        <w:t xml:space="preserve">. </w:t>
      </w:r>
      <w:r w:rsidR="00A11179">
        <w:rPr>
          <w:rFonts w:ascii="Arial" w:hAnsi="Arial" w:cs="Arial"/>
          <w:color w:val="7B7B7B" w:themeColor="accent3" w:themeShade="BF"/>
          <w:sz w:val="22"/>
          <w:szCs w:val="22"/>
          <w:lang w:val="en-GB"/>
        </w:rPr>
        <w:t>C</w:t>
      </w:r>
      <w:r w:rsidR="005763BC">
        <w:rPr>
          <w:rFonts w:ascii="Arial" w:hAnsi="Arial" w:cs="Arial"/>
          <w:color w:val="7B7B7B" w:themeColor="accent3" w:themeShade="BF"/>
          <w:sz w:val="22"/>
          <w:szCs w:val="22"/>
          <w:lang w:val="en-GB"/>
        </w:rPr>
        <w:t xml:space="preserve">ode </w:t>
      </w:r>
      <w:r w:rsidR="005763BC" w:rsidRPr="00AC7326">
        <w:rPr>
          <w:rFonts w:ascii="Arial" w:hAnsi="Arial" w:cs="Arial"/>
          <w:color w:val="7B7B7B" w:themeColor="accent3" w:themeShade="BF"/>
          <w:sz w:val="22"/>
          <w:szCs w:val="22"/>
          <w:lang w:val="en-GB"/>
        </w:rPr>
        <w:t>§</w:t>
      </w:r>
      <w:r w:rsidR="005763BC">
        <w:rPr>
          <w:rFonts w:ascii="Arial" w:hAnsi="Arial" w:cs="Arial"/>
          <w:color w:val="7B7B7B" w:themeColor="accent3" w:themeShade="BF"/>
          <w:sz w:val="22"/>
          <w:szCs w:val="22"/>
          <w:lang w:val="en-GB"/>
        </w:rPr>
        <w:t xml:space="preserve"> 1520(a)(1), it is likely that </w:t>
      </w:r>
      <w:r w:rsidR="00AA1AF5">
        <w:rPr>
          <w:rFonts w:ascii="Arial" w:hAnsi="Arial" w:cs="Arial"/>
          <w:color w:val="7B7B7B" w:themeColor="accent3" w:themeShade="BF"/>
          <w:sz w:val="22"/>
          <w:szCs w:val="22"/>
          <w:lang w:val="en-GB"/>
        </w:rPr>
        <w:t>such a scheme will be capable of being granted recognition under a US chapter 15 proceeding.</w:t>
      </w:r>
    </w:p>
    <w:p w14:paraId="58EBDDC2" w14:textId="77777777" w:rsidR="00AA1AF5" w:rsidRDefault="00AA1AF5" w:rsidP="005B2A9B">
      <w:pPr>
        <w:jc w:val="both"/>
        <w:rPr>
          <w:rFonts w:ascii="Arial" w:hAnsi="Arial" w:cs="Arial"/>
          <w:color w:val="7B7B7B" w:themeColor="accent3" w:themeShade="BF"/>
          <w:sz w:val="22"/>
          <w:szCs w:val="22"/>
          <w:lang w:val="en-GB"/>
        </w:rPr>
      </w:pPr>
    </w:p>
    <w:p w14:paraId="7DF6EA44" w14:textId="5EB4AD3F" w:rsidR="005B2A9B" w:rsidRDefault="00C454C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issue is whether this recognition would be as a foreign main proceeding (</w:t>
      </w:r>
      <w:r w:rsidR="008940CF">
        <w:rPr>
          <w:rFonts w:ascii="Arial" w:hAnsi="Arial" w:cs="Arial"/>
          <w:color w:val="7B7B7B" w:themeColor="accent3" w:themeShade="BF"/>
          <w:sz w:val="22"/>
          <w:szCs w:val="22"/>
          <w:lang w:val="en-GB"/>
        </w:rPr>
        <w:t xml:space="preserve">in </w:t>
      </w:r>
      <w:r>
        <w:rPr>
          <w:rFonts w:ascii="Arial" w:hAnsi="Arial" w:cs="Arial"/>
          <w:color w:val="7B7B7B" w:themeColor="accent3" w:themeShade="BF"/>
          <w:sz w:val="22"/>
          <w:szCs w:val="22"/>
          <w:lang w:val="en-GB"/>
        </w:rPr>
        <w:t xml:space="preserve">which </w:t>
      </w:r>
      <w:r w:rsidR="008940CF">
        <w:rPr>
          <w:rFonts w:ascii="Arial" w:hAnsi="Arial" w:cs="Arial"/>
          <w:color w:val="7B7B7B" w:themeColor="accent3" w:themeShade="BF"/>
          <w:sz w:val="22"/>
          <w:szCs w:val="22"/>
          <w:lang w:val="en-GB"/>
        </w:rPr>
        <w:t>case a number of</w:t>
      </w:r>
      <w:r w:rsidR="00B201E3">
        <w:rPr>
          <w:rFonts w:ascii="Arial" w:hAnsi="Arial" w:cs="Arial"/>
          <w:color w:val="7B7B7B" w:themeColor="accent3" w:themeShade="BF"/>
          <w:sz w:val="22"/>
          <w:szCs w:val="22"/>
          <w:lang w:val="en-GB"/>
        </w:rPr>
        <w:t xml:space="preserve"> provisions and </w:t>
      </w:r>
      <w:r w:rsidR="007152F6">
        <w:rPr>
          <w:rFonts w:ascii="Arial" w:hAnsi="Arial" w:cs="Arial"/>
          <w:color w:val="7B7B7B" w:themeColor="accent3" w:themeShade="BF"/>
          <w:sz w:val="22"/>
          <w:szCs w:val="22"/>
          <w:lang w:val="en-GB"/>
        </w:rPr>
        <w:t>relief methods</w:t>
      </w:r>
      <w:r w:rsidR="00B201E3">
        <w:rPr>
          <w:rFonts w:ascii="Arial" w:hAnsi="Arial" w:cs="Arial"/>
          <w:color w:val="7B7B7B" w:themeColor="accent3" w:themeShade="BF"/>
          <w:sz w:val="22"/>
          <w:szCs w:val="22"/>
          <w:lang w:val="en-GB"/>
        </w:rPr>
        <w:t xml:space="preserve"> found in the UBC would automatically apply</w:t>
      </w:r>
      <w:r w:rsidR="007152F6">
        <w:rPr>
          <w:rFonts w:ascii="Arial" w:hAnsi="Arial" w:cs="Arial"/>
          <w:color w:val="7B7B7B" w:themeColor="accent3" w:themeShade="BF"/>
          <w:sz w:val="22"/>
          <w:szCs w:val="22"/>
          <w:lang w:val="en-GB"/>
        </w:rPr>
        <w:t xml:space="preserve"> upon recognition</w:t>
      </w:r>
      <w:r w:rsidR="00B201E3">
        <w:rPr>
          <w:rFonts w:ascii="Arial" w:hAnsi="Arial" w:cs="Arial"/>
          <w:color w:val="7B7B7B" w:themeColor="accent3" w:themeShade="BF"/>
          <w:sz w:val="22"/>
          <w:szCs w:val="22"/>
          <w:lang w:val="en-GB"/>
        </w:rPr>
        <w:t xml:space="preserve">) or a foreign non-main proceeding (in which case </w:t>
      </w:r>
      <w:r w:rsidR="007152F6">
        <w:rPr>
          <w:rFonts w:ascii="Arial" w:hAnsi="Arial" w:cs="Arial"/>
          <w:color w:val="7B7B7B" w:themeColor="accent3" w:themeShade="BF"/>
          <w:sz w:val="22"/>
          <w:szCs w:val="22"/>
          <w:lang w:val="en-GB"/>
        </w:rPr>
        <w:t xml:space="preserve">the above-mentioned provisions and relief would be discretionary rather than automatic). </w:t>
      </w:r>
    </w:p>
    <w:p w14:paraId="54673DA6" w14:textId="17B4FB80" w:rsidR="007152F6" w:rsidRDefault="007152F6" w:rsidP="005B2A9B">
      <w:pPr>
        <w:jc w:val="both"/>
        <w:rPr>
          <w:rFonts w:ascii="Arial" w:hAnsi="Arial" w:cs="Arial"/>
          <w:color w:val="7B7B7B" w:themeColor="accent3" w:themeShade="BF"/>
          <w:sz w:val="22"/>
          <w:szCs w:val="22"/>
          <w:lang w:val="en-GB"/>
        </w:rPr>
      </w:pPr>
    </w:p>
    <w:p w14:paraId="69A35BBB" w14:textId="77777777" w:rsidR="00CB5A80" w:rsidRDefault="007152F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for the </w:t>
      </w:r>
      <w:r w:rsidR="004B3468">
        <w:rPr>
          <w:rFonts w:ascii="Arial" w:hAnsi="Arial" w:cs="Arial"/>
          <w:color w:val="7B7B7B" w:themeColor="accent3" w:themeShade="BF"/>
          <w:sz w:val="22"/>
          <w:szCs w:val="22"/>
          <w:lang w:val="en-GB"/>
        </w:rPr>
        <w:t xml:space="preserve">English </w:t>
      </w:r>
      <w:r>
        <w:rPr>
          <w:rFonts w:ascii="Arial" w:hAnsi="Arial" w:cs="Arial"/>
          <w:color w:val="7B7B7B" w:themeColor="accent3" w:themeShade="BF"/>
          <w:sz w:val="22"/>
          <w:szCs w:val="22"/>
          <w:lang w:val="en-GB"/>
        </w:rPr>
        <w:t>scheme to be recognised as</w:t>
      </w:r>
      <w:r w:rsidR="002363E1">
        <w:rPr>
          <w:rFonts w:ascii="Arial" w:hAnsi="Arial" w:cs="Arial"/>
          <w:color w:val="7B7B7B" w:themeColor="accent3" w:themeShade="BF"/>
          <w:sz w:val="22"/>
          <w:szCs w:val="22"/>
          <w:lang w:val="en-GB"/>
        </w:rPr>
        <w:t xml:space="preserve"> a foreign main proceeding, </w:t>
      </w:r>
      <w:r w:rsidR="004B3468">
        <w:rPr>
          <w:rFonts w:ascii="Arial" w:hAnsi="Arial" w:cs="Arial"/>
          <w:color w:val="7B7B7B" w:themeColor="accent3" w:themeShade="BF"/>
          <w:sz w:val="22"/>
          <w:szCs w:val="22"/>
          <w:lang w:val="en-GB"/>
        </w:rPr>
        <w:t xml:space="preserve">Gambling Corp would need to </w:t>
      </w:r>
      <w:r w:rsidR="007F730C">
        <w:rPr>
          <w:rFonts w:ascii="Arial" w:hAnsi="Arial" w:cs="Arial"/>
          <w:color w:val="7B7B7B" w:themeColor="accent3" w:themeShade="BF"/>
          <w:sz w:val="22"/>
          <w:szCs w:val="22"/>
          <w:lang w:val="en-GB"/>
        </w:rPr>
        <w:t xml:space="preserve">have its </w:t>
      </w:r>
      <w:proofErr w:type="spellStart"/>
      <w:r w:rsidR="007F730C">
        <w:rPr>
          <w:rFonts w:ascii="Arial" w:hAnsi="Arial" w:cs="Arial"/>
          <w:color w:val="7B7B7B" w:themeColor="accent3" w:themeShade="BF"/>
          <w:sz w:val="22"/>
          <w:szCs w:val="22"/>
          <w:lang w:val="en-GB"/>
        </w:rPr>
        <w:t>center</w:t>
      </w:r>
      <w:proofErr w:type="spellEnd"/>
      <w:r w:rsidR="007F730C">
        <w:rPr>
          <w:rFonts w:ascii="Arial" w:hAnsi="Arial" w:cs="Arial"/>
          <w:color w:val="7B7B7B" w:themeColor="accent3" w:themeShade="BF"/>
          <w:sz w:val="22"/>
          <w:szCs w:val="22"/>
          <w:lang w:val="en-GB"/>
        </w:rPr>
        <w:t xml:space="preserve"> of main interests (“COMI”) in England. </w:t>
      </w:r>
      <w:r w:rsidR="00AD3917">
        <w:rPr>
          <w:rFonts w:ascii="Arial" w:hAnsi="Arial" w:cs="Arial"/>
          <w:color w:val="7B7B7B" w:themeColor="accent3" w:themeShade="BF"/>
          <w:sz w:val="22"/>
          <w:szCs w:val="22"/>
          <w:lang w:val="en-GB"/>
        </w:rPr>
        <w:t xml:space="preserve">On the facts, </w:t>
      </w:r>
      <w:r w:rsidR="00F12064">
        <w:rPr>
          <w:rFonts w:ascii="Arial" w:hAnsi="Arial" w:cs="Arial"/>
          <w:color w:val="7B7B7B" w:themeColor="accent3" w:themeShade="BF"/>
          <w:sz w:val="22"/>
          <w:szCs w:val="22"/>
          <w:lang w:val="en-GB"/>
        </w:rPr>
        <w:t xml:space="preserve">there is a rebuttable presumption that Gambling Corp’s COMI will be in Greece, as this is </w:t>
      </w:r>
      <w:r w:rsidR="002E5EC8">
        <w:rPr>
          <w:rFonts w:ascii="Arial" w:hAnsi="Arial" w:cs="Arial"/>
          <w:color w:val="7B7B7B" w:themeColor="accent3" w:themeShade="BF"/>
          <w:sz w:val="22"/>
          <w:szCs w:val="22"/>
          <w:lang w:val="en-GB"/>
        </w:rPr>
        <w:t>its jurisdiction of incorporation. In addition, Greece is also Gambling Corp’s principal place of business</w:t>
      </w:r>
      <w:r w:rsidR="003B2B87">
        <w:rPr>
          <w:rFonts w:ascii="Arial" w:hAnsi="Arial" w:cs="Arial"/>
          <w:color w:val="7B7B7B" w:themeColor="accent3" w:themeShade="BF"/>
          <w:sz w:val="22"/>
          <w:szCs w:val="22"/>
          <w:lang w:val="en-GB"/>
        </w:rPr>
        <w:t xml:space="preserve"> – if this means that </w:t>
      </w:r>
      <w:r w:rsidR="002862D0">
        <w:rPr>
          <w:rFonts w:ascii="Arial" w:hAnsi="Arial" w:cs="Arial"/>
          <w:color w:val="7B7B7B" w:themeColor="accent3" w:themeShade="BF"/>
          <w:sz w:val="22"/>
          <w:szCs w:val="22"/>
          <w:lang w:val="en-GB"/>
        </w:rPr>
        <w:t>its headquarters, management and primary assets are in Greece, then this would further strengthen the presumption that its COMI is in Greece</w:t>
      </w:r>
      <w:r w:rsidR="002E5EC8">
        <w:rPr>
          <w:rFonts w:ascii="Arial" w:hAnsi="Arial" w:cs="Arial"/>
          <w:color w:val="7B7B7B" w:themeColor="accent3" w:themeShade="BF"/>
          <w:sz w:val="22"/>
          <w:szCs w:val="22"/>
          <w:lang w:val="en-GB"/>
        </w:rPr>
        <w:t>.</w:t>
      </w:r>
      <w:r w:rsidR="000265E6">
        <w:rPr>
          <w:rFonts w:ascii="Arial" w:hAnsi="Arial" w:cs="Arial"/>
          <w:color w:val="7B7B7B" w:themeColor="accent3" w:themeShade="BF"/>
          <w:sz w:val="22"/>
          <w:szCs w:val="22"/>
          <w:lang w:val="en-GB"/>
        </w:rPr>
        <w:t xml:space="preserve"> </w:t>
      </w:r>
      <w:r w:rsidR="003C2211">
        <w:rPr>
          <w:rFonts w:ascii="Arial" w:hAnsi="Arial" w:cs="Arial"/>
          <w:color w:val="7B7B7B" w:themeColor="accent3" w:themeShade="BF"/>
          <w:sz w:val="22"/>
          <w:szCs w:val="22"/>
          <w:lang w:val="en-GB"/>
        </w:rPr>
        <w:t xml:space="preserve">In order to </w:t>
      </w:r>
      <w:r w:rsidR="00D752C2">
        <w:rPr>
          <w:rFonts w:ascii="Arial" w:hAnsi="Arial" w:cs="Arial"/>
          <w:color w:val="7B7B7B" w:themeColor="accent3" w:themeShade="BF"/>
          <w:sz w:val="22"/>
          <w:szCs w:val="22"/>
          <w:lang w:val="en-GB"/>
        </w:rPr>
        <w:t xml:space="preserve">have more certainty, we would need to determine whether Gambling Corp’s bondholders </w:t>
      </w:r>
      <w:r w:rsidR="00AE3CE0">
        <w:rPr>
          <w:rFonts w:ascii="Arial" w:hAnsi="Arial" w:cs="Arial"/>
          <w:color w:val="7B7B7B" w:themeColor="accent3" w:themeShade="BF"/>
          <w:sz w:val="22"/>
          <w:szCs w:val="22"/>
          <w:lang w:val="en-GB"/>
        </w:rPr>
        <w:t xml:space="preserve">are able to ascertain its COMI through objective evidence. The identity of the bondholders and </w:t>
      </w:r>
      <w:r w:rsidR="007442EA">
        <w:rPr>
          <w:rFonts w:ascii="Arial" w:hAnsi="Arial" w:cs="Arial"/>
          <w:color w:val="7B7B7B" w:themeColor="accent3" w:themeShade="BF"/>
          <w:sz w:val="22"/>
          <w:szCs w:val="22"/>
          <w:lang w:val="en-GB"/>
        </w:rPr>
        <w:t>their location may also be a factor in establishing Gambling Corp’s COMI</w:t>
      </w:r>
      <w:r w:rsidR="00672DAE">
        <w:rPr>
          <w:rFonts w:ascii="Arial" w:hAnsi="Arial" w:cs="Arial"/>
          <w:color w:val="7B7B7B" w:themeColor="accent3" w:themeShade="BF"/>
          <w:sz w:val="22"/>
          <w:szCs w:val="22"/>
          <w:lang w:val="en-GB"/>
        </w:rPr>
        <w:t xml:space="preserve">, </w:t>
      </w:r>
      <w:r w:rsidR="000E09DE">
        <w:rPr>
          <w:rFonts w:ascii="Arial" w:hAnsi="Arial" w:cs="Arial"/>
          <w:color w:val="7B7B7B" w:themeColor="accent3" w:themeShade="BF"/>
          <w:sz w:val="22"/>
          <w:szCs w:val="22"/>
          <w:lang w:val="en-GB"/>
        </w:rPr>
        <w:t>and it is also relevant that the bond instrument a</w:t>
      </w:r>
      <w:r w:rsidR="005C1F9B">
        <w:rPr>
          <w:rFonts w:ascii="Arial" w:hAnsi="Arial" w:cs="Arial"/>
          <w:color w:val="7B7B7B" w:themeColor="accent3" w:themeShade="BF"/>
          <w:sz w:val="22"/>
          <w:szCs w:val="22"/>
          <w:lang w:val="en-GB"/>
        </w:rPr>
        <w:t xml:space="preserve">ppears to be governed by English law. </w:t>
      </w:r>
    </w:p>
    <w:p w14:paraId="7DC7EE7B" w14:textId="77777777" w:rsidR="00CB5A80" w:rsidRDefault="00CB5A80" w:rsidP="005B2A9B">
      <w:pPr>
        <w:jc w:val="both"/>
        <w:rPr>
          <w:rFonts w:ascii="Arial" w:hAnsi="Arial" w:cs="Arial"/>
          <w:color w:val="7B7B7B" w:themeColor="accent3" w:themeShade="BF"/>
          <w:sz w:val="22"/>
          <w:szCs w:val="22"/>
          <w:lang w:val="en-GB"/>
        </w:rPr>
      </w:pPr>
    </w:p>
    <w:p w14:paraId="411F1DD6" w14:textId="3FC85A46" w:rsidR="005C1F9B" w:rsidRPr="00FF5098" w:rsidRDefault="00804FA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on balance, and on the facts available, it may be more likely that Gambling Corp’s COMI is in Greece, if </w:t>
      </w:r>
      <w:r w:rsidR="00CB5A80">
        <w:rPr>
          <w:rFonts w:ascii="Arial" w:hAnsi="Arial" w:cs="Arial"/>
          <w:color w:val="7B7B7B" w:themeColor="accent3" w:themeShade="BF"/>
          <w:sz w:val="22"/>
          <w:szCs w:val="22"/>
          <w:lang w:val="en-GB"/>
        </w:rPr>
        <w:t xml:space="preserve">additional information rebutted that presumption and </w:t>
      </w:r>
      <w:r w:rsidR="003150B2">
        <w:rPr>
          <w:rFonts w:ascii="Arial" w:hAnsi="Arial" w:cs="Arial"/>
          <w:color w:val="7B7B7B" w:themeColor="accent3" w:themeShade="BF"/>
          <w:sz w:val="22"/>
          <w:szCs w:val="22"/>
          <w:lang w:val="en-GB"/>
        </w:rPr>
        <w:t xml:space="preserve">it was determined that Gambling Corp’s COMI was in England, then the English proceeding could be a foreign main proceeding. If however it was established that Gambling Corp’s COMI was in Greece, then </w:t>
      </w:r>
      <w:r w:rsidR="00B87B42">
        <w:rPr>
          <w:rFonts w:ascii="Arial" w:hAnsi="Arial" w:cs="Arial"/>
          <w:color w:val="7B7B7B" w:themeColor="accent3" w:themeShade="BF"/>
          <w:sz w:val="22"/>
          <w:szCs w:val="22"/>
          <w:lang w:val="en-GB"/>
        </w:rPr>
        <w:t xml:space="preserve">the English proceeding </w:t>
      </w:r>
      <w:r w:rsidR="002C7DE8">
        <w:rPr>
          <w:rFonts w:ascii="Arial" w:hAnsi="Arial" w:cs="Arial"/>
          <w:color w:val="7B7B7B" w:themeColor="accent3" w:themeShade="BF"/>
          <w:sz w:val="22"/>
          <w:szCs w:val="22"/>
          <w:lang w:val="en-GB"/>
        </w:rPr>
        <w:t>may</w:t>
      </w:r>
      <w:r w:rsidR="00B87B42">
        <w:rPr>
          <w:rFonts w:ascii="Arial" w:hAnsi="Arial" w:cs="Arial"/>
          <w:color w:val="7B7B7B" w:themeColor="accent3" w:themeShade="BF"/>
          <w:sz w:val="22"/>
          <w:szCs w:val="22"/>
          <w:lang w:val="en-GB"/>
        </w:rPr>
        <w:t xml:space="preserve"> be recognised as a foreign non-main proceeding </w:t>
      </w:r>
      <w:r w:rsidR="002C7DE8">
        <w:rPr>
          <w:rFonts w:ascii="Arial" w:hAnsi="Arial" w:cs="Arial"/>
          <w:color w:val="7B7B7B" w:themeColor="accent3" w:themeShade="BF"/>
          <w:sz w:val="22"/>
          <w:szCs w:val="22"/>
          <w:lang w:val="en-GB"/>
        </w:rPr>
        <w:t xml:space="preserve">if </w:t>
      </w:r>
      <w:r w:rsidR="002C7DE8">
        <w:rPr>
          <w:rFonts w:ascii="Arial" w:hAnsi="Arial" w:cs="Arial"/>
          <w:color w:val="7B7B7B" w:themeColor="accent3" w:themeShade="BF"/>
          <w:sz w:val="22"/>
          <w:szCs w:val="22"/>
          <w:lang w:val="en-GB"/>
        </w:rPr>
        <w:t xml:space="preserve">the casinos and betting </w:t>
      </w:r>
      <w:proofErr w:type="spellStart"/>
      <w:r w:rsidR="002C7DE8">
        <w:rPr>
          <w:rFonts w:ascii="Arial" w:hAnsi="Arial" w:cs="Arial"/>
          <w:color w:val="7B7B7B" w:themeColor="accent3" w:themeShade="BF"/>
          <w:sz w:val="22"/>
          <w:szCs w:val="22"/>
          <w:lang w:val="en-GB"/>
        </w:rPr>
        <w:t>parlors</w:t>
      </w:r>
      <w:proofErr w:type="spellEnd"/>
      <w:r w:rsidR="002C7DE8">
        <w:rPr>
          <w:rFonts w:ascii="Arial" w:hAnsi="Arial" w:cs="Arial"/>
          <w:color w:val="7B7B7B" w:themeColor="accent3" w:themeShade="BF"/>
          <w:sz w:val="22"/>
          <w:szCs w:val="22"/>
          <w:lang w:val="en-GB"/>
        </w:rPr>
        <w:t xml:space="preserve"> </w:t>
      </w:r>
      <w:r w:rsidR="002C7DE8">
        <w:rPr>
          <w:rFonts w:ascii="Arial" w:hAnsi="Arial" w:cs="Arial"/>
          <w:color w:val="7B7B7B" w:themeColor="accent3" w:themeShade="BF"/>
          <w:sz w:val="22"/>
          <w:szCs w:val="22"/>
          <w:lang w:val="en-GB"/>
        </w:rPr>
        <w:t xml:space="preserve">which </w:t>
      </w:r>
      <w:r w:rsidR="002C7DE8">
        <w:rPr>
          <w:rFonts w:ascii="Arial" w:hAnsi="Arial" w:cs="Arial"/>
          <w:color w:val="7B7B7B" w:themeColor="accent3" w:themeShade="BF"/>
          <w:sz w:val="22"/>
          <w:szCs w:val="22"/>
          <w:lang w:val="en-GB"/>
        </w:rPr>
        <w:t>Gambling Corp operates in London</w:t>
      </w:r>
      <w:r w:rsidR="002C7DE8">
        <w:rPr>
          <w:rFonts w:ascii="Arial" w:hAnsi="Arial" w:cs="Arial"/>
          <w:color w:val="7B7B7B" w:themeColor="accent3" w:themeShade="BF"/>
          <w:sz w:val="22"/>
          <w:szCs w:val="22"/>
          <w:lang w:val="en-GB"/>
        </w:rPr>
        <w:t xml:space="preserve"> </w:t>
      </w:r>
      <w:r w:rsidR="001568FE">
        <w:rPr>
          <w:rFonts w:ascii="Arial" w:hAnsi="Arial" w:cs="Arial"/>
          <w:color w:val="7B7B7B" w:themeColor="accent3" w:themeShade="BF"/>
          <w:sz w:val="22"/>
          <w:szCs w:val="22"/>
          <w:lang w:val="en-GB"/>
        </w:rPr>
        <w:t xml:space="preserve">generate non-transitory economic activity for </w:t>
      </w:r>
      <w:r w:rsidR="003835BC">
        <w:rPr>
          <w:rFonts w:ascii="Arial" w:hAnsi="Arial" w:cs="Arial"/>
          <w:color w:val="7B7B7B" w:themeColor="accent3" w:themeShade="BF"/>
          <w:sz w:val="22"/>
          <w:szCs w:val="22"/>
          <w:lang w:val="en-GB"/>
        </w:rPr>
        <w:t>G</w:t>
      </w:r>
      <w:r w:rsidR="001568FE">
        <w:rPr>
          <w:rFonts w:ascii="Arial" w:hAnsi="Arial" w:cs="Arial"/>
          <w:color w:val="7B7B7B" w:themeColor="accent3" w:themeShade="BF"/>
          <w:sz w:val="22"/>
          <w:szCs w:val="22"/>
          <w:lang w:val="en-GB"/>
        </w:rPr>
        <w:t>ambling Co</w:t>
      </w:r>
      <w:r w:rsidR="003835BC">
        <w:rPr>
          <w:rFonts w:ascii="Arial" w:hAnsi="Arial" w:cs="Arial"/>
          <w:color w:val="7B7B7B" w:themeColor="accent3" w:themeShade="BF"/>
          <w:sz w:val="22"/>
          <w:szCs w:val="22"/>
          <w:lang w:val="en-GB"/>
        </w:rPr>
        <w:t xml:space="preserve">rp, since they would qualify as an establishment in England. </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lastRenderedPageBreak/>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0003D6C7" w:rsidR="005B2A9B" w:rsidRDefault="0024499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Filing of a chapter 11 petition </w:t>
      </w:r>
      <w:r w:rsidR="00DF0261">
        <w:rPr>
          <w:rFonts w:ascii="Arial" w:hAnsi="Arial" w:cs="Arial"/>
          <w:color w:val="7B7B7B" w:themeColor="accent3" w:themeShade="BF"/>
          <w:sz w:val="22"/>
          <w:szCs w:val="22"/>
          <w:lang w:val="en-GB"/>
        </w:rPr>
        <w:t xml:space="preserve">triggers the start of an automatic statutory stay under </w:t>
      </w:r>
      <w:r w:rsidR="00FE6B9B">
        <w:rPr>
          <w:rFonts w:ascii="Arial" w:hAnsi="Arial" w:cs="Arial"/>
          <w:color w:val="7B7B7B" w:themeColor="accent3" w:themeShade="BF"/>
          <w:sz w:val="22"/>
          <w:szCs w:val="22"/>
          <w:lang w:val="en-GB"/>
        </w:rPr>
        <w:t xml:space="preserve">11 U.S. Code </w:t>
      </w:r>
      <w:r w:rsidR="00FE6B9B" w:rsidRPr="00AC7326">
        <w:rPr>
          <w:rFonts w:ascii="Arial" w:hAnsi="Arial" w:cs="Arial"/>
          <w:color w:val="7B7B7B" w:themeColor="accent3" w:themeShade="BF"/>
          <w:sz w:val="22"/>
          <w:szCs w:val="22"/>
          <w:lang w:val="en-GB"/>
        </w:rPr>
        <w:t>§</w:t>
      </w:r>
      <w:r w:rsidR="00FE6B9B">
        <w:rPr>
          <w:rFonts w:ascii="Arial" w:hAnsi="Arial" w:cs="Arial"/>
          <w:color w:val="7B7B7B" w:themeColor="accent3" w:themeShade="BF"/>
          <w:sz w:val="22"/>
          <w:szCs w:val="22"/>
          <w:lang w:val="en-GB"/>
        </w:rPr>
        <w:t xml:space="preserve"> 362</w:t>
      </w:r>
      <w:r w:rsidR="00152175">
        <w:rPr>
          <w:rFonts w:ascii="Arial" w:hAnsi="Arial" w:cs="Arial"/>
          <w:color w:val="7B7B7B" w:themeColor="accent3" w:themeShade="BF"/>
          <w:sz w:val="22"/>
          <w:szCs w:val="22"/>
          <w:lang w:val="en-GB"/>
        </w:rPr>
        <w:t>, for a duration of at least 120 days</w:t>
      </w:r>
      <w:r w:rsidR="00FE6B9B">
        <w:rPr>
          <w:rFonts w:ascii="Arial" w:hAnsi="Arial" w:cs="Arial"/>
          <w:color w:val="7B7B7B" w:themeColor="accent3" w:themeShade="BF"/>
          <w:sz w:val="22"/>
          <w:szCs w:val="22"/>
          <w:lang w:val="en-GB"/>
        </w:rPr>
        <w:t xml:space="preserve">. </w:t>
      </w:r>
      <w:r w:rsidR="00D01E1D">
        <w:rPr>
          <w:rFonts w:ascii="Arial" w:hAnsi="Arial" w:cs="Arial"/>
          <w:color w:val="7B7B7B" w:themeColor="accent3" w:themeShade="BF"/>
          <w:sz w:val="22"/>
          <w:szCs w:val="22"/>
          <w:lang w:val="en-GB"/>
        </w:rPr>
        <w:t>This stay, however, is subject to certain exclusions</w:t>
      </w:r>
      <w:r w:rsidR="00F3425E">
        <w:rPr>
          <w:rFonts w:ascii="Arial" w:hAnsi="Arial" w:cs="Arial"/>
          <w:color w:val="7B7B7B" w:themeColor="accent3" w:themeShade="BF"/>
          <w:sz w:val="22"/>
          <w:szCs w:val="22"/>
          <w:lang w:val="en-GB"/>
        </w:rPr>
        <w:t xml:space="preserve"> and </w:t>
      </w:r>
      <w:r w:rsidR="00152175">
        <w:rPr>
          <w:rFonts w:ascii="Arial" w:hAnsi="Arial" w:cs="Arial"/>
          <w:color w:val="7B7B7B" w:themeColor="accent3" w:themeShade="BF"/>
          <w:sz w:val="22"/>
          <w:szCs w:val="22"/>
          <w:lang w:val="en-GB"/>
        </w:rPr>
        <w:t xml:space="preserve">on the facts provided </w:t>
      </w:r>
      <w:r w:rsidR="00F3425E">
        <w:rPr>
          <w:rFonts w:ascii="Arial" w:hAnsi="Arial" w:cs="Arial"/>
          <w:color w:val="7B7B7B" w:themeColor="accent3" w:themeShade="BF"/>
          <w:sz w:val="22"/>
          <w:szCs w:val="22"/>
          <w:lang w:val="en-GB"/>
        </w:rPr>
        <w:t xml:space="preserve">this </w:t>
      </w:r>
      <w:r w:rsidR="00D01E1D">
        <w:rPr>
          <w:rFonts w:ascii="Arial" w:hAnsi="Arial" w:cs="Arial"/>
          <w:color w:val="7B7B7B" w:themeColor="accent3" w:themeShade="BF"/>
          <w:sz w:val="22"/>
          <w:szCs w:val="22"/>
          <w:lang w:val="en-GB"/>
        </w:rPr>
        <w:t>means that:</w:t>
      </w:r>
    </w:p>
    <w:p w14:paraId="308EB82C" w14:textId="78515322" w:rsidR="00D01E1D" w:rsidRDefault="00F3425E" w:rsidP="00D01E1D">
      <w:pPr>
        <w:pStyle w:val="ListParagraph"/>
        <w:numPr>
          <w:ilvl w:val="0"/>
          <w:numId w:val="14"/>
        </w:num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ShipCo’s</w:t>
      </w:r>
      <w:proofErr w:type="spellEnd"/>
      <w:r>
        <w:rPr>
          <w:rFonts w:ascii="Arial" w:hAnsi="Arial" w:cs="Arial"/>
          <w:color w:val="7B7B7B" w:themeColor="accent3" w:themeShade="BF"/>
          <w:sz w:val="22"/>
          <w:szCs w:val="22"/>
          <w:lang w:val="en-GB"/>
        </w:rPr>
        <w:t xml:space="preserve"> lawsuit, which </w:t>
      </w:r>
      <w:r w:rsidR="00152175">
        <w:rPr>
          <w:rFonts w:ascii="Arial" w:hAnsi="Arial" w:cs="Arial"/>
          <w:color w:val="7B7B7B" w:themeColor="accent3" w:themeShade="BF"/>
          <w:sz w:val="22"/>
          <w:szCs w:val="22"/>
          <w:lang w:val="en-GB"/>
        </w:rPr>
        <w:t>represents litigation on a claim predating the chapter 11 petition, would be suspended during the stay;</w:t>
      </w:r>
    </w:p>
    <w:p w14:paraId="62EF4938" w14:textId="5C7E1C66" w:rsidR="00152175" w:rsidRDefault="000A6EED" w:rsidP="00D01E1D">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152175">
        <w:rPr>
          <w:rFonts w:ascii="Arial" w:hAnsi="Arial" w:cs="Arial"/>
          <w:color w:val="7B7B7B" w:themeColor="accent3" w:themeShade="BF"/>
          <w:sz w:val="22"/>
          <w:szCs w:val="22"/>
          <w:lang w:val="en-GB"/>
        </w:rPr>
        <w:t xml:space="preserve">he US Department’s of Justice investigation would be allowed to continue during the stay, as regulatory investigations are excepted from the statutory stay in accordance with 11 U.S. Code </w:t>
      </w:r>
      <w:r w:rsidR="00152175" w:rsidRPr="00AC7326">
        <w:rPr>
          <w:rFonts w:ascii="Arial" w:hAnsi="Arial" w:cs="Arial"/>
          <w:color w:val="7B7B7B" w:themeColor="accent3" w:themeShade="BF"/>
          <w:sz w:val="22"/>
          <w:szCs w:val="22"/>
          <w:lang w:val="en-GB"/>
        </w:rPr>
        <w:t>§</w:t>
      </w:r>
      <w:r w:rsidR="0015217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362(b);</w:t>
      </w:r>
    </w:p>
    <w:p w14:paraId="071D297E" w14:textId="6BD5FA75" w:rsidR="000A6EED" w:rsidRDefault="000A6EED" w:rsidP="00D01E1D">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USA Bank would not be allowed to enforce the security it holds over the </w:t>
      </w:r>
      <w:r w:rsidR="00BE47B2">
        <w:rPr>
          <w:rFonts w:ascii="Arial" w:hAnsi="Arial" w:cs="Arial"/>
          <w:color w:val="7B7B7B" w:themeColor="accent3" w:themeShade="BF"/>
          <w:sz w:val="22"/>
          <w:szCs w:val="22"/>
          <w:lang w:val="en-GB"/>
        </w:rPr>
        <w:t>Oil Corp refinery; and</w:t>
      </w:r>
    </w:p>
    <w:p w14:paraId="0AF639AB" w14:textId="6FED2158" w:rsidR="00BE47B2" w:rsidRDefault="000279F2" w:rsidP="00D01E1D">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Oil Corp’s landlord could not evict oil Corp from its Texas premises as actions aimed a</w:t>
      </w:r>
      <w:r w:rsidR="00D228D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3E2EA6">
        <w:rPr>
          <w:rFonts w:ascii="Arial" w:hAnsi="Arial" w:cs="Arial"/>
          <w:color w:val="7B7B7B" w:themeColor="accent3" w:themeShade="BF"/>
          <w:sz w:val="22"/>
          <w:szCs w:val="22"/>
          <w:lang w:val="en-GB"/>
        </w:rPr>
        <w:t>obtaining possession of the property Oil Corp’s estate are pro</w:t>
      </w:r>
      <w:r w:rsidR="008A1B5E">
        <w:rPr>
          <w:rFonts w:ascii="Arial" w:hAnsi="Arial" w:cs="Arial"/>
          <w:color w:val="7B7B7B" w:themeColor="accent3" w:themeShade="BF"/>
          <w:sz w:val="22"/>
          <w:szCs w:val="22"/>
          <w:lang w:val="en-GB"/>
        </w:rPr>
        <w:t xml:space="preserve">hibited – although the landlord would be allowed to evict Oil Corp </w:t>
      </w:r>
      <w:r w:rsidR="00D228D7">
        <w:rPr>
          <w:rFonts w:ascii="Arial" w:hAnsi="Arial" w:cs="Arial"/>
          <w:color w:val="7B7B7B" w:themeColor="accent3" w:themeShade="BF"/>
          <w:sz w:val="22"/>
          <w:szCs w:val="22"/>
          <w:lang w:val="en-GB"/>
        </w:rPr>
        <w:t>if the lease of the premises had expired, which does not appear to be the case here.</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68B3595B" w14:textId="57F54D4D" w:rsidR="002F02B5" w:rsidRDefault="006D3C1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091B76">
        <w:rPr>
          <w:rFonts w:ascii="Arial" w:hAnsi="Arial" w:cs="Arial"/>
          <w:color w:val="7B7B7B" w:themeColor="accent3" w:themeShade="BF"/>
          <w:sz w:val="22"/>
          <w:szCs w:val="22"/>
          <w:lang w:val="en-GB"/>
        </w:rPr>
        <w:t xml:space="preserve">363 </w:t>
      </w:r>
      <w:r>
        <w:rPr>
          <w:rFonts w:ascii="Arial" w:hAnsi="Arial" w:cs="Arial"/>
          <w:color w:val="7B7B7B" w:themeColor="accent3" w:themeShade="BF"/>
          <w:sz w:val="22"/>
          <w:szCs w:val="22"/>
          <w:lang w:val="en-GB"/>
        </w:rPr>
        <w:t xml:space="preserve">sale </w:t>
      </w:r>
      <w:r w:rsidR="00884476">
        <w:rPr>
          <w:rFonts w:ascii="Arial" w:hAnsi="Arial" w:cs="Arial"/>
          <w:color w:val="7B7B7B" w:themeColor="accent3" w:themeShade="BF"/>
          <w:sz w:val="22"/>
          <w:szCs w:val="22"/>
          <w:lang w:val="en-GB"/>
        </w:rPr>
        <w:t xml:space="preserve">under 11 U.S. Code </w:t>
      </w:r>
      <w:r w:rsidR="00884476" w:rsidRPr="00AC7326">
        <w:rPr>
          <w:rFonts w:ascii="Arial" w:hAnsi="Arial" w:cs="Arial"/>
          <w:color w:val="7B7B7B" w:themeColor="accent3" w:themeShade="BF"/>
          <w:sz w:val="22"/>
          <w:szCs w:val="22"/>
          <w:lang w:val="en-GB"/>
        </w:rPr>
        <w:t>§</w:t>
      </w:r>
      <w:r w:rsidR="00884476">
        <w:rPr>
          <w:rFonts w:ascii="Arial" w:hAnsi="Arial" w:cs="Arial"/>
          <w:color w:val="7B7B7B" w:themeColor="accent3" w:themeShade="BF"/>
          <w:sz w:val="22"/>
          <w:szCs w:val="22"/>
          <w:lang w:val="en-GB"/>
        </w:rPr>
        <w:t xml:space="preserve"> </w:t>
      </w:r>
      <w:r w:rsidR="00A00DA2">
        <w:rPr>
          <w:rFonts w:ascii="Arial" w:hAnsi="Arial" w:cs="Arial"/>
          <w:color w:val="7B7B7B" w:themeColor="accent3" w:themeShade="BF"/>
          <w:sz w:val="22"/>
          <w:szCs w:val="22"/>
          <w:lang w:val="en-GB"/>
        </w:rPr>
        <w:t xml:space="preserve">363 </w:t>
      </w:r>
      <w:r w:rsidR="006E5E8D">
        <w:rPr>
          <w:rFonts w:ascii="Arial" w:hAnsi="Arial" w:cs="Arial"/>
          <w:color w:val="7B7B7B" w:themeColor="accent3" w:themeShade="BF"/>
          <w:sz w:val="22"/>
          <w:szCs w:val="22"/>
          <w:lang w:val="en-GB"/>
        </w:rPr>
        <w:t xml:space="preserve">broadly </w:t>
      </w:r>
      <w:r w:rsidR="00091B76">
        <w:rPr>
          <w:rFonts w:ascii="Arial" w:hAnsi="Arial" w:cs="Arial"/>
          <w:color w:val="7B7B7B" w:themeColor="accent3" w:themeShade="BF"/>
          <w:sz w:val="22"/>
          <w:szCs w:val="22"/>
          <w:lang w:val="en-GB"/>
        </w:rPr>
        <w:t xml:space="preserve">enables a debtor to </w:t>
      </w:r>
      <w:r w:rsidR="003F128F">
        <w:rPr>
          <w:rFonts w:ascii="Arial" w:hAnsi="Arial" w:cs="Arial"/>
          <w:color w:val="7B7B7B" w:themeColor="accent3" w:themeShade="BF"/>
          <w:sz w:val="22"/>
          <w:szCs w:val="22"/>
          <w:lang w:val="en-GB"/>
        </w:rPr>
        <w:t xml:space="preserve">deal with, </w:t>
      </w:r>
      <w:r w:rsidR="00F44836">
        <w:rPr>
          <w:rFonts w:ascii="Arial" w:hAnsi="Arial" w:cs="Arial"/>
          <w:color w:val="7B7B7B" w:themeColor="accent3" w:themeShade="BF"/>
          <w:sz w:val="22"/>
          <w:szCs w:val="22"/>
          <w:lang w:val="en-GB"/>
        </w:rPr>
        <w:t xml:space="preserve">sell or otherwise dispose of its property free from creditor </w:t>
      </w:r>
      <w:r w:rsidR="002F02B5">
        <w:rPr>
          <w:rFonts w:ascii="Arial" w:hAnsi="Arial" w:cs="Arial"/>
          <w:color w:val="7B7B7B" w:themeColor="accent3" w:themeShade="BF"/>
          <w:sz w:val="22"/>
          <w:szCs w:val="22"/>
          <w:lang w:val="en-GB"/>
        </w:rPr>
        <w:t xml:space="preserve">interests and </w:t>
      </w:r>
      <w:r w:rsidR="006317D6">
        <w:rPr>
          <w:rFonts w:ascii="Arial" w:hAnsi="Arial" w:cs="Arial"/>
          <w:color w:val="7B7B7B" w:themeColor="accent3" w:themeShade="BF"/>
          <w:sz w:val="22"/>
          <w:szCs w:val="22"/>
          <w:lang w:val="en-GB"/>
        </w:rPr>
        <w:t>(</w:t>
      </w:r>
      <w:r w:rsidR="00884476">
        <w:rPr>
          <w:rFonts w:ascii="Arial" w:hAnsi="Arial" w:cs="Arial"/>
          <w:color w:val="7B7B7B" w:themeColor="accent3" w:themeShade="BF"/>
          <w:sz w:val="22"/>
          <w:szCs w:val="22"/>
          <w:lang w:val="en-GB"/>
        </w:rPr>
        <w:t xml:space="preserve">in some cases) </w:t>
      </w:r>
      <w:r w:rsidR="002F02B5">
        <w:rPr>
          <w:rFonts w:ascii="Arial" w:hAnsi="Arial" w:cs="Arial"/>
          <w:color w:val="7B7B7B" w:themeColor="accent3" w:themeShade="BF"/>
          <w:sz w:val="22"/>
          <w:szCs w:val="22"/>
          <w:lang w:val="en-GB"/>
        </w:rPr>
        <w:t>without the need for creditor consent to the disposal</w:t>
      </w:r>
      <w:r w:rsidR="00F44836">
        <w:rPr>
          <w:rFonts w:ascii="Arial" w:hAnsi="Arial" w:cs="Arial"/>
          <w:color w:val="7B7B7B" w:themeColor="accent3" w:themeShade="BF"/>
          <w:sz w:val="22"/>
          <w:szCs w:val="22"/>
          <w:lang w:val="en-GB"/>
        </w:rPr>
        <w:t>.</w:t>
      </w:r>
      <w:r w:rsidR="00FE3AC3">
        <w:rPr>
          <w:rFonts w:ascii="Arial" w:hAnsi="Arial" w:cs="Arial"/>
          <w:color w:val="7B7B7B" w:themeColor="accent3" w:themeShade="BF"/>
          <w:sz w:val="22"/>
          <w:szCs w:val="22"/>
          <w:lang w:val="en-GB"/>
        </w:rPr>
        <w:t xml:space="preserve"> </w:t>
      </w:r>
      <w:r w:rsidR="00E235A7">
        <w:rPr>
          <w:rFonts w:ascii="Arial" w:hAnsi="Arial" w:cs="Arial"/>
          <w:color w:val="7B7B7B" w:themeColor="accent3" w:themeShade="BF"/>
          <w:sz w:val="22"/>
          <w:szCs w:val="22"/>
          <w:lang w:val="en-GB"/>
        </w:rPr>
        <w:t xml:space="preserve">It is relevant to note that this will only be the case where debtors can show that the disposal </w:t>
      </w:r>
      <w:r w:rsidR="0044457F">
        <w:rPr>
          <w:rFonts w:ascii="Arial" w:hAnsi="Arial" w:cs="Arial"/>
          <w:color w:val="7B7B7B" w:themeColor="accent3" w:themeShade="BF"/>
          <w:sz w:val="22"/>
          <w:szCs w:val="22"/>
          <w:lang w:val="en-GB"/>
        </w:rPr>
        <w:t xml:space="preserve">is in accordance with the debtor’s business judgment, taking into account the interests of its creditors, </w:t>
      </w:r>
      <w:r w:rsidR="009E3AFB">
        <w:rPr>
          <w:rFonts w:ascii="Arial" w:hAnsi="Arial" w:cs="Arial"/>
          <w:color w:val="7B7B7B" w:themeColor="accent3" w:themeShade="BF"/>
          <w:sz w:val="22"/>
          <w:szCs w:val="22"/>
          <w:lang w:val="en-GB"/>
        </w:rPr>
        <w:t>and in the best interests of the debtor’s estate. Assuming that this is the case, on the facts:</w:t>
      </w:r>
    </w:p>
    <w:p w14:paraId="2E2A5254" w14:textId="6705AEA6" w:rsidR="002D5506" w:rsidRDefault="006D7B78" w:rsidP="00F513A5">
      <w:pPr>
        <w:pStyle w:val="ListParagraph"/>
        <w:numPr>
          <w:ilvl w:val="0"/>
          <w:numId w:val="15"/>
        </w:numPr>
        <w:jc w:val="both"/>
        <w:rPr>
          <w:rFonts w:ascii="Arial" w:hAnsi="Arial" w:cs="Arial"/>
          <w:color w:val="7B7B7B" w:themeColor="accent3" w:themeShade="BF"/>
          <w:sz w:val="22"/>
          <w:szCs w:val="22"/>
          <w:lang w:val="en-GB"/>
        </w:rPr>
      </w:pPr>
      <w:r w:rsidRPr="002D5506">
        <w:rPr>
          <w:rFonts w:ascii="Arial" w:hAnsi="Arial" w:cs="Arial"/>
          <w:color w:val="7B7B7B" w:themeColor="accent3" w:themeShade="BF"/>
          <w:sz w:val="22"/>
          <w:szCs w:val="22"/>
          <w:lang w:val="en-GB"/>
        </w:rPr>
        <w:t>h</w:t>
      </w:r>
      <w:r w:rsidR="006E5E8D" w:rsidRPr="002D5506">
        <w:rPr>
          <w:rFonts w:ascii="Arial" w:hAnsi="Arial" w:cs="Arial"/>
          <w:color w:val="7B7B7B" w:themeColor="accent3" w:themeShade="BF"/>
          <w:sz w:val="22"/>
          <w:szCs w:val="22"/>
          <w:lang w:val="en-GB"/>
        </w:rPr>
        <w:t xml:space="preserve">ere, </w:t>
      </w:r>
      <w:r w:rsidR="00B14C10">
        <w:rPr>
          <w:rFonts w:ascii="Arial" w:hAnsi="Arial" w:cs="Arial"/>
          <w:color w:val="7B7B7B" w:themeColor="accent3" w:themeShade="BF"/>
          <w:sz w:val="22"/>
          <w:szCs w:val="22"/>
          <w:lang w:val="en-GB"/>
        </w:rPr>
        <w:t xml:space="preserve">although </w:t>
      </w:r>
      <w:r w:rsidR="00B14C10">
        <w:rPr>
          <w:rFonts w:ascii="Arial" w:hAnsi="Arial" w:cs="Arial"/>
          <w:color w:val="7B7B7B" w:themeColor="accent3" w:themeShade="BF"/>
          <w:sz w:val="22"/>
          <w:szCs w:val="22"/>
          <w:lang w:val="en-GB"/>
        </w:rPr>
        <w:t xml:space="preserve">11 U.S. Code </w:t>
      </w:r>
      <w:r w:rsidR="00B14C10" w:rsidRPr="00AC7326">
        <w:rPr>
          <w:rFonts w:ascii="Arial" w:hAnsi="Arial" w:cs="Arial"/>
          <w:color w:val="7B7B7B" w:themeColor="accent3" w:themeShade="BF"/>
          <w:sz w:val="22"/>
          <w:szCs w:val="22"/>
          <w:lang w:val="en-GB"/>
        </w:rPr>
        <w:t>§</w:t>
      </w:r>
      <w:r w:rsidR="00B14C10">
        <w:rPr>
          <w:rFonts w:ascii="Arial" w:hAnsi="Arial" w:cs="Arial"/>
          <w:color w:val="7B7B7B" w:themeColor="accent3" w:themeShade="BF"/>
          <w:sz w:val="22"/>
          <w:szCs w:val="22"/>
          <w:lang w:val="en-GB"/>
        </w:rPr>
        <w:t xml:space="preserve"> 365(</w:t>
      </w:r>
      <w:r w:rsidR="007201D7">
        <w:rPr>
          <w:rFonts w:ascii="Arial" w:hAnsi="Arial" w:cs="Arial"/>
          <w:color w:val="7B7B7B" w:themeColor="accent3" w:themeShade="BF"/>
          <w:sz w:val="22"/>
          <w:szCs w:val="22"/>
          <w:lang w:val="en-GB"/>
        </w:rPr>
        <w:t>a</w:t>
      </w:r>
      <w:r w:rsidR="00B14C10">
        <w:rPr>
          <w:rFonts w:ascii="Arial" w:hAnsi="Arial" w:cs="Arial"/>
          <w:color w:val="7B7B7B" w:themeColor="accent3" w:themeShade="BF"/>
          <w:sz w:val="22"/>
          <w:szCs w:val="22"/>
          <w:lang w:val="en-GB"/>
        </w:rPr>
        <w:t>) and (e)</w:t>
      </w:r>
      <w:r w:rsidR="00B14C10">
        <w:rPr>
          <w:rFonts w:ascii="Arial" w:hAnsi="Arial" w:cs="Arial"/>
          <w:color w:val="7B7B7B" w:themeColor="accent3" w:themeShade="BF"/>
          <w:sz w:val="22"/>
          <w:szCs w:val="22"/>
          <w:lang w:val="en-GB"/>
        </w:rPr>
        <w:t xml:space="preserve"> allows debtors to assume and </w:t>
      </w:r>
      <w:r w:rsidR="00FB7AF8">
        <w:rPr>
          <w:rFonts w:ascii="Arial" w:hAnsi="Arial" w:cs="Arial"/>
          <w:color w:val="7B7B7B" w:themeColor="accent3" w:themeShade="BF"/>
          <w:sz w:val="22"/>
          <w:szCs w:val="22"/>
          <w:lang w:val="en-GB"/>
        </w:rPr>
        <w:t xml:space="preserve">assign certain agreements </w:t>
      </w:r>
      <w:r w:rsidR="00FB7AF8" w:rsidRPr="002D5506">
        <w:rPr>
          <w:rFonts w:ascii="Arial" w:hAnsi="Arial" w:cs="Arial"/>
          <w:color w:val="7B7B7B" w:themeColor="accent3" w:themeShade="BF"/>
          <w:sz w:val="22"/>
          <w:szCs w:val="22"/>
          <w:lang w:val="en-GB"/>
        </w:rPr>
        <w:t xml:space="preserve">even if the right to do so </w:t>
      </w:r>
      <w:r w:rsidR="00FB7AF8">
        <w:rPr>
          <w:rFonts w:ascii="Arial" w:hAnsi="Arial" w:cs="Arial"/>
          <w:color w:val="7B7B7B" w:themeColor="accent3" w:themeShade="BF"/>
          <w:sz w:val="22"/>
          <w:szCs w:val="22"/>
          <w:lang w:val="en-GB"/>
        </w:rPr>
        <w:t>is</w:t>
      </w:r>
      <w:r w:rsidR="00FB7AF8" w:rsidRPr="002D5506">
        <w:rPr>
          <w:rFonts w:ascii="Arial" w:hAnsi="Arial" w:cs="Arial"/>
          <w:color w:val="7B7B7B" w:themeColor="accent3" w:themeShade="BF"/>
          <w:sz w:val="22"/>
          <w:szCs w:val="22"/>
          <w:lang w:val="en-GB"/>
        </w:rPr>
        <w:t xml:space="preserve"> contractually restricted or excluded</w:t>
      </w:r>
      <w:r w:rsidR="00FB7AF8">
        <w:rPr>
          <w:rFonts w:ascii="Arial" w:hAnsi="Arial" w:cs="Arial"/>
          <w:color w:val="7B7B7B" w:themeColor="accent3" w:themeShade="BF"/>
          <w:sz w:val="22"/>
          <w:szCs w:val="22"/>
          <w:lang w:val="en-GB"/>
        </w:rPr>
        <w:t xml:space="preserve">, this </w:t>
      </w:r>
      <w:r w:rsidR="00E27E54">
        <w:rPr>
          <w:rFonts w:ascii="Arial" w:hAnsi="Arial" w:cs="Arial"/>
          <w:color w:val="7B7B7B" w:themeColor="accent3" w:themeShade="BF"/>
          <w:sz w:val="22"/>
          <w:szCs w:val="22"/>
          <w:lang w:val="en-GB"/>
        </w:rPr>
        <w:t xml:space="preserve">probably </w:t>
      </w:r>
      <w:r w:rsidR="00FB7AF8">
        <w:rPr>
          <w:rFonts w:ascii="Arial" w:hAnsi="Arial" w:cs="Arial"/>
          <w:color w:val="7B7B7B" w:themeColor="accent3" w:themeShade="BF"/>
          <w:sz w:val="22"/>
          <w:szCs w:val="22"/>
          <w:lang w:val="en-GB"/>
        </w:rPr>
        <w:t xml:space="preserve">would not apply to </w:t>
      </w:r>
      <w:r w:rsidR="00F0644D" w:rsidRPr="002D5506">
        <w:rPr>
          <w:rFonts w:ascii="Arial" w:hAnsi="Arial" w:cs="Arial"/>
          <w:color w:val="7B7B7B" w:themeColor="accent3" w:themeShade="BF"/>
          <w:sz w:val="22"/>
          <w:szCs w:val="22"/>
          <w:lang w:val="en-GB"/>
        </w:rPr>
        <w:t>the “Interconnect” trademark licen</w:t>
      </w:r>
      <w:r w:rsidR="00EF45C6" w:rsidRPr="002D5506">
        <w:rPr>
          <w:rFonts w:ascii="Arial" w:hAnsi="Arial" w:cs="Arial"/>
          <w:color w:val="7B7B7B" w:themeColor="accent3" w:themeShade="BF"/>
          <w:sz w:val="22"/>
          <w:szCs w:val="22"/>
          <w:lang w:val="en-GB"/>
        </w:rPr>
        <w:t>s</w:t>
      </w:r>
      <w:r w:rsidR="00F0644D" w:rsidRPr="002D5506">
        <w:rPr>
          <w:rFonts w:ascii="Arial" w:hAnsi="Arial" w:cs="Arial"/>
          <w:color w:val="7B7B7B" w:themeColor="accent3" w:themeShade="BF"/>
          <w:sz w:val="22"/>
          <w:szCs w:val="22"/>
          <w:lang w:val="en-GB"/>
        </w:rPr>
        <w:t>e</w:t>
      </w:r>
      <w:r w:rsidR="00485156">
        <w:rPr>
          <w:rFonts w:ascii="Arial" w:hAnsi="Arial" w:cs="Arial"/>
          <w:color w:val="7B7B7B" w:themeColor="accent3" w:themeShade="BF"/>
          <w:sz w:val="22"/>
          <w:szCs w:val="22"/>
          <w:lang w:val="en-GB"/>
        </w:rPr>
        <w:t>.</w:t>
      </w:r>
      <w:r w:rsidR="00E27E54">
        <w:rPr>
          <w:rFonts w:ascii="Arial" w:hAnsi="Arial" w:cs="Arial"/>
          <w:color w:val="7B7B7B" w:themeColor="accent3" w:themeShade="BF"/>
          <w:sz w:val="22"/>
          <w:szCs w:val="22"/>
          <w:lang w:val="en-GB"/>
        </w:rPr>
        <w:t xml:space="preserve"> </w:t>
      </w:r>
      <w:r w:rsidR="00C91268">
        <w:rPr>
          <w:rFonts w:ascii="Arial" w:hAnsi="Arial" w:cs="Arial"/>
          <w:color w:val="7B7B7B" w:themeColor="accent3" w:themeShade="BF"/>
          <w:sz w:val="22"/>
          <w:szCs w:val="22"/>
          <w:lang w:val="en-GB"/>
        </w:rPr>
        <w:t>Although w</w:t>
      </w:r>
      <w:r w:rsidR="00E27E54">
        <w:rPr>
          <w:rFonts w:ascii="Arial" w:hAnsi="Arial" w:cs="Arial"/>
          <w:color w:val="7B7B7B" w:themeColor="accent3" w:themeShade="BF"/>
          <w:sz w:val="22"/>
          <w:szCs w:val="22"/>
          <w:lang w:val="en-GB"/>
        </w:rPr>
        <w:t>e would need to</w:t>
      </w:r>
      <w:r w:rsidR="00C91268">
        <w:rPr>
          <w:rFonts w:ascii="Arial" w:hAnsi="Arial" w:cs="Arial"/>
          <w:color w:val="7B7B7B" w:themeColor="accent3" w:themeShade="BF"/>
          <w:sz w:val="22"/>
          <w:szCs w:val="22"/>
          <w:lang w:val="en-GB"/>
        </w:rPr>
        <w:t xml:space="preserve"> examine the terms of the agreement to be certain, t</w:t>
      </w:r>
      <w:r w:rsidR="00485156">
        <w:rPr>
          <w:rFonts w:ascii="Arial" w:hAnsi="Arial" w:cs="Arial"/>
          <w:color w:val="7B7B7B" w:themeColor="accent3" w:themeShade="BF"/>
          <w:sz w:val="22"/>
          <w:szCs w:val="22"/>
          <w:lang w:val="en-GB"/>
        </w:rPr>
        <w:t>his is because</w:t>
      </w:r>
      <w:r w:rsidR="00864321">
        <w:rPr>
          <w:rFonts w:ascii="Arial" w:hAnsi="Arial" w:cs="Arial"/>
          <w:color w:val="7B7B7B" w:themeColor="accent3" w:themeShade="BF"/>
          <w:sz w:val="22"/>
          <w:szCs w:val="22"/>
          <w:lang w:val="en-GB"/>
        </w:rPr>
        <w:t xml:space="preserve">, in accordance with </w:t>
      </w:r>
      <w:r w:rsidR="00864321">
        <w:rPr>
          <w:rFonts w:ascii="Arial" w:hAnsi="Arial" w:cs="Arial"/>
          <w:color w:val="7B7B7B" w:themeColor="accent3" w:themeShade="BF"/>
          <w:sz w:val="22"/>
          <w:szCs w:val="22"/>
          <w:lang w:val="en-GB"/>
        </w:rPr>
        <w:t xml:space="preserve">11 U.S. Code </w:t>
      </w:r>
      <w:r w:rsidR="00864321" w:rsidRPr="00AC7326">
        <w:rPr>
          <w:rFonts w:ascii="Arial" w:hAnsi="Arial" w:cs="Arial"/>
          <w:color w:val="7B7B7B" w:themeColor="accent3" w:themeShade="BF"/>
          <w:sz w:val="22"/>
          <w:szCs w:val="22"/>
          <w:lang w:val="en-GB"/>
        </w:rPr>
        <w:t>§</w:t>
      </w:r>
      <w:r w:rsidR="00864321">
        <w:rPr>
          <w:rFonts w:ascii="Arial" w:hAnsi="Arial" w:cs="Arial"/>
          <w:color w:val="7B7B7B" w:themeColor="accent3" w:themeShade="BF"/>
          <w:sz w:val="22"/>
          <w:szCs w:val="22"/>
          <w:lang w:val="en-GB"/>
        </w:rPr>
        <w:t xml:space="preserve"> 365(c)</w:t>
      </w:r>
      <w:r w:rsidR="00864321">
        <w:rPr>
          <w:rFonts w:ascii="Arial" w:hAnsi="Arial" w:cs="Arial"/>
          <w:color w:val="7B7B7B" w:themeColor="accent3" w:themeShade="BF"/>
          <w:sz w:val="22"/>
          <w:szCs w:val="22"/>
          <w:lang w:val="en-GB"/>
        </w:rPr>
        <w:t>,</w:t>
      </w:r>
      <w:r w:rsidR="00864321">
        <w:rPr>
          <w:rFonts w:ascii="Arial" w:hAnsi="Arial" w:cs="Arial"/>
          <w:color w:val="7B7B7B" w:themeColor="accent3" w:themeShade="BF"/>
          <w:sz w:val="22"/>
          <w:szCs w:val="22"/>
          <w:lang w:val="en-GB"/>
        </w:rPr>
        <w:t xml:space="preserve"> </w:t>
      </w:r>
      <w:r w:rsidR="007201D7">
        <w:rPr>
          <w:rFonts w:ascii="Arial" w:hAnsi="Arial" w:cs="Arial"/>
          <w:color w:val="7B7B7B" w:themeColor="accent3" w:themeShade="BF"/>
          <w:sz w:val="22"/>
          <w:szCs w:val="22"/>
          <w:lang w:val="en-GB"/>
        </w:rPr>
        <w:t xml:space="preserve">the trademark license is subject to non-bankruptcy law </w:t>
      </w:r>
      <w:r w:rsidR="00DE367E">
        <w:rPr>
          <w:rFonts w:ascii="Arial" w:hAnsi="Arial" w:cs="Arial"/>
          <w:color w:val="7B7B7B" w:themeColor="accent3" w:themeShade="BF"/>
          <w:sz w:val="22"/>
          <w:szCs w:val="22"/>
          <w:lang w:val="en-GB"/>
        </w:rPr>
        <w:t xml:space="preserve">under </w:t>
      </w:r>
      <w:r w:rsidR="007201D7">
        <w:rPr>
          <w:rFonts w:ascii="Arial" w:hAnsi="Arial" w:cs="Arial"/>
          <w:color w:val="7B7B7B" w:themeColor="accent3" w:themeShade="BF"/>
          <w:sz w:val="22"/>
          <w:szCs w:val="22"/>
          <w:lang w:val="en-GB"/>
        </w:rPr>
        <w:t xml:space="preserve">which </w:t>
      </w:r>
      <w:r w:rsidR="005E37D1">
        <w:rPr>
          <w:rFonts w:ascii="Arial" w:hAnsi="Arial" w:cs="Arial"/>
          <w:color w:val="7B7B7B" w:themeColor="accent3" w:themeShade="BF"/>
          <w:sz w:val="22"/>
          <w:szCs w:val="22"/>
          <w:lang w:val="en-GB"/>
        </w:rPr>
        <w:t xml:space="preserve">it is likely that </w:t>
      </w:r>
      <w:r w:rsidR="00DE367E">
        <w:rPr>
          <w:rFonts w:ascii="Arial" w:hAnsi="Arial" w:cs="Arial"/>
          <w:color w:val="7B7B7B" w:themeColor="accent3" w:themeShade="BF"/>
          <w:sz w:val="22"/>
          <w:szCs w:val="22"/>
          <w:lang w:val="en-GB"/>
        </w:rPr>
        <w:t>Plastic Cor</w:t>
      </w:r>
      <w:r w:rsidR="00864321">
        <w:rPr>
          <w:rFonts w:ascii="Arial" w:hAnsi="Arial" w:cs="Arial"/>
          <w:color w:val="7B7B7B" w:themeColor="accent3" w:themeShade="BF"/>
          <w:sz w:val="22"/>
          <w:szCs w:val="22"/>
          <w:lang w:val="en-GB"/>
        </w:rPr>
        <w:t xml:space="preserve">p cannot be forced to accept performance of the </w:t>
      </w:r>
      <w:r w:rsidR="0073601A" w:rsidRPr="002D5506">
        <w:rPr>
          <w:rFonts w:ascii="Arial" w:hAnsi="Arial" w:cs="Arial"/>
          <w:color w:val="7B7B7B" w:themeColor="accent3" w:themeShade="BF"/>
          <w:sz w:val="22"/>
          <w:szCs w:val="22"/>
          <w:lang w:val="en-GB"/>
        </w:rPr>
        <w:t>licensing agreement</w:t>
      </w:r>
      <w:r w:rsidR="0073601A">
        <w:rPr>
          <w:rFonts w:ascii="Arial" w:hAnsi="Arial" w:cs="Arial"/>
          <w:color w:val="7B7B7B" w:themeColor="accent3" w:themeShade="BF"/>
          <w:sz w:val="22"/>
          <w:szCs w:val="22"/>
          <w:lang w:val="en-GB"/>
        </w:rPr>
        <w:t xml:space="preserve"> </w:t>
      </w:r>
      <w:r w:rsidR="0073601A">
        <w:rPr>
          <w:rFonts w:ascii="Arial" w:hAnsi="Arial" w:cs="Arial"/>
          <w:color w:val="7B7B7B" w:themeColor="accent3" w:themeShade="BF"/>
          <w:sz w:val="22"/>
          <w:szCs w:val="22"/>
          <w:lang w:val="en-GB"/>
        </w:rPr>
        <w:t xml:space="preserve">from the potential transferee. </w:t>
      </w:r>
      <w:r w:rsidR="006317D6" w:rsidRPr="002D5506">
        <w:rPr>
          <w:rFonts w:ascii="Arial" w:hAnsi="Arial" w:cs="Arial"/>
          <w:color w:val="7B7B7B" w:themeColor="accent3" w:themeShade="BF"/>
          <w:sz w:val="22"/>
          <w:szCs w:val="22"/>
          <w:lang w:val="en-GB"/>
        </w:rPr>
        <w:t xml:space="preserve">Plastic Corp’s consent </w:t>
      </w:r>
      <w:r w:rsidR="00884476" w:rsidRPr="002D5506">
        <w:rPr>
          <w:rFonts w:ascii="Arial" w:hAnsi="Arial" w:cs="Arial"/>
          <w:color w:val="7B7B7B" w:themeColor="accent3" w:themeShade="BF"/>
          <w:sz w:val="22"/>
          <w:szCs w:val="22"/>
          <w:lang w:val="en-GB"/>
        </w:rPr>
        <w:t xml:space="preserve">would </w:t>
      </w:r>
      <w:r w:rsidR="0073601A">
        <w:rPr>
          <w:rFonts w:ascii="Arial" w:hAnsi="Arial" w:cs="Arial"/>
          <w:color w:val="7B7B7B" w:themeColor="accent3" w:themeShade="BF"/>
          <w:sz w:val="22"/>
          <w:szCs w:val="22"/>
          <w:lang w:val="en-GB"/>
        </w:rPr>
        <w:t>therefore</w:t>
      </w:r>
      <w:r w:rsidR="00884476" w:rsidRPr="002D5506">
        <w:rPr>
          <w:rFonts w:ascii="Arial" w:hAnsi="Arial" w:cs="Arial"/>
          <w:color w:val="7B7B7B" w:themeColor="accent3" w:themeShade="BF"/>
          <w:sz w:val="22"/>
          <w:szCs w:val="22"/>
          <w:lang w:val="en-GB"/>
        </w:rPr>
        <w:t xml:space="preserve"> be required </w:t>
      </w:r>
      <w:r w:rsidR="0073601A">
        <w:rPr>
          <w:rFonts w:ascii="Arial" w:hAnsi="Arial" w:cs="Arial"/>
          <w:color w:val="7B7B7B" w:themeColor="accent3" w:themeShade="BF"/>
          <w:sz w:val="22"/>
          <w:szCs w:val="22"/>
          <w:lang w:val="en-GB"/>
        </w:rPr>
        <w:t>before</w:t>
      </w:r>
      <w:r w:rsidR="00884476" w:rsidRPr="002D5506">
        <w:rPr>
          <w:rFonts w:ascii="Arial" w:hAnsi="Arial" w:cs="Arial"/>
          <w:color w:val="7B7B7B" w:themeColor="accent3" w:themeShade="BF"/>
          <w:sz w:val="22"/>
          <w:szCs w:val="22"/>
          <w:lang w:val="en-GB"/>
        </w:rPr>
        <w:t xml:space="preserve"> Oil Corp </w:t>
      </w:r>
      <w:r w:rsidR="0073601A">
        <w:rPr>
          <w:rFonts w:ascii="Arial" w:hAnsi="Arial" w:cs="Arial"/>
          <w:color w:val="7B7B7B" w:themeColor="accent3" w:themeShade="BF"/>
          <w:sz w:val="22"/>
          <w:szCs w:val="22"/>
          <w:lang w:val="en-GB"/>
        </w:rPr>
        <w:t>could assume and</w:t>
      </w:r>
      <w:r w:rsidR="00A00DA2" w:rsidRPr="002D5506">
        <w:rPr>
          <w:rFonts w:ascii="Arial" w:hAnsi="Arial" w:cs="Arial"/>
          <w:color w:val="7B7B7B" w:themeColor="accent3" w:themeShade="BF"/>
          <w:sz w:val="22"/>
          <w:szCs w:val="22"/>
          <w:lang w:val="en-GB"/>
        </w:rPr>
        <w:t xml:space="preserve"> transfer its rights </w:t>
      </w:r>
      <w:r w:rsidR="00BA3402" w:rsidRPr="002D5506">
        <w:rPr>
          <w:rFonts w:ascii="Arial" w:hAnsi="Arial" w:cs="Arial"/>
          <w:color w:val="7B7B7B" w:themeColor="accent3" w:themeShade="BF"/>
          <w:sz w:val="22"/>
          <w:szCs w:val="22"/>
          <w:lang w:val="en-GB"/>
        </w:rPr>
        <w:t>in the trademark licen</w:t>
      </w:r>
      <w:r w:rsidR="00EF45C6" w:rsidRPr="002D5506">
        <w:rPr>
          <w:rFonts w:ascii="Arial" w:hAnsi="Arial" w:cs="Arial"/>
          <w:color w:val="7B7B7B" w:themeColor="accent3" w:themeShade="BF"/>
          <w:sz w:val="22"/>
          <w:szCs w:val="22"/>
          <w:lang w:val="en-GB"/>
        </w:rPr>
        <w:t>s</w:t>
      </w:r>
      <w:r w:rsidR="00BA3402" w:rsidRPr="002D5506">
        <w:rPr>
          <w:rFonts w:ascii="Arial" w:hAnsi="Arial" w:cs="Arial"/>
          <w:color w:val="7B7B7B" w:themeColor="accent3" w:themeShade="BF"/>
          <w:sz w:val="22"/>
          <w:szCs w:val="22"/>
          <w:lang w:val="en-GB"/>
        </w:rPr>
        <w:t>e</w:t>
      </w:r>
      <w:r w:rsidR="002D5506" w:rsidRPr="002D5506">
        <w:rPr>
          <w:rFonts w:ascii="Arial" w:hAnsi="Arial" w:cs="Arial"/>
          <w:color w:val="7B7B7B" w:themeColor="accent3" w:themeShade="BF"/>
          <w:sz w:val="22"/>
          <w:szCs w:val="22"/>
          <w:lang w:val="en-GB"/>
        </w:rPr>
        <w:t xml:space="preserve">; </w:t>
      </w:r>
    </w:p>
    <w:p w14:paraId="704C4210" w14:textId="3D21DD14" w:rsidR="00BA3402" w:rsidRDefault="002D5506" w:rsidP="00F513A5">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w:t>
      </w:r>
      <w:r w:rsidR="00BA3402" w:rsidRPr="002D5506">
        <w:rPr>
          <w:rFonts w:ascii="Arial" w:hAnsi="Arial" w:cs="Arial"/>
          <w:color w:val="7B7B7B" w:themeColor="accent3" w:themeShade="BF"/>
          <w:sz w:val="22"/>
          <w:szCs w:val="22"/>
          <w:lang w:val="en-GB"/>
        </w:rPr>
        <w:t>he patent licenses for plastic manufacturing</w:t>
      </w:r>
      <w:r w:rsidR="00EF45C6" w:rsidRPr="002D5506">
        <w:rPr>
          <w:rFonts w:ascii="Arial" w:hAnsi="Arial" w:cs="Arial"/>
          <w:color w:val="7B7B7B" w:themeColor="accent3" w:themeShade="BF"/>
          <w:sz w:val="22"/>
          <w:szCs w:val="22"/>
          <w:lang w:val="en-GB"/>
        </w:rPr>
        <w:t xml:space="preserve">, </w:t>
      </w:r>
      <w:r w:rsidR="009D3C9B">
        <w:rPr>
          <w:rFonts w:ascii="Arial" w:hAnsi="Arial" w:cs="Arial"/>
          <w:color w:val="7B7B7B" w:themeColor="accent3" w:themeShade="BF"/>
          <w:sz w:val="22"/>
          <w:szCs w:val="22"/>
          <w:lang w:val="en-GB"/>
        </w:rPr>
        <w:t>conversely</w:t>
      </w:r>
      <w:r w:rsidR="00EF45C6" w:rsidRPr="002D5506">
        <w:rPr>
          <w:rFonts w:ascii="Arial" w:hAnsi="Arial" w:cs="Arial"/>
          <w:color w:val="7B7B7B" w:themeColor="accent3" w:themeShade="BF"/>
          <w:sz w:val="22"/>
          <w:szCs w:val="22"/>
          <w:lang w:val="en-GB"/>
        </w:rPr>
        <w:t xml:space="preserve">, relate to </w:t>
      </w:r>
      <w:r w:rsidR="003D7348" w:rsidRPr="002D5506">
        <w:rPr>
          <w:rFonts w:ascii="Arial" w:hAnsi="Arial" w:cs="Arial"/>
          <w:color w:val="7B7B7B" w:themeColor="accent3" w:themeShade="BF"/>
          <w:sz w:val="22"/>
          <w:szCs w:val="22"/>
          <w:lang w:val="en-GB"/>
        </w:rPr>
        <w:t xml:space="preserve">rights granted to Plastic Corp in connection with patents owned by Oil Corp. </w:t>
      </w:r>
      <w:r w:rsidR="00BD61FD" w:rsidRPr="002D5506">
        <w:rPr>
          <w:rFonts w:ascii="Arial" w:hAnsi="Arial" w:cs="Arial"/>
          <w:color w:val="7B7B7B" w:themeColor="accent3" w:themeShade="BF"/>
          <w:sz w:val="22"/>
          <w:szCs w:val="22"/>
          <w:lang w:val="en-GB"/>
        </w:rPr>
        <w:t xml:space="preserve">Under </w:t>
      </w:r>
      <w:r w:rsidR="00BD61FD" w:rsidRPr="002D5506">
        <w:rPr>
          <w:rFonts w:ascii="Arial" w:hAnsi="Arial" w:cs="Arial"/>
          <w:color w:val="7B7B7B" w:themeColor="accent3" w:themeShade="BF"/>
          <w:sz w:val="22"/>
          <w:szCs w:val="22"/>
          <w:lang w:val="en-GB"/>
        </w:rPr>
        <w:t>11 U.S. Code § 36</w:t>
      </w:r>
      <w:r w:rsidR="00BD61FD" w:rsidRPr="002D5506">
        <w:rPr>
          <w:rFonts w:ascii="Arial" w:hAnsi="Arial" w:cs="Arial"/>
          <w:color w:val="7B7B7B" w:themeColor="accent3" w:themeShade="BF"/>
          <w:sz w:val="22"/>
          <w:szCs w:val="22"/>
          <w:lang w:val="en-GB"/>
        </w:rPr>
        <w:t>5</w:t>
      </w:r>
      <w:r w:rsidR="000F1291">
        <w:rPr>
          <w:rFonts w:ascii="Arial" w:hAnsi="Arial" w:cs="Arial"/>
          <w:color w:val="7B7B7B" w:themeColor="accent3" w:themeShade="BF"/>
          <w:sz w:val="22"/>
          <w:szCs w:val="22"/>
          <w:lang w:val="en-GB"/>
        </w:rPr>
        <w:t>(n)</w:t>
      </w:r>
      <w:r w:rsidR="00BD61FD" w:rsidRPr="002D5506">
        <w:rPr>
          <w:rFonts w:ascii="Arial" w:hAnsi="Arial" w:cs="Arial"/>
          <w:color w:val="7B7B7B" w:themeColor="accent3" w:themeShade="BF"/>
          <w:sz w:val="22"/>
          <w:szCs w:val="22"/>
          <w:lang w:val="en-GB"/>
        </w:rPr>
        <w:t xml:space="preserve">, Oil Corp would not be allowed to </w:t>
      </w:r>
      <w:r w:rsidR="008B2D6E" w:rsidRPr="002D5506">
        <w:rPr>
          <w:rFonts w:ascii="Arial" w:hAnsi="Arial" w:cs="Arial"/>
          <w:color w:val="7B7B7B" w:themeColor="accent3" w:themeShade="BF"/>
          <w:sz w:val="22"/>
          <w:szCs w:val="22"/>
          <w:lang w:val="en-GB"/>
        </w:rPr>
        <w:t xml:space="preserve">reject these licenses without the prior consent of </w:t>
      </w:r>
      <w:r w:rsidR="00626DAC" w:rsidRPr="002D5506">
        <w:rPr>
          <w:rFonts w:ascii="Arial" w:hAnsi="Arial" w:cs="Arial"/>
          <w:color w:val="7B7B7B" w:themeColor="accent3" w:themeShade="BF"/>
          <w:sz w:val="22"/>
          <w:szCs w:val="22"/>
          <w:lang w:val="en-GB"/>
        </w:rPr>
        <w:t>P</w:t>
      </w:r>
      <w:r w:rsidR="008B2D6E" w:rsidRPr="002D5506">
        <w:rPr>
          <w:rFonts w:ascii="Arial" w:hAnsi="Arial" w:cs="Arial"/>
          <w:color w:val="7B7B7B" w:themeColor="accent3" w:themeShade="BF"/>
          <w:sz w:val="22"/>
          <w:szCs w:val="22"/>
          <w:lang w:val="en-GB"/>
        </w:rPr>
        <w:t>lastic Corp</w:t>
      </w:r>
      <w:r w:rsidR="008A254C">
        <w:rPr>
          <w:rFonts w:ascii="Arial" w:hAnsi="Arial" w:cs="Arial"/>
          <w:color w:val="7B7B7B" w:themeColor="accent3" w:themeShade="BF"/>
          <w:sz w:val="22"/>
          <w:szCs w:val="22"/>
          <w:lang w:val="en-GB"/>
        </w:rPr>
        <w:t>;</w:t>
      </w:r>
    </w:p>
    <w:p w14:paraId="74365250" w14:textId="2E0C4AE7" w:rsidR="008A254C" w:rsidRPr="002D5506" w:rsidRDefault="008A254C" w:rsidP="00F513A5">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we do not know the value of the </w:t>
      </w:r>
      <w:r w:rsidR="00FD37A9">
        <w:rPr>
          <w:rFonts w:ascii="Arial" w:hAnsi="Arial" w:cs="Arial"/>
          <w:color w:val="7B7B7B" w:themeColor="accent3" w:themeShade="BF"/>
          <w:sz w:val="22"/>
          <w:szCs w:val="22"/>
          <w:lang w:val="en-GB"/>
        </w:rPr>
        <w:t xml:space="preserve">Dallas manufacturing facility, however if we assume that this is </w:t>
      </w:r>
      <w:r w:rsidR="00717A76">
        <w:rPr>
          <w:rFonts w:ascii="Arial" w:hAnsi="Arial" w:cs="Arial"/>
          <w:color w:val="7B7B7B" w:themeColor="accent3" w:themeShade="BF"/>
          <w:sz w:val="22"/>
          <w:szCs w:val="22"/>
          <w:lang w:val="en-GB"/>
        </w:rPr>
        <w:t>below the value of USA Bank’s USD 500,000,000 interest</w:t>
      </w:r>
      <w:r w:rsidR="007D1AE2">
        <w:rPr>
          <w:rFonts w:ascii="Arial" w:hAnsi="Arial" w:cs="Arial"/>
          <w:color w:val="7B7B7B" w:themeColor="accent3" w:themeShade="BF"/>
          <w:sz w:val="22"/>
          <w:szCs w:val="22"/>
          <w:lang w:val="en-GB"/>
        </w:rPr>
        <w:t xml:space="preserve"> then </w:t>
      </w:r>
      <w:r w:rsidR="00BD587E">
        <w:rPr>
          <w:rFonts w:ascii="Arial" w:hAnsi="Arial" w:cs="Arial"/>
          <w:color w:val="7B7B7B" w:themeColor="accent3" w:themeShade="BF"/>
          <w:sz w:val="22"/>
          <w:szCs w:val="22"/>
          <w:lang w:val="en-GB"/>
        </w:rPr>
        <w:t xml:space="preserve">the premises can be sold by Oil Corp </w:t>
      </w:r>
      <w:r w:rsidR="00FB1453">
        <w:rPr>
          <w:rFonts w:ascii="Arial" w:hAnsi="Arial" w:cs="Arial"/>
          <w:color w:val="7B7B7B" w:themeColor="accent3" w:themeShade="BF"/>
          <w:sz w:val="22"/>
          <w:szCs w:val="22"/>
          <w:lang w:val="en-GB"/>
        </w:rPr>
        <w:t>free and clear of USA Bank’s lien (</w:t>
      </w:r>
      <w:r w:rsidR="00FB1453">
        <w:rPr>
          <w:rFonts w:ascii="Arial" w:hAnsi="Arial" w:cs="Arial"/>
          <w:color w:val="7B7B7B" w:themeColor="accent3" w:themeShade="BF"/>
          <w:sz w:val="22"/>
          <w:szCs w:val="22"/>
          <w:lang w:val="en-GB"/>
        </w:rPr>
        <w:t xml:space="preserve">in accordance with 11 U.S. Code </w:t>
      </w:r>
      <w:r w:rsidR="00FB1453" w:rsidRPr="00AC7326">
        <w:rPr>
          <w:rFonts w:ascii="Arial" w:hAnsi="Arial" w:cs="Arial"/>
          <w:color w:val="7B7B7B" w:themeColor="accent3" w:themeShade="BF"/>
          <w:sz w:val="22"/>
          <w:szCs w:val="22"/>
          <w:lang w:val="en-GB"/>
        </w:rPr>
        <w:t>§</w:t>
      </w:r>
      <w:r w:rsidR="00FB1453">
        <w:rPr>
          <w:rFonts w:ascii="Arial" w:hAnsi="Arial" w:cs="Arial"/>
          <w:color w:val="7B7B7B" w:themeColor="accent3" w:themeShade="BF"/>
          <w:sz w:val="22"/>
          <w:szCs w:val="22"/>
          <w:lang w:val="en-GB"/>
        </w:rPr>
        <w:t xml:space="preserve"> 363(f)</w:t>
      </w:r>
      <w:r w:rsidR="00FB1453">
        <w:rPr>
          <w:rFonts w:ascii="Arial" w:hAnsi="Arial" w:cs="Arial"/>
          <w:color w:val="7B7B7B" w:themeColor="accent3" w:themeShade="BF"/>
          <w:sz w:val="22"/>
          <w:szCs w:val="22"/>
          <w:lang w:val="en-GB"/>
        </w:rPr>
        <w:t>)</w:t>
      </w:r>
      <w:r w:rsidR="00FB1453">
        <w:rPr>
          <w:rFonts w:ascii="Arial" w:hAnsi="Arial" w:cs="Arial"/>
          <w:color w:val="7B7B7B" w:themeColor="accent3" w:themeShade="BF"/>
          <w:sz w:val="22"/>
          <w:szCs w:val="22"/>
          <w:lang w:val="en-GB"/>
        </w:rPr>
        <w:t xml:space="preserve"> </w:t>
      </w:r>
      <w:r w:rsidR="00BD587E">
        <w:rPr>
          <w:rFonts w:ascii="Arial" w:hAnsi="Arial" w:cs="Arial"/>
          <w:color w:val="7B7B7B" w:themeColor="accent3" w:themeShade="BF"/>
          <w:sz w:val="22"/>
          <w:szCs w:val="22"/>
          <w:lang w:val="en-GB"/>
        </w:rPr>
        <w:t>without USA Bank’s consent</w:t>
      </w:r>
      <w:r w:rsidR="00FB1453">
        <w:rPr>
          <w:rFonts w:ascii="Arial" w:hAnsi="Arial" w:cs="Arial"/>
          <w:color w:val="7B7B7B" w:themeColor="accent3" w:themeShade="BF"/>
          <w:sz w:val="22"/>
          <w:szCs w:val="22"/>
          <w:lang w:val="en-GB"/>
        </w:rPr>
        <w:t xml:space="preserve"> </w:t>
      </w:r>
      <w:r w:rsidR="00BD587E">
        <w:rPr>
          <w:rFonts w:ascii="Arial" w:hAnsi="Arial" w:cs="Arial"/>
          <w:color w:val="7B7B7B" w:themeColor="accent3" w:themeShade="BF"/>
          <w:sz w:val="22"/>
          <w:szCs w:val="22"/>
          <w:lang w:val="en-GB"/>
        </w:rPr>
        <w:t xml:space="preserve">– although leave of the bankruptcy court will be necessary. </w:t>
      </w:r>
      <w:r w:rsidR="00A906B6">
        <w:rPr>
          <w:rFonts w:ascii="Arial" w:hAnsi="Arial" w:cs="Arial"/>
          <w:color w:val="7B7B7B" w:themeColor="accent3" w:themeShade="BF"/>
          <w:sz w:val="22"/>
          <w:szCs w:val="22"/>
          <w:lang w:val="en-GB"/>
        </w:rPr>
        <w:t xml:space="preserve">If the sale </w:t>
      </w:r>
      <w:r w:rsidR="00E16BA0">
        <w:rPr>
          <w:rFonts w:ascii="Arial" w:hAnsi="Arial" w:cs="Arial"/>
          <w:color w:val="7B7B7B" w:themeColor="accent3" w:themeShade="BF"/>
          <w:sz w:val="22"/>
          <w:szCs w:val="22"/>
          <w:lang w:val="en-GB"/>
        </w:rPr>
        <w:t xml:space="preserve">is conducted via an auction, then it is open to USA Bank to </w:t>
      </w:r>
      <w:r w:rsidR="00971E42">
        <w:rPr>
          <w:rFonts w:ascii="Arial" w:hAnsi="Arial" w:cs="Arial"/>
          <w:color w:val="7B7B7B" w:themeColor="accent3" w:themeShade="BF"/>
          <w:sz w:val="22"/>
          <w:szCs w:val="22"/>
          <w:lang w:val="en-GB"/>
        </w:rPr>
        <w:t xml:space="preserve">“credit bid” and only pay, as the purchase price, an amount equivalent to the difference between </w:t>
      </w:r>
      <w:r w:rsidR="00E66C59">
        <w:rPr>
          <w:rFonts w:ascii="Arial" w:hAnsi="Arial" w:cs="Arial"/>
          <w:color w:val="7B7B7B" w:themeColor="accent3" w:themeShade="BF"/>
          <w:sz w:val="22"/>
          <w:szCs w:val="22"/>
          <w:lang w:val="en-GB"/>
        </w:rPr>
        <w:t xml:space="preserve">USD 500,000,000 and the sale price of the property. </w:t>
      </w:r>
    </w:p>
    <w:p w14:paraId="6C314051" w14:textId="387D6294" w:rsidR="00626DAC" w:rsidRDefault="00626DAC" w:rsidP="005B2A9B">
      <w:pPr>
        <w:jc w:val="both"/>
        <w:rPr>
          <w:rFonts w:ascii="Arial" w:hAnsi="Arial" w:cs="Arial"/>
          <w:color w:val="7B7B7B" w:themeColor="accent3" w:themeShade="BF"/>
          <w:sz w:val="22"/>
          <w:szCs w:val="22"/>
          <w:lang w:val="en-GB"/>
        </w:rPr>
      </w:pP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6E5EE50B" w:rsidR="00241FA3" w:rsidRPr="009B4976" w:rsidRDefault="00BC7FEF" w:rsidP="00BC7FEF">
    <w:pPr>
      <w:pStyle w:val="Footer"/>
      <w:ind w:right="360"/>
      <w:rPr>
        <w:rFonts w:ascii="Arial" w:hAnsi="Arial" w:cs="Arial"/>
        <w:sz w:val="18"/>
        <w:szCs w:val="18"/>
        <w:lang w:val="en-GB"/>
      </w:rPr>
    </w:pPr>
    <w:r w:rsidRPr="00BC7FEF">
      <w:rPr>
        <w:rFonts w:ascii="Arial" w:hAnsi="Arial" w:cs="Arial"/>
        <w:sz w:val="18"/>
        <w:szCs w:val="18"/>
        <w:lang w:val="en-GB"/>
      </w:rPr>
      <w:t>202122-157.assessment3A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770CA0"/>
    <w:multiLevelType w:val="hybridMultilevel"/>
    <w:tmpl w:val="24A4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3B1939"/>
    <w:multiLevelType w:val="hybridMultilevel"/>
    <w:tmpl w:val="A4A0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3"/>
  </w:num>
  <w:num w:numId="5">
    <w:abstractNumId w:val="4"/>
  </w:num>
  <w:num w:numId="6">
    <w:abstractNumId w:val="12"/>
  </w:num>
  <w:num w:numId="7">
    <w:abstractNumId w:val="2"/>
  </w:num>
  <w:num w:numId="8">
    <w:abstractNumId w:val="14"/>
  </w:num>
  <w:num w:numId="9">
    <w:abstractNumId w:val="5"/>
  </w:num>
  <w:num w:numId="10">
    <w:abstractNumId w:val="10"/>
  </w:num>
  <w:num w:numId="11">
    <w:abstractNumId w:val="6"/>
  </w:num>
  <w:num w:numId="12">
    <w:abstractNumId w:val="7"/>
  </w:num>
  <w:num w:numId="13">
    <w:abstractNumId w:val="0"/>
  </w:num>
  <w:num w:numId="14">
    <w:abstractNumId w:val="13"/>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5187"/>
    <w:rsid w:val="0001655B"/>
    <w:rsid w:val="00020557"/>
    <w:rsid w:val="00021FC2"/>
    <w:rsid w:val="00022E00"/>
    <w:rsid w:val="000250C7"/>
    <w:rsid w:val="000265E6"/>
    <w:rsid w:val="00026F16"/>
    <w:rsid w:val="000279F2"/>
    <w:rsid w:val="00037621"/>
    <w:rsid w:val="00037671"/>
    <w:rsid w:val="00044D46"/>
    <w:rsid w:val="00045088"/>
    <w:rsid w:val="00045904"/>
    <w:rsid w:val="000502FD"/>
    <w:rsid w:val="0005242A"/>
    <w:rsid w:val="00065166"/>
    <w:rsid w:val="00082609"/>
    <w:rsid w:val="000851CC"/>
    <w:rsid w:val="00091B76"/>
    <w:rsid w:val="00093BE8"/>
    <w:rsid w:val="00097B45"/>
    <w:rsid w:val="000A407B"/>
    <w:rsid w:val="000A636A"/>
    <w:rsid w:val="000A68ED"/>
    <w:rsid w:val="000A6EED"/>
    <w:rsid w:val="000B5FF1"/>
    <w:rsid w:val="000B609F"/>
    <w:rsid w:val="000C4C5B"/>
    <w:rsid w:val="000C5176"/>
    <w:rsid w:val="000C5C70"/>
    <w:rsid w:val="000D55A8"/>
    <w:rsid w:val="000D605D"/>
    <w:rsid w:val="000E09DE"/>
    <w:rsid w:val="000E4841"/>
    <w:rsid w:val="000F1291"/>
    <w:rsid w:val="000F1677"/>
    <w:rsid w:val="000F3D6C"/>
    <w:rsid w:val="000F7FC2"/>
    <w:rsid w:val="00101707"/>
    <w:rsid w:val="00102CC9"/>
    <w:rsid w:val="00112D99"/>
    <w:rsid w:val="00113527"/>
    <w:rsid w:val="0011473D"/>
    <w:rsid w:val="00115C85"/>
    <w:rsid w:val="0012224B"/>
    <w:rsid w:val="00123855"/>
    <w:rsid w:val="00126A4D"/>
    <w:rsid w:val="00127E48"/>
    <w:rsid w:val="0014171F"/>
    <w:rsid w:val="0014622C"/>
    <w:rsid w:val="00151FF2"/>
    <w:rsid w:val="00152175"/>
    <w:rsid w:val="00152348"/>
    <w:rsid w:val="0015456D"/>
    <w:rsid w:val="00155FA2"/>
    <w:rsid w:val="001568FE"/>
    <w:rsid w:val="00160679"/>
    <w:rsid w:val="00161F1B"/>
    <w:rsid w:val="00162829"/>
    <w:rsid w:val="00163380"/>
    <w:rsid w:val="00180548"/>
    <w:rsid w:val="00180AC4"/>
    <w:rsid w:val="00180CCE"/>
    <w:rsid w:val="0018267A"/>
    <w:rsid w:val="00182779"/>
    <w:rsid w:val="001830DF"/>
    <w:rsid w:val="00183DA0"/>
    <w:rsid w:val="001966D9"/>
    <w:rsid w:val="001A5955"/>
    <w:rsid w:val="001A7E9A"/>
    <w:rsid w:val="001B0F70"/>
    <w:rsid w:val="001B5016"/>
    <w:rsid w:val="001C45FC"/>
    <w:rsid w:val="001D0469"/>
    <w:rsid w:val="001D4862"/>
    <w:rsid w:val="001E25B9"/>
    <w:rsid w:val="001E49E0"/>
    <w:rsid w:val="001E7B5A"/>
    <w:rsid w:val="001F7412"/>
    <w:rsid w:val="002008D5"/>
    <w:rsid w:val="00202DFE"/>
    <w:rsid w:val="002062DC"/>
    <w:rsid w:val="0020725B"/>
    <w:rsid w:val="00210A94"/>
    <w:rsid w:val="002110F1"/>
    <w:rsid w:val="00223917"/>
    <w:rsid w:val="002363E1"/>
    <w:rsid w:val="0024116D"/>
    <w:rsid w:val="00241B44"/>
    <w:rsid w:val="00241FA3"/>
    <w:rsid w:val="0024499F"/>
    <w:rsid w:val="00245EFB"/>
    <w:rsid w:val="002523ED"/>
    <w:rsid w:val="00252CDC"/>
    <w:rsid w:val="0025386E"/>
    <w:rsid w:val="00256B74"/>
    <w:rsid w:val="002638B0"/>
    <w:rsid w:val="0026647A"/>
    <w:rsid w:val="002668D3"/>
    <w:rsid w:val="002708A3"/>
    <w:rsid w:val="0027299F"/>
    <w:rsid w:val="0028096A"/>
    <w:rsid w:val="002815D7"/>
    <w:rsid w:val="00284EBE"/>
    <w:rsid w:val="002862D0"/>
    <w:rsid w:val="002903A7"/>
    <w:rsid w:val="0029433F"/>
    <w:rsid w:val="00294829"/>
    <w:rsid w:val="00295B08"/>
    <w:rsid w:val="0029690F"/>
    <w:rsid w:val="00297C8A"/>
    <w:rsid w:val="002A100C"/>
    <w:rsid w:val="002A2A60"/>
    <w:rsid w:val="002A37BB"/>
    <w:rsid w:val="002A3E25"/>
    <w:rsid w:val="002B1C45"/>
    <w:rsid w:val="002C0121"/>
    <w:rsid w:val="002C13C8"/>
    <w:rsid w:val="002C3547"/>
    <w:rsid w:val="002C4B73"/>
    <w:rsid w:val="002C7DE8"/>
    <w:rsid w:val="002D0021"/>
    <w:rsid w:val="002D295D"/>
    <w:rsid w:val="002D299D"/>
    <w:rsid w:val="002D3473"/>
    <w:rsid w:val="002D5506"/>
    <w:rsid w:val="002D6789"/>
    <w:rsid w:val="002D7077"/>
    <w:rsid w:val="002D78C5"/>
    <w:rsid w:val="002E5EC8"/>
    <w:rsid w:val="002F02B5"/>
    <w:rsid w:val="002F0C40"/>
    <w:rsid w:val="002F1956"/>
    <w:rsid w:val="002F3440"/>
    <w:rsid w:val="002F75A3"/>
    <w:rsid w:val="00301D2B"/>
    <w:rsid w:val="00303C2F"/>
    <w:rsid w:val="00307635"/>
    <w:rsid w:val="003144EF"/>
    <w:rsid w:val="003150B2"/>
    <w:rsid w:val="00323167"/>
    <w:rsid w:val="00326292"/>
    <w:rsid w:val="00326415"/>
    <w:rsid w:val="00330937"/>
    <w:rsid w:val="00330F31"/>
    <w:rsid w:val="0033133A"/>
    <w:rsid w:val="00334648"/>
    <w:rsid w:val="0033768C"/>
    <w:rsid w:val="00337938"/>
    <w:rsid w:val="00340769"/>
    <w:rsid w:val="00341AA6"/>
    <w:rsid w:val="003502EB"/>
    <w:rsid w:val="00361A0A"/>
    <w:rsid w:val="00364836"/>
    <w:rsid w:val="0036565C"/>
    <w:rsid w:val="0036625E"/>
    <w:rsid w:val="0037465A"/>
    <w:rsid w:val="00376A3A"/>
    <w:rsid w:val="00376D53"/>
    <w:rsid w:val="00382C98"/>
    <w:rsid w:val="003835BC"/>
    <w:rsid w:val="0038533C"/>
    <w:rsid w:val="00386568"/>
    <w:rsid w:val="00390B57"/>
    <w:rsid w:val="003948D5"/>
    <w:rsid w:val="00396821"/>
    <w:rsid w:val="00397D3A"/>
    <w:rsid w:val="003A051E"/>
    <w:rsid w:val="003A70E6"/>
    <w:rsid w:val="003A75F4"/>
    <w:rsid w:val="003B0B9D"/>
    <w:rsid w:val="003B170F"/>
    <w:rsid w:val="003B2B87"/>
    <w:rsid w:val="003B3C5F"/>
    <w:rsid w:val="003B7184"/>
    <w:rsid w:val="003C2211"/>
    <w:rsid w:val="003C4471"/>
    <w:rsid w:val="003C53FE"/>
    <w:rsid w:val="003D0A6D"/>
    <w:rsid w:val="003D7348"/>
    <w:rsid w:val="003E0B16"/>
    <w:rsid w:val="003E2EA6"/>
    <w:rsid w:val="003E67D1"/>
    <w:rsid w:val="003F128F"/>
    <w:rsid w:val="003F3C56"/>
    <w:rsid w:val="00404329"/>
    <w:rsid w:val="00405DC1"/>
    <w:rsid w:val="004133EF"/>
    <w:rsid w:val="00414C9B"/>
    <w:rsid w:val="00415F1F"/>
    <w:rsid w:val="0042108F"/>
    <w:rsid w:val="0042297D"/>
    <w:rsid w:val="004248F6"/>
    <w:rsid w:val="00426D20"/>
    <w:rsid w:val="004273B0"/>
    <w:rsid w:val="004273EE"/>
    <w:rsid w:val="00430FED"/>
    <w:rsid w:val="004343CD"/>
    <w:rsid w:val="00434788"/>
    <w:rsid w:val="00434A8C"/>
    <w:rsid w:val="00437297"/>
    <w:rsid w:val="00442F72"/>
    <w:rsid w:val="00444284"/>
    <w:rsid w:val="0044457F"/>
    <w:rsid w:val="00445CE6"/>
    <w:rsid w:val="004534C2"/>
    <w:rsid w:val="0045446F"/>
    <w:rsid w:val="00455018"/>
    <w:rsid w:val="0045683E"/>
    <w:rsid w:val="00462896"/>
    <w:rsid w:val="00470F8B"/>
    <w:rsid w:val="00477C72"/>
    <w:rsid w:val="004816E8"/>
    <w:rsid w:val="00485156"/>
    <w:rsid w:val="00491675"/>
    <w:rsid w:val="00493672"/>
    <w:rsid w:val="00493855"/>
    <w:rsid w:val="00495E79"/>
    <w:rsid w:val="004A0A16"/>
    <w:rsid w:val="004A57DD"/>
    <w:rsid w:val="004A7B51"/>
    <w:rsid w:val="004A7D71"/>
    <w:rsid w:val="004A7EF3"/>
    <w:rsid w:val="004B11FD"/>
    <w:rsid w:val="004B23A2"/>
    <w:rsid w:val="004B3468"/>
    <w:rsid w:val="004D1A5A"/>
    <w:rsid w:val="004D2FFF"/>
    <w:rsid w:val="004D3721"/>
    <w:rsid w:val="004D64F9"/>
    <w:rsid w:val="004E199A"/>
    <w:rsid w:val="004E3A6B"/>
    <w:rsid w:val="004E5AF5"/>
    <w:rsid w:val="004E622C"/>
    <w:rsid w:val="004F49B5"/>
    <w:rsid w:val="004F5FDF"/>
    <w:rsid w:val="004F7B99"/>
    <w:rsid w:val="004F7D3B"/>
    <w:rsid w:val="00507133"/>
    <w:rsid w:val="00513C53"/>
    <w:rsid w:val="0051563C"/>
    <w:rsid w:val="00515810"/>
    <w:rsid w:val="005177FE"/>
    <w:rsid w:val="0052263B"/>
    <w:rsid w:val="005232FE"/>
    <w:rsid w:val="00524728"/>
    <w:rsid w:val="00527978"/>
    <w:rsid w:val="005331CA"/>
    <w:rsid w:val="00537970"/>
    <w:rsid w:val="00540C39"/>
    <w:rsid w:val="00540E3A"/>
    <w:rsid w:val="00544127"/>
    <w:rsid w:val="005463A9"/>
    <w:rsid w:val="00553EB2"/>
    <w:rsid w:val="00560534"/>
    <w:rsid w:val="0056391B"/>
    <w:rsid w:val="005650E2"/>
    <w:rsid w:val="00567AD7"/>
    <w:rsid w:val="00572029"/>
    <w:rsid w:val="005727BF"/>
    <w:rsid w:val="00575B2D"/>
    <w:rsid w:val="005763BC"/>
    <w:rsid w:val="00577369"/>
    <w:rsid w:val="0058097D"/>
    <w:rsid w:val="005833D0"/>
    <w:rsid w:val="00583D8E"/>
    <w:rsid w:val="005846F3"/>
    <w:rsid w:val="0058622F"/>
    <w:rsid w:val="00587019"/>
    <w:rsid w:val="00592F82"/>
    <w:rsid w:val="005A0CCA"/>
    <w:rsid w:val="005A6FF2"/>
    <w:rsid w:val="005A726D"/>
    <w:rsid w:val="005A7436"/>
    <w:rsid w:val="005B039F"/>
    <w:rsid w:val="005B2A9B"/>
    <w:rsid w:val="005B67AC"/>
    <w:rsid w:val="005B79F4"/>
    <w:rsid w:val="005C1F9B"/>
    <w:rsid w:val="005D1293"/>
    <w:rsid w:val="005D2F7F"/>
    <w:rsid w:val="005D43E0"/>
    <w:rsid w:val="005D58A3"/>
    <w:rsid w:val="005D6642"/>
    <w:rsid w:val="005E1B79"/>
    <w:rsid w:val="005E37D1"/>
    <w:rsid w:val="005E6076"/>
    <w:rsid w:val="005E7008"/>
    <w:rsid w:val="005E707C"/>
    <w:rsid w:val="005F026D"/>
    <w:rsid w:val="005F2AEA"/>
    <w:rsid w:val="005F2D0B"/>
    <w:rsid w:val="005F4B31"/>
    <w:rsid w:val="00610388"/>
    <w:rsid w:val="00610AC7"/>
    <w:rsid w:val="00612CA5"/>
    <w:rsid w:val="00613B0E"/>
    <w:rsid w:val="006153EC"/>
    <w:rsid w:val="006162FD"/>
    <w:rsid w:val="00621A17"/>
    <w:rsid w:val="006245E3"/>
    <w:rsid w:val="00626DAC"/>
    <w:rsid w:val="00627CC9"/>
    <w:rsid w:val="00627E7B"/>
    <w:rsid w:val="00630542"/>
    <w:rsid w:val="006317D6"/>
    <w:rsid w:val="00632E44"/>
    <w:rsid w:val="00634622"/>
    <w:rsid w:val="0063529D"/>
    <w:rsid w:val="00635ACC"/>
    <w:rsid w:val="00636808"/>
    <w:rsid w:val="00640C93"/>
    <w:rsid w:val="00641515"/>
    <w:rsid w:val="00646D39"/>
    <w:rsid w:val="00654C2F"/>
    <w:rsid w:val="00657087"/>
    <w:rsid w:val="006639DB"/>
    <w:rsid w:val="00665B36"/>
    <w:rsid w:val="006661EF"/>
    <w:rsid w:val="00672DAE"/>
    <w:rsid w:val="00675269"/>
    <w:rsid w:val="00677AEB"/>
    <w:rsid w:val="00680EF2"/>
    <w:rsid w:val="00687A1D"/>
    <w:rsid w:val="00697A24"/>
    <w:rsid w:val="00697EA1"/>
    <w:rsid w:val="006A2646"/>
    <w:rsid w:val="006A6530"/>
    <w:rsid w:val="006B3571"/>
    <w:rsid w:val="006B435A"/>
    <w:rsid w:val="006B4C64"/>
    <w:rsid w:val="006D3C1E"/>
    <w:rsid w:val="006D56B6"/>
    <w:rsid w:val="006D5EBC"/>
    <w:rsid w:val="006D64C2"/>
    <w:rsid w:val="006D6BD5"/>
    <w:rsid w:val="006D7B78"/>
    <w:rsid w:val="006E481A"/>
    <w:rsid w:val="006E5298"/>
    <w:rsid w:val="006E5AFC"/>
    <w:rsid w:val="006E5E8D"/>
    <w:rsid w:val="006F4A78"/>
    <w:rsid w:val="006F734A"/>
    <w:rsid w:val="00700D83"/>
    <w:rsid w:val="00704852"/>
    <w:rsid w:val="007074E9"/>
    <w:rsid w:val="00710025"/>
    <w:rsid w:val="00713DA4"/>
    <w:rsid w:val="00714BF1"/>
    <w:rsid w:val="007152F6"/>
    <w:rsid w:val="00717A76"/>
    <w:rsid w:val="00717C2C"/>
    <w:rsid w:val="007201D7"/>
    <w:rsid w:val="00721383"/>
    <w:rsid w:val="00722D03"/>
    <w:rsid w:val="0073158B"/>
    <w:rsid w:val="007333CC"/>
    <w:rsid w:val="0073399A"/>
    <w:rsid w:val="0073601A"/>
    <w:rsid w:val="007442EA"/>
    <w:rsid w:val="007603F5"/>
    <w:rsid w:val="00764DB0"/>
    <w:rsid w:val="0076764D"/>
    <w:rsid w:val="0077498C"/>
    <w:rsid w:val="00777C53"/>
    <w:rsid w:val="007809BC"/>
    <w:rsid w:val="00784128"/>
    <w:rsid w:val="00787BCC"/>
    <w:rsid w:val="00793173"/>
    <w:rsid w:val="007951CF"/>
    <w:rsid w:val="007A2A33"/>
    <w:rsid w:val="007B0809"/>
    <w:rsid w:val="007B133C"/>
    <w:rsid w:val="007B5C89"/>
    <w:rsid w:val="007B6793"/>
    <w:rsid w:val="007C1FCC"/>
    <w:rsid w:val="007C485B"/>
    <w:rsid w:val="007C6201"/>
    <w:rsid w:val="007C7251"/>
    <w:rsid w:val="007D0192"/>
    <w:rsid w:val="007D1AE2"/>
    <w:rsid w:val="007D7C92"/>
    <w:rsid w:val="007E1154"/>
    <w:rsid w:val="007E137A"/>
    <w:rsid w:val="007E1D06"/>
    <w:rsid w:val="007E5D6F"/>
    <w:rsid w:val="007E6BA4"/>
    <w:rsid w:val="007F12AB"/>
    <w:rsid w:val="007F41F8"/>
    <w:rsid w:val="007F5151"/>
    <w:rsid w:val="007F659B"/>
    <w:rsid w:val="007F730C"/>
    <w:rsid w:val="0080454E"/>
    <w:rsid w:val="00804C32"/>
    <w:rsid w:val="00804FA1"/>
    <w:rsid w:val="00805305"/>
    <w:rsid w:val="00806302"/>
    <w:rsid w:val="00807119"/>
    <w:rsid w:val="008071CD"/>
    <w:rsid w:val="0082483F"/>
    <w:rsid w:val="008279C0"/>
    <w:rsid w:val="00834F92"/>
    <w:rsid w:val="00864321"/>
    <w:rsid w:val="008723F3"/>
    <w:rsid w:val="00881DE6"/>
    <w:rsid w:val="008837A6"/>
    <w:rsid w:val="00884476"/>
    <w:rsid w:val="0089145D"/>
    <w:rsid w:val="008940CF"/>
    <w:rsid w:val="00895EF1"/>
    <w:rsid w:val="008A1B5E"/>
    <w:rsid w:val="008A1F2C"/>
    <w:rsid w:val="008A254C"/>
    <w:rsid w:val="008A46E3"/>
    <w:rsid w:val="008A4DF2"/>
    <w:rsid w:val="008A6CFE"/>
    <w:rsid w:val="008A771D"/>
    <w:rsid w:val="008B2D6E"/>
    <w:rsid w:val="008B5333"/>
    <w:rsid w:val="008B6223"/>
    <w:rsid w:val="008C66E0"/>
    <w:rsid w:val="008E3339"/>
    <w:rsid w:val="008E406B"/>
    <w:rsid w:val="008F0A7C"/>
    <w:rsid w:val="008F20FC"/>
    <w:rsid w:val="008F5FFE"/>
    <w:rsid w:val="00902FA7"/>
    <w:rsid w:val="00905A43"/>
    <w:rsid w:val="0091279C"/>
    <w:rsid w:val="00912C79"/>
    <w:rsid w:val="00921B8C"/>
    <w:rsid w:val="0092565E"/>
    <w:rsid w:val="0093467C"/>
    <w:rsid w:val="00942123"/>
    <w:rsid w:val="00942264"/>
    <w:rsid w:val="00942A19"/>
    <w:rsid w:val="0095207B"/>
    <w:rsid w:val="00962045"/>
    <w:rsid w:val="009657F1"/>
    <w:rsid w:val="00971E42"/>
    <w:rsid w:val="00980E61"/>
    <w:rsid w:val="00987514"/>
    <w:rsid w:val="00991428"/>
    <w:rsid w:val="00992676"/>
    <w:rsid w:val="009954B2"/>
    <w:rsid w:val="00996691"/>
    <w:rsid w:val="00997DB1"/>
    <w:rsid w:val="009B0723"/>
    <w:rsid w:val="009B07AD"/>
    <w:rsid w:val="009B0883"/>
    <w:rsid w:val="009B15E2"/>
    <w:rsid w:val="009B1D29"/>
    <w:rsid w:val="009B4976"/>
    <w:rsid w:val="009C0B8E"/>
    <w:rsid w:val="009C1BC8"/>
    <w:rsid w:val="009C2442"/>
    <w:rsid w:val="009D0811"/>
    <w:rsid w:val="009D0EE1"/>
    <w:rsid w:val="009D3C9B"/>
    <w:rsid w:val="009D41A8"/>
    <w:rsid w:val="009D4455"/>
    <w:rsid w:val="009E0485"/>
    <w:rsid w:val="009E04B0"/>
    <w:rsid w:val="009E2AEB"/>
    <w:rsid w:val="009E2E27"/>
    <w:rsid w:val="009E3AFB"/>
    <w:rsid w:val="009E45DF"/>
    <w:rsid w:val="009E4DE3"/>
    <w:rsid w:val="009E52FD"/>
    <w:rsid w:val="009E69F0"/>
    <w:rsid w:val="009F1545"/>
    <w:rsid w:val="009F275E"/>
    <w:rsid w:val="00A00DA2"/>
    <w:rsid w:val="00A024E7"/>
    <w:rsid w:val="00A047EE"/>
    <w:rsid w:val="00A050E9"/>
    <w:rsid w:val="00A11179"/>
    <w:rsid w:val="00A2274A"/>
    <w:rsid w:val="00A235B7"/>
    <w:rsid w:val="00A25A08"/>
    <w:rsid w:val="00A27A7A"/>
    <w:rsid w:val="00A3165E"/>
    <w:rsid w:val="00A34ABE"/>
    <w:rsid w:val="00A407EF"/>
    <w:rsid w:val="00A46B4C"/>
    <w:rsid w:val="00A5117B"/>
    <w:rsid w:val="00A535D8"/>
    <w:rsid w:val="00A56D34"/>
    <w:rsid w:val="00A60074"/>
    <w:rsid w:val="00A60344"/>
    <w:rsid w:val="00A656CB"/>
    <w:rsid w:val="00A6627C"/>
    <w:rsid w:val="00A71019"/>
    <w:rsid w:val="00A75A62"/>
    <w:rsid w:val="00A81029"/>
    <w:rsid w:val="00A906B6"/>
    <w:rsid w:val="00A90CFD"/>
    <w:rsid w:val="00A9369A"/>
    <w:rsid w:val="00A94B5D"/>
    <w:rsid w:val="00A94F58"/>
    <w:rsid w:val="00A95463"/>
    <w:rsid w:val="00A96489"/>
    <w:rsid w:val="00AA1AF5"/>
    <w:rsid w:val="00AA2709"/>
    <w:rsid w:val="00AA7BE3"/>
    <w:rsid w:val="00AB1B65"/>
    <w:rsid w:val="00AB2425"/>
    <w:rsid w:val="00AB685C"/>
    <w:rsid w:val="00AB6C2D"/>
    <w:rsid w:val="00AC08F7"/>
    <w:rsid w:val="00AC3839"/>
    <w:rsid w:val="00AC7082"/>
    <w:rsid w:val="00AC7326"/>
    <w:rsid w:val="00AD3917"/>
    <w:rsid w:val="00AD4BE8"/>
    <w:rsid w:val="00AE2984"/>
    <w:rsid w:val="00AE3CE0"/>
    <w:rsid w:val="00AF228E"/>
    <w:rsid w:val="00AF7D66"/>
    <w:rsid w:val="00B016A8"/>
    <w:rsid w:val="00B06663"/>
    <w:rsid w:val="00B10961"/>
    <w:rsid w:val="00B12C33"/>
    <w:rsid w:val="00B14819"/>
    <w:rsid w:val="00B14C10"/>
    <w:rsid w:val="00B15E2F"/>
    <w:rsid w:val="00B17AA9"/>
    <w:rsid w:val="00B201E3"/>
    <w:rsid w:val="00B27E6E"/>
    <w:rsid w:val="00B409DD"/>
    <w:rsid w:val="00B4204F"/>
    <w:rsid w:val="00B44713"/>
    <w:rsid w:val="00B46120"/>
    <w:rsid w:val="00B56103"/>
    <w:rsid w:val="00B64929"/>
    <w:rsid w:val="00B70043"/>
    <w:rsid w:val="00B736DF"/>
    <w:rsid w:val="00B743D6"/>
    <w:rsid w:val="00B74FBD"/>
    <w:rsid w:val="00B7630C"/>
    <w:rsid w:val="00B77F46"/>
    <w:rsid w:val="00B82586"/>
    <w:rsid w:val="00B829A3"/>
    <w:rsid w:val="00B86DB1"/>
    <w:rsid w:val="00B87869"/>
    <w:rsid w:val="00B87B42"/>
    <w:rsid w:val="00B9639B"/>
    <w:rsid w:val="00B969A2"/>
    <w:rsid w:val="00BA3402"/>
    <w:rsid w:val="00BB0F2B"/>
    <w:rsid w:val="00BB134C"/>
    <w:rsid w:val="00BC51BD"/>
    <w:rsid w:val="00BC7FEF"/>
    <w:rsid w:val="00BD4A58"/>
    <w:rsid w:val="00BD587E"/>
    <w:rsid w:val="00BD61FD"/>
    <w:rsid w:val="00BD7337"/>
    <w:rsid w:val="00BE47B2"/>
    <w:rsid w:val="00BE4FF3"/>
    <w:rsid w:val="00BF50F7"/>
    <w:rsid w:val="00C02F29"/>
    <w:rsid w:val="00C0633F"/>
    <w:rsid w:val="00C17011"/>
    <w:rsid w:val="00C174CE"/>
    <w:rsid w:val="00C20AFE"/>
    <w:rsid w:val="00C22A25"/>
    <w:rsid w:val="00C35671"/>
    <w:rsid w:val="00C35B77"/>
    <w:rsid w:val="00C362AA"/>
    <w:rsid w:val="00C37694"/>
    <w:rsid w:val="00C376EB"/>
    <w:rsid w:val="00C454CF"/>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268"/>
    <w:rsid w:val="00C919D1"/>
    <w:rsid w:val="00C963D3"/>
    <w:rsid w:val="00CA164B"/>
    <w:rsid w:val="00CA2AC3"/>
    <w:rsid w:val="00CB1983"/>
    <w:rsid w:val="00CB2CBB"/>
    <w:rsid w:val="00CB5A80"/>
    <w:rsid w:val="00CB6578"/>
    <w:rsid w:val="00CB7CAC"/>
    <w:rsid w:val="00CC175B"/>
    <w:rsid w:val="00CC4818"/>
    <w:rsid w:val="00CC5335"/>
    <w:rsid w:val="00CC5BA4"/>
    <w:rsid w:val="00CC7419"/>
    <w:rsid w:val="00CD4998"/>
    <w:rsid w:val="00CD749C"/>
    <w:rsid w:val="00CE0344"/>
    <w:rsid w:val="00CE1035"/>
    <w:rsid w:val="00CE252B"/>
    <w:rsid w:val="00CE6E50"/>
    <w:rsid w:val="00CE7B81"/>
    <w:rsid w:val="00CF2819"/>
    <w:rsid w:val="00CF4F9D"/>
    <w:rsid w:val="00CF70DC"/>
    <w:rsid w:val="00D01E1D"/>
    <w:rsid w:val="00D041E0"/>
    <w:rsid w:val="00D14336"/>
    <w:rsid w:val="00D148DC"/>
    <w:rsid w:val="00D17FDC"/>
    <w:rsid w:val="00D21021"/>
    <w:rsid w:val="00D21D8C"/>
    <w:rsid w:val="00D228D7"/>
    <w:rsid w:val="00D316F2"/>
    <w:rsid w:val="00D355E7"/>
    <w:rsid w:val="00D407A1"/>
    <w:rsid w:val="00D50329"/>
    <w:rsid w:val="00D53719"/>
    <w:rsid w:val="00D5590D"/>
    <w:rsid w:val="00D63EFD"/>
    <w:rsid w:val="00D6633E"/>
    <w:rsid w:val="00D752C2"/>
    <w:rsid w:val="00D8412A"/>
    <w:rsid w:val="00D84752"/>
    <w:rsid w:val="00D86B3B"/>
    <w:rsid w:val="00D8748A"/>
    <w:rsid w:val="00D93196"/>
    <w:rsid w:val="00D96F70"/>
    <w:rsid w:val="00DA0DC0"/>
    <w:rsid w:val="00DA1D45"/>
    <w:rsid w:val="00DB243C"/>
    <w:rsid w:val="00DB482A"/>
    <w:rsid w:val="00DB50FB"/>
    <w:rsid w:val="00DB56F2"/>
    <w:rsid w:val="00DB5B28"/>
    <w:rsid w:val="00DB6056"/>
    <w:rsid w:val="00DB6EF5"/>
    <w:rsid w:val="00DC3089"/>
    <w:rsid w:val="00DC359F"/>
    <w:rsid w:val="00DC4420"/>
    <w:rsid w:val="00DC5190"/>
    <w:rsid w:val="00DC51DF"/>
    <w:rsid w:val="00DD0802"/>
    <w:rsid w:val="00DD2E11"/>
    <w:rsid w:val="00DE03AF"/>
    <w:rsid w:val="00DE121C"/>
    <w:rsid w:val="00DE2106"/>
    <w:rsid w:val="00DE367E"/>
    <w:rsid w:val="00DE5357"/>
    <w:rsid w:val="00DE6633"/>
    <w:rsid w:val="00DF0261"/>
    <w:rsid w:val="00DF158F"/>
    <w:rsid w:val="00DF75F8"/>
    <w:rsid w:val="00DF7A3A"/>
    <w:rsid w:val="00E00C00"/>
    <w:rsid w:val="00E07A6C"/>
    <w:rsid w:val="00E07C5A"/>
    <w:rsid w:val="00E12EC4"/>
    <w:rsid w:val="00E15BA9"/>
    <w:rsid w:val="00E16BA0"/>
    <w:rsid w:val="00E235A7"/>
    <w:rsid w:val="00E26E10"/>
    <w:rsid w:val="00E26E19"/>
    <w:rsid w:val="00E27E54"/>
    <w:rsid w:val="00E30E60"/>
    <w:rsid w:val="00E31DF3"/>
    <w:rsid w:val="00E450A4"/>
    <w:rsid w:val="00E458EE"/>
    <w:rsid w:val="00E506BE"/>
    <w:rsid w:val="00E55547"/>
    <w:rsid w:val="00E6302B"/>
    <w:rsid w:val="00E6452F"/>
    <w:rsid w:val="00E64F45"/>
    <w:rsid w:val="00E66C59"/>
    <w:rsid w:val="00E6742D"/>
    <w:rsid w:val="00E71CB0"/>
    <w:rsid w:val="00E77C3D"/>
    <w:rsid w:val="00E90991"/>
    <w:rsid w:val="00E909F0"/>
    <w:rsid w:val="00E90D47"/>
    <w:rsid w:val="00E9377E"/>
    <w:rsid w:val="00E93993"/>
    <w:rsid w:val="00E9597C"/>
    <w:rsid w:val="00EA0913"/>
    <w:rsid w:val="00EA4A4B"/>
    <w:rsid w:val="00EA5B00"/>
    <w:rsid w:val="00EA60BD"/>
    <w:rsid w:val="00EB146B"/>
    <w:rsid w:val="00EB45AC"/>
    <w:rsid w:val="00EC042E"/>
    <w:rsid w:val="00EC441F"/>
    <w:rsid w:val="00EC4755"/>
    <w:rsid w:val="00ED0BC4"/>
    <w:rsid w:val="00ED447D"/>
    <w:rsid w:val="00ED738F"/>
    <w:rsid w:val="00ED74BC"/>
    <w:rsid w:val="00EE4971"/>
    <w:rsid w:val="00EF090E"/>
    <w:rsid w:val="00EF45C6"/>
    <w:rsid w:val="00EF5572"/>
    <w:rsid w:val="00F033DA"/>
    <w:rsid w:val="00F0644D"/>
    <w:rsid w:val="00F12064"/>
    <w:rsid w:val="00F13691"/>
    <w:rsid w:val="00F13FB1"/>
    <w:rsid w:val="00F27CD8"/>
    <w:rsid w:val="00F30351"/>
    <w:rsid w:val="00F30C18"/>
    <w:rsid w:val="00F3323E"/>
    <w:rsid w:val="00F341F4"/>
    <w:rsid w:val="00F3425E"/>
    <w:rsid w:val="00F34F9D"/>
    <w:rsid w:val="00F35CCE"/>
    <w:rsid w:val="00F35D34"/>
    <w:rsid w:val="00F44836"/>
    <w:rsid w:val="00F47F61"/>
    <w:rsid w:val="00F5524B"/>
    <w:rsid w:val="00F60538"/>
    <w:rsid w:val="00F61DD2"/>
    <w:rsid w:val="00F66AFF"/>
    <w:rsid w:val="00F71433"/>
    <w:rsid w:val="00F85D81"/>
    <w:rsid w:val="00F86EE6"/>
    <w:rsid w:val="00F87AFA"/>
    <w:rsid w:val="00F92140"/>
    <w:rsid w:val="00F97C5B"/>
    <w:rsid w:val="00FA3D50"/>
    <w:rsid w:val="00FB1453"/>
    <w:rsid w:val="00FB7AF8"/>
    <w:rsid w:val="00FB7FBD"/>
    <w:rsid w:val="00FC0DBF"/>
    <w:rsid w:val="00FC1645"/>
    <w:rsid w:val="00FC374A"/>
    <w:rsid w:val="00FC43EC"/>
    <w:rsid w:val="00FC7AC7"/>
    <w:rsid w:val="00FC7B47"/>
    <w:rsid w:val="00FD035C"/>
    <w:rsid w:val="00FD1A35"/>
    <w:rsid w:val="00FD2EA4"/>
    <w:rsid w:val="00FD36C5"/>
    <w:rsid w:val="00FD37A9"/>
    <w:rsid w:val="00FD49B3"/>
    <w:rsid w:val="00FD6310"/>
    <w:rsid w:val="00FD7C7B"/>
    <w:rsid w:val="00FE0D6A"/>
    <w:rsid w:val="00FE1D12"/>
    <w:rsid w:val="00FE2122"/>
    <w:rsid w:val="00FE2A86"/>
    <w:rsid w:val="00FE2DE2"/>
    <w:rsid w:val="00FE3AC3"/>
    <w:rsid w:val="00FE3BA8"/>
    <w:rsid w:val="00FE45A4"/>
    <w:rsid w:val="00FE520E"/>
    <w:rsid w:val="00FE5DB8"/>
    <w:rsid w:val="00FE6B9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11</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Segura</cp:lastModifiedBy>
  <cp:revision>276</cp:revision>
  <cp:lastPrinted>2019-08-27T05:42:00Z</cp:lastPrinted>
  <dcterms:created xsi:type="dcterms:W3CDTF">2021-08-17T15:55:00Z</dcterms:created>
  <dcterms:modified xsi:type="dcterms:W3CDTF">2022-04-05T16:49:00Z</dcterms:modified>
</cp:coreProperties>
</file>