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594C6A">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FF5098" w:rsidRDefault="00AE5B6F" w:rsidP="00B04033">
      <w:pPr>
        <w:pStyle w:val="ListParagraph"/>
        <w:numPr>
          <w:ilvl w:val="0"/>
          <w:numId w:val="1"/>
        </w:numPr>
        <w:ind w:left="426"/>
        <w:jc w:val="both"/>
        <w:rPr>
          <w:rFonts w:ascii="Arial" w:hAnsi="Arial" w:cs="Arial"/>
          <w:sz w:val="22"/>
          <w:szCs w:val="22"/>
          <w:lang w:val="en-GB"/>
        </w:rPr>
      </w:pPr>
      <w:r w:rsidRPr="00C91C0B">
        <w:rPr>
          <w:rFonts w:ascii="Arial" w:hAnsi="Arial" w:cs="Arial"/>
          <w:sz w:val="22"/>
          <w:szCs w:val="22"/>
          <w:highlight w:val="yellow"/>
          <w:lang w:val="en-GB"/>
        </w:rPr>
        <w:t>w</w:t>
      </w:r>
      <w:r w:rsidR="00C91062" w:rsidRPr="00C91C0B">
        <w:rPr>
          <w:rFonts w:ascii="Arial" w:hAnsi="Arial" w:cs="Arial"/>
          <w:sz w:val="22"/>
          <w:szCs w:val="22"/>
          <w:highlight w:val="yellow"/>
          <w:lang w:val="en-GB"/>
        </w:rPr>
        <w:t>ithin 8 weeks of the commencement of the administration</w:t>
      </w:r>
      <w:r w:rsidR="00763348" w:rsidRPr="00C91C0B">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F5098" w:rsidRDefault="00E443D7" w:rsidP="00B04033">
      <w:pPr>
        <w:pStyle w:val="ListParagraph"/>
        <w:numPr>
          <w:ilvl w:val="0"/>
          <w:numId w:val="2"/>
        </w:numPr>
        <w:ind w:left="426"/>
        <w:jc w:val="both"/>
        <w:rPr>
          <w:rFonts w:ascii="Arial" w:hAnsi="Arial" w:cs="Arial"/>
          <w:sz w:val="22"/>
          <w:szCs w:val="22"/>
          <w:lang w:val="en-GB"/>
        </w:rPr>
      </w:pPr>
      <w:r w:rsidRPr="00A263AD">
        <w:rPr>
          <w:rFonts w:ascii="Arial" w:hAnsi="Arial" w:cs="Arial"/>
          <w:sz w:val="22"/>
          <w:szCs w:val="22"/>
          <w:highlight w:val="yellow"/>
          <w:lang w:val="en-GB"/>
        </w:rPr>
        <w:t>One year</w:t>
      </w:r>
      <w:r w:rsidR="00763348" w:rsidRPr="00FF5098">
        <w:rPr>
          <w:rFonts w:ascii="Arial" w:hAnsi="Arial" w:cs="Arial"/>
          <w:sz w:val="22"/>
          <w:szCs w:val="22"/>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w:t>
      </w:r>
      <w:proofErr w:type="gramStart"/>
      <w:r w:rsidRPr="008D1616">
        <w:rPr>
          <w:rFonts w:ascii="Arial" w:hAnsi="Arial" w:cs="Arial"/>
          <w:sz w:val="22"/>
          <w:szCs w:val="22"/>
          <w:lang w:val="en-GB"/>
        </w:rPr>
        <w:t>enter into</w:t>
      </w:r>
      <w:proofErr w:type="gramEnd"/>
      <w:r w:rsidRPr="008D1616">
        <w:rPr>
          <w:rFonts w:ascii="Arial" w:hAnsi="Arial" w:cs="Arial"/>
          <w:sz w:val="22"/>
          <w:szCs w:val="22"/>
          <w:lang w:val="en-GB"/>
        </w:rPr>
        <w:t xml:space="preserve">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FF5098" w:rsidRDefault="00AE5B6F" w:rsidP="00B04033">
      <w:pPr>
        <w:pStyle w:val="ListParagraph"/>
        <w:numPr>
          <w:ilvl w:val="0"/>
          <w:numId w:val="3"/>
        </w:numPr>
        <w:ind w:left="426"/>
        <w:jc w:val="both"/>
        <w:rPr>
          <w:rFonts w:ascii="Arial" w:hAnsi="Arial" w:cs="Arial"/>
          <w:sz w:val="22"/>
          <w:szCs w:val="22"/>
          <w:lang w:val="en-GB"/>
        </w:rPr>
      </w:pPr>
      <w:r w:rsidRPr="00535FF9">
        <w:rPr>
          <w:rFonts w:ascii="Arial" w:hAnsi="Arial" w:cs="Arial"/>
          <w:sz w:val="22"/>
          <w:szCs w:val="22"/>
          <w:highlight w:val="yellow"/>
          <w:lang w:val="en-GB"/>
        </w:rPr>
        <w:t>T</w:t>
      </w:r>
      <w:r w:rsidR="008D1616" w:rsidRPr="00535FF9">
        <w:rPr>
          <w:rFonts w:ascii="Arial" w:hAnsi="Arial" w:cs="Arial"/>
          <w:sz w:val="22"/>
          <w:szCs w:val="22"/>
          <w:highlight w:val="yellow"/>
          <w:lang w:val="en-GB"/>
        </w:rPr>
        <w:t>he company is, or is likely to become, unable to pay their debts, as defined under s</w:t>
      </w:r>
      <w:r w:rsidR="00E833F4" w:rsidRPr="00535FF9">
        <w:rPr>
          <w:rFonts w:ascii="Arial" w:hAnsi="Arial" w:cs="Arial"/>
          <w:sz w:val="22"/>
          <w:szCs w:val="22"/>
          <w:highlight w:val="yellow"/>
          <w:lang w:val="en-GB"/>
        </w:rPr>
        <w:t>ection</w:t>
      </w:r>
      <w:r w:rsidR="008D1616" w:rsidRPr="00535FF9">
        <w:rPr>
          <w:rFonts w:ascii="Arial" w:hAnsi="Arial" w:cs="Arial"/>
          <w:sz w:val="22"/>
          <w:szCs w:val="22"/>
          <w:highlight w:val="yellow"/>
          <w:lang w:val="en-GB"/>
        </w:rPr>
        <w:t xml:space="preserve"> 123 of the Insolvency Act 1986</w:t>
      </w:r>
      <w:r w:rsidR="00763348" w:rsidRPr="00535FF9">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FF5098" w:rsidRDefault="00C91062" w:rsidP="00B04033">
      <w:pPr>
        <w:pStyle w:val="ListParagraph"/>
        <w:numPr>
          <w:ilvl w:val="0"/>
          <w:numId w:val="4"/>
        </w:numPr>
        <w:ind w:left="426"/>
        <w:jc w:val="both"/>
        <w:rPr>
          <w:rFonts w:ascii="Arial" w:hAnsi="Arial" w:cs="Arial"/>
          <w:sz w:val="22"/>
          <w:szCs w:val="22"/>
          <w:lang w:val="en-GB"/>
        </w:rPr>
      </w:pPr>
      <w:r w:rsidRPr="00535FF9">
        <w:rPr>
          <w:rFonts w:ascii="Arial" w:hAnsi="Arial" w:cs="Arial"/>
          <w:sz w:val="22"/>
          <w:szCs w:val="22"/>
          <w:highlight w:val="yellow"/>
          <w:lang w:val="en-GB"/>
        </w:rPr>
        <w:t>The purchaser</w:t>
      </w:r>
      <w:r w:rsidR="00763348" w:rsidRPr="00535FF9">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FF5098" w:rsidRDefault="00BA1CFD" w:rsidP="00B04033">
      <w:pPr>
        <w:pStyle w:val="ListParagraph"/>
        <w:numPr>
          <w:ilvl w:val="0"/>
          <w:numId w:val="5"/>
        </w:numPr>
        <w:ind w:left="426"/>
        <w:jc w:val="both"/>
        <w:rPr>
          <w:rFonts w:ascii="Arial" w:hAnsi="Arial" w:cs="Arial"/>
          <w:sz w:val="22"/>
          <w:szCs w:val="22"/>
          <w:lang w:val="en-GB"/>
        </w:rPr>
      </w:pPr>
      <w:r w:rsidRPr="00A263AD">
        <w:rPr>
          <w:rFonts w:ascii="Arial" w:hAnsi="Arial" w:cs="Arial"/>
          <w:sz w:val="22"/>
          <w:szCs w:val="22"/>
          <w:highlight w:val="yellow"/>
          <w:lang w:val="en-GB"/>
        </w:rPr>
        <w:t>Administration</w:t>
      </w:r>
      <w:r w:rsidR="00763348" w:rsidRPr="00A263AD">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FF5098" w:rsidRDefault="00BA1CFD" w:rsidP="00B04033">
      <w:pPr>
        <w:pStyle w:val="ListParagraph"/>
        <w:numPr>
          <w:ilvl w:val="0"/>
          <w:numId w:val="6"/>
        </w:numPr>
        <w:ind w:left="426"/>
        <w:jc w:val="both"/>
        <w:rPr>
          <w:rFonts w:ascii="Arial" w:hAnsi="Arial" w:cs="Arial"/>
          <w:sz w:val="22"/>
          <w:szCs w:val="22"/>
          <w:lang w:val="en-GB"/>
        </w:rPr>
      </w:pPr>
      <w:r w:rsidRPr="00A263AD">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proofErr w:type="gramStart"/>
      <w:r>
        <w:rPr>
          <w:rFonts w:ascii="Arial" w:hAnsi="Arial" w:cs="Arial"/>
          <w:sz w:val="22"/>
          <w:szCs w:val="22"/>
          <w:lang w:val="en-GB"/>
        </w:rPr>
        <w:t>, in itself, a</w:t>
      </w:r>
      <w:proofErr w:type="gramEnd"/>
      <w:r>
        <w:rPr>
          <w:rFonts w:ascii="Arial" w:hAnsi="Arial" w:cs="Arial"/>
          <w:sz w:val="22"/>
          <w:szCs w:val="22"/>
          <w:lang w:val="en-GB"/>
        </w:rPr>
        <w:t xml:space="preserve">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A263AD">
        <w:rPr>
          <w:rFonts w:ascii="Arial" w:hAnsi="Arial" w:cs="Arial"/>
          <w:sz w:val="22"/>
          <w:szCs w:val="22"/>
          <w:highlight w:val="yellow"/>
          <w:lang w:val="en-GB"/>
        </w:rPr>
        <w:t>Breach of fiduciary duty</w:t>
      </w:r>
      <w:r w:rsidR="00763348" w:rsidRPr="00A263AD">
        <w:rPr>
          <w:rFonts w:ascii="Arial" w:hAnsi="Arial" w:cs="Arial"/>
          <w:sz w:val="22"/>
          <w:szCs w:val="22"/>
          <w:highlight w:val="yellow"/>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t>
      </w:r>
      <w:proofErr w:type="gramStart"/>
      <w:r w:rsidR="00461F95">
        <w:rPr>
          <w:rFonts w:ascii="Arial" w:hAnsi="Arial" w:cs="Arial"/>
          <w:sz w:val="22"/>
          <w:szCs w:val="22"/>
          <w:lang w:val="en-GB"/>
        </w:rPr>
        <w:t>whether or not</w:t>
      </w:r>
      <w:proofErr w:type="gramEnd"/>
      <w:r w:rsidR="00461F95">
        <w:rPr>
          <w:rFonts w:ascii="Arial" w:hAnsi="Arial" w:cs="Arial"/>
          <w:sz w:val="22"/>
          <w:szCs w:val="22"/>
          <w:lang w:val="en-GB"/>
        </w:rPr>
        <w:t xml:space="preserve">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F5098" w:rsidRDefault="00876F56" w:rsidP="00B04033">
      <w:pPr>
        <w:pStyle w:val="ListParagraph"/>
        <w:numPr>
          <w:ilvl w:val="0"/>
          <w:numId w:val="8"/>
        </w:numPr>
        <w:ind w:left="426"/>
        <w:jc w:val="both"/>
        <w:rPr>
          <w:rFonts w:ascii="Arial" w:hAnsi="Arial" w:cs="Arial"/>
          <w:sz w:val="22"/>
          <w:szCs w:val="22"/>
          <w:lang w:val="en-GB"/>
        </w:rPr>
      </w:pPr>
      <w:r w:rsidRPr="00A263AD">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FF5098" w:rsidRDefault="00E833F4" w:rsidP="00B04033">
      <w:pPr>
        <w:pStyle w:val="ListParagraph"/>
        <w:numPr>
          <w:ilvl w:val="0"/>
          <w:numId w:val="9"/>
        </w:numPr>
        <w:ind w:left="426"/>
        <w:jc w:val="both"/>
        <w:rPr>
          <w:rFonts w:ascii="Arial" w:hAnsi="Arial" w:cs="Arial"/>
          <w:sz w:val="22"/>
          <w:szCs w:val="22"/>
          <w:lang w:val="en-GB"/>
        </w:rPr>
      </w:pPr>
      <w:r w:rsidRPr="00535FF9">
        <w:rPr>
          <w:rFonts w:ascii="Arial" w:hAnsi="Arial" w:cs="Arial"/>
          <w:sz w:val="22"/>
          <w:szCs w:val="22"/>
          <w:highlight w:val="yellow"/>
          <w:lang w:val="en-GB"/>
        </w:rPr>
        <w:t>A</w:t>
      </w:r>
      <w:r w:rsidR="000D10C6" w:rsidRPr="00535FF9">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 xml:space="preserve">for what </w:t>
      </w:r>
      <w:proofErr w:type="gramStart"/>
      <w:r w:rsidR="0020204E" w:rsidRPr="00AE5B6F">
        <w:rPr>
          <w:rFonts w:ascii="Arial" w:hAnsi="Arial" w:cs="Arial"/>
          <w:b/>
          <w:bCs/>
          <w:sz w:val="22"/>
          <w:szCs w:val="22"/>
          <w:u w:val="single"/>
          <w:lang w:val="en-GB"/>
        </w:rPr>
        <w:t>period of time</w:t>
      </w:r>
      <w:proofErr w:type="gramEnd"/>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FF5098" w:rsidRDefault="0020204E" w:rsidP="00B04033">
      <w:pPr>
        <w:pStyle w:val="ListParagraph"/>
        <w:numPr>
          <w:ilvl w:val="0"/>
          <w:numId w:val="10"/>
        </w:numPr>
        <w:ind w:left="426"/>
        <w:jc w:val="both"/>
        <w:rPr>
          <w:rFonts w:ascii="Arial" w:hAnsi="Arial" w:cs="Arial"/>
          <w:sz w:val="22"/>
          <w:szCs w:val="22"/>
          <w:lang w:val="en-GB"/>
        </w:rPr>
      </w:pPr>
      <w:r w:rsidRPr="00A263AD">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6EFD4DF7" w14:textId="431D920F" w:rsidR="007D6E0F" w:rsidRDefault="00FF5098" w:rsidP="002207CF">
      <w:pPr>
        <w:ind w:left="720" w:hanging="720"/>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25137D">
        <w:rPr>
          <w:rFonts w:ascii="Arial" w:hAnsi="Arial" w:cs="Arial"/>
          <w:color w:val="7B7B7B" w:themeColor="accent3" w:themeShade="BF"/>
          <w:sz w:val="22"/>
          <w:szCs w:val="22"/>
          <w:lang w:val="en-GB"/>
        </w:rPr>
        <w:t>(</w:t>
      </w:r>
      <w:proofErr w:type="spellStart"/>
      <w:r w:rsidR="0025137D">
        <w:rPr>
          <w:rFonts w:ascii="Arial" w:hAnsi="Arial" w:cs="Arial"/>
          <w:color w:val="7B7B7B" w:themeColor="accent3" w:themeShade="BF"/>
          <w:sz w:val="22"/>
          <w:szCs w:val="22"/>
          <w:lang w:val="en-GB"/>
        </w:rPr>
        <w:t>i</w:t>
      </w:r>
      <w:proofErr w:type="spellEnd"/>
      <w:r w:rsidR="0025137D">
        <w:rPr>
          <w:rFonts w:ascii="Arial" w:hAnsi="Arial" w:cs="Arial"/>
          <w:color w:val="7B7B7B" w:themeColor="accent3" w:themeShade="BF"/>
          <w:sz w:val="22"/>
          <w:szCs w:val="22"/>
          <w:lang w:val="en-GB"/>
        </w:rPr>
        <w:t>)</w:t>
      </w:r>
      <w:r w:rsidR="0025137D">
        <w:rPr>
          <w:rFonts w:ascii="Arial" w:hAnsi="Arial" w:cs="Arial"/>
          <w:color w:val="7B7B7B" w:themeColor="accent3" w:themeShade="BF"/>
          <w:sz w:val="22"/>
          <w:szCs w:val="22"/>
          <w:lang w:val="en-GB"/>
        </w:rPr>
        <w:tab/>
      </w:r>
      <w:r w:rsidR="007D6E0F">
        <w:rPr>
          <w:rFonts w:ascii="Arial" w:hAnsi="Arial" w:cs="Arial"/>
          <w:color w:val="7B7B7B" w:themeColor="accent3" w:themeShade="BF"/>
          <w:sz w:val="22"/>
          <w:szCs w:val="22"/>
          <w:lang w:val="en-GB"/>
        </w:rPr>
        <w:t>Re</w:t>
      </w:r>
      <w:r w:rsidR="007D6E0F" w:rsidRPr="007D6E0F">
        <w:t xml:space="preserve"> </w:t>
      </w:r>
      <w:r w:rsidR="007D6E0F" w:rsidRPr="007D6E0F">
        <w:rPr>
          <w:rFonts w:ascii="Arial" w:hAnsi="Arial" w:cs="Arial"/>
          <w:color w:val="7B7B7B" w:themeColor="accent3" w:themeShade="BF"/>
          <w:sz w:val="22"/>
          <w:szCs w:val="22"/>
          <w:lang w:val="en-GB"/>
        </w:rPr>
        <w:t>section 423 of the Insolvency Act 1986</w:t>
      </w:r>
      <w:r w:rsidR="007D6E0F">
        <w:rPr>
          <w:rFonts w:ascii="Arial" w:hAnsi="Arial" w:cs="Arial"/>
          <w:color w:val="7B7B7B" w:themeColor="accent3" w:themeShade="BF"/>
          <w:sz w:val="22"/>
          <w:szCs w:val="22"/>
          <w:lang w:val="en-GB"/>
        </w:rPr>
        <w:t>:</w:t>
      </w:r>
    </w:p>
    <w:p w14:paraId="68EA1B2B" w14:textId="639CB123" w:rsidR="00A903FA" w:rsidRDefault="0025137D" w:rsidP="0025137D">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ab/>
      </w:r>
      <w:r w:rsidR="00A903FA">
        <w:rPr>
          <w:rFonts w:ascii="Arial" w:hAnsi="Arial" w:cs="Arial"/>
          <w:color w:val="7B7B7B" w:themeColor="accent3" w:themeShade="BF"/>
          <w:sz w:val="22"/>
          <w:szCs w:val="22"/>
          <w:lang w:val="en-GB"/>
        </w:rPr>
        <w:t>An official receiver of the body corporate that is being wound-up</w:t>
      </w:r>
    </w:p>
    <w:p w14:paraId="17AD35A5" w14:textId="57BA5EF5" w:rsidR="007D6E0F" w:rsidRDefault="0025137D" w:rsidP="0025137D">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A903FA">
        <w:rPr>
          <w:rFonts w:ascii="Arial" w:hAnsi="Arial" w:cs="Arial"/>
          <w:color w:val="7B7B7B" w:themeColor="accent3" w:themeShade="BF"/>
          <w:sz w:val="22"/>
          <w:szCs w:val="22"/>
          <w:lang w:val="en-GB"/>
        </w:rPr>
        <w:t>The supervisor of the voluntary arrangement if the victim of the transaction is bound by a voluntary arrangement</w:t>
      </w:r>
    </w:p>
    <w:p w14:paraId="17E074D4" w14:textId="5B4395F5" w:rsidR="00A903FA" w:rsidRDefault="0025137D" w:rsidP="0025137D">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r>
      <w:r w:rsidR="00A903FA">
        <w:rPr>
          <w:rFonts w:ascii="Arial" w:hAnsi="Arial" w:cs="Arial"/>
          <w:color w:val="7B7B7B" w:themeColor="accent3" w:themeShade="BF"/>
          <w:sz w:val="22"/>
          <w:szCs w:val="22"/>
          <w:lang w:val="en-GB"/>
        </w:rPr>
        <w:t>If there is a voluntary arrangement, the victim of the transaction (regardless of whether the victim was bound by the voluntary arrangement</w:t>
      </w:r>
    </w:p>
    <w:p w14:paraId="76648F24" w14:textId="3B9CF9B0" w:rsidR="00A903FA" w:rsidRDefault="0025137D" w:rsidP="0025137D">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ab/>
      </w:r>
      <w:r w:rsidR="00A903FA">
        <w:rPr>
          <w:rFonts w:ascii="Arial" w:hAnsi="Arial" w:cs="Arial"/>
          <w:color w:val="7B7B7B" w:themeColor="accent3" w:themeShade="BF"/>
          <w:sz w:val="22"/>
          <w:szCs w:val="22"/>
          <w:lang w:val="en-GB"/>
        </w:rPr>
        <w:t>In all other cases, the victim of the transaction</w:t>
      </w:r>
    </w:p>
    <w:p w14:paraId="07A434D1" w14:textId="77777777" w:rsidR="007D6E0F" w:rsidRDefault="007D6E0F" w:rsidP="006624AB">
      <w:pPr>
        <w:jc w:val="both"/>
        <w:rPr>
          <w:rFonts w:ascii="Arial" w:hAnsi="Arial" w:cs="Arial"/>
          <w:color w:val="7B7B7B" w:themeColor="accent3" w:themeShade="BF"/>
          <w:sz w:val="22"/>
          <w:szCs w:val="22"/>
          <w:lang w:val="en-GB"/>
        </w:rPr>
      </w:pPr>
    </w:p>
    <w:p w14:paraId="4B1E5B02" w14:textId="56F9DAED" w:rsidR="007D6E0F" w:rsidRDefault="002207CF" w:rsidP="002207C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w:t>
      </w:r>
      <w:r>
        <w:rPr>
          <w:rFonts w:ascii="Arial" w:hAnsi="Arial" w:cs="Arial"/>
          <w:color w:val="7B7B7B" w:themeColor="accent3" w:themeShade="BF"/>
          <w:sz w:val="22"/>
          <w:szCs w:val="22"/>
          <w:lang w:val="en-GB"/>
        </w:rPr>
        <w:tab/>
      </w:r>
      <w:r w:rsidR="007D6E0F">
        <w:rPr>
          <w:rFonts w:ascii="Arial" w:hAnsi="Arial" w:cs="Arial"/>
          <w:color w:val="7B7B7B" w:themeColor="accent3" w:themeShade="BF"/>
          <w:sz w:val="22"/>
          <w:szCs w:val="22"/>
          <w:lang w:val="en-GB"/>
        </w:rPr>
        <w:t xml:space="preserve">Re </w:t>
      </w:r>
      <w:r w:rsidR="007D6E0F" w:rsidRPr="007D6E0F">
        <w:rPr>
          <w:rFonts w:ascii="Arial" w:hAnsi="Arial" w:cs="Arial"/>
          <w:color w:val="7B7B7B" w:themeColor="accent3" w:themeShade="BF"/>
          <w:sz w:val="22"/>
          <w:szCs w:val="22"/>
          <w:lang w:val="en-GB"/>
        </w:rPr>
        <w:t>section 6 of the Company Directors Disqualification Act 1986</w:t>
      </w:r>
      <w:r w:rsidR="007D6E0F">
        <w:rPr>
          <w:rFonts w:ascii="Arial" w:hAnsi="Arial" w:cs="Arial"/>
          <w:color w:val="7B7B7B" w:themeColor="accent3" w:themeShade="BF"/>
          <w:sz w:val="22"/>
          <w:szCs w:val="22"/>
          <w:lang w:val="en-GB"/>
        </w:rPr>
        <w:t>:</w:t>
      </w:r>
    </w:p>
    <w:p w14:paraId="5DD4EBE9" w14:textId="66F29B46" w:rsidR="007D6E0F" w:rsidRDefault="00330004" w:rsidP="00330004">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ab/>
      </w:r>
      <w:r w:rsidR="00A90425">
        <w:rPr>
          <w:rFonts w:ascii="Arial" w:hAnsi="Arial" w:cs="Arial"/>
          <w:color w:val="7B7B7B" w:themeColor="accent3" w:themeShade="BF"/>
          <w:sz w:val="22"/>
          <w:szCs w:val="22"/>
          <w:lang w:val="en-GB"/>
        </w:rPr>
        <w:t>The Secretary o</w:t>
      </w:r>
      <w:r w:rsidR="00551CF3">
        <w:rPr>
          <w:rFonts w:ascii="Arial" w:hAnsi="Arial" w:cs="Arial"/>
          <w:color w:val="7B7B7B" w:themeColor="accent3" w:themeShade="BF"/>
          <w:sz w:val="22"/>
          <w:szCs w:val="22"/>
          <w:lang w:val="en-GB"/>
        </w:rPr>
        <w:t>f</w:t>
      </w:r>
      <w:r w:rsidR="00A90425">
        <w:rPr>
          <w:rFonts w:ascii="Arial" w:hAnsi="Arial" w:cs="Arial"/>
          <w:color w:val="7B7B7B" w:themeColor="accent3" w:themeShade="BF"/>
          <w:sz w:val="22"/>
          <w:szCs w:val="22"/>
          <w:lang w:val="en-GB"/>
        </w:rPr>
        <w:t xml:space="preserve"> State</w:t>
      </w:r>
    </w:p>
    <w:p w14:paraId="495EEE20" w14:textId="77777777" w:rsidR="007D6E0F" w:rsidRDefault="007D6E0F" w:rsidP="006624AB">
      <w:pPr>
        <w:jc w:val="both"/>
        <w:rPr>
          <w:rFonts w:ascii="Arial" w:hAnsi="Arial" w:cs="Arial"/>
          <w:color w:val="7B7B7B" w:themeColor="accent3" w:themeShade="BF"/>
          <w:sz w:val="22"/>
          <w:szCs w:val="22"/>
          <w:lang w:val="en-GB"/>
        </w:rPr>
      </w:pPr>
    </w:p>
    <w:p w14:paraId="0CBED97D" w14:textId="4A6EDC9F" w:rsidR="007D6E0F" w:rsidRDefault="00330004" w:rsidP="00330004">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(iii)</w:t>
      </w:r>
      <w:r>
        <w:rPr>
          <w:rFonts w:ascii="Arial" w:hAnsi="Arial" w:cs="Arial"/>
          <w:color w:val="7B7B7B" w:themeColor="accent3" w:themeShade="BF"/>
          <w:sz w:val="22"/>
          <w:szCs w:val="22"/>
          <w:lang w:val="en-GB"/>
        </w:rPr>
        <w:tab/>
      </w:r>
      <w:r w:rsidR="007D6E0F">
        <w:rPr>
          <w:rFonts w:ascii="Arial" w:hAnsi="Arial" w:cs="Arial"/>
          <w:color w:val="7B7B7B" w:themeColor="accent3" w:themeShade="BF"/>
          <w:sz w:val="22"/>
          <w:szCs w:val="22"/>
          <w:lang w:val="en-GB"/>
        </w:rPr>
        <w:t xml:space="preserve">Re </w:t>
      </w:r>
      <w:r w:rsidR="007D6E0F" w:rsidRPr="007D6E0F">
        <w:rPr>
          <w:rFonts w:ascii="Arial" w:hAnsi="Arial" w:cs="Arial"/>
          <w:color w:val="7B7B7B" w:themeColor="accent3" w:themeShade="BF"/>
          <w:sz w:val="22"/>
          <w:szCs w:val="22"/>
          <w:lang w:val="en-GB"/>
        </w:rPr>
        <w:t>section 246ZB of the Insolvency Act 1986</w:t>
      </w:r>
      <w:r w:rsidR="007D6E0F">
        <w:rPr>
          <w:rFonts w:ascii="Arial" w:hAnsi="Arial" w:cs="Arial"/>
          <w:color w:val="7B7B7B" w:themeColor="accent3" w:themeShade="BF"/>
          <w:sz w:val="22"/>
          <w:szCs w:val="22"/>
          <w:lang w:val="en-GB"/>
        </w:rPr>
        <w:t>:</w:t>
      </w:r>
    </w:p>
    <w:p w14:paraId="7D46EF5E" w14:textId="2EFA0C66" w:rsidR="007D6E0F" w:rsidRDefault="00330004" w:rsidP="00330004">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ab/>
      </w:r>
      <w:r w:rsidR="00B97129">
        <w:rPr>
          <w:rFonts w:ascii="Arial" w:hAnsi="Arial" w:cs="Arial"/>
          <w:color w:val="7B7B7B" w:themeColor="accent3" w:themeShade="BF"/>
          <w:sz w:val="22"/>
          <w:szCs w:val="22"/>
          <w:lang w:val="en-GB"/>
        </w:rPr>
        <w:t>the liquidator of the company</w:t>
      </w:r>
      <w:r w:rsidR="007D6E0F">
        <w:rPr>
          <w:rFonts w:ascii="Arial" w:hAnsi="Arial" w:cs="Arial"/>
          <w:color w:val="7B7B7B" w:themeColor="accent3" w:themeShade="BF"/>
          <w:sz w:val="22"/>
          <w:szCs w:val="22"/>
          <w:lang w:val="en-GB"/>
        </w:rPr>
        <w:t>]</w:t>
      </w: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61A0119D" w14:textId="43AD867D" w:rsidR="00D021BF"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D021BF">
        <w:rPr>
          <w:rFonts w:ascii="Arial" w:hAnsi="Arial" w:cs="Arial"/>
          <w:color w:val="7B7B7B" w:themeColor="accent3" w:themeShade="BF"/>
          <w:sz w:val="22"/>
          <w:szCs w:val="22"/>
          <w:lang w:val="en-GB"/>
        </w:rPr>
        <w:t xml:space="preserve">The qualifying procedures are listed in rule 15.3 of the </w:t>
      </w:r>
      <w:r w:rsidR="00C90601" w:rsidRPr="00C90601">
        <w:rPr>
          <w:rFonts w:ascii="Arial" w:hAnsi="Arial" w:cs="Arial"/>
          <w:color w:val="7B7B7B" w:themeColor="accent3" w:themeShade="BF"/>
          <w:sz w:val="22"/>
          <w:szCs w:val="22"/>
          <w:lang w:val="en-GB"/>
        </w:rPr>
        <w:t>Insolvency (England and Wales) Rules 2016</w:t>
      </w:r>
      <w:r w:rsidR="00D021BF">
        <w:rPr>
          <w:rFonts w:ascii="Arial" w:hAnsi="Arial" w:cs="Arial"/>
          <w:color w:val="7B7B7B" w:themeColor="accent3" w:themeShade="BF"/>
          <w:sz w:val="22"/>
          <w:szCs w:val="22"/>
          <w:lang w:val="en-GB"/>
        </w:rPr>
        <w:t>. The 5 qualifying decisions procedures are as follows:</w:t>
      </w:r>
    </w:p>
    <w:p w14:paraId="61218D90" w14:textId="77777777" w:rsidR="00D021BF" w:rsidRDefault="00D021BF" w:rsidP="00FF5098">
      <w:pPr>
        <w:jc w:val="both"/>
        <w:rPr>
          <w:rFonts w:ascii="Arial" w:hAnsi="Arial" w:cs="Arial"/>
          <w:color w:val="7B7B7B" w:themeColor="accent3" w:themeShade="BF"/>
          <w:sz w:val="22"/>
          <w:szCs w:val="22"/>
          <w:lang w:val="en-GB"/>
        </w:rPr>
      </w:pPr>
    </w:p>
    <w:p w14:paraId="5A408489" w14:textId="5EA04282" w:rsidR="00D021BF" w:rsidRDefault="00D021BF" w:rsidP="00C9060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00C90601">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correspondence</w:t>
      </w:r>
    </w:p>
    <w:p w14:paraId="74DF4051" w14:textId="75F28780" w:rsidR="00D021BF" w:rsidRDefault="00D021BF" w:rsidP="00C9060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 </w:t>
      </w:r>
      <w:r w:rsidR="00C90601">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electronic voting</w:t>
      </w:r>
    </w:p>
    <w:p w14:paraId="16DFFBFD" w14:textId="7445355B" w:rsidR="00D021BF" w:rsidRDefault="00D021BF" w:rsidP="00C9060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 </w:t>
      </w:r>
      <w:r w:rsidR="00C90601">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virtual meeting</w:t>
      </w:r>
    </w:p>
    <w:p w14:paraId="31286554" w14:textId="1E1CC7A4" w:rsidR="00D021BF" w:rsidRDefault="00D021BF" w:rsidP="00C9060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 </w:t>
      </w:r>
      <w:r w:rsidR="00C90601">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 xml:space="preserve">physical meeting </w:t>
      </w:r>
    </w:p>
    <w:p w14:paraId="4E1236F0" w14:textId="63051F5F" w:rsidR="00FF5098" w:rsidRPr="00FF5098" w:rsidRDefault="00D021BF" w:rsidP="00756BD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 </w:t>
      </w:r>
      <w:r w:rsidR="00C90601">
        <w:rPr>
          <w:rFonts w:ascii="Arial" w:hAnsi="Arial" w:cs="Arial"/>
          <w:color w:val="7B7B7B" w:themeColor="accent3" w:themeShade="BF"/>
          <w:sz w:val="22"/>
          <w:szCs w:val="22"/>
          <w:lang w:val="en-GB"/>
        </w:rPr>
        <w:tab/>
        <w:t>any other decision making procedure which enables all creditors who are entitled to participate in the making of the decision to participate equally</w:t>
      </w:r>
      <w:proofErr w:type="gramStart"/>
      <w:r w:rsidR="00C90601">
        <w:rPr>
          <w:rFonts w:ascii="Arial" w:hAnsi="Arial" w:cs="Arial"/>
          <w:color w:val="7B7B7B" w:themeColor="accent3" w:themeShade="BF"/>
          <w:sz w:val="22"/>
          <w:szCs w:val="22"/>
          <w:lang w:val="en-GB"/>
        </w:rPr>
        <w:t xml:space="preserve">. </w:t>
      </w:r>
      <w:r w:rsidR="00FF5098" w:rsidRPr="00FF5098">
        <w:rPr>
          <w:rFonts w:ascii="Arial" w:hAnsi="Arial" w:cs="Arial"/>
          <w:color w:val="7B7B7B" w:themeColor="accent3" w:themeShade="BF"/>
          <w:sz w:val="22"/>
          <w:szCs w:val="22"/>
          <w:lang w:val="en-GB"/>
        </w:rPr>
        <w:t>]</w:t>
      </w:r>
      <w:proofErr w:type="gramEnd"/>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5F7BD66B" w14:textId="205BA373" w:rsidR="005B2318" w:rsidRDefault="00FF5098" w:rsidP="00D32969">
      <w:pPr>
        <w:ind w:left="720" w:hanging="720"/>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D32969">
        <w:rPr>
          <w:rFonts w:ascii="Arial" w:hAnsi="Arial" w:cs="Arial"/>
          <w:color w:val="7B7B7B" w:themeColor="accent3" w:themeShade="BF"/>
          <w:sz w:val="22"/>
          <w:szCs w:val="22"/>
          <w:lang w:val="en-GB"/>
        </w:rPr>
        <w:t>(a)</w:t>
      </w:r>
      <w:r w:rsidR="00D32969">
        <w:rPr>
          <w:rFonts w:ascii="Arial" w:hAnsi="Arial" w:cs="Arial"/>
          <w:color w:val="7B7B7B" w:themeColor="accent3" w:themeShade="BF"/>
          <w:sz w:val="22"/>
          <w:szCs w:val="22"/>
          <w:lang w:val="en-GB"/>
        </w:rPr>
        <w:tab/>
      </w:r>
      <w:r w:rsidR="00EB7C3F">
        <w:rPr>
          <w:rFonts w:ascii="Arial" w:hAnsi="Arial" w:cs="Arial"/>
          <w:color w:val="7B7B7B" w:themeColor="accent3" w:themeShade="BF"/>
          <w:sz w:val="22"/>
          <w:szCs w:val="22"/>
          <w:lang w:val="en-GB"/>
        </w:rPr>
        <w:t>Yes, depending on the individual circumstances</w:t>
      </w:r>
      <w:r w:rsidR="005B2318">
        <w:rPr>
          <w:rFonts w:ascii="Arial" w:hAnsi="Arial" w:cs="Arial"/>
          <w:color w:val="7B7B7B" w:themeColor="accent3" w:themeShade="BF"/>
          <w:sz w:val="22"/>
          <w:szCs w:val="22"/>
          <w:lang w:val="en-GB"/>
        </w:rPr>
        <w:t>.</w:t>
      </w:r>
    </w:p>
    <w:p w14:paraId="52228179" w14:textId="77777777" w:rsidR="005B2318" w:rsidRDefault="005B2318" w:rsidP="00FF5098">
      <w:pPr>
        <w:jc w:val="both"/>
        <w:rPr>
          <w:rFonts w:ascii="Arial" w:hAnsi="Arial" w:cs="Arial"/>
          <w:color w:val="7B7B7B" w:themeColor="accent3" w:themeShade="BF"/>
          <w:sz w:val="22"/>
          <w:szCs w:val="22"/>
          <w:lang w:val="en-GB"/>
        </w:rPr>
      </w:pPr>
    </w:p>
    <w:p w14:paraId="11BAE420" w14:textId="61035241" w:rsidR="00500138" w:rsidRDefault="00D32969" w:rsidP="00D3296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500138">
        <w:rPr>
          <w:rFonts w:ascii="Arial" w:hAnsi="Arial" w:cs="Arial"/>
          <w:color w:val="7B7B7B" w:themeColor="accent3" w:themeShade="BF"/>
          <w:sz w:val="22"/>
          <w:szCs w:val="22"/>
          <w:lang w:val="en-GB"/>
        </w:rPr>
        <w:t xml:space="preserve">In the case of supply of gas, electricity, </w:t>
      </w:r>
      <w:proofErr w:type="gramStart"/>
      <w:r w:rsidR="00500138">
        <w:rPr>
          <w:rFonts w:ascii="Arial" w:hAnsi="Arial" w:cs="Arial"/>
          <w:color w:val="7B7B7B" w:themeColor="accent3" w:themeShade="BF"/>
          <w:sz w:val="22"/>
          <w:szCs w:val="22"/>
          <w:lang w:val="en-GB"/>
        </w:rPr>
        <w:t>water</w:t>
      </w:r>
      <w:proofErr w:type="gramEnd"/>
      <w:r w:rsidR="00500138">
        <w:rPr>
          <w:rFonts w:ascii="Arial" w:hAnsi="Arial" w:cs="Arial"/>
          <w:color w:val="7B7B7B" w:themeColor="accent3" w:themeShade="BF"/>
          <w:sz w:val="22"/>
          <w:szCs w:val="22"/>
          <w:lang w:val="en-GB"/>
        </w:rPr>
        <w:t xml:space="preserve"> and communication services an administrator who seeks to have these types of services supplied may be required by the supplier to provide a guarantee of payment from the administrator. This is provided in section 233 of the Insolvency Act. Under section 233 of the Insolvency Act, a supplier of services that fall within these categories are permitted to impose such a condition on the administrator. </w:t>
      </w:r>
    </w:p>
    <w:p w14:paraId="0BA38B86" w14:textId="1C2C39F8" w:rsidR="00500138" w:rsidRDefault="00500138" w:rsidP="00FF5098">
      <w:pPr>
        <w:jc w:val="both"/>
        <w:rPr>
          <w:rFonts w:ascii="Arial" w:hAnsi="Arial" w:cs="Arial"/>
          <w:color w:val="7B7B7B" w:themeColor="accent3" w:themeShade="BF"/>
          <w:sz w:val="22"/>
          <w:szCs w:val="22"/>
          <w:lang w:val="en-GB"/>
        </w:rPr>
      </w:pPr>
    </w:p>
    <w:p w14:paraId="5707763F" w14:textId="618307DA" w:rsidR="005B2318" w:rsidRDefault="00D32969" w:rsidP="00D3296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r>
      <w:r w:rsidR="005B2318">
        <w:rPr>
          <w:rFonts w:ascii="Arial" w:hAnsi="Arial" w:cs="Arial"/>
          <w:color w:val="7B7B7B" w:themeColor="accent3" w:themeShade="BF"/>
          <w:sz w:val="22"/>
          <w:szCs w:val="22"/>
          <w:lang w:val="en-GB"/>
        </w:rPr>
        <w:t xml:space="preserve">In the case of contracts that contains terms that stipulate termination of the contract when the company </w:t>
      </w:r>
      <w:r w:rsidR="005506B4">
        <w:rPr>
          <w:rFonts w:ascii="Arial" w:hAnsi="Arial" w:cs="Arial"/>
          <w:color w:val="7B7B7B" w:themeColor="accent3" w:themeShade="BF"/>
          <w:sz w:val="22"/>
          <w:szCs w:val="22"/>
          <w:lang w:val="en-GB"/>
        </w:rPr>
        <w:t>is in administration</w:t>
      </w:r>
      <w:r w:rsidR="005B2318">
        <w:rPr>
          <w:rFonts w:ascii="Arial" w:hAnsi="Arial" w:cs="Arial"/>
          <w:color w:val="7B7B7B" w:themeColor="accent3" w:themeShade="BF"/>
          <w:sz w:val="22"/>
          <w:szCs w:val="22"/>
          <w:lang w:val="en-GB"/>
        </w:rPr>
        <w:t xml:space="preserve"> or stipulates </w:t>
      </w:r>
      <w:proofErr w:type="gramStart"/>
      <w:r w:rsidR="005B2318">
        <w:rPr>
          <w:rFonts w:ascii="Arial" w:hAnsi="Arial" w:cs="Arial"/>
          <w:color w:val="7B7B7B" w:themeColor="accent3" w:themeShade="BF"/>
          <w:sz w:val="22"/>
          <w:szCs w:val="22"/>
          <w:lang w:val="en-GB"/>
        </w:rPr>
        <w:t xml:space="preserve">that </w:t>
      </w:r>
      <w:r w:rsidR="005506B4">
        <w:rPr>
          <w:rFonts w:ascii="Arial" w:hAnsi="Arial" w:cs="Arial"/>
          <w:color w:val="7B7B7B" w:themeColor="accent3" w:themeShade="BF"/>
          <w:sz w:val="22"/>
          <w:szCs w:val="22"/>
          <w:lang w:val="en-GB"/>
        </w:rPr>
        <w:t>suppliers</w:t>
      </w:r>
      <w:proofErr w:type="gramEnd"/>
      <w:r w:rsidR="005506B4">
        <w:rPr>
          <w:rFonts w:ascii="Arial" w:hAnsi="Arial" w:cs="Arial"/>
          <w:color w:val="7B7B7B" w:themeColor="accent3" w:themeShade="BF"/>
          <w:sz w:val="22"/>
          <w:szCs w:val="22"/>
          <w:lang w:val="en-GB"/>
        </w:rPr>
        <w:t xml:space="preserve"> can take any other types of action when the company is in administration</w:t>
      </w:r>
      <w:r w:rsidR="005B2318">
        <w:rPr>
          <w:rFonts w:ascii="Arial" w:hAnsi="Arial" w:cs="Arial"/>
          <w:color w:val="7B7B7B" w:themeColor="accent3" w:themeShade="BF"/>
          <w:sz w:val="22"/>
          <w:szCs w:val="22"/>
          <w:lang w:val="en-GB"/>
        </w:rPr>
        <w:t xml:space="preserve">, </w:t>
      </w:r>
      <w:r w:rsidR="005506B4">
        <w:rPr>
          <w:rFonts w:ascii="Arial" w:hAnsi="Arial" w:cs="Arial"/>
          <w:color w:val="7B7B7B" w:themeColor="accent3" w:themeShade="BF"/>
          <w:sz w:val="22"/>
          <w:szCs w:val="22"/>
          <w:lang w:val="en-GB"/>
        </w:rPr>
        <w:t xml:space="preserve">it is stated in section 233A of the Insolvency Act that </w:t>
      </w:r>
      <w:r w:rsidR="005B2318">
        <w:rPr>
          <w:rFonts w:ascii="Arial" w:hAnsi="Arial" w:cs="Arial"/>
          <w:color w:val="7B7B7B" w:themeColor="accent3" w:themeShade="BF"/>
          <w:sz w:val="22"/>
          <w:szCs w:val="22"/>
          <w:lang w:val="en-GB"/>
        </w:rPr>
        <w:t xml:space="preserve">such contract terms cease to have any effect when a company is in administration. </w:t>
      </w:r>
    </w:p>
    <w:p w14:paraId="22FD9052" w14:textId="77777777" w:rsidR="005B2318" w:rsidRDefault="005B2318" w:rsidP="00FF5098">
      <w:pPr>
        <w:jc w:val="both"/>
        <w:rPr>
          <w:rFonts w:ascii="Arial" w:hAnsi="Arial" w:cs="Arial"/>
          <w:color w:val="7B7B7B" w:themeColor="accent3" w:themeShade="BF"/>
          <w:sz w:val="22"/>
          <w:szCs w:val="22"/>
          <w:lang w:val="en-GB"/>
        </w:rPr>
      </w:pPr>
    </w:p>
    <w:p w14:paraId="13156890" w14:textId="6435534A" w:rsidR="00F148A5" w:rsidRDefault="00D32969" w:rsidP="00D3296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ab/>
      </w:r>
      <w:r w:rsidR="00F148A5">
        <w:rPr>
          <w:rFonts w:ascii="Arial" w:hAnsi="Arial" w:cs="Arial"/>
          <w:color w:val="7B7B7B" w:themeColor="accent3" w:themeShade="BF"/>
          <w:sz w:val="22"/>
          <w:szCs w:val="22"/>
          <w:lang w:val="en-GB"/>
        </w:rPr>
        <w:t>A supplier who seeks to terminate a contract when the company is in administration will have to apply to the court for permission to terminate the contract and satisfy the court that continuation of the contract would cause the supplier hardship.</w:t>
      </w:r>
    </w:p>
    <w:p w14:paraId="7D281D90" w14:textId="07031700" w:rsidR="00F148A5" w:rsidRDefault="00F148A5" w:rsidP="00FF5098">
      <w:pPr>
        <w:jc w:val="both"/>
        <w:rPr>
          <w:rFonts w:ascii="Arial" w:hAnsi="Arial" w:cs="Arial"/>
          <w:color w:val="7B7B7B" w:themeColor="accent3" w:themeShade="BF"/>
          <w:sz w:val="22"/>
          <w:szCs w:val="22"/>
          <w:lang w:val="en-GB"/>
        </w:rPr>
      </w:pPr>
    </w:p>
    <w:p w14:paraId="17F2E837" w14:textId="130EE4A7" w:rsidR="00FF5098" w:rsidRPr="00FF5098" w:rsidRDefault="00D32969" w:rsidP="00D3296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ab/>
      </w:r>
      <w:r w:rsidR="00F148A5">
        <w:rPr>
          <w:rFonts w:ascii="Arial" w:hAnsi="Arial" w:cs="Arial"/>
          <w:color w:val="7B7B7B" w:themeColor="accent3" w:themeShade="BF"/>
          <w:sz w:val="22"/>
          <w:szCs w:val="22"/>
          <w:lang w:val="en-GB"/>
        </w:rPr>
        <w:t xml:space="preserve">A supplier who seeks to terminate the supply of goods or services may terminate the supply if upon </w:t>
      </w:r>
      <w:r w:rsidR="00551CF3">
        <w:rPr>
          <w:rFonts w:ascii="Arial" w:hAnsi="Arial" w:cs="Arial"/>
          <w:color w:val="7B7B7B" w:themeColor="accent3" w:themeShade="BF"/>
          <w:sz w:val="22"/>
          <w:szCs w:val="22"/>
          <w:lang w:val="en-GB"/>
        </w:rPr>
        <w:t xml:space="preserve">issuance of a written </w:t>
      </w:r>
      <w:r w:rsidR="00F148A5">
        <w:rPr>
          <w:rFonts w:ascii="Arial" w:hAnsi="Arial" w:cs="Arial"/>
          <w:color w:val="7B7B7B" w:themeColor="accent3" w:themeShade="BF"/>
          <w:sz w:val="22"/>
          <w:szCs w:val="22"/>
          <w:lang w:val="en-GB"/>
        </w:rPr>
        <w:t xml:space="preserve">request for </w:t>
      </w:r>
      <w:r w:rsidR="00551CF3">
        <w:rPr>
          <w:rFonts w:ascii="Arial" w:hAnsi="Arial" w:cs="Arial"/>
          <w:color w:val="7B7B7B" w:themeColor="accent3" w:themeShade="BF"/>
          <w:sz w:val="22"/>
          <w:szCs w:val="22"/>
          <w:lang w:val="en-GB"/>
        </w:rPr>
        <w:t xml:space="preserve">payment </w:t>
      </w:r>
      <w:r w:rsidR="00F148A5">
        <w:rPr>
          <w:rFonts w:ascii="Arial" w:hAnsi="Arial" w:cs="Arial"/>
          <w:color w:val="7B7B7B" w:themeColor="accent3" w:themeShade="BF"/>
          <w:sz w:val="22"/>
          <w:szCs w:val="22"/>
          <w:lang w:val="en-GB"/>
        </w:rPr>
        <w:t>guarantee from the administrator</w:t>
      </w:r>
      <w:r w:rsidR="00551CF3">
        <w:rPr>
          <w:rFonts w:ascii="Arial" w:hAnsi="Arial" w:cs="Arial"/>
          <w:color w:val="7B7B7B" w:themeColor="accent3" w:themeShade="BF"/>
          <w:sz w:val="22"/>
          <w:szCs w:val="22"/>
          <w:lang w:val="en-GB"/>
        </w:rPr>
        <w:t>, the supplier does not receive such guarantee within 14 days of request.</w:t>
      </w:r>
      <w:r w:rsidR="00FF5098" w:rsidRPr="00FF5098">
        <w:rPr>
          <w:rFonts w:ascii="Arial" w:hAnsi="Arial" w:cs="Arial"/>
          <w:color w:val="7B7B7B" w:themeColor="accent3" w:themeShade="BF"/>
          <w:sz w:val="22"/>
          <w:szCs w:val="22"/>
          <w:lang w:val="en-GB"/>
        </w:rPr>
        <w:t>]</w:t>
      </w: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3A4D06">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1836373F" w14:textId="48AD9F1C" w:rsidR="00622CA6"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8704A9">
        <w:rPr>
          <w:rFonts w:ascii="Arial" w:hAnsi="Arial" w:cs="Arial"/>
          <w:color w:val="7B7B7B" w:themeColor="accent3" w:themeShade="BF"/>
          <w:sz w:val="22"/>
          <w:szCs w:val="22"/>
          <w:lang w:val="en-GB"/>
        </w:rPr>
        <w:t>(</w:t>
      </w:r>
      <w:proofErr w:type="spellStart"/>
      <w:r w:rsidR="008704A9">
        <w:rPr>
          <w:rFonts w:ascii="Arial" w:hAnsi="Arial" w:cs="Arial"/>
          <w:color w:val="7B7B7B" w:themeColor="accent3" w:themeShade="BF"/>
          <w:sz w:val="22"/>
          <w:szCs w:val="22"/>
          <w:lang w:val="en-GB"/>
        </w:rPr>
        <w:t>i</w:t>
      </w:r>
      <w:proofErr w:type="spellEnd"/>
      <w:r w:rsidR="008704A9">
        <w:rPr>
          <w:rFonts w:ascii="Arial" w:hAnsi="Arial" w:cs="Arial"/>
          <w:color w:val="7B7B7B" w:themeColor="accent3" w:themeShade="BF"/>
          <w:sz w:val="22"/>
          <w:szCs w:val="22"/>
          <w:lang w:val="en-GB"/>
        </w:rPr>
        <w:t>)</w:t>
      </w:r>
      <w:r w:rsidR="008704A9">
        <w:rPr>
          <w:rFonts w:ascii="Arial" w:hAnsi="Arial" w:cs="Arial"/>
          <w:color w:val="7B7B7B" w:themeColor="accent3" w:themeShade="BF"/>
          <w:sz w:val="22"/>
          <w:szCs w:val="22"/>
          <w:lang w:val="en-GB"/>
        </w:rPr>
        <w:tab/>
      </w:r>
      <w:r w:rsidR="00A24DB7">
        <w:rPr>
          <w:rFonts w:ascii="Arial" w:hAnsi="Arial" w:cs="Arial"/>
          <w:color w:val="7B7B7B" w:themeColor="accent3" w:themeShade="BF"/>
          <w:sz w:val="22"/>
          <w:szCs w:val="22"/>
          <w:lang w:val="en-GB"/>
        </w:rPr>
        <w:t>The order of priority of payments is as follows:</w:t>
      </w:r>
    </w:p>
    <w:p w14:paraId="3C4C8E42" w14:textId="6D6ED674" w:rsidR="00A24DB7" w:rsidRDefault="00A24DB7" w:rsidP="00A24DB7">
      <w:pPr>
        <w:ind w:left="720" w:hanging="720"/>
        <w:jc w:val="both"/>
        <w:rPr>
          <w:rFonts w:ascii="Arial" w:hAnsi="Arial" w:cs="Arial"/>
          <w:color w:val="7B7B7B" w:themeColor="accent3" w:themeShade="BF"/>
          <w:sz w:val="22"/>
          <w:szCs w:val="22"/>
          <w:lang w:val="en-GB"/>
        </w:rPr>
      </w:pPr>
    </w:p>
    <w:p w14:paraId="50262477" w14:textId="34C01342" w:rsidR="00A24DB7" w:rsidRDefault="00A24DB7" w:rsidP="008704A9">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expenses of winding-up, liquidator fees, expenses incurred during liquidation</w:t>
      </w:r>
    </w:p>
    <w:p w14:paraId="283FF6D3" w14:textId="38ECD020" w:rsidR="00A24DB7" w:rsidRDefault="00A24DB7" w:rsidP="008704A9">
      <w:pPr>
        <w:ind w:left="1440" w:hanging="720"/>
        <w:jc w:val="both"/>
        <w:rPr>
          <w:rFonts w:ascii="Arial" w:hAnsi="Arial" w:cs="Arial"/>
          <w:color w:val="7B7B7B" w:themeColor="accent3" w:themeShade="BF"/>
          <w:sz w:val="22"/>
          <w:szCs w:val="22"/>
          <w:lang w:val="en-GB"/>
        </w:rPr>
      </w:pPr>
    </w:p>
    <w:p w14:paraId="6FF91C6F" w14:textId="22253AE8" w:rsidR="00A24DB7" w:rsidRDefault="00A24DB7" w:rsidP="008704A9">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3B214F">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tatutory debts such as salaries of employees, statutory contributions, all of which are within prescribed limits)</w:t>
      </w:r>
      <w:r w:rsidR="003B214F">
        <w:rPr>
          <w:rFonts w:ascii="Arial" w:hAnsi="Arial" w:cs="Arial"/>
          <w:color w:val="7B7B7B" w:themeColor="accent3" w:themeShade="BF"/>
          <w:sz w:val="22"/>
          <w:szCs w:val="22"/>
          <w:lang w:val="en-GB"/>
        </w:rPr>
        <w:t xml:space="preserve"> </w:t>
      </w:r>
    </w:p>
    <w:p w14:paraId="22CC8D6C" w14:textId="1C5A3D48" w:rsidR="00A24DB7" w:rsidRDefault="00A24DB7" w:rsidP="008704A9">
      <w:pPr>
        <w:ind w:left="1440" w:hanging="720"/>
        <w:jc w:val="both"/>
        <w:rPr>
          <w:rFonts w:ascii="Arial" w:hAnsi="Arial" w:cs="Arial"/>
          <w:color w:val="7B7B7B" w:themeColor="accent3" w:themeShade="BF"/>
          <w:sz w:val="22"/>
          <w:szCs w:val="22"/>
          <w:lang w:val="en-GB"/>
        </w:rPr>
      </w:pPr>
    </w:p>
    <w:p w14:paraId="4CEDACDA" w14:textId="45A85387" w:rsidR="00A24DB7" w:rsidRDefault="00A24DB7" w:rsidP="008704A9">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r>
      <w:r w:rsidR="003B214F">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ebts owed to holders of a floating charge in the amount remaining after the prescribed portion of the property in the prescribed percentage, is set aside for payment to unsecured creditors</w:t>
      </w:r>
    </w:p>
    <w:p w14:paraId="41D4AC41" w14:textId="16E10C0A" w:rsidR="00A24DB7" w:rsidRDefault="00A24DB7" w:rsidP="008704A9">
      <w:pPr>
        <w:ind w:left="1440" w:hanging="720"/>
        <w:jc w:val="both"/>
        <w:rPr>
          <w:rFonts w:ascii="Arial" w:hAnsi="Arial" w:cs="Arial"/>
          <w:color w:val="7B7B7B" w:themeColor="accent3" w:themeShade="BF"/>
          <w:sz w:val="22"/>
          <w:szCs w:val="22"/>
          <w:lang w:val="en-GB"/>
        </w:rPr>
      </w:pPr>
    </w:p>
    <w:p w14:paraId="5297879D" w14:textId="43479704" w:rsidR="00A24DB7" w:rsidRDefault="00A24DB7" w:rsidP="008704A9">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ab/>
      </w:r>
      <w:r w:rsidR="003B214F">
        <w:rPr>
          <w:rFonts w:ascii="Arial" w:hAnsi="Arial" w:cs="Arial"/>
          <w:color w:val="7B7B7B" w:themeColor="accent3" w:themeShade="BF"/>
          <w:sz w:val="22"/>
          <w:szCs w:val="22"/>
          <w:lang w:val="en-GB"/>
        </w:rPr>
        <w:t>u</w:t>
      </w:r>
      <w:r>
        <w:rPr>
          <w:rFonts w:ascii="Arial" w:hAnsi="Arial" w:cs="Arial"/>
          <w:color w:val="7B7B7B" w:themeColor="accent3" w:themeShade="BF"/>
          <w:sz w:val="22"/>
          <w:szCs w:val="22"/>
          <w:lang w:val="en-GB"/>
        </w:rPr>
        <w:t>nsecured creditors</w:t>
      </w:r>
    </w:p>
    <w:p w14:paraId="39D9DF48" w14:textId="7657B289" w:rsidR="00A24DB7" w:rsidRDefault="00A24DB7" w:rsidP="008704A9">
      <w:pPr>
        <w:ind w:left="1440" w:hanging="720"/>
        <w:jc w:val="both"/>
        <w:rPr>
          <w:rFonts w:ascii="Arial" w:hAnsi="Arial" w:cs="Arial"/>
          <w:color w:val="7B7B7B" w:themeColor="accent3" w:themeShade="BF"/>
          <w:sz w:val="22"/>
          <w:szCs w:val="22"/>
          <w:lang w:val="en-GB"/>
        </w:rPr>
      </w:pPr>
    </w:p>
    <w:p w14:paraId="1D691966" w14:textId="12F7D209" w:rsidR="00A24DB7" w:rsidRDefault="00A24DB7" w:rsidP="008704A9">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shareholders</w:t>
      </w:r>
    </w:p>
    <w:p w14:paraId="1F2F6477" w14:textId="782DEED6" w:rsidR="00A24DB7" w:rsidRDefault="00A24DB7" w:rsidP="00A24DB7">
      <w:pPr>
        <w:ind w:left="720" w:hanging="720"/>
        <w:jc w:val="both"/>
        <w:rPr>
          <w:rFonts w:ascii="Arial" w:hAnsi="Arial" w:cs="Arial"/>
          <w:color w:val="7B7B7B" w:themeColor="accent3" w:themeShade="BF"/>
          <w:sz w:val="22"/>
          <w:szCs w:val="22"/>
          <w:lang w:val="en-GB"/>
        </w:rPr>
      </w:pPr>
    </w:p>
    <w:p w14:paraId="15307E22" w14:textId="349264FF" w:rsidR="00A24DB7" w:rsidRDefault="008704A9" w:rsidP="00A24DB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w:t>
      </w:r>
      <w:r>
        <w:rPr>
          <w:rFonts w:ascii="Arial" w:hAnsi="Arial" w:cs="Arial"/>
          <w:color w:val="7B7B7B" w:themeColor="accent3" w:themeShade="BF"/>
          <w:sz w:val="22"/>
          <w:szCs w:val="22"/>
          <w:lang w:val="en-GB"/>
        </w:rPr>
        <w:tab/>
      </w:r>
      <w:r w:rsidR="003B214F">
        <w:rPr>
          <w:rFonts w:ascii="Arial" w:hAnsi="Arial" w:cs="Arial"/>
          <w:color w:val="7B7B7B" w:themeColor="accent3" w:themeShade="BF"/>
          <w:sz w:val="22"/>
          <w:szCs w:val="22"/>
          <w:lang w:val="en-GB"/>
        </w:rPr>
        <w:t xml:space="preserve">Items (a) – (c) </w:t>
      </w:r>
      <w:proofErr w:type="gramStart"/>
      <w:r w:rsidR="003B214F">
        <w:rPr>
          <w:rFonts w:ascii="Arial" w:hAnsi="Arial" w:cs="Arial"/>
          <w:color w:val="7B7B7B" w:themeColor="accent3" w:themeShade="BF"/>
          <w:sz w:val="22"/>
          <w:szCs w:val="22"/>
          <w:lang w:val="en-GB"/>
        </w:rPr>
        <w:t>are considered to be</w:t>
      </w:r>
      <w:proofErr w:type="gramEnd"/>
      <w:r w:rsidR="003B214F">
        <w:rPr>
          <w:rFonts w:ascii="Arial" w:hAnsi="Arial" w:cs="Arial"/>
          <w:color w:val="7B7B7B" w:themeColor="accent3" w:themeShade="BF"/>
          <w:sz w:val="22"/>
          <w:szCs w:val="22"/>
          <w:lang w:val="en-GB"/>
        </w:rPr>
        <w:t xml:space="preserve"> preferred debts which within itself there is a specific order of priority.</w:t>
      </w:r>
    </w:p>
    <w:p w14:paraId="64993EFB" w14:textId="66120629" w:rsidR="003B214F" w:rsidRDefault="003B214F" w:rsidP="00A24DB7">
      <w:pPr>
        <w:ind w:left="720" w:hanging="720"/>
        <w:jc w:val="both"/>
        <w:rPr>
          <w:rFonts w:ascii="Arial" w:hAnsi="Arial" w:cs="Arial"/>
          <w:color w:val="7B7B7B" w:themeColor="accent3" w:themeShade="BF"/>
          <w:sz w:val="22"/>
          <w:szCs w:val="22"/>
          <w:lang w:val="en-GB"/>
        </w:rPr>
      </w:pPr>
    </w:p>
    <w:p w14:paraId="416B3334" w14:textId="3AB7A3F9" w:rsidR="00FF5098" w:rsidRPr="00FF5098" w:rsidRDefault="008704A9" w:rsidP="003B214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(iii)</w:t>
      </w:r>
      <w:r>
        <w:rPr>
          <w:rFonts w:ascii="Arial" w:hAnsi="Arial" w:cs="Arial"/>
          <w:color w:val="7B7B7B" w:themeColor="accent3" w:themeShade="BF"/>
          <w:sz w:val="22"/>
          <w:szCs w:val="22"/>
          <w:lang w:val="en-GB"/>
        </w:rPr>
        <w:tab/>
      </w:r>
      <w:r w:rsidR="003B214F">
        <w:rPr>
          <w:rFonts w:ascii="Arial" w:hAnsi="Arial" w:cs="Arial"/>
          <w:color w:val="7B7B7B" w:themeColor="accent3" w:themeShade="BF"/>
          <w:sz w:val="22"/>
          <w:szCs w:val="22"/>
          <w:lang w:val="en-GB"/>
        </w:rPr>
        <w:t>Items (d) and (e) are not considered to be preferred debts.</w:t>
      </w:r>
      <w:r w:rsidR="00FF5098" w:rsidRPr="00FF5098">
        <w:rPr>
          <w:rFonts w:ascii="Arial" w:hAnsi="Arial" w:cs="Arial"/>
          <w:color w:val="7B7B7B" w:themeColor="accent3" w:themeShade="BF"/>
          <w:sz w:val="22"/>
          <w:szCs w:val="22"/>
          <w:lang w:val="en-GB"/>
        </w:rPr>
        <w:t>]</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proofErr w:type="spellStart"/>
      <w:r>
        <w:rPr>
          <w:rFonts w:ascii="Arial" w:hAnsi="Arial" w:cs="Arial"/>
        </w:rPr>
        <w:t>Stercus</w:t>
      </w:r>
      <w:proofErr w:type="spellEnd"/>
      <w:r>
        <w:rPr>
          <w:rFonts w:ascii="Arial" w:hAnsi="Arial" w:cs="Arial"/>
        </w:rPr>
        <w:t xml:space="preserve"> </w:t>
      </w:r>
      <w:r w:rsidRPr="00CB79E4">
        <w:rPr>
          <w:rFonts w:ascii="Arial" w:hAnsi="Arial" w:cs="Arial"/>
        </w:rPr>
        <w:t xml:space="preserve">Bank plc, and </w:t>
      </w:r>
      <w:proofErr w:type="gramStart"/>
      <w:r w:rsidRPr="00CB79E4">
        <w:rPr>
          <w:rFonts w:ascii="Arial" w:hAnsi="Arial" w:cs="Arial"/>
        </w:rPr>
        <w:t>in order to</w:t>
      </w:r>
      <w:proofErr w:type="gramEnd"/>
      <w:r w:rsidRPr="00CB79E4">
        <w:rPr>
          <w:rFonts w:ascii="Arial" w:hAnsi="Arial" w:cs="Arial"/>
        </w:rPr>
        <w:t xml:space="preserve"> prevent it from demanding 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w:t>
      </w:r>
      <w:proofErr w:type="spellStart"/>
      <w:r w:rsidRPr="00CB79E4">
        <w:rPr>
          <w:rFonts w:ascii="Arial" w:hAnsi="Arial" w:cs="Arial"/>
        </w:rPr>
        <w:t>favour</w:t>
      </w:r>
      <w:proofErr w:type="spellEnd"/>
      <w:r w:rsidRPr="00CB79E4">
        <w:rPr>
          <w:rFonts w:ascii="Arial" w:hAnsi="Arial" w:cs="Arial"/>
        </w:rPr>
        <w:t xml:space="preserve"> of </w:t>
      </w:r>
      <w:proofErr w:type="spellStart"/>
      <w:r>
        <w:rPr>
          <w:rFonts w:ascii="Arial" w:hAnsi="Arial" w:cs="Arial"/>
        </w:rPr>
        <w:t>Stercus</w:t>
      </w:r>
      <w:proofErr w:type="spellEnd"/>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lastRenderedPageBreak/>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w:t>
      </w:r>
      <w:proofErr w:type="spellStart"/>
      <w:r>
        <w:rPr>
          <w:rFonts w:ascii="Arial" w:hAnsi="Arial" w:cs="Arial"/>
        </w:rPr>
        <w:t>favour</w:t>
      </w:r>
      <w:proofErr w:type="spellEnd"/>
      <w:r>
        <w:rPr>
          <w:rFonts w:ascii="Arial" w:hAnsi="Arial" w:cs="Arial"/>
        </w:rPr>
        <w:t xml:space="preserve"> of </w:t>
      </w:r>
      <w:proofErr w:type="spellStart"/>
      <w:r>
        <w:rPr>
          <w:rFonts w:ascii="Arial" w:hAnsi="Arial" w:cs="Arial"/>
        </w:rPr>
        <w:t>Stercus</w:t>
      </w:r>
      <w:proofErr w:type="spellEnd"/>
      <w:r>
        <w:rPr>
          <w:rFonts w:ascii="Arial" w:hAnsi="Arial" w:cs="Arial"/>
        </w:rPr>
        <w:t xml:space="preserve">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 xml:space="preserve">The floating charge in </w:t>
      </w:r>
      <w:proofErr w:type="spellStart"/>
      <w:r w:rsidRPr="007E2919">
        <w:rPr>
          <w:rFonts w:ascii="Arial" w:hAnsi="Arial" w:cs="Arial"/>
          <w:sz w:val="24"/>
        </w:rPr>
        <w:t>favour</w:t>
      </w:r>
      <w:proofErr w:type="spellEnd"/>
      <w:r w:rsidRPr="007E2919">
        <w:rPr>
          <w:rFonts w:ascii="Arial" w:hAnsi="Arial" w:cs="Arial"/>
          <w:sz w:val="24"/>
        </w:rPr>
        <w:t xml:space="preserve"> of </w:t>
      </w:r>
      <w:proofErr w:type="spellStart"/>
      <w:r w:rsidRPr="007E2919">
        <w:rPr>
          <w:rFonts w:ascii="Arial" w:hAnsi="Arial" w:cs="Arial"/>
          <w:sz w:val="24"/>
        </w:rPr>
        <w:t>Stercus</w:t>
      </w:r>
      <w:proofErr w:type="spellEnd"/>
      <w:r w:rsidRPr="007E2919">
        <w:rPr>
          <w:rFonts w:ascii="Arial" w:hAnsi="Arial" w:cs="Arial"/>
          <w:sz w:val="24"/>
        </w:rPr>
        <w:t xml:space="preserve"> Bank </w:t>
      </w:r>
      <w:proofErr w:type="gramStart"/>
      <w:r w:rsidRPr="007E2919">
        <w:rPr>
          <w:rFonts w:ascii="Arial" w:hAnsi="Arial" w:cs="Arial"/>
          <w:sz w:val="24"/>
        </w:rPr>
        <w:t>plc;</w:t>
      </w:r>
      <w:proofErr w:type="gramEnd"/>
    </w:p>
    <w:p w14:paraId="451B70BA" w14:textId="61081683" w:rsidR="007E2919" w:rsidRDefault="007E2919" w:rsidP="007E2919">
      <w:pPr>
        <w:rPr>
          <w:rFonts w:ascii="Arial" w:hAnsi="Arial" w:cs="Arial"/>
          <w:b/>
          <w:sz w:val="24"/>
        </w:rPr>
      </w:pPr>
    </w:p>
    <w:p w14:paraId="10ABBC5D" w14:textId="0E82AA17" w:rsidR="00C245DC" w:rsidRDefault="00FF5098" w:rsidP="00D32969">
      <w:pPr>
        <w:ind w:left="720" w:hanging="720"/>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D32969">
        <w:rPr>
          <w:rFonts w:ascii="Arial" w:hAnsi="Arial" w:cs="Arial"/>
          <w:color w:val="7B7B7B" w:themeColor="accent3" w:themeShade="BF"/>
          <w:sz w:val="22"/>
          <w:szCs w:val="22"/>
          <w:lang w:val="en-GB"/>
        </w:rPr>
        <w:t>(a)</w:t>
      </w:r>
      <w:r w:rsidR="00D32969">
        <w:rPr>
          <w:rFonts w:ascii="Arial" w:hAnsi="Arial" w:cs="Arial"/>
          <w:color w:val="7B7B7B" w:themeColor="accent3" w:themeShade="BF"/>
          <w:sz w:val="22"/>
          <w:szCs w:val="22"/>
          <w:lang w:val="en-GB"/>
        </w:rPr>
        <w:tab/>
      </w:r>
      <w:r w:rsidR="007E64FB">
        <w:rPr>
          <w:rFonts w:ascii="Arial" w:hAnsi="Arial" w:cs="Arial"/>
          <w:color w:val="7B7B7B" w:themeColor="accent3" w:themeShade="BF"/>
          <w:sz w:val="22"/>
          <w:szCs w:val="22"/>
          <w:lang w:val="en-GB"/>
        </w:rPr>
        <w:t xml:space="preserve">The floating charge was created in February 2021 at the time the debenture was granted to </w:t>
      </w:r>
      <w:proofErr w:type="spellStart"/>
      <w:r w:rsidR="007E64FB">
        <w:rPr>
          <w:rFonts w:ascii="Arial" w:hAnsi="Arial" w:cs="Arial"/>
          <w:color w:val="7B7B7B" w:themeColor="accent3" w:themeShade="BF"/>
          <w:sz w:val="22"/>
          <w:szCs w:val="22"/>
          <w:lang w:val="en-GB"/>
        </w:rPr>
        <w:t>Stercus</w:t>
      </w:r>
      <w:proofErr w:type="spellEnd"/>
      <w:r w:rsidR="007E64FB">
        <w:rPr>
          <w:rFonts w:ascii="Arial" w:hAnsi="Arial" w:cs="Arial"/>
          <w:color w:val="7B7B7B" w:themeColor="accent3" w:themeShade="BF"/>
          <w:sz w:val="22"/>
          <w:szCs w:val="22"/>
          <w:lang w:val="en-GB"/>
        </w:rPr>
        <w:t xml:space="preserve"> Bank. </w:t>
      </w:r>
      <w:r w:rsidR="00C00E04">
        <w:rPr>
          <w:rFonts w:ascii="Arial" w:hAnsi="Arial" w:cs="Arial"/>
          <w:color w:val="7B7B7B" w:themeColor="accent3" w:themeShade="BF"/>
          <w:sz w:val="22"/>
          <w:szCs w:val="22"/>
          <w:lang w:val="en-GB"/>
        </w:rPr>
        <w:t>There is no new funding provided by the bank in as consideration for the creation of the floating charge.</w:t>
      </w:r>
    </w:p>
    <w:p w14:paraId="105E8390" w14:textId="77777777" w:rsidR="00C245DC" w:rsidRDefault="00C245DC" w:rsidP="00FF5098">
      <w:pPr>
        <w:jc w:val="both"/>
        <w:rPr>
          <w:rFonts w:ascii="Arial" w:hAnsi="Arial" w:cs="Arial"/>
          <w:color w:val="7B7B7B" w:themeColor="accent3" w:themeShade="BF"/>
          <w:sz w:val="22"/>
          <w:szCs w:val="22"/>
          <w:lang w:val="en-GB"/>
        </w:rPr>
      </w:pPr>
    </w:p>
    <w:p w14:paraId="605BF1C7" w14:textId="683798CC" w:rsidR="007E64FB" w:rsidRDefault="00D32969" w:rsidP="00D3296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7E64FB">
        <w:rPr>
          <w:rFonts w:ascii="Arial" w:hAnsi="Arial" w:cs="Arial"/>
          <w:color w:val="7B7B7B" w:themeColor="accent3" w:themeShade="BF"/>
          <w:sz w:val="22"/>
          <w:szCs w:val="22"/>
          <w:lang w:val="en-GB"/>
        </w:rPr>
        <w:t xml:space="preserve">At the time of its creation, the creditors petition had not been filed, however it is within a </w:t>
      </w:r>
      <w:proofErr w:type="gramStart"/>
      <w:r w:rsidR="00C245DC">
        <w:rPr>
          <w:rFonts w:ascii="Arial" w:hAnsi="Arial" w:cs="Arial"/>
          <w:color w:val="7B7B7B" w:themeColor="accent3" w:themeShade="BF"/>
          <w:sz w:val="22"/>
          <w:szCs w:val="22"/>
          <w:lang w:val="en-GB"/>
        </w:rPr>
        <w:t>12 month</w:t>
      </w:r>
      <w:proofErr w:type="gramEnd"/>
      <w:r w:rsidR="00C245DC">
        <w:rPr>
          <w:rFonts w:ascii="Arial" w:hAnsi="Arial" w:cs="Arial"/>
          <w:color w:val="7B7B7B" w:themeColor="accent3" w:themeShade="BF"/>
          <w:sz w:val="22"/>
          <w:szCs w:val="22"/>
          <w:lang w:val="en-GB"/>
        </w:rPr>
        <w:t xml:space="preserve"> period</w:t>
      </w:r>
      <w:r w:rsidR="007E64FB">
        <w:rPr>
          <w:rFonts w:ascii="Arial" w:hAnsi="Arial" w:cs="Arial"/>
          <w:color w:val="7B7B7B" w:themeColor="accent3" w:themeShade="BF"/>
          <w:sz w:val="22"/>
          <w:szCs w:val="22"/>
          <w:lang w:val="en-GB"/>
        </w:rPr>
        <w:t xml:space="preserve"> period immediately preceding the date the creditors petition was filed</w:t>
      </w:r>
      <w:r w:rsidR="00C245DC">
        <w:rPr>
          <w:rFonts w:ascii="Arial" w:hAnsi="Arial" w:cs="Arial"/>
          <w:color w:val="7B7B7B" w:themeColor="accent3" w:themeShade="BF"/>
          <w:sz w:val="22"/>
          <w:szCs w:val="22"/>
          <w:lang w:val="en-GB"/>
        </w:rPr>
        <w:t xml:space="preserve"> (the cre</w:t>
      </w:r>
      <w:r w:rsidR="00C00E04">
        <w:rPr>
          <w:rFonts w:ascii="Arial" w:hAnsi="Arial" w:cs="Arial"/>
          <w:color w:val="7B7B7B" w:themeColor="accent3" w:themeShade="BF"/>
          <w:sz w:val="22"/>
          <w:szCs w:val="22"/>
          <w:lang w:val="en-GB"/>
        </w:rPr>
        <w:t>d</w:t>
      </w:r>
      <w:r w:rsidR="00C245DC">
        <w:rPr>
          <w:rFonts w:ascii="Arial" w:hAnsi="Arial" w:cs="Arial"/>
          <w:color w:val="7B7B7B" w:themeColor="accent3" w:themeShade="BF"/>
          <w:sz w:val="22"/>
          <w:szCs w:val="22"/>
          <w:lang w:val="en-GB"/>
        </w:rPr>
        <w:t xml:space="preserve">itors petition was filed in October 2021). </w:t>
      </w:r>
      <w:r w:rsidR="00C00E04">
        <w:rPr>
          <w:rFonts w:ascii="Arial" w:hAnsi="Arial" w:cs="Arial"/>
          <w:color w:val="7B7B7B" w:themeColor="accent3" w:themeShade="BF"/>
          <w:sz w:val="22"/>
          <w:szCs w:val="22"/>
          <w:lang w:val="en-GB"/>
        </w:rPr>
        <w:t xml:space="preserve">Accordingly, </w:t>
      </w:r>
      <w:r w:rsidR="007E64FB">
        <w:rPr>
          <w:rFonts w:ascii="Arial" w:hAnsi="Arial" w:cs="Arial"/>
          <w:color w:val="7B7B7B" w:themeColor="accent3" w:themeShade="BF"/>
          <w:sz w:val="22"/>
          <w:szCs w:val="22"/>
          <w:lang w:val="en-GB"/>
        </w:rPr>
        <w:t xml:space="preserve">this transaction may be scrutinised by the liquidator under section </w:t>
      </w:r>
      <w:r w:rsidR="00C245DC">
        <w:rPr>
          <w:rFonts w:ascii="Arial" w:hAnsi="Arial" w:cs="Arial"/>
          <w:color w:val="7B7B7B" w:themeColor="accent3" w:themeShade="BF"/>
          <w:sz w:val="22"/>
          <w:szCs w:val="22"/>
          <w:lang w:val="en-GB"/>
        </w:rPr>
        <w:t>245</w:t>
      </w:r>
      <w:r w:rsidR="007E64FB">
        <w:rPr>
          <w:rFonts w:ascii="Arial" w:hAnsi="Arial" w:cs="Arial"/>
          <w:color w:val="7B7B7B" w:themeColor="accent3" w:themeShade="BF"/>
          <w:sz w:val="22"/>
          <w:szCs w:val="22"/>
          <w:lang w:val="en-GB"/>
        </w:rPr>
        <w:t xml:space="preserve"> of the Insolvency Act.</w:t>
      </w:r>
    </w:p>
    <w:p w14:paraId="29094A13" w14:textId="77777777" w:rsidR="007E64FB" w:rsidRDefault="007E64FB" w:rsidP="00FF5098">
      <w:pPr>
        <w:jc w:val="both"/>
        <w:rPr>
          <w:rFonts w:ascii="Arial" w:hAnsi="Arial" w:cs="Arial"/>
          <w:color w:val="7B7B7B" w:themeColor="accent3" w:themeShade="BF"/>
          <w:sz w:val="22"/>
          <w:szCs w:val="22"/>
          <w:lang w:val="en-GB"/>
        </w:rPr>
      </w:pPr>
    </w:p>
    <w:p w14:paraId="190B2929" w14:textId="14BA1118" w:rsidR="001952B4" w:rsidRDefault="00D32969" w:rsidP="00D3296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r>
      <w:r w:rsidR="00C00E04">
        <w:rPr>
          <w:rFonts w:ascii="Arial" w:hAnsi="Arial" w:cs="Arial"/>
          <w:color w:val="7B7B7B" w:themeColor="accent3" w:themeShade="BF"/>
          <w:sz w:val="22"/>
          <w:szCs w:val="22"/>
          <w:lang w:val="en-GB"/>
        </w:rPr>
        <w:t xml:space="preserve">The validity of the floating charge may be challenged. Under Section 245 of the Insolvency Act, the floating charge would be rendered </w:t>
      </w:r>
      <w:proofErr w:type="gramStart"/>
      <w:r w:rsidR="00C00E04">
        <w:rPr>
          <w:rFonts w:ascii="Arial" w:hAnsi="Arial" w:cs="Arial"/>
          <w:color w:val="7B7B7B" w:themeColor="accent3" w:themeShade="BF"/>
          <w:sz w:val="22"/>
          <w:szCs w:val="22"/>
          <w:lang w:val="en-GB"/>
        </w:rPr>
        <w:t>invalid</w:t>
      </w:r>
      <w:proofErr w:type="gramEnd"/>
      <w:r w:rsidR="001952B4">
        <w:rPr>
          <w:rFonts w:ascii="Arial" w:hAnsi="Arial" w:cs="Arial"/>
          <w:color w:val="7B7B7B" w:themeColor="accent3" w:themeShade="BF"/>
          <w:sz w:val="22"/>
          <w:szCs w:val="22"/>
          <w:lang w:val="en-GB"/>
        </w:rPr>
        <w:t xml:space="preserve"> but the debt remains valid</w:t>
      </w:r>
      <w:r w:rsidR="00C00E04">
        <w:rPr>
          <w:rFonts w:ascii="Arial" w:hAnsi="Arial" w:cs="Arial"/>
          <w:color w:val="7B7B7B" w:themeColor="accent3" w:themeShade="BF"/>
          <w:sz w:val="22"/>
          <w:szCs w:val="22"/>
          <w:lang w:val="en-GB"/>
        </w:rPr>
        <w:t xml:space="preserve">. </w:t>
      </w:r>
    </w:p>
    <w:p w14:paraId="3EEE4A70" w14:textId="77777777" w:rsidR="001952B4" w:rsidRDefault="001952B4" w:rsidP="00FF5098">
      <w:pPr>
        <w:jc w:val="both"/>
        <w:rPr>
          <w:rFonts w:ascii="Arial" w:hAnsi="Arial" w:cs="Arial"/>
          <w:color w:val="7B7B7B" w:themeColor="accent3" w:themeShade="BF"/>
          <w:sz w:val="22"/>
          <w:szCs w:val="22"/>
          <w:lang w:val="en-GB"/>
        </w:rPr>
      </w:pPr>
    </w:p>
    <w:p w14:paraId="0A188A55" w14:textId="2848B153" w:rsidR="00FF5098" w:rsidRPr="00FF5098" w:rsidRDefault="00D32969" w:rsidP="00D3296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ab/>
      </w:r>
      <w:r w:rsidR="00C00E04">
        <w:rPr>
          <w:rFonts w:ascii="Arial" w:hAnsi="Arial" w:cs="Arial"/>
          <w:color w:val="7B7B7B" w:themeColor="accent3" w:themeShade="BF"/>
          <w:sz w:val="22"/>
          <w:szCs w:val="22"/>
          <w:lang w:val="en-GB"/>
        </w:rPr>
        <w:t xml:space="preserve">As the floating charge would be rendered invalid, </w:t>
      </w:r>
      <w:r w:rsidR="007228A9">
        <w:rPr>
          <w:rFonts w:ascii="Arial" w:hAnsi="Arial" w:cs="Arial"/>
          <w:color w:val="7B7B7B" w:themeColor="accent3" w:themeShade="BF"/>
          <w:sz w:val="22"/>
          <w:szCs w:val="22"/>
          <w:lang w:val="en-GB"/>
        </w:rPr>
        <w:t xml:space="preserve">the Bank would not have any claim over </w:t>
      </w:r>
      <w:r w:rsidR="00C00E04">
        <w:rPr>
          <w:rFonts w:ascii="Arial" w:hAnsi="Arial" w:cs="Arial"/>
          <w:color w:val="7B7B7B" w:themeColor="accent3" w:themeShade="BF"/>
          <w:sz w:val="22"/>
          <w:szCs w:val="22"/>
          <w:lang w:val="en-GB"/>
        </w:rPr>
        <w:t xml:space="preserve">the </w:t>
      </w:r>
      <w:r w:rsidR="007228A9">
        <w:rPr>
          <w:rFonts w:ascii="Arial" w:hAnsi="Arial" w:cs="Arial"/>
          <w:color w:val="7B7B7B" w:themeColor="accent3" w:themeShade="BF"/>
          <w:sz w:val="22"/>
          <w:szCs w:val="22"/>
          <w:lang w:val="en-GB"/>
        </w:rPr>
        <w:t xml:space="preserve">assets of the company which are intended to be represented by the floating charge (as a preferred creditor) and these assets would be available for distribution </w:t>
      </w:r>
      <w:r w:rsidR="00887E64">
        <w:rPr>
          <w:rFonts w:ascii="Arial" w:hAnsi="Arial" w:cs="Arial"/>
          <w:color w:val="7B7B7B" w:themeColor="accent3" w:themeShade="BF"/>
          <w:sz w:val="22"/>
          <w:szCs w:val="22"/>
          <w:lang w:val="en-GB"/>
        </w:rPr>
        <w:t>in accordance with the priority of payment.</w:t>
      </w:r>
      <w:r w:rsidR="00FF5098" w:rsidRPr="00FF5098">
        <w:rPr>
          <w:rFonts w:ascii="Arial" w:hAnsi="Arial" w:cs="Arial"/>
          <w:color w:val="7B7B7B" w:themeColor="accent3" w:themeShade="BF"/>
          <w:sz w:val="22"/>
          <w:szCs w:val="22"/>
          <w:lang w:val="en-GB"/>
        </w:rPr>
        <w:t>]</w:t>
      </w:r>
    </w:p>
    <w:p w14:paraId="74C366AC" w14:textId="25CFC8A3" w:rsidR="007E2919" w:rsidRDefault="007E2919" w:rsidP="007E2919">
      <w:pPr>
        <w:rPr>
          <w:rFonts w:ascii="Arial" w:hAnsi="Arial" w:cs="Arial"/>
          <w:b/>
          <w:sz w:val="24"/>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57ADB362" w14:textId="7DF2057C" w:rsidR="007B2C5A" w:rsidRDefault="007B2C5A" w:rsidP="00D32969">
      <w:pPr>
        <w:ind w:left="720" w:hanging="720"/>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D32969">
        <w:rPr>
          <w:rFonts w:ascii="Arial" w:hAnsi="Arial" w:cs="Arial"/>
          <w:color w:val="7B7B7B" w:themeColor="accent3" w:themeShade="BF"/>
          <w:sz w:val="22"/>
          <w:szCs w:val="22"/>
          <w:lang w:val="en-GB"/>
        </w:rPr>
        <w:t>(a)</w:t>
      </w:r>
      <w:r w:rsidR="00D32969">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The sale of the coffee roa</w:t>
      </w:r>
      <w:r w:rsidR="008B29E3">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ting machines occurred in July 2021. </w:t>
      </w:r>
    </w:p>
    <w:p w14:paraId="3E684938" w14:textId="41CDBB2A" w:rsidR="008B29E3" w:rsidRDefault="008B29E3" w:rsidP="007B2C5A">
      <w:pPr>
        <w:jc w:val="both"/>
        <w:rPr>
          <w:rFonts w:ascii="Arial" w:hAnsi="Arial" w:cs="Arial"/>
          <w:color w:val="7B7B7B" w:themeColor="accent3" w:themeShade="BF"/>
          <w:sz w:val="22"/>
          <w:szCs w:val="22"/>
          <w:lang w:val="en-GB"/>
        </w:rPr>
      </w:pPr>
    </w:p>
    <w:p w14:paraId="53170CC9" w14:textId="4A862979" w:rsidR="00D361AA" w:rsidRDefault="00D32969" w:rsidP="00D3296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(b)</w:t>
      </w:r>
      <w:r>
        <w:rPr>
          <w:rFonts w:ascii="Arial" w:hAnsi="Arial" w:cs="Arial"/>
          <w:color w:val="7B7B7B" w:themeColor="accent3" w:themeShade="BF"/>
          <w:sz w:val="22"/>
          <w:szCs w:val="22"/>
          <w:lang w:val="en-GB"/>
        </w:rPr>
        <w:tab/>
      </w:r>
      <w:r w:rsidR="008B29E3">
        <w:rPr>
          <w:rFonts w:ascii="Arial" w:hAnsi="Arial" w:cs="Arial"/>
          <w:color w:val="7B7B7B" w:themeColor="accent3" w:themeShade="BF"/>
          <w:sz w:val="22"/>
          <w:szCs w:val="22"/>
          <w:lang w:val="en-GB"/>
        </w:rPr>
        <w:t xml:space="preserve">The machines were purchased in the previous year for $25,000 but sold to its director, Ann Young at a much lower rate of $10,000. </w:t>
      </w:r>
    </w:p>
    <w:p w14:paraId="0F8B6DBA" w14:textId="77777777" w:rsidR="00D361AA" w:rsidRDefault="00D361AA" w:rsidP="007B2C5A">
      <w:pPr>
        <w:jc w:val="both"/>
        <w:rPr>
          <w:rFonts w:ascii="Arial" w:hAnsi="Arial" w:cs="Arial"/>
          <w:color w:val="7B7B7B" w:themeColor="accent3" w:themeShade="BF"/>
          <w:sz w:val="22"/>
          <w:szCs w:val="22"/>
          <w:lang w:val="en-GB"/>
        </w:rPr>
      </w:pPr>
    </w:p>
    <w:p w14:paraId="608F25D4" w14:textId="43907C31" w:rsidR="00D361AA" w:rsidRDefault="00D32969" w:rsidP="00D3296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r>
      <w:r w:rsidR="00D361AA">
        <w:rPr>
          <w:rFonts w:ascii="Arial" w:hAnsi="Arial" w:cs="Arial"/>
          <w:color w:val="7B7B7B" w:themeColor="accent3" w:themeShade="BF"/>
          <w:sz w:val="22"/>
          <w:szCs w:val="22"/>
          <w:lang w:val="en-GB"/>
        </w:rPr>
        <w:t>As a director, Ann Young will be classified as a connected person.</w:t>
      </w:r>
    </w:p>
    <w:p w14:paraId="35831F99" w14:textId="77777777" w:rsidR="00D361AA" w:rsidRDefault="00D361AA" w:rsidP="007B2C5A">
      <w:pPr>
        <w:jc w:val="both"/>
        <w:rPr>
          <w:rFonts w:ascii="Arial" w:hAnsi="Arial" w:cs="Arial"/>
          <w:color w:val="7B7B7B" w:themeColor="accent3" w:themeShade="BF"/>
          <w:sz w:val="22"/>
          <w:szCs w:val="22"/>
          <w:lang w:val="en-GB"/>
        </w:rPr>
      </w:pPr>
    </w:p>
    <w:p w14:paraId="0C922196" w14:textId="16870BC3" w:rsidR="008B29E3" w:rsidRDefault="00280562" w:rsidP="0028056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ab/>
      </w:r>
      <w:r w:rsidR="008B29E3">
        <w:rPr>
          <w:rFonts w:ascii="Arial" w:hAnsi="Arial" w:cs="Arial"/>
          <w:color w:val="7B7B7B" w:themeColor="accent3" w:themeShade="BF"/>
          <w:sz w:val="22"/>
          <w:szCs w:val="22"/>
          <w:lang w:val="en-GB"/>
        </w:rPr>
        <w:t>During this time, the company is described as experiencing cash flow problems.</w:t>
      </w:r>
      <w:r w:rsidR="00D361AA">
        <w:rPr>
          <w:rFonts w:ascii="Arial" w:hAnsi="Arial" w:cs="Arial"/>
          <w:color w:val="7B7B7B" w:themeColor="accent3" w:themeShade="BF"/>
          <w:sz w:val="22"/>
          <w:szCs w:val="22"/>
          <w:lang w:val="en-GB"/>
        </w:rPr>
        <w:t xml:space="preserve"> </w:t>
      </w:r>
    </w:p>
    <w:p w14:paraId="3DC7A9EB" w14:textId="77777777" w:rsidR="007B2C5A" w:rsidRDefault="007B2C5A" w:rsidP="007B2C5A">
      <w:pPr>
        <w:jc w:val="both"/>
        <w:rPr>
          <w:rFonts w:ascii="Arial" w:hAnsi="Arial" w:cs="Arial"/>
          <w:color w:val="7B7B7B" w:themeColor="accent3" w:themeShade="BF"/>
          <w:sz w:val="22"/>
          <w:szCs w:val="22"/>
          <w:lang w:val="en-GB"/>
        </w:rPr>
      </w:pPr>
    </w:p>
    <w:p w14:paraId="2FCE64C1" w14:textId="289C4BE5" w:rsidR="007B2C5A" w:rsidRDefault="00280562" w:rsidP="0028056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ab/>
      </w:r>
      <w:r w:rsidR="007B2C5A">
        <w:rPr>
          <w:rFonts w:ascii="Arial" w:hAnsi="Arial" w:cs="Arial"/>
          <w:color w:val="7B7B7B" w:themeColor="accent3" w:themeShade="BF"/>
          <w:sz w:val="22"/>
          <w:szCs w:val="22"/>
          <w:lang w:val="en-GB"/>
        </w:rPr>
        <w:t xml:space="preserve">At the time of </w:t>
      </w:r>
      <w:r w:rsidR="008B29E3">
        <w:rPr>
          <w:rFonts w:ascii="Arial" w:hAnsi="Arial" w:cs="Arial"/>
          <w:color w:val="7B7B7B" w:themeColor="accent3" w:themeShade="BF"/>
          <w:sz w:val="22"/>
          <w:szCs w:val="22"/>
          <w:lang w:val="en-GB"/>
        </w:rPr>
        <w:t>the sale</w:t>
      </w:r>
      <w:r w:rsidR="007B2C5A">
        <w:rPr>
          <w:rFonts w:ascii="Arial" w:hAnsi="Arial" w:cs="Arial"/>
          <w:color w:val="7B7B7B" w:themeColor="accent3" w:themeShade="BF"/>
          <w:sz w:val="22"/>
          <w:szCs w:val="22"/>
          <w:lang w:val="en-GB"/>
        </w:rPr>
        <w:t xml:space="preserve">, the creditors petition had not been filed, however it is within a </w:t>
      </w:r>
      <w:proofErr w:type="gramStart"/>
      <w:r w:rsidR="008B29E3">
        <w:rPr>
          <w:rFonts w:ascii="Arial" w:hAnsi="Arial" w:cs="Arial"/>
          <w:color w:val="7B7B7B" w:themeColor="accent3" w:themeShade="BF"/>
          <w:sz w:val="22"/>
          <w:szCs w:val="22"/>
          <w:lang w:val="en-GB"/>
        </w:rPr>
        <w:t>2 year</w:t>
      </w:r>
      <w:proofErr w:type="gramEnd"/>
      <w:r w:rsidR="008B29E3">
        <w:rPr>
          <w:rFonts w:ascii="Arial" w:hAnsi="Arial" w:cs="Arial"/>
          <w:color w:val="7B7B7B" w:themeColor="accent3" w:themeShade="BF"/>
          <w:sz w:val="22"/>
          <w:szCs w:val="22"/>
          <w:lang w:val="en-GB"/>
        </w:rPr>
        <w:t xml:space="preserve"> </w:t>
      </w:r>
      <w:r w:rsidR="007B2C5A">
        <w:rPr>
          <w:rFonts w:ascii="Arial" w:hAnsi="Arial" w:cs="Arial"/>
          <w:color w:val="7B7B7B" w:themeColor="accent3" w:themeShade="BF"/>
          <w:sz w:val="22"/>
          <w:szCs w:val="22"/>
          <w:lang w:val="en-GB"/>
        </w:rPr>
        <w:t xml:space="preserve">period immediately preceding the date the creditors petition was filed (the creditors petition was filed in October 2021). Accordingly, this transaction may be </w:t>
      </w:r>
      <w:r w:rsidR="00F167D6">
        <w:rPr>
          <w:rFonts w:ascii="Arial" w:hAnsi="Arial" w:cs="Arial"/>
          <w:color w:val="7B7B7B" w:themeColor="accent3" w:themeShade="BF"/>
          <w:sz w:val="22"/>
          <w:szCs w:val="22"/>
          <w:lang w:val="en-GB"/>
        </w:rPr>
        <w:t>challenged</w:t>
      </w:r>
      <w:r w:rsidR="007B2C5A">
        <w:rPr>
          <w:rFonts w:ascii="Arial" w:hAnsi="Arial" w:cs="Arial"/>
          <w:color w:val="7B7B7B" w:themeColor="accent3" w:themeShade="BF"/>
          <w:sz w:val="22"/>
          <w:szCs w:val="22"/>
          <w:lang w:val="en-GB"/>
        </w:rPr>
        <w:t xml:space="preserve"> by the liquidator </w:t>
      </w:r>
      <w:r w:rsidR="00F167D6">
        <w:rPr>
          <w:rFonts w:ascii="Arial" w:hAnsi="Arial" w:cs="Arial"/>
          <w:color w:val="7B7B7B" w:themeColor="accent3" w:themeShade="BF"/>
          <w:sz w:val="22"/>
          <w:szCs w:val="22"/>
          <w:lang w:val="en-GB"/>
        </w:rPr>
        <w:t xml:space="preserve">and the liquidator may make an application to the court </w:t>
      </w:r>
      <w:r w:rsidR="007B2C5A">
        <w:rPr>
          <w:rFonts w:ascii="Arial" w:hAnsi="Arial" w:cs="Arial"/>
          <w:color w:val="7B7B7B" w:themeColor="accent3" w:themeShade="BF"/>
          <w:sz w:val="22"/>
          <w:szCs w:val="22"/>
          <w:lang w:val="en-GB"/>
        </w:rPr>
        <w:t>under section 2</w:t>
      </w:r>
      <w:r w:rsidR="008B29E3">
        <w:rPr>
          <w:rFonts w:ascii="Arial" w:hAnsi="Arial" w:cs="Arial"/>
          <w:color w:val="7B7B7B" w:themeColor="accent3" w:themeShade="BF"/>
          <w:sz w:val="22"/>
          <w:szCs w:val="22"/>
          <w:lang w:val="en-GB"/>
        </w:rPr>
        <w:t>38</w:t>
      </w:r>
      <w:r w:rsidR="007B2C5A">
        <w:rPr>
          <w:rFonts w:ascii="Arial" w:hAnsi="Arial" w:cs="Arial"/>
          <w:color w:val="7B7B7B" w:themeColor="accent3" w:themeShade="BF"/>
          <w:sz w:val="22"/>
          <w:szCs w:val="22"/>
          <w:lang w:val="en-GB"/>
        </w:rPr>
        <w:t xml:space="preserve"> of the Insolvency Act</w:t>
      </w:r>
      <w:r w:rsidR="00F167D6">
        <w:rPr>
          <w:rFonts w:ascii="Arial" w:hAnsi="Arial" w:cs="Arial"/>
          <w:color w:val="7B7B7B" w:themeColor="accent3" w:themeShade="BF"/>
          <w:sz w:val="22"/>
          <w:szCs w:val="22"/>
          <w:lang w:val="en-GB"/>
        </w:rPr>
        <w:t xml:space="preserve"> for the transaction to be undone/reversed</w:t>
      </w:r>
      <w:r w:rsidR="007B2C5A">
        <w:rPr>
          <w:rFonts w:ascii="Arial" w:hAnsi="Arial" w:cs="Arial"/>
          <w:color w:val="7B7B7B" w:themeColor="accent3" w:themeShade="BF"/>
          <w:sz w:val="22"/>
          <w:szCs w:val="22"/>
          <w:lang w:val="en-GB"/>
        </w:rPr>
        <w:t>.</w:t>
      </w:r>
    </w:p>
    <w:p w14:paraId="19ED79E3" w14:textId="4669B482" w:rsidR="00184ABB" w:rsidRDefault="00184ABB" w:rsidP="007B2C5A">
      <w:pPr>
        <w:jc w:val="both"/>
        <w:rPr>
          <w:rFonts w:ascii="Arial" w:hAnsi="Arial" w:cs="Arial"/>
          <w:color w:val="7B7B7B" w:themeColor="accent3" w:themeShade="BF"/>
          <w:sz w:val="22"/>
          <w:szCs w:val="22"/>
          <w:lang w:val="en-GB"/>
        </w:rPr>
      </w:pPr>
    </w:p>
    <w:p w14:paraId="603EBE29" w14:textId="1BB2655D" w:rsidR="00184ABB" w:rsidRDefault="00280562" w:rsidP="0028056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ab/>
      </w:r>
      <w:r w:rsidR="00184ABB">
        <w:rPr>
          <w:rFonts w:ascii="Arial" w:hAnsi="Arial" w:cs="Arial"/>
          <w:color w:val="7B7B7B" w:themeColor="accent3" w:themeShade="BF"/>
          <w:sz w:val="22"/>
          <w:szCs w:val="22"/>
          <w:lang w:val="en-GB"/>
        </w:rPr>
        <w:t>If the court is satisfied that the transaction was carried out by the company in good faith and on the basis that this transaction would benefit the company, then the court may refuse to grant an order to undo</w:t>
      </w:r>
      <w:r w:rsidR="00F167D6">
        <w:rPr>
          <w:rFonts w:ascii="Arial" w:hAnsi="Arial" w:cs="Arial"/>
          <w:color w:val="7B7B7B" w:themeColor="accent3" w:themeShade="BF"/>
          <w:sz w:val="22"/>
          <w:szCs w:val="22"/>
          <w:lang w:val="en-GB"/>
        </w:rPr>
        <w:t>/reverse</w:t>
      </w:r>
      <w:r w:rsidR="00184ABB">
        <w:rPr>
          <w:rFonts w:ascii="Arial" w:hAnsi="Arial" w:cs="Arial"/>
          <w:color w:val="7B7B7B" w:themeColor="accent3" w:themeShade="BF"/>
          <w:sz w:val="22"/>
          <w:szCs w:val="22"/>
          <w:lang w:val="en-GB"/>
        </w:rPr>
        <w:t xml:space="preserve"> the transaction. </w:t>
      </w:r>
    </w:p>
    <w:p w14:paraId="643C212D" w14:textId="71D1A1FF" w:rsidR="00F167D6" w:rsidRDefault="00F167D6" w:rsidP="007B2C5A">
      <w:pPr>
        <w:jc w:val="both"/>
        <w:rPr>
          <w:rFonts w:ascii="Arial" w:hAnsi="Arial" w:cs="Arial"/>
          <w:color w:val="7B7B7B" w:themeColor="accent3" w:themeShade="BF"/>
          <w:sz w:val="22"/>
          <w:szCs w:val="22"/>
          <w:lang w:val="en-GB"/>
        </w:rPr>
      </w:pPr>
    </w:p>
    <w:p w14:paraId="22CE85CF" w14:textId="7B3EDC08" w:rsidR="007B2C5A" w:rsidRPr="00FF5098" w:rsidRDefault="00280562" w:rsidP="0028056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w:t>
      </w:r>
      <w:r>
        <w:rPr>
          <w:rFonts w:ascii="Arial" w:hAnsi="Arial" w:cs="Arial"/>
          <w:color w:val="7B7B7B" w:themeColor="accent3" w:themeShade="BF"/>
          <w:sz w:val="22"/>
          <w:szCs w:val="22"/>
          <w:lang w:val="en-GB"/>
        </w:rPr>
        <w:tab/>
      </w:r>
      <w:r w:rsidR="00F167D6">
        <w:rPr>
          <w:rFonts w:ascii="Arial" w:hAnsi="Arial" w:cs="Arial"/>
          <w:color w:val="7B7B7B" w:themeColor="accent3" w:themeShade="BF"/>
          <w:sz w:val="22"/>
          <w:szCs w:val="22"/>
          <w:lang w:val="en-GB"/>
        </w:rPr>
        <w:t>Since the company continued to operate and its subsequent actions appear to be intended to facilitate the continued operation of the company</w:t>
      </w:r>
      <w:r w:rsidR="00211A8F">
        <w:rPr>
          <w:rFonts w:ascii="Arial" w:hAnsi="Arial" w:cs="Arial"/>
          <w:color w:val="7B7B7B" w:themeColor="accent3" w:themeShade="BF"/>
          <w:sz w:val="22"/>
          <w:szCs w:val="22"/>
          <w:lang w:val="en-GB"/>
        </w:rPr>
        <w:t xml:space="preserve"> with less roasting machines or roasting machines that it ceased to own</w:t>
      </w:r>
      <w:r w:rsidR="00F167D6">
        <w:rPr>
          <w:rFonts w:ascii="Arial" w:hAnsi="Arial" w:cs="Arial"/>
          <w:color w:val="7B7B7B" w:themeColor="accent3" w:themeShade="BF"/>
          <w:sz w:val="22"/>
          <w:szCs w:val="22"/>
          <w:lang w:val="en-GB"/>
        </w:rPr>
        <w:t xml:space="preserve">, an argument may be advanced that the court may not be minded </w:t>
      </w:r>
      <w:proofErr w:type="gramStart"/>
      <w:r w:rsidR="00F167D6">
        <w:rPr>
          <w:rFonts w:ascii="Arial" w:hAnsi="Arial" w:cs="Arial"/>
          <w:color w:val="7B7B7B" w:themeColor="accent3" w:themeShade="BF"/>
          <w:sz w:val="22"/>
          <w:szCs w:val="22"/>
          <w:lang w:val="en-GB"/>
        </w:rPr>
        <w:t>to undo/reverse</w:t>
      </w:r>
      <w:proofErr w:type="gramEnd"/>
      <w:r w:rsidR="00F167D6">
        <w:rPr>
          <w:rFonts w:ascii="Arial" w:hAnsi="Arial" w:cs="Arial"/>
          <w:color w:val="7B7B7B" w:themeColor="accent3" w:themeShade="BF"/>
          <w:sz w:val="22"/>
          <w:szCs w:val="22"/>
          <w:lang w:val="en-GB"/>
        </w:rPr>
        <w:t xml:space="preserve"> the transaction</w:t>
      </w:r>
      <w:r w:rsidR="00211A8F">
        <w:rPr>
          <w:rFonts w:ascii="Arial" w:hAnsi="Arial" w:cs="Arial"/>
          <w:color w:val="7B7B7B" w:themeColor="accent3" w:themeShade="BF"/>
          <w:sz w:val="22"/>
          <w:szCs w:val="22"/>
          <w:lang w:val="en-GB"/>
        </w:rPr>
        <w:t>.</w:t>
      </w:r>
      <w:r w:rsidR="007B2C5A" w:rsidRPr="00FF5098">
        <w:rPr>
          <w:rFonts w:ascii="Arial" w:hAnsi="Arial" w:cs="Arial"/>
          <w:color w:val="7B7B7B" w:themeColor="accent3" w:themeShade="BF"/>
          <w:sz w:val="22"/>
          <w:szCs w:val="22"/>
          <w:lang w:val="en-GB"/>
        </w:rPr>
        <w:t>]</w:t>
      </w:r>
    </w:p>
    <w:p w14:paraId="7AEDE530" w14:textId="4A0A947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564BC88A" w14:textId="68A0FA0B" w:rsidR="00F11D61" w:rsidRDefault="00F11D61" w:rsidP="00F5692E">
      <w:pPr>
        <w:ind w:left="720" w:hanging="720"/>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F5692E">
        <w:rPr>
          <w:rFonts w:ascii="Arial" w:hAnsi="Arial" w:cs="Arial"/>
          <w:color w:val="7B7B7B" w:themeColor="accent3" w:themeShade="BF"/>
          <w:sz w:val="22"/>
          <w:szCs w:val="22"/>
          <w:lang w:val="en-GB"/>
        </w:rPr>
        <w:t>(a)</w:t>
      </w:r>
      <w:r w:rsidR="00F5692E">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 xml:space="preserve">The payment to Beans and Leaves Ltd occurred </w:t>
      </w:r>
      <w:r w:rsidR="00964B9E">
        <w:rPr>
          <w:rFonts w:ascii="Arial" w:hAnsi="Arial" w:cs="Arial"/>
          <w:color w:val="7B7B7B" w:themeColor="accent3" w:themeShade="BF"/>
          <w:sz w:val="22"/>
          <w:szCs w:val="22"/>
          <w:lang w:val="en-GB"/>
        </w:rPr>
        <w:t xml:space="preserve">after the creditors petition was filed but </w:t>
      </w:r>
      <w:r>
        <w:rPr>
          <w:rFonts w:ascii="Arial" w:hAnsi="Arial" w:cs="Arial"/>
          <w:color w:val="7B7B7B" w:themeColor="accent3" w:themeShade="BF"/>
          <w:sz w:val="22"/>
          <w:szCs w:val="22"/>
          <w:lang w:val="en-GB"/>
        </w:rPr>
        <w:t xml:space="preserve">a month before the winding-up order was issued. </w:t>
      </w:r>
      <w:r w:rsidR="00964B9E">
        <w:rPr>
          <w:rFonts w:ascii="Arial" w:hAnsi="Arial" w:cs="Arial"/>
          <w:color w:val="7B7B7B" w:themeColor="accent3" w:themeShade="BF"/>
          <w:sz w:val="22"/>
          <w:szCs w:val="22"/>
          <w:lang w:val="en-GB"/>
        </w:rPr>
        <w:t>The creditors petition was filed in October 2021 and t</w:t>
      </w:r>
      <w:r>
        <w:rPr>
          <w:rFonts w:ascii="Arial" w:hAnsi="Arial" w:cs="Arial"/>
          <w:color w:val="7B7B7B" w:themeColor="accent3" w:themeShade="BF"/>
          <w:sz w:val="22"/>
          <w:szCs w:val="22"/>
          <w:lang w:val="en-GB"/>
        </w:rPr>
        <w:t xml:space="preserve">he winding-up order was made in December 2021. </w:t>
      </w:r>
    </w:p>
    <w:p w14:paraId="34593598" w14:textId="77777777" w:rsidR="00F11D61" w:rsidRDefault="00F11D61" w:rsidP="00F11D61">
      <w:pPr>
        <w:jc w:val="both"/>
        <w:rPr>
          <w:rFonts w:ascii="Arial" w:hAnsi="Arial" w:cs="Arial"/>
          <w:color w:val="7B7B7B" w:themeColor="accent3" w:themeShade="BF"/>
          <w:sz w:val="22"/>
          <w:szCs w:val="22"/>
          <w:lang w:val="en-GB"/>
        </w:rPr>
      </w:pPr>
    </w:p>
    <w:p w14:paraId="346FA838" w14:textId="4841844B" w:rsidR="00495849" w:rsidRDefault="00F5692E" w:rsidP="00F5692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495849">
        <w:rPr>
          <w:rFonts w:ascii="Arial" w:hAnsi="Arial" w:cs="Arial"/>
          <w:color w:val="7B7B7B" w:themeColor="accent3" w:themeShade="BF"/>
          <w:sz w:val="22"/>
          <w:szCs w:val="22"/>
          <w:lang w:val="en-GB"/>
        </w:rPr>
        <w:t>The payment made to Beans and Leaves Ltd is a form of disposition and would be considered void under section 127 of the Insolvency Act</w:t>
      </w:r>
      <w:r w:rsidR="00597C95">
        <w:rPr>
          <w:rFonts w:ascii="Arial" w:hAnsi="Arial" w:cs="Arial"/>
          <w:color w:val="7B7B7B" w:themeColor="accent3" w:themeShade="BF"/>
          <w:sz w:val="22"/>
          <w:szCs w:val="22"/>
          <w:lang w:val="en-GB"/>
        </w:rPr>
        <w:t xml:space="preserve"> and the liquidator would be entitled to issue a demand to Beans and Leaves Ltd to return the payment to the </w:t>
      </w:r>
      <w:proofErr w:type="gramStart"/>
      <w:r w:rsidR="00597C95">
        <w:rPr>
          <w:rFonts w:ascii="Arial" w:hAnsi="Arial" w:cs="Arial"/>
          <w:color w:val="7B7B7B" w:themeColor="accent3" w:themeShade="BF"/>
          <w:sz w:val="22"/>
          <w:szCs w:val="22"/>
          <w:lang w:val="en-GB"/>
        </w:rPr>
        <w:t>company</w:t>
      </w:r>
      <w:r w:rsidR="00495849">
        <w:rPr>
          <w:rFonts w:ascii="Arial" w:hAnsi="Arial" w:cs="Arial"/>
          <w:color w:val="7B7B7B" w:themeColor="accent3" w:themeShade="BF"/>
          <w:sz w:val="22"/>
          <w:szCs w:val="22"/>
          <w:lang w:val="en-GB"/>
        </w:rPr>
        <w:t>, unless</w:t>
      </w:r>
      <w:proofErr w:type="gramEnd"/>
      <w:r w:rsidR="00495849">
        <w:rPr>
          <w:rFonts w:ascii="Arial" w:hAnsi="Arial" w:cs="Arial"/>
          <w:color w:val="7B7B7B" w:themeColor="accent3" w:themeShade="BF"/>
          <w:sz w:val="22"/>
          <w:szCs w:val="22"/>
          <w:lang w:val="en-GB"/>
        </w:rPr>
        <w:t xml:space="preserve"> the court orders otherwise. </w:t>
      </w:r>
    </w:p>
    <w:p w14:paraId="09A4426B" w14:textId="40A570D2" w:rsidR="00495849" w:rsidRDefault="00495849" w:rsidP="00F11D61">
      <w:pPr>
        <w:jc w:val="both"/>
        <w:rPr>
          <w:rFonts w:ascii="Arial" w:hAnsi="Arial" w:cs="Arial"/>
          <w:color w:val="7B7B7B" w:themeColor="accent3" w:themeShade="BF"/>
          <w:sz w:val="22"/>
          <w:szCs w:val="22"/>
          <w:lang w:val="en-GB"/>
        </w:rPr>
      </w:pPr>
    </w:p>
    <w:p w14:paraId="25E5F458" w14:textId="23F97A27" w:rsidR="002B7BAF" w:rsidRDefault="00F5692E" w:rsidP="00F5692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r>
      <w:r w:rsidR="002B7BAF">
        <w:rPr>
          <w:rFonts w:ascii="Arial" w:hAnsi="Arial" w:cs="Arial"/>
          <w:color w:val="7B7B7B" w:themeColor="accent3" w:themeShade="BF"/>
          <w:sz w:val="22"/>
          <w:szCs w:val="22"/>
          <w:lang w:val="en-GB"/>
        </w:rPr>
        <w:t xml:space="preserve">In response to a demand for return of the payment, the liquidator may expect Beans and Leaves to apply for a court order top validate the payment. This application is permitted under section 127 however validation is not as of </w:t>
      </w:r>
      <w:proofErr w:type="gramStart"/>
      <w:r w:rsidR="002B7BAF">
        <w:rPr>
          <w:rFonts w:ascii="Arial" w:hAnsi="Arial" w:cs="Arial"/>
          <w:color w:val="7B7B7B" w:themeColor="accent3" w:themeShade="BF"/>
          <w:sz w:val="22"/>
          <w:szCs w:val="22"/>
          <w:lang w:val="en-GB"/>
        </w:rPr>
        <w:t>right</w:t>
      </w:r>
      <w:proofErr w:type="gramEnd"/>
      <w:r w:rsidR="002B7BAF">
        <w:rPr>
          <w:rFonts w:ascii="Arial" w:hAnsi="Arial" w:cs="Arial"/>
          <w:color w:val="7B7B7B" w:themeColor="accent3" w:themeShade="BF"/>
          <w:sz w:val="22"/>
          <w:szCs w:val="22"/>
          <w:lang w:val="en-GB"/>
        </w:rPr>
        <w:t xml:space="preserve"> and the court has discretion to determine whether the payments should be validated. </w:t>
      </w:r>
    </w:p>
    <w:p w14:paraId="48D5CA43" w14:textId="4CBD42CF" w:rsidR="00202C01" w:rsidRDefault="00202C01" w:rsidP="00F11D61">
      <w:pPr>
        <w:jc w:val="both"/>
        <w:rPr>
          <w:rFonts w:ascii="Arial" w:hAnsi="Arial" w:cs="Arial"/>
          <w:color w:val="7B7B7B" w:themeColor="accent3" w:themeShade="BF"/>
          <w:sz w:val="22"/>
          <w:szCs w:val="22"/>
          <w:lang w:val="en-GB"/>
        </w:rPr>
      </w:pPr>
    </w:p>
    <w:p w14:paraId="3944217E" w14:textId="1EFAEBB6" w:rsidR="008769B2" w:rsidRPr="00FF5098" w:rsidRDefault="00F5692E" w:rsidP="008665E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ab/>
      </w:r>
      <w:r w:rsidR="00202C01">
        <w:rPr>
          <w:rFonts w:ascii="Arial" w:hAnsi="Arial" w:cs="Arial"/>
          <w:color w:val="7B7B7B" w:themeColor="accent3" w:themeShade="BF"/>
          <w:sz w:val="22"/>
          <w:szCs w:val="22"/>
          <w:lang w:val="en-GB"/>
        </w:rPr>
        <w:t>As the applicant, Beans and Leaves Ltd would have to persuade the court that the payment was made for the benefit of the unsecured creditors of the compan</w:t>
      </w:r>
      <w:r w:rsidR="00DE1FE0">
        <w:rPr>
          <w:rFonts w:ascii="Arial" w:hAnsi="Arial" w:cs="Arial"/>
          <w:color w:val="7B7B7B" w:themeColor="accent3" w:themeShade="BF"/>
          <w:sz w:val="22"/>
          <w:szCs w:val="22"/>
          <w:lang w:val="en-GB"/>
        </w:rPr>
        <w:t xml:space="preserve">y. The court will consider the application within certain parameters. Payments that are made in the ordinary course of business or payments intended to facilitate </w:t>
      </w:r>
      <w:r w:rsidR="00F22F3A">
        <w:rPr>
          <w:rFonts w:ascii="Arial" w:hAnsi="Arial" w:cs="Arial"/>
          <w:color w:val="7B7B7B" w:themeColor="accent3" w:themeShade="BF"/>
          <w:sz w:val="22"/>
          <w:szCs w:val="22"/>
          <w:lang w:val="en-GB"/>
        </w:rPr>
        <w:t>continued trading activities are likely to be validated. Payments intended to prefer one creditor over others are not likely to be validated</w:t>
      </w:r>
      <w:r w:rsidR="00F11D61" w:rsidRPr="00FF5098">
        <w:rPr>
          <w:rFonts w:ascii="Arial" w:hAnsi="Arial" w:cs="Arial"/>
          <w:color w:val="7B7B7B" w:themeColor="accent3" w:themeShade="BF"/>
          <w:sz w:val="22"/>
          <w:szCs w:val="22"/>
          <w:lang w:val="en-GB"/>
        </w:rPr>
        <w:t>]</w:t>
      </w: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68A3" w14:textId="77777777" w:rsidR="00FA45BB" w:rsidRDefault="00FA45BB" w:rsidP="00241B44">
      <w:r>
        <w:separator/>
      </w:r>
    </w:p>
  </w:endnote>
  <w:endnote w:type="continuationSeparator" w:id="0">
    <w:p w14:paraId="1C8706AF" w14:textId="77777777" w:rsidR="00FA45BB" w:rsidRDefault="00FA45B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7A2EF6F1" w:rsidR="00241FA3" w:rsidRPr="009B4976" w:rsidRDefault="007D7F2E" w:rsidP="009B4976">
    <w:pPr>
      <w:pStyle w:val="Footer"/>
      <w:ind w:right="360"/>
      <w:rPr>
        <w:rFonts w:ascii="Arial" w:hAnsi="Arial" w:cs="Arial"/>
        <w:sz w:val="18"/>
        <w:szCs w:val="18"/>
        <w:lang w:val="en-GB"/>
      </w:rPr>
    </w:pPr>
    <w:r>
      <w:rPr>
        <w:rFonts w:ascii="Arial" w:hAnsi="Arial" w:cs="Arial"/>
        <w:sz w:val="18"/>
        <w:szCs w:val="18"/>
        <w:lang w:val="en-GB"/>
      </w:rPr>
      <w:t>202021IFU-382</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0A754" w14:textId="77777777" w:rsidR="00FA45BB" w:rsidRDefault="00FA45BB" w:rsidP="00241B44">
      <w:r>
        <w:separator/>
      </w:r>
    </w:p>
  </w:footnote>
  <w:footnote w:type="continuationSeparator" w:id="0">
    <w:p w14:paraId="40A228E3" w14:textId="77777777" w:rsidR="00FA45BB" w:rsidRDefault="00FA45B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10"/>
  </w:num>
  <w:num w:numId="6">
    <w:abstractNumId w:val="2"/>
  </w:num>
  <w:num w:numId="7">
    <w:abstractNumId w:val="11"/>
  </w:num>
  <w:num w:numId="8">
    <w:abstractNumId w:val="15"/>
  </w:num>
  <w:num w:numId="9">
    <w:abstractNumId w:val="8"/>
  </w:num>
  <w:num w:numId="10">
    <w:abstractNumId w:val="16"/>
  </w:num>
  <w:num w:numId="11">
    <w:abstractNumId w:val="5"/>
  </w:num>
  <w:num w:numId="12">
    <w:abstractNumId w:val="13"/>
  </w:num>
  <w:num w:numId="13">
    <w:abstractNumId w:val="9"/>
  </w:num>
  <w:num w:numId="14">
    <w:abstractNumId w:val="4"/>
  </w:num>
  <w:num w:numId="15">
    <w:abstractNumId w:val="12"/>
  </w:num>
  <w:num w:numId="16">
    <w:abstractNumId w:val="14"/>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969B4"/>
    <w:rsid w:val="000A407B"/>
    <w:rsid w:val="000A68ED"/>
    <w:rsid w:val="000B5FF1"/>
    <w:rsid w:val="000B609F"/>
    <w:rsid w:val="000D10C6"/>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7511A"/>
    <w:rsid w:val="00180548"/>
    <w:rsid w:val="00180AC4"/>
    <w:rsid w:val="00180CCE"/>
    <w:rsid w:val="0018267A"/>
    <w:rsid w:val="00182779"/>
    <w:rsid w:val="00182788"/>
    <w:rsid w:val="001830DF"/>
    <w:rsid w:val="00184ABB"/>
    <w:rsid w:val="001952B4"/>
    <w:rsid w:val="001966D9"/>
    <w:rsid w:val="001A007A"/>
    <w:rsid w:val="001A7E9A"/>
    <w:rsid w:val="001B0F70"/>
    <w:rsid w:val="001B5016"/>
    <w:rsid w:val="001C45FC"/>
    <w:rsid w:val="001D0469"/>
    <w:rsid w:val="001D13FE"/>
    <w:rsid w:val="001D29C0"/>
    <w:rsid w:val="001D4862"/>
    <w:rsid w:val="001E25B9"/>
    <w:rsid w:val="001E49E0"/>
    <w:rsid w:val="001E7B5A"/>
    <w:rsid w:val="001F7412"/>
    <w:rsid w:val="0020090A"/>
    <w:rsid w:val="0020204E"/>
    <w:rsid w:val="00202C01"/>
    <w:rsid w:val="00202DFE"/>
    <w:rsid w:val="0020725B"/>
    <w:rsid w:val="002110F1"/>
    <w:rsid w:val="00211A8F"/>
    <w:rsid w:val="002207CF"/>
    <w:rsid w:val="002356EA"/>
    <w:rsid w:val="0024116D"/>
    <w:rsid w:val="00241B44"/>
    <w:rsid w:val="00241FA3"/>
    <w:rsid w:val="00245EFB"/>
    <w:rsid w:val="0025137D"/>
    <w:rsid w:val="0025386E"/>
    <w:rsid w:val="002638B0"/>
    <w:rsid w:val="0026647A"/>
    <w:rsid w:val="002668D3"/>
    <w:rsid w:val="0027299F"/>
    <w:rsid w:val="00280562"/>
    <w:rsid w:val="00284EBE"/>
    <w:rsid w:val="002903A7"/>
    <w:rsid w:val="0029433F"/>
    <w:rsid w:val="00294829"/>
    <w:rsid w:val="0029690F"/>
    <w:rsid w:val="00297C8A"/>
    <w:rsid w:val="002A2A60"/>
    <w:rsid w:val="002A37BB"/>
    <w:rsid w:val="002B1C45"/>
    <w:rsid w:val="002B47B8"/>
    <w:rsid w:val="002B7BAF"/>
    <w:rsid w:val="002C13C8"/>
    <w:rsid w:val="002C3547"/>
    <w:rsid w:val="002C46CB"/>
    <w:rsid w:val="002D0021"/>
    <w:rsid w:val="002D299D"/>
    <w:rsid w:val="002D3473"/>
    <w:rsid w:val="002F1956"/>
    <w:rsid w:val="002F3440"/>
    <w:rsid w:val="002F75A3"/>
    <w:rsid w:val="002F77D6"/>
    <w:rsid w:val="00303C2F"/>
    <w:rsid w:val="003049EE"/>
    <w:rsid w:val="00311816"/>
    <w:rsid w:val="003144EF"/>
    <w:rsid w:val="00314F32"/>
    <w:rsid w:val="00326292"/>
    <w:rsid w:val="00326415"/>
    <w:rsid w:val="00330004"/>
    <w:rsid w:val="00330937"/>
    <w:rsid w:val="00330F31"/>
    <w:rsid w:val="00333CF0"/>
    <w:rsid w:val="00334648"/>
    <w:rsid w:val="0033768C"/>
    <w:rsid w:val="00337938"/>
    <w:rsid w:val="00340769"/>
    <w:rsid w:val="00341AA6"/>
    <w:rsid w:val="00341E5F"/>
    <w:rsid w:val="00361A0A"/>
    <w:rsid w:val="00364836"/>
    <w:rsid w:val="0036565C"/>
    <w:rsid w:val="0036625E"/>
    <w:rsid w:val="0037465A"/>
    <w:rsid w:val="00382C98"/>
    <w:rsid w:val="0038533C"/>
    <w:rsid w:val="00386568"/>
    <w:rsid w:val="00390B57"/>
    <w:rsid w:val="003948D5"/>
    <w:rsid w:val="00396821"/>
    <w:rsid w:val="00397D3A"/>
    <w:rsid w:val="003A051E"/>
    <w:rsid w:val="003A4482"/>
    <w:rsid w:val="003A4D06"/>
    <w:rsid w:val="003B170F"/>
    <w:rsid w:val="003B214F"/>
    <w:rsid w:val="003B3C5F"/>
    <w:rsid w:val="003C4471"/>
    <w:rsid w:val="003D0A6D"/>
    <w:rsid w:val="003E0B16"/>
    <w:rsid w:val="003E67D1"/>
    <w:rsid w:val="00404329"/>
    <w:rsid w:val="00405DC1"/>
    <w:rsid w:val="00415F1F"/>
    <w:rsid w:val="0042108F"/>
    <w:rsid w:val="00430FED"/>
    <w:rsid w:val="00434A8C"/>
    <w:rsid w:val="00435114"/>
    <w:rsid w:val="00437297"/>
    <w:rsid w:val="00444284"/>
    <w:rsid w:val="00445CE6"/>
    <w:rsid w:val="004534C2"/>
    <w:rsid w:val="0045430D"/>
    <w:rsid w:val="0045446F"/>
    <w:rsid w:val="0045683E"/>
    <w:rsid w:val="00461F95"/>
    <w:rsid w:val="00474C2B"/>
    <w:rsid w:val="00477C72"/>
    <w:rsid w:val="00491675"/>
    <w:rsid w:val="00493855"/>
    <w:rsid w:val="00495849"/>
    <w:rsid w:val="00495E79"/>
    <w:rsid w:val="00496668"/>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0138"/>
    <w:rsid w:val="005177FE"/>
    <w:rsid w:val="0052263B"/>
    <w:rsid w:val="00524728"/>
    <w:rsid w:val="005331CA"/>
    <w:rsid w:val="00535FF9"/>
    <w:rsid w:val="00537970"/>
    <w:rsid w:val="00540E3A"/>
    <w:rsid w:val="00544127"/>
    <w:rsid w:val="005463A9"/>
    <w:rsid w:val="005506B4"/>
    <w:rsid w:val="00551CF3"/>
    <w:rsid w:val="00553EB2"/>
    <w:rsid w:val="00560534"/>
    <w:rsid w:val="0056391B"/>
    <w:rsid w:val="005650E2"/>
    <w:rsid w:val="00567AD7"/>
    <w:rsid w:val="00575B2D"/>
    <w:rsid w:val="005833D0"/>
    <w:rsid w:val="005846F3"/>
    <w:rsid w:val="0058622F"/>
    <w:rsid w:val="00592F82"/>
    <w:rsid w:val="00594C6A"/>
    <w:rsid w:val="00597C95"/>
    <w:rsid w:val="005A0CCA"/>
    <w:rsid w:val="005A1083"/>
    <w:rsid w:val="005A6FF2"/>
    <w:rsid w:val="005A726D"/>
    <w:rsid w:val="005B2318"/>
    <w:rsid w:val="005B67AC"/>
    <w:rsid w:val="005B79F4"/>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2CA6"/>
    <w:rsid w:val="00627CC9"/>
    <w:rsid w:val="00627E7B"/>
    <w:rsid w:val="00630542"/>
    <w:rsid w:val="00632E44"/>
    <w:rsid w:val="00634622"/>
    <w:rsid w:val="00636808"/>
    <w:rsid w:val="00641515"/>
    <w:rsid w:val="00654C2F"/>
    <w:rsid w:val="00657087"/>
    <w:rsid w:val="006624AB"/>
    <w:rsid w:val="006639DB"/>
    <w:rsid w:val="006661EF"/>
    <w:rsid w:val="00677AEB"/>
    <w:rsid w:val="00680EF2"/>
    <w:rsid w:val="00687A1D"/>
    <w:rsid w:val="00697EA1"/>
    <w:rsid w:val="006A2646"/>
    <w:rsid w:val="006A6530"/>
    <w:rsid w:val="006B435A"/>
    <w:rsid w:val="006B4C64"/>
    <w:rsid w:val="006D282B"/>
    <w:rsid w:val="006D6BD5"/>
    <w:rsid w:val="006E481A"/>
    <w:rsid w:val="006E5298"/>
    <w:rsid w:val="006F4A78"/>
    <w:rsid w:val="006F734A"/>
    <w:rsid w:val="00700D83"/>
    <w:rsid w:val="00704852"/>
    <w:rsid w:val="0070524B"/>
    <w:rsid w:val="007074E9"/>
    <w:rsid w:val="00713DA4"/>
    <w:rsid w:val="00714BF1"/>
    <w:rsid w:val="00721383"/>
    <w:rsid w:val="007228A9"/>
    <w:rsid w:val="0073158B"/>
    <w:rsid w:val="007333CC"/>
    <w:rsid w:val="0073399A"/>
    <w:rsid w:val="00740DAD"/>
    <w:rsid w:val="00742AF3"/>
    <w:rsid w:val="007546E9"/>
    <w:rsid w:val="00756BDE"/>
    <w:rsid w:val="007603F5"/>
    <w:rsid w:val="00763348"/>
    <w:rsid w:val="00764DB0"/>
    <w:rsid w:val="0076764D"/>
    <w:rsid w:val="0077498C"/>
    <w:rsid w:val="007809BC"/>
    <w:rsid w:val="00784128"/>
    <w:rsid w:val="00787BCC"/>
    <w:rsid w:val="00793173"/>
    <w:rsid w:val="007A2A33"/>
    <w:rsid w:val="007A5171"/>
    <w:rsid w:val="007B2C5A"/>
    <w:rsid w:val="007B5C89"/>
    <w:rsid w:val="007C1FCC"/>
    <w:rsid w:val="007C6201"/>
    <w:rsid w:val="007D6E0F"/>
    <w:rsid w:val="007D7C92"/>
    <w:rsid w:val="007D7F2E"/>
    <w:rsid w:val="007E1154"/>
    <w:rsid w:val="007E2919"/>
    <w:rsid w:val="007E46A8"/>
    <w:rsid w:val="007E64FB"/>
    <w:rsid w:val="007E6BA4"/>
    <w:rsid w:val="007F41F8"/>
    <w:rsid w:val="007F659B"/>
    <w:rsid w:val="0080441E"/>
    <w:rsid w:val="0080454E"/>
    <w:rsid w:val="00804C32"/>
    <w:rsid w:val="00806302"/>
    <w:rsid w:val="00807119"/>
    <w:rsid w:val="0082483F"/>
    <w:rsid w:val="008279C0"/>
    <w:rsid w:val="008665E8"/>
    <w:rsid w:val="00867701"/>
    <w:rsid w:val="008704A9"/>
    <w:rsid w:val="008723F3"/>
    <w:rsid w:val="008769B2"/>
    <w:rsid w:val="00876F56"/>
    <w:rsid w:val="00881DE6"/>
    <w:rsid w:val="008837A6"/>
    <w:rsid w:val="00887E64"/>
    <w:rsid w:val="0089145D"/>
    <w:rsid w:val="00891690"/>
    <w:rsid w:val="008A4DF2"/>
    <w:rsid w:val="008A6287"/>
    <w:rsid w:val="008A6CFE"/>
    <w:rsid w:val="008B29E3"/>
    <w:rsid w:val="008B5333"/>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64B9E"/>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6D3"/>
    <w:rsid w:val="009E2AEB"/>
    <w:rsid w:val="009E2E27"/>
    <w:rsid w:val="009E45DF"/>
    <w:rsid w:val="009E4DE3"/>
    <w:rsid w:val="009F275E"/>
    <w:rsid w:val="00A047EE"/>
    <w:rsid w:val="00A1472C"/>
    <w:rsid w:val="00A2274A"/>
    <w:rsid w:val="00A235B7"/>
    <w:rsid w:val="00A24DB7"/>
    <w:rsid w:val="00A263AD"/>
    <w:rsid w:val="00A27A7A"/>
    <w:rsid w:val="00A34ABE"/>
    <w:rsid w:val="00A407EF"/>
    <w:rsid w:val="00A46B4C"/>
    <w:rsid w:val="00A5117B"/>
    <w:rsid w:val="00A5157D"/>
    <w:rsid w:val="00A56D34"/>
    <w:rsid w:val="00A60074"/>
    <w:rsid w:val="00A6627C"/>
    <w:rsid w:val="00A71019"/>
    <w:rsid w:val="00A81029"/>
    <w:rsid w:val="00A845F5"/>
    <w:rsid w:val="00A903FA"/>
    <w:rsid w:val="00A90425"/>
    <w:rsid w:val="00A96489"/>
    <w:rsid w:val="00AB2425"/>
    <w:rsid w:val="00AB685C"/>
    <w:rsid w:val="00AB6C2D"/>
    <w:rsid w:val="00AC08F7"/>
    <w:rsid w:val="00AC317D"/>
    <w:rsid w:val="00AC3839"/>
    <w:rsid w:val="00AC7082"/>
    <w:rsid w:val="00AD4BE8"/>
    <w:rsid w:val="00AE5B6F"/>
    <w:rsid w:val="00AF228E"/>
    <w:rsid w:val="00AF6791"/>
    <w:rsid w:val="00B016A8"/>
    <w:rsid w:val="00B04033"/>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97129"/>
    <w:rsid w:val="00BA1CFD"/>
    <w:rsid w:val="00BB0F2B"/>
    <w:rsid w:val="00BC24FB"/>
    <w:rsid w:val="00BE4FF3"/>
    <w:rsid w:val="00BF2C93"/>
    <w:rsid w:val="00BF50F7"/>
    <w:rsid w:val="00C00E04"/>
    <w:rsid w:val="00C02F29"/>
    <w:rsid w:val="00C15F76"/>
    <w:rsid w:val="00C17718"/>
    <w:rsid w:val="00C20AFE"/>
    <w:rsid w:val="00C22A25"/>
    <w:rsid w:val="00C245DC"/>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0601"/>
    <w:rsid w:val="00C91062"/>
    <w:rsid w:val="00C919D1"/>
    <w:rsid w:val="00C91C0B"/>
    <w:rsid w:val="00C963D3"/>
    <w:rsid w:val="00C97FB1"/>
    <w:rsid w:val="00CB1983"/>
    <w:rsid w:val="00CB2CBB"/>
    <w:rsid w:val="00CB7CAC"/>
    <w:rsid w:val="00CC5335"/>
    <w:rsid w:val="00CC5BA4"/>
    <w:rsid w:val="00CD4998"/>
    <w:rsid w:val="00CE1035"/>
    <w:rsid w:val="00CE6E50"/>
    <w:rsid w:val="00CF2819"/>
    <w:rsid w:val="00CF4F9D"/>
    <w:rsid w:val="00CF70DC"/>
    <w:rsid w:val="00D021BF"/>
    <w:rsid w:val="00D148DC"/>
    <w:rsid w:val="00D17FDC"/>
    <w:rsid w:val="00D21D8C"/>
    <w:rsid w:val="00D32969"/>
    <w:rsid w:val="00D361AA"/>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1FE0"/>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20D"/>
    <w:rsid w:val="00EA0391"/>
    <w:rsid w:val="00EA0913"/>
    <w:rsid w:val="00EA5B00"/>
    <w:rsid w:val="00EB146B"/>
    <w:rsid w:val="00EB45AC"/>
    <w:rsid w:val="00EB7C3F"/>
    <w:rsid w:val="00EC441F"/>
    <w:rsid w:val="00EC4755"/>
    <w:rsid w:val="00ED0BC4"/>
    <w:rsid w:val="00ED3001"/>
    <w:rsid w:val="00ED447D"/>
    <w:rsid w:val="00EE4971"/>
    <w:rsid w:val="00EE6CB0"/>
    <w:rsid w:val="00EF090E"/>
    <w:rsid w:val="00EF5572"/>
    <w:rsid w:val="00F01D7D"/>
    <w:rsid w:val="00F033DA"/>
    <w:rsid w:val="00F11D61"/>
    <w:rsid w:val="00F13691"/>
    <w:rsid w:val="00F13FB1"/>
    <w:rsid w:val="00F148A5"/>
    <w:rsid w:val="00F167D6"/>
    <w:rsid w:val="00F22F3A"/>
    <w:rsid w:val="00F27CD8"/>
    <w:rsid w:val="00F30351"/>
    <w:rsid w:val="00F3323E"/>
    <w:rsid w:val="00F341F4"/>
    <w:rsid w:val="00F34F9D"/>
    <w:rsid w:val="00F35CCE"/>
    <w:rsid w:val="00F5524B"/>
    <w:rsid w:val="00F5692E"/>
    <w:rsid w:val="00F60538"/>
    <w:rsid w:val="00F61DD2"/>
    <w:rsid w:val="00F62E7A"/>
    <w:rsid w:val="00F66AFF"/>
    <w:rsid w:val="00F70126"/>
    <w:rsid w:val="00F71433"/>
    <w:rsid w:val="00F87B04"/>
    <w:rsid w:val="00F97C5B"/>
    <w:rsid w:val="00FA12B9"/>
    <w:rsid w:val="00FA3D50"/>
    <w:rsid w:val="00FA417D"/>
    <w:rsid w:val="00FA45BB"/>
    <w:rsid w:val="00FB31D6"/>
    <w:rsid w:val="00FB3A02"/>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D61"/>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622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2740</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Shin Associates</cp:lastModifiedBy>
  <cp:revision>4</cp:revision>
  <cp:lastPrinted>2019-08-27T05:42:00Z</cp:lastPrinted>
  <dcterms:created xsi:type="dcterms:W3CDTF">2022-03-01T18:51:00Z</dcterms:created>
  <dcterms:modified xsi:type="dcterms:W3CDTF">2022-03-01T18:53:00Z</dcterms:modified>
</cp:coreProperties>
</file>