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E900AD">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E900AD">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E900AD">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140774" w:rsidRDefault="0050157D" w:rsidP="00E900AD">
      <w:pPr>
        <w:pStyle w:val="ListParagraph"/>
        <w:numPr>
          <w:ilvl w:val="0"/>
          <w:numId w:val="1"/>
        </w:numPr>
        <w:ind w:left="426"/>
        <w:jc w:val="both"/>
        <w:rPr>
          <w:rFonts w:ascii="Arial" w:hAnsi="Arial" w:cs="Arial"/>
          <w:sz w:val="22"/>
          <w:szCs w:val="22"/>
          <w:highlight w:val="yellow"/>
          <w:lang w:val="en-GB"/>
        </w:rPr>
      </w:pPr>
      <w:bookmarkStart w:id="1" w:name="_Hlk47080379"/>
      <w:r w:rsidRPr="00140774">
        <w:rPr>
          <w:rFonts w:ascii="Arial" w:hAnsi="Arial" w:cs="Arial"/>
          <w:sz w:val="22"/>
          <w:szCs w:val="22"/>
          <w:highlight w:val="yellow"/>
          <w:lang w:val="en-GB"/>
        </w:rPr>
        <w:t xml:space="preserve">All of the above. </w:t>
      </w:r>
      <w:bookmarkEnd w:id="1"/>
      <w:r w:rsidRPr="00140774">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800A0F" w:rsidRDefault="005F21F4" w:rsidP="00E900AD">
      <w:pPr>
        <w:pStyle w:val="ListParagraph"/>
        <w:numPr>
          <w:ilvl w:val="0"/>
          <w:numId w:val="2"/>
        </w:numPr>
        <w:ind w:left="426"/>
        <w:jc w:val="both"/>
        <w:rPr>
          <w:rFonts w:ascii="Arial" w:hAnsi="Arial" w:cs="Arial"/>
          <w:sz w:val="22"/>
          <w:szCs w:val="22"/>
          <w:highlight w:val="yellow"/>
          <w:lang w:val="en-GB"/>
        </w:rPr>
      </w:pPr>
      <w:r w:rsidRPr="00800A0F">
        <w:rPr>
          <w:rFonts w:ascii="Arial" w:hAnsi="Arial" w:cs="Arial"/>
          <w:sz w:val="22"/>
          <w:szCs w:val="22"/>
          <w:highlight w:val="yellow"/>
          <w:lang w:val="en-GB"/>
        </w:rPr>
        <w:t>The existence of a statutory basis in national (insolvency) laws for co</w:t>
      </w:r>
      <w:r w:rsidR="00B61419" w:rsidRPr="00800A0F">
        <w:rPr>
          <w:rFonts w:ascii="Arial" w:hAnsi="Arial" w:cs="Arial"/>
          <w:sz w:val="22"/>
          <w:szCs w:val="22"/>
          <w:highlight w:val="yellow"/>
          <w:lang w:val="en-GB"/>
        </w:rPr>
        <w:t>-</w:t>
      </w:r>
      <w:r w:rsidRPr="00800A0F">
        <w:rPr>
          <w:rFonts w:ascii="Arial" w:hAnsi="Arial" w:cs="Arial"/>
          <w:sz w:val="22"/>
          <w:szCs w:val="22"/>
          <w:highlight w:val="yellow"/>
          <w:lang w:val="en-GB"/>
        </w:rPr>
        <w:t>operation and co</w:t>
      </w:r>
      <w:r w:rsidR="00B61419" w:rsidRPr="00800A0F">
        <w:rPr>
          <w:rFonts w:ascii="Arial" w:hAnsi="Arial" w:cs="Arial"/>
          <w:sz w:val="22"/>
          <w:szCs w:val="22"/>
          <w:highlight w:val="yellow"/>
          <w:lang w:val="en-GB"/>
        </w:rPr>
        <w:t>-</w:t>
      </w:r>
      <w:r w:rsidRPr="00800A0F">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030FED" w:rsidRDefault="005F21F4" w:rsidP="00E900AD">
      <w:pPr>
        <w:pStyle w:val="ListParagraph"/>
        <w:numPr>
          <w:ilvl w:val="0"/>
          <w:numId w:val="2"/>
        </w:numPr>
        <w:ind w:left="426"/>
        <w:jc w:val="both"/>
        <w:rPr>
          <w:rFonts w:ascii="Arial" w:hAnsi="Arial" w:cs="Arial"/>
          <w:sz w:val="22"/>
          <w:szCs w:val="22"/>
          <w:lang w:val="en-GB"/>
        </w:rPr>
      </w:pPr>
      <w:r w:rsidRPr="00030FED">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E900AD">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E900AD">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2EE4BA54" w:rsidR="00853A74" w:rsidRDefault="00853A74" w:rsidP="00E900AD">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17CCF1A6" w14:textId="77777777" w:rsidR="00E20695" w:rsidRPr="009B5832" w:rsidRDefault="00E20695" w:rsidP="00E20695">
      <w:pPr>
        <w:pStyle w:val="ListParagraph"/>
        <w:ind w:left="426"/>
        <w:jc w:val="both"/>
        <w:rPr>
          <w:rFonts w:ascii="Arial" w:hAnsi="Arial" w:cs="Arial"/>
          <w:sz w:val="22"/>
          <w:szCs w:val="22"/>
          <w:lang w:val="en-GB"/>
        </w:rPr>
      </w:pPr>
    </w:p>
    <w:p w14:paraId="750FEB33" w14:textId="4AD80F87" w:rsidR="00853A74" w:rsidRPr="00061AAD" w:rsidRDefault="00853A74" w:rsidP="00E900AD">
      <w:pPr>
        <w:pStyle w:val="ListParagraph"/>
        <w:numPr>
          <w:ilvl w:val="0"/>
          <w:numId w:val="3"/>
        </w:numPr>
        <w:ind w:left="426"/>
        <w:jc w:val="both"/>
        <w:rPr>
          <w:rFonts w:ascii="Arial" w:hAnsi="Arial" w:cs="Arial"/>
          <w:sz w:val="22"/>
          <w:szCs w:val="22"/>
          <w:lang w:val="en-GB"/>
        </w:rPr>
      </w:pPr>
      <w:r w:rsidRPr="00061AAD">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E900AD">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061AAD" w:rsidRDefault="00853A74" w:rsidP="00E900AD">
      <w:pPr>
        <w:pStyle w:val="ListParagraph"/>
        <w:numPr>
          <w:ilvl w:val="0"/>
          <w:numId w:val="3"/>
        </w:numPr>
        <w:ind w:left="426"/>
        <w:jc w:val="both"/>
        <w:rPr>
          <w:rFonts w:ascii="Arial" w:hAnsi="Arial" w:cs="Arial"/>
          <w:sz w:val="22"/>
          <w:szCs w:val="22"/>
          <w:highlight w:val="yellow"/>
          <w:lang w:val="en-GB"/>
        </w:rPr>
      </w:pPr>
      <w:r w:rsidRPr="00061AAD">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CB63BF" w:rsidRDefault="00E57410" w:rsidP="00E900AD">
      <w:pPr>
        <w:pStyle w:val="ListParagraph"/>
        <w:numPr>
          <w:ilvl w:val="0"/>
          <w:numId w:val="4"/>
        </w:numPr>
        <w:ind w:left="426"/>
        <w:jc w:val="both"/>
        <w:rPr>
          <w:rFonts w:ascii="Arial" w:hAnsi="Arial" w:cs="Arial"/>
          <w:sz w:val="22"/>
          <w:szCs w:val="22"/>
          <w:lang w:val="en-GB"/>
        </w:rPr>
      </w:pPr>
      <w:r w:rsidRPr="00CB63BF">
        <w:rPr>
          <w:rFonts w:ascii="Arial" w:hAnsi="Arial" w:cs="Arial"/>
          <w:sz w:val="22"/>
          <w:szCs w:val="22"/>
          <w:lang w:val="en-GB"/>
        </w:rPr>
        <w:t xml:space="preserve">The </w:t>
      </w:r>
      <w:r w:rsidRPr="00CB63BF">
        <w:rPr>
          <w:rFonts w:ascii="Arial" w:hAnsi="Arial" w:cs="Arial"/>
          <w:i/>
          <w:iCs/>
          <w:sz w:val="22"/>
          <w:szCs w:val="22"/>
          <w:lang w:val="en-GB"/>
        </w:rPr>
        <w:t>locus standi</w:t>
      </w:r>
      <w:r w:rsidRPr="00CB63BF">
        <w:rPr>
          <w:rFonts w:ascii="Arial" w:hAnsi="Arial" w:cs="Arial"/>
          <w:sz w:val="22"/>
          <w:szCs w:val="22"/>
          <w:lang w:val="en-GB"/>
        </w:rPr>
        <w:t xml:space="preserve"> access rules.</w:t>
      </w:r>
    </w:p>
    <w:p w14:paraId="19E5DE57" w14:textId="77777777" w:rsidR="00322F3B" w:rsidRPr="00CB63BF" w:rsidRDefault="00322F3B" w:rsidP="00322F3B">
      <w:pPr>
        <w:jc w:val="both"/>
        <w:rPr>
          <w:rFonts w:ascii="Arial" w:hAnsi="Arial" w:cs="Arial"/>
          <w:sz w:val="22"/>
          <w:szCs w:val="22"/>
          <w:lang w:val="en-GB"/>
        </w:rPr>
      </w:pPr>
    </w:p>
    <w:p w14:paraId="0C2A1A7D" w14:textId="228F81F4" w:rsidR="00E57410" w:rsidRPr="00CB63BF" w:rsidRDefault="00E57410" w:rsidP="00E900AD">
      <w:pPr>
        <w:pStyle w:val="ListParagraph"/>
        <w:numPr>
          <w:ilvl w:val="0"/>
          <w:numId w:val="4"/>
        </w:numPr>
        <w:ind w:left="426"/>
        <w:jc w:val="both"/>
        <w:rPr>
          <w:rFonts w:ascii="Arial" w:hAnsi="Arial" w:cs="Arial"/>
          <w:sz w:val="22"/>
          <w:szCs w:val="22"/>
          <w:lang w:val="en-GB"/>
        </w:rPr>
      </w:pPr>
      <w:r w:rsidRPr="00CB63BF">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316D5C" w:rsidRDefault="00E57410" w:rsidP="00E900AD">
      <w:pPr>
        <w:pStyle w:val="ListParagraph"/>
        <w:numPr>
          <w:ilvl w:val="0"/>
          <w:numId w:val="4"/>
        </w:numPr>
        <w:ind w:left="426"/>
        <w:jc w:val="both"/>
        <w:rPr>
          <w:rFonts w:ascii="Arial" w:hAnsi="Arial" w:cs="Arial"/>
          <w:sz w:val="22"/>
          <w:szCs w:val="22"/>
          <w:highlight w:val="yellow"/>
          <w:lang w:val="en-GB"/>
        </w:rPr>
      </w:pPr>
      <w:r w:rsidRPr="00316D5C">
        <w:rPr>
          <w:rFonts w:ascii="Arial" w:hAnsi="Arial" w:cs="Arial"/>
          <w:sz w:val="22"/>
          <w:szCs w:val="22"/>
          <w:highlight w:val="yellow"/>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E900AD">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E900AD">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E900AD">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AF1D56" w:rsidRDefault="00C504E5" w:rsidP="00E900AD">
      <w:pPr>
        <w:pStyle w:val="ListParagraph"/>
        <w:numPr>
          <w:ilvl w:val="0"/>
          <w:numId w:val="5"/>
        </w:numPr>
        <w:ind w:left="426"/>
        <w:jc w:val="both"/>
        <w:rPr>
          <w:rFonts w:ascii="Arial" w:hAnsi="Arial" w:cs="Arial"/>
          <w:sz w:val="22"/>
          <w:szCs w:val="22"/>
          <w:highlight w:val="yellow"/>
          <w:lang w:val="en-GB"/>
        </w:rPr>
      </w:pPr>
      <w:r w:rsidRPr="00AF1D56">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E900AD">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54BE4DC3" w14:textId="77777777" w:rsidR="00142C2F" w:rsidRDefault="00142C2F" w:rsidP="00707FC8">
      <w:pPr>
        <w:autoSpaceDE w:val="0"/>
        <w:autoSpaceDN w:val="0"/>
        <w:adjustRightInd w:val="0"/>
        <w:spacing w:line="276" w:lineRule="auto"/>
        <w:jc w:val="both"/>
        <w:rPr>
          <w:rFonts w:ascii="Arial" w:hAnsi="Arial" w:cs="Arial"/>
          <w:b/>
          <w:bCs/>
          <w:sz w:val="22"/>
          <w:szCs w:val="22"/>
          <w:lang w:val="en-GB"/>
        </w:rPr>
      </w:pPr>
    </w:p>
    <w:p w14:paraId="462DBC77" w14:textId="53D60658"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6A2ED3" w:rsidRDefault="00B72F5F" w:rsidP="00E900AD">
      <w:pPr>
        <w:pStyle w:val="ListParagraph"/>
        <w:numPr>
          <w:ilvl w:val="0"/>
          <w:numId w:val="6"/>
        </w:numPr>
        <w:ind w:left="426"/>
        <w:jc w:val="both"/>
        <w:rPr>
          <w:rFonts w:ascii="Arial" w:hAnsi="Arial" w:cs="Arial"/>
          <w:sz w:val="22"/>
          <w:szCs w:val="22"/>
          <w:lang w:val="en-GB"/>
        </w:rPr>
      </w:pPr>
      <w:r w:rsidRPr="006A2ED3">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6A2ED3" w:rsidRDefault="00114082" w:rsidP="00114082">
      <w:pPr>
        <w:jc w:val="both"/>
        <w:rPr>
          <w:rFonts w:ascii="Arial" w:hAnsi="Arial" w:cs="Arial"/>
          <w:sz w:val="22"/>
          <w:szCs w:val="22"/>
          <w:lang w:val="en-GB"/>
        </w:rPr>
      </w:pPr>
    </w:p>
    <w:p w14:paraId="4B1560A9" w14:textId="1C87BA52" w:rsidR="00B72F5F" w:rsidRPr="006A2ED3" w:rsidRDefault="00B72F5F" w:rsidP="00E900AD">
      <w:pPr>
        <w:pStyle w:val="ListParagraph"/>
        <w:numPr>
          <w:ilvl w:val="0"/>
          <w:numId w:val="6"/>
        </w:numPr>
        <w:ind w:left="426"/>
        <w:jc w:val="both"/>
        <w:rPr>
          <w:rFonts w:ascii="Arial" w:hAnsi="Arial" w:cs="Arial"/>
          <w:sz w:val="22"/>
          <w:szCs w:val="22"/>
          <w:lang w:val="en-GB"/>
        </w:rPr>
      </w:pPr>
      <w:r w:rsidRPr="006A2ED3">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6A2ED3" w:rsidRDefault="00114082" w:rsidP="00114082">
      <w:pPr>
        <w:jc w:val="both"/>
        <w:rPr>
          <w:rFonts w:ascii="Arial" w:hAnsi="Arial" w:cs="Arial"/>
          <w:sz w:val="22"/>
          <w:szCs w:val="22"/>
          <w:lang w:val="en-GB"/>
        </w:rPr>
      </w:pPr>
    </w:p>
    <w:p w14:paraId="0E2A0FDC" w14:textId="0C95B31B" w:rsidR="00B72F5F" w:rsidRPr="006A2ED3" w:rsidRDefault="00B72F5F" w:rsidP="00E900AD">
      <w:pPr>
        <w:pStyle w:val="ListParagraph"/>
        <w:numPr>
          <w:ilvl w:val="0"/>
          <w:numId w:val="6"/>
        </w:numPr>
        <w:ind w:left="426"/>
        <w:jc w:val="both"/>
        <w:rPr>
          <w:rFonts w:ascii="Arial" w:hAnsi="Arial" w:cs="Arial"/>
          <w:sz w:val="22"/>
          <w:szCs w:val="22"/>
          <w:lang w:val="en-GB"/>
        </w:rPr>
      </w:pPr>
      <w:r w:rsidRPr="006A2ED3">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7E1D5C" w:rsidRDefault="00114082" w:rsidP="00114082">
      <w:pPr>
        <w:jc w:val="both"/>
        <w:rPr>
          <w:rFonts w:ascii="Arial" w:hAnsi="Arial" w:cs="Arial"/>
          <w:sz w:val="22"/>
          <w:szCs w:val="22"/>
          <w:highlight w:val="red"/>
          <w:lang w:val="en-GB"/>
        </w:rPr>
      </w:pPr>
    </w:p>
    <w:p w14:paraId="7EAF23F0" w14:textId="7D99C964" w:rsidR="00B72F5F" w:rsidRPr="006A2ED3" w:rsidRDefault="00B72F5F" w:rsidP="00E900AD">
      <w:pPr>
        <w:pStyle w:val="ListParagraph"/>
        <w:numPr>
          <w:ilvl w:val="0"/>
          <w:numId w:val="6"/>
        </w:numPr>
        <w:ind w:left="426"/>
        <w:jc w:val="both"/>
        <w:rPr>
          <w:rFonts w:ascii="Arial" w:hAnsi="Arial" w:cs="Arial"/>
          <w:sz w:val="22"/>
          <w:szCs w:val="22"/>
          <w:highlight w:val="yellow"/>
          <w:lang w:val="en-GB"/>
        </w:rPr>
      </w:pPr>
      <w:r w:rsidRPr="006A2ED3">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A2ED3">
        <w:rPr>
          <w:rFonts w:ascii="Arial" w:hAnsi="Arial" w:cs="Arial"/>
          <w:sz w:val="22"/>
          <w:szCs w:val="22"/>
          <w:highlight w:val="yellow"/>
          <w:lang w:val="en-GB"/>
        </w:rPr>
        <w:t>will</w:t>
      </w:r>
      <w:r w:rsidRPr="006A2ED3">
        <w:rPr>
          <w:rFonts w:ascii="Arial" w:hAnsi="Arial" w:cs="Arial"/>
          <w:sz w:val="22"/>
          <w:szCs w:val="22"/>
          <w:highlight w:val="yellow"/>
          <w:lang w:val="en-GB"/>
        </w:rPr>
        <w:t xml:space="preserve"> not be either adjusted or terminated if consistent with the domestic insolvency proceedings. </w:t>
      </w:r>
      <w:r w:rsidR="007669CC" w:rsidRPr="006A2ED3">
        <w:rPr>
          <w:rFonts w:ascii="Arial" w:hAnsi="Arial" w:cs="Arial"/>
          <w:sz w:val="22"/>
          <w:szCs w:val="22"/>
          <w:highlight w:val="yellow"/>
          <w:lang w:val="en-GB"/>
        </w:rPr>
        <w:tab/>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E900AD">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E02CE0" w:rsidRDefault="0067294B" w:rsidP="00E900AD">
      <w:pPr>
        <w:pStyle w:val="ListParagraph"/>
        <w:numPr>
          <w:ilvl w:val="0"/>
          <w:numId w:val="7"/>
        </w:numPr>
        <w:ind w:left="426"/>
        <w:jc w:val="both"/>
        <w:rPr>
          <w:rFonts w:ascii="Arial" w:hAnsi="Arial" w:cs="Arial"/>
          <w:sz w:val="22"/>
          <w:szCs w:val="22"/>
          <w:highlight w:val="yellow"/>
          <w:lang w:val="en-GB"/>
        </w:rPr>
      </w:pPr>
      <w:r w:rsidRPr="00E02CE0">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E900AD">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E900AD">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5121EE" w:rsidRDefault="004E0549" w:rsidP="00E900AD">
      <w:pPr>
        <w:pStyle w:val="ListParagraph"/>
        <w:numPr>
          <w:ilvl w:val="0"/>
          <w:numId w:val="8"/>
        </w:numPr>
        <w:ind w:left="426"/>
        <w:jc w:val="both"/>
        <w:rPr>
          <w:rFonts w:ascii="Arial" w:hAnsi="Arial" w:cs="Arial"/>
          <w:sz w:val="22"/>
          <w:szCs w:val="22"/>
          <w:highlight w:val="yellow"/>
          <w:lang w:val="en-GB"/>
        </w:rPr>
      </w:pPr>
      <w:r w:rsidRPr="005121EE">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E900AD">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E900AD">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E900AD">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lastRenderedPageBreak/>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E900AD">
      <w:pPr>
        <w:pStyle w:val="ListParagraph"/>
        <w:numPr>
          <w:ilvl w:val="0"/>
          <w:numId w:val="9"/>
        </w:numPr>
        <w:ind w:left="426"/>
        <w:jc w:val="both"/>
        <w:rPr>
          <w:rFonts w:ascii="Arial" w:hAnsi="Arial" w:cs="Arial"/>
          <w:sz w:val="22"/>
          <w:szCs w:val="22"/>
          <w:lang w:val="en-GB"/>
        </w:rPr>
      </w:pPr>
      <w:r w:rsidRPr="00F41C9D">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E900AD">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E900AD">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F41C9D" w:rsidRDefault="00573E73" w:rsidP="00E900AD">
      <w:pPr>
        <w:pStyle w:val="ListParagraph"/>
        <w:numPr>
          <w:ilvl w:val="0"/>
          <w:numId w:val="9"/>
        </w:numPr>
        <w:ind w:left="426"/>
        <w:jc w:val="both"/>
        <w:rPr>
          <w:rFonts w:ascii="Arial" w:hAnsi="Arial" w:cs="Arial"/>
          <w:sz w:val="22"/>
          <w:szCs w:val="22"/>
          <w:lang w:val="en-GB"/>
        </w:rPr>
      </w:pPr>
      <w:r w:rsidRPr="00F41C9D">
        <w:rPr>
          <w:rFonts w:ascii="Arial" w:hAnsi="Arial" w:cs="Arial"/>
          <w:sz w:val="22"/>
          <w:szCs w:val="22"/>
          <w:lang w:val="en-GB"/>
        </w:rPr>
        <w:t xml:space="preserve">Neither </w:t>
      </w:r>
      <w:r w:rsidR="00114082" w:rsidRPr="00F41C9D">
        <w:rPr>
          <w:rFonts w:ascii="Arial" w:hAnsi="Arial" w:cs="Arial"/>
          <w:sz w:val="22"/>
          <w:szCs w:val="22"/>
          <w:lang w:val="en-GB"/>
        </w:rPr>
        <w:t>(</w:t>
      </w:r>
      <w:r w:rsidRPr="00F41C9D">
        <w:rPr>
          <w:rFonts w:ascii="Arial" w:hAnsi="Arial" w:cs="Arial"/>
          <w:sz w:val="22"/>
          <w:szCs w:val="22"/>
          <w:lang w:val="en-GB"/>
        </w:rPr>
        <w:t>a</w:t>
      </w:r>
      <w:r w:rsidR="00114082" w:rsidRPr="00F41C9D">
        <w:rPr>
          <w:rFonts w:ascii="Arial" w:hAnsi="Arial" w:cs="Arial"/>
          <w:sz w:val="22"/>
          <w:szCs w:val="22"/>
          <w:lang w:val="en-GB"/>
        </w:rPr>
        <w:t>)</w:t>
      </w:r>
      <w:r w:rsidRPr="00F41C9D">
        <w:rPr>
          <w:rFonts w:ascii="Arial" w:hAnsi="Arial" w:cs="Arial"/>
          <w:sz w:val="22"/>
          <w:szCs w:val="22"/>
          <w:lang w:val="en-GB"/>
        </w:rPr>
        <w:t xml:space="preserve"> nor </w:t>
      </w:r>
      <w:r w:rsidR="00114082" w:rsidRPr="00F41C9D">
        <w:rPr>
          <w:rFonts w:ascii="Arial" w:hAnsi="Arial" w:cs="Arial"/>
          <w:sz w:val="22"/>
          <w:szCs w:val="22"/>
          <w:lang w:val="en-GB"/>
        </w:rPr>
        <w:t>(</w:t>
      </w:r>
      <w:r w:rsidRPr="00F41C9D">
        <w:rPr>
          <w:rFonts w:ascii="Arial" w:hAnsi="Arial" w:cs="Arial"/>
          <w:sz w:val="22"/>
          <w:szCs w:val="22"/>
          <w:lang w:val="en-GB"/>
        </w:rPr>
        <w:t>b</w:t>
      </w:r>
      <w:r w:rsidR="00114082" w:rsidRPr="00F41C9D">
        <w:rPr>
          <w:rFonts w:ascii="Arial" w:hAnsi="Arial" w:cs="Arial"/>
          <w:sz w:val="22"/>
          <w:szCs w:val="22"/>
          <w:lang w:val="en-GB"/>
        </w:rPr>
        <w:t>)</w:t>
      </w:r>
      <w:r w:rsidRPr="00F41C9D">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E900AD">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E900AD">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0439F" w:rsidRDefault="00114082" w:rsidP="00E900AD">
      <w:pPr>
        <w:pStyle w:val="ListParagraph"/>
        <w:numPr>
          <w:ilvl w:val="0"/>
          <w:numId w:val="10"/>
        </w:numPr>
        <w:spacing w:line="276" w:lineRule="auto"/>
        <w:ind w:left="426"/>
        <w:jc w:val="both"/>
        <w:rPr>
          <w:rFonts w:ascii="Arial" w:hAnsi="Arial" w:cs="Arial"/>
          <w:b/>
          <w:sz w:val="22"/>
          <w:szCs w:val="22"/>
          <w:lang w:val="en-GB"/>
        </w:rPr>
      </w:pPr>
      <w:r w:rsidRPr="0090439F">
        <w:rPr>
          <w:rFonts w:ascii="Arial" w:hAnsi="Arial" w:cs="Arial"/>
          <w:sz w:val="22"/>
          <w:szCs w:val="22"/>
          <w:lang w:val="en-GB"/>
        </w:rPr>
        <w:t>The UNCITRAL Guide of Enactment and the Judicial Perspective</w:t>
      </w:r>
      <w:r w:rsidR="00835FD1" w:rsidRPr="0090439F">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0439F" w:rsidRDefault="00114082" w:rsidP="00E900AD">
      <w:pPr>
        <w:pStyle w:val="ListParagraph"/>
        <w:numPr>
          <w:ilvl w:val="0"/>
          <w:numId w:val="10"/>
        </w:numPr>
        <w:spacing w:line="276" w:lineRule="auto"/>
        <w:ind w:left="426"/>
        <w:jc w:val="both"/>
        <w:rPr>
          <w:rFonts w:ascii="Arial" w:hAnsi="Arial" w:cs="Arial"/>
          <w:b/>
          <w:sz w:val="22"/>
          <w:szCs w:val="22"/>
          <w:highlight w:val="yellow"/>
          <w:lang w:val="en-GB"/>
        </w:rPr>
      </w:pPr>
      <w:r w:rsidRPr="0090439F">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48FF3DE1" w14:textId="52DB35A2" w:rsidR="00945810" w:rsidRDefault="00AA06E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Determining COMI of a </w:t>
      </w:r>
      <w:r w:rsidR="009835C0">
        <w:rPr>
          <w:rFonts w:ascii="Arial" w:hAnsi="Arial" w:cs="Arial"/>
          <w:color w:val="7B7B7B" w:themeColor="accent3" w:themeShade="BF"/>
          <w:sz w:val="22"/>
          <w:szCs w:val="22"/>
          <w:lang w:val="en-GB"/>
        </w:rPr>
        <w:t>debtor</w:t>
      </w:r>
      <w:r>
        <w:rPr>
          <w:rFonts w:ascii="Arial" w:hAnsi="Arial" w:cs="Arial"/>
          <w:color w:val="7B7B7B" w:themeColor="accent3" w:themeShade="BF"/>
          <w:sz w:val="22"/>
          <w:szCs w:val="22"/>
          <w:lang w:val="en-GB"/>
        </w:rPr>
        <w:t xml:space="preserve"> is described in paragraph </w:t>
      </w:r>
      <w:r w:rsidR="009835C0">
        <w:rPr>
          <w:rFonts w:ascii="Arial" w:hAnsi="Arial" w:cs="Arial"/>
          <w:color w:val="7B7B7B" w:themeColor="accent3" w:themeShade="BF"/>
          <w:sz w:val="22"/>
          <w:szCs w:val="22"/>
          <w:lang w:val="en-GB"/>
        </w:rPr>
        <w:t>23 of article 16 of the Model Law. The criteria for determining COMI of a debtor, inter alia location of the debtor’s primary assets, location of the majority of debtor’s creditors</w:t>
      </w:r>
      <w:r w:rsidR="00745CED">
        <w:rPr>
          <w:rFonts w:ascii="Arial" w:hAnsi="Arial" w:cs="Arial"/>
          <w:color w:val="7B7B7B" w:themeColor="accent3" w:themeShade="BF"/>
          <w:sz w:val="22"/>
          <w:szCs w:val="22"/>
          <w:lang w:val="en-GB"/>
        </w:rPr>
        <w:t xml:space="preserve">, jurisdiction whose law would apply to most disputes, </w:t>
      </w:r>
      <w:r w:rsidR="00F01DDE">
        <w:rPr>
          <w:rFonts w:ascii="Arial" w:hAnsi="Arial" w:cs="Arial"/>
          <w:color w:val="7B7B7B" w:themeColor="accent3" w:themeShade="BF"/>
          <w:sz w:val="22"/>
          <w:szCs w:val="22"/>
          <w:lang w:val="en-GB"/>
        </w:rPr>
        <w:t xml:space="preserve">location of the debtor’s primary bank account. Depending on the information </w:t>
      </w:r>
      <w:r w:rsidR="00706C08">
        <w:rPr>
          <w:rFonts w:ascii="Arial" w:hAnsi="Arial" w:cs="Arial"/>
          <w:color w:val="7B7B7B" w:themeColor="accent3" w:themeShade="BF"/>
          <w:sz w:val="22"/>
          <w:szCs w:val="22"/>
          <w:lang w:val="en-GB"/>
        </w:rPr>
        <w:t>presented to the administrator / liquidator, the location of COMI can change.</w:t>
      </w:r>
      <w:r w:rsidR="00945810">
        <w:rPr>
          <w:rFonts w:ascii="Arial" w:hAnsi="Arial" w:cs="Arial"/>
          <w:color w:val="7B7B7B" w:themeColor="accent3" w:themeShade="BF"/>
          <w:sz w:val="22"/>
          <w:szCs w:val="22"/>
          <w:lang w:val="en-GB"/>
        </w:rPr>
        <w:t xml:space="preserve"> </w:t>
      </w:r>
    </w:p>
    <w:p w14:paraId="3EA57ACB" w14:textId="6D6489A5" w:rsidR="00012422" w:rsidRDefault="00012422" w:rsidP="00707FC8">
      <w:pPr>
        <w:jc w:val="both"/>
        <w:rPr>
          <w:rFonts w:ascii="Arial" w:hAnsi="Arial" w:cs="Arial"/>
          <w:color w:val="7B7B7B" w:themeColor="accent3" w:themeShade="BF"/>
          <w:sz w:val="22"/>
          <w:szCs w:val="22"/>
          <w:lang w:val="en-GB"/>
        </w:rPr>
      </w:pPr>
    </w:p>
    <w:p w14:paraId="45017F38" w14:textId="6D3263B1" w:rsidR="00012422" w:rsidRDefault="0001242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paragraph 19 of article 16 of the Model Law, includes</w:t>
      </w:r>
      <w:r w:rsidR="00C669D1">
        <w:rPr>
          <w:rFonts w:ascii="Arial" w:hAnsi="Arial" w:cs="Arial"/>
          <w:color w:val="7B7B7B" w:themeColor="accent3" w:themeShade="BF"/>
          <w:sz w:val="22"/>
          <w:szCs w:val="22"/>
          <w:lang w:val="en-GB"/>
        </w:rPr>
        <w:t xml:space="preserve"> guidance stating that COMI can be ascertained by a third party such as creditors</w:t>
      </w:r>
      <w:r w:rsidR="007F6F85">
        <w:rPr>
          <w:rFonts w:ascii="Arial" w:hAnsi="Arial" w:cs="Arial"/>
          <w:color w:val="7B7B7B" w:themeColor="accent3" w:themeShade="BF"/>
          <w:sz w:val="22"/>
          <w:szCs w:val="22"/>
          <w:lang w:val="en-GB"/>
        </w:rPr>
        <w:t xml:space="preserve">, based on </w:t>
      </w:r>
      <w:r w:rsidR="00B33899">
        <w:rPr>
          <w:rFonts w:ascii="Arial" w:hAnsi="Arial" w:cs="Arial"/>
          <w:color w:val="7B7B7B" w:themeColor="accent3" w:themeShade="BF"/>
          <w:sz w:val="22"/>
          <w:szCs w:val="22"/>
          <w:lang w:val="en-GB"/>
        </w:rPr>
        <w:t>how the creditors dealt with the debtor in the ordinary course of business.</w:t>
      </w:r>
    </w:p>
    <w:p w14:paraId="296DC125" w14:textId="77777777" w:rsidR="00945810" w:rsidRDefault="00945810" w:rsidP="00707FC8">
      <w:pPr>
        <w:jc w:val="both"/>
        <w:rPr>
          <w:rFonts w:ascii="Arial" w:hAnsi="Arial" w:cs="Arial"/>
          <w:color w:val="7B7B7B" w:themeColor="accent3" w:themeShade="BF"/>
          <w:sz w:val="22"/>
          <w:szCs w:val="22"/>
          <w:lang w:val="en-GB"/>
        </w:rPr>
      </w:pPr>
    </w:p>
    <w:p w14:paraId="2E0F2AB8" w14:textId="02F5C406" w:rsidR="00BF6CDF" w:rsidRDefault="00F01DD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Due to the complicated nature of determining COMI of the debtor, the </w:t>
      </w:r>
      <w:r w:rsidR="00146CF6">
        <w:rPr>
          <w:rFonts w:ascii="Arial" w:hAnsi="Arial" w:cs="Arial"/>
          <w:color w:val="7B7B7B" w:themeColor="accent3" w:themeShade="BF"/>
          <w:sz w:val="22"/>
          <w:szCs w:val="22"/>
          <w:lang w:val="en-GB"/>
        </w:rPr>
        <w:t>appropriate date for determining the COMI</w:t>
      </w:r>
      <w:r w:rsidR="00481621">
        <w:rPr>
          <w:rFonts w:ascii="Arial" w:hAnsi="Arial" w:cs="Arial"/>
          <w:color w:val="7B7B7B" w:themeColor="accent3" w:themeShade="BF"/>
          <w:sz w:val="22"/>
          <w:szCs w:val="22"/>
          <w:lang w:val="en-GB"/>
        </w:rPr>
        <w:t xml:space="preserve">, or whether an establishment exists, is the date </w:t>
      </w:r>
      <w:r w:rsidR="00A10161">
        <w:rPr>
          <w:rFonts w:ascii="Arial" w:hAnsi="Arial" w:cs="Arial"/>
          <w:color w:val="7B7B7B" w:themeColor="accent3" w:themeShade="BF"/>
          <w:sz w:val="22"/>
          <w:szCs w:val="22"/>
          <w:lang w:val="en-GB"/>
        </w:rPr>
        <w:t>of commencement of the foreign proceeding</w:t>
      </w:r>
      <w:r w:rsidR="00146CF6">
        <w:rPr>
          <w:rFonts w:ascii="Arial" w:hAnsi="Arial" w:cs="Arial"/>
          <w:color w:val="7B7B7B" w:themeColor="accent3" w:themeShade="BF"/>
          <w:sz w:val="22"/>
          <w:szCs w:val="22"/>
          <w:lang w:val="en-GB"/>
        </w:rPr>
        <w:t>.</w:t>
      </w:r>
      <w:r w:rsidR="00915042">
        <w:rPr>
          <w:rFonts w:ascii="Arial" w:hAnsi="Arial" w:cs="Arial"/>
          <w:color w:val="7B7B7B" w:themeColor="accent3" w:themeShade="BF"/>
          <w:sz w:val="22"/>
          <w:szCs w:val="22"/>
          <w:lang w:val="en-GB"/>
        </w:rPr>
        <w:t xml:space="preserve"> </w:t>
      </w:r>
    </w:p>
    <w:p w14:paraId="2AF91F0D" w14:textId="77777777" w:rsidR="00BF6CDF" w:rsidRDefault="00BF6CDF" w:rsidP="00707FC8">
      <w:pPr>
        <w:jc w:val="both"/>
        <w:rPr>
          <w:rFonts w:ascii="Arial" w:hAnsi="Arial" w:cs="Arial"/>
          <w:color w:val="7B7B7B" w:themeColor="accent3" w:themeShade="BF"/>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386AB9">
        <w:rPr>
          <w:rFonts w:ascii="Arial" w:hAnsi="Arial" w:cs="Arial"/>
          <w:b/>
          <w:bCs/>
          <w:sz w:val="22"/>
          <w:szCs w:val="22"/>
          <w:lang w:val="en-GB"/>
        </w:rPr>
        <w:t xml:space="preserve">Question </w:t>
      </w:r>
      <w:r w:rsidR="00DE03AF" w:rsidRPr="00386AB9">
        <w:rPr>
          <w:rFonts w:ascii="Arial" w:hAnsi="Arial" w:cs="Arial"/>
          <w:b/>
          <w:bCs/>
          <w:sz w:val="22"/>
          <w:szCs w:val="22"/>
          <w:lang w:val="en-GB"/>
        </w:rPr>
        <w:t>2.2</w:t>
      </w:r>
      <w:r w:rsidR="00DE03AF" w:rsidRPr="00386AB9">
        <w:rPr>
          <w:rFonts w:ascii="Arial" w:hAnsi="Arial" w:cs="Arial"/>
          <w:b/>
          <w:bCs/>
          <w:sz w:val="22"/>
          <w:szCs w:val="22"/>
          <w:lang w:val="en-GB"/>
        </w:rPr>
        <w:tab/>
        <w:t>[</w:t>
      </w:r>
      <w:r w:rsidR="00D17FDC" w:rsidRPr="00386AB9">
        <w:rPr>
          <w:rFonts w:ascii="Arial" w:hAnsi="Arial" w:cs="Arial"/>
          <w:b/>
          <w:bCs/>
          <w:sz w:val="22"/>
          <w:szCs w:val="22"/>
          <w:lang w:val="en-GB"/>
        </w:rPr>
        <w:t>m</w:t>
      </w:r>
      <w:r w:rsidR="00DE03AF" w:rsidRPr="00386AB9">
        <w:rPr>
          <w:rFonts w:ascii="Arial" w:hAnsi="Arial" w:cs="Arial"/>
          <w:b/>
          <w:bCs/>
          <w:sz w:val="22"/>
          <w:szCs w:val="22"/>
          <w:lang w:val="en-GB"/>
        </w:rPr>
        <w:t xml:space="preserve">aximum </w:t>
      </w:r>
      <w:r w:rsidR="00ED6A32" w:rsidRPr="00386AB9">
        <w:rPr>
          <w:rFonts w:ascii="Arial" w:hAnsi="Arial" w:cs="Arial"/>
          <w:b/>
          <w:bCs/>
          <w:sz w:val="22"/>
          <w:szCs w:val="22"/>
          <w:lang w:val="en-GB"/>
        </w:rPr>
        <w:t>3</w:t>
      </w:r>
      <w:r w:rsidR="00DE03AF" w:rsidRPr="00386AB9">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1F569966" w:rsidR="009B07AD" w:rsidRDefault="004F268A" w:rsidP="00106D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Article </w:t>
      </w:r>
      <w:r w:rsidR="00F2041D">
        <w:rPr>
          <w:rFonts w:ascii="Arial" w:hAnsi="Arial" w:cs="Arial"/>
          <w:color w:val="7B7B7B" w:themeColor="accent3" w:themeShade="BF"/>
          <w:sz w:val="22"/>
          <w:szCs w:val="22"/>
          <w:lang w:val="en-GB"/>
        </w:rPr>
        <w:t>30</w:t>
      </w:r>
      <w:r w:rsidR="00512916">
        <w:rPr>
          <w:rFonts w:ascii="Arial" w:hAnsi="Arial" w:cs="Arial"/>
          <w:color w:val="7B7B7B" w:themeColor="accent3" w:themeShade="BF"/>
          <w:sz w:val="22"/>
          <w:szCs w:val="22"/>
          <w:lang w:val="en-GB"/>
        </w:rPr>
        <w:t>. Coordination o</w:t>
      </w:r>
      <w:r w:rsidR="004A4D03">
        <w:rPr>
          <w:rFonts w:ascii="Arial" w:hAnsi="Arial" w:cs="Arial"/>
          <w:color w:val="7B7B7B" w:themeColor="accent3" w:themeShade="BF"/>
          <w:sz w:val="22"/>
          <w:szCs w:val="22"/>
          <w:lang w:val="en-GB"/>
        </w:rPr>
        <w:t>f</w:t>
      </w:r>
      <w:r w:rsidR="00512916">
        <w:rPr>
          <w:rFonts w:ascii="Arial" w:hAnsi="Arial" w:cs="Arial"/>
          <w:color w:val="7B7B7B" w:themeColor="accent3" w:themeShade="BF"/>
          <w:sz w:val="22"/>
          <w:szCs w:val="22"/>
          <w:lang w:val="en-GB"/>
        </w:rPr>
        <w:t xml:space="preserve"> more than one foreign proceeding</w:t>
      </w:r>
      <w:r w:rsidR="000C07C3">
        <w:rPr>
          <w:rFonts w:ascii="Arial" w:hAnsi="Arial" w:cs="Arial"/>
          <w:color w:val="7B7B7B" w:themeColor="accent3" w:themeShade="BF"/>
          <w:sz w:val="22"/>
          <w:szCs w:val="22"/>
          <w:lang w:val="en-GB"/>
        </w:rPr>
        <w:t xml:space="preserve"> </w:t>
      </w:r>
      <w:r w:rsidR="004A4D03">
        <w:rPr>
          <w:rFonts w:ascii="Arial" w:hAnsi="Arial" w:cs="Arial"/>
          <w:color w:val="7B7B7B" w:themeColor="accent3" w:themeShade="BF"/>
          <w:sz w:val="22"/>
          <w:szCs w:val="22"/>
          <w:lang w:val="en-GB"/>
        </w:rPr>
        <w:t>–</w:t>
      </w:r>
      <w:r w:rsidR="000C07C3">
        <w:rPr>
          <w:rFonts w:ascii="Arial" w:hAnsi="Arial" w:cs="Arial"/>
          <w:color w:val="7B7B7B" w:themeColor="accent3" w:themeShade="BF"/>
          <w:sz w:val="22"/>
          <w:szCs w:val="22"/>
          <w:lang w:val="en-GB"/>
        </w:rPr>
        <w:t xml:space="preserve"> </w:t>
      </w:r>
      <w:r w:rsidR="004A4D03">
        <w:rPr>
          <w:rFonts w:ascii="Arial" w:hAnsi="Arial" w:cs="Arial"/>
          <w:color w:val="7B7B7B" w:themeColor="accent3" w:themeShade="BF"/>
          <w:sz w:val="22"/>
          <w:szCs w:val="22"/>
          <w:lang w:val="en-GB"/>
        </w:rPr>
        <w:t>where there are only foreign non-main proceedings</w:t>
      </w:r>
      <w:r w:rsidR="00106D0B">
        <w:rPr>
          <w:rFonts w:ascii="Arial" w:hAnsi="Arial" w:cs="Arial"/>
          <w:color w:val="7B7B7B" w:themeColor="accent3" w:themeShade="BF"/>
          <w:sz w:val="22"/>
          <w:szCs w:val="22"/>
          <w:lang w:val="en-GB"/>
        </w:rPr>
        <w:t>, any relief ordered should be coordinated.</w:t>
      </w:r>
    </w:p>
    <w:p w14:paraId="60AFBDD8" w14:textId="77777777" w:rsidR="000C07C3" w:rsidRDefault="000C07C3" w:rsidP="00707FC8">
      <w:pPr>
        <w:ind w:left="720" w:hanging="720"/>
        <w:jc w:val="both"/>
        <w:rPr>
          <w:rFonts w:ascii="Arial" w:hAnsi="Arial" w:cs="Arial"/>
          <w:color w:val="7B7B7B" w:themeColor="accent3" w:themeShade="BF"/>
          <w:sz w:val="22"/>
          <w:szCs w:val="22"/>
          <w:lang w:val="en-GB"/>
        </w:rPr>
      </w:pPr>
    </w:p>
    <w:p w14:paraId="0DCE737F" w14:textId="1B0B26C3" w:rsidR="004F268A" w:rsidRDefault="009A4A55" w:rsidP="003D26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Article </w:t>
      </w:r>
      <w:r w:rsidR="00BC49F0">
        <w:rPr>
          <w:rFonts w:ascii="Arial" w:hAnsi="Arial" w:cs="Arial"/>
          <w:color w:val="7B7B7B" w:themeColor="accent3" w:themeShade="BF"/>
          <w:sz w:val="22"/>
          <w:szCs w:val="22"/>
          <w:lang w:val="en-GB"/>
        </w:rPr>
        <w:t>3</w:t>
      </w:r>
      <w:r w:rsidR="005C4C63">
        <w:rPr>
          <w:rFonts w:ascii="Arial" w:hAnsi="Arial" w:cs="Arial"/>
          <w:color w:val="7B7B7B" w:themeColor="accent3" w:themeShade="BF"/>
          <w:sz w:val="22"/>
          <w:szCs w:val="22"/>
          <w:lang w:val="en-GB"/>
        </w:rPr>
        <w:t xml:space="preserve">2. </w:t>
      </w:r>
      <w:r w:rsidR="00A1087C">
        <w:rPr>
          <w:rFonts w:ascii="Arial" w:hAnsi="Arial" w:cs="Arial"/>
          <w:color w:val="7B7B7B" w:themeColor="accent3" w:themeShade="BF"/>
          <w:sz w:val="22"/>
          <w:szCs w:val="22"/>
          <w:lang w:val="en-GB"/>
        </w:rPr>
        <w:t>Rule of payment in concurrent proceedings</w:t>
      </w:r>
      <w:r w:rsidR="00896283">
        <w:rPr>
          <w:rFonts w:ascii="Arial" w:hAnsi="Arial" w:cs="Arial"/>
          <w:color w:val="7B7B7B" w:themeColor="accent3" w:themeShade="BF"/>
          <w:sz w:val="22"/>
          <w:szCs w:val="22"/>
          <w:lang w:val="en-GB"/>
        </w:rPr>
        <w:t xml:space="preserve"> – </w:t>
      </w:r>
      <w:r w:rsidR="0010103E">
        <w:rPr>
          <w:rFonts w:ascii="Arial" w:hAnsi="Arial" w:cs="Arial"/>
          <w:color w:val="7B7B7B" w:themeColor="accent3" w:themeShade="BF"/>
          <w:sz w:val="22"/>
          <w:szCs w:val="22"/>
          <w:lang w:val="en-GB"/>
        </w:rPr>
        <w:t xml:space="preserve">Hotchpot rule </w:t>
      </w:r>
      <w:r w:rsidR="00A9234B">
        <w:rPr>
          <w:rFonts w:ascii="Arial" w:hAnsi="Arial" w:cs="Arial"/>
          <w:color w:val="7B7B7B" w:themeColor="accent3" w:themeShade="BF"/>
          <w:sz w:val="22"/>
          <w:szCs w:val="22"/>
          <w:lang w:val="en-GB"/>
        </w:rPr>
        <w:t>does not affect the claims as established by the law of the enacting State an</w:t>
      </w:r>
      <w:r w:rsidR="00614D03">
        <w:rPr>
          <w:rFonts w:ascii="Arial" w:hAnsi="Arial" w:cs="Arial"/>
          <w:color w:val="7B7B7B" w:themeColor="accent3" w:themeShade="BF"/>
          <w:sz w:val="22"/>
          <w:szCs w:val="22"/>
          <w:lang w:val="en-GB"/>
        </w:rPr>
        <w:t xml:space="preserve">d is solely intended to establish </w:t>
      </w:r>
      <w:r w:rsidR="009B0C4E">
        <w:rPr>
          <w:rFonts w:ascii="Arial" w:hAnsi="Arial" w:cs="Arial"/>
          <w:color w:val="7B7B7B" w:themeColor="accent3" w:themeShade="BF"/>
          <w:sz w:val="22"/>
          <w:szCs w:val="22"/>
          <w:lang w:val="en-GB"/>
        </w:rPr>
        <w:t xml:space="preserve">the equal treatment of creditors of the same class. To the extent </w:t>
      </w:r>
      <w:r w:rsidR="00D338A7">
        <w:rPr>
          <w:rFonts w:ascii="Arial" w:hAnsi="Arial" w:cs="Arial"/>
          <w:color w:val="7B7B7B" w:themeColor="accent3" w:themeShade="BF"/>
          <w:sz w:val="22"/>
          <w:szCs w:val="22"/>
          <w:lang w:val="en-GB"/>
        </w:rPr>
        <w:t>that claims of secured creditors or creditors with rights in rem are paid in full. Those claims are not affected by the provision.</w:t>
      </w:r>
    </w:p>
    <w:p w14:paraId="738D76E1" w14:textId="77777777" w:rsidR="008B4B3E" w:rsidRDefault="008B4B3E" w:rsidP="008B4B3E">
      <w:pPr>
        <w:jc w:val="both"/>
        <w:rPr>
          <w:rFonts w:ascii="Arial" w:hAnsi="Arial" w:cs="Arial"/>
          <w:color w:val="7B7B7B" w:themeColor="accent3" w:themeShade="BF"/>
          <w:sz w:val="22"/>
          <w:szCs w:val="22"/>
          <w:lang w:val="en-GB"/>
        </w:rPr>
      </w:pPr>
    </w:p>
    <w:p w14:paraId="3641A399" w14:textId="225CEEB3" w:rsidR="009A4A55" w:rsidRPr="009B5832" w:rsidRDefault="009A4A55" w:rsidP="008B4B3E">
      <w:pPr>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w:t>
      </w:r>
      <w:r w:rsidR="00C22C81">
        <w:rPr>
          <w:rFonts w:ascii="Arial" w:hAnsi="Arial" w:cs="Arial"/>
          <w:color w:val="7B7B7B" w:themeColor="accent3" w:themeShade="BF"/>
          <w:sz w:val="22"/>
          <w:szCs w:val="22"/>
          <w:lang w:val="en-GB"/>
        </w:rPr>
        <w:t xml:space="preserve">Article </w:t>
      </w:r>
      <w:r w:rsidR="00F345FF">
        <w:rPr>
          <w:rFonts w:ascii="Arial" w:hAnsi="Arial" w:cs="Arial"/>
          <w:color w:val="7B7B7B" w:themeColor="accent3" w:themeShade="BF"/>
          <w:sz w:val="22"/>
          <w:szCs w:val="22"/>
          <w:lang w:val="en-GB"/>
        </w:rPr>
        <w:t xml:space="preserve">16. Presumptions concerning recognition </w:t>
      </w:r>
      <w:r w:rsidR="008B4B3E">
        <w:rPr>
          <w:rFonts w:ascii="Arial" w:hAnsi="Arial" w:cs="Arial"/>
          <w:color w:val="7B7B7B" w:themeColor="accent3" w:themeShade="BF"/>
          <w:sz w:val="22"/>
          <w:szCs w:val="22"/>
          <w:lang w:val="en-GB"/>
        </w:rPr>
        <w:t>–</w:t>
      </w:r>
      <w:r w:rsidR="00F345FF">
        <w:rPr>
          <w:rFonts w:ascii="Arial" w:hAnsi="Arial" w:cs="Arial"/>
          <w:color w:val="7B7B7B" w:themeColor="accent3" w:themeShade="BF"/>
          <w:sz w:val="22"/>
          <w:szCs w:val="22"/>
          <w:lang w:val="en-GB"/>
        </w:rPr>
        <w:t xml:space="preserve"> </w:t>
      </w:r>
      <w:r w:rsidR="008B4B3E">
        <w:rPr>
          <w:rFonts w:ascii="Arial" w:hAnsi="Arial" w:cs="Arial"/>
          <w:color w:val="7B7B7B" w:themeColor="accent3" w:themeShade="BF"/>
          <w:sz w:val="22"/>
          <w:szCs w:val="22"/>
          <w:lang w:val="en-GB"/>
        </w:rPr>
        <w:t>Meaning of “centre of main interests”</w:t>
      </w:r>
      <w:r w:rsidR="001D211A">
        <w:rPr>
          <w:rFonts w:ascii="Arial" w:hAnsi="Arial" w:cs="Arial"/>
          <w:color w:val="7B7B7B" w:themeColor="accent3" w:themeShade="BF"/>
          <w:sz w:val="22"/>
          <w:szCs w:val="22"/>
          <w:lang w:val="en-GB"/>
        </w:rPr>
        <w:t xml:space="preserve"> is not defined in the MLCBI.</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B05BF7">
        <w:rPr>
          <w:rFonts w:ascii="Arial" w:hAnsi="Arial" w:cs="Arial"/>
          <w:b/>
          <w:bCs/>
          <w:sz w:val="22"/>
          <w:szCs w:val="22"/>
          <w:lang w:val="en-GB"/>
        </w:rPr>
        <w:t xml:space="preserve">Question </w:t>
      </w:r>
      <w:r w:rsidR="00E6452F" w:rsidRPr="00B05BF7">
        <w:rPr>
          <w:rFonts w:ascii="Arial" w:hAnsi="Arial" w:cs="Arial"/>
          <w:b/>
          <w:bCs/>
          <w:sz w:val="22"/>
          <w:szCs w:val="22"/>
          <w:lang w:val="en-GB"/>
        </w:rPr>
        <w:t>2.3</w:t>
      </w:r>
      <w:r w:rsidR="00E6452F" w:rsidRPr="00B05BF7">
        <w:rPr>
          <w:rFonts w:ascii="Arial" w:hAnsi="Arial" w:cs="Arial"/>
          <w:b/>
          <w:bCs/>
          <w:sz w:val="22"/>
          <w:szCs w:val="22"/>
          <w:lang w:val="en-GB"/>
        </w:rPr>
        <w:tab/>
        <w:t>[</w:t>
      </w:r>
      <w:r w:rsidR="00067A88" w:rsidRPr="00B05BF7">
        <w:rPr>
          <w:rFonts w:ascii="Arial" w:hAnsi="Arial" w:cs="Arial"/>
          <w:b/>
          <w:bCs/>
          <w:sz w:val="22"/>
          <w:szCs w:val="22"/>
          <w:lang w:val="en-GB"/>
        </w:rPr>
        <w:t>2</w:t>
      </w:r>
      <w:r w:rsidR="00E6452F" w:rsidRPr="00B05BF7">
        <w:rPr>
          <w:rFonts w:ascii="Arial" w:hAnsi="Arial" w:cs="Arial"/>
          <w:b/>
          <w:bCs/>
          <w:sz w:val="22"/>
          <w:szCs w:val="22"/>
          <w:lang w:val="en-GB"/>
        </w:rPr>
        <w:t xml:space="preserve"> marks]</w:t>
      </w:r>
      <w:r w:rsidR="00E6452F" w:rsidRPr="009B5832">
        <w:rPr>
          <w:rFonts w:ascii="Arial" w:hAnsi="Arial" w:cs="Arial"/>
          <w:b/>
          <w:bCs/>
          <w:sz w:val="22"/>
          <w:szCs w:val="22"/>
          <w:lang w:val="en-GB"/>
        </w:rPr>
        <w:t xml:space="preserve">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48806752" w14:textId="27A1429A" w:rsidR="0004688D" w:rsidRDefault="00FA0487" w:rsidP="002A2C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IBA case appeal, </w:t>
      </w:r>
      <w:r w:rsidR="009B0898">
        <w:rPr>
          <w:rFonts w:ascii="Arial" w:hAnsi="Arial" w:cs="Arial"/>
          <w:color w:val="7B7B7B" w:themeColor="accent3" w:themeShade="BF"/>
          <w:sz w:val="22"/>
          <w:szCs w:val="22"/>
          <w:lang w:val="en-GB"/>
        </w:rPr>
        <w:t xml:space="preserve">the court explored the issue </w:t>
      </w:r>
      <w:r w:rsidR="003845DF">
        <w:rPr>
          <w:rFonts w:ascii="Arial" w:hAnsi="Arial" w:cs="Arial"/>
          <w:color w:val="7B7B7B" w:themeColor="accent3" w:themeShade="BF"/>
          <w:sz w:val="22"/>
          <w:szCs w:val="22"/>
          <w:lang w:val="en-GB"/>
        </w:rPr>
        <w:t>vis-a-vis</w:t>
      </w:r>
      <w:r w:rsidR="002A2CAE">
        <w:rPr>
          <w:rFonts w:ascii="Arial" w:hAnsi="Arial" w:cs="Arial"/>
          <w:color w:val="7B7B7B" w:themeColor="accent3" w:themeShade="BF"/>
          <w:sz w:val="22"/>
          <w:szCs w:val="22"/>
          <w:lang w:val="en-GB"/>
        </w:rPr>
        <w:t xml:space="preserve"> granting an indefinite Moratorium Continuation</w:t>
      </w:r>
      <w:r w:rsidR="0004688D">
        <w:rPr>
          <w:rFonts w:ascii="Arial" w:hAnsi="Arial" w:cs="Arial"/>
          <w:color w:val="7B7B7B" w:themeColor="accent3" w:themeShade="BF"/>
          <w:sz w:val="22"/>
          <w:szCs w:val="22"/>
          <w:lang w:val="en-GB"/>
        </w:rPr>
        <w:t xml:space="preserve"> </w:t>
      </w:r>
      <w:r w:rsidR="00A2415B">
        <w:rPr>
          <w:rFonts w:ascii="Arial" w:hAnsi="Arial" w:cs="Arial"/>
          <w:color w:val="7B7B7B" w:themeColor="accent3" w:themeShade="BF"/>
          <w:sz w:val="22"/>
          <w:szCs w:val="22"/>
          <w:lang w:val="en-GB"/>
        </w:rPr>
        <w:t>to a foreign representative</w:t>
      </w:r>
      <w:r w:rsidR="003845DF">
        <w:rPr>
          <w:rFonts w:ascii="Arial" w:hAnsi="Arial" w:cs="Arial"/>
          <w:color w:val="7B7B7B" w:themeColor="accent3" w:themeShade="BF"/>
          <w:sz w:val="22"/>
          <w:szCs w:val="22"/>
          <w:lang w:val="en-GB"/>
        </w:rPr>
        <w:t>.</w:t>
      </w:r>
    </w:p>
    <w:p w14:paraId="7084E5AF" w14:textId="356C5F50" w:rsidR="002C71F6" w:rsidRDefault="002C71F6" w:rsidP="002A2CAE">
      <w:pPr>
        <w:jc w:val="both"/>
        <w:rPr>
          <w:rFonts w:ascii="Arial" w:hAnsi="Arial" w:cs="Arial"/>
          <w:color w:val="7B7B7B" w:themeColor="accent3" w:themeShade="BF"/>
          <w:sz w:val="22"/>
          <w:szCs w:val="22"/>
          <w:lang w:val="en-GB"/>
        </w:rPr>
      </w:pPr>
    </w:p>
    <w:p w14:paraId="199159E7" w14:textId="6024F62C" w:rsidR="002C71F6" w:rsidRDefault="002C71F6" w:rsidP="002A2C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IBA case</w:t>
      </w:r>
      <w:r w:rsidR="00B559E6">
        <w:rPr>
          <w:rFonts w:ascii="Arial" w:hAnsi="Arial" w:cs="Arial"/>
          <w:color w:val="7B7B7B" w:themeColor="accent3" w:themeShade="BF"/>
          <w:sz w:val="22"/>
          <w:szCs w:val="22"/>
          <w:lang w:val="en-GB"/>
        </w:rPr>
        <w:t xml:space="preserve"> follows the </w:t>
      </w:r>
      <w:r w:rsidR="0076455B">
        <w:rPr>
          <w:rFonts w:ascii="Arial" w:hAnsi="Arial" w:cs="Arial"/>
          <w:color w:val="7B7B7B" w:themeColor="accent3" w:themeShade="BF"/>
          <w:sz w:val="22"/>
          <w:szCs w:val="22"/>
          <w:lang w:val="en-GB"/>
        </w:rPr>
        <w:t>challenges posed by two creditors who challenged the Moratorium Continuation Application</w:t>
      </w:r>
      <w:r w:rsidR="00174A15">
        <w:rPr>
          <w:rFonts w:ascii="Arial" w:hAnsi="Arial" w:cs="Arial"/>
          <w:color w:val="7B7B7B" w:themeColor="accent3" w:themeShade="BF"/>
          <w:sz w:val="22"/>
          <w:szCs w:val="22"/>
          <w:lang w:val="en-GB"/>
        </w:rPr>
        <w:t xml:space="preserve">. One of the creditors had unpaid claims against IBA under debt instruments governed by English law and had not submitted to the </w:t>
      </w:r>
      <w:r w:rsidR="001967FC">
        <w:rPr>
          <w:rFonts w:ascii="Arial" w:hAnsi="Arial" w:cs="Arial"/>
          <w:color w:val="7B7B7B" w:themeColor="accent3" w:themeShade="BF"/>
          <w:sz w:val="22"/>
          <w:szCs w:val="22"/>
          <w:lang w:val="en-GB"/>
        </w:rPr>
        <w:t>foreign</w:t>
      </w:r>
      <w:r w:rsidR="00174A15">
        <w:rPr>
          <w:rFonts w:ascii="Arial" w:hAnsi="Arial" w:cs="Arial"/>
          <w:color w:val="7B7B7B" w:themeColor="accent3" w:themeShade="BF"/>
          <w:sz w:val="22"/>
          <w:szCs w:val="22"/>
          <w:lang w:val="en-GB"/>
        </w:rPr>
        <w:t xml:space="preserve"> insolvency proceedings in Azerbaijan</w:t>
      </w:r>
      <w:r w:rsidR="001967FC">
        <w:rPr>
          <w:rFonts w:ascii="Arial" w:hAnsi="Arial" w:cs="Arial"/>
          <w:color w:val="7B7B7B" w:themeColor="accent3" w:themeShade="BF"/>
          <w:sz w:val="22"/>
          <w:szCs w:val="22"/>
          <w:lang w:val="en-GB"/>
        </w:rPr>
        <w:t xml:space="preserve"> to which IBA was subject</w:t>
      </w:r>
      <w:r w:rsidR="003F774A">
        <w:rPr>
          <w:rFonts w:ascii="Arial" w:hAnsi="Arial" w:cs="Arial"/>
          <w:color w:val="7B7B7B" w:themeColor="accent3" w:themeShade="BF"/>
          <w:sz w:val="22"/>
          <w:szCs w:val="22"/>
          <w:lang w:val="en-GB"/>
        </w:rPr>
        <w:t xml:space="preserve"> (Gibbs rule does not apply)</w:t>
      </w:r>
      <w:r w:rsidR="002D4CE9">
        <w:rPr>
          <w:rFonts w:ascii="Arial" w:hAnsi="Arial" w:cs="Arial"/>
          <w:color w:val="7B7B7B" w:themeColor="accent3" w:themeShade="BF"/>
          <w:sz w:val="22"/>
          <w:szCs w:val="22"/>
          <w:lang w:val="en-GB"/>
        </w:rPr>
        <w:t xml:space="preserve">, however </w:t>
      </w:r>
      <w:r w:rsidR="0023100C">
        <w:rPr>
          <w:rFonts w:ascii="Arial" w:hAnsi="Arial" w:cs="Arial"/>
          <w:color w:val="7B7B7B" w:themeColor="accent3" w:themeShade="BF"/>
          <w:sz w:val="22"/>
          <w:szCs w:val="22"/>
          <w:lang w:val="en-GB"/>
        </w:rPr>
        <w:t xml:space="preserve">Azeri </w:t>
      </w:r>
      <w:r w:rsidR="00992FFC">
        <w:rPr>
          <w:rFonts w:ascii="Arial" w:hAnsi="Arial" w:cs="Arial"/>
          <w:color w:val="7B7B7B" w:themeColor="accent3" w:themeShade="BF"/>
          <w:sz w:val="22"/>
          <w:szCs w:val="22"/>
          <w:lang w:val="en-GB"/>
        </w:rPr>
        <w:t>law binds all creditors to the restructuring plan.</w:t>
      </w:r>
      <w:r w:rsidR="00FE6D51">
        <w:rPr>
          <w:rFonts w:ascii="Arial" w:hAnsi="Arial" w:cs="Arial"/>
          <w:color w:val="7B7B7B" w:themeColor="accent3" w:themeShade="BF"/>
          <w:sz w:val="22"/>
          <w:szCs w:val="22"/>
          <w:lang w:val="en-GB"/>
        </w:rPr>
        <w:t xml:space="preserve"> </w:t>
      </w:r>
      <w:r w:rsidR="007057CB">
        <w:rPr>
          <w:rFonts w:ascii="Arial" w:hAnsi="Arial" w:cs="Arial"/>
          <w:color w:val="7B7B7B" w:themeColor="accent3" w:themeShade="BF"/>
          <w:sz w:val="22"/>
          <w:szCs w:val="22"/>
          <w:lang w:val="en-GB"/>
        </w:rPr>
        <w:t>The restructuring plan was intended to terminat</w:t>
      </w:r>
      <w:r w:rsidR="004C3B37">
        <w:rPr>
          <w:rFonts w:ascii="Arial" w:hAnsi="Arial" w:cs="Arial"/>
          <w:color w:val="7B7B7B" w:themeColor="accent3" w:themeShade="BF"/>
          <w:sz w:val="22"/>
          <w:szCs w:val="22"/>
          <w:lang w:val="en-GB"/>
        </w:rPr>
        <w:t>e on 30 January 2018</w:t>
      </w:r>
      <w:r w:rsidR="0083743C">
        <w:rPr>
          <w:rFonts w:ascii="Arial" w:hAnsi="Arial" w:cs="Arial"/>
          <w:color w:val="7B7B7B" w:themeColor="accent3" w:themeShade="BF"/>
          <w:sz w:val="22"/>
          <w:szCs w:val="22"/>
          <w:lang w:val="en-GB"/>
        </w:rPr>
        <w:t xml:space="preserve"> however the Court of Appeal held that the purpose of the reconstruction </w:t>
      </w:r>
      <w:r w:rsidR="0013239C">
        <w:rPr>
          <w:rFonts w:ascii="Arial" w:hAnsi="Arial" w:cs="Arial"/>
          <w:color w:val="7B7B7B" w:themeColor="accent3" w:themeShade="BF"/>
          <w:sz w:val="22"/>
          <w:szCs w:val="22"/>
          <w:lang w:val="en-GB"/>
        </w:rPr>
        <w:t xml:space="preserve">plan </w:t>
      </w:r>
      <w:r w:rsidR="0083743C">
        <w:rPr>
          <w:rFonts w:ascii="Arial" w:hAnsi="Arial" w:cs="Arial"/>
          <w:color w:val="7B7B7B" w:themeColor="accent3" w:themeShade="BF"/>
          <w:sz w:val="22"/>
          <w:szCs w:val="22"/>
          <w:lang w:val="en-GB"/>
        </w:rPr>
        <w:t>was achieved prior to this date.</w:t>
      </w:r>
    </w:p>
    <w:p w14:paraId="7D3E617C" w14:textId="5D2ED2FF" w:rsidR="002A0C22" w:rsidRDefault="002A0C22" w:rsidP="002A2CAE">
      <w:pPr>
        <w:jc w:val="both"/>
        <w:rPr>
          <w:rFonts w:ascii="Arial" w:hAnsi="Arial" w:cs="Arial"/>
          <w:color w:val="7B7B7B" w:themeColor="accent3" w:themeShade="BF"/>
          <w:sz w:val="22"/>
          <w:szCs w:val="22"/>
          <w:lang w:val="en-GB"/>
        </w:rPr>
      </w:pPr>
    </w:p>
    <w:p w14:paraId="686171B4" w14:textId="393978A6" w:rsidR="002A0C22" w:rsidRDefault="002A0C22" w:rsidP="002A2C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Considerations made </w:t>
      </w:r>
      <w:r w:rsidR="00ED4E6C">
        <w:rPr>
          <w:rFonts w:ascii="Arial" w:hAnsi="Arial" w:cs="Arial"/>
          <w:color w:val="7B7B7B" w:themeColor="accent3" w:themeShade="BF"/>
          <w:sz w:val="22"/>
          <w:szCs w:val="22"/>
          <w:lang w:val="en-GB"/>
        </w:rPr>
        <w:t>by the Court of Appeal for granting an indefinite Moratorium Continuation</w:t>
      </w:r>
      <w:r w:rsidR="00D13E3F">
        <w:rPr>
          <w:rFonts w:ascii="Arial" w:hAnsi="Arial" w:cs="Arial"/>
          <w:color w:val="7B7B7B" w:themeColor="accent3" w:themeShade="BF"/>
          <w:sz w:val="22"/>
          <w:szCs w:val="22"/>
          <w:lang w:val="en-GB"/>
        </w:rPr>
        <w:t xml:space="preserve"> were:</w:t>
      </w:r>
    </w:p>
    <w:p w14:paraId="40C1C33F" w14:textId="77777777" w:rsidR="0004688D" w:rsidRDefault="0004688D" w:rsidP="002A2CAE">
      <w:pPr>
        <w:jc w:val="both"/>
        <w:rPr>
          <w:rFonts w:ascii="Arial" w:hAnsi="Arial" w:cs="Arial"/>
          <w:color w:val="7B7B7B" w:themeColor="accent3" w:themeShade="BF"/>
          <w:sz w:val="22"/>
          <w:szCs w:val="22"/>
          <w:lang w:val="en-GB"/>
        </w:rPr>
      </w:pPr>
    </w:p>
    <w:p w14:paraId="06A03CEB" w14:textId="3494FBB9" w:rsidR="006D7524" w:rsidRPr="005B60CE" w:rsidRDefault="00923B3F" w:rsidP="00E900AD">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 xml:space="preserve">Prevent the English creditors from enforcing </w:t>
      </w:r>
      <w:r w:rsidR="006D7524">
        <w:rPr>
          <w:rFonts w:ascii="Arial" w:hAnsi="Arial" w:cs="Arial"/>
          <w:color w:val="7B7B7B" w:themeColor="accent3" w:themeShade="BF"/>
          <w:sz w:val="22"/>
          <w:szCs w:val="22"/>
          <w:lang w:val="en-GB"/>
        </w:rPr>
        <w:t>their English law rights in accordance with the Gibbs Rule</w:t>
      </w:r>
    </w:p>
    <w:p w14:paraId="5289C425" w14:textId="1EA9716E" w:rsidR="005B60CE" w:rsidRDefault="005B60CE" w:rsidP="005B60CE">
      <w:pPr>
        <w:ind w:left="783"/>
        <w:jc w:val="both"/>
        <w:rPr>
          <w:rFonts w:ascii="Arial" w:hAnsi="Arial" w:cs="Arial"/>
          <w:sz w:val="22"/>
          <w:szCs w:val="22"/>
          <w:lang w:val="en-GB"/>
        </w:rPr>
      </w:pPr>
    </w:p>
    <w:p w14:paraId="78DB9FD8" w14:textId="562C2511" w:rsidR="00C72848" w:rsidRPr="005B60CE" w:rsidRDefault="006D7524" w:rsidP="00E900AD">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Prolong the stay after the Azeri reconstruction has come to an end.</w:t>
      </w:r>
    </w:p>
    <w:p w14:paraId="7696E70C" w14:textId="4C2DF958" w:rsidR="005B60CE" w:rsidRDefault="005B60CE" w:rsidP="005B60CE">
      <w:pPr>
        <w:jc w:val="both"/>
        <w:rPr>
          <w:rFonts w:ascii="Arial" w:hAnsi="Arial" w:cs="Arial"/>
          <w:sz w:val="22"/>
          <w:szCs w:val="22"/>
          <w:lang w:val="en-GB"/>
        </w:rPr>
      </w:pPr>
    </w:p>
    <w:p w14:paraId="67C5D8D6" w14:textId="77777777" w:rsidR="007A0D5B" w:rsidRDefault="007A0D5B" w:rsidP="00B54DE5">
      <w:pPr>
        <w:jc w:val="both"/>
        <w:rPr>
          <w:rFonts w:ascii="Arial" w:hAnsi="Arial" w:cs="Arial"/>
          <w:color w:val="7B7B7B" w:themeColor="accent3" w:themeShade="BF"/>
          <w:sz w:val="22"/>
          <w:szCs w:val="22"/>
          <w:lang w:val="en-GB"/>
        </w:rPr>
      </w:pPr>
    </w:p>
    <w:p w14:paraId="2E5502A7" w14:textId="20C54C89" w:rsidR="00A511C9" w:rsidRDefault="00A511C9" w:rsidP="00A511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18 of the Model Law states that foreign representative has obligations to the court to inform them of any changes to the status of the foreign proceeding or the status of the foreign </w:t>
      </w:r>
      <w:r>
        <w:rPr>
          <w:rFonts w:ascii="Arial" w:hAnsi="Arial" w:cs="Arial"/>
          <w:color w:val="7B7B7B" w:themeColor="accent3" w:themeShade="BF"/>
          <w:sz w:val="22"/>
          <w:szCs w:val="22"/>
          <w:lang w:val="en-GB"/>
        </w:rPr>
        <w:lastRenderedPageBreak/>
        <w:t>representative’s appointment. As mentioned above, the Court of Appeal held the purpose of the reconstruction place was already achieved.</w:t>
      </w:r>
      <w:r w:rsidR="00C52F16">
        <w:rPr>
          <w:rFonts w:ascii="Arial" w:hAnsi="Arial" w:cs="Arial"/>
          <w:color w:val="7B7B7B" w:themeColor="accent3" w:themeShade="BF"/>
          <w:sz w:val="22"/>
          <w:szCs w:val="22"/>
          <w:lang w:val="en-GB"/>
        </w:rPr>
        <w:t xml:space="preserve"> </w:t>
      </w:r>
    </w:p>
    <w:p w14:paraId="342DEF02" w14:textId="77777777" w:rsidR="00A511C9" w:rsidRDefault="00A511C9" w:rsidP="00A511C9">
      <w:pPr>
        <w:jc w:val="both"/>
        <w:rPr>
          <w:rFonts w:ascii="Arial" w:hAnsi="Arial" w:cs="Arial"/>
          <w:color w:val="7B7B7B" w:themeColor="accent3" w:themeShade="BF"/>
          <w:sz w:val="22"/>
          <w:szCs w:val="22"/>
          <w:lang w:val="en-GB"/>
        </w:rPr>
      </w:pPr>
    </w:p>
    <w:p w14:paraId="328252CD" w14:textId="76792991" w:rsidR="007A0D5B" w:rsidRPr="00884C3E" w:rsidRDefault="007A0D5B" w:rsidP="007A0D5B">
      <w:pPr>
        <w:jc w:val="both"/>
        <w:rPr>
          <w:rFonts w:ascii="Arial" w:hAnsi="Arial" w:cs="Arial"/>
          <w:color w:val="7B7B7B" w:themeColor="accent3" w:themeShade="BF"/>
          <w:sz w:val="22"/>
          <w:szCs w:val="22"/>
          <w:lang w:val="en-GB"/>
        </w:rPr>
      </w:pPr>
      <w:r w:rsidRPr="00884C3E">
        <w:rPr>
          <w:rFonts w:ascii="Arial" w:hAnsi="Arial" w:cs="Arial"/>
          <w:color w:val="7B7B7B" w:themeColor="accent3" w:themeShade="BF"/>
          <w:sz w:val="22"/>
          <w:szCs w:val="22"/>
          <w:lang w:val="en-GB"/>
        </w:rPr>
        <w:t xml:space="preserve">The Court of Appeal </w:t>
      </w:r>
      <w:r>
        <w:rPr>
          <w:rFonts w:ascii="Arial" w:hAnsi="Arial" w:cs="Arial"/>
          <w:color w:val="7B7B7B" w:themeColor="accent3" w:themeShade="BF"/>
          <w:sz w:val="22"/>
          <w:szCs w:val="22"/>
          <w:lang w:val="en-GB"/>
        </w:rPr>
        <w:t xml:space="preserve">questioned whether grant of such relief would </w:t>
      </w:r>
      <w:r w:rsidRPr="00884C3E">
        <w:rPr>
          <w:rFonts w:ascii="Arial" w:hAnsi="Arial" w:cs="Arial"/>
          <w:color w:val="7B7B7B" w:themeColor="accent3" w:themeShade="BF"/>
          <w:sz w:val="22"/>
          <w:szCs w:val="22"/>
          <w:lang w:val="en-GB"/>
        </w:rPr>
        <w:t xml:space="preserve">protect the interest of IBA’s </w:t>
      </w:r>
      <w:r w:rsidR="00E56050" w:rsidRPr="00884C3E">
        <w:rPr>
          <w:rFonts w:ascii="Arial" w:hAnsi="Arial" w:cs="Arial"/>
          <w:color w:val="7B7B7B" w:themeColor="accent3" w:themeShade="BF"/>
          <w:sz w:val="22"/>
          <w:szCs w:val="22"/>
          <w:lang w:val="en-GB"/>
        </w:rPr>
        <w:t>creditors,</w:t>
      </w:r>
      <w:r w:rsidRPr="00884C3E">
        <w:rPr>
          <w:rFonts w:ascii="Arial" w:hAnsi="Arial" w:cs="Arial"/>
          <w:color w:val="7B7B7B" w:themeColor="accent3" w:themeShade="BF"/>
          <w:sz w:val="22"/>
          <w:szCs w:val="22"/>
          <w:lang w:val="en-GB"/>
        </w:rPr>
        <w:t xml:space="preserve"> and the stay is an appropriate way of achieving such protection.</w:t>
      </w:r>
      <w:r>
        <w:rPr>
          <w:rFonts w:ascii="Arial" w:hAnsi="Arial" w:cs="Arial"/>
          <w:color w:val="7B7B7B" w:themeColor="accent3" w:themeShade="BF"/>
          <w:sz w:val="22"/>
          <w:szCs w:val="22"/>
          <w:lang w:val="en-GB"/>
        </w:rPr>
        <w:t xml:space="preserve"> </w:t>
      </w:r>
      <w:r w:rsidR="007F76D6">
        <w:rPr>
          <w:rFonts w:ascii="Arial" w:hAnsi="Arial" w:cs="Arial"/>
          <w:color w:val="7B7B7B" w:themeColor="accent3" w:themeShade="BF"/>
          <w:sz w:val="22"/>
          <w:szCs w:val="22"/>
          <w:lang w:val="en-GB"/>
        </w:rPr>
        <w:t xml:space="preserve">As mentioned above, the purpose of the </w:t>
      </w:r>
      <w:r w:rsidR="006C37FB">
        <w:rPr>
          <w:rFonts w:ascii="Arial" w:hAnsi="Arial" w:cs="Arial"/>
          <w:color w:val="7B7B7B" w:themeColor="accent3" w:themeShade="BF"/>
          <w:sz w:val="22"/>
          <w:szCs w:val="22"/>
          <w:lang w:val="en-GB"/>
        </w:rPr>
        <w:t xml:space="preserve">reconstruction plan </w:t>
      </w:r>
      <w:r w:rsidR="003F072A">
        <w:rPr>
          <w:rFonts w:ascii="Arial" w:hAnsi="Arial" w:cs="Arial"/>
          <w:color w:val="7B7B7B" w:themeColor="accent3" w:themeShade="BF"/>
          <w:sz w:val="22"/>
          <w:szCs w:val="22"/>
          <w:lang w:val="en-GB"/>
        </w:rPr>
        <w:t xml:space="preserve">has been realized and the </w:t>
      </w:r>
      <w:r w:rsidR="00292FB0">
        <w:rPr>
          <w:rFonts w:ascii="Arial" w:hAnsi="Arial" w:cs="Arial"/>
          <w:color w:val="7B7B7B" w:themeColor="accent3" w:themeShade="BF"/>
          <w:sz w:val="22"/>
          <w:szCs w:val="22"/>
          <w:lang w:val="en-GB"/>
        </w:rPr>
        <w:t xml:space="preserve">claims of the </w:t>
      </w:r>
      <w:r w:rsidR="003F072A">
        <w:rPr>
          <w:rFonts w:ascii="Arial" w:hAnsi="Arial" w:cs="Arial"/>
          <w:color w:val="7B7B7B" w:themeColor="accent3" w:themeShade="BF"/>
          <w:sz w:val="22"/>
          <w:szCs w:val="22"/>
          <w:lang w:val="en-GB"/>
        </w:rPr>
        <w:t>opposing creditor</w:t>
      </w:r>
      <w:r w:rsidR="00292FB0">
        <w:rPr>
          <w:rFonts w:ascii="Arial" w:hAnsi="Arial" w:cs="Arial"/>
          <w:color w:val="7B7B7B" w:themeColor="accent3" w:themeShade="BF"/>
          <w:sz w:val="22"/>
          <w:szCs w:val="22"/>
          <w:lang w:val="en-GB"/>
        </w:rPr>
        <w:t>s</w:t>
      </w:r>
      <w:r w:rsidR="003F072A">
        <w:rPr>
          <w:rFonts w:ascii="Arial" w:hAnsi="Arial" w:cs="Arial"/>
          <w:color w:val="7B7B7B" w:themeColor="accent3" w:themeShade="BF"/>
          <w:sz w:val="22"/>
          <w:szCs w:val="22"/>
          <w:lang w:val="en-GB"/>
        </w:rPr>
        <w:t xml:space="preserve"> has not </w:t>
      </w:r>
      <w:r w:rsidR="00292FB0">
        <w:rPr>
          <w:rFonts w:ascii="Arial" w:hAnsi="Arial" w:cs="Arial"/>
          <w:color w:val="7B7B7B" w:themeColor="accent3" w:themeShade="BF"/>
          <w:sz w:val="22"/>
          <w:szCs w:val="22"/>
          <w:lang w:val="en-GB"/>
        </w:rPr>
        <w:t xml:space="preserve">been met, therefore </w:t>
      </w:r>
      <w:r w:rsidR="00F64561">
        <w:rPr>
          <w:rFonts w:ascii="Arial" w:hAnsi="Arial" w:cs="Arial"/>
          <w:color w:val="7B7B7B" w:themeColor="accent3" w:themeShade="BF"/>
          <w:sz w:val="22"/>
          <w:szCs w:val="22"/>
          <w:lang w:val="en-GB"/>
        </w:rPr>
        <w:t>such protection is not appropriate.</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324086E9" w14:textId="2F3569BE" w:rsidR="00504C3A" w:rsidRDefault="00E17E89" w:rsidP="00B31D0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 recognition </w:t>
      </w:r>
      <w:r w:rsidR="0088286C">
        <w:rPr>
          <w:rFonts w:ascii="Arial" w:hAnsi="Arial" w:cs="Arial"/>
          <w:color w:val="7B7B7B" w:themeColor="accent3" w:themeShade="BF"/>
          <w:sz w:val="22"/>
          <w:szCs w:val="22"/>
          <w:lang w:val="en-GB"/>
        </w:rPr>
        <w:t>of a foreign main proceeding is granted by the enacting State, automatic mandatory relief</w:t>
      </w:r>
      <w:r w:rsidR="00131873">
        <w:rPr>
          <w:rFonts w:ascii="Arial" w:hAnsi="Arial" w:cs="Arial"/>
          <w:color w:val="7B7B7B" w:themeColor="accent3" w:themeShade="BF"/>
          <w:sz w:val="22"/>
          <w:szCs w:val="22"/>
          <w:lang w:val="en-GB"/>
        </w:rPr>
        <w:t xml:space="preserve"> / stay</w:t>
      </w:r>
      <w:r w:rsidR="0088286C">
        <w:rPr>
          <w:rFonts w:ascii="Arial" w:hAnsi="Arial" w:cs="Arial"/>
          <w:color w:val="7B7B7B" w:themeColor="accent3" w:themeShade="BF"/>
          <w:sz w:val="22"/>
          <w:szCs w:val="22"/>
          <w:lang w:val="en-GB"/>
        </w:rPr>
        <w:t xml:space="preserve"> </w:t>
      </w:r>
      <w:r w:rsidR="002165DE">
        <w:rPr>
          <w:rFonts w:ascii="Arial" w:hAnsi="Arial" w:cs="Arial"/>
          <w:color w:val="7B7B7B" w:themeColor="accent3" w:themeShade="BF"/>
          <w:sz w:val="22"/>
          <w:szCs w:val="22"/>
          <w:lang w:val="en-GB"/>
        </w:rPr>
        <w:t xml:space="preserve">is </w:t>
      </w:r>
      <w:r w:rsidR="00C442F8">
        <w:rPr>
          <w:rFonts w:ascii="Arial" w:hAnsi="Arial" w:cs="Arial"/>
          <w:color w:val="7B7B7B" w:themeColor="accent3" w:themeShade="BF"/>
          <w:sz w:val="22"/>
          <w:szCs w:val="22"/>
          <w:lang w:val="en-GB"/>
        </w:rPr>
        <w:t xml:space="preserve">given to the debtor </w:t>
      </w:r>
      <w:r w:rsidR="003432A5">
        <w:rPr>
          <w:rFonts w:ascii="Arial" w:hAnsi="Arial" w:cs="Arial"/>
          <w:color w:val="7B7B7B" w:themeColor="accent3" w:themeShade="BF"/>
          <w:sz w:val="22"/>
          <w:szCs w:val="22"/>
          <w:lang w:val="en-GB"/>
        </w:rPr>
        <w:t xml:space="preserve">under article 20 of the Model Law. </w:t>
      </w:r>
      <w:r w:rsidR="00504C3A">
        <w:rPr>
          <w:rFonts w:ascii="Arial" w:hAnsi="Arial" w:cs="Arial"/>
          <w:color w:val="7B7B7B" w:themeColor="accent3" w:themeShade="BF"/>
          <w:sz w:val="22"/>
          <w:szCs w:val="22"/>
          <w:lang w:val="en-GB"/>
        </w:rPr>
        <w:t>This automatic relief applies to</w:t>
      </w:r>
      <w:r w:rsidR="004F7C93">
        <w:rPr>
          <w:rFonts w:ascii="Arial" w:hAnsi="Arial" w:cs="Arial"/>
          <w:color w:val="7B7B7B" w:themeColor="accent3" w:themeShade="BF"/>
          <w:sz w:val="22"/>
          <w:szCs w:val="22"/>
          <w:lang w:val="en-GB"/>
        </w:rPr>
        <w:t xml:space="preserve"> any commencement or continuation of individual actions / proceedings concerning the debtor’s assets, rights, obligations or liabilities</w:t>
      </w:r>
      <w:r w:rsidR="00B730F7">
        <w:rPr>
          <w:rFonts w:ascii="Arial" w:hAnsi="Arial" w:cs="Arial"/>
          <w:color w:val="7B7B7B" w:themeColor="accent3" w:themeShade="BF"/>
          <w:sz w:val="22"/>
          <w:szCs w:val="22"/>
          <w:lang w:val="en-GB"/>
        </w:rPr>
        <w:t>.</w:t>
      </w:r>
    </w:p>
    <w:p w14:paraId="1F9CA519" w14:textId="77777777" w:rsidR="00504C3A" w:rsidRDefault="00504C3A" w:rsidP="00B31D00">
      <w:pPr>
        <w:jc w:val="both"/>
        <w:rPr>
          <w:rFonts w:ascii="Arial" w:hAnsi="Arial" w:cs="Arial"/>
          <w:color w:val="7B7B7B" w:themeColor="accent3" w:themeShade="BF"/>
          <w:sz w:val="22"/>
          <w:szCs w:val="22"/>
          <w:lang w:val="en-GB"/>
        </w:rPr>
      </w:pPr>
    </w:p>
    <w:p w14:paraId="0A609F76" w14:textId="46AD03AB" w:rsidR="00B31D00" w:rsidRDefault="003432A5" w:rsidP="00B31D0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may provide relief under article 21 of the Model Law at their discretion.</w:t>
      </w:r>
      <w:r w:rsidR="00B31D00">
        <w:rPr>
          <w:rFonts w:ascii="Arial" w:hAnsi="Arial" w:cs="Arial"/>
          <w:color w:val="7B7B7B" w:themeColor="accent3" w:themeShade="BF"/>
          <w:sz w:val="22"/>
          <w:szCs w:val="22"/>
          <w:lang w:val="en-GB"/>
        </w:rPr>
        <w:t xml:space="preserve"> </w:t>
      </w:r>
      <w:r w:rsidR="007412AD">
        <w:rPr>
          <w:rFonts w:ascii="Arial" w:hAnsi="Arial" w:cs="Arial"/>
          <w:color w:val="7B7B7B" w:themeColor="accent3" w:themeShade="BF"/>
          <w:sz w:val="22"/>
          <w:szCs w:val="22"/>
          <w:lang w:val="en-GB"/>
        </w:rPr>
        <w:t xml:space="preserve">The relief covers </w:t>
      </w:r>
      <w:r w:rsidR="008861C4">
        <w:rPr>
          <w:rFonts w:ascii="Arial" w:hAnsi="Arial" w:cs="Arial"/>
          <w:color w:val="7B7B7B" w:themeColor="accent3" w:themeShade="BF"/>
          <w:sz w:val="22"/>
          <w:szCs w:val="22"/>
          <w:lang w:val="en-GB"/>
        </w:rPr>
        <w:t xml:space="preserve">individual actions / proceedings that may not have been stayed under the provisions in article 20 as well as </w:t>
      </w:r>
      <w:r w:rsidR="003E7C73">
        <w:rPr>
          <w:rFonts w:ascii="Arial" w:hAnsi="Arial" w:cs="Arial"/>
          <w:color w:val="7B7B7B" w:themeColor="accent3" w:themeShade="BF"/>
          <w:sz w:val="22"/>
          <w:szCs w:val="22"/>
          <w:lang w:val="en-GB"/>
        </w:rPr>
        <w:t>additional relief including provision to examine witnesse</w:t>
      </w:r>
      <w:r w:rsidR="00BD0FA7">
        <w:rPr>
          <w:rFonts w:ascii="Arial" w:hAnsi="Arial" w:cs="Arial"/>
          <w:color w:val="7B7B7B" w:themeColor="accent3" w:themeShade="BF"/>
          <w:sz w:val="22"/>
          <w:szCs w:val="22"/>
          <w:lang w:val="en-GB"/>
        </w:rPr>
        <w:t xml:space="preserve">s, </w:t>
      </w:r>
      <w:r w:rsidR="00143682">
        <w:rPr>
          <w:rFonts w:ascii="Arial" w:hAnsi="Arial" w:cs="Arial"/>
          <w:color w:val="7B7B7B" w:themeColor="accent3" w:themeShade="BF"/>
          <w:sz w:val="22"/>
          <w:szCs w:val="22"/>
          <w:lang w:val="en-GB"/>
        </w:rPr>
        <w:t>the taking of evidence or the delivery of information concerning the debtor’s assets, rights, obligations or liabilities</w:t>
      </w:r>
      <w:r w:rsidR="00BD0FA7">
        <w:rPr>
          <w:rFonts w:ascii="Arial" w:hAnsi="Arial" w:cs="Arial"/>
          <w:color w:val="7B7B7B" w:themeColor="accent3" w:themeShade="BF"/>
          <w:sz w:val="22"/>
          <w:szCs w:val="22"/>
          <w:lang w:val="en-GB"/>
        </w:rPr>
        <w:t>.</w:t>
      </w:r>
    </w:p>
    <w:p w14:paraId="76728FFC" w14:textId="33F2E089" w:rsidR="00E16726" w:rsidRDefault="00E16726" w:rsidP="00B31D00">
      <w:pPr>
        <w:jc w:val="both"/>
        <w:rPr>
          <w:rFonts w:ascii="Arial" w:hAnsi="Arial" w:cs="Arial"/>
          <w:color w:val="7B7B7B" w:themeColor="accent3" w:themeShade="BF"/>
          <w:sz w:val="22"/>
          <w:szCs w:val="22"/>
          <w:lang w:val="en-GB"/>
        </w:rPr>
      </w:pPr>
    </w:p>
    <w:p w14:paraId="079CA3F1" w14:textId="5DB84275" w:rsidR="00E16726" w:rsidRDefault="00E16726" w:rsidP="00B31D0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recognition has been granted by the enacting Stat</w:t>
      </w:r>
      <w:r w:rsidR="00931772">
        <w:rPr>
          <w:rFonts w:ascii="Arial" w:hAnsi="Arial" w:cs="Arial"/>
          <w:color w:val="7B7B7B" w:themeColor="accent3" w:themeShade="BF"/>
          <w:sz w:val="22"/>
          <w:szCs w:val="22"/>
          <w:lang w:val="en-GB"/>
        </w:rPr>
        <w:t xml:space="preserve">e, it is possible that changes may </w:t>
      </w:r>
      <w:r w:rsidR="00281F3F">
        <w:rPr>
          <w:rFonts w:ascii="Arial" w:hAnsi="Arial" w:cs="Arial"/>
          <w:color w:val="7B7B7B" w:themeColor="accent3" w:themeShade="BF"/>
          <w:sz w:val="22"/>
          <w:szCs w:val="22"/>
          <w:lang w:val="en-GB"/>
        </w:rPr>
        <w:t>occur</w:t>
      </w:r>
      <w:r w:rsidR="00931772">
        <w:rPr>
          <w:rFonts w:ascii="Arial" w:hAnsi="Arial" w:cs="Arial"/>
          <w:color w:val="7B7B7B" w:themeColor="accent3" w:themeShade="BF"/>
          <w:sz w:val="22"/>
          <w:szCs w:val="22"/>
          <w:lang w:val="en-GB"/>
        </w:rPr>
        <w:t xml:space="preserve"> in the foreign proceeding that would have affected a decision on relief or recognition had those facts been known at the time of the application or granting of the recognition. </w:t>
      </w:r>
      <w:r w:rsidR="003656F6">
        <w:rPr>
          <w:rFonts w:ascii="Arial" w:hAnsi="Arial" w:cs="Arial"/>
          <w:color w:val="7B7B7B" w:themeColor="accent3" w:themeShade="BF"/>
          <w:sz w:val="22"/>
          <w:szCs w:val="22"/>
          <w:lang w:val="en-GB"/>
        </w:rPr>
        <w:t>Article 18 of the Model Law</w:t>
      </w:r>
      <w:r w:rsidR="00A92B91">
        <w:rPr>
          <w:rFonts w:ascii="Arial" w:hAnsi="Arial" w:cs="Arial"/>
          <w:color w:val="7B7B7B" w:themeColor="accent3" w:themeShade="BF"/>
          <w:sz w:val="22"/>
          <w:szCs w:val="22"/>
          <w:lang w:val="en-GB"/>
        </w:rPr>
        <w:t xml:space="preserve"> provides for a duty on the foreign representative</w:t>
      </w:r>
      <w:r w:rsidR="00FA5D50">
        <w:rPr>
          <w:rFonts w:ascii="Arial" w:hAnsi="Arial" w:cs="Arial"/>
          <w:color w:val="7B7B7B" w:themeColor="accent3" w:themeShade="BF"/>
          <w:sz w:val="22"/>
          <w:szCs w:val="22"/>
          <w:lang w:val="en-GB"/>
        </w:rPr>
        <w:t xml:space="preserve"> </w:t>
      </w:r>
      <w:r w:rsidR="00281F3F">
        <w:rPr>
          <w:rFonts w:ascii="Arial" w:hAnsi="Arial" w:cs="Arial"/>
          <w:color w:val="7B7B7B" w:themeColor="accent3" w:themeShade="BF"/>
          <w:sz w:val="22"/>
          <w:szCs w:val="22"/>
          <w:lang w:val="en-GB"/>
        </w:rPr>
        <w:t xml:space="preserve">keep the enacting State full informed; </w:t>
      </w:r>
      <w:r w:rsidR="00FA5D50">
        <w:rPr>
          <w:rFonts w:ascii="Arial" w:hAnsi="Arial" w:cs="Arial"/>
          <w:color w:val="7B7B7B" w:themeColor="accent3" w:themeShade="BF"/>
          <w:sz w:val="22"/>
          <w:szCs w:val="22"/>
          <w:lang w:val="en-GB"/>
        </w:rPr>
        <w:t>to advise th</w:t>
      </w:r>
      <w:r w:rsidR="00281F3F">
        <w:rPr>
          <w:rFonts w:ascii="Arial" w:hAnsi="Arial" w:cs="Arial"/>
          <w:color w:val="7B7B7B" w:themeColor="accent3" w:themeShade="BF"/>
          <w:sz w:val="22"/>
          <w:szCs w:val="22"/>
          <w:lang w:val="en-GB"/>
        </w:rPr>
        <w:t>e</w:t>
      </w:r>
      <w:r w:rsidR="00FA5D50">
        <w:rPr>
          <w:rFonts w:ascii="Arial" w:hAnsi="Arial" w:cs="Arial"/>
          <w:color w:val="7B7B7B" w:themeColor="accent3" w:themeShade="BF"/>
          <w:sz w:val="22"/>
          <w:szCs w:val="22"/>
          <w:lang w:val="en-GB"/>
        </w:rPr>
        <w:t xml:space="preserve"> changes, including to the status of the proceeding</w:t>
      </w:r>
      <w:r w:rsidR="0012623F">
        <w:rPr>
          <w:rFonts w:ascii="Arial" w:hAnsi="Arial" w:cs="Arial"/>
          <w:color w:val="7B7B7B" w:themeColor="accent3" w:themeShade="BF"/>
          <w:sz w:val="22"/>
          <w:szCs w:val="22"/>
          <w:lang w:val="en-GB"/>
        </w:rPr>
        <w:t xml:space="preserve">. </w:t>
      </w:r>
      <w:r w:rsidR="00964DBB">
        <w:rPr>
          <w:rFonts w:ascii="Arial" w:hAnsi="Arial" w:cs="Arial"/>
          <w:color w:val="7B7B7B" w:themeColor="accent3" w:themeShade="BF"/>
          <w:sz w:val="22"/>
          <w:szCs w:val="22"/>
          <w:lang w:val="en-GB"/>
        </w:rPr>
        <w:t>Paragraph 2 states that t</w:t>
      </w:r>
      <w:r w:rsidR="00761D09">
        <w:rPr>
          <w:rFonts w:ascii="Arial" w:hAnsi="Arial" w:cs="Arial"/>
          <w:color w:val="7B7B7B" w:themeColor="accent3" w:themeShade="BF"/>
          <w:sz w:val="22"/>
          <w:szCs w:val="22"/>
          <w:lang w:val="en-GB"/>
        </w:rPr>
        <w:t xml:space="preserve">he court can order </w:t>
      </w:r>
      <w:r w:rsidR="00964DBB">
        <w:rPr>
          <w:rFonts w:ascii="Arial" w:hAnsi="Arial" w:cs="Arial"/>
          <w:color w:val="7B7B7B" w:themeColor="accent3" w:themeShade="BF"/>
          <w:sz w:val="22"/>
          <w:szCs w:val="22"/>
          <w:lang w:val="en-GB"/>
        </w:rPr>
        <w:t>a status report to be filed</w:t>
      </w:r>
      <w:r w:rsidR="006D4AE8">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75755B">
        <w:rPr>
          <w:rFonts w:ascii="Arial" w:hAnsi="Arial" w:cs="Arial"/>
          <w:b/>
          <w:bCs/>
          <w:sz w:val="22"/>
          <w:szCs w:val="22"/>
          <w:lang w:val="en-GB"/>
        </w:rPr>
        <w:t>Question 3.1</w:t>
      </w:r>
      <w:r w:rsidRPr="0075755B">
        <w:rPr>
          <w:rFonts w:ascii="Arial" w:hAnsi="Arial" w:cs="Arial"/>
          <w:sz w:val="22"/>
          <w:szCs w:val="22"/>
          <w:lang w:val="en-GB"/>
        </w:rPr>
        <w:t xml:space="preserve"> </w:t>
      </w:r>
      <w:r w:rsidRPr="0075755B">
        <w:rPr>
          <w:rFonts w:ascii="Arial" w:hAnsi="Arial" w:cs="Arial"/>
          <w:b/>
          <w:sz w:val="22"/>
          <w:szCs w:val="22"/>
          <w:lang w:val="en-GB"/>
        </w:rPr>
        <w:t>[maximum 4 marks</w:t>
      </w:r>
      <w:r w:rsidRPr="0075755B">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2B6E8A40" w14:textId="499BA875" w:rsidR="004E7FAE" w:rsidRDefault="007300FF" w:rsidP="004E7F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 A implements the Model Law </w:t>
      </w:r>
      <w:r w:rsidR="00C90A15">
        <w:rPr>
          <w:rFonts w:ascii="Arial" w:hAnsi="Arial" w:cs="Arial"/>
          <w:color w:val="7B7B7B" w:themeColor="accent3" w:themeShade="BF"/>
          <w:sz w:val="22"/>
          <w:szCs w:val="22"/>
          <w:lang w:val="en-GB"/>
        </w:rPr>
        <w:t>which</w:t>
      </w:r>
      <w:r w:rsidR="00A8000A">
        <w:rPr>
          <w:rFonts w:ascii="Arial" w:hAnsi="Arial" w:cs="Arial"/>
          <w:color w:val="7B7B7B" w:themeColor="accent3" w:themeShade="BF"/>
          <w:sz w:val="22"/>
          <w:szCs w:val="22"/>
          <w:lang w:val="en-GB"/>
        </w:rPr>
        <w:t xml:space="preserve"> provides a procedural framework for cooperation</w:t>
      </w:r>
      <w:r w:rsidR="00977212">
        <w:rPr>
          <w:rFonts w:ascii="Arial" w:hAnsi="Arial" w:cs="Arial"/>
          <w:color w:val="7B7B7B" w:themeColor="accent3" w:themeShade="BF"/>
          <w:sz w:val="22"/>
          <w:szCs w:val="22"/>
          <w:lang w:val="en-GB"/>
        </w:rPr>
        <w:t xml:space="preserve"> between jurisdictions, in this case </w:t>
      </w:r>
      <w:r w:rsidR="00587C35">
        <w:rPr>
          <w:rFonts w:ascii="Arial" w:hAnsi="Arial" w:cs="Arial"/>
          <w:color w:val="7B7B7B" w:themeColor="accent3" w:themeShade="BF"/>
          <w:sz w:val="22"/>
          <w:szCs w:val="22"/>
          <w:lang w:val="en-GB"/>
        </w:rPr>
        <w:t>State A and State B</w:t>
      </w:r>
      <w:r w:rsidR="000844B1">
        <w:rPr>
          <w:rFonts w:ascii="Arial" w:hAnsi="Arial" w:cs="Arial"/>
          <w:color w:val="7B7B7B" w:themeColor="accent3" w:themeShade="BF"/>
          <w:sz w:val="22"/>
          <w:szCs w:val="22"/>
          <w:lang w:val="en-GB"/>
        </w:rPr>
        <w:t xml:space="preserve"> and provides a uniform approach to </w:t>
      </w:r>
      <w:r w:rsidR="004E7FAE">
        <w:rPr>
          <w:rFonts w:ascii="Arial" w:hAnsi="Arial" w:cs="Arial"/>
          <w:color w:val="7B7B7B" w:themeColor="accent3" w:themeShade="BF"/>
          <w:sz w:val="22"/>
          <w:szCs w:val="22"/>
          <w:lang w:val="en-GB"/>
        </w:rPr>
        <w:t>cross-border insolvency</w:t>
      </w:r>
      <w:r w:rsidR="00587C35">
        <w:rPr>
          <w:rFonts w:ascii="Arial" w:hAnsi="Arial" w:cs="Arial"/>
          <w:color w:val="7B7B7B" w:themeColor="accent3" w:themeShade="BF"/>
          <w:sz w:val="22"/>
          <w:szCs w:val="22"/>
          <w:lang w:val="en-GB"/>
        </w:rPr>
        <w:t>.</w:t>
      </w:r>
      <w:r w:rsidR="002167B2">
        <w:rPr>
          <w:rFonts w:ascii="Arial" w:hAnsi="Arial" w:cs="Arial"/>
          <w:color w:val="7B7B7B" w:themeColor="accent3" w:themeShade="BF"/>
          <w:sz w:val="22"/>
          <w:szCs w:val="22"/>
          <w:lang w:val="en-GB"/>
        </w:rPr>
        <w:t xml:space="preserve"> Without any reciprocity provision, t</w:t>
      </w:r>
      <w:r w:rsidR="001B3BC1">
        <w:rPr>
          <w:rFonts w:ascii="Arial" w:hAnsi="Arial" w:cs="Arial"/>
          <w:color w:val="7B7B7B" w:themeColor="accent3" w:themeShade="BF"/>
          <w:sz w:val="22"/>
          <w:szCs w:val="22"/>
          <w:lang w:val="en-GB"/>
        </w:rPr>
        <w:t xml:space="preserve">he court in State A cannot </w:t>
      </w:r>
      <w:r w:rsidR="00C90A15">
        <w:rPr>
          <w:rFonts w:ascii="Arial" w:hAnsi="Arial" w:cs="Arial"/>
          <w:color w:val="7B7B7B" w:themeColor="accent3" w:themeShade="BF"/>
          <w:sz w:val="22"/>
          <w:szCs w:val="22"/>
          <w:lang w:val="en-GB"/>
        </w:rPr>
        <w:t xml:space="preserve">deny the recognition order </w:t>
      </w:r>
      <w:r w:rsidR="00DD5763">
        <w:rPr>
          <w:rFonts w:ascii="Arial" w:hAnsi="Arial" w:cs="Arial"/>
          <w:color w:val="7B7B7B" w:themeColor="accent3" w:themeShade="BF"/>
          <w:sz w:val="22"/>
          <w:szCs w:val="22"/>
          <w:lang w:val="en-GB"/>
        </w:rPr>
        <w:t>to be requested by the foreign representativ</w:t>
      </w:r>
      <w:r w:rsidR="00E06675">
        <w:rPr>
          <w:rFonts w:ascii="Arial" w:hAnsi="Arial" w:cs="Arial"/>
          <w:color w:val="7B7B7B" w:themeColor="accent3" w:themeShade="BF"/>
          <w:sz w:val="22"/>
          <w:szCs w:val="22"/>
          <w:lang w:val="en-GB"/>
        </w:rPr>
        <w:t xml:space="preserve">e solely on the grounds that </w:t>
      </w:r>
      <w:r w:rsidR="00E06675">
        <w:rPr>
          <w:rFonts w:ascii="Arial" w:hAnsi="Arial" w:cs="Arial"/>
          <w:color w:val="7B7B7B" w:themeColor="accent3" w:themeShade="BF"/>
          <w:sz w:val="22"/>
          <w:szCs w:val="22"/>
          <w:lang w:val="en-GB"/>
        </w:rPr>
        <w:lastRenderedPageBreak/>
        <w:t xml:space="preserve">the court in State B cannot provide </w:t>
      </w:r>
      <w:r w:rsidR="001E7B76">
        <w:rPr>
          <w:rFonts w:ascii="Arial" w:hAnsi="Arial" w:cs="Arial"/>
          <w:color w:val="7B7B7B" w:themeColor="accent3" w:themeShade="BF"/>
          <w:sz w:val="22"/>
          <w:szCs w:val="22"/>
          <w:lang w:val="en-GB"/>
        </w:rPr>
        <w:t>equivalent relief to an insolvency representative from State</w:t>
      </w:r>
      <w:r w:rsidR="00AA7D35">
        <w:rPr>
          <w:rFonts w:ascii="Arial" w:hAnsi="Arial" w:cs="Arial"/>
          <w:color w:val="7B7B7B" w:themeColor="accent3" w:themeShade="BF"/>
          <w:sz w:val="22"/>
          <w:szCs w:val="22"/>
          <w:lang w:val="en-GB"/>
        </w:rPr>
        <w:t xml:space="preserve"> A</w:t>
      </w:r>
      <w:r w:rsidR="001E7B76">
        <w:rPr>
          <w:rFonts w:ascii="Arial" w:hAnsi="Arial" w:cs="Arial"/>
          <w:color w:val="7B7B7B" w:themeColor="accent3" w:themeShade="BF"/>
          <w:sz w:val="22"/>
          <w:szCs w:val="22"/>
          <w:lang w:val="en-GB"/>
        </w:rPr>
        <w:t>.</w:t>
      </w:r>
    </w:p>
    <w:p w14:paraId="739A7E1F" w14:textId="68868497" w:rsidR="000771AF" w:rsidRDefault="000771AF" w:rsidP="004E7FAE">
      <w:pPr>
        <w:jc w:val="both"/>
        <w:rPr>
          <w:rFonts w:ascii="Arial" w:hAnsi="Arial" w:cs="Arial"/>
          <w:color w:val="7B7B7B" w:themeColor="accent3" w:themeShade="BF"/>
          <w:sz w:val="22"/>
          <w:szCs w:val="22"/>
          <w:lang w:val="en-GB"/>
        </w:rPr>
      </w:pPr>
    </w:p>
    <w:p w14:paraId="1946A82F" w14:textId="0E7CAD5D" w:rsidR="000771AF" w:rsidRDefault="000771AF" w:rsidP="000771A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can request access to State A to seek temporary “breathing space” and allowing the court in State A to determine what co-ordination among the two jurisdictions or other relief is warranted for optimal disposition of the insolvency.</w:t>
      </w:r>
    </w:p>
    <w:p w14:paraId="27B80882" w14:textId="77777777" w:rsidR="005068F1" w:rsidRDefault="007F65DF" w:rsidP="007F65D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9 of the Model Law states that the foreign representative is entitled to apply directly to a court in this State. </w:t>
      </w:r>
      <w:r w:rsidR="00126152">
        <w:rPr>
          <w:rFonts w:ascii="Arial" w:hAnsi="Arial" w:cs="Arial"/>
          <w:color w:val="7B7B7B" w:themeColor="accent3" w:themeShade="BF"/>
          <w:sz w:val="22"/>
          <w:szCs w:val="22"/>
          <w:lang w:val="en-GB"/>
        </w:rPr>
        <w:t xml:space="preserve">The foreign representative </w:t>
      </w:r>
      <w:r w:rsidR="00F03B0B">
        <w:rPr>
          <w:rFonts w:ascii="Arial" w:hAnsi="Arial" w:cs="Arial"/>
          <w:color w:val="7B7B7B" w:themeColor="accent3" w:themeShade="BF"/>
          <w:sz w:val="22"/>
          <w:szCs w:val="22"/>
          <w:lang w:val="en-GB"/>
        </w:rPr>
        <w:t xml:space="preserve">can have standing before the court </w:t>
      </w:r>
      <w:r w:rsidR="00161F45">
        <w:rPr>
          <w:rFonts w:ascii="Arial" w:hAnsi="Arial" w:cs="Arial"/>
          <w:color w:val="7B7B7B" w:themeColor="accent3" w:themeShade="BF"/>
          <w:sz w:val="22"/>
          <w:szCs w:val="22"/>
          <w:lang w:val="en-GB"/>
        </w:rPr>
        <w:t xml:space="preserve">in State A without the need for the foreign proceeding opening in State B to recognized in State A. </w:t>
      </w:r>
      <w:r>
        <w:rPr>
          <w:rFonts w:ascii="Arial" w:hAnsi="Arial" w:cs="Arial"/>
          <w:color w:val="7B7B7B" w:themeColor="accent3" w:themeShade="BF"/>
          <w:sz w:val="22"/>
          <w:szCs w:val="22"/>
          <w:lang w:val="en-GB"/>
        </w:rPr>
        <w:t>The foreign representative is thus freed from having to meet formal requirements such as licenses or consular action. However, the access does not automatically vest the foreign representative with any rights or powers.</w:t>
      </w:r>
      <w:r w:rsidR="005068F1">
        <w:rPr>
          <w:rFonts w:ascii="Arial" w:hAnsi="Arial" w:cs="Arial"/>
          <w:color w:val="7B7B7B" w:themeColor="accent3" w:themeShade="BF"/>
          <w:sz w:val="22"/>
          <w:szCs w:val="22"/>
          <w:lang w:val="en-GB"/>
        </w:rPr>
        <w:t xml:space="preserve"> </w:t>
      </w:r>
      <w:r w:rsidR="00A547BB">
        <w:rPr>
          <w:rFonts w:ascii="Arial" w:hAnsi="Arial" w:cs="Arial"/>
          <w:color w:val="7B7B7B" w:themeColor="accent3" w:themeShade="BF"/>
          <w:sz w:val="22"/>
          <w:szCs w:val="22"/>
          <w:lang w:val="en-GB"/>
        </w:rPr>
        <w:t xml:space="preserve">Article 11 of the </w:t>
      </w:r>
      <w:r w:rsidR="00833A27">
        <w:rPr>
          <w:rFonts w:ascii="Arial" w:hAnsi="Arial" w:cs="Arial"/>
          <w:color w:val="7B7B7B" w:themeColor="accent3" w:themeShade="BF"/>
          <w:sz w:val="22"/>
          <w:szCs w:val="22"/>
          <w:lang w:val="en-GB"/>
        </w:rPr>
        <w:t xml:space="preserve">Model Law gives </w:t>
      </w:r>
      <w:r w:rsidR="0050338B">
        <w:rPr>
          <w:rFonts w:ascii="Arial" w:hAnsi="Arial" w:cs="Arial"/>
          <w:color w:val="7B7B7B" w:themeColor="accent3" w:themeShade="BF"/>
          <w:sz w:val="22"/>
          <w:szCs w:val="22"/>
          <w:lang w:val="en-GB"/>
        </w:rPr>
        <w:t xml:space="preserve">the foreign representative </w:t>
      </w:r>
      <w:r w:rsidR="00CD29AD">
        <w:rPr>
          <w:rFonts w:ascii="Arial" w:hAnsi="Arial" w:cs="Arial"/>
          <w:color w:val="7B7B7B" w:themeColor="accent3" w:themeShade="BF"/>
          <w:sz w:val="22"/>
          <w:szCs w:val="22"/>
          <w:lang w:val="en-GB"/>
        </w:rPr>
        <w:t xml:space="preserve">standing to open domestic insolvency proceedings in State </w:t>
      </w:r>
      <w:r w:rsidR="008B57C4">
        <w:rPr>
          <w:rFonts w:ascii="Arial" w:hAnsi="Arial" w:cs="Arial"/>
          <w:color w:val="7B7B7B" w:themeColor="accent3" w:themeShade="BF"/>
          <w:sz w:val="22"/>
          <w:szCs w:val="22"/>
          <w:lang w:val="en-GB"/>
        </w:rPr>
        <w:t>A, provided all requirements for such an opening are otherwise met.</w:t>
      </w:r>
    </w:p>
    <w:p w14:paraId="42D08087" w14:textId="77777777" w:rsidR="005068F1" w:rsidRDefault="005068F1" w:rsidP="007F65DF">
      <w:pPr>
        <w:jc w:val="both"/>
        <w:rPr>
          <w:rFonts w:ascii="Arial" w:hAnsi="Arial" w:cs="Arial"/>
          <w:color w:val="7B7B7B" w:themeColor="accent3" w:themeShade="BF"/>
          <w:sz w:val="22"/>
          <w:szCs w:val="22"/>
          <w:lang w:val="en-GB"/>
        </w:rPr>
      </w:pPr>
    </w:p>
    <w:p w14:paraId="132CFE61" w14:textId="77777777" w:rsidR="00F157D9" w:rsidRDefault="005068F1" w:rsidP="005068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article 10 of the Model Law states that the application made to the court does not subject the foreign representative or the foreign assets and affairs of the debtor to the jurisdiction of the court in State A for any purpose other than the application. This ensures that the court in State A does not assume jurisdiction over all the assets of the debtor on the sole ground that the foreign representative has made an application for recognition of a foreign proceeding. </w:t>
      </w:r>
    </w:p>
    <w:p w14:paraId="453EEA21" w14:textId="77777777" w:rsidR="00F157D9" w:rsidRDefault="00F157D9" w:rsidP="005068F1">
      <w:pPr>
        <w:jc w:val="both"/>
        <w:rPr>
          <w:rFonts w:ascii="Arial" w:hAnsi="Arial" w:cs="Arial"/>
          <w:color w:val="7B7B7B" w:themeColor="accent3" w:themeShade="BF"/>
          <w:sz w:val="22"/>
          <w:szCs w:val="22"/>
          <w:lang w:val="en-GB"/>
        </w:rPr>
      </w:pPr>
    </w:p>
    <w:p w14:paraId="05A4F21B" w14:textId="34A95AE9" w:rsidR="004E1C6D" w:rsidRDefault="00F157D9" w:rsidP="005068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Provisions under articles 9, 10 and 11 should give foreign investors comfort because</w:t>
      </w:r>
      <w:r w:rsidR="00C10F94">
        <w:rPr>
          <w:rFonts w:ascii="Arial" w:hAnsi="Arial" w:cs="Arial"/>
          <w:color w:val="7B7B7B" w:themeColor="accent3" w:themeShade="BF"/>
          <w:sz w:val="22"/>
          <w:szCs w:val="22"/>
          <w:lang w:val="en-GB"/>
        </w:rPr>
        <w:t xml:space="preserve"> th</w:t>
      </w:r>
      <w:r w:rsidR="00A657F6">
        <w:rPr>
          <w:rFonts w:ascii="Arial" w:hAnsi="Arial" w:cs="Arial"/>
          <w:color w:val="7B7B7B" w:themeColor="accent3" w:themeShade="BF"/>
          <w:sz w:val="22"/>
          <w:szCs w:val="22"/>
          <w:lang w:val="en-GB"/>
        </w:rPr>
        <w:t xml:space="preserve">ese rights ensure that local tools are available to the foreign representative without the need for any separate proceedings in State </w:t>
      </w:r>
      <w:r w:rsidR="00233138">
        <w:rPr>
          <w:rFonts w:ascii="Arial" w:hAnsi="Arial" w:cs="Arial"/>
          <w:color w:val="7B7B7B" w:themeColor="accent3" w:themeShade="BF"/>
          <w:sz w:val="22"/>
          <w:szCs w:val="22"/>
          <w:lang w:val="en-GB"/>
        </w:rPr>
        <w:t xml:space="preserve">A </w:t>
      </w:r>
      <w:r w:rsidR="00A657F6">
        <w:rPr>
          <w:rFonts w:ascii="Arial" w:hAnsi="Arial" w:cs="Arial"/>
          <w:color w:val="7B7B7B" w:themeColor="accent3" w:themeShade="BF"/>
          <w:sz w:val="22"/>
          <w:szCs w:val="22"/>
          <w:lang w:val="en-GB"/>
        </w:rPr>
        <w:t>obtain such standing</w:t>
      </w:r>
      <w:r w:rsidR="004E1C6D">
        <w:rPr>
          <w:rFonts w:ascii="Arial" w:hAnsi="Arial" w:cs="Arial"/>
          <w:color w:val="7B7B7B" w:themeColor="accent3" w:themeShade="BF"/>
          <w:sz w:val="22"/>
          <w:szCs w:val="22"/>
          <w:lang w:val="en-GB"/>
        </w:rPr>
        <w:t>.</w:t>
      </w:r>
      <w:r w:rsidR="004A4AB0">
        <w:rPr>
          <w:rFonts w:ascii="Arial" w:hAnsi="Arial" w:cs="Arial"/>
          <w:color w:val="7B7B7B" w:themeColor="accent3" w:themeShade="BF"/>
          <w:sz w:val="22"/>
          <w:szCs w:val="22"/>
          <w:lang w:val="en-GB"/>
        </w:rPr>
        <w:t xml:space="preserve"> </w:t>
      </w:r>
    </w:p>
    <w:p w14:paraId="660C3C2A" w14:textId="3A7B73CB" w:rsidR="004E1C6D" w:rsidRDefault="004E1C6D" w:rsidP="005068F1">
      <w:pPr>
        <w:jc w:val="both"/>
        <w:rPr>
          <w:rFonts w:ascii="Arial" w:hAnsi="Arial" w:cs="Arial"/>
          <w:color w:val="7B7B7B" w:themeColor="accent3" w:themeShade="BF"/>
          <w:sz w:val="22"/>
          <w:szCs w:val="22"/>
          <w:lang w:val="en-GB"/>
        </w:rPr>
      </w:pPr>
    </w:p>
    <w:p w14:paraId="14687B2A" w14:textId="52F18F24" w:rsidR="009E57E2" w:rsidRDefault="009E57E2" w:rsidP="009E57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Cooperation and coordination will enable consistency of treatment of stakeholders in cross-border insolvencies across State A and B. </w:t>
      </w:r>
      <w:r w:rsidR="004C33B4">
        <w:rPr>
          <w:rFonts w:ascii="Arial" w:hAnsi="Arial" w:cs="Arial"/>
          <w:color w:val="7B7B7B" w:themeColor="accent3" w:themeShade="BF"/>
          <w:sz w:val="22"/>
          <w:szCs w:val="22"/>
          <w:lang w:val="en-GB"/>
        </w:rPr>
        <w:t xml:space="preserve">This will save time and cost to maximise the returns to the creditors and </w:t>
      </w:r>
      <w:r w:rsidR="000D7DDF">
        <w:rPr>
          <w:rFonts w:ascii="Arial" w:hAnsi="Arial" w:cs="Arial"/>
          <w:color w:val="7B7B7B" w:themeColor="accent3" w:themeShade="BF"/>
          <w:sz w:val="22"/>
          <w:szCs w:val="22"/>
          <w:lang w:val="en-GB"/>
        </w:rPr>
        <w:t>ens</w:t>
      </w:r>
      <w:r w:rsidR="004C33B4">
        <w:rPr>
          <w:rFonts w:ascii="Arial" w:hAnsi="Arial" w:cs="Arial"/>
          <w:color w:val="7B7B7B" w:themeColor="accent3" w:themeShade="BF"/>
          <w:sz w:val="22"/>
          <w:szCs w:val="22"/>
          <w:lang w:val="en-GB"/>
        </w:rPr>
        <w:t>ure that optimal result can be achieve</w:t>
      </w:r>
      <w:r w:rsidR="000D7DDF">
        <w:rPr>
          <w:rFonts w:ascii="Arial" w:hAnsi="Arial" w:cs="Arial"/>
          <w:color w:val="7B7B7B" w:themeColor="accent3" w:themeShade="BF"/>
          <w:sz w:val="22"/>
          <w:szCs w:val="22"/>
          <w:lang w:val="en-GB"/>
        </w:rPr>
        <w:t>d.</w:t>
      </w:r>
    </w:p>
    <w:p w14:paraId="513BFED3" w14:textId="05ABD63F" w:rsidR="001D7D00" w:rsidRDefault="001D7D00" w:rsidP="005068F1">
      <w:pPr>
        <w:jc w:val="both"/>
        <w:rPr>
          <w:rFonts w:ascii="Arial" w:hAnsi="Arial" w:cs="Arial"/>
          <w:color w:val="7B7B7B" w:themeColor="accent3" w:themeShade="BF"/>
          <w:sz w:val="22"/>
          <w:szCs w:val="22"/>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A24A3D">
        <w:rPr>
          <w:rFonts w:ascii="Arial" w:hAnsi="Arial" w:cs="Arial"/>
          <w:b/>
          <w:bCs/>
          <w:sz w:val="24"/>
          <w:lang w:val="en-GB"/>
        </w:rPr>
        <w:t xml:space="preserve">Question 3.2 </w:t>
      </w:r>
      <w:r w:rsidRPr="00A24A3D">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2AD0596C" w:rsidR="00DF75F8" w:rsidRDefault="00801699" w:rsidP="00707FC8">
      <w:pPr>
        <w:jc w:val="both"/>
        <w:rPr>
          <w:rFonts w:ascii="Arial" w:hAnsi="Arial" w:cs="Arial"/>
          <w:color w:val="7B7B7B" w:themeColor="accent3" w:themeShade="BF"/>
          <w:sz w:val="22"/>
          <w:szCs w:val="22"/>
          <w:lang w:val="en-GB"/>
        </w:rPr>
      </w:pPr>
      <w:r w:rsidRPr="002F5643">
        <w:rPr>
          <w:rFonts w:ascii="Arial" w:hAnsi="Arial" w:cs="Arial"/>
          <w:color w:val="7B7B7B" w:themeColor="accent3" w:themeShade="BF"/>
          <w:sz w:val="22"/>
          <w:szCs w:val="22"/>
          <w:lang w:val="en-GB"/>
        </w:rPr>
        <w:t>Article 1</w:t>
      </w:r>
      <w:r w:rsidR="000261BA" w:rsidRPr="002F5643">
        <w:rPr>
          <w:rFonts w:ascii="Arial" w:hAnsi="Arial" w:cs="Arial"/>
          <w:color w:val="7B7B7B" w:themeColor="accent3" w:themeShade="BF"/>
          <w:sz w:val="22"/>
          <w:szCs w:val="22"/>
          <w:lang w:val="en-GB"/>
        </w:rPr>
        <w:t xml:space="preserve"> paragraph 2 </w:t>
      </w:r>
      <w:r w:rsidR="006813FA" w:rsidRPr="002F5643">
        <w:rPr>
          <w:rFonts w:ascii="Arial" w:hAnsi="Arial" w:cs="Arial"/>
          <w:color w:val="7B7B7B" w:themeColor="accent3" w:themeShade="BF"/>
          <w:sz w:val="22"/>
          <w:szCs w:val="22"/>
          <w:lang w:val="en-GB"/>
        </w:rPr>
        <w:t>of the Model Law</w:t>
      </w:r>
      <w:r w:rsidR="00CC0028" w:rsidRPr="002F5643">
        <w:rPr>
          <w:rFonts w:ascii="Arial" w:hAnsi="Arial" w:cs="Arial"/>
          <w:color w:val="7B7B7B" w:themeColor="accent3" w:themeShade="BF"/>
          <w:sz w:val="22"/>
          <w:szCs w:val="22"/>
          <w:lang w:val="en-GB"/>
        </w:rPr>
        <w:t xml:space="preserve"> states that </w:t>
      </w:r>
      <w:r w:rsidR="00006A39" w:rsidRPr="002F5643">
        <w:rPr>
          <w:rFonts w:ascii="Arial" w:hAnsi="Arial" w:cs="Arial"/>
          <w:color w:val="7B7B7B" w:themeColor="accent3" w:themeShade="BF"/>
          <w:sz w:val="22"/>
          <w:szCs w:val="22"/>
          <w:lang w:val="en-GB"/>
        </w:rPr>
        <w:t>the Model Law only applies once ass</w:t>
      </w:r>
      <w:r w:rsidR="00552CF1" w:rsidRPr="002F5643">
        <w:rPr>
          <w:rFonts w:ascii="Arial" w:hAnsi="Arial" w:cs="Arial"/>
          <w:color w:val="7B7B7B" w:themeColor="accent3" w:themeShade="BF"/>
          <w:sz w:val="22"/>
          <w:szCs w:val="22"/>
          <w:lang w:val="en-GB"/>
        </w:rPr>
        <w:t>istance have been actively sought or a foreign representative has instigated</w:t>
      </w:r>
      <w:r w:rsidR="00FD550C" w:rsidRPr="002F5643">
        <w:rPr>
          <w:rFonts w:ascii="Arial" w:hAnsi="Arial" w:cs="Arial"/>
          <w:color w:val="7B7B7B" w:themeColor="accent3" w:themeShade="BF"/>
          <w:sz w:val="22"/>
          <w:szCs w:val="22"/>
          <w:lang w:val="en-GB"/>
        </w:rPr>
        <w:t xml:space="preserve"> recognition of </w:t>
      </w:r>
      <w:r w:rsidR="00D61CF9" w:rsidRPr="002F5643">
        <w:rPr>
          <w:rFonts w:ascii="Arial" w:hAnsi="Arial" w:cs="Arial"/>
          <w:color w:val="7B7B7B" w:themeColor="accent3" w:themeShade="BF"/>
          <w:sz w:val="22"/>
          <w:szCs w:val="22"/>
          <w:lang w:val="en-GB"/>
        </w:rPr>
        <w:t>foreign proceedings.</w:t>
      </w:r>
      <w:r w:rsidR="00A01F6F" w:rsidRPr="002F5643">
        <w:rPr>
          <w:rFonts w:ascii="Arial" w:hAnsi="Arial" w:cs="Arial"/>
          <w:color w:val="7B7B7B" w:themeColor="accent3" w:themeShade="BF"/>
          <w:sz w:val="22"/>
          <w:szCs w:val="22"/>
          <w:lang w:val="en-GB"/>
        </w:rPr>
        <w:t xml:space="preserve"> The ar</w:t>
      </w:r>
      <w:r w:rsidR="00581EB8" w:rsidRPr="002F5643">
        <w:rPr>
          <w:rFonts w:ascii="Arial" w:hAnsi="Arial" w:cs="Arial"/>
          <w:color w:val="7B7B7B" w:themeColor="accent3" w:themeShade="BF"/>
          <w:sz w:val="22"/>
          <w:szCs w:val="22"/>
          <w:lang w:val="en-GB"/>
        </w:rPr>
        <w:t>t</w:t>
      </w:r>
      <w:r w:rsidR="00A01F6F" w:rsidRPr="002F5643">
        <w:rPr>
          <w:rFonts w:ascii="Arial" w:hAnsi="Arial" w:cs="Arial"/>
          <w:color w:val="7B7B7B" w:themeColor="accent3" w:themeShade="BF"/>
          <w:sz w:val="22"/>
          <w:szCs w:val="22"/>
          <w:lang w:val="en-GB"/>
        </w:rPr>
        <w:t>icle</w:t>
      </w:r>
      <w:r w:rsidR="00D61CF9" w:rsidRPr="002F5643">
        <w:rPr>
          <w:rFonts w:ascii="Arial" w:hAnsi="Arial" w:cs="Arial"/>
          <w:color w:val="7B7B7B" w:themeColor="accent3" w:themeShade="BF"/>
          <w:sz w:val="22"/>
          <w:szCs w:val="22"/>
          <w:lang w:val="en-GB"/>
        </w:rPr>
        <w:t xml:space="preserve"> further states</w:t>
      </w:r>
      <w:r w:rsidR="00996C2E" w:rsidRPr="002F5643">
        <w:rPr>
          <w:rFonts w:ascii="Arial" w:hAnsi="Arial" w:cs="Arial"/>
          <w:color w:val="7B7B7B" w:themeColor="accent3" w:themeShade="BF"/>
          <w:sz w:val="22"/>
          <w:szCs w:val="22"/>
          <w:lang w:val="en-GB"/>
        </w:rPr>
        <w:t xml:space="preserve"> that a variety of exclusions from application of the Model L</w:t>
      </w:r>
      <w:r w:rsidR="0098620C" w:rsidRPr="002F5643">
        <w:rPr>
          <w:rFonts w:ascii="Arial" w:hAnsi="Arial" w:cs="Arial"/>
          <w:color w:val="7B7B7B" w:themeColor="accent3" w:themeShade="BF"/>
          <w:sz w:val="22"/>
          <w:szCs w:val="22"/>
          <w:lang w:val="en-GB"/>
        </w:rPr>
        <w:t>a</w:t>
      </w:r>
      <w:r w:rsidR="00996C2E" w:rsidRPr="002F5643">
        <w:rPr>
          <w:rFonts w:ascii="Arial" w:hAnsi="Arial" w:cs="Arial"/>
          <w:color w:val="7B7B7B" w:themeColor="accent3" w:themeShade="BF"/>
          <w:sz w:val="22"/>
          <w:szCs w:val="22"/>
          <w:lang w:val="en-GB"/>
        </w:rPr>
        <w:t>w</w:t>
      </w:r>
      <w:r w:rsidR="00D61CF9" w:rsidRPr="002F5643">
        <w:rPr>
          <w:rFonts w:ascii="Arial" w:hAnsi="Arial" w:cs="Arial"/>
          <w:color w:val="7B7B7B" w:themeColor="accent3" w:themeShade="BF"/>
          <w:sz w:val="22"/>
          <w:szCs w:val="22"/>
          <w:lang w:val="en-GB"/>
        </w:rPr>
        <w:t xml:space="preserve"> </w:t>
      </w:r>
      <w:r w:rsidR="00223D4F" w:rsidRPr="002F5643">
        <w:rPr>
          <w:rFonts w:ascii="Arial" w:hAnsi="Arial" w:cs="Arial"/>
          <w:color w:val="7B7B7B" w:themeColor="accent3" w:themeShade="BF"/>
          <w:sz w:val="22"/>
          <w:szCs w:val="22"/>
          <w:lang w:val="en-GB"/>
        </w:rPr>
        <w:t>include specially regulated entities such as banking, credit and insurance</w:t>
      </w:r>
      <w:r w:rsidR="000464EA" w:rsidRPr="002F5643">
        <w:rPr>
          <w:rFonts w:ascii="Arial" w:hAnsi="Arial" w:cs="Arial"/>
          <w:color w:val="7B7B7B" w:themeColor="accent3" w:themeShade="BF"/>
          <w:sz w:val="22"/>
          <w:szCs w:val="22"/>
          <w:lang w:val="en-GB"/>
        </w:rPr>
        <w:t xml:space="preserve"> institutions, financial and investment institutions, commodity exchange members</w:t>
      </w:r>
      <w:r w:rsidR="00A0779B" w:rsidRPr="002F5643">
        <w:rPr>
          <w:rFonts w:ascii="Arial" w:hAnsi="Arial" w:cs="Arial"/>
          <w:color w:val="7B7B7B" w:themeColor="accent3" w:themeShade="BF"/>
          <w:sz w:val="22"/>
          <w:szCs w:val="22"/>
          <w:lang w:val="en-GB"/>
        </w:rPr>
        <w:t>, cleaning houses, certain license financial services providers, consumers, and stock and commodity brokers.</w:t>
      </w:r>
      <w:r w:rsidR="006E5D59" w:rsidRPr="002F5643">
        <w:rPr>
          <w:rFonts w:ascii="Arial" w:hAnsi="Arial" w:cs="Arial"/>
          <w:color w:val="7B7B7B" w:themeColor="accent3" w:themeShade="BF"/>
          <w:sz w:val="22"/>
          <w:szCs w:val="22"/>
          <w:lang w:val="en-GB"/>
        </w:rPr>
        <w:t xml:space="preserve"> It is unclear what </w:t>
      </w:r>
      <w:r w:rsidR="00271AA7" w:rsidRPr="002F5643">
        <w:rPr>
          <w:rFonts w:ascii="Arial" w:hAnsi="Arial" w:cs="Arial"/>
          <w:color w:val="7B7B7B" w:themeColor="accent3" w:themeShade="BF"/>
          <w:sz w:val="22"/>
          <w:szCs w:val="22"/>
          <w:lang w:val="en-GB"/>
        </w:rPr>
        <w:t xml:space="preserve">the business or industry </w:t>
      </w:r>
      <w:r w:rsidR="003F40E0" w:rsidRPr="002F5643">
        <w:rPr>
          <w:rFonts w:ascii="Arial" w:hAnsi="Arial" w:cs="Arial"/>
          <w:color w:val="7B7B7B" w:themeColor="accent3" w:themeShade="BF"/>
          <w:sz w:val="22"/>
          <w:szCs w:val="22"/>
          <w:lang w:val="en-GB"/>
        </w:rPr>
        <w:t>the debtors operate in</w:t>
      </w:r>
      <w:r w:rsidR="002F5643" w:rsidRPr="002F5643">
        <w:rPr>
          <w:rFonts w:ascii="Arial" w:hAnsi="Arial" w:cs="Arial"/>
          <w:color w:val="7B7B7B" w:themeColor="accent3" w:themeShade="BF"/>
          <w:sz w:val="22"/>
          <w:szCs w:val="22"/>
          <w:lang w:val="en-GB"/>
        </w:rPr>
        <w:t>.</w:t>
      </w:r>
    </w:p>
    <w:p w14:paraId="160358C2" w14:textId="693BAB93" w:rsidR="002A046B" w:rsidRDefault="002A046B" w:rsidP="00707FC8">
      <w:pPr>
        <w:jc w:val="both"/>
        <w:rPr>
          <w:rFonts w:ascii="Arial" w:hAnsi="Arial" w:cs="Arial"/>
          <w:color w:val="7B7B7B" w:themeColor="accent3" w:themeShade="BF"/>
          <w:sz w:val="22"/>
          <w:szCs w:val="22"/>
          <w:lang w:val="en-GB"/>
        </w:rPr>
      </w:pPr>
    </w:p>
    <w:p w14:paraId="31320603" w14:textId="2AD3FA9A" w:rsidR="002A046B" w:rsidRDefault="0092523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mentioned above, both the “foreign proceeding” and the “foreign representative”</w:t>
      </w:r>
      <w:r w:rsidR="003F0C32">
        <w:rPr>
          <w:rFonts w:ascii="Arial" w:hAnsi="Arial" w:cs="Arial"/>
          <w:color w:val="7B7B7B" w:themeColor="accent3" w:themeShade="BF"/>
          <w:sz w:val="22"/>
          <w:szCs w:val="22"/>
          <w:lang w:val="en-GB"/>
        </w:rPr>
        <w:t xml:space="preserve"> have qualified for the purpose of article 2 (a) and (d) of the Model Law.</w:t>
      </w:r>
      <w:r w:rsidR="00001FB5">
        <w:rPr>
          <w:rFonts w:ascii="Arial" w:hAnsi="Arial" w:cs="Arial"/>
          <w:color w:val="7B7B7B" w:themeColor="accent3" w:themeShade="BF"/>
          <w:sz w:val="22"/>
          <w:szCs w:val="22"/>
          <w:lang w:val="en-GB"/>
        </w:rPr>
        <w:t xml:space="preserve"> The article</w:t>
      </w:r>
      <w:r w:rsidR="00C241F1">
        <w:rPr>
          <w:rFonts w:ascii="Arial" w:hAnsi="Arial" w:cs="Arial"/>
          <w:color w:val="7B7B7B" w:themeColor="accent3" w:themeShade="BF"/>
          <w:sz w:val="22"/>
          <w:szCs w:val="22"/>
          <w:lang w:val="en-GB"/>
        </w:rPr>
        <w:t>s</w:t>
      </w:r>
      <w:r w:rsidR="00001FB5">
        <w:rPr>
          <w:rFonts w:ascii="Arial" w:hAnsi="Arial" w:cs="Arial"/>
          <w:color w:val="7B7B7B" w:themeColor="accent3" w:themeShade="BF"/>
          <w:sz w:val="22"/>
          <w:szCs w:val="22"/>
          <w:lang w:val="en-GB"/>
        </w:rPr>
        <w:t xml:space="preserve"> contain requirements</w:t>
      </w:r>
      <w:r w:rsidR="00584A18">
        <w:rPr>
          <w:rFonts w:ascii="Arial" w:hAnsi="Arial" w:cs="Arial"/>
          <w:color w:val="7B7B7B" w:themeColor="accent3" w:themeShade="BF"/>
          <w:sz w:val="22"/>
          <w:szCs w:val="22"/>
          <w:lang w:val="en-GB"/>
        </w:rPr>
        <w:t xml:space="preserve"> </w:t>
      </w:r>
      <w:r w:rsidR="00001FB5">
        <w:rPr>
          <w:rFonts w:ascii="Arial" w:hAnsi="Arial" w:cs="Arial"/>
          <w:color w:val="7B7B7B" w:themeColor="accent3" w:themeShade="BF"/>
          <w:sz w:val="22"/>
          <w:szCs w:val="22"/>
          <w:lang w:val="en-GB"/>
        </w:rPr>
        <w:t>/</w:t>
      </w:r>
      <w:r w:rsidR="00584A18">
        <w:rPr>
          <w:rFonts w:ascii="Arial" w:hAnsi="Arial" w:cs="Arial"/>
          <w:color w:val="7B7B7B" w:themeColor="accent3" w:themeShade="BF"/>
          <w:sz w:val="22"/>
          <w:szCs w:val="22"/>
          <w:lang w:val="en-GB"/>
        </w:rPr>
        <w:t xml:space="preserve"> </w:t>
      </w:r>
      <w:r w:rsidR="00001FB5">
        <w:rPr>
          <w:rFonts w:ascii="Arial" w:hAnsi="Arial" w:cs="Arial"/>
          <w:color w:val="7B7B7B" w:themeColor="accent3" w:themeShade="BF"/>
          <w:sz w:val="22"/>
          <w:szCs w:val="22"/>
          <w:lang w:val="en-GB"/>
        </w:rPr>
        <w:t>limitations</w:t>
      </w:r>
      <w:r w:rsidR="00584A18">
        <w:rPr>
          <w:rFonts w:ascii="Arial" w:hAnsi="Arial" w:cs="Arial"/>
          <w:color w:val="7B7B7B" w:themeColor="accent3" w:themeShade="BF"/>
          <w:sz w:val="22"/>
          <w:szCs w:val="22"/>
          <w:lang w:val="en-GB"/>
        </w:rPr>
        <w:t xml:space="preserve"> that needs to be met:</w:t>
      </w:r>
    </w:p>
    <w:p w14:paraId="2B0DD8B4" w14:textId="4D3F41DD" w:rsidR="00584A18" w:rsidRDefault="00584A18" w:rsidP="00707FC8">
      <w:pPr>
        <w:jc w:val="both"/>
        <w:rPr>
          <w:rFonts w:ascii="Arial" w:hAnsi="Arial" w:cs="Arial"/>
          <w:color w:val="7B7B7B" w:themeColor="accent3" w:themeShade="BF"/>
          <w:sz w:val="22"/>
          <w:szCs w:val="22"/>
          <w:lang w:val="en-GB"/>
        </w:rPr>
      </w:pPr>
    </w:p>
    <w:p w14:paraId="0ECE9846" w14:textId="7AA952AA" w:rsidR="00584A18" w:rsidRDefault="000604C8" w:rsidP="00584A1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 must be administrative or judicial and collective in nature</w:t>
      </w:r>
      <w:r w:rsidR="00C241F1">
        <w:rPr>
          <w:rFonts w:ascii="Arial" w:hAnsi="Arial" w:cs="Arial"/>
          <w:color w:val="7B7B7B" w:themeColor="accent3" w:themeShade="BF"/>
          <w:sz w:val="22"/>
          <w:szCs w:val="22"/>
          <w:lang w:val="en-GB"/>
        </w:rPr>
        <w:t>;</w:t>
      </w:r>
    </w:p>
    <w:p w14:paraId="64DBDC2A" w14:textId="25319838" w:rsidR="000604C8" w:rsidRDefault="00221E72" w:rsidP="00584A1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 must be in a State conducted under a law related to </w:t>
      </w:r>
      <w:r w:rsidR="006C0D68">
        <w:rPr>
          <w:rFonts w:ascii="Arial" w:hAnsi="Arial" w:cs="Arial"/>
          <w:color w:val="7B7B7B" w:themeColor="accent3" w:themeShade="BF"/>
          <w:sz w:val="22"/>
          <w:szCs w:val="22"/>
          <w:lang w:val="en-GB"/>
        </w:rPr>
        <w:t>insolvency</w:t>
      </w:r>
      <w:r w:rsidR="00C241F1">
        <w:rPr>
          <w:rFonts w:ascii="Arial" w:hAnsi="Arial" w:cs="Arial"/>
          <w:color w:val="7B7B7B" w:themeColor="accent3" w:themeShade="BF"/>
          <w:sz w:val="22"/>
          <w:szCs w:val="22"/>
          <w:lang w:val="en-GB"/>
        </w:rPr>
        <w:t>;</w:t>
      </w:r>
    </w:p>
    <w:p w14:paraId="319854D7" w14:textId="58C932B6" w:rsidR="006C0D68" w:rsidRDefault="009F5F62" w:rsidP="00584A1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Assets and liabilities of the Debtor must be subject to control or supervision by a foreign court</w:t>
      </w:r>
      <w:r w:rsidR="00C241F1">
        <w:rPr>
          <w:rFonts w:ascii="Arial" w:hAnsi="Arial" w:cs="Arial"/>
          <w:color w:val="7B7B7B" w:themeColor="accent3" w:themeShade="BF"/>
          <w:sz w:val="22"/>
          <w:szCs w:val="22"/>
          <w:lang w:val="en-GB"/>
        </w:rPr>
        <w:t>;</w:t>
      </w:r>
    </w:p>
    <w:p w14:paraId="39AB43D0" w14:textId="19A927CA" w:rsidR="00C241F1" w:rsidRDefault="00C241F1" w:rsidP="00584A1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 must be </w:t>
      </w:r>
      <w:r w:rsidR="00010D03">
        <w:rPr>
          <w:rFonts w:ascii="Arial" w:hAnsi="Arial" w:cs="Arial"/>
          <w:color w:val="7B7B7B" w:themeColor="accent3" w:themeShade="BF"/>
          <w:sz w:val="22"/>
          <w:szCs w:val="22"/>
          <w:lang w:val="en-GB"/>
        </w:rPr>
        <w:t>for the purpose of reo</w:t>
      </w:r>
      <w:r w:rsidR="00B74380">
        <w:rPr>
          <w:rFonts w:ascii="Arial" w:hAnsi="Arial" w:cs="Arial"/>
          <w:color w:val="7B7B7B" w:themeColor="accent3" w:themeShade="BF"/>
          <w:sz w:val="22"/>
          <w:szCs w:val="22"/>
          <w:lang w:val="en-GB"/>
        </w:rPr>
        <w:t>r</w:t>
      </w:r>
      <w:r w:rsidR="00010D03">
        <w:rPr>
          <w:rFonts w:ascii="Arial" w:hAnsi="Arial" w:cs="Arial"/>
          <w:color w:val="7B7B7B" w:themeColor="accent3" w:themeShade="BF"/>
          <w:sz w:val="22"/>
          <w:szCs w:val="22"/>
          <w:lang w:val="en-GB"/>
        </w:rPr>
        <w:t>g</w:t>
      </w:r>
      <w:r w:rsidR="00B74380">
        <w:rPr>
          <w:rFonts w:ascii="Arial" w:hAnsi="Arial" w:cs="Arial"/>
          <w:color w:val="7B7B7B" w:themeColor="accent3" w:themeShade="BF"/>
          <w:sz w:val="22"/>
          <w:szCs w:val="22"/>
          <w:lang w:val="en-GB"/>
        </w:rPr>
        <w:t>a</w:t>
      </w:r>
      <w:r w:rsidR="00010D03">
        <w:rPr>
          <w:rFonts w:ascii="Arial" w:hAnsi="Arial" w:cs="Arial"/>
          <w:color w:val="7B7B7B" w:themeColor="accent3" w:themeShade="BF"/>
          <w:sz w:val="22"/>
          <w:szCs w:val="22"/>
          <w:lang w:val="en-GB"/>
        </w:rPr>
        <w:t>n</w:t>
      </w:r>
      <w:r w:rsidR="00B74380">
        <w:rPr>
          <w:rFonts w:ascii="Arial" w:hAnsi="Arial" w:cs="Arial"/>
          <w:color w:val="7B7B7B" w:themeColor="accent3" w:themeShade="BF"/>
          <w:sz w:val="22"/>
          <w:szCs w:val="22"/>
          <w:lang w:val="en-GB"/>
        </w:rPr>
        <w:t>iza</w:t>
      </w:r>
      <w:r w:rsidR="00010D03">
        <w:rPr>
          <w:rFonts w:ascii="Arial" w:hAnsi="Arial" w:cs="Arial"/>
          <w:color w:val="7B7B7B" w:themeColor="accent3" w:themeShade="BF"/>
          <w:sz w:val="22"/>
          <w:szCs w:val="22"/>
          <w:lang w:val="en-GB"/>
        </w:rPr>
        <w:t>tion or liquidation</w:t>
      </w:r>
      <w:r w:rsidR="00B74380">
        <w:rPr>
          <w:rFonts w:ascii="Arial" w:hAnsi="Arial" w:cs="Arial"/>
          <w:color w:val="7B7B7B" w:themeColor="accent3" w:themeShade="BF"/>
          <w:sz w:val="22"/>
          <w:szCs w:val="22"/>
          <w:lang w:val="en-GB"/>
        </w:rPr>
        <w:t>;</w:t>
      </w:r>
    </w:p>
    <w:p w14:paraId="09683BFD" w14:textId="348D2C68" w:rsidR="00B74380" w:rsidRDefault="0064707A" w:rsidP="00584A1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representative must be an appointed person or </w:t>
      </w:r>
      <w:r w:rsidR="00EB4658">
        <w:rPr>
          <w:rFonts w:ascii="Arial" w:hAnsi="Arial" w:cs="Arial"/>
          <w:color w:val="7B7B7B" w:themeColor="accent3" w:themeShade="BF"/>
          <w:sz w:val="22"/>
          <w:szCs w:val="22"/>
          <w:lang w:val="en-GB"/>
        </w:rPr>
        <w:t>body authorized in the foreign proceeding; and</w:t>
      </w:r>
    </w:p>
    <w:p w14:paraId="26ED5A17" w14:textId="3DCE35D0" w:rsidR="00EB4658" w:rsidRPr="00584A18" w:rsidRDefault="00EB4658" w:rsidP="00584A1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authorization of the representative is either to administer the </w:t>
      </w:r>
      <w:r w:rsidR="00D604EA">
        <w:rPr>
          <w:rFonts w:ascii="Arial" w:hAnsi="Arial" w:cs="Arial"/>
          <w:color w:val="7B7B7B" w:themeColor="accent3" w:themeShade="BF"/>
          <w:sz w:val="22"/>
          <w:szCs w:val="22"/>
          <w:lang w:val="en-GB"/>
        </w:rPr>
        <w:t>reorganization</w:t>
      </w:r>
      <w:r>
        <w:rPr>
          <w:rFonts w:ascii="Arial" w:hAnsi="Arial" w:cs="Arial"/>
          <w:color w:val="7B7B7B" w:themeColor="accent3" w:themeShade="BF"/>
          <w:sz w:val="22"/>
          <w:szCs w:val="22"/>
          <w:lang w:val="en-GB"/>
        </w:rPr>
        <w:t xml:space="preserve"> or liquidation of the debtor’s assets or affairs.</w:t>
      </w:r>
    </w:p>
    <w:p w14:paraId="704F6365" w14:textId="2E512B4F" w:rsidR="00A0779B" w:rsidRDefault="00A0779B" w:rsidP="00707FC8">
      <w:pPr>
        <w:jc w:val="both"/>
        <w:rPr>
          <w:rFonts w:ascii="Arial" w:hAnsi="Arial" w:cs="Arial"/>
          <w:color w:val="7B7B7B" w:themeColor="accent3" w:themeShade="BF"/>
          <w:sz w:val="22"/>
          <w:szCs w:val="22"/>
          <w:lang w:val="en-GB"/>
        </w:rPr>
      </w:pPr>
    </w:p>
    <w:p w14:paraId="7BEDA941" w14:textId="3078C17A" w:rsidR="00A0779B" w:rsidRDefault="003A1903" w:rsidP="00707FC8">
      <w:pPr>
        <w:jc w:val="both"/>
        <w:rPr>
          <w:rFonts w:ascii="Arial" w:hAnsi="Arial" w:cs="Arial"/>
          <w:color w:val="7B7B7B" w:themeColor="accent3" w:themeShade="BF"/>
          <w:sz w:val="22"/>
          <w:szCs w:val="22"/>
          <w:lang w:val="en-GB"/>
        </w:rPr>
      </w:pPr>
      <w:r w:rsidRPr="00AF510D">
        <w:rPr>
          <w:rFonts w:ascii="Arial" w:hAnsi="Arial" w:cs="Arial"/>
          <w:color w:val="7B7B7B" w:themeColor="accent3" w:themeShade="BF"/>
          <w:sz w:val="22"/>
          <w:szCs w:val="22"/>
          <w:lang w:val="en-GB"/>
        </w:rPr>
        <w:t xml:space="preserve">Article 15 </w:t>
      </w:r>
      <w:r w:rsidR="003A29E3">
        <w:rPr>
          <w:rFonts w:ascii="Arial" w:hAnsi="Arial" w:cs="Arial"/>
          <w:color w:val="7B7B7B" w:themeColor="accent3" w:themeShade="BF"/>
          <w:sz w:val="22"/>
          <w:szCs w:val="22"/>
          <w:lang w:val="en-GB"/>
        </w:rPr>
        <w:t xml:space="preserve">of the Model Law </w:t>
      </w:r>
      <w:r w:rsidRPr="00AF510D">
        <w:rPr>
          <w:rFonts w:ascii="Arial" w:hAnsi="Arial" w:cs="Arial"/>
          <w:color w:val="7B7B7B" w:themeColor="accent3" w:themeShade="BF"/>
          <w:sz w:val="22"/>
          <w:szCs w:val="22"/>
          <w:lang w:val="en-GB"/>
        </w:rPr>
        <w:t xml:space="preserve">lists out </w:t>
      </w:r>
      <w:r w:rsidR="00746C7E" w:rsidRPr="00AF510D">
        <w:rPr>
          <w:rFonts w:ascii="Arial" w:hAnsi="Arial" w:cs="Arial"/>
          <w:color w:val="7B7B7B" w:themeColor="accent3" w:themeShade="BF"/>
          <w:sz w:val="22"/>
          <w:szCs w:val="22"/>
          <w:lang w:val="en-GB"/>
        </w:rPr>
        <w:t>requirements of information/documents that should be accompanied with the recognition application</w:t>
      </w:r>
      <w:r w:rsidR="00ED0271" w:rsidRPr="00AF510D">
        <w:rPr>
          <w:rFonts w:ascii="Arial" w:hAnsi="Arial" w:cs="Arial"/>
          <w:color w:val="7B7B7B" w:themeColor="accent3" w:themeShade="BF"/>
          <w:sz w:val="22"/>
          <w:szCs w:val="22"/>
          <w:lang w:val="en-GB"/>
        </w:rPr>
        <w:t xml:space="preserve">: </w:t>
      </w:r>
      <w:r w:rsidR="007203F3" w:rsidRPr="00AF510D">
        <w:rPr>
          <w:rFonts w:ascii="Arial" w:hAnsi="Arial" w:cs="Arial"/>
          <w:color w:val="7B7B7B" w:themeColor="accent3" w:themeShade="BF"/>
          <w:sz w:val="22"/>
          <w:szCs w:val="22"/>
          <w:lang w:val="en-GB"/>
        </w:rPr>
        <w:t>certified copy of the decision</w:t>
      </w:r>
      <w:r w:rsidR="00E15386" w:rsidRPr="00AF510D">
        <w:rPr>
          <w:rFonts w:ascii="Arial" w:hAnsi="Arial" w:cs="Arial"/>
          <w:color w:val="7B7B7B" w:themeColor="accent3" w:themeShade="BF"/>
          <w:sz w:val="22"/>
          <w:szCs w:val="22"/>
          <w:lang w:val="en-GB"/>
        </w:rPr>
        <w:t xml:space="preserve"> commencing</w:t>
      </w:r>
      <w:r w:rsidR="00D86A14" w:rsidRPr="00AF510D">
        <w:rPr>
          <w:rFonts w:ascii="Arial" w:hAnsi="Arial" w:cs="Arial"/>
          <w:color w:val="7B7B7B" w:themeColor="accent3" w:themeShade="BF"/>
          <w:sz w:val="22"/>
          <w:szCs w:val="22"/>
          <w:lang w:val="en-GB"/>
        </w:rPr>
        <w:t xml:space="preserve"> the </w:t>
      </w:r>
      <w:r w:rsidR="006162DA" w:rsidRPr="00AF510D">
        <w:rPr>
          <w:rFonts w:ascii="Arial" w:hAnsi="Arial" w:cs="Arial"/>
          <w:color w:val="7B7B7B" w:themeColor="accent3" w:themeShade="BF"/>
          <w:sz w:val="22"/>
          <w:szCs w:val="22"/>
          <w:lang w:val="en-GB"/>
        </w:rPr>
        <w:t>f</w:t>
      </w:r>
      <w:r w:rsidR="00D86A14" w:rsidRPr="00AF510D">
        <w:rPr>
          <w:rFonts w:ascii="Arial" w:hAnsi="Arial" w:cs="Arial"/>
          <w:color w:val="7B7B7B" w:themeColor="accent3" w:themeShade="BF"/>
          <w:sz w:val="22"/>
          <w:szCs w:val="22"/>
          <w:lang w:val="en-GB"/>
        </w:rPr>
        <w:t>oreign proceeding and appointing of the foreign representative</w:t>
      </w:r>
      <w:r w:rsidR="00937822" w:rsidRPr="00AF510D">
        <w:rPr>
          <w:rFonts w:ascii="Arial" w:hAnsi="Arial" w:cs="Arial"/>
          <w:color w:val="7B7B7B" w:themeColor="accent3" w:themeShade="BF"/>
          <w:sz w:val="22"/>
          <w:szCs w:val="22"/>
          <w:lang w:val="en-GB"/>
        </w:rPr>
        <w:t>; or certificate from the foreign court affirming the existence of the foreign proceeding</w:t>
      </w:r>
      <w:r w:rsidR="006162DA" w:rsidRPr="00AF510D">
        <w:rPr>
          <w:rFonts w:ascii="Arial" w:hAnsi="Arial" w:cs="Arial"/>
          <w:color w:val="7B7B7B" w:themeColor="accent3" w:themeShade="BF"/>
          <w:sz w:val="22"/>
          <w:szCs w:val="22"/>
          <w:lang w:val="en-GB"/>
        </w:rPr>
        <w:t xml:space="preserve"> and of the appointment of the foreign representative.</w:t>
      </w:r>
      <w:r w:rsidR="00A2464C" w:rsidRPr="00AF510D">
        <w:rPr>
          <w:rFonts w:ascii="Arial" w:hAnsi="Arial" w:cs="Arial"/>
          <w:color w:val="7B7B7B" w:themeColor="accent3" w:themeShade="BF"/>
          <w:sz w:val="22"/>
          <w:szCs w:val="22"/>
          <w:lang w:val="en-GB"/>
        </w:rPr>
        <w:t xml:space="preserve"> Since the foreign proceeding and foreign representative has qualified under article</w:t>
      </w:r>
      <w:r w:rsidR="00AF510D" w:rsidRPr="00AF510D">
        <w:rPr>
          <w:rFonts w:ascii="Arial" w:hAnsi="Arial" w:cs="Arial"/>
          <w:color w:val="7B7B7B" w:themeColor="accent3" w:themeShade="BF"/>
          <w:sz w:val="22"/>
          <w:szCs w:val="22"/>
          <w:lang w:val="en-GB"/>
        </w:rPr>
        <w:t xml:space="preserve"> 2 paragraphs 2 (a) and 2 (d), the requirements in article 15 </w:t>
      </w:r>
      <w:r w:rsidR="00705F96" w:rsidRPr="00AF510D">
        <w:rPr>
          <w:rFonts w:ascii="Arial" w:hAnsi="Arial" w:cs="Arial"/>
          <w:color w:val="7B7B7B" w:themeColor="accent3" w:themeShade="BF"/>
          <w:sz w:val="22"/>
          <w:szCs w:val="22"/>
          <w:lang w:val="en-GB"/>
        </w:rPr>
        <w:t>have</w:t>
      </w:r>
      <w:r w:rsidR="00AF510D" w:rsidRPr="00AF510D">
        <w:rPr>
          <w:rFonts w:ascii="Arial" w:hAnsi="Arial" w:cs="Arial"/>
          <w:color w:val="7B7B7B" w:themeColor="accent3" w:themeShade="BF"/>
          <w:sz w:val="22"/>
          <w:szCs w:val="22"/>
          <w:lang w:val="en-GB"/>
        </w:rPr>
        <w:t xml:space="preserve"> been satisfied.</w:t>
      </w:r>
      <w:r w:rsidR="00005609">
        <w:rPr>
          <w:rFonts w:ascii="Arial" w:hAnsi="Arial" w:cs="Arial"/>
          <w:color w:val="7B7B7B" w:themeColor="accent3" w:themeShade="BF"/>
          <w:sz w:val="22"/>
          <w:szCs w:val="22"/>
          <w:lang w:val="en-GB"/>
        </w:rPr>
        <w:t xml:space="preserve"> This is supported by </w:t>
      </w:r>
      <w:r w:rsidR="00770554">
        <w:rPr>
          <w:rFonts w:ascii="Arial" w:hAnsi="Arial" w:cs="Arial"/>
          <w:color w:val="7B7B7B" w:themeColor="accent3" w:themeShade="BF"/>
          <w:sz w:val="22"/>
          <w:szCs w:val="22"/>
          <w:lang w:val="en-GB"/>
        </w:rPr>
        <w:t xml:space="preserve">article 16 paragraph 1, </w:t>
      </w:r>
      <w:r w:rsidR="00006D86">
        <w:rPr>
          <w:rFonts w:ascii="Arial" w:hAnsi="Arial" w:cs="Arial"/>
          <w:color w:val="7B7B7B" w:themeColor="accent3" w:themeShade="BF"/>
          <w:sz w:val="22"/>
          <w:szCs w:val="22"/>
          <w:lang w:val="en-GB"/>
        </w:rPr>
        <w:t xml:space="preserve">the court </w:t>
      </w:r>
      <w:r w:rsidR="009E16C2">
        <w:rPr>
          <w:rFonts w:ascii="Arial" w:hAnsi="Arial" w:cs="Arial"/>
          <w:color w:val="7B7B7B" w:themeColor="accent3" w:themeShade="BF"/>
          <w:sz w:val="22"/>
          <w:szCs w:val="22"/>
          <w:lang w:val="en-GB"/>
        </w:rPr>
        <w:t>can rely upon the evidence presented by the foreign representative</w:t>
      </w:r>
      <w:r w:rsidR="001B422B">
        <w:rPr>
          <w:rFonts w:ascii="Arial" w:hAnsi="Arial" w:cs="Arial"/>
          <w:color w:val="7B7B7B" w:themeColor="accent3" w:themeShade="BF"/>
          <w:sz w:val="22"/>
          <w:szCs w:val="22"/>
          <w:lang w:val="en-GB"/>
        </w:rPr>
        <w:t>.</w:t>
      </w:r>
    </w:p>
    <w:p w14:paraId="4B649DE3" w14:textId="6E09EF3E" w:rsidR="00C922B0" w:rsidRDefault="00C922B0" w:rsidP="00707FC8">
      <w:pPr>
        <w:jc w:val="both"/>
        <w:rPr>
          <w:rFonts w:ascii="Arial" w:hAnsi="Arial" w:cs="Arial"/>
          <w:color w:val="7B7B7B" w:themeColor="accent3" w:themeShade="BF"/>
          <w:sz w:val="22"/>
          <w:szCs w:val="22"/>
          <w:lang w:val="en-GB"/>
        </w:rPr>
      </w:pPr>
    </w:p>
    <w:p w14:paraId="0E2C1F4D" w14:textId="1DC37AB7" w:rsidR="00C922B0" w:rsidRDefault="0080449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w:t>
      </w:r>
      <w:r w:rsidR="003A29E3">
        <w:rPr>
          <w:rFonts w:ascii="Arial" w:hAnsi="Arial" w:cs="Arial"/>
          <w:color w:val="7B7B7B" w:themeColor="accent3" w:themeShade="BF"/>
          <w:sz w:val="22"/>
          <w:szCs w:val="22"/>
          <w:lang w:val="en-GB"/>
        </w:rPr>
        <w:t xml:space="preserve"> of the Model Law states that </w:t>
      </w:r>
      <w:r w:rsidR="00707387">
        <w:rPr>
          <w:rFonts w:ascii="Arial" w:hAnsi="Arial" w:cs="Arial"/>
          <w:color w:val="7B7B7B" w:themeColor="accent3" w:themeShade="BF"/>
          <w:sz w:val="22"/>
          <w:szCs w:val="22"/>
          <w:lang w:val="en-GB"/>
        </w:rPr>
        <w:t xml:space="preserve">recognition </w:t>
      </w:r>
      <w:r w:rsidR="0084308F">
        <w:rPr>
          <w:rFonts w:ascii="Arial" w:hAnsi="Arial" w:cs="Arial"/>
          <w:color w:val="7B7B7B" w:themeColor="accent3" w:themeShade="BF"/>
          <w:sz w:val="22"/>
          <w:szCs w:val="22"/>
          <w:lang w:val="en-GB"/>
        </w:rPr>
        <w:t>of foreign proceedings and cooperation with foreign courts shall be performed by the court</w:t>
      </w:r>
      <w:r w:rsidR="00AD69A8">
        <w:rPr>
          <w:rFonts w:ascii="Arial" w:hAnsi="Arial" w:cs="Arial"/>
          <w:color w:val="7B7B7B" w:themeColor="accent3" w:themeShade="BF"/>
          <w:sz w:val="22"/>
          <w:szCs w:val="22"/>
          <w:lang w:val="en-GB"/>
        </w:rPr>
        <w:t xml:space="preserve">, authority </w:t>
      </w:r>
      <w:r w:rsidR="00E06B78">
        <w:rPr>
          <w:rFonts w:ascii="Arial" w:hAnsi="Arial" w:cs="Arial"/>
          <w:color w:val="7B7B7B" w:themeColor="accent3" w:themeShade="BF"/>
          <w:sz w:val="22"/>
          <w:szCs w:val="22"/>
          <w:lang w:val="en-GB"/>
        </w:rPr>
        <w:t>or authorities</w:t>
      </w:r>
      <w:r w:rsidR="008B3845">
        <w:rPr>
          <w:rFonts w:ascii="Arial" w:hAnsi="Arial" w:cs="Arial"/>
          <w:color w:val="7B7B7B" w:themeColor="accent3" w:themeShade="BF"/>
          <w:sz w:val="22"/>
          <w:szCs w:val="22"/>
          <w:lang w:val="en-GB"/>
        </w:rPr>
        <w:t xml:space="preserve"> competent to perform those functions in the enacting States.</w:t>
      </w:r>
      <w:r w:rsidR="00A03DD2">
        <w:rPr>
          <w:rFonts w:ascii="Arial" w:hAnsi="Arial" w:cs="Arial"/>
          <w:color w:val="7B7B7B" w:themeColor="accent3" w:themeShade="BF"/>
          <w:sz w:val="22"/>
          <w:szCs w:val="22"/>
          <w:lang w:val="en-GB"/>
        </w:rPr>
        <w:t xml:space="preserve"> </w:t>
      </w:r>
      <w:r w:rsidR="00BE00E9">
        <w:rPr>
          <w:rFonts w:ascii="Arial" w:hAnsi="Arial" w:cs="Arial"/>
          <w:color w:val="7B7B7B" w:themeColor="accent3" w:themeShade="BF"/>
          <w:sz w:val="22"/>
          <w:szCs w:val="22"/>
          <w:lang w:val="en-GB"/>
        </w:rPr>
        <w:t>Considerations for any relief is being requested by t</w:t>
      </w:r>
      <w:r w:rsidR="00BC2583">
        <w:rPr>
          <w:rFonts w:ascii="Arial" w:hAnsi="Arial" w:cs="Arial"/>
          <w:color w:val="7B7B7B" w:themeColor="accent3" w:themeShade="BF"/>
          <w:sz w:val="22"/>
          <w:szCs w:val="22"/>
          <w:lang w:val="en-GB"/>
        </w:rPr>
        <w:t xml:space="preserve">he foreign representative </w:t>
      </w:r>
      <w:r w:rsidR="00BE00E9">
        <w:rPr>
          <w:rFonts w:ascii="Arial" w:hAnsi="Arial" w:cs="Arial"/>
          <w:color w:val="7B7B7B" w:themeColor="accent3" w:themeShade="BF"/>
          <w:sz w:val="22"/>
          <w:szCs w:val="22"/>
          <w:lang w:val="en-GB"/>
        </w:rPr>
        <w:t>to the court in State A, therefore</w:t>
      </w:r>
      <w:r w:rsidR="00DA26DF">
        <w:rPr>
          <w:rFonts w:ascii="Arial" w:hAnsi="Arial" w:cs="Arial"/>
          <w:color w:val="7B7B7B" w:themeColor="accent3" w:themeShade="BF"/>
          <w:sz w:val="22"/>
          <w:szCs w:val="22"/>
          <w:lang w:val="en-GB"/>
        </w:rPr>
        <w:t xml:space="preserve"> recognition of the foreign proceedings</w:t>
      </w:r>
      <w:r w:rsidR="00EF26DE">
        <w:rPr>
          <w:rFonts w:ascii="Arial" w:hAnsi="Arial" w:cs="Arial"/>
          <w:color w:val="7B7B7B" w:themeColor="accent3" w:themeShade="BF"/>
          <w:sz w:val="22"/>
          <w:szCs w:val="22"/>
          <w:lang w:val="en-GB"/>
        </w:rPr>
        <w:t xml:space="preserve"> is being looks after by the court.</w:t>
      </w:r>
    </w:p>
    <w:p w14:paraId="08B2AFB7" w14:textId="19F29145" w:rsidR="00DD5C2C" w:rsidRDefault="00DD5C2C" w:rsidP="00707FC8">
      <w:pPr>
        <w:jc w:val="both"/>
        <w:rPr>
          <w:rFonts w:ascii="Arial" w:hAnsi="Arial" w:cs="Arial"/>
          <w:color w:val="7B7B7B" w:themeColor="accent3" w:themeShade="BF"/>
          <w:sz w:val="22"/>
          <w:szCs w:val="22"/>
          <w:lang w:val="en-GB"/>
        </w:rPr>
      </w:pPr>
    </w:p>
    <w:p w14:paraId="0D974A89" w14:textId="77777777" w:rsidR="00B04A6A" w:rsidRDefault="00B04A6A" w:rsidP="00B04A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17 paragraph 1 provides criteria for the decision to recognize a foreign proceeding:</w:t>
      </w:r>
    </w:p>
    <w:p w14:paraId="00132BDC" w14:textId="77777777" w:rsidR="00B04A6A" w:rsidRDefault="00B04A6A" w:rsidP="00B04A6A">
      <w:pPr>
        <w:jc w:val="both"/>
        <w:rPr>
          <w:rFonts w:ascii="Arial" w:hAnsi="Arial" w:cs="Arial"/>
          <w:color w:val="7B7B7B" w:themeColor="accent3" w:themeShade="BF"/>
          <w:sz w:val="22"/>
          <w:szCs w:val="22"/>
          <w:lang w:val="en-GB"/>
        </w:rPr>
      </w:pPr>
    </w:p>
    <w:p w14:paraId="7A865256" w14:textId="31788A59" w:rsidR="00B04A6A" w:rsidRDefault="00B04A6A" w:rsidP="00E900A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proceeding is a proceeding within the meaning of subparagraph (a) of article 2 – this has been satisfied</w:t>
      </w:r>
      <w:r w:rsidR="007A21BE">
        <w:rPr>
          <w:rFonts w:ascii="Arial" w:hAnsi="Arial" w:cs="Arial"/>
          <w:color w:val="7B7B7B" w:themeColor="accent3" w:themeShade="BF"/>
          <w:sz w:val="22"/>
          <w:szCs w:val="22"/>
          <w:lang w:val="en-GB"/>
        </w:rPr>
        <w:t>;</w:t>
      </w:r>
    </w:p>
    <w:p w14:paraId="3AD716D4" w14:textId="78604F78" w:rsidR="00B04A6A" w:rsidRDefault="00084FB1" w:rsidP="00E900A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applying for recognitio</w:t>
      </w:r>
      <w:r w:rsidR="00BB5D37">
        <w:rPr>
          <w:rFonts w:ascii="Arial" w:hAnsi="Arial" w:cs="Arial"/>
          <w:color w:val="7B7B7B" w:themeColor="accent3" w:themeShade="BF"/>
          <w:sz w:val="22"/>
          <w:szCs w:val="22"/>
          <w:lang w:val="en-GB"/>
        </w:rPr>
        <w:t xml:space="preserve">n is a </w:t>
      </w:r>
      <w:r w:rsidR="00DD2C89">
        <w:rPr>
          <w:rFonts w:ascii="Arial" w:hAnsi="Arial" w:cs="Arial"/>
          <w:color w:val="7B7B7B" w:themeColor="accent3" w:themeShade="BF"/>
          <w:sz w:val="22"/>
          <w:szCs w:val="22"/>
          <w:lang w:val="en-GB"/>
        </w:rPr>
        <w:t>person or body within the meaning of subparagraph (d) of article 2 – this has been satisfied</w:t>
      </w:r>
      <w:r w:rsidR="007A21BE">
        <w:rPr>
          <w:rFonts w:ascii="Arial" w:hAnsi="Arial" w:cs="Arial"/>
          <w:color w:val="7B7B7B" w:themeColor="accent3" w:themeShade="BF"/>
          <w:sz w:val="22"/>
          <w:szCs w:val="22"/>
          <w:lang w:val="en-GB"/>
        </w:rPr>
        <w:t>;</w:t>
      </w:r>
    </w:p>
    <w:p w14:paraId="21D5B850" w14:textId="01B1594B" w:rsidR="007A21BE" w:rsidRDefault="008353EA" w:rsidP="00E900A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meets the requirements o</w:t>
      </w:r>
      <w:r w:rsidR="00981103">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paragraph 2 of article 15 – this has been satisfied; and</w:t>
      </w:r>
    </w:p>
    <w:p w14:paraId="78B1E081" w14:textId="42DAEE94" w:rsidR="008353EA" w:rsidRPr="00CC0C4C" w:rsidRDefault="00F81D78" w:rsidP="00E900A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application has been </w:t>
      </w:r>
      <w:r w:rsidR="00C922B0">
        <w:rPr>
          <w:rFonts w:ascii="Arial" w:hAnsi="Arial" w:cs="Arial"/>
          <w:color w:val="7B7B7B" w:themeColor="accent3" w:themeShade="BF"/>
          <w:sz w:val="22"/>
          <w:szCs w:val="22"/>
          <w:lang w:val="en-GB"/>
        </w:rPr>
        <w:t>submitted to the court referred to in article 4</w:t>
      </w:r>
      <w:r w:rsidR="00EF26DE">
        <w:rPr>
          <w:rFonts w:ascii="Arial" w:hAnsi="Arial" w:cs="Arial"/>
          <w:color w:val="7B7B7B" w:themeColor="accent3" w:themeShade="BF"/>
          <w:sz w:val="22"/>
          <w:szCs w:val="22"/>
          <w:lang w:val="en-GB"/>
        </w:rPr>
        <w:t xml:space="preserve"> – this has been satisfied.</w:t>
      </w:r>
    </w:p>
    <w:p w14:paraId="09BBB7FF" w14:textId="018E6065" w:rsidR="00B04A6A" w:rsidRDefault="00B04A6A" w:rsidP="00707FC8">
      <w:pPr>
        <w:jc w:val="both"/>
        <w:rPr>
          <w:rFonts w:ascii="Arial" w:hAnsi="Arial" w:cs="Arial"/>
          <w:color w:val="7B7B7B" w:themeColor="accent3" w:themeShade="BF"/>
          <w:sz w:val="22"/>
          <w:szCs w:val="22"/>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0D647D">
        <w:rPr>
          <w:rFonts w:ascii="Arial" w:hAnsi="Arial" w:cs="Arial"/>
          <w:b/>
          <w:bCs/>
          <w:sz w:val="22"/>
          <w:szCs w:val="22"/>
          <w:shd w:val="clear" w:color="auto" w:fill="FFFFFF"/>
          <w:lang w:val="en-GB"/>
        </w:rPr>
        <w:t xml:space="preserve">Question 3.3 </w:t>
      </w:r>
      <w:r w:rsidRPr="000D647D">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0E8E0F25" w14:textId="77777777" w:rsidR="00FF7C83" w:rsidRDefault="00FF7C83" w:rsidP="00FF7C8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Debtor’s Centre of Main Interest (“COMI”) is important on what relief can be granted to the foreign representative post recognition. Under the Model Law, if the COMI is in the jurisdiction where the foreign proceedings have been opened, the proceedings are main insolvency proceedings with automatic mandatory relief. If the debtor only has an establishment in the jurisdiction where the foreign proceedings are opened, the proceedings are non-main proceedings without automatic relief, but only discretionary post-recognition relief granted by the court.</w:t>
      </w:r>
    </w:p>
    <w:p w14:paraId="7AE7B223" w14:textId="77777777" w:rsidR="00FF7C83" w:rsidRDefault="00FF7C83" w:rsidP="00FF7C83">
      <w:pPr>
        <w:jc w:val="both"/>
        <w:rPr>
          <w:rFonts w:ascii="Arial" w:hAnsi="Arial" w:cs="Arial"/>
          <w:color w:val="7B7B7B" w:themeColor="accent3" w:themeShade="BF"/>
          <w:sz w:val="22"/>
          <w:szCs w:val="22"/>
          <w:lang w:val="en-GB"/>
        </w:rPr>
      </w:pPr>
    </w:p>
    <w:p w14:paraId="25A9F5A8" w14:textId="77777777" w:rsidR="00FF7C83" w:rsidRDefault="00FF7C83" w:rsidP="00FF7C8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17 paragraph 2 of the Model Law provides rules on how a foreign proceeding would be classified, whether as a foreign main proceeding (if the proceeding takes place in the State where the debtor has the COMI) or as a foreign non-main proceeding (if the debtor has an establishment within the meaning of article 2 (f).</w:t>
      </w:r>
    </w:p>
    <w:p w14:paraId="47B1E43F" w14:textId="77777777" w:rsidR="00FF7C83" w:rsidRDefault="00FF7C83" w:rsidP="005B5ECA">
      <w:pPr>
        <w:jc w:val="both"/>
        <w:rPr>
          <w:rFonts w:ascii="Arial" w:hAnsi="Arial" w:cs="Arial"/>
          <w:color w:val="7B7B7B" w:themeColor="accent3" w:themeShade="BF"/>
          <w:sz w:val="22"/>
          <w:szCs w:val="22"/>
          <w:lang w:val="en-GB"/>
        </w:rPr>
      </w:pPr>
    </w:p>
    <w:p w14:paraId="2B8F2456" w14:textId="71C86BB3" w:rsidR="005B5ECA" w:rsidRDefault="005B5ECA" w:rsidP="005B5E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Article 19</w:t>
      </w:r>
      <w:r w:rsidR="008B1C60">
        <w:rPr>
          <w:rFonts w:ascii="Arial" w:hAnsi="Arial" w:cs="Arial"/>
          <w:color w:val="7B7B7B" w:themeColor="accent3" w:themeShade="BF"/>
          <w:sz w:val="22"/>
          <w:szCs w:val="22"/>
          <w:lang w:val="en-GB"/>
        </w:rPr>
        <w:t xml:space="preserve"> paragraph 1 of the Model Law</w:t>
      </w:r>
      <w:r>
        <w:rPr>
          <w:rFonts w:ascii="Arial" w:hAnsi="Arial" w:cs="Arial"/>
          <w:color w:val="7B7B7B" w:themeColor="accent3" w:themeShade="BF"/>
          <w:sz w:val="22"/>
          <w:szCs w:val="22"/>
          <w:lang w:val="en-GB"/>
        </w:rPr>
        <w:t xml:space="preserve"> </w:t>
      </w:r>
      <w:r w:rsidR="002758F2">
        <w:rPr>
          <w:rFonts w:ascii="Arial" w:hAnsi="Arial" w:cs="Arial"/>
          <w:color w:val="7B7B7B" w:themeColor="accent3" w:themeShade="BF"/>
          <w:sz w:val="22"/>
          <w:szCs w:val="22"/>
          <w:lang w:val="en-GB"/>
        </w:rPr>
        <w:t>authorizes the court, at the request of the foreign representative</w:t>
      </w:r>
      <w:r w:rsidR="00D21D5B">
        <w:rPr>
          <w:rFonts w:ascii="Arial" w:hAnsi="Arial" w:cs="Arial"/>
          <w:color w:val="7B7B7B" w:themeColor="accent3" w:themeShade="BF"/>
          <w:sz w:val="22"/>
          <w:szCs w:val="22"/>
          <w:lang w:val="en-GB"/>
        </w:rPr>
        <w:t xml:space="preserve">, to grant the type of relief that is usually available only in collective insolvency proceedings, as opposed to </w:t>
      </w:r>
      <w:r w:rsidR="00426B48">
        <w:rPr>
          <w:rFonts w:ascii="Arial" w:hAnsi="Arial" w:cs="Arial"/>
          <w:color w:val="7B7B7B" w:themeColor="accent3" w:themeShade="BF"/>
          <w:sz w:val="22"/>
          <w:szCs w:val="22"/>
          <w:lang w:val="en-GB"/>
        </w:rPr>
        <w:t>individual types of relief that may be granted before the commencement of insolvency proceedings</w:t>
      </w:r>
      <w:r w:rsidR="001E4241">
        <w:rPr>
          <w:rFonts w:ascii="Arial" w:hAnsi="Arial" w:cs="Arial"/>
          <w:color w:val="7B7B7B" w:themeColor="accent3" w:themeShade="BF"/>
          <w:sz w:val="22"/>
          <w:szCs w:val="22"/>
          <w:lang w:val="en-GB"/>
        </w:rPr>
        <w:t xml:space="preserve"> under rules of civil procedure. </w:t>
      </w:r>
      <w:r w:rsidR="00E82EA6">
        <w:rPr>
          <w:rFonts w:ascii="Arial" w:hAnsi="Arial" w:cs="Arial"/>
          <w:color w:val="7B7B7B" w:themeColor="accent3" w:themeShade="BF"/>
          <w:sz w:val="22"/>
          <w:szCs w:val="22"/>
          <w:lang w:val="en-GB"/>
        </w:rPr>
        <w:t xml:space="preserve">Relief </w:t>
      </w:r>
      <w:r w:rsidR="00422EE8">
        <w:rPr>
          <w:rFonts w:ascii="Arial" w:hAnsi="Arial" w:cs="Arial"/>
          <w:color w:val="7B7B7B" w:themeColor="accent3" w:themeShade="BF"/>
          <w:sz w:val="22"/>
          <w:szCs w:val="22"/>
          <w:lang w:val="en-GB"/>
        </w:rPr>
        <w:t>granted is temporary and includes the following:</w:t>
      </w:r>
    </w:p>
    <w:p w14:paraId="3AE8843E" w14:textId="28FFDDF2" w:rsidR="00422EE8" w:rsidRDefault="00422EE8" w:rsidP="005B5ECA">
      <w:pPr>
        <w:jc w:val="both"/>
        <w:rPr>
          <w:rFonts w:ascii="Arial" w:hAnsi="Arial" w:cs="Arial"/>
          <w:color w:val="7B7B7B" w:themeColor="accent3" w:themeShade="BF"/>
          <w:sz w:val="22"/>
          <w:szCs w:val="22"/>
          <w:lang w:val="en-GB"/>
        </w:rPr>
      </w:pPr>
    </w:p>
    <w:p w14:paraId="7AF263D4" w14:textId="5F5EEEEB" w:rsidR="00422EE8" w:rsidRDefault="0068237E" w:rsidP="00E900AD">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execution against debtor’s assets;</w:t>
      </w:r>
    </w:p>
    <w:p w14:paraId="58009F69" w14:textId="485B9F21" w:rsidR="0068237E" w:rsidRDefault="0068237E" w:rsidP="00E900AD">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w:t>
      </w:r>
      <w:r w:rsidR="003A6169">
        <w:rPr>
          <w:rFonts w:ascii="Arial" w:hAnsi="Arial" w:cs="Arial"/>
          <w:color w:val="7B7B7B" w:themeColor="accent3" w:themeShade="BF"/>
          <w:sz w:val="22"/>
          <w:szCs w:val="22"/>
          <w:lang w:val="en-GB"/>
        </w:rPr>
        <w:t>z</w:t>
      </w:r>
      <w:r>
        <w:rPr>
          <w:rFonts w:ascii="Arial" w:hAnsi="Arial" w:cs="Arial"/>
          <w:color w:val="7B7B7B" w:themeColor="accent3" w:themeShade="BF"/>
          <w:sz w:val="22"/>
          <w:szCs w:val="22"/>
          <w:lang w:val="en-GB"/>
        </w:rPr>
        <w:t xml:space="preserve">ation of all or part of the debtor’s assets located in the State to the foreign </w:t>
      </w:r>
      <w:r w:rsidR="008E34E2">
        <w:rPr>
          <w:rFonts w:ascii="Arial" w:hAnsi="Arial" w:cs="Arial"/>
          <w:color w:val="7B7B7B" w:themeColor="accent3" w:themeShade="BF"/>
          <w:sz w:val="22"/>
          <w:szCs w:val="22"/>
          <w:lang w:val="en-GB"/>
        </w:rPr>
        <w:t xml:space="preserve">or another person designated by the court, in order to protect and preserve the value of assets that, by the nature or because of other circumstances, are perishable, susceptible to devaluation or otherwise </w:t>
      </w:r>
      <w:r w:rsidR="002E3C56">
        <w:rPr>
          <w:rFonts w:ascii="Arial" w:hAnsi="Arial" w:cs="Arial"/>
          <w:color w:val="7B7B7B" w:themeColor="accent3" w:themeShade="BF"/>
          <w:sz w:val="22"/>
          <w:szCs w:val="22"/>
          <w:lang w:val="en-GB"/>
        </w:rPr>
        <w:t>in jeopardy;</w:t>
      </w:r>
    </w:p>
    <w:p w14:paraId="6FED1CF4" w14:textId="77777777" w:rsidR="00FF7C83" w:rsidRDefault="002E3C56" w:rsidP="00E900AD">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relief mentioned in paragraph 1 (c),</w:t>
      </w:r>
      <w:r w:rsidR="00DC32D4">
        <w:rPr>
          <w:rFonts w:ascii="Arial" w:hAnsi="Arial" w:cs="Arial"/>
          <w:color w:val="7B7B7B" w:themeColor="accent3" w:themeShade="BF"/>
          <w:sz w:val="22"/>
          <w:szCs w:val="22"/>
          <w:lang w:val="en-GB"/>
        </w:rPr>
        <w:t xml:space="preserve"> (d)</w:t>
      </w:r>
      <w:r w:rsidR="0077070D">
        <w:rPr>
          <w:rFonts w:ascii="Arial" w:hAnsi="Arial" w:cs="Arial"/>
          <w:color w:val="7B7B7B" w:themeColor="accent3" w:themeShade="BF"/>
          <w:sz w:val="22"/>
          <w:szCs w:val="22"/>
          <w:lang w:val="en-GB"/>
        </w:rPr>
        <w:t xml:space="preserve"> and (g) of article 21</w:t>
      </w:r>
      <w:r w:rsidR="009E3736">
        <w:rPr>
          <w:rFonts w:ascii="Arial" w:hAnsi="Arial" w:cs="Arial"/>
          <w:color w:val="7B7B7B" w:themeColor="accent3" w:themeShade="BF"/>
          <w:sz w:val="22"/>
          <w:szCs w:val="22"/>
          <w:lang w:val="en-GB"/>
        </w:rPr>
        <w:t>.</w:t>
      </w:r>
    </w:p>
    <w:p w14:paraId="319A8EC3" w14:textId="30D8A4D2" w:rsidR="002E3C56" w:rsidRDefault="002E3C56" w:rsidP="00FF7C83">
      <w:pPr>
        <w:jc w:val="both"/>
        <w:rPr>
          <w:rFonts w:ascii="Arial" w:hAnsi="Arial" w:cs="Arial"/>
          <w:color w:val="7B7B7B" w:themeColor="accent3" w:themeShade="BF"/>
          <w:sz w:val="22"/>
          <w:szCs w:val="22"/>
          <w:lang w:val="en-GB"/>
        </w:rPr>
      </w:pPr>
      <w:r w:rsidRPr="00FF7C83">
        <w:rPr>
          <w:rFonts w:ascii="Arial" w:hAnsi="Arial" w:cs="Arial"/>
          <w:color w:val="7B7B7B" w:themeColor="accent3" w:themeShade="BF"/>
          <w:sz w:val="22"/>
          <w:szCs w:val="22"/>
          <w:lang w:val="en-GB"/>
        </w:rPr>
        <w:t xml:space="preserve"> </w:t>
      </w:r>
    </w:p>
    <w:p w14:paraId="0237CA42" w14:textId="2B230EE8" w:rsidR="008B1C60" w:rsidRPr="00FF7C83" w:rsidRDefault="00EC09E5" w:rsidP="00FF7C8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Paragraph 4 states that the court may refuse to grant relief</w:t>
      </w:r>
      <w:r w:rsidR="00A50678">
        <w:rPr>
          <w:rFonts w:ascii="Arial" w:hAnsi="Arial" w:cs="Arial"/>
          <w:color w:val="7B7B7B" w:themeColor="accent3" w:themeShade="BF"/>
          <w:sz w:val="22"/>
          <w:szCs w:val="22"/>
          <w:lang w:val="en-GB"/>
        </w:rPr>
        <w:t xml:space="preserve"> if such relied would interfere with the administration of a foreign main proceeding.</w:t>
      </w:r>
    </w:p>
    <w:p w14:paraId="02D09FE8" w14:textId="7DF481B6" w:rsidR="005B5ECA" w:rsidRDefault="005B5ECA" w:rsidP="00707FC8">
      <w:pPr>
        <w:jc w:val="both"/>
        <w:rPr>
          <w:rFonts w:ascii="Arial" w:hAnsi="Arial" w:cs="Arial"/>
          <w:color w:val="7B7B7B" w:themeColor="accent3" w:themeShade="BF"/>
          <w:sz w:val="22"/>
          <w:szCs w:val="22"/>
          <w:lang w:val="en-GB"/>
        </w:rPr>
      </w:pPr>
    </w:p>
    <w:p w14:paraId="28212352" w14:textId="060D2E6D" w:rsidR="00A50678" w:rsidRPr="004841E7" w:rsidRDefault="004841E7" w:rsidP="00707FC8">
      <w:pPr>
        <w:jc w:val="both"/>
        <w:rPr>
          <w:rFonts w:ascii="Arial" w:hAnsi="Arial" w:cs="Arial"/>
          <w:color w:val="7B7B7B" w:themeColor="accent3" w:themeShade="BF"/>
          <w:sz w:val="22"/>
          <w:szCs w:val="22"/>
          <w:u w:val="single"/>
          <w:lang w:val="en-GB"/>
        </w:rPr>
      </w:pPr>
      <w:r w:rsidRPr="004841E7">
        <w:rPr>
          <w:rFonts w:ascii="Arial" w:hAnsi="Arial" w:cs="Arial"/>
          <w:color w:val="7B7B7B" w:themeColor="accent3" w:themeShade="BF"/>
          <w:sz w:val="22"/>
          <w:szCs w:val="22"/>
          <w:u w:val="single"/>
          <w:lang w:val="en-GB"/>
        </w:rPr>
        <w:t>Pre-recognition relief</w:t>
      </w:r>
      <w:r w:rsidR="001B7AAC" w:rsidRPr="004841E7">
        <w:rPr>
          <w:rFonts w:ascii="Arial" w:hAnsi="Arial" w:cs="Arial"/>
          <w:color w:val="7B7B7B" w:themeColor="accent3" w:themeShade="BF"/>
          <w:sz w:val="22"/>
          <w:szCs w:val="22"/>
          <w:u w:val="single"/>
          <w:lang w:val="en-GB"/>
        </w:rPr>
        <w:t xml:space="preserve"> </w:t>
      </w:r>
    </w:p>
    <w:p w14:paraId="431DB221" w14:textId="77777777" w:rsidR="00A50678" w:rsidRDefault="00A50678" w:rsidP="00707FC8">
      <w:pPr>
        <w:jc w:val="both"/>
        <w:rPr>
          <w:rFonts w:ascii="Arial" w:hAnsi="Arial" w:cs="Arial"/>
          <w:color w:val="7B7B7B" w:themeColor="accent3" w:themeShade="BF"/>
          <w:sz w:val="22"/>
          <w:szCs w:val="22"/>
          <w:lang w:val="en-GB"/>
        </w:rPr>
      </w:pPr>
    </w:p>
    <w:p w14:paraId="076C6567" w14:textId="1E64D958" w:rsidR="005F1306" w:rsidRDefault="004C2FB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foreign representative in State B can prove to the court in State A that</w:t>
      </w:r>
      <w:r w:rsidR="006E1EF9">
        <w:rPr>
          <w:rFonts w:ascii="Arial" w:hAnsi="Arial" w:cs="Arial"/>
          <w:color w:val="7B7B7B" w:themeColor="accent3" w:themeShade="BF"/>
          <w:sz w:val="22"/>
          <w:szCs w:val="22"/>
          <w:lang w:val="en-GB"/>
        </w:rPr>
        <w:t xml:space="preserve"> </w:t>
      </w:r>
      <w:r w:rsidR="00846F40">
        <w:rPr>
          <w:rFonts w:ascii="Arial" w:hAnsi="Arial" w:cs="Arial"/>
          <w:color w:val="7B7B7B" w:themeColor="accent3" w:themeShade="BF"/>
          <w:sz w:val="22"/>
          <w:szCs w:val="22"/>
          <w:lang w:val="en-GB"/>
        </w:rPr>
        <w:t xml:space="preserve">interim relief (under article 19) </w:t>
      </w:r>
      <w:r w:rsidR="009B0B4A">
        <w:rPr>
          <w:rFonts w:ascii="Arial" w:hAnsi="Arial" w:cs="Arial"/>
          <w:color w:val="7B7B7B" w:themeColor="accent3" w:themeShade="BF"/>
          <w:sz w:val="22"/>
          <w:szCs w:val="22"/>
          <w:lang w:val="en-GB"/>
        </w:rPr>
        <w:t>is required to protect the</w:t>
      </w:r>
      <w:r w:rsidR="00846F40">
        <w:rPr>
          <w:rFonts w:ascii="Arial" w:hAnsi="Arial" w:cs="Arial"/>
          <w:color w:val="7B7B7B" w:themeColor="accent3" w:themeShade="BF"/>
          <w:sz w:val="22"/>
          <w:szCs w:val="22"/>
          <w:lang w:val="en-GB"/>
        </w:rPr>
        <w:t xml:space="preserve"> assets of the Debtors and interest of the Debtor’s creditors</w:t>
      </w:r>
      <w:r w:rsidR="00C66185">
        <w:rPr>
          <w:rFonts w:ascii="Arial" w:hAnsi="Arial" w:cs="Arial"/>
          <w:color w:val="7B7B7B" w:themeColor="accent3" w:themeShade="BF"/>
          <w:sz w:val="22"/>
          <w:szCs w:val="22"/>
          <w:lang w:val="en-GB"/>
        </w:rPr>
        <w:t>, the court should be able to grant this interim relief.</w:t>
      </w:r>
      <w:r w:rsidR="003B52A0">
        <w:rPr>
          <w:rFonts w:ascii="Arial" w:hAnsi="Arial" w:cs="Arial"/>
          <w:color w:val="7B7B7B" w:themeColor="accent3" w:themeShade="BF"/>
          <w:sz w:val="22"/>
          <w:szCs w:val="22"/>
          <w:lang w:val="en-GB"/>
        </w:rPr>
        <w:t xml:space="preserve"> The court cannot refuse to grant this relief (as provided in paragraph </w:t>
      </w:r>
      <w:r w:rsidR="00212440">
        <w:rPr>
          <w:rFonts w:ascii="Arial" w:hAnsi="Arial" w:cs="Arial"/>
          <w:color w:val="7B7B7B" w:themeColor="accent3" w:themeShade="BF"/>
          <w:sz w:val="22"/>
          <w:szCs w:val="22"/>
          <w:lang w:val="en-GB"/>
        </w:rPr>
        <w:t>4 of article 19)</w:t>
      </w:r>
      <w:r w:rsidR="003B52A0">
        <w:rPr>
          <w:rFonts w:ascii="Arial" w:hAnsi="Arial" w:cs="Arial"/>
          <w:color w:val="7B7B7B" w:themeColor="accent3" w:themeShade="BF"/>
          <w:sz w:val="22"/>
          <w:szCs w:val="22"/>
          <w:lang w:val="en-GB"/>
        </w:rPr>
        <w:t xml:space="preserve"> as there are no other concurrent proceeding</w:t>
      </w:r>
      <w:r w:rsidR="00212440">
        <w:rPr>
          <w:rFonts w:ascii="Arial" w:hAnsi="Arial" w:cs="Arial"/>
          <w:color w:val="7B7B7B" w:themeColor="accent3" w:themeShade="BF"/>
          <w:sz w:val="22"/>
          <w:szCs w:val="22"/>
          <w:lang w:val="en-GB"/>
        </w:rPr>
        <w:t>s</w:t>
      </w:r>
      <w:r w:rsidR="003B52A0">
        <w:rPr>
          <w:rFonts w:ascii="Arial" w:hAnsi="Arial" w:cs="Arial"/>
          <w:color w:val="7B7B7B" w:themeColor="accent3" w:themeShade="BF"/>
          <w:sz w:val="22"/>
          <w:szCs w:val="22"/>
          <w:lang w:val="en-GB"/>
        </w:rPr>
        <w:t>.</w:t>
      </w:r>
      <w:r w:rsidR="009B0B4A">
        <w:rPr>
          <w:rFonts w:ascii="Arial" w:hAnsi="Arial" w:cs="Arial"/>
          <w:color w:val="7B7B7B" w:themeColor="accent3" w:themeShade="BF"/>
          <w:sz w:val="22"/>
          <w:szCs w:val="22"/>
          <w:lang w:val="en-GB"/>
        </w:rPr>
        <w:t xml:space="preserve"> </w:t>
      </w:r>
    </w:p>
    <w:p w14:paraId="2D7A8108" w14:textId="4FB4EB65" w:rsidR="005F1306" w:rsidRDefault="005F1306" w:rsidP="00707FC8">
      <w:pPr>
        <w:jc w:val="both"/>
        <w:rPr>
          <w:rFonts w:ascii="Arial" w:hAnsi="Arial" w:cs="Arial"/>
          <w:color w:val="7B7B7B" w:themeColor="accent3" w:themeShade="BF"/>
          <w:sz w:val="22"/>
          <w:szCs w:val="22"/>
          <w:lang w:val="en-GB"/>
        </w:rPr>
      </w:pPr>
    </w:p>
    <w:p w14:paraId="6AB75336" w14:textId="285BF8EB" w:rsidR="005F1306" w:rsidRPr="005F1306" w:rsidRDefault="004841E7"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Post-recognition relief</w:t>
      </w:r>
    </w:p>
    <w:p w14:paraId="28E0119D" w14:textId="371083AF" w:rsidR="005F1306" w:rsidRDefault="005F1306" w:rsidP="00707FC8">
      <w:pPr>
        <w:jc w:val="both"/>
        <w:rPr>
          <w:rFonts w:ascii="Arial" w:hAnsi="Arial" w:cs="Arial"/>
          <w:color w:val="7B7B7B" w:themeColor="accent3" w:themeShade="BF"/>
          <w:sz w:val="22"/>
          <w:szCs w:val="22"/>
          <w:lang w:val="en-GB"/>
        </w:rPr>
      </w:pPr>
    </w:p>
    <w:p w14:paraId="0F98ADA3" w14:textId="4DA6A9F6" w:rsidR="005F1306" w:rsidRDefault="00DC67B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Post-recognition relief </w:t>
      </w:r>
      <w:r w:rsidR="00D202AD">
        <w:rPr>
          <w:rFonts w:ascii="Arial" w:hAnsi="Arial" w:cs="Arial"/>
          <w:color w:val="7B7B7B" w:themeColor="accent3" w:themeShade="BF"/>
          <w:sz w:val="22"/>
          <w:szCs w:val="22"/>
          <w:lang w:val="en-GB"/>
        </w:rPr>
        <w:t xml:space="preserve">available to the </w:t>
      </w:r>
      <w:r w:rsidR="00254089">
        <w:rPr>
          <w:rFonts w:ascii="Arial" w:hAnsi="Arial" w:cs="Arial"/>
          <w:color w:val="7B7B7B" w:themeColor="accent3" w:themeShade="BF"/>
          <w:sz w:val="22"/>
          <w:szCs w:val="22"/>
          <w:lang w:val="en-GB"/>
        </w:rPr>
        <w:t xml:space="preserve">foreign representative in State B will depend on whether the Debtor has COMI </w:t>
      </w:r>
      <w:r w:rsidR="00B67CCD">
        <w:rPr>
          <w:rFonts w:ascii="Arial" w:hAnsi="Arial" w:cs="Arial"/>
          <w:color w:val="7B7B7B" w:themeColor="accent3" w:themeShade="BF"/>
          <w:sz w:val="22"/>
          <w:szCs w:val="22"/>
          <w:lang w:val="en-GB"/>
        </w:rPr>
        <w:t>in State A or only establishment in State A.</w:t>
      </w:r>
    </w:p>
    <w:p w14:paraId="0DD3298C" w14:textId="78ED97E7" w:rsidR="00AA7DA2" w:rsidRDefault="00AA7DA2" w:rsidP="00707FC8">
      <w:pPr>
        <w:jc w:val="both"/>
        <w:rPr>
          <w:rFonts w:ascii="Arial" w:hAnsi="Arial" w:cs="Arial"/>
          <w:color w:val="7B7B7B" w:themeColor="accent3" w:themeShade="BF"/>
          <w:sz w:val="22"/>
          <w:szCs w:val="22"/>
          <w:lang w:val="en-GB"/>
        </w:rPr>
      </w:pPr>
    </w:p>
    <w:p w14:paraId="263590BA" w14:textId="4FE80CD0" w:rsidR="00A74910" w:rsidRDefault="0077753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ED17D4">
        <w:rPr>
          <w:rFonts w:ascii="Arial" w:hAnsi="Arial" w:cs="Arial"/>
          <w:color w:val="7B7B7B" w:themeColor="accent3" w:themeShade="BF"/>
          <w:sz w:val="22"/>
          <w:szCs w:val="22"/>
          <w:lang w:val="en-GB"/>
        </w:rPr>
        <w:t>the Debtor has COMI in State A</w:t>
      </w:r>
      <w:r w:rsidR="00027583">
        <w:rPr>
          <w:rFonts w:ascii="Arial" w:hAnsi="Arial" w:cs="Arial"/>
          <w:color w:val="7B7B7B" w:themeColor="accent3" w:themeShade="BF"/>
          <w:sz w:val="22"/>
          <w:szCs w:val="22"/>
          <w:lang w:val="en-GB"/>
        </w:rPr>
        <w:t xml:space="preserve"> and </w:t>
      </w:r>
      <w:r w:rsidR="00231CB8">
        <w:rPr>
          <w:rFonts w:ascii="Arial" w:hAnsi="Arial" w:cs="Arial"/>
          <w:color w:val="7B7B7B" w:themeColor="accent3" w:themeShade="BF"/>
          <w:sz w:val="22"/>
          <w:szCs w:val="22"/>
          <w:lang w:val="en-GB"/>
        </w:rPr>
        <w:t>the proceeding be classified as foreign main proceeding</w:t>
      </w:r>
      <w:r w:rsidR="00ED17D4">
        <w:rPr>
          <w:rFonts w:ascii="Arial" w:hAnsi="Arial" w:cs="Arial"/>
          <w:color w:val="7B7B7B" w:themeColor="accent3" w:themeShade="BF"/>
          <w:sz w:val="22"/>
          <w:szCs w:val="22"/>
          <w:lang w:val="en-GB"/>
        </w:rPr>
        <w:t xml:space="preserve">, the court may grant </w:t>
      </w:r>
      <w:r w:rsidR="001A6363">
        <w:rPr>
          <w:rFonts w:ascii="Arial" w:hAnsi="Arial" w:cs="Arial"/>
          <w:color w:val="7B7B7B" w:themeColor="accent3" w:themeShade="BF"/>
          <w:sz w:val="22"/>
          <w:szCs w:val="22"/>
          <w:lang w:val="en-GB"/>
        </w:rPr>
        <w:t xml:space="preserve">automatic </w:t>
      </w:r>
      <w:r w:rsidR="00ED17D4">
        <w:rPr>
          <w:rFonts w:ascii="Arial" w:hAnsi="Arial" w:cs="Arial"/>
          <w:color w:val="7B7B7B" w:themeColor="accent3" w:themeShade="BF"/>
          <w:sz w:val="22"/>
          <w:szCs w:val="22"/>
          <w:lang w:val="en-GB"/>
        </w:rPr>
        <w:t>relief</w:t>
      </w:r>
      <w:r w:rsidR="001A6363">
        <w:rPr>
          <w:rFonts w:ascii="Arial" w:hAnsi="Arial" w:cs="Arial"/>
          <w:color w:val="7B7B7B" w:themeColor="accent3" w:themeShade="BF"/>
          <w:sz w:val="22"/>
          <w:szCs w:val="22"/>
          <w:lang w:val="en-GB"/>
        </w:rPr>
        <w:t xml:space="preserve"> under article 20 of the Model Law </w:t>
      </w:r>
      <w:r w:rsidR="00ED17D4">
        <w:rPr>
          <w:rFonts w:ascii="Arial" w:hAnsi="Arial" w:cs="Arial"/>
          <w:color w:val="7B7B7B" w:themeColor="accent3" w:themeShade="BF"/>
          <w:sz w:val="22"/>
          <w:szCs w:val="22"/>
          <w:lang w:val="en-GB"/>
        </w:rPr>
        <w:t>to the foreign representative</w:t>
      </w:r>
      <w:r w:rsidR="00027583">
        <w:rPr>
          <w:rFonts w:ascii="Arial" w:hAnsi="Arial" w:cs="Arial"/>
          <w:color w:val="7B7B7B" w:themeColor="accent3" w:themeShade="BF"/>
          <w:sz w:val="22"/>
          <w:szCs w:val="22"/>
          <w:lang w:val="en-GB"/>
        </w:rPr>
        <w:t>.</w:t>
      </w:r>
      <w:r w:rsidR="00231CB8">
        <w:rPr>
          <w:rFonts w:ascii="Arial" w:hAnsi="Arial" w:cs="Arial"/>
          <w:color w:val="7B7B7B" w:themeColor="accent3" w:themeShade="BF"/>
          <w:sz w:val="22"/>
          <w:szCs w:val="22"/>
          <w:lang w:val="en-GB"/>
        </w:rPr>
        <w:t xml:space="preserve"> The</w:t>
      </w:r>
      <w:r w:rsidR="00EA172F">
        <w:rPr>
          <w:rFonts w:ascii="Arial" w:hAnsi="Arial" w:cs="Arial"/>
          <w:color w:val="7B7B7B" w:themeColor="accent3" w:themeShade="BF"/>
          <w:sz w:val="22"/>
          <w:szCs w:val="22"/>
          <w:lang w:val="en-GB"/>
        </w:rPr>
        <w:t>se are the following</w:t>
      </w:r>
      <w:r w:rsidR="00AA7DA2">
        <w:rPr>
          <w:rFonts w:ascii="Arial" w:hAnsi="Arial" w:cs="Arial"/>
          <w:color w:val="7B7B7B" w:themeColor="accent3" w:themeShade="BF"/>
          <w:sz w:val="22"/>
          <w:szCs w:val="22"/>
          <w:lang w:val="en-GB"/>
        </w:rPr>
        <w:t xml:space="preserve"> relief under</w:t>
      </w:r>
      <w:r w:rsidR="00444C13">
        <w:rPr>
          <w:rFonts w:ascii="Arial" w:hAnsi="Arial" w:cs="Arial"/>
          <w:color w:val="7B7B7B" w:themeColor="accent3" w:themeShade="BF"/>
          <w:sz w:val="22"/>
          <w:szCs w:val="22"/>
          <w:lang w:val="en-GB"/>
        </w:rPr>
        <w:t xml:space="preserve"> article 20</w:t>
      </w:r>
      <w:r w:rsidR="00D522DD">
        <w:rPr>
          <w:rFonts w:ascii="Arial" w:hAnsi="Arial" w:cs="Arial"/>
          <w:color w:val="7B7B7B" w:themeColor="accent3" w:themeShade="BF"/>
          <w:sz w:val="22"/>
          <w:szCs w:val="22"/>
          <w:lang w:val="en-GB"/>
        </w:rPr>
        <w:t xml:space="preserve"> paragraph 1</w:t>
      </w:r>
      <w:r w:rsidR="00EA172F">
        <w:rPr>
          <w:rFonts w:ascii="Arial" w:hAnsi="Arial" w:cs="Arial"/>
          <w:color w:val="7B7B7B" w:themeColor="accent3" w:themeShade="BF"/>
          <w:sz w:val="22"/>
          <w:szCs w:val="22"/>
          <w:lang w:val="en-GB"/>
        </w:rPr>
        <w:t>:</w:t>
      </w:r>
    </w:p>
    <w:p w14:paraId="7ECD3D8C" w14:textId="77777777" w:rsidR="00A74910" w:rsidRDefault="00A74910" w:rsidP="00707FC8">
      <w:pPr>
        <w:jc w:val="both"/>
        <w:rPr>
          <w:rFonts w:ascii="Arial" w:hAnsi="Arial" w:cs="Arial"/>
          <w:color w:val="7B7B7B" w:themeColor="accent3" w:themeShade="BF"/>
          <w:sz w:val="22"/>
          <w:szCs w:val="22"/>
          <w:lang w:val="en-GB"/>
        </w:rPr>
      </w:pPr>
    </w:p>
    <w:p w14:paraId="77BF50DF" w14:textId="654BE367" w:rsidR="00777536" w:rsidRDefault="00EA172F" w:rsidP="00E900AD">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Commencement or continuation of individual actions or individual proceedings concerning the debtor’s assets, rights, obligations or liabilities is stayed;</w:t>
      </w:r>
    </w:p>
    <w:p w14:paraId="77F09FBE" w14:textId="060C2A2F" w:rsidR="00EA172F" w:rsidRDefault="00EA172F" w:rsidP="00E900AD">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Execution</w:t>
      </w:r>
      <w:r w:rsidR="000B3E4C">
        <w:rPr>
          <w:rFonts w:ascii="Arial" w:hAnsi="Arial" w:cs="Arial"/>
          <w:color w:val="7B7B7B" w:themeColor="accent3" w:themeShade="BF"/>
          <w:sz w:val="22"/>
          <w:szCs w:val="22"/>
          <w:lang w:val="en-GB"/>
        </w:rPr>
        <w:t xml:space="preserve"> against the debtor’s assets is stayed; and</w:t>
      </w:r>
    </w:p>
    <w:p w14:paraId="1BBAF1CB" w14:textId="6CB11F0A" w:rsidR="000B3E4C" w:rsidRPr="00A74910" w:rsidRDefault="000B3E4C" w:rsidP="00E900AD">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right to transfer, encumber or otherwise dispose of any assets of the debtor is suspended.</w:t>
      </w:r>
    </w:p>
    <w:p w14:paraId="5B0336BB" w14:textId="255798C0" w:rsidR="00027583" w:rsidRDefault="00027583" w:rsidP="00707FC8">
      <w:pPr>
        <w:jc w:val="both"/>
        <w:rPr>
          <w:rFonts w:ascii="Arial" w:hAnsi="Arial" w:cs="Arial"/>
          <w:color w:val="7B7B7B" w:themeColor="accent3" w:themeShade="BF"/>
          <w:sz w:val="22"/>
          <w:szCs w:val="22"/>
          <w:lang w:val="en-GB"/>
        </w:rPr>
      </w:pPr>
    </w:p>
    <w:p w14:paraId="2C8BB80C" w14:textId="7B287E0F" w:rsidR="00027583" w:rsidRDefault="009D592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Relief under article 21 (mentioned below) may also be granted by the court at their discretion</w:t>
      </w:r>
    </w:p>
    <w:p w14:paraId="5916C511" w14:textId="5B78FE62" w:rsidR="009D5920" w:rsidRDefault="009D5920" w:rsidP="00707FC8">
      <w:pPr>
        <w:jc w:val="both"/>
        <w:rPr>
          <w:rFonts w:ascii="Arial" w:hAnsi="Arial" w:cs="Arial"/>
          <w:color w:val="7B7B7B" w:themeColor="accent3" w:themeShade="BF"/>
          <w:sz w:val="22"/>
          <w:szCs w:val="22"/>
          <w:lang w:val="en-GB"/>
        </w:rPr>
      </w:pPr>
    </w:p>
    <w:p w14:paraId="4BC3D609" w14:textId="1890C1BD" w:rsidR="009D5920" w:rsidRDefault="00C50E3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Debtor only has establishment in State A, </w:t>
      </w:r>
      <w:r w:rsidR="002D0AED">
        <w:rPr>
          <w:rFonts w:ascii="Arial" w:hAnsi="Arial" w:cs="Arial"/>
          <w:color w:val="7B7B7B" w:themeColor="accent3" w:themeShade="BF"/>
          <w:sz w:val="22"/>
          <w:szCs w:val="22"/>
          <w:lang w:val="en-GB"/>
        </w:rPr>
        <w:t xml:space="preserve">the court may grant the following relief </w:t>
      </w:r>
      <w:r w:rsidR="00EE6829">
        <w:rPr>
          <w:rFonts w:ascii="Arial" w:hAnsi="Arial" w:cs="Arial"/>
          <w:color w:val="7B7B7B" w:themeColor="accent3" w:themeShade="BF"/>
          <w:sz w:val="22"/>
          <w:szCs w:val="22"/>
          <w:lang w:val="en-GB"/>
        </w:rPr>
        <w:t xml:space="preserve">(under article 21) </w:t>
      </w:r>
      <w:r w:rsidR="002159E1">
        <w:rPr>
          <w:rFonts w:ascii="Arial" w:hAnsi="Arial" w:cs="Arial"/>
          <w:color w:val="7B7B7B" w:themeColor="accent3" w:themeShade="BF"/>
          <w:sz w:val="22"/>
          <w:szCs w:val="22"/>
          <w:lang w:val="en-GB"/>
        </w:rPr>
        <w:t>to the foreign representative</w:t>
      </w:r>
      <w:r w:rsidR="00EA5148">
        <w:rPr>
          <w:rFonts w:ascii="Arial" w:hAnsi="Arial" w:cs="Arial"/>
          <w:color w:val="7B7B7B" w:themeColor="accent3" w:themeShade="BF"/>
          <w:sz w:val="22"/>
          <w:szCs w:val="22"/>
          <w:lang w:val="en-GB"/>
        </w:rPr>
        <w:t xml:space="preserve"> </w:t>
      </w:r>
      <w:r w:rsidR="000A798C">
        <w:rPr>
          <w:rFonts w:ascii="Arial" w:hAnsi="Arial" w:cs="Arial"/>
          <w:color w:val="7B7B7B" w:themeColor="accent3" w:themeShade="BF"/>
          <w:sz w:val="22"/>
          <w:szCs w:val="22"/>
          <w:lang w:val="en-GB"/>
        </w:rPr>
        <w:t>extending relief mentioned in article 20 paragraph 1 that have not been stayed as well as the followi</w:t>
      </w:r>
      <w:r w:rsidR="00507068">
        <w:rPr>
          <w:rFonts w:ascii="Arial" w:hAnsi="Arial" w:cs="Arial"/>
          <w:color w:val="7B7B7B" w:themeColor="accent3" w:themeShade="BF"/>
          <w:sz w:val="22"/>
          <w:szCs w:val="22"/>
          <w:lang w:val="en-GB"/>
        </w:rPr>
        <w:t>ng:</w:t>
      </w:r>
    </w:p>
    <w:p w14:paraId="1683B30E" w14:textId="5578CDA4" w:rsidR="00507068" w:rsidRDefault="00507068" w:rsidP="00707FC8">
      <w:pPr>
        <w:jc w:val="both"/>
        <w:rPr>
          <w:rFonts w:ascii="Arial" w:hAnsi="Arial" w:cs="Arial"/>
          <w:color w:val="7B7B7B" w:themeColor="accent3" w:themeShade="BF"/>
          <w:sz w:val="22"/>
          <w:szCs w:val="22"/>
          <w:lang w:val="en-GB"/>
        </w:rPr>
      </w:pPr>
    </w:p>
    <w:p w14:paraId="1675F734" w14:textId="278B1694" w:rsidR="00507068" w:rsidRDefault="00507068" w:rsidP="00E900A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witnesses, the taking</w:t>
      </w:r>
      <w:r w:rsidR="00CF770C">
        <w:rPr>
          <w:rFonts w:ascii="Arial" w:hAnsi="Arial" w:cs="Arial"/>
          <w:color w:val="7B7B7B" w:themeColor="accent3" w:themeShade="BF"/>
          <w:sz w:val="22"/>
          <w:szCs w:val="22"/>
          <w:lang w:val="en-GB"/>
        </w:rPr>
        <w:t xml:space="preserve"> of evidence or the delivery of information concerning the debtor’s assets, affairs, rights, obligations or liabilities</w:t>
      </w:r>
      <w:r w:rsidR="00100910">
        <w:rPr>
          <w:rFonts w:ascii="Arial" w:hAnsi="Arial" w:cs="Arial"/>
          <w:color w:val="7B7B7B" w:themeColor="accent3" w:themeShade="BF"/>
          <w:sz w:val="22"/>
          <w:szCs w:val="22"/>
          <w:lang w:val="en-GB"/>
        </w:rPr>
        <w:t>;</w:t>
      </w:r>
    </w:p>
    <w:p w14:paraId="783A4537" w14:textId="1690B6BE" w:rsidR="00AA069F" w:rsidRDefault="00100910" w:rsidP="00E900A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Entrusting the administration or realization of all or part of the debtor’s assets located in State </w:t>
      </w:r>
      <w:r w:rsidR="00AA069F">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to the foreign representative</w:t>
      </w:r>
      <w:r w:rsidR="009B392E">
        <w:rPr>
          <w:rFonts w:ascii="Arial" w:hAnsi="Arial" w:cs="Arial"/>
          <w:color w:val="7B7B7B" w:themeColor="accent3" w:themeShade="BF"/>
          <w:sz w:val="22"/>
          <w:szCs w:val="22"/>
          <w:lang w:val="en-GB"/>
        </w:rPr>
        <w:t>; and</w:t>
      </w:r>
    </w:p>
    <w:p w14:paraId="1DEDE35D" w14:textId="7346731D" w:rsidR="00100910" w:rsidRPr="00BB0406" w:rsidRDefault="00AA069F" w:rsidP="00E900A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Extending relief granted under paragraph 1 of article 19</w:t>
      </w:r>
      <w:r w:rsidR="009B392E">
        <w:rPr>
          <w:rFonts w:ascii="Arial" w:hAnsi="Arial" w:cs="Arial"/>
          <w:color w:val="7B7B7B" w:themeColor="accent3" w:themeShade="BF"/>
          <w:sz w:val="22"/>
          <w:szCs w:val="22"/>
          <w:lang w:val="en-GB"/>
        </w:rPr>
        <w:t xml:space="preserve"> (mentioned above).</w:t>
      </w:r>
    </w:p>
    <w:p w14:paraId="4AE7EA78" w14:textId="24C76947" w:rsidR="007D7C92" w:rsidRPr="009B5832" w:rsidRDefault="007D7C92" w:rsidP="002159E1">
      <w:pPr>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89723F">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lastRenderedPageBreak/>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49119A91" w:rsidR="00980314" w:rsidRDefault="005A6C8E"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19</w:t>
      </w:r>
      <w:r w:rsidR="00391F20">
        <w:rPr>
          <w:rFonts w:ascii="Arial" w:hAnsi="Arial" w:cs="Arial"/>
          <w:color w:val="7B7B7B" w:themeColor="accent3" w:themeShade="BF"/>
          <w:sz w:val="22"/>
          <w:szCs w:val="22"/>
          <w:lang w:val="en-GB"/>
        </w:rPr>
        <w:t xml:space="preserve"> of the Model Law</w:t>
      </w:r>
      <w:r>
        <w:rPr>
          <w:rFonts w:ascii="Arial" w:hAnsi="Arial" w:cs="Arial"/>
          <w:color w:val="7B7B7B" w:themeColor="accent3" w:themeShade="BF"/>
          <w:sz w:val="22"/>
          <w:szCs w:val="22"/>
          <w:lang w:val="en-GB"/>
        </w:rPr>
        <w:t xml:space="preserve"> allows </w:t>
      </w:r>
      <w:r w:rsidR="00CB275A">
        <w:rPr>
          <w:rFonts w:ascii="Arial" w:hAnsi="Arial" w:cs="Arial"/>
          <w:color w:val="7B7B7B" w:themeColor="accent3" w:themeShade="BF"/>
          <w:sz w:val="22"/>
          <w:szCs w:val="22"/>
          <w:lang w:val="en-GB"/>
        </w:rPr>
        <w:t xml:space="preserve">the foreign representative relief upon application for a recognition of a foreign proceeding. </w:t>
      </w:r>
      <w:r w:rsidR="00A43FFB">
        <w:rPr>
          <w:rFonts w:ascii="Arial" w:hAnsi="Arial" w:cs="Arial"/>
          <w:color w:val="7B7B7B" w:themeColor="accent3" w:themeShade="BF"/>
          <w:sz w:val="22"/>
          <w:szCs w:val="22"/>
          <w:lang w:val="en-GB"/>
        </w:rPr>
        <w:t xml:space="preserve">The provisions in </w:t>
      </w:r>
      <w:r w:rsidR="007D3606">
        <w:rPr>
          <w:rFonts w:ascii="Arial" w:hAnsi="Arial" w:cs="Arial"/>
          <w:color w:val="7B7B7B" w:themeColor="accent3" w:themeShade="BF"/>
          <w:sz w:val="22"/>
          <w:szCs w:val="22"/>
          <w:lang w:val="en-GB"/>
        </w:rPr>
        <w:t xml:space="preserve">article 19 is only available prior to the recognition order being granted and </w:t>
      </w:r>
      <w:r w:rsidR="00354BF5">
        <w:rPr>
          <w:rFonts w:ascii="Arial" w:hAnsi="Arial" w:cs="Arial"/>
          <w:color w:val="7B7B7B" w:themeColor="accent3" w:themeShade="BF"/>
          <w:sz w:val="22"/>
          <w:szCs w:val="22"/>
          <w:lang w:val="en-GB"/>
        </w:rPr>
        <w:t xml:space="preserve">terminates when the </w:t>
      </w:r>
      <w:r w:rsidR="007A7CFF">
        <w:rPr>
          <w:rFonts w:ascii="Arial" w:hAnsi="Arial" w:cs="Arial"/>
          <w:color w:val="7B7B7B" w:themeColor="accent3" w:themeShade="BF"/>
          <w:sz w:val="22"/>
          <w:szCs w:val="22"/>
          <w:lang w:val="en-GB"/>
        </w:rPr>
        <w:t>application for recognition is decided upon</w:t>
      </w:r>
      <w:r w:rsidR="000C23C6">
        <w:rPr>
          <w:rFonts w:ascii="Arial" w:hAnsi="Arial" w:cs="Arial"/>
          <w:color w:val="7B7B7B" w:themeColor="accent3" w:themeShade="BF"/>
          <w:sz w:val="22"/>
          <w:szCs w:val="22"/>
          <w:lang w:val="en-GB"/>
        </w:rPr>
        <w:t xml:space="preserve">. </w:t>
      </w:r>
      <w:r w:rsidR="00D04138">
        <w:rPr>
          <w:rFonts w:ascii="Arial" w:hAnsi="Arial" w:cs="Arial"/>
          <w:color w:val="7B7B7B" w:themeColor="accent3" w:themeShade="BF"/>
          <w:sz w:val="22"/>
          <w:szCs w:val="22"/>
          <w:lang w:val="en-GB"/>
        </w:rPr>
        <w:t>Th</w:t>
      </w:r>
      <w:r w:rsidR="007F1DA8">
        <w:rPr>
          <w:rFonts w:ascii="Arial" w:hAnsi="Arial" w:cs="Arial"/>
          <w:color w:val="7B7B7B" w:themeColor="accent3" w:themeShade="BF"/>
          <w:sz w:val="22"/>
          <w:szCs w:val="22"/>
          <w:lang w:val="en-GB"/>
        </w:rPr>
        <w:t>e relief will</w:t>
      </w:r>
      <w:r w:rsidR="00D04138">
        <w:rPr>
          <w:rFonts w:ascii="Arial" w:hAnsi="Arial" w:cs="Arial"/>
          <w:color w:val="7B7B7B" w:themeColor="accent3" w:themeShade="BF"/>
          <w:sz w:val="22"/>
          <w:szCs w:val="22"/>
          <w:lang w:val="en-GB"/>
        </w:rPr>
        <w:t xml:space="preserve"> only </w:t>
      </w:r>
      <w:r w:rsidR="007F1DA8">
        <w:rPr>
          <w:rFonts w:ascii="Arial" w:hAnsi="Arial" w:cs="Arial"/>
          <w:color w:val="7B7B7B" w:themeColor="accent3" w:themeShade="BF"/>
          <w:sz w:val="22"/>
          <w:szCs w:val="22"/>
          <w:lang w:val="en-GB"/>
        </w:rPr>
        <w:t xml:space="preserve">be </w:t>
      </w:r>
      <w:r w:rsidR="00D04138">
        <w:rPr>
          <w:rFonts w:ascii="Arial" w:hAnsi="Arial" w:cs="Arial"/>
          <w:color w:val="7B7B7B" w:themeColor="accent3" w:themeShade="BF"/>
          <w:sz w:val="22"/>
          <w:szCs w:val="22"/>
          <w:lang w:val="en-GB"/>
        </w:rPr>
        <w:t xml:space="preserve">extended </w:t>
      </w:r>
      <w:r w:rsidR="009F59AC">
        <w:rPr>
          <w:rFonts w:ascii="Arial" w:hAnsi="Arial" w:cs="Arial"/>
          <w:color w:val="7B7B7B" w:themeColor="accent3" w:themeShade="BF"/>
          <w:sz w:val="22"/>
          <w:szCs w:val="22"/>
          <w:lang w:val="en-GB"/>
        </w:rPr>
        <w:t xml:space="preserve">to </w:t>
      </w:r>
      <w:r w:rsidR="00D04138">
        <w:rPr>
          <w:rFonts w:ascii="Arial" w:hAnsi="Arial" w:cs="Arial"/>
          <w:color w:val="7B7B7B" w:themeColor="accent3" w:themeShade="BF"/>
          <w:sz w:val="22"/>
          <w:szCs w:val="22"/>
          <w:lang w:val="en-GB"/>
        </w:rPr>
        <w:t>Article 21</w:t>
      </w:r>
      <w:r w:rsidR="009F59AC">
        <w:rPr>
          <w:rFonts w:ascii="Arial" w:hAnsi="Arial" w:cs="Arial"/>
          <w:color w:val="7B7B7B" w:themeColor="accent3" w:themeShade="BF"/>
          <w:sz w:val="22"/>
          <w:szCs w:val="22"/>
          <w:lang w:val="en-GB"/>
        </w:rPr>
        <w:t xml:space="preserve"> paragraph 1 (f) with the court’s discretion as stated in paragraph </w:t>
      </w:r>
      <w:r w:rsidR="00391F20">
        <w:rPr>
          <w:rFonts w:ascii="Arial" w:hAnsi="Arial" w:cs="Arial"/>
          <w:color w:val="7B7B7B" w:themeColor="accent3" w:themeShade="BF"/>
          <w:sz w:val="22"/>
          <w:szCs w:val="22"/>
          <w:lang w:val="en-GB"/>
        </w:rPr>
        <w:t>3 of article 19.</w:t>
      </w:r>
    </w:p>
    <w:p w14:paraId="43637CED" w14:textId="5ABC582D" w:rsidR="002D73F5" w:rsidRDefault="002D73F5" w:rsidP="00980314">
      <w:pPr>
        <w:jc w:val="both"/>
        <w:rPr>
          <w:rFonts w:ascii="Arial" w:hAnsi="Arial" w:cs="Arial"/>
          <w:color w:val="7B7B7B" w:themeColor="accent3" w:themeShade="BF"/>
          <w:sz w:val="22"/>
          <w:szCs w:val="22"/>
          <w:lang w:val="en-GB"/>
        </w:rPr>
      </w:pPr>
    </w:p>
    <w:p w14:paraId="068FAC83" w14:textId="3684B2FC" w:rsidR="002D73F5" w:rsidRPr="009B5832" w:rsidRDefault="002D73F5"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Extension may only be </w:t>
      </w:r>
      <w:r w:rsidR="005E1B22">
        <w:rPr>
          <w:rFonts w:ascii="Arial" w:hAnsi="Arial" w:cs="Arial"/>
          <w:color w:val="7B7B7B" w:themeColor="accent3" w:themeShade="BF"/>
          <w:sz w:val="22"/>
          <w:szCs w:val="22"/>
          <w:lang w:val="en-GB"/>
        </w:rPr>
        <w:t xml:space="preserve">granted upon the failure of the debtor </w:t>
      </w:r>
      <w:r w:rsidR="00D45F5E">
        <w:rPr>
          <w:rFonts w:ascii="Arial" w:hAnsi="Arial" w:cs="Arial"/>
          <w:color w:val="7B7B7B" w:themeColor="accent3" w:themeShade="BF"/>
          <w:sz w:val="22"/>
          <w:szCs w:val="22"/>
          <w:lang w:val="en-GB"/>
        </w:rPr>
        <w:t xml:space="preserve">and its directors to comply with </w:t>
      </w:r>
      <w:r w:rsidR="00E53B04">
        <w:rPr>
          <w:rFonts w:ascii="Arial" w:hAnsi="Arial" w:cs="Arial"/>
          <w:color w:val="7B7B7B" w:themeColor="accent3" w:themeShade="BF"/>
          <w:sz w:val="22"/>
          <w:szCs w:val="22"/>
          <w:lang w:val="en-GB"/>
        </w:rPr>
        <w:t>the relief ordered under article 19</w:t>
      </w:r>
      <w:r w:rsidR="003C488D">
        <w:rPr>
          <w:rFonts w:ascii="Arial" w:hAnsi="Arial" w:cs="Arial"/>
          <w:color w:val="7B7B7B" w:themeColor="accent3" w:themeShade="BF"/>
          <w:sz w:val="22"/>
          <w:szCs w:val="22"/>
          <w:lang w:val="en-GB"/>
        </w:rPr>
        <w:t xml:space="preserve"> and the inability of the foreign representative to discharge its duties </w:t>
      </w:r>
      <w:r w:rsidR="0011130C">
        <w:rPr>
          <w:rFonts w:ascii="Arial" w:hAnsi="Arial" w:cs="Arial"/>
          <w:color w:val="7B7B7B" w:themeColor="accent3" w:themeShade="BF"/>
          <w:sz w:val="22"/>
          <w:szCs w:val="22"/>
          <w:lang w:val="en-GB"/>
        </w:rPr>
        <w:t xml:space="preserve">without that relief </w:t>
      </w:r>
      <w:r w:rsidR="00BA1A12">
        <w:rPr>
          <w:rFonts w:ascii="Arial" w:hAnsi="Arial" w:cs="Arial"/>
          <w:color w:val="7B7B7B" w:themeColor="accent3" w:themeShade="BF"/>
          <w:sz w:val="22"/>
          <w:szCs w:val="22"/>
          <w:lang w:val="en-GB"/>
        </w:rPr>
        <w:t>being extended.</w:t>
      </w:r>
      <w:r>
        <w:rPr>
          <w:rFonts w:ascii="Arial" w:hAnsi="Arial" w:cs="Arial"/>
          <w:color w:val="7B7B7B" w:themeColor="accent3" w:themeShade="BF"/>
          <w:sz w:val="22"/>
          <w:szCs w:val="22"/>
          <w:lang w:val="en-GB"/>
        </w:rPr>
        <w:t xml:space="preserve"> </w:t>
      </w:r>
      <w:r w:rsidR="000A26D2">
        <w:rPr>
          <w:rFonts w:ascii="Arial" w:hAnsi="Arial" w:cs="Arial"/>
          <w:color w:val="7B7B7B" w:themeColor="accent3" w:themeShade="BF"/>
          <w:sz w:val="22"/>
          <w:szCs w:val="22"/>
          <w:lang w:val="en-GB"/>
        </w:rPr>
        <w:t>This may not be the case</w:t>
      </w:r>
      <w:r w:rsidR="00B10C59">
        <w:rPr>
          <w:rFonts w:ascii="Arial" w:hAnsi="Arial" w:cs="Arial"/>
          <w:color w:val="7B7B7B" w:themeColor="accent3" w:themeShade="BF"/>
          <w:sz w:val="22"/>
          <w:szCs w:val="22"/>
          <w:lang w:val="en-GB"/>
        </w:rPr>
        <w:t xml:space="preserve"> </w:t>
      </w:r>
      <w:r w:rsidR="00EF2DA4">
        <w:rPr>
          <w:rFonts w:ascii="Arial" w:hAnsi="Arial" w:cs="Arial"/>
          <w:color w:val="7B7B7B" w:themeColor="accent3" w:themeShade="BF"/>
          <w:sz w:val="22"/>
          <w:szCs w:val="22"/>
          <w:lang w:val="en-GB"/>
        </w:rPr>
        <w:t>for certain proceedings</w:t>
      </w:r>
      <w:r w:rsidR="00C648C6">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E900AD">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E900AD">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E900AD">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E900AD">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E900AD">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E900A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E900A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E900A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E900A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E900A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E900A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E900A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E900A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E900A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E900A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E900A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26BD59A6" w14:textId="77777777" w:rsidR="005B5BD7" w:rsidRDefault="005B5BD7" w:rsidP="008A7470">
      <w:pPr>
        <w:jc w:val="both"/>
        <w:rPr>
          <w:rFonts w:ascii="Arial" w:hAnsi="Arial" w:cs="Arial"/>
          <w:b/>
          <w:bCs/>
          <w:sz w:val="22"/>
          <w:szCs w:val="22"/>
          <w:lang w:val="en-GB"/>
        </w:rPr>
      </w:pPr>
    </w:p>
    <w:p w14:paraId="5199ECB1" w14:textId="7AABAA9E"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78783379" w:rsidR="00A153F7" w:rsidRDefault="00A153F7" w:rsidP="00707FC8">
      <w:pPr>
        <w:jc w:val="both"/>
        <w:rPr>
          <w:rFonts w:ascii="Arial" w:hAnsi="Arial" w:cs="Arial"/>
          <w:sz w:val="22"/>
          <w:szCs w:val="22"/>
          <w:lang w:val="en-GB"/>
        </w:rPr>
      </w:pPr>
    </w:p>
    <w:p w14:paraId="365B924F" w14:textId="36B1C691" w:rsidR="00B97B4E" w:rsidRPr="008B14D6" w:rsidRDefault="008B14D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1(2) of the M</w:t>
      </w:r>
      <w:r w:rsidR="00546E60">
        <w:rPr>
          <w:rFonts w:ascii="Arial" w:hAnsi="Arial" w:cs="Arial"/>
          <w:color w:val="7B7B7B" w:themeColor="accent3" w:themeShade="BF"/>
          <w:sz w:val="22"/>
          <w:szCs w:val="22"/>
          <w:lang w:val="en-GB"/>
        </w:rPr>
        <w:t xml:space="preserve">LCBI, </w:t>
      </w:r>
      <w:r w:rsidR="00C86EEA">
        <w:rPr>
          <w:rFonts w:ascii="Arial" w:hAnsi="Arial" w:cs="Arial"/>
          <w:color w:val="7B7B7B" w:themeColor="accent3" w:themeShade="BF"/>
          <w:sz w:val="22"/>
          <w:szCs w:val="22"/>
          <w:lang w:val="en-GB"/>
        </w:rPr>
        <w:t>the Model Law does not apply to proceeding concerning [designate any types of entities</w:t>
      </w:r>
      <w:r w:rsidR="00794F9D">
        <w:rPr>
          <w:rFonts w:ascii="Arial" w:hAnsi="Arial" w:cs="Arial"/>
          <w:color w:val="7B7B7B" w:themeColor="accent3" w:themeShade="BF"/>
          <w:sz w:val="22"/>
          <w:szCs w:val="22"/>
          <w:lang w:val="en-GB"/>
        </w:rPr>
        <w:t>, such as banks or insurance companies, that are subject to a special insolvency regime in this State and that this State wishes to exclude from the Law</w:t>
      </w:r>
      <w:r w:rsidR="00040A56">
        <w:rPr>
          <w:rFonts w:ascii="Arial" w:hAnsi="Arial" w:cs="Arial"/>
          <w:color w:val="7B7B7B" w:themeColor="accent3" w:themeShade="BF"/>
          <w:sz w:val="22"/>
          <w:szCs w:val="22"/>
          <w:lang w:val="en-GB"/>
        </w:rPr>
        <w:t>].</w:t>
      </w:r>
    </w:p>
    <w:p w14:paraId="7631145B" w14:textId="2B1A37A3" w:rsidR="008B14D6" w:rsidRDefault="008B14D6" w:rsidP="00707FC8">
      <w:pPr>
        <w:jc w:val="both"/>
        <w:rPr>
          <w:rFonts w:ascii="Arial" w:hAnsi="Arial" w:cs="Arial"/>
          <w:sz w:val="22"/>
          <w:szCs w:val="22"/>
          <w:lang w:val="en-GB"/>
        </w:rPr>
      </w:pPr>
    </w:p>
    <w:p w14:paraId="27D52FD9" w14:textId="73803627" w:rsidR="00EE131B" w:rsidRDefault="00555DC4" w:rsidP="00707FC8">
      <w:pPr>
        <w:jc w:val="both"/>
        <w:rPr>
          <w:rFonts w:ascii="Arial" w:hAnsi="Arial" w:cs="Arial"/>
          <w:color w:val="7B7B7B" w:themeColor="accent3" w:themeShade="BF"/>
          <w:sz w:val="22"/>
          <w:szCs w:val="22"/>
          <w:lang w:val="en-GB"/>
        </w:rPr>
      </w:pPr>
      <w:r w:rsidRPr="00316499">
        <w:rPr>
          <w:rFonts w:ascii="Arial" w:hAnsi="Arial" w:cs="Arial"/>
          <w:color w:val="7B7B7B" w:themeColor="accent3" w:themeShade="BF"/>
          <w:sz w:val="22"/>
          <w:szCs w:val="22"/>
          <w:lang w:val="en-GB"/>
        </w:rPr>
        <w:t xml:space="preserve">The Commercial Bank for Business Corporation (the “Bank”) </w:t>
      </w:r>
      <w:r w:rsidR="005535A9" w:rsidRPr="00316499">
        <w:rPr>
          <w:rFonts w:ascii="Arial" w:hAnsi="Arial" w:cs="Arial"/>
          <w:color w:val="7B7B7B" w:themeColor="accent3" w:themeShade="BF"/>
          <w:sz w:val="22"/>
          <w:szCs w:val="22"/>
          <w:lang w:val="en-GB"/>
        </w:rPr>
        <w:t xml:space="preserve">was classified as troubled on 19 January 2015. </w:t>
      </w:r>
      <w:r w:rsidR="004316C9" w:rsidRPr="00316499">
        <w:rPr>
          <w:rFonts w:ascii="Arial" w:hAnsi="Arial" w:cs="Arial"/>
          <w:color w:val="7B7B7B" w:themeColor="accent3" w:themeShade="BF"/>
          <w:sz w:val="22"/>
          <w:szCs w:val="22"/>
          <w:lang w:val="en-GB"/>
        </w:rPr>
        <w:t xml:space="preserve">Under the Law of Country A on Banks and Banking Activity (“LBBA”), </w:t>
      </w:r>
      <w:r w:rsidR="00B04E19" w:rsidRPr="00316499">
        <w:rPr>
          <w:rFonts w:ascii="Arial" w:hAnsi="Arial" w:cs="Arial"/>
          <w:color w:val="7B7B7B" w:themeColor="accent3" w:themeShade="BF"/>
          <w:sz w:val="22"/>
          <w:szCs w:val="22"/>
          <w:lang w:val="en-GB"/>
        </w:rPr>
        <w:t>the Bank would have 180 days within which to</w:t>
      </w:r>
      <w:r w:rsidR="008D0AFA" w:rsidRPr="00316499">
        <w:rPr>
          <w:rFonts w:ascii="Arial" w:hAnsi="Arial" w:cs="Arial"/>
          <w:color w:val="7B7B7B" w:themeColor="accent3" w:themeShade="BF"/>
          <w:sz w:val="22"/>
          <w:szCs w:val="22"/>
          <w:lang w:val="en-GB"/>
        </w:rPr>
        <w:t xml:space="preserve"> bring its activities in line with the </w:t>
      </w:r>
      <w:r w:rsidR="00C73206" w:rsidRPr="00316499">
        <w:rPr>
          <w:rFonts w:ascii="Arial" w:hAnsi="Arial" w:cs="Arial"/>
          <w:color w:val="7B7B7B" w:themeColor="accent3" w:themeShade="BF"/>
          <w:sz w:val="22"/>
          <w:szCs w:val="22"/>
          <w:lang w:val="en-GB"/>
        </w:rPr>
        <w:t>National Bank</w:t>
      </w:r>
      <w:r w:rsidR="00E74020" w:rsidRPr="00316499">
        <w:rPr>
          <w:rFonts w:ascii="Arial" w:hAnsi="Arial" w:cs="Arial"/>
          <w:color w:val="7B7B7B" w:themeColor="accent3" w:themeShade="BF"/>
          <w:sz w:val="22"/>
          <w:szCs w:val="22"/>
          <w:lang w:val="en-GB"/>
        </w:rPr>
        <w:t>’s</w:t>
      </w:r>
      <w:r w:rsidR="00C73206" w:rsidRPr="00316499">
        <w:rPr>
          <w:rFonts w:ascii="Arial" w:hAnsi="Arial" w:cs="Arial"/>
          <w:color w:val="7B7B7B" w:themeColor="accent3" w:themeShade="BF"/>
          <w:sz w:val="22"/>
          <w:szCs w:val="22"/>
          <w:lang w:val="en-GB"/>
        </w:rPr>
        <w:t xml:space="preserve"> (the “NB”)</w:t>
      </w:r>
      <w:r w:rsidR="00E74020" w:rsidRPr="00316499">
        <w:rPr>
          <w:rFonts w:ascii="Arial" w:hAnsi="Arial" w:cs="Arial"/>
          <w:color w:val="7B7B7B" w:themeColor="accent3" w:themeShade="BF"/>
          <w:sz w:val="22"/>
          <w:szCs w:val="22"/>
          <w:lang w:val="en-GB"/>
        </w:rPr>
        <w:t xml:space="preserve"> requirements once declared “troubled”</w:t>
      </w:r>
      <w:r w:rsidR="00316499" w:rsidRPr="00316499">
        <w:rPr>
          <w:rFonts w:ascii="Arial" w:hAnsi="Arial" w:cs="Arial"/>
          <w:color w:val="7B7B7B" w:themeColor="accent3" w:themeShade="BF"/>
          <w:sz w:val="22"/>
          <w:szCs w:val="22"/>
          <w:lang w:val="en-GB"/>
        </w:rPr>
        <w:t>;</w:t>
      </w:r>
      <w:r w:rsidR="00FD5D2E" w:rsidRPr="00316499">
        <w:rPr>
          <w:rFonts w:ascii="Arial" w:hAnsi="Arial" w:cs="Arial"/>
          <w:color w:val="7B7B7B" w:themeColor="accent3" w:themeShade="BF"/>
          <w:sz w:val="22"/>
          <w:szCs w:val="22"/>
          <w:lang w:val="en-GB"/>
        </w:rPr>
        <w:t xml:space="preserve"> the Bank had until 19 July 2015 to </w:t>
      </w:r>
      <w:r w:rsidR="00316499" w:rsidRPr="00316499">
        <w:rPr>
          <w:rFonts w:ascii="Arial" w:hAnsi="Arial" w:cs="Arial"/>
          <w:color w:val="7B7B7B" w:themeColor="accent3" w:themeShade="BF"/>
          <w:sz w:val="22"/>
          <w:szCs w:val="22"/>
          <w:lang w:val="en-GB"/>
        </w:rPr>
        <w:t>meet NB’s requirements.</w:t>
      </w:r>
      <w:r w:rsidR="00727789">
        <w:rPr>
          <w:rFonts w:ascii="Arial" w:hAnsi="Arial" w:cs="Arial"/>
          <w:color w:val="7B7B7B" w:themeColor="accent3" w:themeShade="BF"/>
          <w:sz w:val="22"/>
          <w:szCs w:val="22"/>
          <w:lang w:val="en-GB"/>
        </w:rPr>
        <w:t xml:space="preserve"> However, </w:t>
      </w:r>
      <w:r w:rsidR="00F83F2D">
        <w:rPr>
          <w:rFonts w:ascii="Arial" w:hAnsi="Arial" w:cs="Arial"/>
          <w:color w:val="7B7B7B" w:themeColor="accent3" w:themeShade="BF"/>
          <w:sz w:val="22"/>
          <w:szCs w:val="22"/>
          <w:lang w:val="en-GB"/>
        </w:rPr>
        <w:t xml:space="preserve">the </w:t>
      </w:r>
      <w:r w:rsidR="00727789">
        <w:rPr>
          <w:rFonts w:ascii="Arial" w:hAnsi="Arial" w:cs="Arial"/>
          <w:color w:val="7B7B7B" w:themeColor="accent3" w:themeShade="BF"/>
          <w:sz w:val="22"/>
          <w:szCs w:val="22"/>
          <w:lang w:val="en-GB"/>
        </w:rPr>
        <w:t>B</w:t>
      </w:r>
      <w:r w:rsidR="00F83F2D">
        <w:rPr>
          <w:rFonts w:ascii="Arial" w:hAnsi="Arial" w:cs="Arial"/>
          <w:color w:val="7B7B7B" w:themeColor="accent3" w:themeShade="BF"/>
          <w:sz w:val="22"/>
          <w:szCs w:val="22"/>
          <w:lang w:val="en-GB"/>
        </w:rPr>
        <w:t>ank</w:t>
      </w:r>
      <w:r w:rsidR="00727789">
        <w:rPr>
          <w:rFonts w:ascii="Arial" w:hAnsi="Arial" w:cs="Arial"/>
          <w:color w:val="7B7B7B" w:themeColor="accent3" w:themeShade="BF"/>
          <w:sz w:val="22"/>
          <w:szCs w:val="22"/>
          <w:lang w:val="en-GB"/>
        </w:rPr>
        <w:t xml:space="preserve"> failed to </w:t>
      </w:r>
      <w:r w:rsidR="005F2D7F">
        <w:rPr>
          <w:rFonts w:ascii="Arial" w:hAnsi="Arial" w:cs="Arial"/>
          <w:color w:val="7B7B7B" w:themeColor="accent3" w:themeShade="BF"/>
          <w:sz w:val="22"/>
          <w:szCs w:val="22"/>
          <w:lang w:val="en-GB"/>
        </w:rPr>
        <w:t>meet such requirements as set out in article 76 of the LBBA</w:t>
      </w:r>
      <w:r w:rsidR="00BE3B91">
        <w:rPr>
          <w:rFonts w:ascii="Arial" w:hAnsi="Arial" w:cs="Arial"/>
          <w:color w:val="7B7B7B" w:themeColor="accent3" w:themeShade="BF"/>
          <w:sz w:val="22"/>
          <w:szCs w:val="22"/>
          <w:lang w:val="en-GB"/>
        </w:rPr>
        <w:t xml:space="preserve"> for the following reasons</w:t>
      </w:r>
      <w:r w:rsidR="009E0FD5">
        <w:rPr>
          <w:rFonts w:ascii="Arial" w:hAnsi="Arial" w:cs="Arial"/>
          <w:color w:val="7B7B7B" w:themeColor="accent3" w:themeShade="BF"/>
          <w:sz w:val="22"/>
          <w:szCs w:val="22"/>
          <w:lang w:val="en-GB"/>
        </w:rPr>
        <w:t xml:space="preserve">, which would result in the Bank to be classified as </w:t>
      </w:r>
      <w:r w:rsidR="00074DCF">
        <w:rPr>
          <w:rFonts w:ascii="Arial" w:hAnsi="Arial" w:cs="Arial"/>
          <w:color w:val="7B7B7B" w:themeColor="accent3" w:themeShade="BF"/>
          <w:sz w:val="22"/>
          <w:szCs w:val="22"/>
          <w:lang w:val="en-GB"/>
        </w:rPr>
        <w:t>insolvent:</w:t>
      </w:r>
    </w:p>
    <w:p w14:paraId="385172B2" w14:textId="27A9F227" w:rsidR="00BE3B91" w:rsidRDefault="00BE3B91" w:rsidP="00707FC8">
      <w:pPr>
        <w:jc w:val="both"/>
        <w:rPr>
          <w:rFonts w:ascii="Arial" w:hAnsi="Arial" w:cs="Arial"/>
          <w:color w:val="7B7B7B" w:themeColor="accent3" w:themeShade="BF"/>
          <w:sz w:val="22"/>
          <w:szCs w:val="22"/>
          <w:lang w:val="en-GB"/>
        </w:rPr>
      </w:pPr>
    </w:p>
    <w:p w14:paraId="3CFE2DAA" w14:textId="6F79F631" w:rsidR="00550B4A" w:rsidRDefault="00D416CA" w:rsidP="00E900AD">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 failed to meet 2% or more of its obligations to depositors or creditors</w:t>
      </w:r>
      <w:r w:rsidR="00C14707">
        <w:rPr>
          <w:rFonts w:ascii="Arial" w:hAnsi="Arial" w:cs="Arial"/>
          <w:color w:val="7B7B7B" w:themeColor="accent3" w:themeShade="BF"/>
          <w:sz w:val="22"/>
          <w:szCs w:val="22"/>
          <w:lang w:val="en-GB"/>
        </w:rPr>
        <w:t xml:space="preserve"> for five consecutive working days</w:t>
      </w:r>
      <w:r>
        <w:rPr>
          <w:rFonts w:ascii="Arial" w:hAnsi="Arial" w:cs="Arial"/>
          <w:color w:val="7B7B7B" w:themeColor="accent3" w:themeShade="BF"/>
          <w:sz w:val="22"/>
          <w:szCs w:val="22"/>
          <w:lang w:val="en-GB"/>
        </w:rPr>
        <w:t xml:space="preserve">, in fact, </w:t>
      </w:r>
      <w:r w:rsidR="00FE02B4">
        <w:rPr>
          <w:rFonts w:ascii="Arial" w:hAnsi="Arial" w:cs="Arial"/>
          <w:color w:val="7B7B7B" w:themeColor="accent3" w:themeShade="BF"/>
          <w:sz w:val="22"/>
          <w:szCs w:val="22"/>
          <w:lang w:val="en-GB"/>
        </w:rPr>
        <w:t xml:space="preserve">the repayment of </w:t>
      </w:r>
      <w:r w:rsidR="00C14707">
        <w:rPr>
          <w:rFonts w:ascii="Arial" w:hAnsi="Arial" w:cs="Arial"/>
          <w:color w:val="7B7B7B" w:themeColor="accent3" w:themeShade="BF"/>
          <w:sz w:val="22"/>
          <w:szCs w:val="22"/>
          <w:lang w:val="en-GB"/>
        </w:rPr>
        <w:t xml:space="preserve">48% </w:t>
      </w:r>
      <w:r w:rsidR="001D192A">
        <w:rPr>
          <w:rFonts w:ascii="Arial" w:hAnsi="Arial" w:cs="Arial"/>
          <w:color w:val="7B7B7B" w:themeColor="accent3" w:themeShade="BF"/>
          <w:sz w:val="22"/>
          <w:szCs w:val="22"/>
          <w:lang w:val="en-GB"/>
        </w:rPr>
        <w:t>of the Bank</w:t>
      </w:r>
      <w:r w:rsidR="00FE02B4">
        <w:rPr>
          <w:rFonts w:ascii="Arial" w:hAnsi="Arial" w:cs="Arial"/>
          <w:color w:val="7B7B7B" w:themeColor="accent3" w:themeShade="BF"/>
          <w:sz w:val="22"/>
          <w:szCs w:val="22"/>
          <w:lang w:val="en-GB"/>
        </w:rPr>
        <w:t>’s</w:t>
      </w:r>
      <w:r w:rsidR="001D192A">
        <w:rPr>
          <w:rFonts w:ascii="Arial" w:hAnsi="Arial" w:cs="Arial"/>
          <w:color w:val="7B7B7B" w:themeColor="accent3" w:themeShade="BF"/>
          <w:sz w:val="22"/>
          <w:szCs w:val="22"/>
          <w:lang w:val="en-GB"/>
        </w:rPr>
        <w:t xml:space="preserve"> liabilities</w:t>
      </w:r>
      <w:r w:rsidR="00FE02B4">
        <w:rPr>
          <w:rFonts w:ascii="Arial" w:hAnsi="Arial" w:cs="Arial"/>
          <w:color w:val="7B7B7B" w:themeColor="accent3" w:themeShade="BF"/>
          <w:sz w:val="22"/>
          <w:szCs w:val="22"/>
          <w:lang w:val="en-GB"/>
        </w:rPr>
        <w:t xml:space="preserve"> </w:t>
      </w:r>
      <w:r w:rsidR="00550B4A">
        <w:rPr>
          <w:rFonts w:ascii="Arial" w:hAnsi="Arial" w:cs="Arial"/>
          <w:color w:val="7B7B7B" w:themeColor="accent3" w:themeShade="BF"/>
          <w:sz w:val="22"/>
          <w:szCs w:val="22"/>
          <w:lang w:val="en-GB"/>
        </w:rPr>
        <w:t>has become questionable;</w:t>
      </w:r>
      <w:r w:rsidR="00074DCF">
        <w:rPr>
          <w:rFonts w:ascii="Arial" w:hAnsi="Arial" w:cs="Arial"/>
          <w:color w:val="7B7B7B" w:themeColor="accent3" w:themeShade="BF"/>
          <w:sz w:val="22"/>
          <w:szCs w:val="22"/>
          <w:lang w:val="en-GB"/>
        </w:rPr>
        <w:t xml:space="preserve"> and</w:t>
      </w:r>
    </w:p>
    <w:p w14:paraId="3DBB93B1" w14:textId="4A5AE06B" w:rsidR="00BE3B91" w:rsidRDefault="00550B4A" w:rsidP="00E900AD">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 breached the minimum </w:t>
      </w:r>
      <w:r w:rsidR="00524108">
        <w:rPr>
          <w:rFonts w:ascii="Arial" w:hAnsi="Arial" w:cs="Arial"/>
          <w:color w:val="7B7B7B" w:themeColor="accent3" w:themeShade="BF"/>
          <w:sz w:val="22"/>
          <w:szCs w:val="22"/>
          <w:lang w:val="en-GB"/>
        </w:rPr>
        <w:t xml:space="preserve">capital requirement of NB, which </w:t>
      </w:r>
      <w:r w:rsidR="00035557">
        <w:rPr>
          <w:rFonts w:ascii="Arial" w:hAnsi="Arial" w:cs="Arial"/>
          <w:color w:val="7B7B7B" w:themeColor="accent3" w:themeShade="BF"/>
          <w:sz w:val="22"/>
          <w:szCs w:val="22"/>
          <w:lang w:val="en-GB"/>
        </w:rPr>
        <w:t xml:space="preserve">states that </w:t>
      </w:r>
      <w:r w:rsidR="00307F06">
        <w:rPr>
          <w:rFonts w:ascii="Arial" w:hAnsi="Arial" w:cs="Arial"/>
          <w:color w:val="7B7B7B" w:themeColor="accent3" w:themeShade="BF"/>
          <w:sz w:val="22"/>
          <w:szCs w:val="22"/>
          <w:lang w:val="en-GB"/>
        </w:rPr>
        <w:t xml:space="preserve">the Bank must have at least one third of the standard capital ratio and </w:t>
      </w:r>
      <w:r w:rsidR="00696209">
        <w:rPr>
          <w:rFonts w:ascii="Arial" w:hAnsi="Arial" w:cs="Arial"/>
          <w:color w:val="7B7B7B" w:themeColor="accent3" w:themeShade="BF"/>
          <w:sz w:val="22"/>
          <w:szCs w:val="22"/>
          <w:lang w:val="en-GB"/>
        </w:rPr>
        <w:t>they breached it for eight consecutive days</w:t>
      </w:r>
      <w:r w:rsidR="00074DCF">
        <w:rPr>
          <w:rFonts w:ascii="Arial" w:hAnsi="Arial" w:cs="Arial"/>
          <w:color w:val="7B7B7B" w:themeColor="accent3" w:themeShade="BF"/>
          <w:sz w:val="22"/>
          <w:szCs w:val="22"/>
          <w:lang w:val="en-GB"/>
        </w:rPr>
        <w:t>.</w:t>
      </w:r>
    </w:p>
    <w:p w14:paraId="1B603946" w14:textId="07548C37" w:rsidR="00074DCF" w:rsidRDefault="00074DCF" w:rsidP="00074DCF">
      <w:pPr>
        <w:jc w:val="both"/>
        <w:rPr>
          <w:rFonts w:ascii="Arial" w:hAnsi="Arial" w:cs="Arial"/>
          <w:color w:val="7B7B7B" w:themeColor="accent3" w:themeShade="BF"/>
          <w:sz w:val="22"/>
          <w:szCs w:val="22"/>
          <w:lang w:val="en-GB"/>
        </w:rPr>
      </w:pPr>
    </w:p>
    <w:p w14:paraId="5193BE52" w14:textId="2B6A3A44" w:rsidR="00074DCF" w:rsidRDefault="00F92F95" w:rsidP="00074DC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77629C">
        <w:rPr>
          <w:rFonts w:ascii="Arial" w:hAnsi="Arial" w:cs="Arial"/>
          <w:color w:val="7B7B7B" w:themeColor="accent3" w:themeShade="BF"/>
          <w:sz w:val="22"/>
          <w:szCs w:val="22"/>
          <w:lang w:val="en-GB"/>
        </w:rPr>
        <w:t xml:space="preserve">Bank was officially </w:t>
      </w:r>
      <w:r w:rsidR="00950649">
        <w:rPr>
          <w:rFonts w:ascii="Arial" w:hAnsi="Arial" w:cs="Arial"/>
          <w:color w:val="7B7B7B" w:themeColor="accent3" w:themeShade="BF"/>
          <w:sz w:val="22"/>
          <w:szCs w:val="22"/>
          <w:lang w:val="en-GB"/>
        </w:rPr>
        <w:t>classified as insolvent on 17 September 2015 pursuant to article 76 of the LBBA</w:t>
      </w:r>
      <w:r w:rsidR="007A2D32">
        <w:rPr>
          <w:rFonts w:ascii="Arial" w:hAnsi="Arial" w:cs="Arial"/>
          <w:color w:val="7B7B7B" w:themeColor="accent3" w:themeShade="BF"/>
          <w:sz w:val="22"/>
          <w:szCs w:val="22"/>
          <w:lang w:val="en-GB"/>
        </w:rPr>
        <w:t xml:space="preserve">. NB revoked </w:t>
      </w:r>
      <w:r w:rsidR="00463C5A">
        <w:rPr>
          <w:rFonts w:ascii="Arial" w:hAnsi="Arial" w:cs="Arial"/>
          <w:color w:val="7B7B7B" w:themeColor="accent3" w:themeShade="BF"/>
          <w:sz w:val="22"/>
          <w:szCs w:val="22"/>
          <w:lang w:val="en-GB"/>
        </w:rPr>
        <w:t>the Bank</w:t>
      </w:r>
      <w:r w:rsidR="00E4255A">
        <w:rPr>
          <w:rFonts w:ascii="Arial" w:hAnsi="Arial" w:cs="Arial"/>
          <w:color w:val="7B7B7B" w:themeColor="accent3" w:themeShade="BF"/>
          <w:sz w:val="22"/>
          <w:szCs w:val="22"/>
          <w:lang w:val="en-GB"/>
        </w:rPr>
        <w:t xml:space="preserve">’s license </w:t>
      </w:r>
      <w:r w:rsidR="001A6B42">
        <w:rPr>
          <w:rFonts w:ascii="Arial" w:hAnsi="Arial" w:cs="Arial"/>
          <w:color w:val="7B7B7B" w:themeColor="accent3" w:themeShade="BF"/>
          <w:sz w:val="22"/>
          <w:szCs w:val="22"/>
          <w:lang w:val="en-GB"/>
        </w:rPr>
        <w:t>on 17 December 2015</w:t>
      </w:r>
      <w:r w:rsidR="00E25923">
        <w:rPr>
          <w:rFonts w:ascii="Arial" w:hAnsi="Arial" w:cs="Arial"/>
          <w:color w:val="7B7B7B" w:themeColor="accent3" w:themeShade="BF"/>
          <w:sz w:val="22"/>
          <w:szCs w:val="22"/>
          <w:lang w:val="en-GB"/>
        </w:rPr>
        <w:t xml:space="preserve">, placing the Bank into liquidation. Pursuant to </w:t>
      </w:r>
      <w:r w:rsidR="009F724C">
        <w:rPr>
          <w:rFonts w:ascii="Arial" w:hAnsi="Arial" w:cs="Arial"/>
          <w:color w:val="7B7B7B" w:themeColor="accent3" w:themeShade="BF"/>
          <w:sz w:val="22"/>
          <w:szCs w:val="22"/>
          <w:lang w:val="en-GB"/>
        </w:rPr>
        <w:t>article 77</w:t>
      </w:r>
      <w:r w:rsidR="00C004E4">
        <w:rPr>
          <w:rFonts w:ascii="Arial" w:hAnsi="Arial" w:cs="Arial"/>
          <w:color w:val="7B7B7B" w:themeColor="accent3" w:themeShade="BF"/>
          <w:sz w:val="22"/>
          <w:szCs w:val="22"/>
          <w:lang w:val="en-GB"/>
        </w:rPr>
        <w:t xml:space="preserve"> of the LBBA, D</w:t>
      </w:r>
      <w:r w:rsidR="009E02BC">
        <w:rPr>
          <w:rFonts w:ascii="Arial" w:hAnsi="Arial" w:cs="Arial"/>
          <w:color w:val="7B7B7B" w:themeColor="accent3" w:themeShade="BF"/>
          <w:sz w:val="22"/>
          <w:szCs w:val="22"/>
          <w:lang w:val="en-GB"/>
        </w:rPr>
        <w:t xml:space="preserve">eposit </w:t>
      </w:r>
      <w:r w:rsidR="00C004E4">
        <w:rPr>
          <w:rFonts w:ascii="Arial" w:hAnsi="Arial" w:cs="Arial"/>
          <w:color w:val="7B7B7B" w:themeColor="accent3" w:themeShade="BF"/>
          <w:sz w:val="22"/>
          <w:szCs w:val="22"/>
          <w:lang w:val="en-GB"/>
        </w:rPr>
        <w:t>G</w:t>
      </w:r>
      <w:r w:rsidR="009E02BC">
        <w:rPr>
          <w:rFonts w:ascii="Arial" w:hAnsi="Arial" w:cs="Arial"/>
          <w:color w:val="7B7B7B" w:themeColor="accent3" w:themeShade="BF"/>
          <w:sz w:val="22"/>
          <w:szCs w:val="22"/>
          <w:lang w:val="en-GB"/>
        </w:rPr>
        <w:t xml:space="preserve">uarantee </w:t>
      </w:r>
      <w:r w:rsidR="00C004E4">
        <w:rPr>
          <w:rFonts w:ascii="Arial" w:hAnsi="Arial" w:cs="Arial"/>
          <w:color w:val="7B7B7B" w:themeColor="accent3" w:themeShade="BF"/>
          <w:sz w:val="22"/>
          <w:szCs w:val="22"/>
          <w:lang w:val="en-GB"/>
        </w:rPr>
        <w:t>F</w:t>
      </w:r>
      <w:r w:rsidR="00520333">
        <w:rPr>
          <w:rFonts w:ascii="Arial" w:hAnsi="Arial" w:cs="Arial"/>
          <w:color w:val="7B7B7B" w:themeColor="accent3" w:themeShade="BF"/>
          <w:sz w:val="22"/>
          <w:szCs w:val="22"/>
          <w:lang w:val="en-GB"/>
        </w:rPr>
        <w:t>und, a governmental body of Country A,</w:t>
      </w:r>
      <w:r w:rsidR="00C004E4">
        <w:rPr>
          <w:rFonts w:ascii="Arial" w:hAnsi="Arial" w:cs="Arial"/>
          <w:color w:val="7B7B7B" w:themeColor="accent3" w:themeShade="BF"/>
          <w:sz w:val="22"/>
          <w:szCs w:val="22"/>
          <w:lang w:val="en-GB"/>
        </w:rPr>
        <w:t xml:space="preserve"> </w:t>
      </w:r>
      <w:r w:rsidR="00A03581">
        <w:rPr>
          <w:rFonts w:ascii="Arial" w:hAnsi="Arial" w:cs="Arial"/>
          <w:color w:val="7B7B7B" w:themeColor="accent3" w:themeShade="BF"/>
          <w:sz w:val="22"/>
          <w:szCs w:val="22"/>
          <w:lang w:val="en-GB"/>
        </w:rPr>
        <w:t xml:space="preserve">automatically </w:t>
      </w:r>
      <w:r w:rsidR="0018097E">
        <w:rPr>
          <w:rFonts w:ascii="Arial" w:hAnsi="Arial" w:cs="Arial"/>
          <w:color w:val="7B7B7B" w:themeColor="accent3" w:themeShade="BF"/>
          <w:sz w:val="22"/>
          <w:szCs w:val="22"/>
          <w:lang w:val="en-GB"/>
        </w:rPr>
        <w:t>acquires full power of</w:t>
      </w:r>
      <w:r w:rsidR="002C0242">
        <w:rPr>
          <w:rFonts w:ascii="Arial" w:hAnsi="Arial" w:cs="Arial"/>
          <w:color w:val="7B7B7B" w:themeColor="accent3" w:themeShade="BF"/>
          <w:sz w:val="22"/>
          <w:szCs w:val="22"/>
          <w:lang w:val="en-GB"/>
        </w:rPr>
        <w:t xml:space="preserve"> the liquidator.</w:t>
      </w:r>
    </w:p>
    <w:p w14:paraId="1BB9722B" w14:textId="345D9AB6" w:rsidR="00B267BB" w:rsidRDefault="00B267BB" w:rsidP="00707FC8">
      <w:pPr>
        <w:jc w:val="both"/>
        <w:rPr>
          <w:rFonts w:ascii="Arial" w:hAnsi="Arial" w:cs="Arial"/>
          <w:color w:val="7B7B7B" w:themeColor="accent3" w:themeShade="BF"/>
          <w:sz w:val="22"/>
          <w:szCs w:val="22"/>
          <w:lang w:val="en-GB"/>
        </w:rPr>
      </w:pPr>
    </w:p>
    <w:p w14:paraId="06050FB6" w14:textId="4CBDE4D0" w:rsidR="00B267BB" w:rsidRPr="00316499" w:rsidRDefault="00932C2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w:t>
      </w:r>
      <w:r w:rsidR="00BC1C23">
        <w:rPr>
          <w:rFonts w:ascii="Arial" w:hAnsi="Arial" w:cs="Arial"/>
          <w:color w:val="7B7B7B" w:themeColor="accent3" w:themeShade="BF"/>
          <w:sz w:val="22"/>
          <w:szCs w:val="22"/>
          <w:lang w:val="en-GB"/>
        </w:rPr>
        <w:t>proceeding in Country A is not automatically recognized</w:t>
      </w:r>
      <w:r w:rsidR="0048130F">
        <w:rPr>
          <w:rFonts w:ascii="Arial" w:hAnsi="Arial" w:cs="Arial"/>
          <w:color w:val="7B7B7B" w:themeColor="accent3" w:themeShade="BF"/>
          <w:sz w:val="22"/>
          <w:szCs w:val="22"/>
          <w:lang w:val="en-GB"/>
        </w:rPr>
        <w:t xml:space="preserve"> in the UK, however, DGF and Ms. G can apply for </w:t>
      </w:r>
      <w:r w:rsidR="00700FFF">
        <w:rPr>
          <w:rFonts w:ascii="Arial" w:hAnsi="Arial" w:cs="Arial"/>
          <w:color w:val="7B7B7B" w:themeColor="accent3" w:themeShade="BF"/>
          <w:sz w:val="22"/>
          <w:szCs w:val="22"/>
          <w:lang w:val="en-GB"/>
        </w:rPr>
        <w:t xml:space="preserve">recognition of the Bank’s liquidation procedure. Country A not adopting the Model Law does not affect </w:t>
      </w:r>
      <w:r w:rsidR="001012F5">
        <w:rPr>
          <w:rFonts w:ascii="Arial" w:hAnsi="Arial" w:cs="Arial"/>
          <w:color w:val="7B7B7B" w:themeColor="accent3" w:themeShade="BF"/>
          <w:sz w:val="22"/>
          <w:szCs w:val="22"/>
          <w:lang w:val="en-GB"/>
        </w:rPr>
        <w:t>the recognition application as the UK has no reciprocity</w:t>
      </w:r>
      <w:r w:rsidR="00E52484">
        <w:rPr>
          <w:rFonts w:ascii="Arial" w:hAnsi="Arial" w:cs="Arial"/>
          <w:color w:val="7B7B7B" w:themeColor="accent3" w:themeShade="BF"/>
          <w:sz w:val="22"/>
          <w:szCs w:val="22"/>
          <w:lang w:val="en-GB"/>
        </w:rPr>
        <w:t xml:space="preserve"> provision under the Cross-Border Insolvency Regulation 2006 (“</w:t>
      </w:r>
      <w:r w:rsidR="00E52484" w:rsidRPr="004A2216">
        <w:rPr>
          <w:rFonts w:ascii="Arial" w:hAnsi="Arial" w:cs="Arial"/>
          <w:b/>
          <w:bCs/>
          <w:color w:val="7B7B7B" w:themeColor="accent3" w:themeShade="BF"/>
          <w:sz w:val="22"/>
          <w:szCs w:val="22"/>
          <w:lang w:val="en-GB"/>
        </w:rPr>
        <w:t>CBIR</w:t>
      </w:r>
      <w:r w:rsidR="00E52484">
        <w:rPr>
          <w:rFonts w:ascii="Arial" w:hAnsi="Arial" w:cs="Arial"/>
          <w:color w:val="7B7B7B" w:themeColor="accent3" w:themeShade="BF"/>
          <w:sz w:val="22"/>
          <w:szCs w:val="22"/>
          <w:lang w:val="en-GB"/>
        </w:rPr>
        <w:t>”) and so there is no real “inward bound” consequences for cross-border insolvency.</w:t>
      </w:r>
    </w:p>
    <w:p w14:paraId="5270174C" w14:textId="77777777" w:rsidR="00316499" w:rsidRPr="00316499" w:rsidRDefault="00316499" w:rsidP="00707FC8">
      <w:pPr>
        <w:jc w:val="both"/>
        <w:rPr>
          <w:rFonts w:ascii="Arial" w:hAnsi="Arial" w:cs="Arial"/>
          <w:color w:val="7B7B7B" w:themeColor="accent3" w:themeShade="BF"/>
          <w:sz w:val="22"/>
          <w:szCs w:val="22"/>
          <w:lang w:val="en-GB"/>
        </w:rPr>
      </w:pPr>
    </w:p>
    <w:p w14:paraId="786DF65B" w14:textId="2AC01F96" w:rsidR="00470D8C" w:rsidRPr="00B97B4E" w:rsidRDefault="006C1CB4" w:rsidP="00B97B4E">
      <w:pPr>
        <w:jc w:val="both"/>
        <w:rPr>
          <w:rFonts w:ascii="Arial" w:hAnsi="Arial" w:cs="Arial"/>
          <w:color w:val="7B7B7B" w:themeColor="accent3" w:themeShade="BF"/>
          <w:sz w:val="22"/>
          <w:szCs w:val="22"/>
          <w:lang w:val="en-GB"/>
        </w:rPr>
      </w:pPr>
      <w:r w:rsidRPr="00B97B4E">
        <w:rPr>
          <w:rFonts w:ascii="Arial" w:hAnsi="Arial" w:cs="Arial"/>
          <w:color w:val="7B7B7B" w:themeColor="accent3" w:themeShade="BF"/>
          <w:sz w:val="22"/>
          <w:szCs w:val="22"/>
          <w:lang w:val="en-GB"/>
        </w:rPr>
        <w:t>Under article 2 (a)</w:t>
      </w:r>
      <w:r w:rsidR="00105285">
        <w:rPr>
          <w:rFonts w:ascii="Arial" w:hAnsi="Arial" w:cs="Arial"/>
          <w:color w:val="7B7B7B" w:themeColor="accent3" w:themeShade="BF"/>
          <w:sz w:val="22"/>
          <w:szCs w:val="22"/>
          <w:lang w:val="en-GB"/>
        </w:rPr>
        <w:t xml:space="preserve"> of the Model Law</w:t>
      </w:r>
      <w:r w:rsidRPr="00B97B4E">
        <w:rPr>
          <w:rFonts w:ascii="Arial" w:hAnsi="Arial" w:cs="Arial"/>
          <w:color w:val="7B7B7B" w:themeColor="accent3" w:themeShade="BF"/>
          <w:sz w:val="22"/>
          <w:szCs w:val="22"/>
          <w:lang w:val="en-GB"/>
        </w:rPr>
        <w:t>, a</w:t>
      </w:r>
      <w:r w:rsidR="00D80FFC" w:rsidRPr="00B97B4E">
        <w:rPr>
          <w:rFonts w:ascii="Arial" w:hAnsi="Arial" w:cs="Arial"/>
          <w:color w:val="7B7B7B" w:themeColor="accent3" w:themeShade="BF"/>
          <w:sz w:val="22"/>
          <w:szCs w:val="22"/>
          <w:lang w:val="en-GB"/>
        </w:rPr>
        <w:t xml:space="preserve"> </w:t>
      </w:r>
      <w:r w:rsidRPr="00B97B4E">
        <w:rPr>
          <w:rFonts w:ascii="Arial" w:hAnsi="Arial" w:cs="Arial"/>
          <w:color w:val="7B7B7B" w:themeColor="accent3" w:themeShade="BF"/>
          <w:sz w:val="22"/>
          <w:szCs w:val="22"/>
          <w:lang w:val="en-GB"/>
        </w:rPr>
        <w:t>“</w:t>
      </w:r>
      <w:r w:rsidR="00D80FFC" w:rsidRPr="00B97B4E">
        <w:rPr>
          <w:rFonts w:ascii="Arial" w:hAnsi="Arial" w:cs="Arial"/>
          <w:color w:val="7B7B7B" w:themeColor="accent3" w:themeShade="BF"/>
          <w:sz w:val="22"/>
          <w:szCs w:val="22"/>
          <w:lang w:val="en-GB"/>
        </w:rPr>
        <w:t>foreign</w:t>
      </w:r>
      <w:r w:rsidRPr="00B97B4E">
        <w:rPr>
          <w:rFonts w:ascii="Arial" w:hAnsi="Arial" w:cs="Arial"/>
          <w:color w:val="7B7B7B" w:themeColor="accent3" w:themeShade="BF"/>
          <w:sz w:val="22"/>
          <w:szCs w:val="22"/>
          <w:lang w:val="en-GB"/>
        </w:rPr>
        <w:t xml:space="preserve"> proceeding” </w:t>
      </w:r>
      <w:r w:rsidR="003D0D84" w:rsidRPr="00B97B4E">
        <w:rPr>
          <w:rFonts w:ascii="Arial" w:hAnsi="Arial" w:cs="Arial"/>
          <w:color w:val="7B7B7B" w:themeColor="accent3" w:themeShade="BF"/>
          <w:sz w:val="22"/>
          <w:szCs w:val="22"/>
          <w:lang w:val="en-GB"/>
        </w:rPr>
        <w:t>means a collective judicial or administrative proceeding in a foreign State, including an interim proceeding, pursuant to a law relating</w:t>
      </w:r>
      <w:r w:rsidR="00470D8C" w:rsidRPr="00B97B4E">
        <w:rPr>
          <w:rFonts w:ascii="Arial" w:hAnsi="Arial" w:cs="Arial"/>
          <w:color w:val="7B7B7B" w:themeColor="accent3" w:themeShade="BF"/>
          <w:sz w:val="22"/>
          <w:szCs w:val="22"/>
          <w:lang w:val="en-GB"/>
        </w:rPr>
        <w:t xml:space="preserve"> to insolvency in which </w:t>
      </w:r>
      <w:r w:rsidR="007C58C4" w:rsidRPr="00B97B4E">
        <w:rPr>
          <w:rFonts w:ascii="Arial" w:hAnsi="Arial" w:cs="Arial"/>
          <w:color w:val="7B7B7B" w:themeColor="accent3" w:themeShade="BF"/>
          <w:sz w:val="22"/>
          <w:szCs w:val="22"/>
          <w:lang w:val="en-GB"/>
        </w:rPr>
        <w:t>proceeding the assets and affairs of the debtor are subject to control or supervision by a foreign court, for the purpose of reorganisation</w:t>
      </w:r>
      <w:r w:rsidR="00C56922" w:rsidRPr="00B97B4E">
        <w:rPr>
          <w:rFonts w:ascii="Arial" w:hAnsi="Arial" w:cs="Arial"/>
          <w:color w:val="7B7B7B" w:themeColor="accent3" w:themeShade="BF"/>
          <w:sz w:val="22"/>
          <w:szCs w:val="22"/>
          <w:lang w:val="en-GB"/>
        </w:rPr>
        <w:t xml:space="preserve"> or liquidation</w:t>
      </w:r>
    </w:p>
    <w:p w14:paraId="3118D7B9" w14:textId="4EE1E6FD" w:rsidR="00C56922" w:rsidRDefault="00C56922" w:rsidP="00707FC8">
      <w:pPr>
        <w:jc w:val="both"/>
        <w:rPr>
          <w:rFonts w:ascii="Arial" w:hAnsi="Arial" w:cs="Arial"/>
          <w:color w:val="7B7B7B" w:themeColor="accent3" w:themeShade="BF"/>
          <w:sz w:val="22"/>
          <w:szCs w:val="22"/>
          <w:lang w:val="en-GB"/>
        </w:rPr>
      </w:pPr>
    </w:p>
    <w:p w14:paraId="4B6747DC" w14:textId="09BEA15A" w:rsidR="007E788B" w:rsidRDefault="009377C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w:t>
      </w:r>
      <w:r w:rsidR="007E6EA6">
        <w:rPr>
          <w:rFonts w:ascii="Arial" w:hAnsi="Arial" w:cs="Arial"/>
          <w:color w:val="7B7B7B" w:themeColor="accent3" w:themeShade="BF"/>
          <w:sz w:val="22"/>
          <w:szCs w:val="22"/>
          <w:lang w:val="en-GB"/>
        </w:rPr>
        <w:t xml:space="preserve">for a foreign proceeding to be eligible for recognition under the Model Law, </w:t>
      </w:r>
      <w:r w:rsidR="00F10C80">
        <w:rPr>
          <w:rFonts w:ascii="Arial" w:hAnsi="Arial" w:cs="Arial"/>
          <w:color w:val="7B7B7B" w:themeColor="accent3" w:themeShade="BF"/>
          <w:sz w:val="22"/>
          <w:szCs w:val="22"/>
          <w:lang w:val="en-GB"/>
        </w:rPr>
        <w:t>it must satisfy all of the following:</w:t>
      </w:r>
    </w:p>
    <w:p w14:paraId="71409EEF" w14:textId="571E1B3A" w:rsidR="00F10C80" w:rsidRDefault="00F10C80" w:rsidP="00707FC8">
      <w:pPr>
        <w:jc w:val="both"/>
        <w:rPr>
          <w:rFonts w:ascii="Arial" w:hAnsi="Arial" w:cs="Arial"/>
          <w:color w:val="7B7B7B" w:themeColor="accent3" w:themeShade="BF"/>
          <w:sz w:val="22"/>
          <w:szCs w:val="22"/>
          <w:lang w:val="en-GB"/>
        </w:rPr>
      </w:pPr>
    </w:p>
    <w:p w14:paraId="48781F2A" w14:textId="1708B73D" w:rsidR="00032C3D" w:rsidRDefault="00E10A96" w:rsidP="00E900AD">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Judicial or administrative proceeding </w:t>
      </w:r>
      <w:r w:rsidR="00886302">
        <w:rPr>
          <w:rFonts w:ascii="Arial" w:hAnsi="Arial" w:cs="Arial"/>
          <w:color w:val="7B7B7B" w:themeColor="accent3" w:themeShade="BF"/>
          <w:sz w:val="22"/>
          <w:szCs w:val="22"/>
          <w:lang w:val="en-GB"/>
        </w:rPr>
        <w:t xml:space="preserve">– the insolvency proceeding of the Bank is an </w:t>
      </w:r>
      <w:r w:rsidR="009F2005">
        <w:rPr>
          <w:rFonts w:ascii="Arial" w:hAnsi="Arial" w:cs="Arial"/>
          <w:color w:val="7B7B7B" w:themeColor="accent3" w:themeShade="BF"/>
          <w:sz w:val="22"/>
          <w:szCs w:val="22"/>
          <w:lang w:val="en-GB"/>
        </w:rPr>
        <w:t xml:space="preserve">administrative </w:t>
      </w:r>
      <w:r w:rsidR="00F46423">
        <w:rPr>
          <w:rFonts w:ascii="Arial" w:hAnsi="Arial" w:cs="Arial"/>
          <w:color w:val="7B7B7B" w:themeColor="accent3" w:themeShade="BF"/>
          <w:sz w:val="22"/>
          <w:szCs w:val="22"/>
          <w:lang w:val="en-GB"/>
        </w:rPr>
        <w:t xml:space="preserve">proceeding based on the </w:t>
      </w:r>
      <w:r w:rsidR="00CE0B06">
        <w:rPr>
          <w:rFonts w:ascii="Arial" w:hAnsi="Arial" w:cs="Arial"/>
          <w:color w:val="7B7B7B" w:themeColor="accent3" w:themeShade="BF"/>
          <w:sz w:val="22"/>
          <w:szCs w:val="22"/>
          <w:lang w:val="en-GB"/>
        </w:rPr>
        <w:t>rules under the LBBA</w:t>
      </w:r>
      <w:r w:rsidR="002E3D38">
        <w:rPr>
          <w:rFonts w:ascii="Arial" w:hAnsi="Arial" w:cs="Arial"/>
          <w:color w:val="7B7B7B" w:themeColor="accent3" w:themeShade="BF"/>
          <w:sz w:val="22"/>
          <w:szCs w:val="22"/>
          <w:lang w:val="en-GB"/>
        </w:rPr>
        <w:t xml:space="preserve">. </w:t>
      </w:r>
      <w:r w:rsidR="00D44911">
        <w:rPr>
          <w:rFonts w:ascii="Arial" w:hAnsi="Arial" w:cs="Arial"/>
          <w:color w:val="7B7B7B" w:themeColor="accent3" w:themeShade="BF"/>
          <w:sz w:val="22"/>
          <w:szCs w:val="22"/>
          <w:lang w:val="en-GB"/>
        </w:rPr>
        <w:t xml:space="preserve">In corporate </w:t>
      </w:r>
      <w:r w:rsidR="00131E72">
        <w:rPr>
          <w:rFonts w:ascii="Arial" w:hAnsi="Arial" w:cs="Arial"/>
          <w:color w:val="7B7B7B" w:themeColor="accent3" w:themeShade="BF"/>
          <w:sz w:val="22"/>
          <w:szCs w:val="22"/>
          <w:lang w:val="en-GB"/>
        </w:rPr>
        <w:t xml:space="preserve">insolvencies, the hallmark of a “proceeding” </w:t>
      </w:r>
      <w:r w:rsidR="00342C6E">
        <w:rPr>
          <w:rFonts w:ascii="Arial" w:hAnsi="Arial" w:cs="Arial"/>
          <w:color w:val="7B7B7B" w:themeColor="accent3" w:themeShade="BF"/>
          <w:sz w:val="22"/>
          <w:szCs w:val="22"/>
          <w:lang w:val="en-GB"/>
        </w:rPr>
        <w:t>is one where “a statutory framework that constrains a company’s actions and that regulates</w:t>
      </w:r>
      <w:r w:rsidR="00CE0B06">
        <w:rPr>
          <w:rFonts w:ascii="Arial" w:hAnsi="Arial" w:cs="Arial"/>
          <w:color w:val="7B7B7B" w:themeColor="accent3" w:themeShade="BF"/>
          <w:sz w:val="22"/>
          <w:szCs w:val="22"/>
          <w:lang w:val="en-GB"/>
        </w:rPr>
        <w:t xml:space="preserve"> </w:t>
      </w:r>
      <w:r w:rsidR="00732506">
        <w:rPr>
          <w:rFonts w:ascii="Arial" w:hAnsi="Arial" w:cs="Arial"/>
          <w:color w:val="7B7B7B" w:themeColor="accent3" w:themeShade="BF"/>
          <w:sz w:val="22"/>
          <w:szCs w:val="22"/>
          <w:lang w:val="en-GB"/>
        </w:rPr>
        <w:t xml:space="preserve">the final distribution of </w:t>
      </w:r>
      <w:r w:rsidR="00C241E7">
        <w:rPr>
          <w:rFonts w:ascii="Arial" w:hAnsi="Arial" w:cs="Arial"/>
          <w:color w:val="7B7B7B" w:themeColor="accent3" w:themeShade="BF"/>
          <w:sz w:val="22"/>
          <w:szCs w:val="22"/>
          <w:lang w:val="en-GB"/>
        </w:rPr>
        <w:t>a company’s assets”.</w:t>
      </w:r>
      <w:r w:rsidR="00F549AE">
        <w:rPr>
          <w:rFonts w:ascii="Arial" w:hAnsi="Arial" w:cs="Arial"/>
          <w:color w:val="7B7B7B" w:themeColor="accent3" w:themeShade="BF"/>
          <w:sz w:val="22"/>
          <w:szCs w:val="22"/>
          <w:lang w:val="en-GB"/>
        </w:rPr>
        <w:t xml:space="preserve"> Power</w:t>
      </w:r>
      <w:r w:rsidR="00863919">
        <w:rPr>
          <w:rFonts w:ascii="Arial" w:hAnsi="Arial" w:cs="Arial"/>
          <w:color w:val="7B7B7B" w:themeColor="accent3" w:themeShade="BF"/>
          <w:sz w:val="22"/>
          <w:szCs w:val="22"/>
          <w:lang w:val="en-GB"/>
        </w:rPr>
        <w:t>s</w:t>
      </w:r>
      <w:r w:rsidR="00F549AE">
        <w:rPr>
          <w:rFonts w:ascii="Arial" w:hAnsi="Arial" w:cs="Arial"/>
          <w:color w:val="7B7B7B" w:themeColor="accent3" w:themeShade="BF"/>
          <w:sz w:val="22"/>
          <w:szCs w:val="22"/>
          <w:lang w:val="en-GB"/>
        </w:rPr>
        <w:t xml:space="preserve"> given to D</w:t>
      </w:r>
      <w:r w:rsidR="005F5058">
        <w:rPr>
          <w:rFonts w:ascii="Arial" w:hAnsi="Arial" w:cs="Arial"/>
          <w:color w:val="7B7B7B" w:themeColor="accent3" w:themeShade="BF"/>
          <w:sz w:val="22"/>
          <w:szCs w:val="22"/>
          <w:lang w:val="en-GB"/>
        </w:rPr>
        <w:t xml:space="preserve">GF </w:t>
      </w:r>
      <w:r w:rsidR="00703E37">
        <w:rPr>
          <w:rFonts w:ascii="Arial" w:hAnsi="Arial" w:cs="Arial"/>
          <w:color w:val="7B7B7B" w:themeColor="accent3" w:themeShade="BF"/>
          <w:sz w:val="22"/>
          <w:szCs w:val="22"/>
          <w:lang w:val="en-GB"/>
        </w:rPr>
        <w:t xml:space="preserve">inter alia </w:t>
      </w:r>
      <w:r w:rsidR="001E28DE">
        <w:rPr>
          <w:rFonts w:ascii="Arial" w:hAnsi="Arial" w:cs="Arial"/>
          <w:color w:val="7B7B7B" w:themeColor="accent3" w:themeShade="BF"/>
          <w:sz w:val="22"/>
          <w:szCs w:val="22"/>
          <w:lang w:val="en-GB"/>
        </w:rPr>
        <w:t xml:space="preserve">to take steps to recover </w:t>
      </w:r>
      <w:r w:rsidR="00556496">
        <w:rPr>
          <w:rFonts w:ascii="Arial" w:hAnsi="Arial" w:cs="Arial"/>
          <w:color w:val="7B7B7B" w:themeColor="accent3" w:themeShade="BF"/>
          <w:sz w:val="22"/>
          <w:szCs w:val="22"/>
          <w:lang w:val="en-GB"/>
        </w:rPr>
        <w:t>property belonging to the Bank, dispose of the bank’s assets</w:t>
      </w:r>
      <w:r w:rsidR="00B14D62">
        <w:rPr>
          <w:rFonts w:ascii="Arial" w:hAnsi="Arial" w:cs="Arial"/>
          <w:color w:val="7B7B7B" w:themeColor="accent3" w:themeShade="BF"/>
          <w:sz w:val="22"/>
          <w:szCs w:val="22"/>
          <w:lang w:val="en-GB"/>
        </w:rPr>
        <w:t xml:space="preserve">, and </w:t>
      </w:r>
      <w:r w:rsidR="001E28DE">
        <w:rPr>
          <w:rFonts w:ascii="Arial" w:hAnsi="Arial" w:cs="Arial"/>
          <w:color w:val="7B7B7B" w:themeColor="accent3" w:themeShade="BF"/>
          <w:sz w:val="22"/>
          <w:szCs w:val="22"/>
          <w:lang w:val="en-GB"/>
        </w:rPr>
        <w:t>take creditors claims and satisfy them</w:t>
      </w:r>
      <w:r w:rsidR="00EE6FCD">
        <w:rPr>
          <w:rFonts w:ascii="Arial" w:hAnsi="Arial" w:cs="Arial"/>
          <w:color w:val="7B7B7B" w:themeColor="accent3" w:themeShade="BF"/>
          <w:sz w:val="22"/>
          <w:szCs w:val="22"/>
          <w:lang w:val="en-GB"/>
        </w:rPr>
        <w:t>, therefore the</w:t>
      </w:r>
      <w:r w:rsidR="0077593E">
        <w:rPr>
          <w:rFonts w:ascii="Arial" w:hAnsi="Arial" w:cs="Arial"/>
          <w:color w:val="7B7B7B" w:themeColor="accent3" w:themeShade="BF"/>
          <w:sz w:val="22"/>
          <w:szCs w:val="22"/>
          <w:lang w:val="en-GB"/>
        </w:rPr>
        <w:t xml:space="preserve"> proceeding </w:t>
      </w:r>
      <w:r w:rsidR="00EE6FCD">
        <w:rPr>
          <w:rFonts w:ascii="Arial" w:hAnsi="Arial" w:cs="Arial"/>
          <w:color w:val="7B7B7B" w:themeColor="accent3" w:themeShade="BF"/>
          <w:sz w:val="22"/>
          <w:szCs w:val="22"/>
          <w:lang w:val="en-GB"/>
        </w:rPr>
        <w:t>opened and sought by DGF is administrative in nature.</w:t>
      </w:r>
    </w:p>
    <w:p w14:paraId="39076932" w14:textId="52C4C07E" w:rsidR="00F10C80" w:rsidRDefault="00032C3D" w:rsidP="00E900AD">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an</w:t>
      </w:r>
      <w:r>
        <w:rPr>
          <w:rFonts w:ascii="Arial" w:hAnsi="Arial" w:cs="Arial"/>
          <w:color w:val="7B7B7B" w:themeColor="accent3" w:themeShade="BF"/>
          <w:sz w:val="22"/>
          <w:szCs w:val="22"/>
          <w:lang w:val="en-GB"/>
        </w:rPr>
        <w:t xml:space="preserve"> insolvency-related law of the enacting State</w:t>
      </w:r>
      <w:r>
        <w:rPr>
          <w:rFonts w:ascii="Arial" w:hAnsi="Arial" w:cs="Arial"/>
          <w:color w:val="7B7B7B" w:themeColor="accent3" w:themeShade="BF"/>
          <w:sz w:val="22"/>
          <w:szCs w:val="22"/>
          <w:lang w:val="en-GB"/>
        </w:rPr>
        <w:t xml:space="preserve"> </w:t>
      </w:r>
      <w:r w:rsidR="00643BA6">
        <w:rPr>
          <w:rFonts w:ascii="Arial" w:hAnsi="Arial" w:cs="Arial"/>
          <w:color w:val="7B7B7B" w:themeColor="accent3" w:themeShade="BF"/>
          <w:sz w:val="22"/>
          <w:szCs w:val="22"/>
          <w:lang w:val="en-GB"/>
        </w:rPr>
        <w:t>–</w:t>
      </w:r>
      <w:r w:rsidR="00F34208">
        <w:rPr>
          <w:rFonts w:ascii="Arial" w:hAnsi="Arial" w:cs="Arial"/>
          <w:color w:val="7B7B7B" w:themeColor="accent3" w:themeShade="BF"/>
          <w:sz w:val="22"/>
          <w:szCs w:val="22"/>
          <w:lang w:val="en-GB"/>
        </w:rPr>
        <w:t xml:space="preserve"> the foreign representative is seeking recognition of proceeding i</w:t>
      </w:r>
      <w:r w:rsidR="000C2338">
        <w:rPr>
          <w:rFonts w:ascii="Arial" w:hAnsi="Arial" w:cs="Arial"/>
          <w:color w:val="7B7B7B" w:themeColor="accent3" w:themeShade="BF"/>
          <w:sz w:val="22"/>
          <w:szCs w:val="22"/>
          <w:lang w:val="en-GB"/>
        </w:rPr>
        <w:t xml:space="preserve">n the </w:t>
      </w:r>
      <w:r w:rsidR="009846B7">
        <w:rPr>
          <w:rFonts w:ascii="Arial" w:hAnsi="Arial" w:cs="Arial"/>
          <w:color w:val="7B7B7B" w:themeColor="accent3" w:themeShade="BF"/>
          <w:sz w:val="22"/>
          <w:szCs w:val="22"/>
          <w:lang w:val="en-GB"/>
        </w:rPr>
        <w:t>enacting State</w:t>
      </w:r>
      <w:r w:rsidR="00F34208">
        <w:rPr>
          <w:rFonts w:ascii="Arial" w:hAnsi="Arial" w:cs="Arial"/>
          <w:color w:val="7B7B7B" w:themeColor="accent3" w:themeShade="BF"/>
          <w:sz w:val="22"/>
          <w:szCs w:val="22"/>
          <w:lang w:val="en-GB"/>
        </w:rPr>
        <w:t xml:space="preserve"> pursuant to the CBIR</w:t>
      </w:r>
      <w:r w:rsidR="009846B7">
        <w:rPr>
          <w:rFonts w:ascii="Arial" w:hAnsi="Arial" w:cs="Arial"/>
          <w:color w:val="7B7B7B" w:themeColor="accent3" w:themeShade="BF"/>
          <w:sz w:val="22"/>
          <w:szCs w:val="22"/>
          <w:lang w:val="en-GB"/>
        </w:rPr>
        <w:t xml:space="preserve">, </w:t>
      </w:r>
      <w:r w:rsidR="00FB5C25">
        <w:rPr>
          <w:rFonts w:ascii="Arial" w:hAnsi="Arial" w:cs="Arial"/>
          <w:color w:val="7B7B7B" w:themeColor="accent3" w:themeShade="BF"/>
          <w:sz w:val="22"/>
          <w:szCs w:val="22"/>
          <w:lang w:val="en-GB"/>
        </w:rPr>
        <w:t>an insolvency related law brought to the English court</w:t>
      </w:r>
      <w:r w:rsidR="002C2AA5">
        <w:rPr>
          <w:rFonts w:ascii="Arial" w:hAnsi="Arial" w:cs="Arial"/>
          <w:color w:val="7B7B7B" w:themeColor="accent3" w:themeShade="BF"/>
          <w:sz w:val="22"/>
          <w:szCs w:val="22"/>
          <w:lang w:val="en-GB"/>
        </w:rPr>
        <w:t xml:space="preserve">, therefore </w:t>
      </w:r>
      <w:r w:rsidR="00B9088D">
        <w:rPr>
          <w:rFonts w:ascii="Arial" w:hAnsi="Arial" w:cs="Arial"/>
          <w:color w:val="7B7B7B" w:themeColor="accent3" w:themeShade="BF"/>
          <w:sz w:val="22"/>
          <w:szCs w:val="22"/>
          <w:lang w:val="en-GB"/>
        </w:rPr>
        <w:t>clearly satisfy thi</w:t>
      </w:r>
      <w:r w:rsidR="002F0F52">
        <w:rPr>
          <w:rFonts w:ascii="Arial" w:hAnsi="Arial" w:cs="Arial"/>
          <w:color w:val="7B7B7B" w:themeColor="accent3" w:themeShade="BF"/>
          <w:sz w:val="22"/>
          <w:szCs w:val="22"/>
          <w:lang w:val="en-GB"/>
        </w:rPr>
        <w:t>s requirement</w:t>
      </w:r>
      <w:r w:rsidR="00493E25">
        <w:rPr>
          <w:rFonts w:ascii="Arial" w:hAnsi="Arial" w:cs="Arial"/>
          <w:color w:val="7B7B7B" w:themeColor="accent3" w:themeShade="BF"/>
          <w:sz w:val="22"/>
          <w:szCs w:val="22"/>
          <w:lang w:val="en-GB"/>
        </w:rPr>
        <w:t>;</w:t>
      </w:r>
    </w:p>
    <w:p w14:paraId="2A28F9C6" w14:textId="2CC6F871" w:rsidR="00CE0B06" w:rsidRDefault="003B53F8" w:rsidP="00E900AD">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Involvement of creditors collectively –</w:t>
      </w:r>
      <w:r w:rsidR="00493E25">
        <w:rPr>
          <w:rFonts w:ascii="Arial" w:hAnsi="Arial" w:cs="Arial"/>
          <w:color w:val="7B7B7B" w:themeColor="accent3" w:themeShade="BF"/>
          <w:sz w:val="22"/>
          <w:szCs w:val="22"/>
          <w:lang w:val="en-GB"/>
        </w:rPr>
        <w:t xml:space="preserve"> </w:t>
      </w:r>
      <w:r w:rsidR="00FC29ED">
        <w:rPr>
          <w:rFonts w:ascii="Arial" w:hAnsi="Arial" w:cs="Arial"/>
          <w:color w:val="7B7B7B" w:themeColor="accent3" w:themeShade="BF"/>
          <w:sz w:val="22"/>
          <w:szCs w:val="22"/>
          <w:lang w:val="en-GB"/>
        </w:rPr>
        <w:t xml:space="preserve">under the </w:t>
      </w:r>
      <w:r w:rsidR="00EA2721">
        <w:rPr>
          <w:rFonts w:ascii="Arial" w:hAnsi="Arial" w:cs="Arial"/>
          <w:color w:val="7B7B7B" w:themeColor="accent3" w:themeShade="BF"/>
          <w:sz w:val="22"/>
          <w:szCs w:val="22"/>
          <w:lang w:val="en-GB"/>
        </w:rPr>
        <w:t xml:space="preserve">GEI paragraphs 69 – 72, </w:t>
      </w:r>
      <w:r w:rsidR="00E82AA0">
        <w:rPr>
          <w:rFonts w:ascii="Arial" w:hAnsi="Arial" w:cs="Arial"/>
          <w:color w:val="7B7B7B" w:themeColor="accent3" w:themeShade="BF"/>
          <w:sz w:val="22"/>
          <w:szCs w:val="22"/>
          <w:lang w:val="en-GB"/>
        </w:rPr>
        <w:t xml:space="preserve">the notion of “collective” </w:t>
      </w:r>
      <w:r w:rsidR="00DC3EF7">
        <w:rPr>
          <w:rFonts w:ascii="Arial" w:hAnsi="Arial" w:cs="Arial"/>
          <w:color w:val="7B7B7B" w:themeColor="accent3" w:themeShade="BF"/>
          <w:sz w:val="22"/>
          <w:szCs w:val="22"/>
          <w:lang w:val="en-GB"/>
        </w:rPr>
        <w:t>insolvency proceeding is based</w:t>
      </w:r>
      <w:r w:rsidR="00396703">
        <w:rPr>
          <w:rFonts w:ascii="Arial" w:hAnsi="Arial" w:cs="Arial"/>
          <w:color w:val="7B7B7B" w:themeColor="accent3" w:themeShade="BF"/>
          <w:sz w:val="22"/>
          <w:szCs w:val="22"/>
          <w:lang w:val="en-GB"/>
        </w:rPr>
        <w:t xml:space="preserve"> </w:t>
      </w:r>
      <w:r w:rsidR="00DC3EF7">
        <w:rPr>
          <w:rFonts w:ascii="Arial" w:hAnsi="Arial" w:cs="Arial"/>
          <w:color w:val="7B7B7B" w:themeColor="accent3" w:themeShade="BF"/>
          <w:sz w:val="22"/>
          <w:szCs w:val="22"/>
          <w:lang w:val="en-GB"/>
        </w:rPr>
        <w:t>on the desirability of achieving a coordinated, global solution for all stakeholders of an insolvency proceeding</w:t>
      </w:r>
      <w:r w:rsidR="00AA6A09">
        <w:rPr>
          <w:rFonts w:ascii="Arial" w:hAnsi="Arial" w:cs="Arial"/>
          <w:color w:val="7B7B7B" w:themeColor="accent3" w:themeShade="BF"/>
          <w:sz w:val="22"/>
          <w:szCs w:val="22"/>
          <w:lang w:val="en-GB"/>
        </w:rPr>
        <w:t xml:space="preserve">. </w:t>
      </w:r>
      <w:r w:rsidR="0094185F">
        <w:rPr>
          <w:rFonts w:ascii="Arial" w:hAnsi="Arial" w:cs="Arial"/>
          <w:color w:val="7B7B7B" w:themeColor="accent3" w:themeShade="BF"/>
          <w:sz w:val="22"/>
          <w:szCs w:val="22"/>
          <w:lang w:val="en-GB"/>
        </w:rPr>
        <w:t xml:space="preserve">Article 36 (5) of the </w:t>
      </w:r>
      <w:r w:rsidR="00994512">
        <w:rPr>
          <w:rFonts w:ascii="Arial" w:hAnsi="Arial" w:cs="Arial"/>
          <w:color w:val="7B7B7B" w:themeColor="accent3" w:themeShade="BF"/>
          <w:sz w:val="22"/>
          <w:szCs w:val="22"/>
          <w:lang w:val="en-GB"/>
        </w:rPr>
        <w:t>DGF Law</w:t>
      </w:r>
      <w:r w:rsidR="0094185F">
        <w:rPr>
          <w:rFonts w:ascii="Arial" w:hAnsi="Arial" w:cs="Arial"/>
          <w:color w:val="7B7B7B" w:themeColor="accent3" w:themeShade="BF"/>
          <w:sz w:val="22"/>
          <w:szCs w:val="22"/>
          <w:lang w:val="en-GB"/>
        </w:rPr>
        <w:t xml:space="preserve"> establishes a moratorium which prevents, inter alia: the claims</w:t>
      </w:r>
      <w:r w:rsidR="005A4517">
        <w:rPr>
          <w:rFonts w:ascii="Arial" w:hAnsi="Arial" w:cs="Arial"/>
          <w:color w:val="7B7B7B" w:themeColor="accent3" w:themeShade="BF"/>
          <w:sz w:val="22"/>
          <w:szCs w:val="22"/>
          <w:lang w:val="en-GB"/>
        </w:rPr>
        <w:t xml:space="preserve"> of depositors or creditors being satisfied; execution or enforcement against the bank’s assets; </w:t>
      </w:r>
      <w:r w:rsidR="006268B5">
        <w:rPr>
          <w:rFonts w:ascii="Arial" w:hAnsi="Arial" w:cs="Arial"/>
          <w:color w:val="7B7B7B" w:themeColor="accent3" w:themeShade="BF"/>
          <w:sz w:val="22"/>
          <w:szCs w:val="22"/>
          <w:lang w:val="en-GB"/>
        </w:rPr>
        <w:t>encumbrances and restrictions being created over the bank’s property; interest being charged</w:t>
      </w:r>
      <w:r w:rsidR="002F0F52">
        <w:rPr>
          <w:rFonts w:ascii="Arial" w:hAnsi="Arial" w:cs="Arial"/>
          <w:color w:val="7B7B7B" w:themeColor="accent3" w:themeShade="BF"/>
          <w:sz w:val="22"/>
          <w:szCs w:val="22"/>
          <w:lang w:val="en-GB"/>
        </w:rPr>
        <w:t>. The Bank’s creditor</w:t>
      </w:r>
      <w:r w:rsidR="008F229A">
        <w:rPr>
          <w:rFonts w:ascii="Arial" w:hAnsi="Arial" w:cs="Arial"/>
          <w:color w:val="7B7B7B" w:themeColor="accent3" w:themeShade="BF"/>
          <w:sz w:val="22"/>
          <w:szCs w:val="22"/>
          <w:lang w:val="en-GB"/>
        </w:rPr>
        <w:t xml:space="preserve">s composed mainly Mr. Z as the </w:t>
      </w:r>
      <w:r w:rsidR="00754953">
        <w:rPr>
          <w:rFonts w:ascii="Arial" w:hAnsi="Arial" w:cs="Arial"/>
          <w:color w:val="7B7B7B" w:themeColor="accent3" w:themeShade="BF"/>
          <w:sz w:val="22"/>
          <w:szCs w:val="22"/>
          <w:lang w:val="en-GB"/>
        </w:rPr>
        <w:t>creditor</w:t>
      </w:r>
      <w:r w:rsidR="008F229A">
        <w:rPr>
          <w:rFonts w:ascii="Arial" w:hAnsi="Arial" w:cs="Arial"/>
          <w:color w:val="7B7B7B" w:themeColor="accent3" w:themeShade="BF"/>
          <w:sz w:val="22"/>
          <w:szCs w:val="22"/>
          <w:lang w:val="en-GB"/>
        </w:rPr>
        <w:t xml:space="preserve"> of 95%</w:t>
      </w:r>
      <w:r w:rsidR="00DC7FF3">
        <w:rPr>
          <w:rFonts w:ascii="Arial" w:hAnsi="Arial" w:cs="Arial"/>
          <w:color w:val="7B7B7B" w:themeColor="accent3" w:themeShade="BF"/>
          <w:sz w:val="22"/>
          <w:szCs w:val="22"/>
          <w:lang w:val="en-GB"/>
        </w:rPr>
        <w:t xml:space="preserve"> of the value</w:t>
      </w:r>
      <w:r w:rsidR="008F229A">
        <w:rPr>
          <w:rFonts w:ascii="Arial" w:hAnsi="Arial" w:cs="Arial"/>
          <w:color w:val="7B7B7B" w:themeColor="accent3" w:themeShade="BF"/>
          <w:sz w:val="22"/>
          <w:szCs w:val="22"/>
          <w:lang w:val="en-GB"/>
        </w:rPr>
        <w:t xml:space="preserve"> through various entities; some in </w:t>
      </w:r>
      <w:r w:rsidR="000B60C3">
        <w:rPr>
          <w:rFonts w:ascii="Arial" w:hAnsi="Arial" w:cs="Arial"/>
          <w:color w:val="7B7B7B" w:themeColor="accent3" w:themeShade="BF"/>
          <w:sz w:val="22"/>
          <w:szCs w:val="22"/>
          <w:lang w:val="en-GB"/>
        </w:rPr>
        <w:t>England</w:t>
      </w:r>
      <w:r w:rsidR="008F229A">
        <w:rPr>
          <w:rFonts w:ascii="Arial" w:hAnsi="Arial" w:cs="Arial"/>
          <w:color w:val="7B7B7B" w:themeColor="accent3" w:themeShade="BF"/>
          <w:sz w:val="22"/>
          <w:szCs w:val="22"/>
          <w:lang w:val="en-GB"/>
        </w:rPr>
        <w:t xml:space="preserve"> and </w:t>
      </w:r>
      <w:r w:rsidR="00754953">
        <w:rPr>
          <w:rFonts w:ascii="Arial" w:hAnsi="Arial" w:cs="Arial"/>
          <w:color w:val="7B7B7B" w:themeColor="accent3" w:themeShade="BF"/>
          <w:sz w:val="22"/>
          <w:szCs w:val="22"/>
          <w:lang w:val="en-GB"/>
        </w:rPr>
        <w:t>other</w:t>
      </w:r>
      <w:r w:rsidR="00DC7FF3">
        <w:rPr>
          <w:rFonts w:ascii="Arial" w:hAnsi="Arial" w:cs="Arial"/>
          <w:color w:val="7B7B7B" w:themeColor="accent3" w:themeShade="BF"/>
          <w:sz w:val="22"/>
          <w:szCs w:val="22"/>
          <w:lang w:val="en-GB"/>
        </w:rPr>
        <w:t>s</w:t>
      </w:r>
      <w:r w:rsidR="00754953">
        <w:rPr>
          <w:rFonts w:ascii="Arial" w:hAnsi="Arial" w:cs="Arial"/>
          <w:color w:val="7B7B7B" w:themeColor="accent3" w:themeShade="BF"/>
          <w:sz w:val="22"/>
          <w:szCs w:val="22"/>
          <w:lang w:val="en-GB"/>
        </w:rPr>
        <w:t xml:space="preserve"> in various jurisdictions. The other 5% creditors</w:t>
      </w:r>
      <w:r w:rsidR="004A70FB">
        <w:rPr>
          <w:rFonts w:ascii="Arial" w:hAnsi="Arial" w:cs="Arial"/>
          <w:color w:val="7B7B7B" w:themeColor="accent3" w:themeShade="BF"/>
          <w:sz w:val="22"/>
          <w:szCs w:val="22"/>
          <w:lang w:val="en-GB"/>
        </w:rPr>
        <w:t xml:space="preserve"> </w:t>
      </w:r>
      <w:r w:rsidR="006E74AC">
        <w:rPr>
          <w:rFonts w:ascii="Arial" w:hAnsi="Arial" w:cs="Arial"/>
          <w:color w:val="7B7B7B" w:themeColor="accent3" w:themeShade="BF"/>
          <w:sz w:val="22"/>
          <w:szCs w:val="22"/>
          <w:lang w:val="en-GB"/>
        </w:rPr>
        <w:t>are</w:t>
      </w:r>
      <w:r w:rsidR="004A70FB">
        <w:rPr>
          <w:rFonts w:ascii="Arial" w:hAnsi="Arial" w:cs="Arial"/>
          <w:color w:val="7B7B7B" w:themeColor="accent3" w:themeShade="BF"/>
          <w:sz w:val="22"/>
          <w:szCs w:val="22"/>
          <w:lang w:val="en-GB"/>
        </w:rPr>
        <w:t xml:space="preserve"> unknown. </w:t>
      </w:r>
      <w:r w:rsidR="001F2BD7">
        <w:rPr>
          <w:rFonts w:ascii="Arial" w:hAnsi="Arial" w:cs="Arial"/>
          <w:color w:val="7B7B7B" w:themeColor="accent3" w:themeShade="BF"/>
          <w:sz w:val="22"/>
          <w:szCs w:val="22"/>
          <w:lang w:val="en-GB"/>
        </w:rPr>
        <w:t xml:space="preserve">No evidence that Mr. Z or any other creditors have taken individual actions to </w:t>
      </w:r>
      <w:r w:rsidR="0079101F">
        <w:rPr>
          <w:rFonts w:ascii="Arial" w:hAnsi="Arial" w:cs="Arial"/>
          <w:color w:val="7B7B7B" w:themeColor="accent3" w:themeShade="BF"/>
          <w:sz w:val="22"/>
          <w:szCs w:val="22"/>
          <w:lang w:val="en-GB"/>
        </w:rPr>
        <w:t>attack any assets of the Bank however, once recognition granted by the English court, a</w:t>
      </w:r>
      <w:r w:rsidR="004A70FB">
        <w:rPr>
          <w:rFonts w:ascii="Arial" w:hAnsi="Arial" w:cs="Arial"/>
          <w:color w:val="7B7B7B" w:themeColor="accent3" w:themeShade="BF"/>
          <w:sz w:val="22"/>
          <w:szCs w:val="22"/>
          <w:lang w:val="en-GB"/>
        </w:rPr>
        <w:t xml:space="preserve">ny </w:t>
      </w:r>
      <w:r w:rsidR="00AA77DC">
        <w:rPr>
          <w:rFonts w:ascii="Arial" w:hAnsi="Arial" w:cs="Arial"/>
          <w:color w:val="7B7B7B" w:themeColor="accent3" w:themeShade="BF"/>
          <w:sz w:val="22"/>
          <w:szCs w:val="22"/>
          <w:lang w:val="en-GB"/>
        </w:rPr>
        <w:t xml:space="preserve">actions taken by either Mr. Z or the other creditors will be subject to this collective </w:t>
      </w:r>
      <w:r w:rsidR="00B30F88">
        <w:rPr>
          <w:rFonts w:ascii="Arial" w:hAnsi="Arial" w:cs="Arial"/>
          <w:color w:val="7B7B7B" w:themeColor="accent3" w:themeShade="BF"/>
          <w:sz w:val="22"/>
          <w:szCs w:val="22"/>
          <w:lang w:val="en-GB"/>
        </w:rPr>
        <w:t>proceeding</w:t>
      </w:r>
      <w:r w:rsidR="0054404B">
        <w:rPr>
          <w:rFonts w:ascii="Arial" w:hAnsi="Arial" w:cs="Arial"/>
          <w:color w:val="7B7B7B" w:themeColor="accent3" w:themeShade="BF"/>
          <w:sz w:val="22"/>
          <w:szCs w:val="22"/>
          <w:lang w:val="en-GB"/>
        </w:rPr>
        <w:t>;</w:t>
      </w:r>
      <w:r w:rsidR="00B30F88">
        <w:rPr>
          <w:rFonts w:ascii="Arial" w:hAnsi="Arial" w:cs="Arial"/>
          <w:color w:val="7B7B7B" w:themeColor="accent3" w:themeShade="BF"/>
          <w:sz w:val="22"/>
          <w:szCs w:val="22"/>
          <w:lang w:val="en-GB"/>
        </w:rPr>
        <w:t xml:space="preserve"> </w:t>
      </w:r>
    </w:p>
    <w:p w14:paraId="6F8C1933" w14:textId="15D2CBDB" w:rsidR="0095621A" w:rsidRPr="00FE6178" w:rsidRDefault="00493E25" w:rsidP="00FE6178">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Control or supervision of the assets and affairs of the debtor by a court or another official body</w:t>
      </w:r>
      <w:r w:rsidR="00AC456A">
        <w:rPr>
          <w:rFonts w:ascii="Arial" w:hAnsi="Arial" w:cs="Arial"/>
          <w:color w:val="7B7B7B" w:themeColor="accent3" w:themeShade="BF"/>
          <w:sz w:val="22"/>
          <w:szCs w:val="22"/>
          <w:lang w:val="en-GB"/>
        </w:rPr>
        <w:t xml:space="preserve">. </w:t>
      </w:r>
      <w:r w:rsidR="000D6A5F">
        <w:rPr>
          <w:rFonts w:ascii="Arial" w:hAnsi="Arial" w:cs="Arial"/>
          <w:color w:val="7B7B7B" w:themeColor="accent3" w:themeShade="BF"/>
          <w:sz w:val="22"/>
          <w:szCs w:val="22"/>
          <w:lang w:val="en-GB"/>
        </w:rPr>
        <w:t xml:space="preserve">The idea of control or supervision may be exercised not only </w:t>
      </w:r>
      <w:r w:rsidR="00A20B4A">
        <w:rPr>
          <w:rFonts w:ascii="Arial" w:hAnsi="Arial" w:cs="Arial"/>
          <w:color w:val="7B7B7B" w:themeColor="accent3" w:themeShade="BF"/>
          <w:sz w:val="22"/>
          <w:szCs w:val="22"/>
          <w:lang w:val="en-GB"/>
        </w:rPr>
        <w:t>directly by the court</w:t>
      </w:r>
      <w:r w:rsidR="00B86132">
        <w:rPr>
          <w:rFonts w:ascii="Arial" w:hAnsi="Arial" w:cs="Arial"/>
          <w:color w:val="7B7B7B" w:themeColor="accent3" w:themeShade="BF"/>
          <w:sz w:val="22"/>
          <w:szCs w:val="22"/>
          <w:lang w:val="en-GB"/>
        </w:rPr>
        <w:t xml:space="preserve">, but also indirectly by an insolvency representative where, for example, the insolvency representative itself is subject to control or supervision </w:t>
      </w:r>
      <w:r w:rsidR="00156ECB">
        <w:rPr>
          <w:rFonts w:ascii="Arial" w:hAnsi="Arial" w:cs="Arial"/>
          <w:color w:val="7B7B7B" w:themeColor="accent3" w:themeShade="BF"/>
          <w:sz w:val="22"/>
          <w:szCs w:val="22"/>
          <w:lang w:val="en-GB"/>
        </w:rPr>
        <w:t>by the court or other regulatory authority</w:t>
      </w:r>
      <w:r w:rsidR="009B2DF3">
        <w:rPr>
          <w:rFonts w:ascii="Arial" w:hAnsi="Arial" w:cs="Arial"/>
          <w:color w:val="7B7B7B" w:themeColor="accent3" w:themeShade="BF"/>
          <w:sz w:val="22"/>
          <w:szCs w:val="22"/>
          <w:lang w:val="en-GB"/>
        </w:rPr>
        <w:t>. GEI</w:t>
      </w:r>
      <w:r w:rsidR="009C65CD">
        <w:rPr>
          <w:rFonts w:ascii="Arial" w:hAnsi="Arial" w:cs="Arial"/>
          <w:color w:val="7B7B7B" w:themeColor="accent3" w:themeShade="BF"/>
          <w:sz w:val="22"/>
          <w:szCs w:val="22"/>
          <w:lang w:val="en-GB"/>
        </w:rPr>
        <w:t xml:space="preserve"> </w:t>
      </w:r>
      <w:r w:rsidR="009B2DF3">
        <w:rPr>
          <w:rFonts w:ascii="Arial" w:hAnsi="Arial" w:cs="Arial"/>
          <w:color w:val="7B7B7B" w:themeColor="accent3" w:themeShade="BF"/>
          <w:sz w:val="22"/>
          <w:szCs w:val="22"/>
          <w:lang w:val="en-GB"/>
        </w:rPr>
        <w:t>para</w:t>
      </w:r>
      <w:r w:rsidR="009C65CD">
        <w:rPr>
          <w:rFonts w:ascii="Arial" w:hAnsi="Arial" w:cs="Arial"/>
          <w:color w:val="7B7B7B" w:themeColor="accent3" w:themeShade="BF"/>
          <w:sz w:val="22"/>
          <w:szCs w:val="22"/>
          <w:lang w:val="en-GB"/>
        </w:rPr>
        <w:t xml:space="preserve">graph 74 states </w:t>
      </w:r>
      <w:r w:rsidR="00C405FC">
        <w:rPr>
          <w:rFonts w:ascii="Arial" w:hAnsi="Arial" w:cs="Arial"/>
          <w:color w:val="7B7B7B" w:themeColor="accent3" w:themeShade="BF"/>
          <w:sz w:val="22"/>
          <w:szCs w:val="22"/>
          <w:lang w:val="en-GB"/>
        </w:rPr>
        <w:t xml:space="preserve">mere supervision of an insolvency representative by a licensing </w:t>
      </w:r>
      <w:r w:rsidR="003063B8">
        <w:rPr>
          <w:rFonts w:ascii="Arial" w:hAnsi="Arial" w:cs="Arial"/>
          <w:color w:val="7B7B7B" w:themeColor="accent3" w:themeShade="BF"/>
          <w:sz w:val="22"/>
          <w:szCs w:val="22"/>
          <w:lang w:val="en-GB"/>
        </w:rPr>
        <w:t>authority would not be sufficient</w:t>
      </w:r>
      <w:r w:rsidR="00150037">
        <w:rPr>
          <w:rFonts w:ascii="Arial" w:hAnsi="Arial" w:cs="Arial"/>
          <w:color w:val="7B7B7B" w:themeColor="accent3" w:themeShade="BF"/>
          <w:sz w:val="22"/>
          <w:szCs w:val="22"/>
          <w:lang w:val="en-GB"/>
        </w:rPr>
        <w:t xml:space="preserve"> </w:t>
      </w:r>
      <w:r w:rsidR="001C64A7">
        <w:rPr>
          <w:rFonts w:ascii="Arial" w:hAnsi="Arial" w:cs="Arial"/>
          <w:color w:val="7B7B7B" w:themeColor="accent3" w:themeShade="BF"/>
          <w:sz w:val="22"/>
          <w:szCs w:val="22"/>
          <w:lang w:val="en-GB"/>
        </w:rPr>
        <w:t>– it is unclear whether this insolvency proceeding in Country A involves the court</w:t>
      </w:r>
      <w:r w:rsidR="004F7C74">
        <w:rPr>
          <w:rFonts w:ascii="Arial" w:hAnsi="Arial" w:cs="Arial"/>
          <w:color w:val="7B7B7B" w:themeColor="accent3" w:themeShade="BF"/>
          <w:sz w:val="22"/>
          <w:szCs w:val="22"/>
          <w:lang w:val="en-GB"/>
        </w:rPr>
        <w:t xml:space="preserve"> or whether NB is a regulatory body or a mere licensing authority.</w:t>
      </w:r>
      <w:r w:rsidR="00F00367">
        <w:rPr>
          <w:rFonts w:ascii="Arial" w:hAnsi="Arial" w:cs="Arial"/>
          <w:color w:val="7B7B7B" w:themeColor="accent3" w:themeShade="BF"/>
          <w:sz w:val="22"/>
          <w:szCs w:val="22"/>
          <w:lang w:val="en-GB"/>
        </w:rPr>
        <w:t xml:space="preserve"> As </w:t>
      </w:r>
      <w:r w:rsidR="005F1F6A">
        <w:rPr>
          <w:rFonts w:ascii="Arial" w:hAnsi="Arial" w:cs="Arial"/>
          <w:color w:val="7B7B7B" w:themeColor="accent3" w:themeShade="BF"/>
          <w:sz w:val="22"/>
          <w:szCs w:val="22"/>
          <w:lang w:val="en-GB"/>
        </w:rPr>
        <w:t>stated in point 1, DGF has the power to take control of the Bank’s assets and recover them</w:t>
      </w:r>
      <w:r w:rsidR="002E6A0E">
        <w:rPr>
          <w:rFonts w:ascii="Arial" w:hAnsi="Arial" w:cs="Arial"/>
          <w:color w:val="7B7B7B" w:themeColor="accent3" w:themeShade="BF"/>
          <w:sz w:val="22"/>
          <w:szCs w:val="22"/>
          <w:lang w:val="en-GB"/>
        </w:rPr>
        <w:t xml:space="preserve">. </w:t>
      </w:r>
      <w:r w:rsidR="005C0E6A">
        <w:rPr>
          <w:rFonts w:ascii="Arial" w:hAnsi="Arial" w:cs="Arial"/>
          <w:color w:val="7B7B7B" w:themeColor="accent3" w:themeShade="BF"/>
          <w:sz w:val="22"/>
          <w:szCs w:val="22"/>
          <w:lang w:val="en-GB"/>
        </w:rPr>
        <w:t>DGF is a governmental body</w:t>
      </w:r>
      <w:r w:rsidR="00FE6178">
        <w:rPr>
          <w:rFonts w:ascii="Arial" w:hAnsi="Arial" w:cs="Arial"/>
          <w:color w:val="7B7B7B" w:themeColor="accent3" w:themeShade="BF"/>
          <w:sz w:val="22"/>
          <w:szCs w:val="22"/>
          <w:lang w:val="en-GB"/>
        </w:rPr>
        <w:t xml:space="preserve"> </w:t>
      </w:r>
      <w:r w:rsidR="00FE6178">
        <w:rPr>
          <w:rFonts w:ascii="Arial" w:hAnsi="Arial" w:cs="Arial"/>
          <w:color w:val="7B7B7B" w:themeColor="accent3" w:themeShade="BF"/>
          <w:sz w:val="22"/>
          <w:szCs w:val="22"/>
          <w:lang w:val="en-GB"/>
        </w:rPr>
        <w:t>Under CBIR, control can be potential rather than actual and indirect rather than direct. Lex Agrokor proceeding gave some control to another official body i.e. the Croatian government similar to DGF</w:t>
      </w:r>
      <w:r w:rsidR="00FE6178">
        <w:rPr>
          <w:rFonts w:ascii="Arial" w:hAnsi="Arial" w:cs="Arial"/>
          <w:color w:val="7B7B7B" w:themeColor="accent3" w:themeShade="BF"/>
          <w:sz w:val="22"/>
          <w:szCs w:val="22"/>
          <w:lang w:val="en-GB"/>
        </w:rPr>
        <w:t>. The court recognized the foreign proceeding on this basis</w:t>
      </w:r>
      <w:r w:rsidR="00CC5CEB">
        <w:rPr>
          <w:rFonts w:ascii="Arial" w:hAnsi="Arial" w:cs="Arial"/>
          <w:color w:val="7B7B7B" w:themeColor="accent3" w:themeShade="BF"/>
          <w:sz w:val="22"/>
          <w:szCs w:val="22"/>
          <w:lang w:val="en-GB"/>
        </w:rPr>
        <w:t xml:space="preserve"> therefore the proceeding sought by DGF and Ms. G should be recognized in the same manner</w:t>
      </w:r>
      <w:r w:rsidR="001840A9" w:rsidRPr="00FE6178">
        <w:rPr>
          <w:rFonts w:ascii="Arial" w:hAnsi="Arial" w:cs="Arial"/>
          <w:color w:val="7B7B7B" w:themeColor="accent3" w:themeShade="BF"/>
          <w:sz w:val="22"/>
          <w:szCs w:val="22"/>
          <w:lang w:val="en-GB"/>
        </w:rPr>
        <w:t>;</w:t>
      </w:r>
      <w:r w:rsidR="0095621A" w:rsidRPr="00FE6178">
        <w:rPr>
          <w:rFonts w:ascii="Arial" w:hAnsi="Arial" w:cs="Arial"/>
          <w:color w:val="7B7B7B" w:themeColor="accent3" w:themeShade="BF"/>
          <w:sz w:val="22"/>
          <w:szCs w:val="22"/>
          <w:lang w:val="en-GB"/>
        </w:rPr>
        <w:t xml:space="preserve"> and </w:t>
      </w:r>
    </w:p>
    <w:p w14:paraId="1EE7428A" w14:textId="545CF83C" w:rsidR="001840A9" w:rsidRPr="004D055E" w:rsidRDefault="008A0ADB" w:rsidP="009E3AAC">
      <w:pPr>
        <w:pStyle w:val="ListParagraph"/>
        <w:numPr>
          <w:ilvl w:val="0"/>
          <w:numId w:val="16"/>
        </w:numPr>
        <w:jc w:val="both"/>
        <w:rPr>
          <w:rFonts w:ascii="Arial" w:hAnsi="Arial" w:cs="Arial"/>
          <w:color w:val="7B7B7B" w:themeColor="accent3" w:themeShade="BF"/>
          <w:sz w:val="22"/>
          <w:szCs w:val="22"/>
          <w:lang w:val="en-GB"/>
        </w:rPr>
      </w:pPr>
      <w:r w:rsidRPr="004D055E">
        <w:rPr>
          <w:rFonts w:ascii="Arial" w:hAnsi="Arial" w:cs="Arial"/>
          <w:color w:val="7B7B7B" w:themeColor="accent3" w:themeShade="BF"/>
          <w:sz w:val="22"/>
          <w:szCs w:val="22"/>
          <w:lang w:val="en-GB"/>
        </w:rPr>
        <w:t>Reorganization</w:t>
      </w:r>
      <w:r w:rsidR="002E32E6" w:rsidRPr="004D055E">
        <w:rPr>
          <w:rFonts w:ascii="Arial" w:hAnsi="Arial" w:cs="Arial"/>
          <w:color w:val="7B7B7B" w:themeColor="accent3" w:themeShade="BF"/>
          <w:sz w:val="22"/>
          <w:szCs w:val="22"/>
          <w:lang w:val="en-GB"/>
        </w:rPr>
        <w:t xml:space="preserve"> </w:t>
      </w:r>
      <w:r w:rsidR="00EA1795" w:rsidRPr="004D055E">
        <w:rPr>
          <w:rFonts w:ascii="Arial" w:hAnsi="Arial" w:cs="Arial"/>
          <w:color w:val="7B7B7B" w:themeColor="accent3" w:themeShade="BF"/>
          <w:sz w:val="22"/>
          <w:szCs w:val="22"/>
          <w:lang w:val="en-GB"/>
        </w:rPr>
        <w:t xml:space="preserve">or liquidation of the debtor as the purpose of the proceeding </w:t>
      </w:r>
      <w:r w:rsidR="00EA2721" w:rsidRPr="004D055E">
        <w:rPr>
          <w:rFonts w:ascii="Arial" w:hAnsi="Arial" w:cs="Arial"/>
          <w:color w:val="7B7B7B" w:themeColor="accent3" w:themeShade="BF"/>
          <w:sz w:val="22"/>
          <w:szCs w:val="22"/>
          <w:lang w:val="en-GB"/>
        </w:rPr>
        <w:t>–</w:t>
      </w:r>
      <w:r w:rsidR="00EA1795" w:rsidRPr="004D055E">
        <w:rPr>
          <w:rFonts w:ascii="Arial" w:hAnsi="Arial" w:cs="Arial"/>
          <w:color w:val="7B7B7B" w:themeColor="accent3" w:themeShade="BF"/>
          <w:sz w:val="22"/>
          <w:szCs w:val="22"/>
          <w:lang w:val="en-GB"/>
        </w:rPr>
        <w:t xml:space="preserve"> </w:t>
      </w:r>
      <w:r w:rsidR="00EA2721" w:rsidRPr="004D055E">
        <w:rPr>
          <w:rFonts w:ascii="Arial" w:hAnsi="Arial" w:cs="Arial"/>
          <w:color w:val="7B7B7B" w:themeColor="accent3" w:themeShade="BF"/>
          <w:sz w:val="22"/>
          <w:szCs w:val="22"/>
          <w:lang w:val="en-GB"/>
        </w:rPr>
        <w:t>GEI paragraph 77</w:t>
      </w:r>
      <w:r w:rsidR="00AD262E" w:rsidRPr="004D055E">
        <w:rPr>
          <w:rFonts w:ascii="Arial" w:hAnsi="Arial" w:cs="Arial"/>
          <w:color w:val="7B7B7B" w:themeColor="accent3" w:themeShade="BF"/>
          <w:sz w:val="22"/>
          <w:szCs w:val="22"/>
          <w:lang w:val="en-GB"/>
        </w:rPr>
        <w:t xml:space="preserve"> states that some types of proceeding may satisfy certain elements of the definition of foreign proceeding</w:t>
      </w:r>
      <w:r w:rsidR="00001841" w:rsidRPr="004D055E">
        <w:rPr>
          <w:rFonts w:ascii="Arial" w:hAnsi="Arial" w:cs="Arial"/>
          <w:color w:val="7B7B7B" w:themeColor="accent3" w:themeShade="BF"/>
          <w:sz w:val="22"/>
          <w:szCs w:val="22"/>
          <w:lang w:val="en-GB"/>
        </w:rPr>
        <w:t xml:space="preserve"> may nevertheless be ineligible for recognition because they are not for the states purpose of reorganization or liquidation. </w:t>
      </w:r>
      <w:r w:rsidR="00D67671" w:rsidRPr="004D055E">
        <w:rPr>
          <w:rFonts w:ascii="Arial" w:hAnsi="Arial" w:cs="Arial"/>
          <w:color w:val="7B7B7B" w:themeColor="accent3" w:themeShade="BF"/>
          <w:sz w:val="22"/>
          <w:szCs w:val="22"/>
          <w:lang w:val="en-GB"/>
        </w:rPr>
        <w:t xml:space="preserve">These forms include proceedings that are designed </w:t>
      </w:r>
      <w:r w:rsidR="0070109B" w:rsidRPr="004D055E">
        <w:rPr>
          <w:rFonts w:ascii="Arial" w:hAnsi="Arial" w:cs="Arial"/>
          <w:color w:val="7B7B7B" w:themeColor="accent3" w:themeShade="BF"/>
          <w:sz w:val="22"/>
          <w:szCs w:val="22"/>
          <w:lang w:val="en-GB"/>
        </w:rPr>
        <w:t>to prevent dissipation and waste, or to prevent detriment to investors</w:t>
      </w:r>
      <w:r w:rsidR="00B132FC" w:rsidRPr="004D055E">
        <w:rPr>
          <w:rFonts w:ascii="Arial" w:hAnsi="Arial" w:cs="Arial"/>
          <w:color w:val="7B7B7B" w:themeColor="accent3" w:themeShade="BF"/>
          <w:sz w:val="22"/>
          <w:szCs w:val="22"/>
          <w:lang w:val="en-GB"/>
        </w:rPr>
        <w:t xml:space="preserve">, rather than to liquidate or to reorganize the insolvency estate. </w:t>
      </w:r>
      <w:r w:rsidR="004B02FD" w:rsidRPr="004D055E">
        <w:rPr>
          <w:rFonts w:ascii="Arial" w:hAnsi="Arial" w:cs="Arial"/>
          <w:color w:val="7B7B7B" w:themeColor="accent3" w:themeShade="BF"/>
          <w:sz w:val="22"/>
          <w:szCs w:val="22"/>
          <w:lang w:val="en-GB"/>
        </w:rPr>
        <w:t>It must be noted that on 14 December 2020, the liquidator rendered the sale of the Bank’s assets and satisfaction of creditor’s claims, no longer possible. It is unclear</w:t>
      </w:r>
      <w:r w:rsidR="004B02FD" w:rsidRPr="004D055E">
        <w:rPr>
          <w:rFonts w:ascii="Arial" w:hAnsi="Arial" w:cs="Arial"/>
          <w:color w:val="7B7B7B" w:themeColor="accent3" w:themeShade="BF"/>
          <w:sz w:val="22"/>
          <w:szCs w:val="22"/>
          <w:lang w:val="en-GB"/>
        </w:rPr>
        <w:t xml:space="preserve"> the reason why the foreign representative sought the recognition in </w:t>
      </w:r>
      <w:r w:rsidR="004612CD" w:rsidRPr="004D055E">
        <w:rPr>
          <w:rFonts w:ascii="Arial" w:hAnsi="Arial" w:cs="Arial"/>
          <w:color w:val="7B7B7B" w:themeColor="accent3" w:themeShade="BF"/>
          <w:sz w:val="22"/>
          <w:szCs w:val="22"/>
          <w:lang w:val="en-GB"/>
        </w:rPr>
        <w:t>England</w:t>
      </w:r>
      <w:r w:rsidR="000B60C3" w:rsidRPr="004D055E">
        <w:rPr>
          <w:rFonts w:ascii="Arial" w:hAnsi="Arial" w:cs="Arial"/>
          <w:color w:val="7B7B7B" w:themeColor="accent3" w:themeShade="BF"/>
          <w:sz w:val="22"/>
          <w:szCs w:val="22"/>
          <w:lang w:val="en-GB"/>
        </w:rPr>
        <w:t xml:space="preserve">. It could be assumed that there might be assets in </w:t>
      </w:r>
      <w:r w:rsidR="004612CD" w:rsidRPr="004D055E">
        <w:rPr>
          <w:rFonts w:ascii="Arial" w:hAnsi="Arial" w:cs="Arial"/>
          <w:color w:val="7B7B7B" w:themeColor="accent3" w:themeShade="BF"/>
          <w:sz w:val="22"/>
          <w:szCs w:val="22"/>
          <w:lang w:val="en-GB"/>
        </w:rPr>
        <w:t xml:space="preserve">England that will resort satisfaction of parts (or in full) of the outstanding creditors’ claims. </w:t>
      </w:r>
      <w:r w:rsidR="00216A69" w:rsidRPr="004D055E">
        <w:rPr>
          <w:rFonts w:ascii="Arial" w:hAnsi="Arial" w:cs="Arial"/>
          <w:color w:val="7B7B7B" w:themeColor="accent3" w:themeShade="BF"/>
          <w:sz w:val="22"/>
          <w:szCs w:val="22"/>
          <w:lang w:val="en-GB"/>
        </w:rPr>
        <w:t>DGF has the power</w:t>
      </w:r>
      <w:r w:rsidR="004D55A1" w:rsidRPr="004D055E">
        <w:rPr>
          <w:rFonts w:ascii="Arial" w:hAnsi="Arial" w:cs="Arial"/>
          <w:color w:val="7B7B7B" w:themeColor="accent3" w:themeShade="BF"/>
          <w:sz w:val="22"/>
          <w:szCs w:val="22"/>
          <w:lang w:val="en-GB"/>
        </w:rPr>
        <w:t xml:space="preserve"> to take creditors’ claims, recover assets and </w:t>
      </w:r>
      <w:r w:rsidR="002E30AE" w:rsidRPr="004D055E">
        <w:rPr>
          <w:rFonts w:ascii="Arial" w:hAnsi="Arial" w:cs="Arial"/>
          <w:color w:val="7B7B7B" w:themeColor="accent3" w:themeShade="BF"/>
          <w:sz w:val="22"/>
          <w:szCs w:val="22"/>
          <w:lang w:val="en-GB"/>
        </w:rPr>
        <w:t>the power to exercise “such other powers</w:t>
      </w:r>
      <w:r w:rsidR="004D55A1" w:rsidRPr="004D055E">
        <w:rPr>
          <w:rFonts w:ascii="Arial" w:hAnsi="Arial" w:cs="Arial"/>
          <w:color w:val="7B7B7B" w:themeColor="accent3" w:themeShade="BF"/>
          <w:sz w:val="22"/>
          <w:szCs w:val="22"/>
          <w:lang w:val="en-GB"/>
        </w:rPr>
        <w:t xml:space="preserve"> necessary to complete the liquidation of the Bank”</w:t>
      </w:r>
      <w:r w:rsidR="008D3DB4" w:rsidRPr="004D055E">
        <w:rPr>
          <w:rFonts w:ascii="Arial" w:hAnsi="Arial" w:cs="Arial"/>
          <w:color w:val="7B7B7B" w:themeColor="accent3" w:themeShade="BF"/>
          <w:sz w:val="22"/>
          <w:szCs w:val="22"/>
          <w:lang w:val="en-GB"/>
        </w:rPr>
        <w:t xml:space="preserve">. </w:t>
      </w:r>
      <w:r w:rsidR="004D055E">
        <w:rPr>
          <w:rFonts w:ascii="Arial" w:hAnsi="Arial" w:cs="Arial"/>
          <w:color w:val="7B7B7B" w:themeColor="accent3" w:themeShade="BF"/>
          <w:sz w:val="22"/>
          <w:szCs w:val="22"/>
          <w:lang w:val="en-GB"/>
        </w:rPr>
        <w:t>The l</w:t>
      </w:r>
      <w:r w:rsidR="001D5E7C" w:rsidRPr="004D055E">
        <w:rPr>
          <w:rFonts w:ascii="Arial" w:hAnsi="Arial" w:cs="Arial"/>
          <w:color w:val="7B7B7B" w:themeColor="accent3" w:themeShade="BF"/>
          <w:sz w:val="22"/>
          <w:szCs w:val="22"/>
          <w:lang w:val="en-GB"/>
        </w:rPr>
        <w:t>iquidation proceeding is for the intended purpose of liquidation</w:t>
      </w:r>
      <w:r w:rsidR="004D055E">
        <w:rPr>
          <w:rFonts w:ascii="Arial" w:hAnsi="Arial" w:cs="Arial"/>
          <w:color w:val="7B7B7B" w:themeColor="accent3" w:themeShade="BF"/>
          <w:sz w:val="22"/>
          <w:szCs w:val="22"/>
          <w:lang w:val="en-GB"/>
        </w:rPr>
        <w:t xml:space="preserve"> therefore it satisfies the test.</w:t>
      </w:r>
    </w:p>
    <w:p w14:paraId="47F152E5" w14:textId="77777777" w:rsidR="000B75B7" w:rsidRDefault="000B75B7" w:rsidP="00901813">
      <w:pPr>
        <w:jc w:val="both"/>
        <w:rPr>
          <w:rFonts w:ascii="Arial" w:hAnsi="Arial" w:cs="Arial"/>
          <w:color w:val="7B7B7B" w:themeColor="accent3" w:themeShade="BF"/>
          <w:sz w:val="22"/>
          <w:szCs w:val="22"/>
          <w:lang w:val="en-GB"/>
        </w:rPr>
      </w:pPr>
    </w:p>
    <w:p w14:paraId="1BB29E2A" w14:textId="61282C49" w:rsidR="0030516D" w:rsidRDefault="0030516D" w:rsidP="003051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On the assumption that NB’s role is more than that of licensing, the liquidation proceeding of Bank qualifies as a “foreign proceeding” under the Model Law.</w:t>
      </w:r>
      <w:r w:rsidR="002F5FAB">
        <w:rPr>
          <w:rFonts w:ascii="Arial" w:hAnsi="Arial" w:cs="Arial"/>
          <w:color w:val="7B7B7B" w:themeColor="accent3" w:themeShade="BF"/>
          <w:sz w:val="22"/>
          <w:szCs w:val="22"/>
          <w:lang w:val="en-GB"/>
        </w:rPr>
        <w:t xml:space="preserve"> The English court should grant the application of DGF and Ms. G </w:t>
      </w:r>
      <w:r w:rsidR="001413DC">
        <w:rPr>
          <w:rFonts w:ascii="Arial" w:hAnsi="Arial" w:cs="Arial"/>
          <w:color w:val="7B7B7B" w:themeColor="accent3" w:themeShade="BF"/>
          <w:sz w:val="22"/>
          <w:szCs w:val="22"/>
          <w:lang w:val="en-GB"/>
        </w:rPr>
        <w:t xml:space="preserve">for the proceeding to be recognized </w:t>
      </w:r>
      <w:r w:rsidR="00425A11">
        <w:rPr>
          <w:rFonts w:ascii="Arial" w:hAnsi="Arial" w:cs="Arial"/>
          <w:color w:val="7B7B7B" w:themeColor="accent3" w:themeShade="BF"/>
          <w:sz w:val="22"/>
          <w:szCs w:val="22"/>
          <w:lang w:val="en-GB"/>
        </w:rPr>
        <w:t>in England.</w:t>
      </w:r>
    </w:p>
    <w:p w14:paraId="7588C304" w14:textId="77777777" w:rsidR="00250848" w:rsidRDefault="00250848" w:rsidP="00707FC8">
      <w:pPr>
        <w:jc w:val="both"/>
        <w:rPr>
          <w:rFonts w:ascii="Arial" w:hAnsi="Arial" w:cs="Arial"/>
          <w:color w:val="7B7B7B" w:themeColor="accent3" w:themeShade="BF"/>
          <w:sz w:val="22"/>
          <w:szCs w:val="22"/>
          <w:lang w:val="en-GB"/>
        </w:rPr>
      </w:pPr>
    </w:p>
    <w:p w14:paraId="0C9502CB" w14:textId="53CCC1B6" w:rsidR="001C1C19" w:rsidRDefault="009A697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w:t>
      </w:r>
      <w:r w:rsidR="007A12D3">
        <w:rPr>
          <w:rFonts w:ascii="Arial" w:hAnsi="Arial" w:cs="Arial"/>
          <w:color w:val="7B7B7B" w:themeColor="accent3" w:themeShade="BF"/>
          <w:sz w:val="22"/>
          <w:szCs w:val="22"/>
          <w:lang w:val="en-GB"/>
        </w:rPr>
        <w:t xml:space="preserve">the liquidation procedure was </w:t>
      </w:r>
      <w:r>
        <w:rPr>
          <w:rFonts w:ascii="Arial" w:hAnsi="Arial" w:cs="Arial"/>
          <w:color w:val="7B7B7B" w:themeColor="accent3" w:themeShade="BF"/>
          <w:sz w:val="22"/>
          <w:szCs w:val="22"/>
          <w:lang w:val="en-GB"/>
        </w:rPr>
        <w:t>initiated</w:t>
      </w:r>
      <w:r w:rsidR="006A780F">
        <w:rPr>
          <w:rFonts w:ascii="Arial" w:hAnsi="Arial" w:cs="Arial"/>
          <w:color w:val="7B7B7B" w:themeColor="accent3" w:themeShade="BF"/>
          <w:sz w:val="22"/>
          <w:szCs w:val="22"/>
          <w:lang w:val="en-GB"/>
        </w:rPr>
        <w:t xml:space="preserve"> on 17 September 2015</w:t>
      </w:r>
      <w:r w:rsidR="007A12D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w:t>
      </w:r>
      <w:r w:rsidR="007A12D3">
        <w:rPr>
          <w:rFonts w:ascii="Arial" w:hAnsi="Arial" w:cs="Arial"/>
          <w:color w:val="7B7B7B" w:themeColor="accent3" w:themeShade="BF"/>
          <w:sz w:val="22"/>
          <w:szCs w:val="22"/>
          <w:lang w:val="en-GB"/>
        </w:rPr>
        <w:t>DGF appointed Ms C as the</w:t>
      </w:r>
      <w:r w:rsidR="0024024A">
        <w:rPr>
          <w:rFonts w:ascii="Arial" w:hAnsi="Arial" w:cs="Arial"/>
          <w:color w:val="7B7B7B" w:themeColor="accent3" w:themeShade="BF"/>
          <w:sz w:val="22"/>
          <w:szCs w:val="22"/>
          <w:lang w:val="en-GB"/>
        </w:rPr>
        <w:t xml:space="preserve"> interim administrator, the</w:t>
      </w:r>
      <w:r w:rsidR="007A12D3">
        <w:rPr>
          <w:rFonts w:ascii="Arial" w:hAnsi="Arial" w:cs="Arial"/>
          <w:color w:val="7B7B7B" w:themeColor="accent3" w:themeShade="BF"/>
          <w:sz w:val="22"/>
          <w:szCs w:val="22"/>
          <w:lang w:val="en-GB"/>
        </w:rPr>
        <w:t xml:space="preserve"> first authorized person</w:t>
      </w:r>
      <w:r w:rsidR="005D5C86">
        <w:rPr>
          <w:rFonts w:ascii="Arial" w:hAnsi="Arial" w:cs="Arial"/>
          <w:color w:val="7B7B7B" w:themeColor="accent3" w:themeShade="BF"/>
          <w:sz w:val="22"/>
          <w:szCs w:val="22"/>
          <w:lang w:val="en-GB"/>
        </w:rPr>
        <w:t xml:space="preserve">s to who powers of the liquidator were delegated pursuant to article 48 (3) of the </w:t>
      </w:r>
      <w:r w:rsidR="003E492C">
        <w:rPr>
          <w:rFonts w:ascii="Arial" w:hAnsi="Arial" w:cs="Arial"/>
          <w:color w:val="7B7B7B" w:themeColor="accent3" w:themeShade="BF"/>
          <w:sz w:val="22"/>
          <w:szCs w:val="22"/>
          <w:lang w:val="en-GB"/>
        </w:rPr>
        <w:t>DGF Law</w:t>
      </w:r>
      <w:r w:rsidR="00A54B3D">
        <w:rPr>
          <w:rFonts w:ascii="Arial" w:hAnsi="Arial" w:cs="Arial"/>
          <w:color w:val="7B7B7B" w:themeColor="accent3" w:themeShade="BF"/>
          <w:sz w:val="22"/>
          <w:szCs w:val="22"/>
          <w:lang w:val="en-GB"/>
        </w:rPr>
        <w:t>. Ms C was replaced by Ms G from 17 August 2020.</w:t>
      </w:r>
      <w:r w:rsidR="007A12D3">
        <w:rPr>
          <w:rFonts w:ascii="Arial" w:hAnsi="Arial" w:cs="Arial"/>
          <w:color w:val="7B7B7B" w:themeColor="accent3" w:themeShade="BF"/>
          <w:sz w:val="22"/>
          <w:szCs w:val="22"/>
          <w:lang w:val="en-GB"/>
        </w:rPr>
        <w:t xml:space="preserve"> </w:t>
      </w:r>
    </w:p>
    <w:p w14:paraId="416D95E8" w14:textId="29BA8C06" w:rsidR="001C1C19" w:rsidRDefault="001C1C19" w:rsidP="00707FC8">
      <w:pPr>
        <w:jc w:val="both"/>
        <w:rPr>
          <w:rFonts w:ascii="Arial" w:hAnsi="Arial" w:cs="Arial"/>
          <w:color w:val="7B7B7B" w:themeColor="accent3" w:themeShade="BF"/>
          <w:sz w:val="22"/>
          <w:szCs w:val="22"/>
          <w:lang w:val="en-GB"/>
        </w:rPr>
      </w:pPr>
    </w:p>
    <w:p w14:paraId="749A7A99" w14:textId="2BC7C4F4" w:rsidR="009E0D26" w:rsidRDefault="009E0D2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DGF delegated to her all liquidation powers in respect of the Bank </w:t>
      </w:r>
      <w:r w:rsidR="006F24C3">
        <w:rPr>
          <w:rFonts w:ascii="Arial" w:hAnsi="Arial" w:cs="Arial"/>
          <w:color w:val="7B7B7B" w:themeColor="accent3" w:themeShade="BF"/>
          <w:sz w:val="22"/>
          <w:szCs w:val="22"/>
          <w:lang w:val="en-GB"/>
        </w:rPr>
        <w:t xml:space="preserve">ser out in the DGF Law, including the authority to sign all agreements related to the sale of the bank’s assets in the manner prescribed by the DGF Law. </w:t>
      </w:r>
      <w:r w:rsidR="00A73E7E">
        <w:rPr>
          <w:rFonts w:ascii="Arial" w:hAnsi="Arial" w:cs="Arial"/>
          <w:color w:val="7B7B7B" w:themeColor="accent3" w:themeShade="BF"/>
          <w:sz w:val="22"/>
          <w:szCs w:val="22"/>
          <w:lang w:val="en-GB"/>
        </w:rPr>
        <w:t>However, the powers given to her excluded the power to claim damages from a related party of the Bank, the power to make a claim against a non-banking financial institution that raised money as loan or deposits from individuals, and the power to arrange for the sale of the Bank’s assets.</w:t>
      </w:r>
    </w:p>
    <w:p w14:paraId="6A774290" w14:textId="77777777" w:rsidR="009E0D26" w:rsidRDefault="009E0D26" w:rsidP="00707FC8">
      <w:pPr>
        <w:jc w:val="both"/>
        <w:rPr>
          <w:rFonts w:ascii="Arial" w:hAnsi="Arial" w:cs="Arial"/>
          <w:color w:val="7B7B7B" w:themeColor="accent3" w:themeShade="BF"/>
          <w:sz w:val="22"/>
          <w:szCs w:val="22"/>
          <w:lang w:val="en-GB"/>
        </w:rPr>
      </w:pPr>
    </w:p>
    <w:p w14:paraId="47225ED7" w14:textId="71FC1872" w:rsidR="00C56922" w:rsidRDefault="00C5692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2 (d) a “foreign representative” means a person or body, including one appointed on an interim basis, authorized in a foreign</w:t>
      </w:r>
      <w:r w:rsidR="00C910E7">
        <w:rPr>
          <w:rFonts w:ascii="Arial" w:hAnsi="Arial" w:cs="Arial"/>
          <w:color w:val="7B7B7B" w:themeColor="accent3" w:themeShade="BF"/>
          <w:sz w:val="22"/>
          <w:szCs w:val="22"/>
          <w:lang w:val="en-GB"/>
        </w:rPr>
        <w:t xml:space="preserve"> proceeding to administer the reorganization or the liquidation of the debtor’s assets or affairs or to act as a representative of the foreign proceeding.</w:t>
      </w:r>
    </w:p>
    <w:p w14:paraId="6F42BC75" w14:textId="6E44B5D5" w:rsidR="00835B75" w:rsidRDefault="00835B75" w:rsidP="00707FC8">
      <w:pPr>
        <w:jc w:val="both"/>
        <w:rPr>
          <w:rFonts w:ascii="Arial" w:hAnsi="Arial" w:cs="Arial"/>
          <w:color w:val="7B7B7B" w:themeColor="accent3" w:themeShade="BF"/>
          <w:sz w:val="22"/>
          <w:szCs w:val="22"/>
          <w:lang w:val="en-GB"/>
        </w:rPr>
      </w:pPr>
    </w:p>
    <w:p w14:paraId="5D995255" w14:textId="744AB335" w:rsidR="00F679DE" w:rsidRDefault="00650D6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Model Law does not </w:t>
      </w:r>
      <w:r w:rsidR="00450FA5">
        <w:rPr>
          <w:rFonts w:ascii="Arial" w:hAnsi="Arial" w:cs="Arial"/>
          <w:color w:val="7B7B7B" w:themeColor="accent3" w:themeShade="BF"/>
          <w:sz w:val="22"/>
          <w:szCs w:val="22"/>
          <w:lang w:val="en-GB"/>
        </w:rPr>
        <w:t xml:space="preserve">specify </w:t>
      </w:r>
      <w:r w:rsidR="000772E9">
        <w:rPr>
          <w:rFonts w:ascii="Arial" w:hAnsi="Arial" w:cs="Arial"/>
          <w:color w:val="7B7B7B" w:themeColor="accent3" w:themeShade="BF"/>
          <w:sz w:val="22"/>
          <w:szCs w:val="22"/>
          <w:lang w:val="en-GB"/>
        </w:rPr>
        <w:t xml:space="preserve">that the foreign representative must be authorized by the foreign court, GEI paragraph 86 notes that the </w:t>
      </w:r>
      <w:r w:rsidR="00F679DE">
        <w:rPr>
          <w:rFonts w:ascii="Arial" w:hAnsi="Arial" w:cs="Arial"/>
          <w:color w:val="7B7B7B" w:themeColor="accent3" w:themeShade="BF"/>
          <w:sz w:val="22"/>
          <w:szCs w:val="22"/>
          <w:lang w:val="en-GB"/>
        </w:rPr>
        <w:t xml:space="preserve">definition is thus sufficiently broad to include appointments that might be made by a special agency other than the court. DGF </w:t>
      </w:r>
      <w:r w:rsidR="00023B0F">
        <w:rPr>
          <w:rFonts w:ascii="Arial" w:hAnsi="Arial" w:cs="Arial"/>
          <w:color w:val="7B7B7B" w:themeColor="accent3" w:themeShade="BF"/>
          <w:sz w:val="22"/>
          <w:szCs w:val="22"/>
          <w:lang w:val="en-GB"/>
        </w:rPr>
        <w:t xml:space="preserve">acquired the full power of a liquidator </w:t>
      </w:r>
      <w:r w:rsidR="00BC161E">
        <w:rPr>
          <w:rFonts w:ascii="Arial" w:hAnsi="Arial" w:cs="Arial"/>
          <w:color w:val="7B7B7B" w:themeColor="accent3" w:themeShade="BF"/>
          <w:sz w:val="22"/>
          <w:szCs w:val="22"/>
          <w:lang w:val="en-GB"/>
        </w:rPr>
        <w:t>and Ms. G was appointed by DGF. This would result that this test would satisfy the definition of foreign representative.</w:t>
      </w:r>
    </w:p>
    <w:p w14:paraId="501F46CD" w14:textId="5AEC10A5" w:rsidR="00BC161E" w:rsidRDefault="00BC161E" w:rsidP="00707FC8">
      <w:pPr>
        <w:jc w:val="both"/>
        <w:rPr>
          <w:rFonts w:ascii="Arial" w:hAnsi="Arial" w:cs="Arial"/>
          <w:color w:val="7B7B7B" w:themeColor="accent3" w:themeShade="BF"/>
          <w:sz w:val="22"/>
          <w:szCs w:val="22"/>
          <w:lang w:val="en-GB"/>
        </w:rPr>
      </w:pPr>
    </w:p>
    <w:p w14:paraId="2D47728B" w14:textId="07F4931E" w:rsidR="00BC161E" w:rsidRDefault="00380BD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Model Law does not define the words “person” or “body</w:t>
      </w:r>
      <w:r w:rsidR="00C167A4">
        <w:rPr>
          <w:rFonts w:ascii="Arial" w:hAnsi="Arial" w:cs="Arial"/>
          <w:color w:val="7B7B7B" w:themeColor="accent3" w:themeShade="BF"/>
          <w:sz w:val="22"/>
          <w:szCs w:val="22"/>
          <w:lang w:val="en-GB"/>
        </w:rPr>
        <w:t>” although courts found that a foreign representative might be a firm of accountants, if otherwise qualified, on the basis that a firm can constitute a “person” as required by paragraph (d), and a “body”</w:t>
      </w:r>
      <w:r w:rsidR="00F01B49">
        <w:rPr>
          <w:rFonts w:ascii="Arial" w:hAnsi="Arial" w:cs="Arial"/>
          <w:color w:val="7B7B7B" w:themeColor="accent3" w:themeShade="BF"/>
          <w:sz w:val="22"/>
          <w:szCs w:val="22"/>
          <w:lang w:val="en-GB"/>
        </w:rPr>
        <w:t xml:space="preserve"> has been interpreted as meaning “an artificial person created by a legal authority”.</w:t>
      </w:r>
      <w:r w:rsidR="007E23D3">
        <w:rPr>
          <w:rFonts w:ascii="Arial" w:hAnsi="Arial" w:cs="Arial"/>
          <w:color w:val="7B7B7B" w:themeColor="accent3" w:themeShade="BF"/>
          <w:sz w:val="22"/>
          <w:szCs w:val="22"/>
          <w:lang w:val="en-GB"/>
        </w:rPr>
        <w:t xml:space="preserve"> As per </w:t>
      </w:r>
      <w:r w:rsidR="00D6484C">
        <w:rPr>
          <w:rFonts w:ascii="Arial" w:hAnsi="Arial" w:cs="Arial"/>
          <w:color w:val="7B7B7B" w:themeColor="accent3" w:themeShade="BF"/>
          <w:sz w:val="22"/>
          <w:szCs w:val="22"/>
          <w:lang w:val="en-GB"/>
        </w:rPr>
        <w:t>article 35 (1)</w:t>
      </w:r>
      <w:r w:rsidR="00F335D8">
        <w:rPr>
          <w:rFonts w:ascii="Arial" w:hAnsi="Arial" w:cs="Arial"/>
          <w:color w:val="7B7B7B" w:themeColor="accent3" w:themeShade="BF"/>
          <w:sz w:val="22"/>
          <w:szCs w:val="22"/>
          <w:lang w:val="en-GB"/>
        </w:rPr>
        <w:t xml:space="preserve"> of the </w:t>
      </w:r>
      <w:r w:rsidR="003E492C">
        <w:rPr>
          <w:rFonts w:ascii="Arial" w:hAnsi="Arial" w:cs="Arial"/>
          <w:color w:val="7B7B7B" w:themeColor="accent3" w:themeShade="BF"/>
          <w:sz w:val="22"/>
          <w:szCs w:val="22"/>
          <w:lang w:val="en-GB"/>
        </w:rPr>
        <w:t>DGF Law</w:t>
      </w:r>
      <w:r w:rsidR="00681389">
        <w:rPr>
          <w:rFonts w:ascii="Arial" w:hAnsi="Arial" w:cs="Arial"/>
          <w:color w:val="7B7B7B" w:themeColor="accent3" w:themeShade="BF"/>
          <w:sz w:val="22"/>
          <w:szCs w:val="22"/>
          <w:lang w:val="en-GB"/>
        </w:rPr>
        <w:t xml:space="preserve">, specifies that an “authorize person” such as Ms. G </w:t>
      </w:r>
      <w:r w:rsidR="00C8153A">
        <w:rPr>
          <w:rFonts w:ascii="Arial" w:hAnsi="Arial" w:cs="Arial"/>
          <w:color w:val="7B7B7B" w:themeColor="accent3" w:themeShade="BF"/>
          <w:sz w:val="22"/>
          <w:szCs w:val="22"/>
          <w:lang w:val="en-GB"/>
        </w:rPr>
        <w:t>must have “high professional and moral qualities, impeccable business reputation, complete higher education in the field of economics</w:t>
      </w:r>
      <w:r w:rsidR="00955529">
        <w:rPr>
          <w:rFonts w:ascii="Arial" w:hAnsi="Arial" w:cs="Arial"/>
          <w:color w:val="7B7B7B" w:themeColor="accent3" w:themeShade="BF"/>
          <w:sz w:val="22"/>
          <w:szCs w:val="22"/>
          <w:lang w:val="en-GB"/>
        </w:rPr>
        <w:t xml:space="preserve">, finance or law and professional experience necessary. Based on the </w:t>
      </w:r>
      <w:r w:rsidR="00574595">
        <w:rPr>
          <w:rFonts w:ascii="Arial" w:hAnsi="Arial" w:cs="Arial"/>
          <w:color w:val="7B7B7B" w:themeColor="accent3" w:themeShade="BF"/>
          <w:sz w:val="22"/>
          <w:szCs w:val="22"/>
          <w:lang w:val="en-GB"/>
        </w:rPr>
        <w:t>rules in the DGF Law, Ms. G would satisfy this test.</w:t>
      </w:r>
    </w:p>
    <w:p w14:paraId="4CBC9E78" w14:textId="7B1840C0" w:rsidR="00574595" w:rsidRDefault="00574595" w:rsidP="00707FC8">
      <w:pPr>
        <w:jc w:val="both"/>
        <w:rPr>
          <w:rFonts w:ascii="Arial" w:hAnsi="Arial" w:cs="Arial"/>
          <w:color w:val="7B7B7B" w:themeColor="accent3" w:themeShade="BF"/>
          <w:sz w:val="22"/>
          <w:szCs w:val="22"/>
          <w:lang w:val="en-GB"/>
        </w:rPr>
      </w:pPr>
    </w:p>
    <w:p w14:paraId="6E6B9AA4" w14:textId="50CE6A7D" w:rsidR="00387106" w:rsidRPr="009B5832" w:rsidRDefault="004B38D4"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Foreign representative must have </w:t>
      </w:r>
      <w:r w:rsidR="00D80F7C">
        <w:rPr>
          <w:rFonts w:ascii="Arial" w:hAnsi="Arial" w:cs="Arial"/>
          <w:color w:val="7B7B7B" w:themeColor="accent3" w:themeShade="BF"/>
          <w:sz w:val="22"/>
          <w:szCs w:val="22"/>
          <w:lang w:val="en-GB"/>
        </w:rPr>
        <w:t>the power to administer the reorganization or liquidation of the debtor’s assets or affairs at the time of the application for recognition</w:t>
      </w:r>
      <w:r w:rsidR="002C789E">
        <w:rPr>
          <w:rFonts w:ascii="Arial" w:hAnsi="Arial" w:cs="Arial"/>
          <w:color w:val="7B7B7B" w:themeColor="accent3" w:themeShade="BF"/>
          <w:sz w:val="22"/>
          <w:szCs w:val="22"/>
          <w:lang w:val="en-GB"/>
        </w:rPr>
        <w:t xml:space="preserve">. </w:t>
      </w:r>
      <w:r w:rsidR="00477FA9">
        <w:rPr>
          <w:rFonts w:ascii="Arial" w:hAnsi="Arial" w:cs="Arial"/>
          <w:color w:val="7B7B7B" w:themeColor="accent3" w:themeShade="BF"/>
          <w:sz w:val="22"/>
          <w:szCs w:val="22"/>
          <w:lang w:val="en-GB"/>
        </w:rPr>
        <w:t xml:space="preserve">DGF automatically acquired all powers </w:t>
      </w:r>
      <w:r w:rsidR="00534C21">
        <w:rPr>
          <w:rFonts w:ascii="Arial" w:hAnsi="Arial" w:cs="Arial"/>
          <w:color w:val="7B7B7B" w:themeColor="accent3" w:themeShade="BF"/>
          <w:sz w:val="22"/>
          <w:szCs w:val="22"/>
          <w:lang w:val="en-GB"/>
        </w:rPr>
        <w:t xml:space="preserve">of a liquidator, therefore DGF satisfies this test. In </w:t>
      </w:r>
      <w:r w:rsidR="005F48E5">
        <w:rPr>
          <w:rFonts w:ascii="Arial" w:hAnsi="Arial" w:cs="Arial"/>
          <w:color w:val="7B7B7B" w:themeColor="accent3" w:themeShade="BF"/>
          <w:sz w:val="22"/>
          <w:szCs w:val="22"/>
          <w:lang w:val="en-GB"/>
        </w:rPr>
        <w:t>Ms. G</w:t>
      </w:r>
      <w:r w:rsidR="00534C21">
        <w:rPr>
          <w:rFonts w:ascii="Arial" w:hAnsi="Arial" w:cs="Arial"/>
          <w:color w:val="7B7B7B" w:themeColor="accent3" w:themeShade="BF"/>
          <w:sz w:val="22"/>
          <w:szCs w:val="22"/>
          <w:lang w:val="en-GB"/>
        </w:rPr>
        <w:t>’s case, only</w:t>
      </w:r>
      <w:r w:rsidR="005F48E5">
        <w:rPr>
          <w:rFonts w:ascii="Arial" w:hAnsi="Arial" w:cs="Arial"/>
          <w:color w:val="7B7B7B" w:themeColor="accent3" w:themeShade="BF"/>
          <w:sz w:val="22"/>
          <w:szCs w:val="22"/>
          <w:lang w:val="en-GB"/>
        </w:rPr>
        <w:t xml:space="preserve"> certain powers </w:t>
      </w:r>
      <w:r w:rsidR="00534C21">
        <w:rPr>
          <w:rFonts w:ascii="Arial" w:hAnsi="Arial" w:cs="Arial"/>
          <w:color w:val="7B7B7B" w:themeColor="accent3" w:themeShade="BF"/>
          <w:sz w:val="22"/>
          <w:szCs w:val="22"/>
          <w:lang w:val="en-GB"/>
        </w:rPr>
        <w:t>were delegated to her</w:t>
      </w:r>
      <w:r w:rsidR="00CC6E4F">
        <w:rPr>
          <w:rFonts w:ascii="Arial" w:hAnsi="Arial" w:cs="Arial"/>
          <w:color w:val="7B7B7B" w:themeColor="accent3" w:themeShade="BF"/>
          <w:sz w:val="22"/>
          <w:szCs w:val="22"/>
          <w:lang w:val="en-GB"/>
        </w:rPr>
        <w:t>. This does not include the power to arrange for the sale of the Bank’s assets</w:t>
      </w:r>
      <w:r w:rsidR="00CA0B8C">
        <w:rPr>
          <w:rFonts w:ascii="Arial" w:hAnsi="Arial" w:cs="Arial"/>
          <w:color w:val="7B7B7B" w:themeColor="accent3" w:themeShade="BF"/>
          <w:sz w:val="22"/>
          <w:szCs w:val="22"/>
          <w:lang w:val="en-GB"/>
        </w:rPr>
        <w:t>, therefore Ms. G does not have full powers to administer Bank’s assets</w:t>
      </w:r>
      <w:r w:rsidR="00DE5AFC">
        <w:rPr>
          <w:rFonts w:ascii="Arial" w:hAnsi="Arial" w:cs="Arial"/>
          <w:color w:val="7B7B7B" w:themeColor="accent3" w:themeShade="BF"/>
          <w:sz w:val="22"/>
          <w:szCs w:val="22"/>
          <w:lang w:val="en-GB"/>
        </w:rPr>
        <w:t xml:space="preserve"> currently. If Ms. G was to be recognized as a foreign representative</w:t>
      </w:r>
      <w:r w:rsidR="000E760C">
        <w:rPr>
          <w:rFonts w:ascii="Arial" w:hAnsi="Arial" w:cs="Arial"/>
          <w:color w:val="7B7B7B" w:themeColor="accent3" w:themeShade="BF"/>
          <w:sz w:val="22"/>
          <w:szCs w:val="22"/>
          <w:lang w:val="en-GB"/>
        </w:rPr>
        <w:t xml:space="preserve">, DGF must consider vesting the power to arrange for the sale of the Bank’s assets </w:t>
      </w:r>
      <w:r w:rsidR="00B95420">
        <w:rPr>
          <w:rFonts w:ascii="Arial" w:hAnsi="Arial" w:cs="Arial"/>
          <w:color w:val="7B7B7B" w:themeColor="accent3" w:themeShade="BF"/>
          <w:sz w:val="22"/>
          <w:szCs w:val="22"/>
          <w:lang w:val="en-GB"/>
        </w:rPr>
        <w:t>prior to making the application to the English court.</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F2F7" w14:textId="77777777" w:rsidR="003A1A4C" w:rsidRDefault="003A1A4C" w:rsidP="00241B44">
      <w:r>
        <w:separator/>
      </w:r>
    </w:p>
  </w:endnote>
  <w:endnote w:type="continuationSeparator" w:id="0">
    <w:p w14:paraId="6D74FBC1" w14:textId="77777777" w:rsidR="003A1A4C" w:rsidRDefault="003A1A4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4E1E72C5" w:rsidR="0036760B" w:rsidRPr="00784B4B" w:rsidRDefault="00B12CD1" w:rsidP="0036760B">
    <w:pPr>
      <w:pStyle w:val="Footer"/>
      <w:ind w:right="360" w:firstLine="360"/>
      <w:rPr>
        <w:rFonts w:ascii="Arial" w:hAnsi="Arial" w:cs="Arial"/>
        <w:sz w:val="18"/>
        <w:szCs w:val="18"/>
      </w:rPr>
    </w:pPr>
    <w:r>
      <w:rPr>
        <w:rFonts w:ascii="Arial" w:hAnsi="Arial" w:cs="Arial"/>
        <w:sz w:val="18"/>
        <w:szCs w:val="18"/>
      </w:rPr>
      <w:t>202122-615</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A6844" w14:textId="77777777" w:rsidR="003A1A4C" w:rsidRDefault="003A1A4C" w:rsidP="00241B44">
      <w:r>
        <w:separator/>
      </w:r>
    </w:p>
  </w:footnote>
  <w:footnote w:type="continuationSeparator" w:id="0">
    <w:p w14:paraId="2C3EED02" w14:textId="77777777" w:rsidR="003A1A4C" w:rsidRDefault="003A1A4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91560C"/>
    <w:multiLevelType w:val="hybridMultilevel"/>
    <w:tmpl w:val="B7F6EE70"/>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15:restartNumberingAfterBreak="0">
    <w:nsid w:val="0822329B"/>
    <w:multiLevelType w:val="hybridMultilevel"/>
    <w:tmpl w:val="3CDE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01E2"/>
    <w:multiLevelType w:val="hybridMultilevel"/>
    <w:tmpl w:val="D5D61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B4748C"/>
    <w:multiLevelType w:val="hybridMultilevel"/>
    <w:tmpl w:val="F136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20F1C"/>
    <w:multiLevelType w:val="hybridMultilevel"/>
    <w:tmpl w:val="96C2FBEC"/>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69801F5"/>
    <w:multiLevelType w:val="hybridMultilevel"/>
    <w:tmpl w:val="66EA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01C6F44"/>
    <w:multiLevelType w:val="hybridMultilevel"/>
    <w:tmpl w:val="B88E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71D8A"/>
    <w:multiLevelType w:val="hybridMultilevel"/>
    <w:tmpl w:val="FC702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5A0BEE"/>
    <w:multiLevelType w:val="hybridMultilevel"/>
    <w:tmpl w:val="B2D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5"/>
  </w:num>
  <w:num w:numId="3">
    <w:abstractNumId w:val="8"/>
  </w:num>
  <w:num w:numId="4">
    <w:abstractNumId w:val="5"/>
  </w:num>
  <w:num w:numId="5">
    <w:abstractNumId w:val="22"/>
  </w:num>
  <w:num w:numId="6">
    <w:abstractNumId w:val="21"/>
  </w:num>
  <w:num w:numId="7">
    <w:abstractNumId w:val="20"/>
  </w:num>
  <w:num w:numId="8">
    <w:abstractNumId w:val="6"/>
  </w:num>
  <w:num w:numId="9">
    <w:abstractNumId w:val="7"/>
  </w:num>
  <w:num w:numId="10">
    <w:abstractNumId w:val="14"/>
  </w:num>
  <w:num w:numId="11">
    <w:abstractNumId w:val="0"/>
  </w:num>
  <w:num w:numId="12">
    <w:abstractNumId w:val="11"/>
  </w:num>
  <w:num w:numId="13">
    <w:abstractNumId w:val="12"/>
  </w:num>
  <w:num w:numId="14">
    <w:abstractNumId w:val="4"/>
  </w:num>
  <w:num w:numId="15">
    <w:abstractNumId w:val="16"/>
  </w:num>
  <w:num w:numId="16">
    <w:abstractNumId w:val="19"/>
  </w:num>
  <w:num w:numId="17">
    <w:abstractNumId w:val="2"/>
  </w:num>
  <w:num w:numId="18">
    <w:abstractNumId w:val="10"/>
  </w:num>
  <w:num w:numId="19">
    <w:abstractNumId w:val="3"/>
  </w:num>
  <w:num w:numId="20">
    <w:abstractNumId w:val="17"/>
  </w:num>
  <w:num w:numId="21">
    <w:abstractNumId w:val="1"/>
  </w:num>
  <w:num w:numId="22">
    <w:abstractNumId w:val="13"/>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841"/>
    <w:rsid w:val="00001E0C"/>
    <w:rsid w:val="00001FB5"/>
    <w:rsid w:val="00003780"/>
    <w:rsid w:val="00004DB4"/>
    <w:rsid w:val="00005609"/>
    <w:rsid w:val="00006A39"/>
    <w:rsid w:val="00006C8C"/>
    <w:rsid w:val="00006D86"/>
    <w:rsid w:val="000077DD"/>
    <w:rsid w:val="00010BA0"/>
    <w:rsid w:val="00010D03"/>
    <w:rsid w:val="00011778"/>
    <w:rsid w:val="00012422"/>
    <w:rsid w:val="00020557"/>
    <w:rsid w:val="00021BD3"/>
    <w:rsid w:val="000232A1"/>
    <w:rsid w:val="00023B0F"/>
    <w:rsid w:val="000250C7"/>
    <w:rsid w:val="00025CCF"/>
    <w:rsid w:val="000261BA"/>
    <w:rsid w:val="00027583"/>
    <w:rsid w:val="00030FED"/>
    <w:rsid w:val="0003114A"/>
    <w:rsid w:val="00032C3D"/>
    <w:rsid w:val="000333C4"/>
    <w:rsid w:val="00035557"/>
    <w:rsid w:val="0003619C"/>
    <w:rsid w:val="00037621"/>
    <w:rsid w:val="00040A56"/>
    <w:rsid w:val="00044D46"/>
    <w:rsid w:val="00045088"/>
    <w:rsid w:val="00045904"/>
    <w:rsid w:val="000464EA"/>
    <w:rsid w:val="000464F7"/>
    <w:rsid w:val="0004660D"/>
    <w:rsid w:val="0004688D"/>
    <w:rsid w:val="0005141D"/>
    <w:rsid w:val="00051992"/>
    <w:rsid w:val="000556BA"/>
    <w:rsid w:val="000604C8"/>
    <w:rsid w:val="00061AAD"/>
    <w:rsid w:val="00063D96"/>
    <w:rsid w:val="00065166"/>
    <w:rsid w:val="00067A88"/>
    <w:rsid w:val="00073474"/>
    <w:rsid w:val="00074DCF"/>
    <w:rsid w:val="0007531B"/>
    <w:rsid w:val="000771AF"/>
    <w:rsid w:val="000772E9"/>
    <w:rsid w:val="00077D49"/>
    <w:rsid w:val="00082609"/>
    <w:rsid w:val="000844B1"/>
    <w:rsid w:val="00084FB1"/>
    <w:rsid w:val="000851CC"/>
    <w:rsid w:val="000904BC"/>
    <w:rsid w:val="00093BE8"/>
    <w:rsid w:val="000A26D2"/>
    <w:rsid w:val="000A68ED"/>
    <w:rsid w:val="000A798C"/>
    <w:rsid w:val="000B3E4C"/>
    <w:rsid w:val="000B4FEB"/>
    <w:rsid w:val="000B5FF1"/>
    <w:rsid w:val="000B609F"/>
    <w:rsid w:val="000B60C3"/>
    <w:rsid w:val="000B75B7"/>
    <w:rsid w:val="000C07C3"/>
    <w:rsid w:val="000C147F"/>
    <w:rsid w:val="000C2338"/>
    <w:rsid w:val="000C23C6"/>
    <w:rsid w:val="000C5889"/>
    <w:rsid w:val="000C6BB9"/>
    <w:rsid w:val="000C7F83"/>
    <w:rsid w:val="000D168C"/>
    <w:rsid w:val="000D55A8"/>
    <w:rsid w:val="000D647D"/>
    <w:rsid w:val="000D6A5F"/>
    <w:rsid w:val="000D7DDF"/>
    <w:rsid w:val="000E4841"/>
    <w:rsid w:val="000E5C3D"/>
    <w:rsid w:val="000E6325"/>
    <w:rsid w:val="000E760C"/>
    <w:rsid w:val="000F1677"/>
    <w:rsid w:val="000F3D6C"/>
    <w:rsid w:val="000F579C"/>
    <w:rsid w:val="00100910"/>
    <w:rsid w:val="0010103E"/>
    <w:rsid w:val="001012F5"/>
    <w:rsid w:val="00101707"/>
    <w:rsid w:val="00105285"/>
    <w:rsid w:val="00106D0B"/>
    <w:rsid w:val="0011130C"/>
    <w:rsid w:val="001118DE"/>
    <w:rsid w:val="00114082"/>
    <w:rsid w:val="0011473D"/>
    <w:rsid w:val="00115C85"/>
    <w:rsid w:val="00115DD1"/>
    <w:rsid w:val="00123855"/>
    <w:rsid w:val="00126152"/>
    <w:rsid w:val="0012623F"/>
    <w:rsid w:val="00126A4D"/>
    <w:rsid w:val="00130226"/>
    <w:rsid w:val="00131873"/>
    <w:rsid w:val="00131E72"/>
    <w:rsid w:val="0013239C"/>
    <w:rsid w:val="001367F4"/>
    <w:rsid w:val="00137ACA"/>
    <w:rsid w:val="00140774"/>
    <w:rsid w:val="00140E0A"/>
    <w:rsid w:val="001413DC"/>
    <w:rsid w:val="0014171F"/>
    <w:rsid w:val="00142C2F"/>
    <w:rsid w:val="00143682"/>
    <w:rsid w:val="0014622C"/>
    <w:rsid w:val="00146CF6"/>
    <w:rsid w:val="00150037"/>
    <w:rsid w:val="00151F58"/>
    <w:rsid w:val="00152348"/>
    <w:rsid w:val="0015456D"/>
    <w:rsid w:val="00155FA2"/>
    <w:rsid w:val="00156ECB"/>
    <w:rsid w:val="001578CB"/>
    <w:rsid w:val="00161F1B"/>
    <w:rsid w:val="00161F45"/>
    <w:rsid w:val="00162829"/>
    <w:rsid w:val="00167C32"/>
    <w:rsid w:val="00170028"/>
    <w:rsid w:val="001710DC"/>
    <w:rsid w:val="0017257C"/>
    <w:rsid w:val="001741E6"/>
    <w:rsid w:val="001747C2"/>
    <w:rsid w:val="00174A15"/>
    <w:rsid w:val="00176079"/>
    <w:rsid w:val="0017652E"/>
    <w:rsid w:val="00180548"/>
    <w:rsid w:val="0018097E"/>
    <w:rsid w:val="00180AC4"/>
    <w:rsid w:val="00180CCE"/>
    <w:rsid w:val="0018267A"/>
    <w:rsid w:val="00182779"/>
    <w:rsid w:val="001830DF"/>
    <w:rsid w:val="001840A9"/>
    <w:rsid w:val="001867E9"/>
    <w:rsid w:val="00190FD2"/>
    <w:rsid w:val="001966D9"/>
    <w:rsid w:val="001967FC"/>
    <w:rsid w:val="00196D15"/>
    <w:rsid w:val="001A208B"/>
    <w:rsid w:val="001A24E7"/>
    <w:rsid w:val="001A2B78"/>
    <w:rsid w:val="001A6363"/>
    <w:rsid w:val="001A6B42"/>
    <w:rsid w:val="001A7E9A"/>
    <w:rsid w:val="001B0F70"/>
    <w:rsid w:val="001B3BC1"/>
    <w:rsid w:val="001B422B"/>
    <w:rsid w:val="001B5016"/>
    <w:rsid w:val="001B7AAC"/>
    <w:rsid w:val="001C09B2"/>
    <w:rsid w:val="001C1C19"/>
    <w:rsid w:val="001C3404"/>
    <w:rsid w:val="001C45FC"/>
    <w:rsid w:val="001C64A7"/>
    <w:rsid w:val="001D02C5"/>
    <w:rsid w:val="001D192A"/>
    <w:rsid w:val="001D211A"/>
    <w:rsid w:val="001D4862"/>
    <w:rsid w:val="001D5E7C"/>
    <w:rsid w:val="001D7202"/>
    <w:rsid w:val="001D7D00"/>
    <w:rsid w:val="001E25B9"/>
    <w:rsid w:val="001E28DE"/>
    <w:rsid w:val="001E4241"/>
    <w:rsid w:val="001E49E0"/>
    <w:rsid w:val="001E7B5A"/>
    <w:rsid w:val="001E7B76"/>
    <w:rsid w:val="001F15E8"/>
    <w:rsid w:val="001F2BD7"/>
    <w:rsid w:val="001F7412"/>
    <w:rsid w:val="00201874"/>
    <w:rsid w:val="00202133"/>
    <w:rsid w:val="0020264E"/>
    <w:rsid w:val="0020725B"/>
    <w:rsid w:val="00212440"/>
    <w:rsid w:val="0021255D"/>
    <w:rsid w:val="00214382"/>
    <w:rsid w:val="002159E1"/>
    <w:rsid w:val="002165DE"/>
    <w:rsid w:val="002167B2"/>
    <w:rsid w:val="00216A69"/>
    <w:rsid w:val="002175BA"/>
    <w:rsid w:val="00221E72"/>
    <w:rsid w:val="00223D4F"/>
    <w:rsid w:val="0022599E"/>
    <w:rsid w:val="002305E8"/>
    <w:rsid w:val="0023100C"/>
    <w:rsid w:val="0023198D"/>
    <w:rsid w:val="00231CB8"/>
    <w:rsid w:val="00231F96"/>
    <w:rsid w:val="00233138"/>
    <w:rsid w:val="0023317E"/>
    <w:rsid w:val="00234F2C"/>
    <w:rsid w:val="00237224"/>
    <w:rsid w:val="0024024A"/>
    <w:rsid w:val="00240B0E"/>
    <w:rsid w:val="0024116D"/>
    <w:rsid w:val="00241B44"/>
    <w:rsid w:val="00245EFB"/>
    <w:rsid w:val="00250848"/>
    <w:rsid w:val="00250E19"/>
    <w:rsid w:val="00251341"/>
    <w:rsid w:val="0025386E"/>
    <w:rsid w:val="00254089"/>
    <w:rsid w:val="00261057"/>
    <w:rsid w:val="002638B0"/>
    <w:rsid w:val="00264628"/>
    <w:rsid w:val="00264FFF"/>
    <w:rsid w:val="002650D7"/>
    <w:rsid w:val="00265C7A"/>
    <w:rsid w:val="0026647A"/>
    <w:rsid w:val="002668D3"/>
    <w:rsid w:val="00266A96"/>
    <w:rsid w:val="00266F15"/>
    <w:rsid w:val="002675BE"/>
    <w:rsid w:val="002714A6"/>
    <w:rsid w:val="00271AA7"/>
    <w:rsid w:val="0027299F"/>
    <w:rsid w:val="002758F2"/>
    <w:rsid w:val="00276913"/>
    <w:rsid w:val="0028135B"/>
    <w:rsid w:val="00281F3F"/>
    <w:rsid w:val="00282108"/>
    <w:rsid w:val="00282480"/>
    <w:rsid w:val="00284EBE"/>
    <w:rsid w:val="00292FB0"/>
    <w:rsid w:val="0029433F"/>
    <w:rsid w:val="00294829"/>
    <w:rsid w:val="00294F3B"/>
    <w:rsid w:val="0029690F"/>
    <w:rsid w:val="002A046B"/>
    <w:rsid w:val="002A0C22"/>
    <w:rsid w:val="002A2A60"/>
    <w:rsid w:val="002A2CAE"/>
    <w:rsid w:val="002B1C45"/>
    <w:rsid w:val="002C0242"/>
    <w:rsid w:val="002C13C8"/>
    <w:rsid w:val="002C2AA5"/>
    <w:rsid w:val="002C3547"/>
    <w:rsid w:val="002C71F6"/>
    <w:rsid w:val="002C789E"/>
    <w:rsid w:val="002D0021"/>
    <w:rsid w:val="002D0AED"/>
    <w:rsid w:val="002D3473"/>
    <w:rsid w:val="002D4CE9"/>
    <w:rsid w:val="002D5C95"/>
    <w:rsid w:val="002D5D4F"/>
    <w:rsid w:val="002D73F5"/>
    <w:rsid w:val="002E00F8"/>
    <w:rsid w:val="002E14EF"/>
    <w:rsid w:val="002E1BB5"/>
    <w:rsid w:val="002E2322"/>
    <w:rsid w:val="002E30AE"/>
    <w:rsid w:val="002E32E6"/>
    <w:rsid w:val="002E38E2"/>
    <w:rsid w:val="002E3C56"/>
    <w:rsid w:val="002E3D38"/>
    <w:rsid w:val="002E6A0E"/>
    <w:rsid w:val="002F0F52"/>
    <w:rsid w:val="002F1956"/>
    <w:rsid w:val="002F3440"/>
    <w:rsid w:val="002F34FB"/>
    <w:rsid w:val="002F4EC0"/>
    <w:rsid w:val="002F5643"/>
    <w:rsid w:val="002F5FAB"/>
    <w:rsid w:val="002F71BE"/>
    <w:rsid w:val="002F75A3"/>
    <w:rsid w:val="00302F86"/>
    <w:rsid w:val="00303C2F"/>
    <w:rsid w:val="0030516D"/>
    <w:rsid w:val="003063B8"/>
    <w:rsid w:val="00307F06"/>
    <w:rsid w:val="00312911"/>
    <w:rsid w:val="003144EF"/>
    <w:rsid w:val="003148CA"/>
    <w:rsid w:val="00315506"/>
    <w:rsid w:val="00316499"/>
    <w:rsid w:val="00316D5C"/>
    <w:rsid w:val="00317D5F"/>
    <w:rsid w:val="00322F3B"/>
    <w:rsid w:val="00326292"/>
    <w:rsid w:val="00326415"/>
    <w:rsid w:val="00330937"/>
    <w:rsid w:val="00330F31"/>
    <w:rsid w:val="0033442A"/>
    <w:rsid w:val="00334648"/>
    <w:rsid w:val="0033621A"/>
    <w:rsid w:val="0033768C"/>
    <w:rsid w:val="00337938"/>
    <w:rsid w:val="00340769"/>
    <w:rsid w:val="00341AA6"/>
    <w:rsid w:val="00342459"/>
    <w:rsid w:val="003427B9"/>
    <w:rsid w:val="00342C6E"/>
    <w:rsid w:val="003432A5"/>
    <w:rsid w:val="00346B16"/>
    <w:rsid w:val="00354BF5"/>
    <w:rsid w:val="00361A0A"/>
    <w:rsid w:val="0036565C"/>
    <w:rsid w:val="003656F6"/>
    <w:rsid w:val="0036625E"/>
    <w:rsid w:val="0036760B"/>
    <w:rsid w:val="0037465A"/>
    <w:rsid w:val="00380BAB"/>
    <w:rsid w:val="00380BD7"/>
    <w:rsid w:val="00382C98"/>
    <w:rsid w:val="003845DF"/>
    <w:rsid w:val="0038533C"/>
    <w:rsid w:val="00386568"/>
    <w:rsid w:val="00386AB9"/>
    <w:rsid w:val="00387106"/>
    <w:rsid w:val="00391F20"/>
    <w:rsid w:val="00391F3E"/>
    <w:rsid w:val="003948D5"/>
    <w:rsid w:val="003962BF"/>
    <w:rsid w:val="00396703"/>
    <w:rsid w:val="00396821"/>
    <w:rsid w:val="003974A3"/>
    <w:rsid w:val="00397D3A"/>
    <w:rsid w:val="003A051E"/>
    <w:rsid w:val="003A1903"/>
    <w:rsid w:val="003A1A4C"/>
    <w:rsid w:val="003A200B"/>
    <w:rsid w:val="003A29E3"/>
    <w:rsid w:val="003A2FEE"/>
    <w:rsid w:val="003A6169"/>
    <w:rsid w:val="003A6764"/>
    <w:rsid w:val="003B1310"/>
    <w:rsid w:val="003B170F"/>
    <w:rsid w:val="003B3C5F"/>
    <w:rsid w:val="003B52A0"/>
    <w:rsid w:val="003B53F8"/>
    <w:rsid w:val="003B743B"/>
    <w:rsid w:val="003C1B43"/>
    <w:rsid w:val="003C2A1D"/>
    <w:rsid w:val="003C4471"/>
    <w:rsid w:val="003C488D"/>
    <w:rsid w:val="003C6224"/>
    <w:rsid w:val="003C66B1"/>
    <w:rsid w:val="003D0A6D"/>
    <w:rsid w:val="003D0D84"/>
    <w:rsid w:val="003D2665"/>
    <w:rsid w:val="003D2BB0"/>
    <w:rsid w:val="003D4468"/>
    <w:rsid w:val="003E0B16"/>
    <w:rsid w:val="003E492C"/>
    <w:rsid w:val="003E67D1"/>
    <w:rsid w:val="003E7C73"/>
    <w:rsid w:val="003F072A"/>
    <w:rsid w:val="003F0C32"/>
    <w:rsid w:val="003F40E0"/>
    <w:rsid w:val="003F774A"/>
    <w:rsid w:val="00404893"/>
    <w:rsid w:val="00405DC1"/>
    <w:rsid w:val="0040710D"/>
    <w:rsid w:val="0041139B"/>
    <w:rsid w:val="004139E1"/>
    <w:rsid w:val="00413D3A"/>
    <w:rsid w:val="00415F1F"/>
    <w:rsid w:val="004168E8"/>
    <w:rsid w:val="0042108F"/>
    <w:rsid w:val="00422242"/>
    <w:rsid w:val="00422EE8"/>
    <w:rsid w:val="00424D07"/>
    <w:rsid w:val="00425A11"/>
    <w:rsid w:val="00425DA2"/>
    <w:rsid w:val="00426B48"/>
    <w:rsid w:val="00430FED"/>
    <w:rsid w:val="004316C9"/>
    <w:rsid w:val="00434A8C"/>
    <w:rsid w:val="0043525B"/>
    <w:rsid w:val="00435583"/>
    <w:rsid w:val="00437297"/>
    <w:rsid w:val="00443403"/>
    <w:rsid w:val="00444284"/>
    <w:rsid w:val="00444C13"/>
    <w:rsid w:val="00445CE6"/>
    <w:rsid w:val="00450FA5"/>
    <w:rsid w:val="004534C2"/>
    <w:rsid w:val="0045446F"/>
    <w:rsid w:val="0045683E"/>
    <w:rsid w:val="004612CD"/>
    <w:rsid w:val="00463BD5"/>
    <w:rsid w:val="00463C5A"/>
    <w:rsid w:val="0047025B"/>
    <w:rsid w:val="00470D8C"/>
    <w:rsid w:val="00477FA9"/>
    <w:rsid w:val="0048130F"/>
    <w:rsid w:val="00481621"/>
    <w:rsid w:val="004841E7"/>
    <w:rsid w:val="00491675"/>
    <w:rsid w:val="004916A5"/>
    <w:rsid w:val="004919D9"/>
    <w:rsid w:val="00493855"/>
    <w:rsid w:val="00493E25"/>
    <w:rsid w:val="0049508F"/>
    <w:rsid w:val="00495F76"/>
    <w:rsid w:val="004977F3"/>
    <w:rsid w:val="004A171E"/>
    <w:rsid w:val="004A2216"/>
    <w:rsid w:val="004A4AB0"/>
    <w:rsid w:val="004A4D03"/>
    <w:rsid w:val="004A57DD"/>
    <w:rsid w:val="004A70FB"/>
    <w:rsid w:val="004A7B51"/>
    <w:rsid w:val="004A7D71"/>
    <w:rsid w:val="004A7EF3"/>
    <w:rsid w:val="004B02FD"/>
    <w:rsid w:val="004B11FD"/>
    <w:rsid w:val="004B131B"/>
    <w:rsid w:val="004B23A2"/>
    <w:rsid w:val="004B38D4"/>
    <w:rsid w:val="004C2FB9"/>
    <w:rsid w:val="004C33B4"/>
    <w:rsid w:val="004C3B37"/>
    <w:rsid w:val="004C4BED"/>
    <w:rsid w:val="004D055E"/>
    <w:rsid w:val="004D1A5A"/>
    <w:rsid w:val="004D2FFF"/>
    <w:rsid w:val="004D3721"/>
    <w:rsid w:val="004D55A1"/>
    <w:rsid w:val="004D64F9"/>
    <w:rsid w:val="004D7B1D"/>
    <w:rsid w:val="004E00C8"/>
    <w:rsid w:val="004E0549"/>
    <w:rsid w:val="004E1C6D"/>
    <w:rsid w:val="004E2E92"/>
    <w:rsid w:val="004E30B0"/>
    <w:rsid w:val="004E622C"/>
    <w:rsid w:val="004E7FAE"/>
    <w:rsid w:val="004F2492"/>
    <w:rsid w:val="004F255B"/>
    <w:rsid w:val="004F268A"/>
    <w:rsid w:val="004F5FDF"/>
    <w:rsid w:val="004F64A0"/>
    <w:rsid w:val="004F7C74"/>
    <w:rsid w:val="004F7C93"/>
    <w:rsid w:val="0050157D"/>
    <w:rsid w:val="0050338B"/>
    <w:rsid w:val="00504C3A"/>
    <w:rsid w:val="00506020"/>
    <w:rsid w:val="00506803"/>
    <w:rsid w:val="0050682B"/>
    <w:rsid w:val="005068F1"/>
    <w:rsid w:val="00507068"/>
    <w:rsid w:val="00507AAC"/>
    <w:rsid w:val="005121EE"/>
    <w:rsid w:val="00512916"/>
    <w:rsid w:val="005177FE"/>
    <w:rsid w:val="00520333"/>
    <w:rsid w:val="0052263B"/>
    <w:rsid w:val="00524108"/>
    <w:rsid w:val="00524728"/>
    <w:rsid w:val="00530003"/>
    <w:rsid w:val="005331CA"/>
    <w:rsid w:val="0053353F"/>
    <w:rsid w:val="00534C21"/>
    <w:rsid w:val="00537970"/>
    <w:rsid w:val="00540B44"/>
    <w:rsid w:val="00540E3A"/>
    <w:rsid w:val="0054404B"/>
    <w:rsid w:val="00544127"/>
    <w:rsid w:val="00544273"/>
    <w:rsid w:val="005463A9"/>
    <w:rsid w:val="00546E60"/>
    <w:rsid w:val="00550B4A"/>
    <w:rsid w:val="00552CF1"/>
    <w:rsid w:val="005535A9"/>
    <w:rsid w:val="00553EB2"/>
    <w:rsid w:val="00555DC4"/>
    <w:rsid w:val="00556496"/>
    <w:rsid w:val="00556777"/>
    <w:rsid w:val="00560534"/>
    <w:rsid w:val="0056391B"/>
    <w:rsid w:val="005650E2"/>
    <w:rsid w:val="00565292"/>
    <w:rsid w:val="0056535A"/>
    <w:rsid w:val="00565DEE"/>
    <w:rsid w:val="00567AD7"/>
    <w:rsid w:val="00573E73"/>
    <w:rsid w:val="00574595"/>
    <w:rsid w:val="0057499A"/>
    <w:rsid w:val="00575B2D"/>
    <w:rsid w:val="00581EB8"/>
    <w:rsid w:val="005833D0"/>
    <w:rsid w:val="005846F3"/>
    <w:rsid w:val="00584A18"/>
    <w:rsid w:val="0058622F"/>
    <w:rsid w:val="005867B8"/>
    <w:rsid w:val="00587461"/>
    <w:rsid w:val="00587C35"/>
    <w:rsid w:val="00592F82"/>
    <w:rsid w:val="005A0CCA"/>
    <w:rsid w:val="005A25BB"/>
    <w:rsid w:val="005A4517"/>
    <w:rsid w:val="005A6C8E"/>
    <w:rsid w:val="005A726D"/>
    <w:rsid w:val="005B5BD7"/>
    <w:rsid w:val="005B5ECA"/>
    <w:rsid w:val="005B60CE"/>
    <w:rsid w:val="005B6214"/>
    <w:rsid w:val="005B67AC"/>
    <w:rsid w:val="005C0E6A"/>
    <w:rsid w:val="005C27E1"/>
    <w:rsid w:val="005C2C94"/>
    <w:rsid w:val="005C4865"/>
    <w:rsid w:val="005C4C63"/>
    <w:rsid w:val="005D43E0"/>
    <w:rsid w:val="005D53D4"/>
    <w:rsid w:val="005D58A3"/>
    <w:rsid w:val="005D5C86"/>
    <w:rsid w:val="005E1B22"/>
    <w:rsid w:val="005E1B79"/>
    <w:rsid w:val="005E5C28"/>
    <w:rsid w:val="005F026D"/>
    <w:rsid w:val="005F0E73"/>
    <w:rsid w:val="005F1306"/>
    <w:rsid w:val="005F1F6A"/>
    <w:rsid w:val="005F21F4"/>
    <w:rsid w:val="005F2D0B"/>
    <w:rsid w:val="005F2D7F"/>
    <w:rsid w:val="005F48E5"/>
    <w:rsid w:val="005F4B31"/>
    <w:rsid w:val="005F5058"/>
    <w:rsid w:val="00610388"/>
    <w:rsid w:val="00612CA5"/>
    <w:rsid w:val="00614D03"/>
    <w:rsid w:val="006153EC"/>
    <w:rsid w:val="006162DA"/>
    <w:rsid w:val="00621A17"/>
    <w:rsid w:val="00622586"/>
    <w:rsid w:val="00622C2B"/>
    <w:rsid w:val="00622DCB"/>
    <w:rsid w:val="006268B5"/>
    <w:rsid w:val="00627CC9"/>
    <w:rsid w:val="00627E7B"/>
    <w:rsid w:val="00630542"/>
    <w:rsid w:val="00630D97"/>
    <w:rsid w:val="00632E44"/>
    <w:rsid w:val="00634622"/>
    <w:rsid w:val="00636808"/>
    <w:rsid w:val="00641002"/>
    <w:rsid w:val="00641515"/>
    <w:rsid w:val="006416F3"/>
    <w:rsid w:val="00643BA6"/>
    <w:rsid w:val="0064707A"/>
    <w:rsid w:val="00650D66"/>
    <w:rsid w:val="00651AE3"/>
    <w:rsid w:val="00654C2F"/>
    <w:rsid w:val="00657087"/>
    <w:rsid w:val="0066252C"/>
    <w:rsid w:val="006661EF"/>
    <w:rsid w:val="0067249B"/>
    <w:rsid w:val="0067294B"/>
    <w:rsid w:val="00677736"/>
    <w:rsid w:val="0067785F"/>
    <w:rsid w:val="00677A13"/>
    <w:rsid w:val="00677AEB"/>
    <w:rsid w:val="00680EF2"/>
    <w:rsid w:val="00681389"/>
    <w:rsid w:val="006813FA"/>
    <w:rsid w:val="0068237E"/>
    <w:rsid w:val="006839C2"/>
    <w:rsid w:val="00687A1D"/>
    <w:rsid w:val="006920CC"/>
    <w:rsid w:val="00696209"/>
    <w:rsid w:val="00696429"/>
    <w:rsid w:val="00697EA1"/>
    <w:rsid w:val="006A062A"/>
    <w:rsid w:val="006A1850"/>
    <w:rsid w:val="006A2646"/>
    <w:rsid w:val="006A2ED3"/>
    <w:rsid w:val="006A3DF0"/>
    <w:rsid w:val="006A6530"/>
    <w:rsid w:val="006A780F"/>
    <w:rsid w:val="006A7A92"/>
    <w:rsid w:val="006A7F01"/>
    <w:rsid w:val="006B0C28"/>
    <w:rsid w:val="006B435A"/>
    <w:rsid w:val="006B4C64"/>
    <w:rsid w:val="006B4FFC"/>
    <w:rsid w:val="006C0485"/>
    <w:rsid w:val="006C0D68"/>
    <w:rsid w:val="006C1CB4"/>
    <w:rsid w:val="006C37FB"/>
    <w:rsid w:val="006D0436"/>
    <w:rsid w:val="006D4AE8"/>
    <w:rsid w:val="006D6BD5"/>
    <w:rsid w:val="006D7524"/>
    <w:rsid w:val="006D793B"/>
    <w:rsid w:val="006E1EF9"/>
    <w:rsid w:val="006E303F"/>
    <w:rsid w:val="006E33AB"/>
    <w:rsid w:val="006E481A"/>
    <w:rsid w:val="006E5298"/>
    <w:rsid w:val="006E5D59"/>
    <w:rsid w:val="006E74AC"/>
    <w:rsid w:val="006F1BCC"/>
    <w:rsid w:val="006F24C3"/>
    <w:rsid w:val="006F2CE3"/>
    <w:rsid w:val="006F734A"/>
    <w:rsid w:val="00700D83"/>
    <w:rsid w:val="00700FFF"/>
    <w:rsid w:val="0070109B"/>
    <w:rsid w:val="00703E37"/>
    <w:rsid w:val="00704852"/>
    <w:rsid w:val="00704F63"/>
    <w:rsid w:val="007057CB"/>
    <w:rsid w:val="00705F96"/>
    <w:rsid w:val="00706297"/>
    <w:rsid w:val="00706AD5"/>
    <w:rsid w:val="00706C08"/>
    <w:rsid w:val="00707387"/>
    <w:rsid w:val="007074E9"/>
    <w:rsid w:val="00707FC8"/>
    <w:rsid w:val="00713DA4"/>
    <w:rsid w:val="00714BF1"/>
    <w:rsid w:val="00715A64"/>
    <w:rsid w:val="007203F3"/>
    <w:rsid w:val="00721383"/>
    <w:rsid w:val="00721725"/>
    <w:rsid w:val="0072554C"/>
    <w:rsid w:val="00725911"/>
    <w:rsid w:val="00727789"/>
    <w:rsid w:val="007300FF"/>
    <w:rsid w:val="00731DBD"/>
    <w:rsid w:val="00732506"/>
    <w:rsid w:val="007333CC"/>
    <w:rsid w:val="0073343E"/>
    <w:rsid w:val="0073399A"/>
    <w:rsid w:val="007412AD"/>
    <w:rsid w:val="007452B4"/>
    <w:rsid w:val="00745CED"/>
    <w:rsid w:val="00746C7E"/>
    <w:rsid w:val="00754953"/>
    <w:rsid w:val="0075755B"/>
    <w:rsid w:val="007603F5"/>
    <w:rsid w:val="00761D09"/>
    <w:rsid w:val="0076455B"/>
    <w:rsid w:val="00764DB0"/>
    <w:rsid w:val="00766745"/>
    <w:rsid w:val="007669CC"/>
    <w:rsid w:val="0076764D"/>
    <w:rsid w:val="00770554"/>
    <w:rsid w:val="0077070D"/>
    <w:rsid w:val="0077498C"/>
    <w:rsid w:val="0077593E"/>
    <w:rsid w:val="0077629C"/>
    <w:rsid w:val="00777536"/>
    <w:rsid w:val="00784128"/>
    <w:rsid w:val="00784B4B"/>
    <w:rsid w:val="007854ED"/>
    <w:rsid w:val="0079101F"/>
    <w:rsid w:val="00791D24"/>
    <w:rsid w:val="00793173"/>
    <w:rsid w:val="00793285"/>
    <w:rsid w:val="00794F9D"/>
    <w:rsid w:val="007A0D5B"/>
    <w:rsid w:val="007A12D3"/>
    <w:rsid w:val="007A21BE"/>
    <w:rsid w:val="007A2D32"/>
    <w:rsid w:val="007A5BE7"/>
    <w:rsid w:val="007A60D9"/>
    <w:rsid w:val="007A7CFF"/>
    <w:rsid w:val="007B3AC7"/>
    <w:rsid w:val="007B5927"/>
    <w:rsid w:val="007B747B"/>
    <w:rsid w:val="007C0672"/>
    <w:rsid w:val="007C1FCC"/>
    <w:rsid w:val="007C32A8"/>
    <w:rsid w:val="007C3FE5"/>
    <w:rsid w:val="007C4160"/>
    <w:rsid w:val="007C58C4"/>
    <w:rsid w:val="007C6201"/>
    <w:rsid w:val="007C6988"/>
    <w:rsid w:val="007D28A1"/>
    <w:rsid w:val="007D3606"/>
    <w:rsid w:val="007D7C92"/>
    <w:rsid w:val="007D7E94"/>
    <w:rsid w:val="007E1154"/>
    <w:rsid w:val="007E1D5C"/>
    <w:rsid w:val="007E23D3"/>
    <w:rsid w:val="007E6BA4"/>
    <w:rsid w:val="007E6EA6"/>
    <w:rsid w:val="007E7678"/>
    <w:rsid w:val="007E788B"/>
    <w:rsid w:val="007F1DA8"/>
    <w:rsid w:val="007F41F8"/>
    <w:rsid w:val="007F60D0"/>
    <w:rsid w:val="007F65DF"/>
    <w:rsid w:val="007F6F85"/>
    <w:rsid w:val="007F76D6"/>
    <w:rsid w:val="00800A0F"/>
    <w:rsid w:val="00801699"/>
    <w:rsid w:val="00802C9E"/>
    <w:rsid w:val="0080449A"/>
    <w:rsid w:val="0080454E"/>
    <w:rsid w:val="00804C32"/>
    <w:rsid w:val="00806302"/>
    <w:rsid w:val="00807119"/>
    <w:rsid w:val="00807517"/>
    <w:rsid w:val="00817D57"/>
    <w:rsid w:val="00822764"/>
    <w:rsid w:val="0082483F"/>
    <w:rsid w:val="008264CB"/>
    <w:rsid w:val="008279C0"/>
    <w:rsid w:val="00831E7D"/>
    <w:rsid w:val="00833A27"/>
    <w:rsid w:val="008353EA"/>
    <w:rsid w:val="00835B75"/>
    <w:rsid w:val="00835C36"/>
    <w:rsid w:val="00835FD1"/>
    <w:rsid w:val="0083743C"/>
    <w:rsid w:val="0084308F"/>
    <w:rsid w:val="008457D9"/>
    <w:rsid w:val="0084683C"/>
    <w:rsid w:val="00846F40"/>
    <w:rsid w:val="0084778E"/>
    <w:rsid w:val="00853A74"/>
    <w:rsid w:val="00860D49"/>
    <w:rsid w:val="00860E61"/>
    <w:rsid w:val="00860EF3"/>
    <w:rsid w:val="00863919"/>
    <w:rsid w:val="008723F3"/>
    <w:rsid w:val="00881DE6"/>
    <w:rsid w:val="00881F40"/>
    <w:rsid w:val="0088286C"/>
    <w:rsid w:val="008837A6"/>
    <w:rsid w:val="00884C3E"/>
    <w:rsid w:val="008861C4"/>
    <w:rsid w:val="00886302"/>
    <w:rsid w:val="0089145D"/>
    <w:rsid w:val="008941C8"/>
    <w:rsid w:val="00896283"/>
    <w:rsid w:val="0089723F"/>
    <w:rsid w:val="008A0ADB"/>
    <w:rsid w:val="008A0C6E"/>
    <w:rsid w:val="008A3BBF"/>
    <w:rsid w:val="008A4DF2"/>
    <w:rsid w:val="008A6C2F"/>
    <w:rsid w:val="008A6CFE"/>
    <w:rsid w:val="008A7470"/>
    <w:rsid w:val="008A77DB"/>
    <w:rsid w:val="008B14D6"/>
    <w:rsid w:val="008B1A08"/>
    <w:rsid w:val="008B1C60"/>
    <w:rsid w:val="008B2DE3"/>
    <w:rsid w:val="008B3845"/>
    <w:rsid w:val="008B414A"/>
    <w:rsid w:val="008B4B3E"/>
    <w:rsid w:val="008B5333"/>
    <w:rsid w:val="008B57C4"/>
    <w:rsid w:val="008B6223"/>
    <w:rsid w:val="008C66E0"/>
    <w:rsid w:val="008D0AFA"/>
    <w:rsid w:val="008D3DB4"/>
    <w:rsid w:val="008D53FA"/>
    <w:rsid w:val="008E1224"/>
    <w:rsid w:val="008E1BAE"/>
    <w:rsid w:val="008E2DFA"/>
    <w:rsid w:val="008E3339"/>
    <w:rsid w:val="008E34E2"/>
    <w:rsid w:val="008E549B"/>
    <w:rsid w:val="008F18EF"/>
    <w:rsid w:val="008F20FC"/>
    <w:rsid w:val="008F229A"/>
    <w:rsid w:val="008F2B24"/>
    <w:rsid w:val="008F5FFE"/>
    <w:rsid w:val="009003C8"/>
    <w:rsid w:val="00901813"/>
    <w:rsid w:val="0090421A"/>
    <w:rsid w:val="0090439F"/>
    <w:rsid w:val="00905A43"/>
    <w:rsid w:val="00912C79"/>
    <w:rsid w:val="00915042"/>
    <w:rsid w:val="00923B3F"/>
    <w:rsid w:val="00925236"/>
    <w:rsid w:val="00925429"/>
    <w:rsid w:val="009260A2"/>
    <w:rsid w:val="00931772"/>
    <w:rsid w:val="00932C25"/>
    <w:rsid w:val="00932F7A"/>
    <w:rsid w:val="009377CD"/>
    <w:rsid w:val="00937822"/>
    <w:rsid w:val="0094185F"/>
    <w:rsid w:val="00942123"/>
    <w:rsid w:val="00942CD2"/>
    <w:rsid w:val="00945810"/>
    <w:rsid w:val="00950649"/>
    <w:rsid w:val="00951031"/>
    <w:rsid w:val="0095207B"/>
    <w:rsid w:val="00955529"/>
    <w:rsid w:val="00956085"/>
    <w:rsid w:val="0095621A"/>
    <w:rsid w:val="00956B60"/>
    <w:rsid w:val="00957951"/>
    <w:rsid w:val="00962045"/>
    <w:rsid w:val="009634F7"/>
    <w:rsid w:val="00963722"/>
    <w:rsid w:val="00964DBB"/>
    <w:rsid w:val="00967EDA"/>
    <w:rsid w:val="00970897"/>
    <w:rsid w:val="00974706"/>
    <w:rsid w:val="00977212"/>
    <w:rsid w:val="00980314"/>
    <w:rsid w:val="00981103"/>
    <w:rsid w:val="009816D0"/>
    <w:rsid w:val="009835C0"/>
    <w:rsid w:val="009846B7"/>
    <w:rsid w:val="0098620C"/>
    <w:rsid w:val="00991428"/>
    <w:rsid w:val="00992676"/>
    <w:rsid w:val="00992FFC"/>
    <w:rsid w:val="00994512"/>
    <w:rsid w:val="00996691"/>
    <w:rsid w:val="00996C2E"/>
    <w:rsid w:val="009A260E"/>
    <w:rsid w:val="009A4880"/>
    <w:rsid w:val="009A4A55"/>
    <w:rsid w:val="009A5301"/>
    <w:rsid w:val="009A6972"/>
    <w:rsid w:val="009A7865"/>
    <w:rsid w:val="009B0723"/>
    <w:rsid w:val="009B07AD"/>
    <w:rsid w:val="009B0883"/>
    <w:rsid w:val="009B0898"/>
    <w:rsid w:val="009B0B4A"/>
    <w:rsid w:val="009B0C4E"/>
    <w:rsid w:val="009B15E2"/>
    <w:rsid w:val="009B2DF3"/>
    <w:rsid w:val="009B392E"/>
    <w:rsid w:val="009B5832"/>
    <w:rsid w:val="009B6312"/>
    <w:rsid w:val="009C0850"/>
    <w:rsid w:val="009C0B8E"/>
    <w:rsid w:val="009C1BC8"/>
    <w:rsid w:val="009C23C1"/>
    <w:rsid w:val="009C2442"/>
    <w:rsid w:val="009C65CD"/>
    <w:rsid w:val="009D0811"/>
    <w:rsid w:val="009D0EE1"/>
    <w:rsid w:val="009D246F"/>
    <w:rsid w:val="009D30BB"/>
    <w:rsid w:val="009D5920"/>
    <w:rsid w:val="009E02BC"/>
    <w:rsid w:val="009E0D26"/>
    <w:rsid w:val="009E0FD5"/>
    <w:rsid w:val="009E16C2"/>
    <w:rsid w:val="009E2AEB"/>
    <w:rsid w:val="009E2E27"/>
    <w:rsid w:val="009E3736"/>
    <w:rsid w:val="009E4DE3"/>
    <w:rsid w:val="009E57E2"/>
    <w:rsid w:val="009F0C9B"/>
    <w:rsid w:val="009F2005"/>
    <w:rsid w:val="009F59AC"/>
    <w:rsid w:val="009F5F62"/>
    <w:rsid w:val="009F724C"/>
    <w:rsid w:val="00A01F6F"/>
    <w:rsid w:val="00A03581"/>
    <w:rsid w:val="00A03DD2"/>
    <w:rsid w:val="00A047EE"/>
    <w:rsid w:val="00A0779B"/>
    <w:rsid w:val="00A10161"/>
    <w:rsid w:val="00A1087C"/>
    <w:rsid w:val="00A110DC"/>
    <w:rsid w:val="00A114EA"/>
    <w:rsid w:val="00A153F7"/>
    <w:rsid w:val="00A161C4"/>
    <w:rsid w:val="00A20B4A"/>
    <w:rsid w:val="00A2274A"/>
    <w:rsid w:val="00A235B7"/>
    <w:rsid w:val="00A2415B"/>
    <w:rsid w:val="00A2464C"/>
    <w:rsid w:val="00A24A3D"/>
    <w:rsid w:val="00A27A7A"/>
    <w:rsid w:val="00A407EF"/>
    <w:rsid w:val="00A42D51"/>
    <w:rsid w:val="00A430FE"/>
    <w:rsid w:val="00A433D9"/>
    <w:rsid w:val="00A43FFB"/>
    <w:rsid w:val="00A4452E"/>
    <w:rsid w:val="00A46B4C"/>
    <w:rsid w:val="00A50678"/>
    <w:rsid w:val="00A5117B"/>
    <w:rsid w:val="00A511C9"/>
    <w:rsid w:val="00A54689"/>
    <w:rsid w:val="00A547BB"/>
    <w:rsid w:val="00A54B3D"/>
    <w:rsid w:val="00A57E64"/>
    <w:rsid w:val="00A60074"/>
    <w:rsid w:val="00A657F6"/>
    <w:rsid w:val="00A6627C"/>
    <w:rsid w:val="00A71019"/>
    <w:rsid w:val="00A7394E"/>
    <w:rsid w:val="00A73E7E"/>
    <w:rsid w:val="00A74910"/>
    <w:rsid w:val="00A77CC9"/>
    <w:rsid w:val="00A8000A"/>
    <w:rsid w:val="00A81029"/>
    <w:rsid w:val="00A83CB5"/>
    <w:rsid w:val="00A922DB"/>
    <w:rsid w:val="00A9234B"/>
    <w:rsid w:val="00A92B91"/>
    <w:rsid w:val="00A96489"/>
    <w:rsid w:val="00AA069F"/>
    <w:rsid w:val="00AA06E3"/>
    <w:rsid w:val="00AA3A42"/>
    <w:rsid w:val="00AA5311"/>
    <w:rsid w:val="00AA6A09"/>
    <w:rsid w:val="00AA77DC"/>
    <w:rsid w:val="00AA7D35"/>
    <w:rsid w:val="00AA7DA2"/>
    <w:rsid w:val="00AB2152"/>
    <w:rsid w:val="00AB2D50"/>
    <w:rsid w:val="00AB685C"/>
    <w:rsid w:val="00AB6C2D"/>
    <w:rsid w:val="00AC08F7"/>
    <w:rsid w:val="00AC0D2E"/>
    <w:rsid w:val="00AC3839"/>
    <w:rsid w:val="00AC456A"/>
    <w:rsid w:val="00AC7082"/>
    <w:rsid w:val="00AD2459"/>
    <w:rsid w:val="00AD262E"/>
    <w:rsid w:val="00AD3FEA"/>
    <w:rsid w:val="00AD69A8"/>
    <w:rsid w:val="00AD7BBD"/>
    <w:rsid w:val="00AD7C35"/>
    <w:rsid w:val="00AD7E8E"/>
    <w:rsid w:val="00AE3923"/>
    <w:rsid w:val="00AF1D56"/>
    <w:rsid w:val="00AF1E5B"/>
    <w:rsid w:val="00AF228E"/>
    <w:rsid w:val="00AF510D"/>
    <w:rsid w:val="00AF535D"/>
    <w:rsid w:val="00AF7495"/>
    <w:rsid w:val="00B029A3"/>
    <w:rsid w:val="00B04137"/>
    <w:rsid w:val="00B04A6A"/>
    <w:rsid w:val="00B04E19"/>
    <w:rsid w:val="00B05BF7"/>
    <w:rsid w:val="00B10C59"/>
    <w:rsid w:val="00B11D19"/>
    <w:rsid w:val="00B12120"/>
    <w:rsid w:val="00B12936"/>
    <w:rsid w:val="00B12CD1"/>
    <w:rsid w:val="00B132FC"/>
    <w:rsid w:val="00B14819"/>
    <w:rsid w:val="00B14D62"/>
    <w:rsid w:val="00B17AA9"/>
    <w:rsid w:val="00B22A9B"/>
    <w:rsid w:val="00B267BB"/>
    <w:rsid w:val="00B267FA"/>
    <w:rsid w:val="00B27B23"/>
    <w:rsid w:val="00B30036"/>
    <w:rsid w:val="00B30F88"/>
    <w:rsid w:val="00B31D00"/>
    <w:rsid w:val="00B32DE4"/>
    <w:rsid w:val="00B33578"/>
    <w:rsid w:val="00B33899"/>
    <w:rsid w:val="00B370C3"/>
    <w:rsid w:val="00B411AE"/>
    <w:rsid w:val="00B42CAF"/>
    <w:rsid w:val="00B54DE5"/>
    <w:rsid w:val="00B559E6"/>
    <w:rsid w:val="00B60190"/>
    <w:rsid w:val="00B61419"/>
    <w:rsid w:val="00B67CCD"/>
    <w:rsid w:val="00B71828"/>
    <w:rsid w:val="00B72F5F"/>
    <w:rsid w:val="00B730F7"/>
    <w:rsid w:val="00B736DF"/>
    <w:rsid w:val="00B73E2E"/>
    <w:rsid w:val="00B74380"/>
    <w:rsid w:val="00B74FBD"/>
    <w:rsid w:val="00B82586"/>
    <w:rsid w:val="00B829A3"/>
    <w:rsid w:val="00B83990"/>
    <w:rsid w:val="00B8556D"/>
    <w:rsid w:val="00B86132"/>
    <w:rsid w:val="00B86DB1"/>
    <w:rsid w:val="00B87869"/>
    <w:rsid w:val="00B9088D"/>
    <w:rsid w:val="00B95420"/>
    <w:rsid w:val="00B97B4E"/>
    <w:rsid w:val="00BA0E44"/>
    <w:rsid w:val="00BA179B"/>
    <w:rsid w:val="00BA1A12"/>
    <w:rsid w:val="00BA47C5"/>
    <w:rsid w:val="00BA7B11"/>
    <w:rsid w:val="00BB0406"/>
    <w:rsid w:val="00BB0F2B"/>
    <w:rsid w:val="00BB5D37"/>
    <w:rsid w:val="00BB6DB5"/>
    <w:rsid w:val="00BC161E"/>
    <w:rsid w:val="00BC1C23"/>
    <w:rsid w:val="00BC2583"/>
    <w:rsid w:val="00BC49F0"/>
    <w:rsid w:val="00BC791C"/>
    <w:rsid w:val="00BD0FA7"/>
    <w:rsid w:val="00BD106C"/>
    <w:rsid w:val="00BE00E9"/>
    <w:rsid w:val="00BE1A50"/>
    <w:rsid w:val="00BE3B91"/>
    <w:rsid w:val="00BE55B7"/>
    <w:rsid w:val="00BF2344"/>
    <w:rsid w:val="00BF50F7"/>
    <w:rsid w:val="00BF6A3D"/>
    <w:rsid w:val="00BF6CDF"/>
    <w:rsid w:val="00C004E4"/>
    <w:rsid w:val="00C02F29"/>
    <w:rsid w:val="00C04DBC"/>
    <w:rsid w:val="00C10C13"/>
    <w:rsid w:val="00C10F94"/>
    <w:rsid w:val="00C14707"/>
    <w:rsid w:val="00C167A4"/>
    <w:rsid w:val="00C17111"/>
    <w:rsid w:val="00C20747"/>
    <w:rsid w:val="00C20AFE"/>
    <w:rsid w:val="00C22A25"/>
    <w:rsid w:val="00C22C81"/>
    <w:rsid w:val="00C23B79"/>
    <w:rsid w:val="00C241E7"/>
    <w:rsid w:val="00C241F1"/>
    <w:rsid w:val="00C33D50"/>
    <w:rsid w:val="00C35671"/>
    <w:rsid w:val="00C35B77"/>
    <w:rsid w:val="00C370D3"/>
    <w:rsid w:val="00C376EB"/>
    <w:rsid w:val="00C4003A"/>
    <w:rsid w:val="00C405FC"/>
    <w:rsid w:val="00C442F8"/>
    <w:rsid w:val="00C46EC1"/>
    <w:rsid w:val="00C504E5"/>
    <w:rsid w:val="00C50CA9"/>
    <w:rsid w:val="00C50E33"/>
    <w:rsid w:val="00C52698"/>
    <w:rsid w:val="00C52F16"/>
    <w:rsid w:val="00C53E2C"/>
    <w:rsid w:val="00C550C8"/>
    <w:rsid w:val="00C56922"/>
    <w:rsid w:val="00C56B61"/>
    <w:rsid w:val="00C606C3"/>
    <w:rsid w:val="00C620F4"/>
    <w:rsid w:val="00C64842"/>
    <w:rsid w:val="00C648C6"/>
    <w:rsid w:val="00C66185"/>
    <w:rsid w:val="00C669D1"/>
    <w:rsid w:val="00C67ECE"/>
    <w:rsid w:val="00C7066B"/>
    <w:rsid w:val="00C72848"/>
    <w:rsid w:val="00C73206"/>
    <w:rsid w:val="00C7736C"/>
    <w:rsid w:val="00C8153A"/>
    <w:rsid w:val="00C82D87"/>
    <w:rsid w:val="00C841ED"/>
    <w:rsid w:val="00C85F17"/>
    <w:rsid w:val="00C86442"/>
    <w:rsid w:val="00C86EEA"/>
    <w:rsid w:val="00C8712A"/>
    <w:rsid w:val="00C90A15"/>
    <w:rsid w:val="00C910E7"/>
    <w:rsid w:val="00C91324"/>
    <w:rsid w:val="00C922B0"/>
    <w:rsid w:val="00C963D3"/>
    <w:rsid w:val="00CA0B8C"/>
    <w:rsid w:val="00CA6E0D"/>
    <w:rsid w:val="00CB2490"/>
    <w:rsid w:val="00CB275A"/>
    <w:rsid w:val="00CB2CBB"/>
    <w:rsid w:val="00CB63BF"/>
    <w:rsid w:val="00CB7CAC"/>
    <w:rsid w:val="00CC0028"/>
    <w:rsid w:val="00CC0C4C"/>
    <w:rsid w:val="00CC0EA0"/>
    <w:rsid w:val="00CC1284"/>
    <w:rsid w:val="00CC5335"/>
    <w:rsid w:val="00CC5BA4"/>
    <w:rsid w:val="00CC5CEB"/>
    <w:rsid w:val="00CC5D02"/>
    <w:rsid w:val="00CC6E4F"/>
    <w:rsid w:val="00CC70BB"/>
    <w:rsid w:val="00CC7291"/>
    <w:rsid w:val="00CD29AD"/>
    <w:rsid w:val="00CD4998"/>
    <w:rsid w:val="00CE0B06"/>
    <w:rsid w:val="00CE1035"/>
    <w:rsid w:val="00CF2819"/>
    <w:rsid w:val="00CF4676"/>
    <w:rsid w:val="00CF4F9D"/>
    <w:rsid w:val="00CF70DC"/>
    <w:rsid w:val="00CF770C"/>
    <w:rsid w:val="00D01663"/>
    <w:rsid w:val="00D04138"/>
    <w:rsid w:val="00D04C8C"/>
    <w:rsid w:val="00D13E3F"/>
    <w:rsid w:val="00D148DC"/>
    <w:rsid w:val="00D1699B"/>
    <w:rsid w:val="00D17FDC"/>
    <w:rsid w:val="00D202AD"/>
    <w:rsid w:val="00D21D5B"/>
    <w:rsid w:val="00D30629"/>
    <w:rsid w:val="00D338A7"/>
    <w:rsid w:val="00D35B4D"/>
    <w:rsid w:val="00D4161E"/>
    <w:rsid w:val="00D416CA"/>
    <w:rsid w:val="00D444C5"/>
    <w:rsid w:val="00D44911"/>
    <w:rsid w:val="00D45AEA"/>
    <w:rsid w:val="00D45F5E"/>
    <w:rsid w:val="00D522DD"/>
    <w:rsid w:val="00D56A37"/>
    <w:rsid w:val="00D57202"/>
    <w:rsid w:val="00D604EA"/>
    <w:rsid w:val="00D61CF9"/>
    <w:rsid w:val="00D63EFD"/>
    <w:rsid w:val="00D64826"/>
    <w:rsid w:val="00D6484C"/>
    <w:rsid w:val="00D67671"/>
    <w:rsid w:val="00D73365"/>
    <w:rsid w:val="00D80DF2"/>
    <w:rsid w:val="00D80F7C"/>
    <w:rsid w:val="00D80FFC"/>
    <w:rsid w:val="00D81290"/>
    <w:rsid w:val="00D84752"/>
    <w:rsid w:val="00D849AF"/>
    <w:rsid w:val="00D85AB0"/>
    <w:rsid w:val="00D86A14"/>
    <w:rsid w:val="00D86B3B"/>
    <w:rsid w:val="00D8748A"/>
    <w:rsid w:val="00D93196"/>
    <w:rsid w:val="00D97A93"/>
    <w:rsid w:val="00D97B96"/>
    <w:rsid w:val="00DA1083"/>
    <w:rsid w:val="00DA26C8"/>
    <w:rsid w:val="00DA26DF"/>
    <w:rsid w:val="00DB243C"/>
    <w:rsid w:val="00DB2615"/>
    <w:rsid w:val="00DB482A"/>
    <w:rsid w:val="00DB56F2"/>
    <w:rsid w:val="00DB6EF5"/>
    <w:rsid w:val="00DB6F3F"/>
    <w:rsid w:val="00DB74B6"/>
    <w:rsid w:val="00DC3089"/>
    <w:rsid w:val="00DC32D4"/>
    <w:rsid w:val="00DC3EF7"/>
    <w:rsid w:val="00DC4420"/>
    <w:rsid w:val="00DC45F4"/>
    <w:rsid w:val="00DC4E88"/>
    <w:rsid w:val="00DC5CEB"/>
    <w:rsid w:val="00DC67B3"/>
    <w:rsid w:val="00DC7FF3"/>
    <w:rsid w:val="00DD0802"/>
    <w:rsid w:val="00DD0A50"/>
    <w:rsid w:val="00DD2C89"/>
    <w:rsid w:val="00DD2E11"/>
    <w:rsid w:val="00DD5763"/>
    <w:rsid w:val="00DD5C2C"/>
    <w:rsid w:val="00DE03AF"/>
    <w:rsid w:val="00DE121C"/>
    <w:rsid w:val="00DE2A27"/>
    <w:rsid w:val="00DE3705"/>
    <w:rsid w:val="00DE4916"/>
    <w:rsid w:val="00DE5AFC"/>
    <w:rsid w:val="00DE6633"/>
    <w:rsid w:val="00DF75F8"/>
    <w:rsid w:val="00DF7A3A"/>
    <w:rsid w:val="00E00C00"/>
    <w:rsid w:val="00E02CE0"/>
    <w:rsid w:val="00E04A7C"/>
    <w:rsid w:val="00E059FB"/>
    <w:rsid w:val="00E06675"/>
    <w:rsid w:val="00E069C4"/>
    <w:rsid w:val="00E06B78"/>
    <w:rsid w:val="00E07275"/>
    <w:rsid w:val="00E07866"/>
    <w:rsid w:val="00E07C5A"/>
    <w:rsid w:val="00E07D35"/>
    <w:rsid w:val="00E10A96"/>
    <w:rsid w:val="00E13B51"/>
    <w:rsid w:val="00E14CBB"/>
    <w:rsid w:val="00E15386"/>
    <w:rsid w:val="00E15BA9"/>
    <w:rsid w:val="00E16726"/>
    <w:rsid w:val="00E17E89"/>
    <w:rsid w:val="00E20695"/>
    <w:rsid w:val="00E217F4"/>
    <w:rsid w:val="00E25923"/>
    <w:rsid w:val="00E26E19"/>
    <w:rsid w:val="00E30D46"/>
    <w:rsid w:val="00E31DF3"/>
    <w:rsid w:val="00E32814"/>
    <w:rsid w:val="00E33486"/>
    <w:rsid w:val="00E4255A"/>
    <w:rsid w:val="00E450A4"/>
    <w:rsid w:val="00E506BE"/>
    <w:rsid w:val="00E52484"/>
    <w:rsid w:val="00E53B04"/>
    <w:rsid w:val="00E55547"/>
    <w:rsid w:val="00E56050"/>
    <w:rsid w:val="00E57410"/>
    <w:rsid w:val="00E60E9B"/>
    <w:rsid w:val="00E6302B"/>
    <w:rsid w:val="00E6452F"/>
    <w:rsid w:val="00E64619"/>
    <w:rsid w:val="00E64F45"/>
    <w:rsid w:val="00E6742D"/>
    <w:rsid w:val="00E71CB0"/>
    <w:rsid w:val="00E73529"/>
    <w:rsid w:val="00E74020"/>
    <w:rsid w:val="00E77C3D"/>
    <w:rsid w:val="00E82AA0"/>
    <w:rsid w:val="00E82EA6"/>
    <w:rsid w:val="00E850FE"/>
    <w:rsid w:val="00E900AD"/>
    <w:rsid w:val="00E909F0"/>
    <w:rsid w:val="00E90D47"/>
    <w:rsid w:val="00E93993"/>
    <w:rsid w:val="00E9466B"/>
    <w:rsid w:val="00E9597C"/>
    <w:rsid w:val="00EA0913"/>
    <w:rsid w:val="00EA0A2F"/>
    <w:rsid w:val="00EA172F"/>
    <w:rsid w:val="00EA1795"/>
    <w:rsid w:val="00EA2721"/>
    <w:rsid w:val="00EA2DBF"/>
    <w:rsid w:val="00EA3CD5"/>
    <w:rsid w:val="00EA3ECE"/>
    <w:rsid w:val="00EA5148"/>
    <w:rsid w:val="00EA7ED5"/>
    <w:rsid w:val="00EB146B"/>
    <w:rsid w:val="00EB45AC"/>
    <w:rsid w:val="00EB4658"/>
    <w:rsid w:val="00EC09E5"/>
    <w:rsid w:val="00EC16FD"/>
    <w:rsid w:val="00EC2AEA"/>
    <w:rsid w:val="00EC7B11"/>
    <w:rsid w:val="00EC7F95"/>
    <w:rsid w:val="00ED0271"/>
    <w:rsid w:val="00ED0BC4"/>
    <w:rsid w:val="00ED17D4"/>
    <w:rsid w:val="00ED2873"/>
    <w:rsid w:val="00ED3771"/>
    <w:rsid w:val="00ED490B"/>
    <w:rsid w:val="00ED4E6C"/>
    <w:rsid w:val="00ED6A32"/>
    <w:rsid w:val="00EE131B"/>
    <w:rsid w:val="00EE4971"/>
    <w:rsid w:val="00EE6829"/>
    <w:rsid w:val="00EE6FCD"/>
    <w:rsid w:val="00EE7428"/>
    <w:rsid w:val="00EF090E"/>
    <w:rsid w:val="00EF26DE"/>
    <w:rsid w:val="00EF2DA4"/>
    <w:rsid w:val="00EF4D1F"/>
    <w:rsid w:val="00EF4D64"/>
    <w:rsid w:val="00F00367"/>
    <w:rsid w:val="00F01B49"/>
    <w:rsid w:val="00F01DDE"/>
    <w:rsid w:val="00F033DA"/>
    <w:rsid w:val="00F03B0B"/>
    <w:rsid w:val="00F10C80"/>
    <w:rsid w:val="00F11AAB"/>
    <w:rsid w:val="00F13FB1"/>
    <w:rsid w:val="00F157D9"/>
    <w:rsid w:val="00F15C44"/>
    <w:rsid w:val="00F17C87"/>
    <w:rsid w:val="00F2041D"/>
    <w:rsid w:val="00F223E7"/>
    <w:rsid w:val="00F2288D"/>
    <w:rsid w:val="00F25779"/>
    <w:rsid w:val="00F2750A"/>
    <w:rsid w:val="00F27CD8"/>
    <w:rsid w:val="00F30351"/>
    <w:rsid w:val="00F3323E"/>
    <w:rsid w:val="00F335D8"/>
    <w:rsid w:val="00F341F4"/>
    <w:rsid w:val="00F34208"/>
    <w:rsid w:val="00F345FF"/>
    <w:rsid w:val="00F34F9D"/>
    <w:rsid w:val="00F35CCE"/>
    <w:rsid w:val="00F36AF8"/>
    <w:rsid w:val="00F41C9D"/>
    <w:rsid w:val="00F46423"/>
    <w:rsid w:val="00F469E6"/>
    <w:rsid w:val="00F549AE"/>
    <w:rsid w:val="00F55241"/>
    <w:rsid w:val="00F5524B"/>
    <w:rsid w:val="00F56384"/>
    <w:rsid w:val="00F60538"/>
    <w:rsid w:val="00F61DD2"/>
    <w:rsid w:val="00F64561"/>
    <w:rsid w:val="00F6523A"/>
    <w:rsid w:val="00F66AFF"/>
    <w:rsid w:val="00F679DE"/>
    <w:rsid w:val="00F71203"/>
    <w:rsid w:val="00F71257"/>
    <w:rsid w:val="00F71433"/>
    <w:rsid w:val="00F7241A"/>
    <w:rsid w:val="00F75A2E"/>
    <w:rsid w:val="00F81D78"/>
    <w:rsid w:val="00F83E76"/>
    <w:rsid w:val="00F83F2D"/>
    <w:rsid w:val="00F90A57"/>
    <w:rsid w:val="00F92F95"/>
    <w:rsid w:val="00F97C5B"/>
    <w:rsid w:val="00FA023D"/>
    <w:rsid w:val="00FA0487"/>
    <w:rsid w:val="00FA05D2"/>
    <w:rsid w:val="00FA1159"/>
    <w:rsid w:val="00FA359A"/>
    <w:rsid w:val="00FA3D50"/>
    <w:rsid w:val="00FA4219"/>
    <w:rsid w:val="00FA5D50"/>
    <w:rsid w:val="00FB009F"/>
    <w:rsid w:val="00FB25B0"/>
    <w:rsid w:val="00FB41A4"/>
    <w:rsid w:val="00FB585F"/>
    <w:rsid w:val="00FB5C25"/>
    <w:rsid w:val="00FB6136"/>
    <w:rsid w:val="00FC29ED"/>
    <w:rsid w:val="00FC374A"/>
    <w:rsid w:val="00FC7B47"/>
    <w:rsid w:val="00FD0087"/>
    <w:rsid w:val="00FD035C"/>
    <w:rsid w:val="00FD1A35"/>
    <w:rsid w:val="00FD1FE6"/>
    <w:rsid w:val="00FD206A"/>
    <w:rsid w:val="00FD36C5"/>
    <w:rsid w:val="00FD428C"/>
    <w:rsid w:val="00FD550C"/>
    <w:rsid w:val="00FD5D2E"/>
    <w:rsid w:val="00FD6310"/>
    <w:rsid w:val="00FD7C7B"/>
    <w:rsid w:val="00FD7FD0"/>
    <w:rsid w:val="00FE02B4"/>
    <w:rsid w:val="00FE1D12"/>
    <w:rsid w:val="00FE2122"/>
    <w:rsid w:val="00FE2A86"/>
    <w:rsid w:val="00FE6178"/>
    <w:rsid w:val="00FE6D51"/>
    <w:rsid w:val="00FF296F"/>
    <w:rsid w:val="00FF3CE3"/>
    <w:rsid w:val="00FF5E23"/>
    <w:rsid w:val="00FF7578"/>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18</Pages>
  <Words>7640</Words>
  <Characters>43554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Kwan, Franco</cp:lastModifiedBy>
  <cp:revision>770</cp:revision>
  <cp:lastPrinted>2019-08-27T05:42:00Z</cp:lastPrinted>
  <dcterms:created xsi:type="dcterms:W3CDTF">2021-08-31T13:05:00Z</dcterms:created>
  <dcterms:modified xsi:type="dcterms:W3CDTF">2022-03-01T12:56:00Z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2022-01-24T03:33:57Z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a88ed614-4903-42da-aea3-3c76a8f3463c</vt:lpwstr>
  </property>
  <property fmtid="{D5CDD505-2E9C-101B-9397-08002B2CF9AE}" pid="8" name="MSIP_Label_ea60d57e-af5b-4752-ac57-3e4f28ca11dc_ContentBits">
    <vt:lpwstr>0</vt:lpwstr>
  </property>
</Properties>
</file>