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573931" w:rsidRDefault="007B0809" w:rsidP="004F49B5">
      <w:pPr>
        <w:pStyle w:val="AODocTxt"/>
        <w:numPr>
          <w:ilvl w:val="0"/>
          <w:numId w:val="2"/>
        </w:numPr>
        <w:spacing w:before="0" w:line="240" w:lineRule="auto"/>
        <w:ind w:left="426"/>
        <w:rPr>
          <w:rFonts w:ascii="Arial" w:hAnsi="Arial" w:cs="Arial"/>
          <w:highlight w:val="yellow"/>
        </w:rPr>
      </w:pPr>
      <w:r w:rsidRPr="00573931">
        <w:rPr>
          <w:rFonts w:ascii="Arial" w:hAnsi="Arial" w:cs="Arial"/>
          <w:highlight w:val="yellow"/>
        </w:rPr>
        <w:t xml:space="preserve">A local advocacy </w:t>
      </w:r>
      <w:proofErr w:type="gramStart"/>
      <w:r w:rsidRPr="00573931">
        <w:rPr>
          <w:rFonts w:ascii="Arial" w:hAnsi="Arial" w:cs="Arial"/>
          <w:highlight w:val="yellow"/>
        </w:rPr>
        <w:t>group</w:t>
      </w:r>
      <w:proofErr w:type="gramEnd"/>
      <w:r w:rsidRPr="00573931">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573931" w:rsidRDefault="007B0809" w:rsidP="004F49B5">
      <w:pPr>
        <w:pStyle w:val="AODocTxt"/>
        <w:numPr>
          <w:ilvl w:val="0"/>
          <w:numId w:val="3"/>
        </w:numPr>
        <w:spacing w:before="0" w:line="240" w:lineRule="auto"/>
        <w:ind w:left="426"/>
        <w:rPr>
          <w:rFonts w:ascii="Arial" w:hAnsi="Arial" w:cs="Arial"/>
          <w:highlight w:val="yellow"/>
        </w:rPr>
      </w:pPr>
      <w:r w:rsidRPr="00573931">
        <w:rPr>
          <w:rFonts w:ascii="Arial" w:hAnsi="Arial" w:cs="Arial"/>
          <w:highlight w:val="yellow"/>
        </w:rPr>
        <w:t>A court will generally defer to a debtor’s business judgment regarding whether to assume or reject an executory contract.</w:t>
      </w:r>
      <w:r w:rsidR="00F92140" w:rsidRPr="00573931">
        <w:rPr>
          <w:rFonts w:ascii="Arial" w:hAnsi="Arial" w:cs="Arial"/>
          <w:highlight w:val="yellow"/>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573931" w:rsidRDefault="007B0809" w:rsidP="004F49B5">
      <w:pPr>
        <w:pStyle w:val="AODocTxt"/>
        <w:numPr>
          <w:ilvl w:val="0"/>
          <w:numId w:val="4"/>
        </w:numPr>
        <w:spacing w:before="0" w:line="240" w:lineRule="auto"/>
        <w:ind w:left="426"/>
        <w:rPr>
          <w:rFonts w:ascii="Arial" w:hAnsi="Arial" w:cs="Arial"/>
          <w:highlight w:val="yellow"/>
        </w:rPr>
      </w:pPr>
      <w:r w:rsidRPr="00573931">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73931" w:rsidRDefault="007B0809" w:rsidP="004F49B5">
      <w:pPr>
        <w:pStyle w:val="AODocTxt"/>
        <w:numPr>
          <w:ilvl w:val="0"/>
          <w:numId w:val="5"/>
        </w:numPr>
        <w:spacing w:before="0" w:line="240" w:lineRule="auto"/>
        <w:ind w:left="426"/>
        <w:rPr>
          <w:rFonts w:ascii="Arial" w:hAnsi="Arial" w:cs="Arial"/>
          <w:highlight w:val="yellow"/>
        </w:rPr>
      </w:pPr>
      <w:r w:rsidRPr="00573931">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573931" w:rsidRDefault="007B0809" w:rsidP="004F49B5">
      <w:pPr>
        <w:pStyle w:val="AODocTxt"/>
        <w:numPr>
          <w:ilvl w:val="0"/>
          <w:numId w:val="6"/>
        </w:numPr>
        <w:spacing w:before="0" w:line="240" w:lineRule="auto"/>
        <w:ind w:left="426"/>
        <w:rPr>
          <w:rFonts w:ascii="Arial" w:hAnsi="Arial" w:cs="Arial"/>
          <w:highlight w:val="yellow"/>
        </w:rPr>
      </w:pPr>
      <w:r w:rsidRPr="00573931">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573931" w:rsidRDefault="007B0809" w:rsidP="004F49B5">
      <w:pPr>
        <w:pStyle w:val="AODocTxt"/>
        <w:numPr>
          <w:ilvl w:val="0"/>
          <w:numId w:val="7"/>
        </w:numPr>
        <w:spacing w:before="0" w:line="240" w:lineRule="auto"/>
        <w:ind w:left="426"/>
        <w:rPr>
          <w:rFonts w:ascii="Arial" w:hAnsi="Arial" w:cs="Arial"/>
          <w:highlight w:val="yellow"/>
        </w:rPr>
      </w:pPr>
      <w:r w:rsidRPr="00573931">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573931" w:rsidRDefault="007B0809" w:rsidP="004F49B5">
      <w:pPr>
        <w:pStyle w:val="AODocTxt"/>
        <w:numPr>
          <w:ilvl w:val="0"/>
          <w:numId w:val="8"/>
        </w:numPr>
        <w:spacing w:before="0" w:line="240" w:lineRule="auto"/>
        <w:ind w:left="426"/>
        <w:rPr>
          <w:rFonts w:ascii="Arial" w:hAnsi="Arial" w:cs="Arial"/>
          <w:highlight w:val="yellow"/>
        </w:rPr>
      </w:pPr>
      <w:r w:rsidRPr="00573931">
        <w:rPr>
          <w:rFonts w:ascii="Arial" w:hAnsi="Arial" w:cs="Arial"/>
          <w:highlight w:val="yellow"/>
        </w:rPr>
        <w:t>The automatic stay applies upon the filing of a petition for recognition.</w:t>
      </w:r>
      <w:r w:rsidR="00F92140" w:rsidRPr="0057393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573931" w:rsidRDefault="007B0809" w:rsidP="004F49B5">
      <w:pPr>
        <w:pStyle w:val="AODocTxt"/>
        <w:numPr>
          <w:ilvl w:val="0"/>
          <w:numId w:val="8"/>
        </w:numPr>
        <w:spacing w:before="0" w:line="240" w:lineRule="auto"/>
        <w:ind w:left="426"/>
        <w:rPr>
          <w:rFonts w:ascii="Arial" w:hAnsi="Arial" w:cs="Arial"/>
        </w:rPr>
      </w:pPr>
      <w:r w:rsidRPr="00573931">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147959">
        <w:rPr>
          <w:rFonts w:ascii="Arial" w:hAnsi="Arial" w:cs="Arial"/>
          <w:highlight w:val="yellow"/>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573931" w:rsidRDefault="007B0809" w:rsidP="004F49B5">
      <w:pPr>
        <w:pStyle w:val="AODocTxt"/>
        <w:numPr>
          <w:ilvl w:val="0"/>
          <w:numId w:val="10"/>
        </w:numPr>
        <w:spacing w:before="0" w:line="240" w:lineRule="auto"/>
        <w:ind w:left="426"/>
        <w:rPr>
          <w:rFonts w:ascii="Arial" w:hAnsi="Arial" w:cs="Arial"/>
        </w:rPr>
      </w:pPr>
      <w:r w:rsidRPr="00573931">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573931" w:rsidRDefault="007B0809" w:rsidP="004F49B5">
      <w:pPr>
        <w:pStyle w:val="AODocTxt"/>
        <w:numPr>
          <w:ilvl w:val="0"/>
          <w:numId w:val="10"/>
        </w:numPr>
        <w:spacing w:before="0" w:line="240" w:lineRule="auto"/>
        <w:ind w:left="426"/>
        <w:rPr>
          <w:rFonts w:ascii="Arial" w:hAnsi="Arial" w:cs="Arial"/>
          <w:highlight w:val="yellow"/>
        </w:rPr>
      </w:pPr>
      <w:r w:rsidRPr="00573931">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573931" w:rsidRDefault="007B0809" w:rsidP="004F49B5">
      <w:pPr>
        <w:pStyle w:val="AODocTxt"/>
        <w:numPr>
          <w:ilvl w:val="0"/>
          <w:numId w:val="11"/>
        </w:numPr>
        <w:spacing w:before="0" w:line="240" w:lineRule="auto"/>
        <w:ind w:left="426"/>
        <w:rPr>
          <w:rFonts w:ascii="Arial" w:hAnsi="Arial" w:cs="Arial"/>
          <w:highlight w:val="yellow"/>
        </w:rPr>
      </w:pPr>
      <w:proofErr w:type="gramStart"/>
      <w:r w:rsidRPr="00573931">
        <w:rPr>
          <w:rFonts w:ascii="Arial" w:hAnsi="Arial" w:cs="Arial"/>
          <w:highlight w:val="yellow"/>
        </w:rPr>
        <w:t>All of</w:t>
      </w:r>
      <w:proofErr w:type="gramEnd"/>
      <w:r w:rsidRPr="00573931">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43E2089C" w14:textId="6F61C0C0" w:rsidR="00D7659F" w:rsidRDefault="00D7659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is when the debtor files a petition under any applicable chapter. An involuntary petition is </w:t>
      </w:r>
      <w:r w:rsidR="00BB2D64">
        <w:rPr>
          <w:rFonts w:ascii="Arial" w:hAnsi="Arial" w:cs="Arial"/>
          <w:color w:val="7B7B7B" w:themeColor="accent3" w:themeShade="BF"/>
          <w:sz w:val="22"/>
          <w:szCs w:val="22"/>
          <w:lang w:val="en-GB"/>
        </w:rPr>
        <w:t xml:space="preserve">filed by a creditor against an eligible debtor under chapter 7 or 11. </w:t>
      </w:r>
    </w:p>
    <w:p w14:paraId="142C7818" w14:textId="0907EB64" w:rsidR="00D231B1" w:rsidRDefault="00D231B1" w:rsidP="00E12EC4">
      <w:pPr>
        <w:jc w:val="both"/>
        <w:rPr>
          <w:rFonts w:ascii="Arial" w:hAnsi="Arial" w:cs="Arial"/>
          <w:color w:val="7B7B7B" w:themeColor="accent3" w:themeShade="BF"/>
          <w:sz w:val="22"/>
          <w:szCs w:val="22"/>
          <w:lang w:val="en-GB"/>
        </w:rPr>
      </w:pPr>
    </w:p>
    <w:p w14:paraId="164E4725" w14:textId="7857801F" w:rsidR="00E12EC4" w:rsidRPr="00FF5098" w:rsidRDefault="00D231B1" w:rsidP="00EE7FE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D231B1">
        <w:rPr>
          <w:rFonts w:ascii="Arial" w:hAnsi="Arial" w:cs="Arial"/>
          <w:color w:val="7B7B7B" w:themeColor="accent3" w:themeShade="BF"/>
          <w:sz w:val="22"/>
          <w:szCs w:val="22"/>
          <w:lang w:val="en-GB"/>
        </w:rPr>
        <w:t>voluntary petition</w:t>
      </w:r>
      <w:r>
        <w:rPr>
          <w:rFonts w:ascii="Arial" w:hAnsi="Arial" w:cs="Arial"/>
          <w:color w:val="7B7B7B" w:themeColor="accent3" w:themeShade="BF"/>
          <w:sz w:val="22"/>
          <w:szCs w:val="22"/>
          <w:lang w:val="en-GB"/>
        </w:rPr>
        <w:t xml:space="preserve"> for bankruptcy does not require any </w:t>
      </w:r>
      <w:r w:rsidRPr="00D231B1">
        <w:rPr>
          <w:rFonts w:ascii="Arial" w:hAnsi="Arial" w:cs="Arial"/>
          <w:color w:val="7B7B7B" w:themeColor="accent3" w:themeShade="BF"/>
          <w:sz w:val="22"/>
          <w:szCs w:val="22"/>
          <w:lang w:val="en-GB"/>
        </w:rPr>
        <w:t>allegation of insolvency,</w:t>
      </w:r>
      <w:r>
        <w:rPr>
          <w:rFonts w:ascii="Arial" w:hAnsi="Arial" w:cs="Arial"/>
          <w:color w:val="7B7B7B" w:themeColor="accent3" w:themeShade="BF"/>
          <w:sz w:val="22"/>
          <w:szCs w:val="22"/>
          <w:lang w:val="en-GB"/>
        </w:rPr>
        <w:t xml:space="preserve"> whilst an</w:t>
      </w:r>
      <w:r w:rsidRPr="00D231B1">
        <w:rPr>
          <w:rFonts w:ascii="Arial" w:hAnsi="Arial" w:cs="Arial"/>
          <w:color w:val="7B7B7B" w:themeColor="accent3" w:themeShade="BF"/>
          <w:sz w:val="22"/>
          <w:szCs w:val="22"/>
          <w:lang w:val="en-GB"/>
        </w:rPr>
        <w:t xml:space="preserve"> involuntary petition </w:t>
      </w:r>
      <w:r>
        <w:rPr>
          <w:rFonts w:ascii="Arial" w:hAnsi="Arial" w:cs="Arial"/>
          <w:color w:val="7B7B7B" w:themeColor="accent3" w:themeShade="BF"/>
          <w:sz w:val="22"/>
          <w:szCs w:val="22"/>
          <w:lang w:val="en-GB"/>
        </w:rPr>
        <w:t xml:space="preserve">for bankruptcy </w:t>
      </w:r>
      <w:r w:rsidRPr="00D231B1">
        <w:rPr>
          <w:rFonts w:ascii="Arial" w:hAnsi="Arial" w:cs="Arial"/>
          <w:color w:val="7B7B7B" w:themeColor="accent3" w:themeShade="BF"/>
          <w:sz w:val="22"/>
          <w:szCs w:val="22"/>
          <w:lang w:val="en-GB"/>
        </w:rPr>
        <w:t>requires the petitioning creditors to allege that</w:t>
      </w:r>
      <w:r>
        <w:rPr>
          <w:rFonts w:ascii="Arial" w:hAnsi="Arial" w:cs="Arial"/>
          <w:color w:val="7B7B7B" w:themeColor="accent3" w:themeShade="BF"/>
          <w:sz w:val="22"/>
          <w:szCs w:val="22"/>
          <w:lang w:val="en-GB"/>
        </w:rPr>
        <w:t xml:space="preserve"> either</w:t>
      </w:r>
      <w:r w:rsidRPr="00D231B1">
        <w:rPr>
          <w:rFonts w:ascii="Arial" w:hAnsi="Arial" w:cs="Arial"/>
          <w:color w:val="7B7B7B" w:themeColor="accent3" w:themeShade="BF"/>
          <w:sz w:val="22"/>
          <w:szCs w:val="22"/>
          <w:lang w:val="en-GB"/>
        </w:rPr>
        <w:t xml:space="preserve"> the debtor is generally not paying its debts as</w:t>
      </w:r>
      <w:r>
        <w:rPr>
          <w:rFonts w:ascii="Arial" w:hAnsi="Arial" w:cs="Arial"/>
          <w:color w:val="7B7B7B" w:themeColor="accent3" w:themeShade="BF"/>
          <w:sz w:val="22"/>
          <w:szCs w:val="22"/>
          <w:lang w:val="en-GB"/>
        </w:rPr>
        <w:t xml:space="preserve"> and when</w:t>
      </w:r>
      <w:r w:rsidRPr="00D231B1">
        <w:rPr>
          <w:rFonts w:ascii="Arial" w:hAnsi="Arial" w:cs="Arial"/>
          <w:color w:val="7B7B7B" w:themeColor="accent3" w:themeShade="BF"/>
          <w:sz w:val="22"/>
          <w:szCs w:val="22"/>
          <w:lang w:val="en-GB"/>
        </w:rPr>
        <w:t xml:space="preserve"> they become due</w:t>
      </w:r>
      <w:r w:rsidR="00AD7A12">
        <w:rPr>
          <w:rFonts w:ascii="Arial" w:hAnsi="Arial" w:cs="Arial"/>
          <w:color w:val="7B7B7B" w:themeColor="accent3" w:themeShade="BF"/>
          <w:sz w:val="22"/>
          <w:szCs w:val="22"/>
          <w:lang w:val="en-GB"/>
        </w:rPr>
        <w:t xml:space="preserve"> (</w:t>
      </w:r>
      <w:r w:rsidRPr="00D231B1">
        <w:rPr>
          <w:rFonts w:ascii="Arial" w:hAnsi="Arial" w:cs="Arial"/>
          <w:color w:val="7B7B7B" w:themeColor="accent3" w:themeShade="BF"/>
          <w:sz w:val="22"/>
          <w:szCs w:val="22"/>
          <w:lang w:val="en-GB"/>
        </w:rPr>
        <w:t xml:space="preserve">unless </w:t>
      </w:r>
      <w:r w:rsidR="00AD7A12">
        <w:rPr>
          <w:rFonts w:ascii="Arial" w:hAnsi="Arial" w:cs="Arial"/>
          <w:color w:val="7B7B7B" w:themeColor="accent3" w:themeShade="BF"/>
          <w:sz w:val="22"/>
          <w:szCs w:val="22"/>
          <w:lang w:val="en-GB"/>
        </w:rPr>
        <w:t xml:space="preserve">the debtor is </w:t>
      </w:r>
      <w:r w:rsidRPr="00D231B1">
        <w:rPr>
          <w:rFonts w:ascii="Arial" w:hAnsi="Arial" w:cs="Arial"/>
          <w:color w:val="7B7B7B" w:themeColor="accent3" w:themeShade="BF"/>
          <w:sz w:val="22"/>
          <w:szCs w:val="22"/>
          <w:lang w:val="en-GB"/>
        </w:rPr>
        <w:t xml:space="preserve">subject </w:t>
      </w:r>
      <w:r w:rsidR="00AD7A12">
        <w:rPr>
          <w:rFonts w:ascii="Arial" w:hAnsi="Arial" w:cs="Arial"/>
          <w:color w:val="7B7B7B" w:themeColor="accent3" w:themeShade="BF"/>
          <w:sz w:val="22"/>
          <w:szCs w:val="22"/>
          <w:lang w:val="en-GB"/>
        </w:rPr>
        <w:t xml:space="preserve">to a </w:t>
      </w:r>
      <w:r w:rsidRPr="00D231B1">
        <w:rPr>
          <w:rFonts w:ascii="Arial" w:hAnsi="Arial" w:cs="Arial"/>
          <w:color w:val="7B7B7B" w:themeColor="accent3" w:themeShade="BF"/>
          <w:sz w:val="22"/>
          <w:szCs w:val="22"/>
          <w:lang w:val="en-GB"/>
        </w:rPr>
        <w:t>bona fide dispute as to liability or amount</w:t>
      </w:r>
      <w:r w:rsidR="00EE7FE6">
        <w:rPr>
          <w:rFonts w:ascii="Arial" w:hAnsi="Arial" w:cs="Arial"/>
          <w:color w:val="7B7B7B" w:themeColor="accent3" w:themeShade="BF"/>
          <w:sz w:val="22"/>
          <w:szCs w:val="22"/>
          <w:lang w:val="en-GB"/>
        </w:rPr>
        <w:t>).</w:t>
      </w:r>
      <w:r w:rsidRPr="00D231B1">
        <w:rPr>
          <w:rFonts w:ascii="Arial" w:hAnsi="Arial" w:cs="Arial"/>
          <w:color w:val="7B7B7B" w:themeColor="accent3" w:themeShade="BF"/>
          <w:sz w:val="22"/>
          <w:szCs w:val="22"/>
          <w:lang w:val="en-GB"/>
        </w:rPr>
        <w:t xml:space="preserv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486BAC1F" w14:textId="77777777" w:rsidR="00595D5E" w:rsidRDefault="004705E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4705E8">
        <w:rPr>
          <w:rFonts w:ascii="Arial" w:hAnsi="Arial" w:cs="Arial"/>
          <w:color w:val="7B7B7B" w:themeColor="accent3" w:themeShade="BF"/>
          <w:sz w:val="22"/>
          <w:szCs w:val="22"/>
          <w:lang w:val="en-GB"/>
        </w:rPr>
        <w:t xml:space="preserve">iolation of </w:t>
      </w:r>
      <w:r>
        <w:rPr>
          <w:rFonts w:ascii="Arial" w:hAnsi="Arial" w:cs="Arial"/>
          <w:color w:val="7B7B7B" w:themeColor="accent3" w:themeShade="BF"/>
          <w:sz w:val="22"/>
          <w:szCs w:val="22"/>
          <w:lang w:val="en-GB"/>
        </w:rPr>
        <w:t>an</w:t>
      </w:r>
      <w:r w:rsidRPr="004705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automatic </w:t>
      </w:r>
      <w:r w:rsidRPr="004705E8">
        <w:rPr>
          <w:rFonts w:ascii="Arial" w:hAnsi="Arial" w:cs="Arial"/>
          <w:color w:val="7B7B7B" w:themeColor="accent3" w:themeShade="BF"/>
          <w:sz w:val="22"/>
          <w:szCs w:val="22"/>
          <w:lang w:val="en-GB"/>
        </w:rPr>
        <w:t>stay</w:t>
      </w:r>
      <w:r>
        <w:rPr>
          <w:rFonts w:ascii="Arial" w:hAnsi="Arial" w:cs="Arial"/>
          <w:color w:val="7B7B7B" w:themeColor="accent3" w:themeShade="BF"/>
          <w:sz w:val="22"/>
          <w:szCs w:val="22"/>
          <w:lang w:val="en-GB"/>
        </w:rPr>
        <w:t xml:space="preserve"> </w:t>
      </w:r>
      <w:r w:rsidRPr="004705E8">
        <w:rPr>
          <w:rFonts w:ascii="Arial" w:hAnsi="Arial" w:cs="Arial"/>
          <w:color w:val="7B7B7B" w:themeColor="accent3" w:themeShade="BF"/>
          <w:sz w:val="22"/>
          <w:szCs w:val="22"/>
          <w:lang w:val="en-GB"/>
        </w:rPr>
        <w:t xml:space="preserve">constitutes </w:t>
      </w:r>
      <w:r>
        <w:rPr>
          <w:rFonts w:ascii="Arial" w:hAnsi="Arial" w:cs="Arial"/>
          <w:color w:val="7B7B7B" w:themeColor="accent3" w:themeShade="BF"/>
          <w:sz w:val="22"/>
          <w:szCs w:val="22"/>
          <w:lang w:val="en-GB"/>
        </w:rPr>
        <w:t xml:space="preserve">a </w:t>
      </w:r>
      <w:r w:rsidRPr="004705E8">
        <w:rPr>
          <w:rFonts w:ascii="Arial" w:hAnsi="Arial" w:cs="Arial"/>
          <w:color w:val="7B7B7B" w:themeColor="accent3" w:themeShade="BF"/>
          <w:sz w:val="22"/>
          <w:szCs w:val="22"/>
          <w:lang w:val="en-GB"/>
        </w:rPr>
        <w:t xml:space="preserve">contempt of </w:t>
      </w:r>
      <w:r w:rsidR="00595D5E" w:rsidRPr="004705E8">
        <w:rPr>
          <w:rFonts w:ascii="Arial" w:hAnsi="Arial" w:cs="Arial"/>
          <w:color w:val="7B7B7B" w:themeColor="accent3" w:themeShade="BF"/>
          <w:sz w:val="22"/>
          <w:szCs w:val="22"/>
          <w:lang w:val="en-GB"/>
        </w:rPr>
        <w:t xml:space="preserve">court </w:t>
      </w:r>
      <w:r w:rsidR="00595D5E">
        <w:rPr>
          <w:rFonts w:ascii="Arial" w:hAnsi="Arial" w:cs="Arial"/>
          <w:color w:val="7B7B7B" w:themeColor="accent3" w:themeShade="BF"/>
          <w:sz w:val="22"/>
          <w:szCs w:val="22"/>
          <w:lang w:val="en-GB"/>
        </w:rPr>
        <w:t xml:space="preserve">and </w:t>
      </w:r>
      <w:r w:rsidRPr="004705E8">
        <w:rPr>
          <w:rFonts w:ascii="Arial" w:hAnsi="Arial" w:cs="Arial"/>
          <w:color w:val="7B7B7B" w:themeColor="accent3" w:themeShade="BF"/>
          <w:sz w:val="22"/>
          <w:szCs w:val="22"/>
          <w:lang w:val="en-GB"/>
        </w:rPr>
        <w:t>may result in the imposition of contempt sanctions against the stay violator</w:t>
      </w:r>
      <w:r w:rsidR="00595D5E">
        <w:rPr>
          <w:rFonts w:ascii="Arial" w:hAnsi="Arial" w:cs="Arial"/>
          <w:color w:val="7B7B7B" w:themeColor="accent3" w:themeShade="BF"/>
          <w:sz w:val="22"/>
          <w:szCs w:val="22"/>
          <w:lang w:val="en-GB"/>
        </w:rPr>
        <w:t>. This may include</w:t>
      </w:r>
      <w:r w:rsidRPr="004705E8">
        <w:rPr>
          <w:rFonts w:ascii="Arial" w:hAnsi="Arial" w:cs="Arial"/>
          <w:color w:val="7B7B7B" w:themeColor="accent3" w:themeShade="BF"/>
          <w:sz w:val="22"/>
          <w:szCs w:val="22"/>
          <w:lang w:val="en-GB"/>
        </w:rPr>
        <w:t xml:space="preserve"> payment of </w:t>
      </w:r>
      <w:r w:rsidR="00595D5E">
        <w:rPr>
          <w:rFonts w:ascii="Arial" w:hAnsi="Arial" w:cs="Arial"/>
          <w:color w:val="7B7B7B" w:themeColor="accent3" w:themeShade="BF"/>
          <w:sz w:val="22"/>
          <w:szCs w:val="22"/>
          <w:lang w:val="en-GB"/>
        </w:rPr>
        <w:t xml:space="preserve">attorney fees relating to the </w:t>
      </w:r>
      <w:r w:rsidRPr="004705E8">
        <w:rPr>
          <w:rFonts w:ascii="Arial" w:hAnsi="Arial" w:cs="Arial"/>
          <w:color w:val="7B7B7B" w:themeColor="accent3" w:themeShade="BF"/>
          <w:sz w:val="22"/>
          <w:szCs w:val="22"/>
          <w:lang w:val="en-GB"/>
        </w:rPr>
        <w:t>debtor</w:t>
      </w:r>
      <w:r w:rsidR="00595D5E">
        <w:rPr>
          <w:rFonts w:ascii="Arial" w:hAnsi="Arial" w:cs="Arial"/>
          <w:color w:val="7B7B7B" w:themeColor="accent3" w:themeShade="BF"/>
          <w:sz w:val="22"/>
          <w:szCs w:val="22"/>
          <w:lang w:val="en-GB"/>
        </w:rPr>
        <w:t xml:space="preserve"> </w:t>
      </w:r>
      <w:r w:rsidRPr="004705E8">
        <w:rPr>
          <w:rFonts w:ascii="Arial" w:hAnsi="Arial" w:cs="Arial"/>
          <w:color w:val="7B7B7B" w:themeColor="accent3" w:themeShade="BF"/>
          <w:sz w:val="22"/>
          <w:szCs w:val="22"/>
          <w:lang w:val="en-GB"/>
        </w:rPr>
        <w:t>and requir</w:t>
      </w:r>
      <w:r w:rsidR="00595D5E">
        <w:rPr>
          <w:rFonts w:ascii="Arial" w:hAnsi="Arial" w:cs="Arial"/>
          <w:color w:val="7B7B7B" w:themeColor="accent3" w:themeShade="BF"/>
          <w:sz w:val="22"/>
          <w:szCs w:val="22"/>
          <w:lang w:val="en-GB"/>
        </w:rPr>
        <w:t>es</w:t>
      </w:r>
      <w:r w:rsidRPr="004705E8">
        <w:rPr>
          <w:rFonts w:ascii="Arial" w:hAnsi="Arial" w:cs="Arial"/>
          <w:color w:val="7B7B7B" w:themeColor="accent3" w:themeShade="BF"/>
          <w:sz w:val="22"/>
          <w:szCs w:val="22"/>
          <w:lang w:val="en-GB"/>
        </w:rPr>
        <w:t xml:space="preserve"> the violator to take affirmative acts to undo the effect of its violation. </w:t>
      </w:r>
    </w:p>
    <w:p w14:paraId="36D4B13D" w14:textId="77777777" w:rsidR="00595D5E" w:rsidRDefault="00595D5E" w:rsidP="00E12EC4">
      <w:pPr>
        <w:jc w:val="both"/>
        <w:rPr>
          <w:rFonts w:ascii="Arial" w:hAnsi="Arial" w:cs="Arial"/>
          <w:color w:val="7B7B7B" w:themeColor="accent3" w:themeShade="BF"/>
          <w:sz w:val="22"/>
          <w:szCs w:val="22"/>
          <w:lang w:val="en-GB"/>
        </w:rPr>
      </w:pPr>
    </w:p>
    <w:p w14:paraId="33FDE7BF" w14:textId="65C57698" w:rsidR="00E12EC4" w:rsidRPr="00FF5098" w:rsidRDefault="00310450"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w:t>
      </w:r>
      <w:r w:rsidR="004705E8" w:rsidRPr="004705E8">
        <w:rPr>
          <w:rFonts w:ascii="Arial" w:hAnsi="Arial" w:cs="Arial"/>
          <w:color w:val="7B7B7B" w:themeColor="accent3" w:themeShade="BF"/>
          <w:sz w:val="22"/>
          <w:szCs w:val="22"/>
          <w:lang w:val="en-GB"/>
        </w:rPr>
        <w:t xml:space="preserve"> court is concerned </w:t>
      </w:r>
      <w:r>
        <w:rPr>
          <w:rFonts w:ascii="Arial" w:hAnsi="Arial" w:cs="Arial"/>
          <w:color w:val="7B7B7B" w:themeColor="accent3" w:themeShade="BF"/>
          <w:sz w:val="22"/>
          <w:szCs w:val="22"/>
          <w:lang w:val="en-GB"/>
        </w:rPr>
        <w:t xml:space="preserve">that </w:t>
      </w:r>
      <w:r w:rsidR="004705E8" w:rsidRPr="004705E8">
        <w:rPr>
          <w:rFonts w:ascii="Arial" w:hAnsi="Arial" w:cs="Arial"/>
          <w:color w:val="7B7B7B" w:themeColor="accent3" w:themeShade="BF"/>
          <w:sz w:val="22"/>
          <w:szCs w:val="22"/>
          <w:lang w:val="en-GB"/>
        </w:rPr>
        <w:t>the violator</w:t>
      </w:r>
      <w:r>
        <w:rPr>
          <w:rFonts w:ascii="Arial" w:hAnsi="Arial" w:cs="Arial"/>
          <w:color w:val="7B7B7B" w:themeColor="accent3" w:themeShade="BF"/>
          <w:sz w:val="22"/>
          <w:szCs w:val="22"/>
          <w:lang w:val="en-GB"/>
        </w:rPr>
        <w:t xml:space="preserve"> of the stay</w:t>
      </w:r>
      <w:r w:rsidR="004705E8" w:rsidRPr="004705E8">
        <w:rPr>
          <w:rFonts w:ascii="Arial" w:hAnsi="Arial" w:cs="Arial"/>
          <w:color w:val="7B7B7B" w:themeColor="accent3" w:themeShade="BF"/>
          <w:sz w:val="22"/>
          <w:szCs w:val="22"/>
          <w:lang w:val="en-GB"/>
        </w:rPr>
        <w:t xml:space="preserve"> may not act promptly</w:t>
      </w:r>
      <w:r>
        <w:rPr>
          <w:rFonts w:ascii="Arial" w:hAnsi="Arial" w:cs="Arial"/>
          <w:color w:val="7B7B7B" w:themeColor="accent3" w:themeShade="BF"/>
          <w:sz w:val="22"/>
          <w:szCs w:val="22"/>
          <w:lang w:val="en-GB"/>
        </w:rPr>
        <w:t xml:space="preserve"> to undo the effect of the violation</w:t>
      </w:r>
      <w:r w:rsidR="004705E8" w:rsidRPr="004705E8">
        <w:rPr>
          <w:rFonts w:ascii="Arial" w:hAnsi="Arial" w:cs="Arial"/>
          <w:color w:val="7B7B7B" w:themeColor="accent3" w:themeShade="BF"/>
          <w:sz w:val="22"/>
          <w:szCs w:val="22"/>
          <w:lang w:val="en-GB"/>
        </w:rPr>
        <w:t>, it can impose coercive contempt sanctions</w:t>
      </w:r>
      <w:r>
        <w:rPr>
          <w:rFonts w:ascii="Arial" w:hAnsi="Arial" w:cs="Arial"/>
          <w:color w:val="7B7B7B" w:themeColor="accent3" w:themeShade="BF"/>
          <w:sz w:val="22"/>
          <w:szCs w:val="22"/>
          <w:lang w:val="en-GB"/>
        </w:rPr>
        <w:t xml:space="preserve">, which can include </w:t>
      </w:r>
      <w:r w:rsidR="004705E8" w:rsidRPr="004705E8">
        <w:rPr>
          <w:rFonts w:ascii="Arial" w:hAnsi="Arial" w:cs="Arial"/>
          <w:color w:val="7B7B7B" w:themeColor="accent3" w:themeShade="BF"/>
          <w:sz w:val="22"/>
          <w:szCs w:val="22"/>
          <w:lang w:val="en-GB"/>
        </w:rPr>
        <w:t>a daily fine to be paid to the court until the stay violation has been rectified.</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18FC09AE" w:rsidR="00E12EC4" w:rsidRDefault="00C94B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 claim is impaired when a creditor is not receiving a 100% return on their claim</w:t>
      </w:r>
      <w:r w:rsidR="006F26C0">
        <w:rPr>
          <w:rFonts w:ascii="Arial" w:hAnsi="Arial" w:cs="Arial"/>
          <w:color w:val="7B7B7B" w:themeColor="accent3" w:themeShade="BF"/>
          <w:sz w:val="22"/>
          <w:szCs w:val="22"/>
          <w:lang w:val="en-GB"/>
        </w:rPr>
        <w:t xml:space="preserve"> and their claim or interest is modified</w:t>
      </w:r>
      <w:r w:rsidR="006F26C0" w:rsidRPr="006F26C0">
        <w:rPr>
          <w:rFonts w:ascii="Arial" w:hAnsi="Arial" w:cs="Arial"/>
          <w:color w:val="7B7B7B" w:themeColor="accent3" w:themeShade="BF"/>
          <w:sz w:val="22"/>
          <w:szCs w:val="22"/>
          <w:lang w:val="en-GB"/>
        </w:rPr>
        <w:t xml:space="preserve"> </w:t>
      </w:r>
      <w:r w:rsidR="006F26C0">
        <w:rPr>
          <w:rFonts w:ascii="Arial" w:hAnsi="Arial" w:cs="Arial"/>
          <w:color w:val="7B7B7B" w:themeColor="accent3" w:themeShade="BF"/>
          <w:sz w:val="22"/>
          <w:szCs w:val="22"/>
          <w:lang w:val="en-GB"/>
        </w:rPr>
        <w:t>(</w:t>
      </w:r>
      <w:proofErr w:type="gramStart"/>
      <w:r w:rsidR="006F26C0">
        <w:rPr>
          <w:rFonts w:ascii="Arial" w:hAnsi="Arial" w:cs="Arial"/>
          <w:color w:val="7B7B7B" w:themeColor="accent3" w:themeShade="BF"/>
          <w:sz w:val="22"/>
          <w:szCs w:val="22"/>
          <w:lang w:val="en-GB"/>
        </w:rPr>
        <w:t>i.e.</w:t>
      </w:r>
      <w:proofErr w:type="gramEnd"/>
      <w:r w:rsidR="006F26C0">
        <w:rPr>
          <w:rFonts w:ascii="Arial" w:hAnsi="Arial" w:cs="Arial"/>
          <w:color w:val="7B7B7B" w:themeColor="accent3" w:themeShade="BF"/>
          <w:sz w:val="22"/>
          <w:szCs w:val="22"/>
          <w:lang w:val="en-GB"/>
        </w:rPr>
        <w:t xml:space="preserve"> the creditor’s original </w:t>
      </w:r>
      <w:r w:rsidR="006F26C0" w:rsidRPr="006F26C0">
        <w:rPr>
          <w:rFonts w:ascii="Arial" w:hAnsi="Arial" w:cs="Arial"/>
          <w:color w:val="7B7B7B" w:themeColor="accent3" w:themeShade="BF"/>
          <w:sz w:val="22"/>
          <w:szCs w:val="22"/>
          <w:lang w:val="en-GB"/>
        </w:rPr>
        <w:t xml:space="preserve">debt </w:t>
      </w:r>
      <w:r w:rsidR="006F26C0">
        <w:rPr>
          <w:rFonts w:ascii="Arial" w:hAnsi="Arial" w:cs="Arial"/>
          <w:color w:val="7B7B7B" w:themeColor="accent3" w:themeShade="BF"/>
          <w:sz w:val="22"/>
          <w:szCs w:val="22"/>
          <w:lang w:val="en-GB"/>
        </w:rPr>
        <w:t>is altered in a negative way such as a delayed in full).</w:t>
      </w:r>
    </w:p>
    <w:p w14:paraId="180C0E3D" w14:textId="218AEC37" w:rsidR="00756CDA" w:rsidRDefault="00756CDA" w:rsidP="00E12EC4">
      <w:pPr>
        <w:jc w:val="both"/>
        <w:rPr>
          <w:rFonts w:ascii="Arial" w:hAnsi="Arial" w:cs="Arial"/>
          <w:color w:val="7B7B7B" w:themeColor="accent3" w:themeShade="BF"/>
          <w:sz w:val="22"/>
          <w:szCs w:val="22"/>
          <w:lang w:val="en-GB"/>
        </w:rPr>
      </w:pPr>
    </w:p>
    <w:p w14:paraId="6994BA57" w14:textId="5CD2022A" w:rsidR="00756CDA" w:rsidRPr="00FF5098" w:rsidRDefault="00756CDA" w:rsidP="00E12EC4">
      <w:pPr>
        <w:jc w:val="both"/>
        <w:rPr>
          <w:rFonts w:ascii="Arial" w:hAnsi="Arial" w:cs="Arial"/>
          <w:color w:val="7B7B7B" w:themeColor="accent3" w:themeShade="BF"/>
          <w:sz w:val="22"/>
          <w:szCs w:val="22"/>
          <w:lang w:val="en-GB"/>
        </w:rPr>
      </w:pPr>
      <w:r w:rsidRPr="00756CDA">
        <w:rPr>
          <w:rFonts w:ascii="Arial" w:hAnsi="Arial" w:cs="Arial"/>
          <w:color w:val="7B7B7B" w:themeColor="accent3" w:themeShade="BF"/>
          <w:sz w:val="22"/>
          <w:szCs w:val="22"/>
          <w:lang w:val="en-GB"/>
        </w:rPr>
        <w:t>A holder</w:t>
      </w:r>
      <w:r>
        <w:rPr>
          <w:rFonts w:ascii="Arial" w:hAnsi="Arial" w:cs="Arial"/>
          <w:color w:val="7B7B7B" w:themeColor="accent3" w:themeShade="BF"/>
          <w:sz w:val="22"/>
          <w:szCs w:val="22"/>
          <w:lang w:val="en-GB"/>
        </w:rPr>
        <w:t xml:space="preserve"> of an impaired claim</w:t>
      </w:r>
      <w:r w:rsidRPr="00756CDA">
        <w:rPr>
          <w:rFonts w:ascii="Arial" w:hAnsi="Arial" w:cs="Arial"/>
          <w:color w:val="7B7B7B" w:themeColor="accent3" w:themeShade="BF"/>
          <w:sz w:val="22"/>
          <w:szCs w:val="22"/>
          <w:lang w:val="en-GB"/>
        </w:rPr>
        <w:t xml:space="preserve"> is not entitled to vote if they are insiders; their votes will be disregarded</w:t>
      </w:r>
      <w:r w:rsidR="00AB55BA">
        <w:rPr>
          <w:rFonts w:ascii="Arial" w:hAnsi="Arial" w:cs="Arial"/>
          <w:color w:val="7B7B7B" w:themeColor="accent3" w:themeShade="BF"/>
          <w:sz w:val="22"/>
          <w:szCs w:val="22"/>
          <w:lang w:val="en-GB"/>
        </w:rPr>
        <w:t xml:space="preserve"> to determine the existence of the accepting impaired </w:t>
      </w:r>
      <w:proofErr w:type="gramStart"/>
      <w:r w:rsidR="00AB55BA">
        <w:rPr>
          <w:rFonts w:ascii="Arial" w:hAnsi="Arial" w:cs="Arial"/>
          <w:color w:val="7B7B7B" w:themeColor="accent3" w:themeShade="BF"/>
          <w:sz w:val="22"/>
          <w:szCs w:val="22"/>
          <w:lang w:val="en-GB"/>
        </w:rPr>
        <w:t xml:space="preserve">class, </w:t>
      </w:r>
      <w:r w:rsidRPr="00756CDA">
        <w:rPr>
          <w:rFonts w:ascii="Arial" w:hAnsi="Arial" w:cs="Arial"/>
          <w:color w:val="7B7B7B" w:themeColor="accent3" w:themeShade="BF"/>
          <w:sz w:val="22"/>
          <w:szCs w:val="22"/>
          <w:lang w:val="en-GB"/>
        </w:rPr>
        <w:t>unless</w:t>
      </w:r>
      <w:proofErr w:type="gramEnd"/>
      <w:r w:rsidRPr="00756CDA">
        <w:rPr>
          <w:rFonts w:ascii="Arial" w:hAnsi="Arial" w:cs="Arial"/>
          <w:color w:val="7B7B7B" w:themeColor="accent3" w:themeShade="BF"/>
          <w:sz w:val="22"/>
          <w:szCs w:val="22"/>
          <w:lang w:val="en-GB"/>
        </w:rPr>
        <w:t xml:space="preserve"> there is no impaired class.</w:t>
      </w:r>
      <w:r w:rsidR="008269C6">
        <w:rPr>
          <w:rFonts w:ascii="Arial" w:hAnsi="Arial" w:cs="Arial"/>
          <w:color w:val="7B7B7B" w:themeColor="accent3" w:themeShade="BF"/>
          <w:sz w:val="22"/>
          <w:szCs w:val="22"/>
          <w:lang w:val="en-GB"/>
        </w:rPr>
        <w:t xml:space="preserve"> In this case, a plan will be ‘crammed down’ for the dissenting impaired </w:t>
      </w:r>
      <w:r w:rsidR="008D5327">
        <w:rPr>
          <w:rFonts w:ascii="Arial" w:hAnsi="Arial" w:cs="Arial"/>
          <w:color w:val="7B7B7B" w:themeColor="accent3" w:themeShade="BF"/>
          <w:sz w:val="22"/>
          <w:szCs w:val="22"/>
          <w:lang w:val="en-GB"/>
        </w:rPr>
        <w:t xml:space="preserve">classes </w:t>
      </w:r>
      <w:proofErr w:type="gramStart"/>
      <w:r w:rsidR="008D5327">
        <w:rPr>
          <w:rFonts w:ascii="Arial" w:hAnsi="Arial" w:cs="Arial"/>
          <w:color w:val="7B7B7B" w:themeColor="accent3" w:themeShade="BF"/>
          <w:sz w:val="22"/>
          <w:szCs w:val="22"/>
          <w:lang w:val="en-GB"/>
        </w:rPr>
        <w:t>in</w:t>
      </w:r>
      <w:r w:rsidR="008269C6">
        <w:rPr>
          <w:rFonts w:ascii="Arial" w:hAnsi="Arial" w:cs="Arial"/>
          <w:color w:val="7B7B7B" w:themeColor="accent3" w:themeShade="BF"/>
          <w:sz w:val="22"/>
          <w:szCs w:val="22"/>
          <w:lang w:val="en-GB"/>
        </w:rPr>
        <w:t xml:space="preserve"> order for</w:t>
      </w:r>
      <w:proofErr w:type="gramEnd"/>
      <w:r w:rsidR="008269C6">
        <w:rPr>
          <w:rFonts w:ascii="Arial" w:hAnsi="Arial" w:cs="Arial"/>
          <w:color w:val="7B7B7B" w:themeColor="accent3" w:themeShade="BF"/>
          <w:sz w:val="22"/>
          <w:szCs w:val="22"/>
          <w:lang w:val="en-GB"/>
        </w:rPr>
        <w:t xml:space="preserve"> it be approved.</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54085574" w:rsidR="00E12EC4" w:rsidRDefault="00487A5C" w:rsidP="00487A5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claim applies </w:t>
      </w:r>
      <w:r w:rsidR="003F2617">
        <w:rPr>
          <w:rFonts w:ascii="Arial" w:hAnsi="Arial" w:cs="Arial"/>
          <w:color w:val="7B7B7B" w:themeColor="accent3" w:themeShade="BF"/>
          <w:sz w:val="22"/>
          <w:szCs w:val="22"/>
          <w:lang w:val="en-GB"/>
        </w:rPr>
        <w:t xml:space="preserve">as the cause of action </w:t>
      </w:r>
      <w:r>
        <w:rPr>
          <w:rFonts w:ascii="Arial" w:hAnsi="Arial" w:cs="Arial"/>
          <w:color w:val="7B7B7B" w:themeColor="accent3" w:themeShade="BF"/>
          <w:sz w:val="22"/>
          <w:szCs w:val="22"/>
          <w:lang w:val="en-GB"/>
        </w:rPr>
        <w:t xml:space="preserve">only where the debtor is paying a creditor for a pre-existing debt.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50BC0E9B" w:rsidR="005B2A9B" w:rsidRPr="00FF5098" w:rsidRDefault="00D66EB0" w:rsidP="008E7B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8E7B6F">
        <w:rPr>
          <w:rFonts w:ascii="Arial" w:hAnsi="Arial" w:cs="Arial"/>
          <w:color w:val="7B7B7B" w:themeColor="accent3" w:themeShade="BF"/>
          <w:sz w:val="22"/>
          <w:szCs w:val="22"/>
          <w:lang w:val="en-GB"/>
        </w:rPr>
        <w:t xml:space="preserve">constructive fraudulent conveyance is the cause of action when the debtor is presumed </w:t>
      </w:r>
      <w:r w:rsidR="003F2617">
        <w:rPr>
          <w:rFonts w:ascii="Arial" w:hAnsi="Arial" w:cs="Arial"/>
          <w:color w:val="7B7B7B" w:themeColor="accent3" w:themeShade="BF"/>
          <w:sz w:val="22"/>
          <w:szCs w:val="22"/>
          <w:lang w:val="en-GB"/>
        </w:rPr>
        <w:t xml:space="preserve">to be insolvent as the time of transfer and received less than what was reasonably expected of the equivalent value.  </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937CECD" w:rsidR="005B2A9B" w:rsidRPr="00FF5098" w:rsidRDefault="00D66EB0" w:rsidP="008E7B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fraudulent conveyance is the cause of action whereby a debtor transferred/incurred an obligation as an intention to hinder, delay or defraud</w:t>
      </w:r>
      <w:r w:rsidR="008E7B6F">
        <w:rPr>
          <w:rFonts w:ascii="Arial" w:hAnsi="Arial" w:cs="Arial"/>
          <w:color w:val="7B7B7B" w:themeColor="accent3" w:themeShade="BF"/>
          <w:sz w:val="22"/>
          <w:szCs w:val="22"/>
          <w:lang w:val="en-GB"/>
        </w:rPr>
        <w:t xml:space="preserve"> creditor recoveries. </w:t>
      </w:r>
      <w:r>
        <w:rPr>
          <w:rFonts w:ascii="Arial" w:hAnsi="Arial" w:cs="Arial"/>
          <w:color w:val="7B7B7B" w:themeColor="accent3" w:themeShade="BF"/>
          <w:sz w:val="22"/>
          <w:szCs w:val="22"/>
          <w:lang w:val="en-GB"/>
        </w:rPr>
        <w:t xml:space="preserve">  </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1F844E" w14:textId="6FC94DD7" w:rsidR="00840642" w:rsidRDefault="00177EDF" w:rsidP="00B147ED">
      <w:pPr>
        <w:pStyle w:val="AODocTxt"/>
        <w:rPr>
          <w:rFonts w:ascii="Arial" w:eastAsia="Times New Roman" w:hAnsi="Arial" w:cs="Arial"/>
          <w:color w:val="7B7B7B" w:themeColor="accent3" w:themeShade="BF"/>
          <w:lang w:val="en-GB"/>
        </w:rPr>
      </w:pPr>
      <w:r w:rsidRPr="00177EDF">
        <w:rPr>
          <w:rFonts w:ascii="Arial" w:eastAsia="Times New Roman" w:hAnsi="Arial" w:cs="Arial"/>
          <w:color w:val="7B7B7B" w:themeColor="accent3" w:themeShade="BF"/>
          <w:lang w:val="en-GB"/>
        </w:rPr>
        <w:t>Stern v Marshall</w:t>
      </w:r>
      <w:r w:rsidR="00253A64">
        <w:rPr>
          <w:rFonts w:ascii="Arial" w:eastAsia="Times New Roman" w:hAnsi="Arial" w:cs="Arial"/>
          <w:color w:val="7B7B7B" w:themeColor="accent3" w:themeShade="BF"/>
          <w:lang w:val="en-GB"/>
        </w:rPr>
        <w:t xml:space="preserve"> (“</w:t>
      </w:r>
      <w:r w:rsidR="00253A64" w:rsidRPr="00253A64">
        <w:rPr>
          <w:rFonts w:ascii="Arial" w:eastAsia="Times New Roman" w:hAnsi="Arial" w:cs="Arial"/>
          <w:b/>
          <w:bCs/>
          <w:color w:val="7B7B7B" w:themeColor="accent3" w:themeShade="BF"/>
          <w:lang w:val="en-GB"/>
        </w:rPr>
        <w:t>SM</w:t>
      </w:r>
      <w:r w:rsidR="00253A64">
        <w:rPr>
          <w:rFonts w:ascii="Arial" w:eastAsia="Times New Roman" w:hAnsi="Arial" w:cs="Arial"/>
          <w:color w:val="7B7B7B" w:themeColor="accent3" w:themeShade="BF"/>
          <w:lang w:val="en-GB"/>
        </w:rPr>
        <w:t>”)</w:t>
      </w:r>
      <w:r w:rsidRPr="00177EDF">
        <w:rPr>
          <w:rFonts w:ascii="Arial" w:eastAsia="Times New Roman" w:hAnsi="Arial" w:cs="Arial"/>
          <w:color w:val="7B7B7B" w:themeColor="accent3" w:themeShade="BF"/>
          <w:lang w:val="en-GB"/>
        </w:rPr>
        <w:t xml:space="preserve"> change</w:t>
      </w:r>
      <w:r>
        <w:rPr>
          <w:rFonts w:ascii="Arial" w:eastAsia="Times New Roman" w:hAnsi="Arial" w:cs="Arial"/>
          <w:color w:val="7B7B7B" w:themeColor="accent3" w:themeShade="BF"/>
          <w:lang w:val="en-GB"/>
        </w:rPr>
        <w:t>d</w:t>
      </w:r>
      <w:r w:rsidRPr="00177EDF">
        <w:rPr>
          <w:rFonts w:ascii="Arial" w:eastAsia="Times New Roman" w:hAnsi="Arial" w:cs="Arial"/>
          <w:color w:val="7B7B7B" w:themeColor="accent3" w:themeShade="BF"/>
          <w:lang w:val="en-GB"/>
        </w:rPr>
        <w:t xml:space="preserve"> the law of bankruptcy court jurisdiction and authority to enter a final</w:t>
      </w:r>
      <w:r w:rsidR="00253A64">
        <w:rPr>
          <w:rFonts w:ascii="Arial" w:eastAsia="Times New Roman" w:hAnsi="Arial" w:cs="Arial"/>
          <w:color w:val="7B7B7B" w:themeColor="accent3" w:themeShade="BF"/>
          <w:lang w:val="en-GB"/>
        </w:rPr>
        <w:t xml:space="preserve"> order</w:t>
      </w:r>
      <w:r w:rsidRPr="00177EDF">
        <w:rPr>
          <w:rFonts w:ascii="Arial" w:eastAsia="Times New Roman" w:hAnsi="Arial" w:cs="Arial"/>
          <w:color w:val="7B7B7B" w:themeColor="accent3" w:themeShade="BF"/>
          <w:lang w:val="en-GB"/>
        </w:rPr>
        <w:t xml:space="preserve"> </w:t>
      </w:r>
      <w:r>
        <w:rPr>
          <w:rFonts w:ascii="Arial" w:eastAsia="Times New Roman" w:hAnsi="Arial" w:cs="Arial"/>
          <w:color w:val="7B7B7B" w:themeColor="accent3" w:themeShade="BF"/>
          <w:lang w:val="en-GB"/>
        </w:rPr>
        <w:t xml:space="preserve">as the US Supreme Court ruled </w:t>
      </w:r>
      <w:r w:rsidR="00B147ED" w:rsidRPr="00B147ED">
        <w:rPr>
          <w:rFonts w:ascii="Arial" w:eastAsia="Times New Roman" w:hAnsi="Arial" w:cs="Arial"/>
          <w:color w:val="7B7B7B" w:themeColor="accent3" w:themeShade="BF"/>
          <w:lang w:val="en-GB"/>
        </w:rPr>
        <w:t>that even in core proceedings, a bankruptcy court cannot issue final orders that invade Article Ill jurisdiction</w:t>
      </w:r>
      <w:r w:rsidR="00253A64">
        <w:rPr>
          <w:rFonts w:ascii="Arial" w:eastAsia="Times New Roman" w:hAnsi="Arial" w:cs="Arial"/>
          <w:color w:val="7B7B7B" w:themeColor="accent3" w:themeShade="BF"/>
          <w:lang w:val="en-GB"/>
        </w:rPr>
        <w:t xml:space="preserve"> (</w:t>
      </w:r>
      <w:proofErr w:type="gramStart"/>
      <w:r w:rsidR="00253A64">
        <w:rPr>
          <w:rFonts w:ascii="Arial" w:eastAsia="Times New Roman" w:hAnsi="Arial" w:cs="Arial"/>
          <w:color w:val="7B7B7B" w:themeColor="accent3" w:themeShade="BF"/>
          <w:lang w:val="en-GB"/>
        </w:rPr>
        <w:t>i.e.</w:t>
      </w:r>
      <w:proofErr w:type="gramEnd"/>
      <w:r w:rsidR="00253A64">
        <w:rPr>
          <w:rFonts w:ascii="Arial" w:eastAsia="Times New Roman" w:hAnsi="Arial" w:cs="Arial"/>
          <w:color w:val="7B7B7B" w:themeColor="accent3" w:themeShade="BF"/>
          <w:lang w:val="en-GB"/>
        </w:rPr>
        <w:t xml:space="preserve"> the US </w:t>
      </w:r>
      <w:r w:rsidR="00253A64" w:rsidRPr="00253A64">
        <w:rPr>
          <w:rFonts w:ascii="Arial" w:eastAsia="Times New Roman" w:hAnsi="Arial" w:cs="Arial"/>
          <w:color w:val="7B7B7B" w:themeColor="accent3" w:themeShade="BF"/>
          <w:lang w:val="en-GB"/>
        </w:rPr>
        <w:t xml:space="preserve">Supreme Court </w:t>
      </w:r>
      <w:r w:rsidR="00253A64">
        <w:rPr>
          <w:rFonts w:ascii="Arial" w:eastAsia="Times New Roman" w:hAnsi="Arial" w:cs="Arial"/>
          <w:color w:val="7B7B7B" w:themeColor="accent3" w:themeShade="BF"/>
          <w:lang w:val="en-GB"/>
        </w:rPr>
        <w:t xml:space="preserve">has the originating </w:t>
      </w:r>
      <w:r w:rsidR="00253A64" w:rsidRPr="00253A64">
        <w:rPr>
          <w:rFonts w:ascii="Arial" w:eastAsia="Times New Roman" w:hAnsi="Arial" w:cs="Arial"/>
          <w:color w:val="7B7B7B" w:themeColor="accent3" w:themeShade="BF"/>
          <w:lang w:val="en-GB"/>
        </w:rPr>
        <w:t xml:space="preserve">jurisdiction over </w:t>
      </w:r>
      <w:r w:rsidR="00253A64">
        <w:rPr>
          <w:rFonts w:ascii="Arial" w:eastAsia="Times New Roman" w:hAnsi="Arial" w:cs="Arial"/>
          <w:color w:val="7B7B7B" w:themeColor="accent3" w:themeShade="BF"/>
          <w:lang w:val="en-GB"/>
        </w:rPr>
        <w:t>certain cases meaning</w:t>
      </w:r>
      <w:r w:rsidR="00253A64" w:rsidRPr="00253A64">
        <w:rPr>
          <w:rFonts w:ascii="Arial" w:eastAsia="Times New Roman" w:hAnsi="Arial" w:cs="Arial"/>
          <w:color w:val="7B7B7B" w:themeColor="accent3" w:themeShade="BF"/>
          <w:lang w:val="en-GB"/>
        </w:rPr>
        <w:t xml:space="preserve"> that cases can </w:t>
      </w:r>
      <w:r w:rsidR="00253A64">
        <w:rPr>
          <w:rFonts w:ascii="Arial" w:eastAsia="Times New Roman" w:hAnsi="Arial" w:cs="Arial"/>
          <w:color w:val="7B7B7B" w:themeColor="accent3" w:themeShade="BF"/>
          <w:lang w:val="en-GB"/>
        </w:rPr>
        <w:t xml:space="preserve">originate </w:t>
      </w:r>
      <w:r w:rsidR="00253A64" w:rsidRPr="00253A64">
        <w:rPr>
          <w:rFonts w:ascii="Arial" w:eastAsia="Times New Roman" w:hAnsi="Arial" w:cs="Arial"/>
          <w:color w:val="7B7B7B" w:themeColor="accent3" w:themeShade="BF"/>
          <w:lang w:val="en-GB"/>
        </w:rPr>
        <w:t xml:space="preserve">at the </w:t>
      </w:r>
      <w:r w:rsidR="00253A64">
        <w:rPr>
          <w:rFonts w:ascii="Arial" w:eastAsia="Times New Roman" w:hAnsi="Arial" w:cs="Arial"/>
          <w:color w:val="7B7B7B" w:themeColor="accent3" w:themeShade="BF"/>
          <w:lang w:val="en-GB"/>
        </w:rPr>
        <w:t xml:space="preserve">US </w:t>
      </w:r>
      <w:r w:rsidR="00253A64" w:rsidRPr="00253A64">
        <w:rPr>
          <w:rFonts w:ascii="Arial" w:eastAsia="Times New Roman" w:hAnsi="Arial" w:cs="Arial"/>
          <w:color w:val="7B7B7B" w:themeColor="accent3" w:themeShade="BF"/>
          <w:lang w:val="en-GB"/>
        </w:rPr>
        <w:t>Supreme Court</w:t>
      </w:r>
      <w:r w:rsidR="00253A64">
        <w:rPr>
          <w:rFonts w:ascii="Arial" w:eastAsia="Times New Roman" w:hAnsi="Arial" w:cs="Arial"/>
          <w:color w:val="7B7B7B" w:themeColor="accent3" w:themeShade="BF"/>
          <w:lang w:val="en-GB"/>
        </w:rPr>
        <w:t xml:space="preserve"> </w:t>
      </w:r>
      <w:r w:rsidR="00253A64" w:rsidRPr="00253A64">
        <w:rPr>
          <w:rFonts w:ascii="Arial" w:eastAsia="Times New Roman" w:hAnsi="Arial" w:cs="Arial"/>
          <w:color w:val="7B7B7B" w:themeColor="accent3" w:themeShade="BF"/>
          <w:lang w:val="en-GB"/>
        </w:rPr>
        <w:t>and appellate jurisdiction over others</w:t>
      </w:r>
      <w:r w:rsidR="00253A64">
        <w:rPr>
          <w:rFonts w:ascii="Arial" w:eastAsia="Times New Roman" w:hAnsi="Arial" w:cs="Arial"/>
          <w:color w:val="7B7B7B" w:themeColor="accent3" w:themeShade="BF"/>
          <w:lang w:val="en-GB"/>
        </w:rPr>
        <w:t>).</w:t>
      </w:r>
      <w:r w:rsidR="00B147ED" w:rsidRPr="00B147ED">
        <w:rPr>
          <w:rFonts w:ascii="Arial" w:eastAsia="Times New Roman" w:hAnsi="Arial" w:cs="Arial"/>
          <w:color w:val="7B7B7B" w:themeColor="accent3" w:themeShade="BF"/>
          <w:lang w:val="en-GB"/>
        </w:rPr>
        <w:t xml:space="preserve"> </w:t>
      </w:r>
    </w:p>
    <w:p w14:paraId="5049B034" w14:textId="77777777" w:rsidR="00646D41" w:rsidRDefault="00B147ED" w:rsidP="00B147ED">
      <w:pPr>
        <w:pStyle w:val="AODocTxt"/>
        <w:rPr>
          <w:rFonts w:ascii="Arial" w:eastAsia="Times New Roman" w:hAnsi="Arial" w:cs="Arial"/>
          <w:color w:val="7B7B7B" w:themeColor="accent3" w:themeShade="BF"/>
          <w:lang w:val="en-GB"/>
        </w:rPr>
      </w:pPr>
      <w:r w:rsidRPr="00B147ED">
        <w:rPr>
          <w:rFonts w:ascii="Arial" w:eastAsia="Times New Roman" w:hAnsi="Arial" w:cs="Arial"/>
          <w:color w:val="7B7B7B" w:themeColor="accent3" w:themeShade="BF"/>
          <w:lang w:val="en-GB"/>
        </w:rPr>
        <w:t xml:space="preserve">In </w:t>
      </w:r>
      <w:r w:rsidR="00253A64">
        <w:rPr>
          <w:rFonts w:ascii="Arial" w:eastAsia="Times New Roman" w:hAnsi="Arial" w:cs="Arial"/>
          <w:color w:val="7B7B7B" w:themeColor="accent3" w:themeShade="BF"/>
          <w:lang w:val="en-GB"/>
        </w:rPr>
        <w:t>SM</w:t>
      </w:r>
      <w:r w:rsidRPr="00B147ED">
        <w:rPr>
          <w:rFonts w:ascii="Arial" w:eastAsia="Times New Roman" w:hAnsi="Arial" w:cs="Arial"/>
          <w:color w:val="7B7B7B" w:themeColor="accent3" w:themeShade="BF"/>
          <w:lang w:val="en-GB"/>
        </w:rPr>
        <w:t xml:space="preserve">, a bankruptcy claim </w:t>
      </w:r>
      <w:r w:rsidR="00253A64">
        <w:rPr>
          <w:rFonts w:ascii="Arial" w:eastAsia="Times New Roman" w:hAnsi="Arial" w:cs="Arial"/>
          <w:color w:val="7B7B7B" w:themeColor="accent3" w:themeShade="BF"/>
          <w:lang w:val="en-GB"/>
        </w:rPr>
        <w:t xml:space="preserve">was </w:t>
      </w:r>
      <w:r w:rsidRPr="00B147ED">
        <w:rPr>
          <w:rFonts w:ascii="Arial" w:eastAsia="Times New Roman" w:hAnsi="Arial" w:cs="Arial"/>
          <w:color w:val="7B7B7B" w:themeColor="accent3" w:themeShade="BF"/>
          <w:lang w:val="en-GB"/>
        </w:rPr>
        <w:t xml:space="preserve">filed against the debtor and the debtor </w:t>
      </w:r>
      <w:r w:rsidR="00253A64">
        <w:rPr>
          <w:rFonts w:ascii="Arial" w:eastAsia="Times New Roman" w:hAnsi="Arial" w:cs="Arial"/>
          <w:color w:val="7B7B7B" w:themeColor="accent3" w:themeShade="BF"/>
          <w:lang w:val="en-GB"/>
        </w:rPr>
        <w:t xml:space="preserve">responded with a </w:t>
      </w:r>
      <w:r w:rsidRPr="00B147ED">
        <w:rPr>
          <w:rFonts w:ascii="Arial" w:eastAsia="Times New Roman" w:hAnsi="Arial" w:cs="Arial"/>
          <w:color w:val="7B7B7B" w:themeColor="accent3" w:themeShade="BF"/>
          <w:lang w:val="en-GB"/>
        </w:rPr>
        <w:t>counterclai</w:t>
      </w:r>
      <w:r w:rsidR="00253A64">
        <w:rPr>
          <w:rFonts w:ascii="Arial" w:eastAsia="Times New Roman" w:hAnsi="Arial" w:cs="Arial"/>
          <w:color w:val="7B7B7B" w:themeColor="accent3" w:themeShade="BF"/>
          <w:lang w:val="en-GB"/>
        </w:rPr>
        <w:t>m, which at the</w:t>
      </w:r>
      <w:r w:rsidRPr="00B147ED">
        <w:rPr>
          <w:rFonts w:ascii="Arial" w:eastAsia="Times New Roman" w:hAnsi="Arial" w:cs="Arial"/>
          <w:color w:val="7B7B7B" w:themeColor="accent3" w:themeShade="BF"/>
          <w:lang w:val="en-GB"/>
        </w:rPr>
        <w:t xml:space="preserve"> time</w:t>
      </w:r>
      <w:r w:rsidR="00253A64">
        <w:rPr>
          <w:rFonts w:ascii="Arial" w:eastAsia="Times New Roman" w:hAnsi="Arial" w:cs="Arial"/>
          <w:color w:val="7B7B7B" w:themeColor="accent3" w:themeShade="BF"/>
          <w:lang w:val="en-GB"/>
        </w:rPr>
        <w:t>, there were other issues in relation to the counterclaim and were</w:t>
      </w:r>
      <w:r w:rsidRPr="00B147ED">
        <w:rPr>
          <w:rFonts w:ascii="Arial" w:eastAsia="Times New Roman" w:hAnsi="Arial" w:cs="Arial"/>
          <w:color w:val="7B7B7B" w:themeColor="accent3" w:themeShade="BF"/>
          <w:lang w:val="en-GB"/>
        </w:rPr>
        <w:t xml:space="preserve"> subject </w:t>
      </w:r>
      <w:r w:rsidR="00253A64">
        <w:rPr>
          <w:rFonts w:ascii="Arial" w:eastAsia="Times New Roman" w:hAnsi="Arial" w:cs="Arial"/>
          <w:color w:val="7B7B7B" w:themeColor="accent3" w:themeShade="BF"/>
          <w:lang w:val="en-GB"/>
        </w:rPr>
        <w:t>to</w:t>
      </w:r>
      <w:r w:rsidRPr="00B147ED">
        <w:rPr>
          <w:rFonts w:ascii="Arial" w:eastAsia="Times New Roman" w:hAnsi="Arial" w:cs="Arial"/>
          <w:color w:val="7B7B7B" w:themeColor="accent3" w:themeShade="BF"/>
          <w:lang w:val="en-GB"/>
        </w:rPr>
        <w:t xml:space="preserve"> separate state court proceedings. </w:t>
      </w:r>
      <w:r w:rsidR="00253A64">
        <w:rPr>
          <w:rFonts w:ascii="Arial" w:eastAsia="Times New Roman" w:hAnsi="Arial" w:cs="Arial"/>
          <w:color w:val="7B7B7B" w:themeColor="accent3" w:themeShade="BF"/>
          <w:lang w:val="en-GB"/>
        </w:rPr>
        <w:t xml:space="preserve">Under </w:t>
      </w:r>
      <w:r w:rsidRPr="00B147ED">
        <w:rPr>
          <w:rFonts w:ascii="Arial" w:eastAsia="Times New Roman" w:hAnsi="Arial" w:cs="Arial"/>
          <w:color w:val="7B7B7B" w:themeColor="accent3" w:themeShade="BF"/>
          <w:lang w:val="en-GB"/>
        </w:rPr>
        <w:t>US law</w:t>
      </w:r>
      <w:r w:rsidR="00253A64">
        <w:rPr>
          <w:rFonts w:ascii="Arial" w:eastAsia="Times New Roman" w:hAnsi="Arial" w:cs="Arial"/>
          <w:color w:val="7B7B7B" w:themeColor="accent3" w:themeShade="BF"/>
          <w:lang w:val="en-GB"/>
        </w:rPr>
        <w:t>,</w:t>
      </w:r>
      <w:r w:rsidRPr="00B147ED">
        <w:rPr>
          <w:rFonts w:ascii="Arial" w:eastAsia="Times New Roman" w:hAnsi="Arial" w:cs="Arial"/>
          <w:color w:val="7B7B7B" w:themeColor="accent3" w:themeShade="BF"/>
          <w:lang w:val="en-GB"/>
        </w:rPr>
        <w:t xml:space="preserve"> parallel proceedings</w:t>
      </w:r>
      <w:r w:rsidR="00253A64">
        <w:rPr>
          <w:rFonts w:ascii="Arial" w:eastAsia="Times New Roman" w:hAnsi="Arial" w:cs="Arial"/>
          <w:color w:val="7B7B7B" w:themeColor="accent3" w:themeShade="BF"/>
          <w:lang w:val="en-GB"/>
        </w:rPr>
        <w:t xml:space="preserve"> are permitted</w:t>
      </w:r>
      <w:r w:rsidRPr="00B147ED">
        <w:rPr>
          <w:rFonts w:ascii="Arial" w:eastAsia="Times New Roman" w:hAnsi="Arial" w:cs="Arial"/>
          <w:color w:val="7B7B7B" w:themeColor="accent3" w:themeShade="BF"/>
          <w:lang w:val="en-GB"/>
        </w:rPr>
        <w:t xml:space="preserve"> in state and federal courts, and</w:t>
      </w:r>
      <w:r w:rsidR="00253A64">
        <w:rPr>
          <w:rFonts w:ascii="Arial" w:eastAsia="Times New Roman" w:hAnsi="Arial" w:cs="Arial"/>
          <w:color w:val="7B7B7B" w:themeColor="accent3" w:themeShade="BF"/>
          <w:lang w:val="en-GB"/>
        </w:rPr>
        <w:t xml:space="preserve"> the US law</w:t>
      </w:r>
      <w:r w:rsidRPr="00B147ED">
        <w:rPr>
          <w:rFonts w:ascii="Arial" w:eastAsia="Times New Roman" w:hAnsi="Arial" w:cs="Arial"/>
          <w:color w:val="7B7B7B" w:themeColor="accent3" w:themeShade="BF"/>
          <w:lang w:val="en-GB"/>
        </w:rPr>
        <w:t xml:space="preserve"> </w:t>
      </w:r>
      <w:r w:rsidR="00253A64">
        <w:rPr>
          <w:rFonts w:ascii="Arial" w:eastAsia="Times New Roman" w:hAnsi="Arial" w:cs="Arial"/>
          <w:color w:val="7B7B7B" w:themeColor="accent3" w:themeShade="BF"/>
          <w:lang w:val="en-GB"/>
        </w:rPr>
        <w:t>states</w:t>
      </w:r>
      <w:r w:rsidRPr="00B147ED">
        <w:rPr>
          <w:rFonts w:ascii="Arial" w:eastAsia="Times New Roman" w:hAnsi="Arial" w:cs="Arial"/>
          <w:color w:val="7B7B7B" w:themeColor="accent3" w:themeShade="BF"/>
          <w:lang w:val="en-GB"/>
        </w:rPr>
        <w:t xml:space="preserve"> that the first judgment </w:t>
      </w:r>
      <w:r w:rsidR="00253A64">
        <w:rPr>
          <w:rFonts w:ascii="Arial" w:eastAsia="Times New Roman" w:hAnsi="Arial" w:cs="Arial"/>
          <w:color w:val="7B7B7B" w:themeColor="accent3" w:themeShade="BF"/>
          <w:lang w:val="en-GB"/>
        </w:rPr>
        <w:t xml:space="preserve">which is </w:t>
      </w:r>
      <w:r w:rsidRPr="00B147ED">
        <w:rPr>
          <w:rFonts w:ascii="Arial" w:eastAsia="Times New Roman" w:hAnsi="Arial" w:cs="Arial"/>
          <w:color w:val="7B7B7B" w:themeColor="accent3" w:themeShade="BF"/>
          <w:lang w:val="en-GB"/>
        </w:rPr>
        <w:lastRenderedPageBreak/>
        <w:t xml:space="preserve">issued </w:t>
      </w:r>
      <w:r w:rsidR="00253A64">
        <w:rPr>
          <w:rFonts w:ascii="Arial" w:eastAsia="Times New Roman" w:hAnsi="Arial" w:cs="Arial"/>
          <w:color w:val="7B7B7B" w:themeColor="accent3" w:themeShade="BF"/>
          <w:lang w:val="en-GB"/>
        </w:rPr>
        <w:t>becomes</w:t>
      </w:r>
      <w:r w:rsidRPr="00B147ED">
        <w:rPr>
          <w:rFonts w:ascii="Arial" w:eastAsia="Times New Roman" w:hAnsi="Arial" w:cs="Arial"/>
          <w:color w:val="7B7B7B" w:themeColor="accent3" w:themeShade="BF"/>
          <w:lang w:val="en-GB"/>
        </w:rPr>
        <w:t xml:space="preserve"> binding on the parties. </w:t>
      </w:r>
      <w:r w:rsidR="00253A64">
        <w:rPr>
          <w:rFonts w:ascii="Arial" w:eastAsia="Times New Roman" w:hAnsi="Arial" w:cs="Arial"/>
          <w:color w:val="7B7B7B" w:themeColor="accent3" w:themeShade="BF"/>
          <w:lang w:val="en-GB"/>
        </w:rPr>
        <w:t xml:space="preserve">In SM, </w:t>
      </w:r>
      <w:r w:rsidRPr="00B147ED">
        <w:rPr>
          <w:rFonts w:ascii="Arial" w:eastAsia="Times New Roman" w:hAnsi="Arial" w:cs="Arial"/>
          <w:color w:val="7B7B7B" w:themeColor="accent3" w:themeShade="BF"/>
          <w:lang w:val="en-GB"/>
        </w:rPr>
        <w:t>the bankruptcy court issued its</w:t>
      </w:r>
      <w:r w:rsidR="00253A64">
        <w:rPr>
          <w:rFonts w:ascii="Arial" w:eastAsia="Times New Roman" w:hAnsi="Arial" w:cs="Arial"/>
          <w:color w:val="7B7B7B" w:themeColor="accent3" w:themeShade="BF"/>
          <w:lang w:val="en-GB"/>
        </w:rPr>
        <w:t xml:space="preserve"> first </w:t>
      </w:r>
      <w:r w:rsidRPr="00B147ED">
        <w:rPr>
          <w:rFonts w:ascii="Arial" w:eastAsia="Times New Roman" w:hAnsi="Arial" w:cs="Arial"/>
          <w:color w:val="7B7B7B" w:themeColor="accent3" w:themeShade="BF"/>
          <w:lang w:val="en-GB"/>
        </w:rPr>
        <w:t xml:space="preserve">judgment </w:t>
      </w:r>
      <w:r w:rsidR="00253A64">
        <w:rPr>
          <w:rFonts w:ascii="Arial" w:eastAsia="Times New Roman" w:hAnsi="Arial" w:cs="Arial"/>
          <w:color w:val="7B7B7B" w:themeColor="accent3" w:themeShade="BF"/>
          <w:lang w:val="en-GB"/>
        </w:rPr>
        <w:t xml:space="preserve">of </w:t>
      </w:r>
      <w:r w:rsidRPr="00B147ED">
        <w:rPr>
          <w:rFonts w:ascii="Arial" w:eastAsia="Times New Roman" w:hAnsi="Arial" w:cs="Arial"/>
          <w:color w:val="7B7B7B" w:themeColor="accent3" w:themeShade="BF"/>
          <w:lang w:val="en-GB"/>
        </w:rPr>
        <w:t>US</w:t>
      </w:r>
      <w:r w:rsidR="00253A64">
        <w:rPr>
          <w:rFonts w:ascii="Arial" w:eastAsia="Times New Roman" w:hAnsi="Arial" w:cs="Arial"/>
          <w:color w:val="7B7B7B" w:themeColor="accent3" w:themeShade="BF"/>
          <w:lang w:val="en-GB"/>
        </w:rPr>
        <w:t>$</w:t>
      </w:r>
      <w:r w:rsidRPr="00B147ED">
        <w:rPr>
          <w:rFonts w:ascii="Arial" w:eastAsia="Times New Roman" w:hAnsi="Arial" w:cs="Arial"/>
          <w:color w:val="7B7B7B" w:themeColor="accent3" w:themeShade="BF"/>
          <w:lang w:val="en-GB"/>
        </w:rPr>
        <w:t>400 million to the debtor</w:t>
      </w:r>
      <w:r w:rsidR="00646D41">
        <w:rPr>
          <w:rFonts w:ascii="Arial" w:eastAsia="Times New Roman" w:hAnsi="Arial" w:cs="Arial"/>
          <w:color w:val="7B7B7B" w:themeColor="accent3" w:themeShade="BF"/>
          <w:lang w:val="en-GB"/>
        </w:rPr>
        <w:t xml:space="preserve"> whilst the</w:t>
      </w:r>
      <w:r w:rsidRPr="00B147ED">
        <w:rPr>
          <w:rFonts w:ascii="Arial" w:eastAsia="Times New Roman" w:hAnsi="Arial" w:cs="Arial"/>
          <w:color w:val="7B7B7B" w:themeColor="accent3" w:themeShade="BF"/>
          <w:lang w:val="en-GB"/>
        </w:rPr>
        <w:t xml:space="preserve"> state court case continued</w:t>
      </w:r>
      <w:r w:rsidR="00646D41">
        <w:rPr>
          <w:rFonts w:ascii="Arial" w:eastAsia="Times New Roman" w:hAnsi="Arial" w:cs="Arial"/>
          <w:color w:val="7B7B7B" w:themeColor="accent3" w:themeShade="BF"/>
          <w:lang w:val="en-GB"/>
        </w:rPr>
        <w:t xml:space="preserve">. </w:t>
      </w:r>
      <w:proofErr w:type="gramStart"/>
      <w:r w:rsidR="00646D41">
        <w:rPr>
          <w:rFonts w:ascii="Arial" w:eastAsia="Times New Roman" w:hAnsi="Arial" w:cs="Arial"/>
          <w:color w:val="7B7B7B" w:themeColor="accent3" w:themeShade="BF"/>
          <w:lang w:val="en-GB"/>
        </w:rPr>
        <w:t>As a consequence</w:t>
      </w:r>
      <w:proofErr w:type="gramEnd"/>
      <w:r w:rsidR="00646D41">
        <w:rPr>
          <w:rFonts w:ascii="Arial" w:eastAsia="Times New Roman" w:hAnsi="Arial" w:cs="Arial"/>
          <w:color w:val="7B7B7B" w:themeColor="accent3" w:themeShade="BF"/>
          <w:lang w:val="en-GB"/>
        </w:rPr>
        <w:t xml:space="preserve">, the </w:t>
      </w:r>
      <w:r w:rsidR="00646D41" w:rsidRPr="00B147ED">
        <w:rPr>
          <w:rFonts w:ascii="Arial" w:eastAsia="Times New Roman" w:hAnsi="Arial" w:cs="Arial"/>
          <w:color w:val="7B7B7B" w:themeColor="accent3" w:themeShade="BF"/>
          <w:lang w:val="en-GB"/>
        </w:rPr>
        <w:t>bankruptcy</w:t>
      </w:r>
      <w:r w:rsidRPr="00B147ED">
        <w:rPr>
          <w:rFonts w:ascii="Arial" w:eastAsia="Times New Roman" w:hAnsi="Arial" w:cs="Arial"/>
          <w:color w:val="7B7B7B" w:themeColor="accent3" w:themeShade="BF"/>
          <w:lang w:val="en-GB"/>
        </w:rPr>
        <w:t xml:space="preserve"> judgment was appealed </w:t>
      </w:r>
      <w:r w:rsidR="00646D41">
        <w:rPr>
          <w:rFonts w:ascii="Arial" w:eastAsia="Times New Roman" w:hAnsi="Arial" w:cs="Arial"/>
          <w:color w:val="7B7B7B" w:themeColor="accent3" w:themeShade="BF"/>
          <w:lang w:val="en-GB"/>
        </w:rPr>
        <w:t>in</w:t>
      </w:r>
      <w:r w:rsidRPr="00B147ED">
        <w:rPr>
          <w:rFonts w:ascii="Arial" w:eastAsia="Times New Roman" w:hAnsi="Arial" w:cs="Arial"/>
          <w:color w:val="7B7B7B" w:themeColor="accent3" w:themeShade="BF"/>
          <w:lang w:val="en-GB"/>
        </w:rPr>
        <w:t xml:space="preserve"> the district court. </w:t>
      </w:r>
    </w:p>
    <w:p w14:paraId="16C25B1A" w14:textId="13072357" w:rsidR="00B147ED" w:rsidRPr="00B147ED" w:rsidRDefault="00B147ED" w:rsidP="00B147ED">
      <w:pPr>
        <w:pStyle w:val="AODocTxt"/>
        <w:rPr>
          <w:rFonts w:ascii="Arial" w:eastAsia="Times New Roman" w:hAnsi="Arial" w:cs="Arial"/>
          <w:color w:val="7B7B7B" w:themeColor="accent3" w:themeShade="BF"/>
          <w:lang w:val="en-GB"/>
        </w:rPr>
      </w:pPr>
      <w:r w:rsidRPr="00B147ED">
        <w:rPr>
          <w:rFonts w:ascii="Arial" w:eastAsia="Times New Roman" w:hAnsi="Arial" w:cs="Arial"/>
          <w:color w:val="7B7B7B" w:themeColor="accent3" w:themeShade="BF"/>
          <w:lang w:val="en-GB"/>
        </w:rPr>
        <w:t>The</w:t>
      </w:r>
      <w:r w:rsidR="00646D41">
        <w:rPr>
          <w:rFonts w:ascii="Arial" w:eastAsia="Times New Roman" w:hAnsi="Arial" w:cs="Arial"/>
          <w:color w:val="7B7B7B" w:themeColor="accent3" w:themeShade="BF"/>
          <w:lang w:val="en-GB"/>
        </w:rPr>
        <w:t xml:space="preserve"> verdict made by the</w:t>
      </w:r>
      <w:r w:rsidRPr="00B147ED">
        <w:rPr>
          <w:rFonts w:ascii="Arial" w:eastAsia="Times New Roman" w:hAnsi="Arial" w:cs="Arial"/>
          <w:color w:val="7B7B7B" w:themeColor="accent3" w:themeShade="BF"/>
          <w:lang w:val="en-GB"/>
        </w:rPr>
        <w:t xml:space="preserve"> </w:t>
      </w:r>
      <w:r w:rsidR="00646D41">
        <w:rPr>
          <w:rFonts w:ascii="Arial" w:eastAsia="Times New Roman" w:hAnsi="Arial" w:cs="Arial"/>
          <w:color w:val="7B7B7B" w:themeColor="accent3" w:themeShade="BF"/>
          <w:lang w:val="en-GB"/>
        </w:rPr>
        <w:t xml:space="preserve">jury of the </w:t>
      </w:r>
      <w:r w:rsidRPr="00B147ED">
        <w:rPr>
          <w:rFonts w:ascii="Arial" w:eastAsia="Times New Roman" w:hAnsi="Arial" w:cs="Arial"/>
          <w:color w:val="7B7B7B" w:themeColor="accent3" w:themeShade="BF"/>
          <w:lang w:val="en-GB"/>
        </w:rPr>
        <w:t xml:space="preserve">state court </w:t>
      </w:r>
      <w:r w:rsidR="00646D41">
        <w:rPr>
          <w:rFonts w:ascii="Arial" w:eastAsia="Times New Roman" w:hAnsi="Arial" w:cs="Arial"/>
          <w:color w:val="7B7B7B" w:themeColor="accent3" w:themeShade="BF"/>
          <w:lang w:val="en-GB"/>
        </w:rPr>
        <w:t xml:space="preserve">was </w:t>
      </w:r>
      <w:r w:rsidRPr="00B147ED">
        <w:rPr>
          <w:rFonts w:ascii="Arial" w:eastAsia="Times New Roman" w:hAnsi="Arial" w:cs="Arial"/>
          <w:color w:val="7B7B7B" w:themeColor="accent3" w:themeShade="BF"/>
          <w:lang w:val="en-GB"/>
        </w:rPr>
        <w:t>in favour of the claimant</w:t>
      </w:r>
      <w:r w:rsidR="00646D41">
        <w:rPr>
          <w:rFonts w:ascii="Arial" w:eastAsia="Times New Roman" w:hAnsi="Arial" w:cs="Arial"/>
          <w:color w:val="7B7B7B" w:themeColor="accent3" w:themeShade="BF"/>
          <w:lang w:val="en-GB"/>
        </w:rPr>
        <w:t>’s appeal</w:t>
      </w:r>
      <w:r w:rsidRPr="00B147ED">
        <w:rPr>
          <w:rFonts w:ascii="Arial" w:eastAsia="Times New Roman" w:hAnsi="Arial" w:cs="Arial"/>
          <w:color w:val="7B7B7B" w:themeColor="accent3" w:themeShade="BF"/>
          <w:lang w:val="en-GB"/>
        </w:rPr>
        <w:t xml:space="preserve"> </w:t>
      </w:r>
      <w:r w:rsidR="00646D41">
        <w:rPr>
          <w:rFonts w:ascii="Arial" w:eastAsia="Times New Roman" w:hAnsi="Arial" w:cs="Arial"/>
          <w:color w:val="7B7B7B" w:themeColor="accent3" w:themeShade="BF"/>
          <w:lang w:val="en-GB"/>
        </w:rPr>
        <w:t xml:space="preserve">in the </w:t>
      </w:r>
      <w:r w:rsidRPr="00B147ED">
        <w:rPr>
          <w:rFonts w:ascii="Arial" w:eastAsia="Times New Roman" w:hAnsi="Arial" w:cs="Arial"/>
          <w:color w:val="7B7B7B" w:themeColor="accent3" w:themeShade="BF"/>
          <w:lang w:val="en-GB"/>
        </w:rPr>
        <w:t>district court</w:t>
      </w:r>
      <w:r w:rsidR="00646D41">
        <w:rPr>
          <w:rFonts w:ascii="Arial" w:eastAsia="Times New Roman" w:hAnsi="Arial" w:cs="Arial"/>
          <w:color w:val="7B7B7B" w:themeColor="accent3" w:themeShade="BF"/>
          <w:lang w:val="en-GB"/>
        </w:rPr>
        <w:t>.</w:t>
      </w:r>
      <w:r w:rsidRPr="00B147ED">
        <w:rPr>
          <w:rFonts w:ascii="Arial" w:eastAsia="Times New Roman" w:hAnsi="Arial" w:cs="Arial"/>
          <w:color w:val="7B7B7B" w:themeColor="accent3" w:themeShade="BF"/>
          <w:lang w:val="en-GB"/>
        </w:rPr>
        <w:t xml:space="preserve"> </w:t>
      </w:r>
      <w:r w:rsidR="00646D41">
        <w:rPr>
          <w:rFonts w:ascii="Arial" w:eastAsia="Times New Roman" w:hAnsi="Arial" w:cs="Arial"/>
          <w:color w:val="7B7B7B" w:themeColor="accent3" w:themeShade="BF"/>
          <w:lang w:val="en-GB"/>
        </w:rPr>
        <w:t>Therefore, even though</w:t>
      </w:r>
      <w:r w:rsidRPr="00B147ED">
        <w:rPr>
          <w:rFonts w:ascii="Arial" w:eastAsia="Times New Roman" w:hAnsi="Arial" w:cs="Arial"/>
          <w:color w:val="7B7B7B" w:themeColor="accent3" w:themeShade="BF"/>
          <w:lang w:val="en-GB"/>
        </w:rPr>
        <w:t xml:space="preserve"> 28 USC</w:t>
      </w:r>
      <w:r w:rsidRPr="00646D41">
        <w:rPr>
          <w:rFonts w:ascii="Arial" w:eastAsia="Times New Roman" w:hAnsi="Arial" w:cs="Arial"/>
          <w:color w:val="7B7B7B" w:themeColor="accent3" w:themeShade="BF"/>
          <w:lang w:val="en-GB"/>
        </w:rPr>
        <w:t xml:space="preserve"> </w:t>
      </w:r>
      <w:r w:rsidR="00646D41" w:rsidRPr="00646D41">
        <w:rPr>
          <w:rFonts w:ascii="Arial" w:eastAsia="Times New Roman" w:hAnsi="Arial" w:cs="Arial"/>
          <w:color w:val="7B7B7B" w:themeColor="accent3" w:themeShade="BF"/>
          <w:lang w:val="en-GB"/>
        </w:rPr>
        <w:t>§ 157</w:t>
      </w:r>
      <w:r w:rsidR="00646D41" w:rsidRPr="00646D41">
        <w:rPr>
          <w:rFonts w:ascii="Arial" w:eastAsia="Times New Roman" w:hAnsi="Arial" w:cs="Arial"/>
          <w:color w:val="7B7B7B" w:themeColor="accent3" w:themeShade="BF"/>
          <w:lang w:val="en-GB"/>
        </w:rPr>
        <w:t xml:space="preserve"> </w:t>
      </w:r>
      <w:r w:rsidR="00646D41">
        <w:rPr>
          <w:rFonts w:ascii="Arial" w:eastAsia="Times New Roman" w:hAnsi="Arial" w:cs="Arial"/>
          <w:color w:val="7B7B7B" w:themeColor="accent3" w:themeShade="BF"/>
          <w:lang w:val="en-GB"/>
        </w:rPr>
        <w:t xml:space="preserve">states </w:t>
      </w:r>
      <w:r w:rsidRPr="00B147ED">
        <w:rPr>
          <w:rFonts w:ascii="Arial" w:eastAsia="Times New Roman" w:hAnsi="Arial" w:cs="Arial"/>
          <w:color w:val="7B7B7B" w:themeColor="accent3" w:themeShade="BF"/>
          <w:lang w:val="en-GB"/>
        </w:rPr>
        <w:t>that a counterclaim is</w:t>
      </w:r>
      <w:r w:rsidR="00646D41">
        <w:rPr>
          <w:rFonts w:ascii="Arial" w:eastAsia="Times New Roman" w:hAnsi="Arial" w:cs="Arial"/>
          <w:color w:val="7B7B7B" w:themeColor="accent3" w:themeShade="BF"/>
          <w:lang w:val="en-GB"/>
        </w:rPr>
        <w:t xml:space="preserve"> considered</w:t>
      </w:r>
      <w:r w:rsidRPr="00B147ED">
        <w:rPr>
          <w:rFonts w:ascii="Arial" w:eastAsia="Times New Roman" w:hAnsi="Arial" w:cs="Arial"/>
          <w:color w:val="7B7B7B" w:themeColor="accent3" w:themeShade="BF"/>
          <w:lang w:val="en-GB"/>
        </w:rPr>
        <w:t xml:space="preserve"> a core proceeding which a bankruptcy court can issue a final order, the US Supreme Court held that</w:t>
      </w:r>
      <w:r w:rsidR="00646D41">
        <w:rPr>
          <w:rFonts w:ascii="Arial" w:eastAsia="Times New Roman" w:hAnsi="Arial" w:cs="Arial"/>
          <w:color w:val="7B7B7B" w:themeColor="accent3" w:themeShade="BF"/>
          <w:lang w:val="en-GB"/>
        </w:rPr>
        <w:t xml:space="preserve"> the final order issued by the</w:t>
      </w:r>
      <w:r w:rsidRPr="00B147ED">
        <w:rPr>
          <w:rFonts w:ascii="Arial" w:eastAsia="Times New Roman" w:hAnsi="Arial" w:cs="Arial"/>
          <w:color w:val="7B7B7B" w:themeColor="accent3" w:themeShade="BF"/>
          <w:lang w:val="en-GB"/>
        </w:rPr>
        <w:t xml:space="preserve"> bankruptcy court over </w:t>
      </w:r>
      <w:r w:rsidR="00646D41">
        <w:rPr>
          <w:rFonts w:ascii="Arial" w:eastAsia="Times New Roman" w:hAnsi="Arial" w:cs="Arial"/>
          <w:color w:val="7B7B7B" w:themeColor="accent3" w:themeShade="BF"/>
          <w:lang w:val="en-GB"/>
        </w:rPr>
        <w:t>the</w:t>
      </w:r>
      <w:r w:rsidRPr="00B147ED">
        <w:rPr>
          <w:rFonts w:ascii="Arial" w:eastAsia="Times New Roman" w:hAnsi="Arial" w:cs="Arial"/>
          <w:color w:val="7B7B7B" w:themeColor="accent3" w:themeShade="BF"/>
          <w:lang w:val="en-GB"/>
        </w:rPr>
        <w:t xml:space="preserve"> state law claim was unconstitutional</w:t>
      </w:r>
      <w:r w:rsidR="00761DF8">
        <w:rPr>
          <w:rFonts w:ascii="Arial" w:eastAsia="Times New Roman" w:hAnsi="Arial" w:cs="Arial"/>
          <w:color w:val="7B7B7B" w:themeColor="accent3" w:themeShade="BF"/>
          <w:lang w:val="en-GB"/>
        </w:rPr>
        <w:t xml:space="preserve"> (</w:t>
      </w:r>
      <w:r w:rsidR="00646D41">
        <w:rPr>
          <w:rFonts w:ascii="Arial" w:eastAsia="Times New Roman" w:hAnsi="Arial" w:cs="Arial"/>
          <w:color w:val="7B7B7B" w:themeColor="accent3" w:themeShade="BF"/>
          <w:lang w:val="en-GB"/>
        </w:rPr>
        <w:t xml:space="preserve">per </w:t>
      </w:r>
      <w:r w:rsidRPr="00B147ED">
        <w:rPr>
          <w:rFonts w:ascii="Arial" w:eastAsia="Times New Roman" w:hAnsi="Arial" w:cs="Arial"/>
          <w:color w:val="7B7B7B" w:themeColor="accent3" w:themeShade="BF"/>
          <w:lang w:val="en-GB"/>
        </w:rPr>
        <w:t>Article Ill</w:t>
      </w:r>
      <w:r w:rsidR="00761DF8">
        <w:rPr>
          <w:rFonts w:ascii="Arial" w:eastAsia="Times New Roman" w:hAnsi="Arial" w:cs="Arial"/>
          <w:color w:val="7B7B7B" w:themeColor="accent3" w:themeShade="BF"/>
          <w:lang w:val="en-GB"/>
        </w:rPr>
        <w:t>)</w:t>
      </w:r>
      <w:r w:rsidR="00646D41">
        <w:rPr>
          <w:rFonts w:ascii="Arial" w:eastAsia="Times New Roman" w:hAnsi="Arial" w:cs="Arial"/>
          <w:color w:val="7B7B7B" w:themeColor="accent3" w:themeShade="BF"/>
          <w:lang w:val="en-GB"/>
        </w:rPr>
        <w:t xml:space="preserve">, resulting in the first final judgement being </w:t>
      </w:r>
      <w:r w:rsidR="00D66B15">
        <w:rPr>
          <w:rFonts w:ascii="Arial" w:eastAsia="Times New Roman" w:hAnsi="Arial" w:cs="Arial"/>
          <w:color w:val="7B7B7B" w:themeColor="accent3" w:themeShade="BF"/>
          <w:lang w:val="en-GB"/>
        </w:rPr>
        <w:t xml:space="preserve">that of </w:t>
      </w:r>
      <w:r w:rsidR="00646D41">
        <w:rPr>
          <w:rFonts w:ascii="Arial" w:eastAsia="Times New Roman" w:hAnsi="Arial" w:cs="Arial"/>
          <w:color w:val="7B7B7B" w:themeColor="accent3" w:themeShade="BF"/>
          <w:lang w:val="en-GB"/>
        </w:rPr>
        <w:t xml:space="preserve">the verdict of the state court jury. </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2D5CCEB1" w14:textId="5C7238D6" w:rsidR="00D8694D" w:rsidRDefault="00D8694D" w:rsidP="00323167">
      <w:pPr>
        <w:pStyle w:val="AODocTxt"/>
        <w:spacing w:before="0" w:line="240" w:lineRule="auto"/>
        <w:rPr>
          <w:rFonts w:ascii="Arial" w:eastAsia="Times New Roman" w:hAnsi="Arial" w:cs="Arial"/>
          <w:color w:val="7B7B7B" w:themeColor="accent3" w:themeShade="BF"/>
          <w:lang w:val="en-GB"/>
        </w:rPr>
      </w:pPr>
    </w:p>
    <w:p w14:paraId="24FB5019" w14:textId="5F3DFA04" w:rsidR="00D8694D" w:rsidRDefault="00367826"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Under a chapter 15 proceeding, the foreign representatives may not invoke the use of avoidance powers (as prescribed under a</w:t>
      </w:r>
      <w:r>
        <w:rPr>
          <w:rFonts w:ascii="Arial" w:eastAsia="Times New Roman" w:hAnsi="Arial" w:cs="Arial"/>
          <w:color w:val="7B7B7B" w:themeColor="accent3" w:themeShade="BF"/>
          <w:lang w:val="en-GB"/>
        </w:rPr>
        <w:t>rticle 23 of the Model Law</w:t>
      </w:r>
      <w:r>
        <w:rPr>
          <w:rFonts w:ascii="Arial" w:eastAsia="Times New Roman" w:hAnsi="Arial" w:cs="Arial"/>
          <w:color w:val="7B7B7B" w:themeColor="accent3" w:themeShade="BF"/>
          <w:lang w:val="en-GB"/>
        </w:rPr>
        <w:t xml:space="preserve">) provided by the Bankruptcy Code. </w:t>
      </w:r>
    </w:p>
    <w:p w14:paraId="67AD643C" w14:textId="01EB4A83" w:rsidR="00367826" w:rsidRDefault="00367826" w:rsidP="00323167">
      <w:pPr>
        <w:pStyle w:val="AODocTxt"/>
        <w:spacing w:before="0" w:line="240" w:lineRule="auto"/>
        <w:rPr>
          <w:rFonts w:ascii="Arial" w:eastAsia="Times New Roman" w:hAnsi="Arial" w:cs="Arial"/>
          <w:color w:val="7B7B7B" w:themeColor="accent3" w:themeShade="BF"/>
          <w:lang w:val="en-GB"/>
        </w:rPr>
      </w:pPr>
    </w:p>
    <w:p w14:paraId="3A96289B" w14:textId="09A6CE39" w:rsidR="00367826" w:rsidRDefault="00367826" w:rsidP="00323167">
      <w:pPr>
        <w:pStyle w:val="AODocTxt"/>
        <w:spacing w:before="0" w:line="240" w:lineRule="auto"/>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The foreign representative can obtain the equivalent relief and invoke the avoidance powers under the Bankruptcy Code in plenary proceedings (</w:t>
      </w:r>
      <w:proofErr w:type="gramStart"/>
      <w:r>
        <w:rPr>
          <w:rFonts w:ascii="Arial" w:eastAsia="Times New Roman" w:hAnsi="Arial" w:cs="Arial"/>
          <w:color w:val="7B7B7B" w:themeColor="accent3" w:themeShade="BF"/>
          <w:lang w:val="en-GB"/>
        </w:rPr>
        <w:t>i.e.</w:t>
      </w:r>
      <w:proofErr w:type="gramEnd"/>
      <w:r>
        <w:rPr>
          <w:rFonts w:ascii="Arial" w:eastAsia="Times New Roman" w:hAnsi="Arial" w:cs="Arial"/>
          <w:color w:val="7B7B7B" w:themeColor="accent3" w:themeShade="BF"/>
          <w:lang w:val="en-GB"/>
        </w:rPr>
        <w:t xml:space="preserve"> </w:t>
      </w:r>
      <w:r w:rsidR="00057027">
        <w:rPr>
          <w:rFonts w:ascii="Arial" w:eastAsia="Times New Roman" w:hAnsi="Arial" w:cs="Arial"/>
          <w:color w:val="7B7B7B" w:themeColor="accent3" w:themeShade="BF"/>
          <w:lang w:val="en-GB"/>
        </w:rPr>
        <w:t xml:space="preserve">two ways may be via </w:t>
      </w:r>
      <w:r>
        <w:rPr>
          <w:rFonts w:ascii="Arial" w:eastAsia="Times New Roman" w:hAnsi="Arial" w:cs="Arial"/>
          <w:color w:val="7B7B7B" w:themeColor="accent3" w:themeShade="BF"/>
          <w:lang w:val="en-GB"/>
        </w:rPr>
        <w:t>chapter 7 or 11 proceedings)</w:t>
      </w:r>
      <w:r w:rsidR="00057027">
        <w:rPr>
          <w:rFonts w:ascii="Arial" w:eastAsia="Times New Roman" w:hAnsi="Arial" w:cs="Arial"/>
          <w:color w:val="7B7B7B" w:themeColor="accent3" w:themeShade="BF"/>
          <w:lang w:val="en-GB"/>
        </w:rPr>
        <w:t xml:space="preserve"> and may choose to commence a plenary proceeding under the Bankruptcy Code after chapter 15 recognition is obtained.</w:t>
      </w:r>
      <w:r w:rsidR="00761DF8">
        <w:rPr>
          <w:rFonts w:ascii="Arial" w:eastAsia="Times New Roman" w:hAnsi="Arial" w:cs="Arial"/>
          <w:color w:val="7B7B7B" w:themeColor="accent3" w:themeShade="BF"/>
          <w:lang w:val="en-GB"/>
        </w:rPr>
        <w:t xml:space="preserve"> </w:t>
      </w:r>
    </w:p>
    <w:p w14:paraId="5809CC29" w14:textId="0AEA2B85" w:rsidR="00D8694D" w:rsidRDefault="00D8694D" w:rsidP="00323167">
      <w:pPr>
        <w:pStyle w:val="AODocTxt"/>
        <w:spacing w:before="0" w:line="240" w:lineRule="auto"/>
        <w:rPr>
          <w:rFonts w:ascii="Arial" w:eastAsia="Times New Roman" w:hAnsi="Arial" w:cs="Arial"/>
          <w:color w:val="7B7B7B" w:themeColor="accent3" w:themeShade="BF"/>
          <w:lang w:val="en-GB"/>
        </w:rPr>
      </w:pPr>
    </w:p>
    <w:p w14:paraId="54945300" w14:textId="77777777" w:rsidR="00D8694D" w:rsidRDefault="00D8694D"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503FAA68" w14:textId="6E907C3E" w:rsid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34681051" w14:textId="6C025828" w:rsidR="008700BC" w:rsidRDefault="008700BC" w:rsidP="008700BC">
      <w:pPr>
        <w:pStyle w:val="AODocTxt"/>
        <w:rPr>
          <w:rFonts w:ascii="Arial" w:eastAsia="Times New Roman" w:hAnsi="Arial" w:cs="Arial"/>
          <w:color w:val="7B7B7B" w:themeColor="accent3" w:themeShade="BF"/>
          <w:lang w:val="en-GB"/>
        </w:rPr>
      </w:pPr>
      <w:r w:rsidRPr="008700BC">
        <w:rPr>
          <w:rFonts w:ascii="Arial" w:eastAsia="Times New Roman" w:hAnsi="Arial" w:cs="Arial"/>
          <w:color w:val="7B7B7B" w:themeColor="accent3" w:themeShade="BF"/>
          <w:lang w:val="en-GB"/>
        </w:rPr>
        <w:t xml:space="preserve">Final orders dispose of all </w:t>
      </w:r>
      <w:r>
        <w:rPr>
          <w:rFonts w:ascii="Arial" w:eastAsia="Times New Roman" w:hAnsi="Arial" w:cs="Arial"/>
          <w:color w:val="7B7B7B" w:themeColor="accent3" w:themeShade="BF"/>
          <w:lang w:val="en-GB"/>
        </w:rPr>
        <w:t xml:space="preserve">outstanding </w:t>
      </w:r>
      <w:r w:rsidRPr="008700BC">
        <w:rPr>
          <w:rFonts w:ascii="Arial" w:eastAsia="Times New Roman" w:hAnsi="Arial" w:cs="Arial"/>
          <w:color w:val="7B7B7B" w:themeColor="accent3" w:themeShade="BF"/>
          <w:lang w:val="en-GB"/>
        </w:rPr>
        <w:t>issues</w:t>
      </w:r>
      <w:r>
        <w:rPr>
          <w:rFonts w:ascii="Arial" w:eastAsia="Times New Roman" w:hAnsi="Arial" w:cs="Arial"/>
          <w:color w:val="7B7B7B" w:themeColor="accent3" w:themeShade="BF"/>
          <w:lang w:val="en-GB"/>
        </w:rPr>
        <w:t xml:space="preserve"> and</w:t>
      </w:r>
      <w:r w:rsidRPr="008700BC">
        <w:rPr>
          <w:rFonts w:ascii="Arial" w:eastAsia="Times New Roman" w:hAnsi="Arial" w:cs="Arial"/>
          <w:color w:val="7B7B7B" w:themeColor="accent3" w:themeShade="BF"/>
          <w:lang w:val="en-GB"/>
        </w:rPr>
        <w:t xml:space="preserve"> leav</w:t>
      </w:r>
      <w:r>
        <w:rPr>
          <w:rFonts w:ascii="Arial" w:eastAsia="Times New Roman" w:hAnsi="Arial" w:cs="Arial"/>
          <w:color w:val="7B7B7B" w:themeColor="accent3" w:themeShade="BF"/>
          <w:lang w:val="en-GB"/>
        </w:rPr>
        <w:t>e</w:t>
      </w:r>
      <w:r w:rsidRPr="008700BC">
        <w:rPr>
          <w:rFonts w:ascii="Arial" w:eastAsia="Times New Roman" w:hAnsi="Arial" w:cs="Arial"/>
          <w:color w:val="7B7B7B" w:themeColor="accent3" w:themeShade="BF"/>
          <w:lang w:val="en-GB"/>
        </w:rPr>
        <w:t xml:space="preserve"> nothing further to be decided</w:t>
      </w:r>
      <w:r>
        <w:rPr>
          <w:rFonts w:ascii="Arial" w:eastAsia="Times New Roman" w:hAnsi="Arial" w:cs="Arial"/>
          <w:color w:val="7B7B7B" w:themeColor="accent3" w:themeShade="BF"/>
          <w:lang w:val="en-GB"/>
        </w:rPr>
        <w:t xml:space="preserve">. Interlocutory orders </w:t>
      </w:r>
      <w:r w:rsidR="005734E5">
        <w:rPr>
          <w:rFonts w:ascii="Arial" w:eastAsia="Times New Roman" w:hAnsi="Arial" w:cs="Arial"/>
          <w:color w:val="7B7B7B" w:themeColor="accent3" w:themeShade="BF"/>
          <w:lang w:val="en-GB"/>
        </w:rPr>
        <w:t>only resolve some issues or claims.</w:t>
      </w:r>
      <w:r w:rsidRPr="008700BC">
        <w:rPr>
          <w:rFonts w:ascii="Arial" w:eastAsia="Times New Roman" w:hAnsi="Arial" w:cs="Arial"/>
          <w:color w:val="7B7B7B" w:themeColor="accent3" w:themeShade="BF"/>
          <w:lang w:val="en-GB"/>
        </w:rPr>
        <w:t xml:space="preserve"> </w:t>
      </w:r>
    </w:p>
    <w:p w14:paraId="7150961C" w14:textId="3A20C895" w:rsidR="005734E5" w:rsidRDefault="005734E5" w:rsidP="008700BC">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In relation to appeals; f</w:t>
      </w:r>
      <w:r w:rsidR="008700BC" w:rsidRPr="008700BC">
        <w:rPr>
          <w:rFonts w:ascii="Arial" w:eastAsia="Times New Roman" w:hAnsi="Arial" w:cs="Arial"/>
          <w:color w:val="7B7B7B" w:themeColor="accent3" w:themeShade="BF"/>
          <w:lang w:val="en-GB"/>
        </w:rPr>
        <w:t xml:space="preserve">inal orders </w:t>
      </w:r>
      <w:r>
        <w:rPr>
          <w:rFonts w:ascii="Arial" w:eastAsia="Times New Roman" w:hAnsi="Arial" w:cs="Arial"/>
          <w:color w:val="7B7B7B" w:themeColor="accent3" w:themeShade="BF"/>
          <w:lang w:val="en-GB"/>
        </w:rPr>
        <w:t>are</w:t>
      </w:r>
      <w:r w:rsidR="008700BC" w:rsidRPr="008700BC">
        <w:rPr>
          <w:rFonts w:ascii="Arial" w:eastAsia="Times New Roman" w:hAnsi="Arial" w:cs="Arial"/>
          <w:color w:val="7B7B7B" w:themeColor="accent3" w:themeShade="BF"/>
          <w:lang w:val="en-GB"/>
        </w:rPr>
        <w:t xml:space="preserve"> appealed as of right, whereas interlocutory orders </w:t>
      </w:r>
      <w:r>
        <w:rPr>
          <w:rFonts w:ascii="Arial" w:eastAsia="Times New Roman" w:hAnsi="Arial" w:cs="Arial"/>
          <w:color w:val="7B7B7B" w:themeColor="accent3" w:themeShade="BF"/>
          <w:lang w:val="en-GB"/>
        </w:rPr>
        <w:t>are</w:t>
      </w:r>
      <w:r w:rsidR="008700BC" w:rsidRPr="008700BC">
        <w:rPr>
          <w:rFonts w:ascii="Arial" w:eastAsia="Times New Roman" w:hAnsi="Arial" w:cs="Arial"/>
          <w:color w:val="7B7B7B" w:themeColor="accent3" w:themeShade="BF"/>
          <w:lang w:val="en-GB"/>
        </w:rPr>
        <w:t xml:space="preserve"> appealed only with leave of the appellate court</w:t>
      </w:r>
      <w:r>
        <w:rPr>
          <w:rFonts w:ascii="Arial" w:eastAsia="Times New Roman" w:hAnsi="Arial" w:cs="Arial"/>
          <w:color w:val="7B7B7B" w:themeColor="accent3" w:themeShade="BF"/>
          <w:lang w:val="en-GB"/>
        </w:rPr>
        <w:t xml:space="preserve"> (</w:t>
      </w:r>
      <w:proofErr w:type="gramStart"/>
      <w:r>
        <w:rPr>
          <w:rFonts w:ascii="Arial" w:eastAsia="Times New Roman" w:hAnsi="Arial" w:cs="Arial"/>
          <w:color w:val="7B7B7B" w:themeColor="accent3" w:themeShade="BF"/>
          <w:lang w:val="en-GB"/>
        </w:rPr>
        <w:t>i.e.</w:t>
      </w:r>
      <w:proofErr w:type="gramEnd"/>
      <w:r>
        <w:rPr>
          <w:rFonts w:ascii="Arial" w:eastAsia="Times New Roman" w:hAnsi="Arial" w:cs="Arial"/>
          <w:color w:val="7B7B7B" w:themeColor="accent3" w:themeShade="BF"/>
          <w:lang w:val="en-GB"/>
        </w:rPr>
        <w:t xml:space="preserve"> </w:t>
      </w:r>
      <w:r w:rsidRPr="005734E5">
        <w:rPr>
          <w:rFonts w:ascii="Arial" w:eastAsia="Times New Roman" w:hAnsi="Arial" w:cs="Arial"/>
          <w:color w:val="7B7B7B" w:themeColor="accent3" w:themeShade="BF"/>
          <w:lang w:val="en-GB"/>
        </w:rPr>
        <w:t xml:space="preserve">in a </w:t>
      </w:r>
      <w:r w:rsidRPr="005734E5">
        <w:rPr>
          <w:rFonts w:ascii="Arial" w:eastAsia="Times New Roman" w:hAnsi="Arial" w:cs="Arial"/>
          <w:color w:val="7B7B7B" w:themeColor="accent3" w:themeShade="BF"/>
          <w:lang w:val="en-GB"/>
        </w:rPr>
        <w:t xml:space="preserve">court of law that is empowered to hear </w:t>
      </w:r>
      <w:r w:rsidRPr="005734E5">
        <w:rPr>
          <w:rFonts w:ascii="Arial" w:eastAsia="Times New Roman" w:hAnsi="Arial" w:cs="Arial"/>
          <w:color w:val="7B7B7B" w:themeColor="accent3" w:themeShade="BF"/>
          <w:lang w:val="en-GB"/>
        </w:rPr>
        <w:t>the</w:t>
      </w:r>
      <w:r w:rsidRPr="005734E5">
        <w:rPr>
          <w:rFonts w:ascii="Arial" w:eastAsia="Times New Roman" w:hAnsi="Arial" w:cs="Arial"/>
          <w:color w:val="7B7B7B" w:themeColor="accent3" w:themeShade="BF"/>
          <w:lang w:val="en-GB"/>
        </w:rPr>
        <w:t xml:space="preserve"> appeal</w:t>
      </w:r>
      <w:r w:rsidRPr="005734E5">
        <w:rPr>
          <w:rFonts w:ascii="Arial" w:eastAsia="Times New Roman" w:hAnsi="Arial" w:cs="Arial"/>
          <w:color w:val="7B7B7B" w:themeColor="accent3" w:themeShade="BF"/>
          <w:lang w:val="en-GB"/>
        </w:rPr>
        <w:t>).</w:t>
      </w:r>
      <w:r w:rsidR="008700BC" w:rsidRPr="008700BC">
        <w:rPr>
          <w:rFonts w:ascii="Arial" w:eastAsia="Times New Roman" w:hAnsi="Arial" w:cs="Arial"/>
          <w:color w:val="7B7B7B" w:themeColor="accent3" w:themeShade="BF"/>
          <w:lang w:val="en-GB"/>
        </w:rPr>
        <w:t xml:space="preserve"> </w:t>
      </w:r>
    </w:p>
    <w:p w14:paraId="36C77E48" w14:textId="3F448A55" w:rsidR="00402B23" w:rsidRDefault="00402B23" w:rsidP="008700BC">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A</w:t>
      </w:r>
      <w:r w:rsidR="005734E5" w:rsidRPr="005734E5">
        <w:rPr>
          <w:rFonts w:ascii="Arial" w:eastAsia="Times New Roman" w:hAnsi="Arial" w:cs="Arial"/>
          <w:color w:val="7B7B7B" w:themeColor="accent3" w:themeShade="BF"/>
          <w:lang w:val="en-GB"/>
        </w:rPr>
        <w:t>ppeals from bankruptcy court</w:t>
      </w:r>
      <w:r>
        <w:rPr>
          <w:rFonts w:ascii="Arial" w:eastAsia="Times New Roman" w:hAnsi="Arial" w:cs="Arial"/>
          <w:color w:val="7B7B7B" w:themeColor="accent3" w:themeShade="BF"/>
          <w:lang w:val="en-GB"/>
        </w:rPr>
        <w:t xml:space="preserve"> orders</w:t>
      </w:r>
      <w:r w:rsidR="005734E5" w:rsidRPr="005734E5">
        <w:rPr>
          <w:rFonts w:ascii="Arial" w:eastAsia="Times New Roman" w:hAnsi="Arial" w:cs="Arial"/>
          <w:color w:val="7B7B7B" w:themeColor="accent3" w:themeShade="BF"/>
          <w:lang w:val="en-GB"/>
        </w:rPr>
        <w:t xml:space="preserve"> are</w:t>
      </w:r>
      <w:r>
        <w:rPr>
          <w:rFonts w:ascii="Arial" w:eastAsia="Times New Roman" w:hAnsi="Arial" w:cs="Arial"/>
          <w:color w:val="7B7B7B" w:themeColor="accent3" w:themeShade="BF"/>
          <w:lang w:val="en-GB"/>
        </w:rPr>
        <w:t xml:space="preserve"> generally</w:t>
      </w:r>
      <w:r w:rsidR="005734E5" w:rsidRPr="005734E5">
        <w:rPr>
          <w:rFonts w:ascii="Arial" w:eastAsia="Times New Roman" w:hAnsi="Arial" w:cs="Arial"/>
          <w:color w:val="7B7B7B" w:themeColor="accent3" w:themeShade="BF"/>
          <w:lang w:val="en-GB"/>
        </w:rPr>
        <w:t xml:space="preserve"> heard by the district court for the</w:t>
      </w:r>
      <w:r>
        <w:rPr>
          <w:rFonts w:ascii="Arial" w:eastAsia="Times New Roman" w:hAnsi="Arial" w:cs="Arial"/>
          <w:color w:val="7B7B7B" w:themeColor="accent3" w:themeShade="BF"/>
          <w:lang w:val="en-GB"/>
        </w:rPr>
        <w:t xml:space="preserve"> district</w:t>
      </w:r>
      <w:r w:rsidR="005734E5" w:rsidRPr="005734E5">
        <w:rPr>
          <w:rFonts w:ascii="Arial" w:eastAsia="Times New Roman" w:hAnsi="Arial" w:cs="Arial"/>
          <w:color w:val="7B7B7B" w:themeColor="accent3" w:themeShade="BF"/>
          <w:lang w:val="en-GB"/>
        </w:rPr>
        <w:t xml:space="preserve"> in which they sit.</w:t>
      </w:r>
      <w:r>
        <w:rPr>
          <w:rFonts w:ascii="Arial" w:eastAsia="Times New Roman" w:hAnsi="Arial" w:cs="Arial"/>
          <w:color w:val="7B7B7B" w:themeColor="accent3" w:themeShade="BF"/>
          <w:lang w:val="en-GB"/>
        </w:rPr>
        <w:t xml:space="preserve"> The first appeal will be heard by a randomly assigned judge who will then hear all future appeals from the bankruptcy proceedings. </w:t>
      </w:r>
    </w:p>
    <w:p w14:paraId="16BBC436" w14:textId="7566771A" w:rsidR="005734E5" w:rsidRDefault="00402B23" w:rsidP="008700BC">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In certain circuits (</w:t>
      </w:r>
      <w:proofErr w:type="gramStart"/>
      <w:r>
        <w:rPr>
          <w:rFonts w:ascii="Arial" w:eastAsia="Times New Roman" w:hAnsi="Arial" w:cs="Arial"/>
          <w:color w:val="7B7B7B" w:themeColor="accent3" w:themeShade="BF"/>
          <w:lang w:val="en-GB"/>
        </w:rPr>
        <w:t>i.e.</w:t>
      </w:r>
      <w:proofErr w:type="gramEnd"/>
      <w:r>
        <w:rPr>
          <w:rFonts w:ascii="Arial" w:eastAsia="Times New Roman" w:hAnsi="Arial" w:cs="Arial"/>
          <w:color w:val="7B7B7B" w:themeColor="accent3" w:themeShade="BF"/>
          <w:lang w:val="en-GB"/>
        </w:rPr>
        <w:t xml:space="preserve"> the first, sixth, eighth, ninth and tenth circuits), </w:t>
      </w:r>
      <w:r w:rsidR="006B4ED0">
        <w:rPr>
          <w:rFonts w:ascii="Arial" w:eastAsia="Times New Roman" w:hAnsi="Arial" w:cs="Arial"/>
          <w:color w:val="7B7B7B" w:themeColor="accent3" w:themeShade="BF"/>
          <w:lang w:val="en-GB"/>
        </w:rPr>
        <w:t xml:space="preserve">the </w:t>
      </w:r>
      <w:r>
        <w:rPr>
          <w:rFonts w:ascii="Arial" w:eastAsia="Times New Roman" w:hAnsi="Arial" w:cs="Arial"/>
          <w:color w:val="7B7B7B" w:themeColor="accent3" w:themeShade="BF"/>
          <w:lang w:val="en-GB"/>
        </w:rPr>
        <w:t xml:space="preserve">bankruptcy court order appeals are heard </w:t>
      </w:r>
      <w:r w:rsidR="005734E5" w:rsidRPr="005734E5">
        <w:rPr>
          <w:rFonts w:ascii="Arial" w:eastAsia="Times New Roman" w:hAnsi="Arial" w:cs="Arial"/>
          <w:color w:val="7B7B7B" w:themeColor="accent3" w:themeShade="BF"/>
          <w:lang w:val="en-GB"/>
        </w:rPr>
        <w:t>by a Bankruptcy Appellate Panel, convened from the judges of the bankruptcy courts within the circuit.</w:t>
      </w:r>
      <w:r>
        <w:rPr>
          <w:rFonts w:ascii="Arial" w:eastAsia="Times New Roman" w:hAnsi="Arial" w:cs="Arial"/>
          <w:color w:val="7B7B7B" w:themeColor="accent3" w:themeShade="BF"/>
          <w:lang w:val="en-GB"/>
        </w:rPr>
        <w:t xml:space="preserve"> Within these circuits, </w:t>
      </w:r>
      <w:r w:rsidR="005734E5" w:rsidRPr="005734E5">
        <w:rPr>
          <w:rFonts w:ascii="Arial" w:eastAsia="Times New Roman" w:hAnsi="Arial" w:cs="Arial"/>
          <w:color w:val="7B7B7B" w:themeColor="accent3" w:themeShade="BF"/>
          <w:lang w:val="en-GB"/>
        </w:rPr>
        <w:t>a party</w:t>
      </w:r>
      <w:r>
        <w:rPr>
          <w:rFonts w:ascii="Arial" w:eastAsia="Times New Roman" w:hAnsi="Arial" w:cs="Arial"/>
          <w:color w:val="7B7B7B" w:themeColor="accent3" w:themeShade="BF"/>
          <w:lang w:val="en-GB"/>
        </w:rPr>
        <w:t xml:space="preserve"> to the bankruptcy proceedings</w:t>
      </w:r>
      <w:r w:rsidR="005734E5" w:rsidRPr="005734E5">
        <w:rPr>
          <w:rFonts w:ascii="Arial" w:eastAsia="Times New Roman" w:hAnsi="Arial" w:cs="Arial"/>
          <w:color w:val="7B7B7B" w:themeColor="accent3" w:themeShade="BF"/>
          <w:lang w:val="en-GB"/>
        </w:rPr>
        <w:t xml:space="preserve"> has the option to request that the appeal be heard by the district court</w:t>
      </w:r>
      <w:r>
        <w:rPr>
          <w:rFonts w:ascii="Arial" w:eastAsia="Times New Roman" w:hAnsi="Arial" w:cs="Arial"/>
          <w:color w:val="7B7B7B" w:themeColor="accent3" w:themeShade="BF"/>
          <w:lang w:val="en-GB"/>
        </w:rPr>
        <w:t>.</w:t>
      </w:r>
    </w:p>
    <w:p w14:paraId="14D04922" w14:textId="4FEF7915" w:rsidR="005B2A9B" w:rsidRDefault="005B2A9B" w:rsidP="00323167">
      <w:pPr>
        <w:pStyle w:val="AODocTxt"/>
        <w:spacing w:before="0" w:line="240" w:lineRule="auto"/>
        <w:rPr>
          <w:rFonts w:ascii="Arial" w:eastAsia="Times New Roman" w:hAnsi="Arial" w:cs="Arial"/>
          <w:color w:val="7B7B7B" w:themeColor="accent3" w:themeShade="BF"/>
          <w:lang w:val="en-GB"/>
        </w:rPr>
      </w:pPr>
    </w:p>
    <w:p w14:paraId="31050ACC" w14:textId="297C0ABA" w:rsidR="00402B23" w:rsidRDefault="00402B23" w:rsidP="00323167">
      <w:pPr>
        <w:pStyle w:val="AODocTxt"/>
        <w:spacing w:before="0" w:line="240" w:lineRule="auto"/>
        <w:rPr>
          <w:rFonts w:ascii="Arial" w:eastAsia="Times New Roman" w:hAnsi="Arial" w:cs="Arial"/>
          <w:color w:val="7B7B7B" w:themeColor="accent3" w:themeShade="BF"/>
          <w:lang w:val="en-GB"/>
        </w:rPr>
      </w:pPr>
    </w:p>
    <w:p w14:paraId="16B45A83" w14:textId="20011E5F" w:rsidR="00402B23" w:rsidRDefault="00402B23" w:rsidP="00323167">
      <w:pPr>
        <w:pStyle w:val="AODocTxt"/>
        <w:spacing w:before="0" w:line="240" w:lineRule="auto"/>
        <w:rPr>
          <w:rFonts w:ascii="Arial" w:eastAsia="Times New Roman" w:hAnsi="Arial" w:cs="Arial"/>
          <w:color w:val="7B7B7B" w:themeColor="accent3" w:themeShade="BF"/>
          <w:lang w:val="en-GB"/>
        </w:rPr>
      </w:pPr>
    </w:p>
    <w:p w14:paraId="65F6E0A0" w14:textId="4B144A38" w:rsidR="00402B23" w:rsidRDefault="00402B23" w:rsidP="00323167">
      <w:pPr>
        <w:pStyle w:val="AODocTxt"/>
        <w:spacing w:before="0" w:line="240" w:lineRule="auto"/>
        <w:rPr>
          <w:rFonts w:ascii="Arial" w:eastAsia="Times New Roman" w:hAnsi="Arial" w:cs="Arial"/>
          <w:color w:val="7B7B7B" w:themeColor="accent3" w:themeShade="BF"/>
          <w:lang w:val="en-GB"/>
        </w:rPr>
      </w:pPr>
    </w:p>
    <w:p w14:paraId="647015FE" w14:textId="77777777" w:rsidR="00402B23" w:rsidRDefault="00402B23" w:rsidP="00323167">
      <w:pPr>
        <w:pStyle w:val="AODocTxt"/>
        <w:spacing w:before="0" w:line="240" w:lineRule="auto"/>
        <w:rPr>
          <w:rFonts w:ascii="Arial" w:eastAsia="Times New Roman" w:hAnsi="Arial" w:cs="Arial"/>
          <w:color w:val="7B7B7B" w:themeColor="accent3" w:themeShade="BF"/>
          <w:lang w:val="en-GB"/>
        </w:rPr>
      </w:pPr>
    </w:p>
    <w:p w14:paraId="4D330A59" w14:textId="77777777" w:rsidR="005734E5" w:rsidRPr="00323167" w:rsidRDefault="005734E5"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042B98BB" w14:textId="6B223592" w:rsidR="006B4ED0" w:rsidRDefault="006B4ED0" w:rsidP="006B4E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 fiduciary duties of Delaware corporations</w:t>
      </w:r>
      <w:r w:rsidR="00DE42DF">
        <w:rPr>
          <w:rFonts w:ascii="Arial" w:hAnsi="Arial" w:cs="Arial"/>
          <w:color w:val="7B7B7B" w:themeColor="accent3" w:themeShade="BF"/>
          <w:sz w:val="22"/>
          <w:szCs w:val="22"/>
          <w:lang w:val="en-GB"/>
        </w:rPr>
        <w:t xml:space="preserve"> (which </w:t>
      </w:r>
      <w:r w:rsidR="00DE42DF">
        <w:rPr>
          <w:rFonts w:ascii="Arial" w:hAnsi="Arial" w:cs="Arial"/>
          <w:color w:val="7B7B7B" w:themeColor="accent3" w:themeShade="BF"/>
          <w:sz w:val="22"/>
          <w:szCs w:val="22"/>
          <w:lang w:val="en-GB"/>
        </w:rPr>
        <w:t>are owed to the corporation and its shareholders</w:t>
      </w:r>
      <w:r w:rsidR="00DE42D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include:</w:t>
      </w:r>
    </w:p>
    <w:p w14:paraId="63E3E2E4" w14:textId="77777777" w:rsidR="006B4ED0" w:rsidRDefault="006B4ED0" w:rsidP="006B4ED0">
      <w:pPr>
        <w:jc w:val="both"/>
        <w:rPr>
          <w:rFonts w:ascii="Arial" w:hAnsi="Arial" w:cs="Arial"/>
          <w:color w:val="7B7B7B" w:themeColor="accent3" w:themeShade="BF"/>
          <w:sz w:val="22"/>
          <w:szCs w:val="22"/>
          <w:lang w:val="en-GB"/>
        </w:rPr>
      </w:pPr>
    </w:p>
    <w:p w14:paraId="2F54A70B" w14:textId="13FEB944" w:rsidR="006B4ED0" w:rsidRDefault="00DE42DF" w:rsidP="006B4ED0">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duty of </w:t>
      </w:r>
      <w:r w:rsidR="006B4ED0" w:rsidRPr="006B4ED0">
        <w:rPr>
          <w:rFonts w:ascii="Arial" w:hAnsi="Arial" w:cs="Arial"/>
          <w:color w:val="7B7B7B" w:themeColor="accent3" w:themeShade="BF"/>
          <w:sz w:val="22"/>
          <w:szCs w:val="22"/>
          <w:lang w:val="en-GB"/>
        </w:rPr>
        <w:t>loyalty to the corporation's best interest</w:t>
      </w:r>
      <w:r>
        <w:rPr>
          <w:rFonts w:ascii="Arial" w:hAnsi="Arial" w:cs="Arial"/>
          <w:color w:val="7B7B7B" w:themeColor="accent3" w:themeShade="BF"/>
          <w:sz w:val="22"/>
          <w:szCs w:val="22"/>
          <w:lang w:val="en-GB"/>
        </w:rPr>
        <w:t xml:space="preserve"> (including </w:t>
      </w:r>
      <w:r w:rsidRPr="00DE42DF">
        <w:rPr>
          <w:rFonts w:ascii="Arial" w:hAnsi="Arial" w:cs="Arial"/>
          <w:color w:val="7B7B7B" w:themeColor="accent3" w:themeShade="BF"/>
          <w:sz w:val="22"/>
          <w:szCs w:val="22"/>
          <w:lang w:val="en-GB"/>
        </w:rPr>
        <w:t>duties of good faith, </w:t>
      </w:r>
      <w:proofErr w:type="gramStart"/>
      <w:r w:rsidRPr="00DE42DF">
        <w:rPr>
          <w:rFonts w:ascii="Arial" w:hAnsi="Arial" w:cs="Arial"/>
          <w:color w:val="7B7B7B" w:themeColor="accent3" w:themeShade="BF"/>
          <w:sz w:val="22"/>
          <w:szCs w:val="22"/>
          <w:lang w:val="en-GB"/>
        </w:rPr>
        <w:t>oversight</w:t>
      </w:r>
      <w:proofErr w:type="gramEnd"/>
      <w:r w:rsidRPr="00DE42DF">
        <w:rPr>
          <w:rFonts w:ascii="Arial" w:hAnsi="Arial" w:cs="Arial"/>
          <w:color w:val="7B7B7B" w:themeColor="accent3" w:themeShade="BF"/>
          <w:sz w:val="22"/>
          <w:szCs w:val="22"/>
          <w:lang w:val="en-GB"/>
        </w:rPr>
        <w:t> and disclosure)</w:t>
      </w:r>
      <w:r w:rsidR="006B4ED0">
        <w:rPr>
          <w:rFonts w:ascii="Arial" w:hAnsi="Arial" w:cs="Arial"/>
          <w:color w:val="7B7B7B" w:themeColor="accent3" w:themeShade="BF"/>
          <w:sz w:val="22"/>
          <w:szCs w:val="22"/>
          <w:lang w:val="en-GB"/>
        </w:rPr>
        <w:t>;</w:t>
      </w:r>
      <w:r w:rsidR="006B4ED0" w:rsidRPr="006B4ED0">
        <w:rPr>
          <w:rFonts w:ascii="Arial" w:hAnsi="Arial" w:cs="Arial"/>
          <w:color w:val="7B7B7B" w:themeColor="accent3" w:themeShade="BF"/>
          <w:sz w:val="22"/>
          <w:szCs w:val="22"/>
          <w:lang w:val="en-GB"/>
        </w:rPr>
        <w:t xml:space="preserve"> and </w:t>
      </w:r>
    </w:p>
    <w:p w14:paraId="36204B70" w14:textId="6CC14D45" w:rsidR="006B4ED0" w:rsidRDefault="006B4ED0" w:rsidP="006B4ED0">
      <w:pPr>
        <w:pStyle w:val="ListParagraph"/>
        <w:numPr>
          <w:ilvl w:val="0"/>
          <w:numId w:val="14"/>
        </w:numPr>
        <w:jc w:val="both"/>
        <w:rPr>
          <w:rFonts w:ascii="Arial" w:hAnsi="Arial" w:cs="Arial"/>
          <w:color w:val="7B7B7B" w:themeColor="accent3" w:themeShade="BF"/>
          <w:sz w:val="22"/>
          <w:szCs w:val="22"/>
          <w:lang w:val="en-GB"/>
        </w:rPr>
      </w:pPr>
      <w:r w:rsidRPr="006B4ED0">
        <w:rPr>
          <w:rFonts w:ascii="Arial" w:hAnsi="Arial" w:cs="Arial"/>
          <w:color w:val="7B7B7B" w:themeColor="accent3" w:themeShade="BF"/>
          <w:sz w:val="22"/>
          <w:szCs w:val="22"/>
          <w:lang w:val="en-GB"/>
        </w:rPr>
        <w:t>a duty of care in educated decision-making</w:t>
      </w:r>
      <w:r w:rsidR="00DE42DF">
        <w:rPr>
          <w:rFonts w:ascii="Arial" w:hAnsi="Arial" w:cs="Arial"/>
          <w:color w:val="7B7B7B" w:themeColor="accent3" w:themeShade="BF"/>
          <w:sz w:val="22"/>
          <w:szCs w:val="22"/>
          <w:lang w:val="en-GB"/>
        </w:rPr>
        <w:t xml:space="preserve"> (</w:t>
      </w:r>
      <w:proofErr w:type="gramStart"/>
      <w:r w:rsidR="00DE42DF">
        <w:rPr>
          <w:rFonts w:ascii="Arial" w:hAnsi="Arial" w:cs="Arial"/>
          <w:color w:val="7B7B7B" w:themeColor="accent3" w:themeShade="BF"/>
          <w:sz w:val="22"/>
          <w:szCs w:val="22"/>
          <w:lang w:val="en-GB"/>
        </w:rPr>
        <w:t>i.e.</w:t>
      </w:r>
      <w:proofErr w:type="gramEnd"/>
      <w:r w:rsidR="00DE42DF">
        <w:rPr>
          <w:rFonts w:ascii="Arial" w:hAnsi="Arial" w:cs="Arial"/>
          <w:color w:val="7B7B7B" w:themeColor="accent3" w:themeShade="BF"/>
          <w:sz w:val="22"/>
          <w:szCs w:val="22"/>
          <w:lang w:val="en-GB"/>
        </w:rPr>
        <w:t xml:space="preserve"> </w:t>
      </w:r>
      <w:r w:rsidR="00DE42DF" w:rsidRPr="00DE42DF">
        <w:rPr>
          <w:rFonts w:ascii="Arial" w:hAnsi="Arial" w:cs="Arial"/>
          <w:color w:val="7B7B7B" w:themeColor="accent3" w:themeShade="BF"/>
          <w:sz w:val="22"/>
          <w:szCs w:val="22"/>
          <w:lang w:val="en-GB"/>
        </w:rPr>
        <w:t>requires</w:t>
      </w:r>
      <w:r w:rsidR="00DE42DF" w:rsidRPr="00DE42DF">
        <w:rPr>
          <w:rFonts w:ascii="Arial" w:hAnsi="Arial" w:cs="Arial"/>
          <w:color w:val="7B7B7B" w:themeColor="accent3" w:themeShade="BF"/>
          <w:sz w:val="22"/>
          <w:szCs w:val="22"/>
          <w:lang w:val="en-GB"/>
        </w:rPr>
        <w:t xml:space="preserve"> informed, </w:t>
      </w:r>
      <w:r w:rsidR="00DE42DF" w:rsidRPr="00DE42DF">
        <w:rPr>
          <w:rFonts w:ascii="Arial" w:hAnsi="Arial" w:cs="Arial"/>
          <w:color w:val="7B7B7B" w:themeColor="accent3" w:themeShade="BF"/>
          <w:sz w:val="22"/>
          <w:szCs w:val="22"/>
          <w:lang w:val="en-GB"/>
        </w:rPr>
        <w:t>considered</w:t>
      </w:r>
      <w:r w:rsidR="00DE42DF" w:rsidRPr="00DE42DF">
        <w:rPr>
          <w:rFonts w:ascii="Arial" w:hAnsi="Arial" w:cs="Arial"/>
          <w:color w:val="7B7B7B" w:themeColor="accent3" w:themeShade="BF"/>
          <w:sz w:val="22"/>
          <w:szCs w:val="22"/>
          <w:lang w:val="en-GB"/>
        </w:rPr>
        <w:t xml:space="preserve"> decision-making based on all material information reasonably available</w:t>
      </w:r>
      <w:r w:rsidR="00DE42D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74AFE9F0" w14:textId="77777777" w:rsidR="006B4ED0" w:rsidRDefault="006B4ED0" w:rsidP="006B4ED0">
      <w:pPr>
        <w:jc w:val="both"/>
        <w:rPr>
          <w:rFonts w:ascii="Arial" w:hAnsi="Arial" w:cs="Arial"/>
          <w:color w:val="7B7B7B" w:themeColor="accent3" w:themeShade="BF"/>
          <w:sz w:val="22"/>
          <w:szCs w:val="22"/>
          <w:lang w:val="en-GB"/>
        </w:rPr>
      </w:pPr>
    </w:p>
    <w:p w14:paraId="6D9F18C4" w14:textId="1C339EE3" w:rsidR="00323167" w:rsidRDefault="006B4ED0" w:rsidP="006B4E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corporation is potentially or </w:t>
      </w:r>
      <w:proofErr w:type="gramStart"/>
      <w:r>
        <w:rPr>
          <w:rFonts w:ascii="Arial" w:hAnsi="Arial" w:cs="Arial"/>
          <w:color w:val="7B7B7B" w:themeColor="accent3" w:themeShade="BF"/>
          <w:sz w:val="22"/>
          <w:szCs w:val="22"/>
          <w:lang w:val="en-GB"/>
        </w:rPr>
        <w:t>actually insolvent</w:t>
      </w:r>
      <w:proofErr w:type="gramEnd"/>
      <w:r>
        <w:rPr>
          <w:rFonts w:ascii="Arial" w:hAnsi="Arial" w:cs="Arial"/>
          <w:color w:val="7B7B7B" w:themeColor="accent3" w:themeShade="BF"/>
          <w:sz w:val="22"/>
          <w:szCs w:val="22"/>
          <w:lang w:val="en-GB"/>
        </w:rPr>
        <w:t xml:space="preserve">, the duties of directors </w:t>
      </w:r>
      <w:r w:rsidRPr="006B4ED0">
        <w:rPr>
          <w:rFonts w:ascii="Arial" w:hAnsi="Arial" w:cs="Arial"/>
          <w:color w:val="7B7B7B" w:themeColor="accent3" w:themeShade="BF"/>
          <w:sz w:val="22"/>
          <w:szCs w:val="22"/>
          <w:lang w:val="en-GB"/>
        </w:rPr>
        <w:t>are owed to the corporation and its shareholders</w:t>
      </w:r>
      <w:r>
        <w:rPr>
          <w:rFonts w:ascii="Arial" w:hAnsi="Arial" w:cs="Arial"/>
          <w:color w:val="7B7B7B" w:themeColor="accent3" w:themeShade="BF"/>
          <w:sz w:val="22"/>
          <w:szCs w:val="22"/>
          <w:lang w:val="en-GB"/>
        </w:rPr>
        <w:t xml:space="preserve"> (and </w:t>
      </w:r>
      <w:r w:rsidRPr="006B4ED0">
        <w:rPr>
          <w:rFonts w:ascii="Arial" w:hAnsi="Arial" w:cs="Arial"/>
          <w:color w:val="7B7B7B" w:themeColor="accent3" w:themeShade="BF"/>
          <w:sz w:val="22"/>
          <w:szCs w:val="22"/>
          <w:lang w:val="en-GB"/>
        </w:rPr>
        <w:t>not to creditors</w:t>
      </w:r>
      <w:r>
        <w:rPr>
          <w:rFonts w:ascii="Arial" w:hAnsi="Arial" w:cs="Arial"/>
          <w:color w:val="7B7B7B" w:themeColor="accent3" w:themeShade="BF"/>
          <w:sz w:val="22"/>
          <w:szCs w:val="22"/>
          <w:lang w:val="en-GB"/>
        </w:rPr>
        <w:t>).</w:t>
      </w:r>
      <w:r w:rsidR="000B45ED">
        <w:rPr>
          <w:rFonts w:ascii="Arial" w:hAnsi="Arial" w:cs="Arial"/>
          <w:color w:val="7B7B7B" w:themeColor="accent3" w:themeShade="BF"/>
          <w:sz w:val="22"/>
          <w:szCs w:val="22"/>
          <w:lang w:val="en-GB"/>
        </w:rPr>
        <w:t xml:space="preserve"> Further, per </w:t>
      </w:r>
      <w:proofErr w:type="spellStart"/>
      <w:r w:rsidR="000B45ED">
        <w:rPr>
          <w:rFonts w:ascii="Arial" w:hAnsi="Arial" w:cs="Arial"/>
          <w:color w:val="7B7B7B" w:themeColor="accent3" w:themeShade="BF"/>
          <w:sz w:val="22"/>
          <w:szCs w:val="22"/>
          <w:lang w:val="en-GB"/>
        </w:rPr>
        <w:t>Trenwick</w:t>
      </w:r>
      <w:proofErr w:type="spellEnd"/>
      <w:r w:rsidR="000B45ED">
        <w:rPr>
          <w:rFonts w:ascii="Arial" w:hAnsi="Arial" w:cs="Arial"/>
          <w:color w:val="7B7B7B" w:themeColor="accent3" w:themeShade="BF"/>
          <w:sz w:val="22"/>
          <w:szCs w:val="22"/>
          <w:lang w:val="en-GB"/>
        </w:rPr>
        <w:t xml:space="preserve"> AM Litig Trust v Ernst &amp; Young, LL, 906 A.2d 168 (Del Ch 2006), under Delaware law, there is no obligation of the board of directors of a company that is unable to pay outstanding debts to cease operations and to liquidate, even when insolvent. The board of directors may continue to pursue (In good faith) strategies to maximise the company’s value.  </w:t>
      </w:r>
    </w:p>
    <w:p w14:paraId="50181BB5" w14:textId="049A04BB" w:rsidR="00761DF8" w:rsidRDefault="00761DF8" w:rsidP="006B4ED0">
      <w:pPr>
        <w:jc w:val="both"/>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7478EE6" w14:textId="369E979D" w:rsidR="0073607F" w:rsidRPr="0073607F" w:rsidRDefault="00760CDB" w:rsidP="007360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w:t>
      </w:r>
      <w:r w:rsidR="0073607F" w:rsidRPr="0073607F">
        <w:rPr>
          <w:rFonts w:ascii="Arial" w:hAnsi="Arial" w:cs="Arial"/>
          <w:color w:val="7B7B7B" w:themeColor="accent3" w:themeShade="BF"/>
          <w:sz w:val="22"/>
          <w:szCs w:val="22"/>
          <w:lang w:val="en-GB"/>
        </w:rPr>
        <w:t xml:space="preserve"> it is not easily ascertainable</w:t>
      </w:r>
      <w:r>
        <w:rPr>
          <w:rFonts w:ascii="Arial" w:hAnsi="Arial" w:cs="Arial"/>
          <w:color w:val="7B7B7B" w:themeColor="accent3" w:themeShade="BF"/>
          <w:sz w:val="22"/>
          <w:szCs w:val="22"/>
          <w:lang w:val="en-GB"/>
        </w:rPr>
        <w:t xml:space="preserve"> to determine whether the</w:t>
      </w:r>
      <w:r w:rsidRPr="0073607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Ce</w:t>
      </w:r>
      <w:r w:rsidRPr="0073607F">
        <w:rPr>
          <w:rFonts w:ascii="Arial" w:hAnsi="Arial" w:cs="Arial"/>
          <w:color w:val="7B7B7B" w:themeColor="accent3" w:themeShade="BF"/>
          <w:sz w:val="22"/>
          <w:szCs w:val="22"/>
          <w:lang w:val="en-GB"/>
        </w:rPr>
        <w:t xml:space="preserve">ntre of </w:t>
      </w:r>
      <w:r>
        <w:rPr>
          <w:rFonts w:ascii="Arial" w:hAnsi="Arial" w:cs="Arial"/>
          <w:color w:val="7B7B7B" w:themeColor="accent3" w:themeShade="BF"/>
          <w:sz w:val="22"/>
          <w:szCs w:val="22"/>
          <w:lang w:val="en-GB"/>
        </w:rPr>
        <w:t>M</w:t>
      </w:r>
      <w:r w:rsidRPr="0073607F">
        <w:rPr>
          <w:rFonts w:ascii="Arial" w:hAnsi="Arial" w:cs="Arial"/>
          <w:color w:val="7B7B7B" w:themeColor="accent3" w:themeShade="BF"/>
          <w:sz w:val="22"/>
          <w:szCs w:val="22"/>
          <w:lang w:val="en-GB"/>
        </w:rPr>
        <w:t xml:space="preserve">ain </w:t>
      </w:r>
      <w:r>
        <w:rPr>
          <w:rFonts w:ascii="Arial" w:hAnsi="Arial" w:cs="Arial"/>
          <w:color w:val="7B7B7B" w:themeColor="accent3" w:themeShade="BF"/>
          <w:sz w:val="22"/>
          <w:szCs w:val="22"/>
          <w:lang w:val="en-GB"/>
        </w:rPr>
        <w:t>I</w:t>
      </w:r>
      <w:r w:rsidRPr="0073607F">
        <w:rPr>
          <w:rFonts w:ascii="Arial" w:hAnsi="Arial" w:cs="Arial"/>
          <w:color w:val="7B7B7B" w:themeColor="accent3" w:themeShade="BF"/>
          <w:sz w:val="22"/>
          <w:szCs w:val="22"/>
          <w:lang w:val="en-GB"/>
        </w:rPr>
        <w:t>nterests (“</w:t>
      </w:r>
      <w:r w:rsidRPr="00760CDB">
        <w:rPr>
          <w:rFonts w:ascii="Arial" w:hAnsi="Arial" w:cs="Arial"/>
          <w:b/>
          <w:bCs/>
          <w:color w:val="7B7B7B" w:themeColor="accent3" w:themeShade="BF"/>
          <w:sz w:val="22"/>
          <w:szCs w:val="22"/>
          <w:lang w:val="en-GB"/>
        </w:rPr>
        <w:t>COMI</w:t>
      </w:r>
      <w:r w:rsidRPr="0073607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w:t>
      </w:r>
      <w:r w:rsidRPr="0073607F">
        <w:rPr>
          <w:rFonts w:ascii="Arial" w:hAnsi="Arial" w:cs="Arial"/>
          <w:color w:val="7B7B7B" w:themeColor="accent3" w:themeShade="BF"/>
          <w:sz w:val="22"/>
          <w:szCs w:val="22"/>
          <w:lang w:val="en-GB"/>
        </w:rPr>
        <w:t>Gambling Corp</w:t>
      </w:r>
      <w:r w:rsidR="0073607F" w:rsidRPr="0073607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is </w:t>
      </w:r>
      <w:r w:rsidR="0073607F" w:rsidRPr="0073607F">
        <w:rPr>
          <w:rFonts w:ascii="Arial" w:hAnsi="Arial" w:cs="Arial"/>
          <w:color w:val="7B7B7B" w:themeColor="accent3" w:themeShade="BF"/>
          <w:sz w:val="22"/>
          <w:szCs w:val="22"/>
          <w:lang w:val="en-GB"/>
        </w:rPr>
        <w:t xml:space="preserve">England. </w:t>
      </w:r>
      <w:r>
        <w:rPr>
          <w:rFonts w:ascii="Arial" w:hAnsi="Arial" w:cs="Arial"/>
          <w:color w:val="7B7B7B" w:themeColor="accent3" w:themeShade="BF"/>
          <w:sz w:val="22"/>
          <w:szCs w:val="22"/>
          <w:lang w:val="en-GB"/>
        </w:rPr>
        <w:t>From the facts of the questions,</w:t>
      </w:r>
      <w:r w:rsidR="0073607F" w:rsidRPr="0073607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Gambling Corp’s </w:t>
      </w:r>
      <w:r w:rsidR="0073607F" w:rsidRPr="0073607F">
        <w:rPr>
          <w:rFonts w:ascii="Arial" w:hAnsi="Arial" w:cs="Arial"/>
          <w:color w:val="7B7B7B" w:themeColor="accent3" w:themeShade="BF"/>
          <w:sz w:val="22"/>
          <w:szCs w:val="22"/>
          <w:lang w:val="en-GB"/>
        </w:rPr>
        <w:t xml:space="preserve">COMI </w:t>
      </w:r>
      <w:r w:rsidR="00ED209B">
        <w:rPr>
          <w:rFonts w:ascii="Arial" w:hAnsi="Arial" w:cs="Arial"/>
          <w:color w:val="7B7B7B" w:themeColor="accent3" w:themeShade="BF"/>
          <w:sz w:val="22"/>
          <w:szCs w:val="22"/>
          <w:lang w:val="en-GB"/>
        </w:rPr>
        <w:t xml:space="preserve">is most likely </w:t>
      </w:r>
      <w:r w:rsidR="0073607F" w:rsidRPr="0073607F">
        <w:rPr>
          <w:rFonts w:ascii="Arial" w:hAnsi="Arial" w:cs="Arial"/>
          <w:color w:val="7B7B7B" w:themeColor="accent3" w:themeShade="BF"/>
          <w:sz w:val="22"/>
          <w:szCs w:val="22"/>
          <w:lang w:val="en-GB"/>
        </w:rPr>
        <w:t>to be in Greece, given that it is incorporated and has its principal place of business there</w:t>
      </w:r>
      <w:r w:rsidR="00ED209B">
        <w:rPr>
          <w:rFonts w:ascii="Arial" w:hAnsi="Arial" w:cs="Arial"/>
          <w:color w:val="7B7B7B" w:themeColor="accent3" w:themeShade="BF"/>
          <w:sz w:val="22"/>
          <w:szCs w:val="22"/>
          <w:lang w:val="en-GB"/>
        </w:rPr>
        <w:t xml:space="preserve"> (although this is not the only requirements for COMI – </w:t>
      </w:r>
      <w:proofErr w:type="gramStart"/>
      <w:r w:rsidR="00ED209B">
        <w:rPr>
          <w:rFonts w:ascii="Arial" w:hAnsi="Arial" w:cs="Arial"/>
          <w:color w:val="7B7B7B" w:themeColor="accent3" w:themeShade="BF"/>
          <w:sz w:val="22"/>
          <w:szCs w:val="22"/>
          <w:lang w:val="en-GB"/>
        </w:rPr>
        <w:t>i.e.</w:t>
      </w:r>
      <w:proofErr w:type="gramEnd"/>
      <w:r w:rsidR="00ED209B">
        <w:rPr>
          <w:rFonts w:ascii="Arial" w:hAnsi="Arial" w:cs="Arial"/>
          <w:color w:val="7B7B7B" w:themeColor="accent3" w:themeShade="BF"/>
          <w:sz w:val="22"/>
          <w:szCs w:val="22"/>
          <w:lang w:val="en-GB"/>
        </w:rPr>
        <w:t xml:space="preserve"> </w:t>
      </w:r>
      <w:r w:rsidR="00ED209B" w:rsidRPr="00801D36">
        <w:rPr>
          <w:rFonts w:ascii="Arial" w:hAnsi="Arial" w:cs="Arial"/>
          <w:color w:val="7B7B7B" w:themeColor="accent3" w:themeShade="BF"/>
          <w:sz w:val="22"/>
          <w:szCs w:val="22"/>
          <w:lang w:val="en-GB"/>
        </w:rPr>
        <w:t>creditors have signed English governed contracts and also operates casinos in England, so COMI may be argues to be England however further information in the question is required i.e. knowledge / understanding of creditors).</w:t>
      </w:r>
      <w:r w:rsidR="00ED209B">
        <w:rPr>
          <w:rFonts w:ascii="Arial" w:hAnsi="Arial" w:cs="Arial"/>
          <w:color w:val="FF0000"/>
          <w:sz w:val="22"/>
          <w:szCs w:val="22"/>
          <w:lang w:val="en-GB"/>
        </w:rPr>
        <w:t xml:space="preserve"> </w:t>
      </w:r>
    </w:p>
    <w:p w14:paraId="307B5FE9" w14:textId="77777777" w:rsidR="00760CDB" w:rsidRDefault="00760CDB" w:rsidP="0073607F">
      <w:pPr>
        <w:jc w:val="both"/>
        <w:rPr>
          <w:rFonts w:ascii="Arial" w:hAnsi="Arial" w:cs="Arial"/>
          <w:color w:val="7B7B7B" w:themeColor="accent3" w:themeShade="BF"/>
          <w:sz w:val="22"/>
          <w:szCs w:val="22"/>
          <w:lang w:val="en-GB"/>
        </w:rPr>
      </w:pPr>
    </w:p>
    <w:p w14:paraId="0F4206B8" w14:textId="31CAE09A" w:rsidR="0073607F" w:rsidRPr="0073607F" w:rsidRDefault="0073607F" w:rsidP="0073607F">
      <w:pPr>
        <w:jc w:val="both"/>
        <w:rPr>
          <w:rFonts w:ascii="Arial" w:hAnsi="Arial" w:cs="Arial"/>
          <w:color w:val="7B7B7B" w:themeColor="accent3" w:themeShade="BF"/>
          <w:sz w:val="22"/>
          <w:szCs w:val="22"/>
          <w:lang w:val="en-GB"/>
        </w:rPr>
      </w:pPr>
      <w:r w:rsidRPr="0073607F">
        <w:rPr>
          <w:rFonts w:ascii="Arial" w:hAnsi="Arial" w:cs="Arial"/>
          <w:color w:val="7B7B7B" w:themeColor="accent3" w:themeShade="BF"/>
          <w:sz w:val="22"/>
          <w:szCs w:val="22"/>
          <w:lang w:val="en-GB"/>
        </w:rPr>
        <w:t xml:space="preserve">Further, various </w:t>
      </w:r>
      <w:r w:rsidR="00B57417">
        <w:rPr>
          <w:rFonts w:ascii="Arial" w:hAnsi="Arial" w:cs="Arial"/>
          <w:color w:val="7B7B7B" w:themeColor="accent3" w:themeShade="BF"/>
          <w:sz w:val="22"/>
          <w:szCs w:val="22"/>
          <w:lang w:val="en-GB"/>
        </w:rPr>
        <w:t xml:space="preserve">potential </w:t>
      </w:r>
      <w:r w:rsidRPr="0073607F">
        <w:rPr>
          <w:rFonts w:ascii="Arial" w:hAnsi="Arial" w:cs="Arial"/>
          <w:color w:val="7B7B7B" w:themeColor="accent3" w:themeShade="BF"/>
          <w:sz w:val="22"/>
          <w:szCs w:val="22"/>
          <w:lang w:val="en-GB"/>
        </w:rPr>
        <w:t>proceedings brought</w:t>
      </w:r>
      <w:r w:rsidR="00B57417">
        <w:rPr>
          <w:rFonts w:ascii="Arial" w:hAnsi="Arial" w:cs="Arial"/>
          <w:color w:val="7B7B7B" w:themeColor="accent3" w:themeShade="BF"/>
          <w:sz w:val="22"/>
          <w:szCs w:val="22"/>
          <w:lang w:val="en-GB"/>
        </w:rPr>
        <w:t xml:space="preserve"> against Gambling Corp</w:t>
      </w:r>
      <w:r w:rsidRPr="0073607F">
        <w:rPr>
          <w:rFonts w:ascii="Arial" w:hAnsi="Arial" w:cs="Arial"/>
          <w:color w:val="7B7B7B" w:themeColor="accent3" w:themeShade="BF"/>
          <w:sz w:val="22"/>
          <w:szCs w:val="22"/>
          <w:lang w:val="en-GB"/>
        </w:rPr>
        <w:t xml:space="preserve"> in cities such as Las </w:t>
      </w:r>
      <w:r w:rsidR="00B57417">
        <w:rPr>
          <w:rFonts w:ascii="Arial" w:hAnsi="Arial" w:cs="Arial"/>
          <w:color w:val="7B7B7B" w:themeColor="accent3" w:themeShade="BF"/>
          <w:sz w:val="22"/>
          <w:szCs w:val="22"/>
          <w:lang w:val="en-GB"/>
        </w:rPr>
        <w:t xml:space="preserve">Athens, </w:t>
      </w:r>
      <w:r w:rsidRPr="0073607F">
        <w:rPr>
          <w:rFonts w:ascii="Arial" w:hAnsi="Arial" w:cs="Arial"/>
          <w:color w:val="7B7B7B" w:themeColor="accent3" w:themeShade="BF"/>
          <w:sz w:val="22"/>
          <w:szCs w:val="22"/>
          <w:lang w:val="en-GB"/>
        </w:rPr>
        <w:t xml:space="preserve">Vegas, London, and Macau would be considered foreign non-main proceedings, as </w:t>
      </w:r>
      <w:r w:rsidR="00B57417">
        <w:rPr>
          <w:rFonts w:ascii="Arial" w:hAnsi="Arial" w:cs="Arial"/>
          <w:color w:val="7B7B7B" w:themeColor="accent3" w:themeShade="BF"/>
          <w:sz w:val="22"/>
          <w:szCs w:val="22"/>
          <w:lang w:val="en-GB"/>
        </w:rPr>
        <w:t xml:space="preserve">Gambling Corp </w:t>
      </w:r>
      <w:r w:rsidRPr="0073607F">
        <w:rPr>
          <w:rFonts w:ascii="Arial" w:hAnsi="Arial" w:cs="Arial"/>
          <w:color w:val="7B7B7B" w:themeColor="accent3" w:themeShade="BF"/>
          <w:sz w:val="22"/>
          <w:szCs w:val="22"/>
          <w:lang w:val="en-GB"/>
        </w:rPr>
        <w:t>carried out non-transitory economic activit</w:t>
      </w:r>
      <w:r w:rsidR="00B57417">
        <w:rPr>
          <w:rFonts w:ascii="Arial" w:hAnsi="Arial" w:cs="Arial"/>
          <w:color w:val="7B7B7B" w:themeColor="accent3" w:themeShade="BF"/>
          <w:sz w:val="22"/>
          <w:szCs w:val="22"/>
          <w:lang w:val="en-GB"/>
        </w:rPr>
        <w:t>ies</w:t>
      </w:r>
      <w:r w:rsidRPr="0073607F">
        <w:rPr>
          <w:rFonts w:ascii="Arial" w:hAnsi="Arial" w:cs="Arial"/>
          <w:color w:val="7B7B7B" w:themeColor="accent3" w:themeShade="BF"/>
          <w:sz w:val="22"/>
          <w:szCs w:val="22"/>
          <w:lang w:val="en-GB"/>
        </w:rPr>
        <w:t xml:space="preserve"> in those places and had places of operation (</w:t>
      </w:r>
      <w:proofErr w:type="gramStart"/>
      <w:r w:rsidR="00B57417">
        <w:rPr>
          <w:rFonts w:ascii="Arial" w:hAnsi="Arial" w:cs="Arial"/>
          <w:color w:val="7B7B7B" w:themeColor="accent3" w:themeShade="BF"/>
          <w:sz w:val="22"/>
          <w:szCs w:val="22"/>
          <w:lang w:val="en-GB"/>
        </w:rPr>
        <w:t>i.e.</w:t>
      </w:r>
      <w:proofErr w:type="gramEnd"/>
      <w:r w:rsidR="00B57417">
        <w:rPr>
          <w:rFonts w:ascii="Arial" w:hAnsi="Arial" w:cs="Arial"/>
          <w:color w:val="7B7B7B" w:themeColor="accent3" w:themeShade="BF"/>
          <w:sz w:val="22"/>
          <w:szCs w:val="22"/>
          <w:lang w:val="en-GB"/>
        </w:rPr>
        <w:t xml:space="preserve"> </w:t>
      </w:r>
      <w:r w:rsidRPr="0073607F">
        <w:rPr>
          <w:rFonts w:ascii="Arial" w:hAnsi="Arial" w:cs="Arial"/>
          <w:color w:val="7B7B7B" w:themeColor="accent3" w:themeShade="BF"/>
          <w:sz w:val="22"/>
          <w:szCs w:val="22"/>
          <w:lang w:val="en-GB"/>
        </w:rPr>
        <w:t xml:space="preserve">casinos and betting parlours) in those cities, which </w:t>
      </w:r>
      <w:r w:rsidR="00B57417">
        <w:rPr>
          <w:rFonts w:ascii="Arial" w:hAnsi="Arial" w:cs="Arial"/>
          <w:color w:val="7B7B7B" w:themeColor="accent3" w:themeShade="BF"/>
          <w:sz w:val="22"/>
          <w:szCs w:val="22"/>
          <w:lang w:val="en-GB"/>
        </w:rPr>
        <w:t xml:space="preserve">are </w:t>
      </w:r>
      <w:r w:rsidRPr="0073607F">
        <w:rPr>
          <w:rFonts w:ascii="Arial" w:hAnsi="Arial" w:cs="Arial"/>
          <w:color w:val="7B7B7B" w:themeColor="accent3" w:themeShade="BF"/>
          <w:sz w:val="22"/>
          <w:szCs w:val="22"/>
          <w:lang w:val="en-GB"/>
        </w:rPr>
        <w:t xml:space="preserve">not </w:t>
      </w:r>
      <w:r w:rsidR="00B57417">
        <w:rPr>
          <w:rFonts w:ascii="Arial" w:hAnsi="Arial" w:cs="Arial"/>
          <w:color w:val="7B7B7B" w:themeColor="accent3" w:themeShade="BF"/>
          <w:sz w:val="22"/>
          <w:szCs w:val="22"/>
          <w:lang w:val="en-GB"/>
        </w:rPr>
        <w:t>Gambling Corp’s</w:t>
      </w:r>
      <w:r w:rsidRPr="0073607F">
        <w:rPr>
          <w:rFonts w:ascii="Arial" w:hAnsi="Arial" w:cs="Arial"/>
          <w:color w:val="7B7B7B" w:themeColor="accent3" w:themeShade="BF"/>
          <w:sz w:val="22"/>
          <w:szCs w:val="22"/>
          <w:lang w:val="en-GB"/>
        </w:rPr>
        <w:t xml:space="preserve"> COMI.</w:t>
      </w:r>
    </w:p>
    <w:p w14:paraId="4BAE2E17" w14:textId="77777777" w:rsidR="00B57417" w:rsidRDefault="00B57417" w:rsidP="0073607F">
      <w:pPr>
        <w:jc w:val="both"/>
        <w:rPr>
          <w:rFonts w:ascii="Arial" w:hAnsi="Arial" w:cs="Arial"/>
          <w:color w:val="7B7B7B" w:themeColor="accent3" w:themeShade="BF"/>
          <w:sz w:val="22"/>
          <w:szCs w:val="22"/>
          <w:lang w:val="en-GB"/>
        </w:rPr>
      </w:pPr>
    </w:p>
    <w:p w14:paraId="7DF6EA44" w14:textId="6276ECF9" w:rsidR="005B2A9B" w:rsidRPr="00FF5098" w:rsidRDefault="00ED209B" w:rsidP="007360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result, t</w:t>
      </w:r>
      <w:r w:rsidR="0073607F" w:rsidRPr="0073607F">
        <w:rPr>
          <w:rFonts w:ascii="Arial" w:hAnsi="Arial" w:cs="Arial"/>
          <w:color w:val="7B7B7B" w:themeColor="accent3" w:themeShade="BF"/>
          <w:sz w:val="22"/>
          <w:szCs w:val="22"/>
          <w:lang w:val="en-GB"/>
        </w:rPr>
        <w:t>he English scheme of arrangement would</w:t>
      </w:r>
      <w:r>
        <w:rPr>
          <w:rFonts w:ascii="Arial" w:hAnsi="Arial" w:cs="Arial"/>
          <w:color w:val="7B7B7B" w:themeColor="accent3" w:themeShade="BF"/>
          <w:sz w:val="22"/>
          <w:szCs w:val="22"/>
          <w:lang w:val="en-GB"/>
        </w:rPr>
        <w:t xml:space="preserve"> most likely</w:t>
      </w:r>
      <w:r w:rsidR="0073607F" w:rsidRPr="0073607F">
        <w:rPr>
          <w:rFonts w:ascii="Arial" w:hAnsi="Arial" w:cs="Arial"/>
          <w:color w:val="7B7B7B" w:themeColor="accent3" w:themeShade="BF"/>
          <w:sz w:val="22"/>
          <w:szCs w:val="22"/>
          <w:lang w:val="en-GB"/>
        </w:rPr>
        <w:t xml:space="preserve"> be granted recognition under</w:t>
      </w:r>
      <w:r w:rsidR="00B57417">
        <w:rPr>
          <w:rFonts w:ascii="Arial" w:hAnsi="Arial" w:cs="Arial"/>
          <w:color w:val="7B7B7B" w:themeColor="accent3" w:themeShade="BF"/>
          <w:sz w:val="22"/>
          <w:szCs w:val="22"/>
          <w:lang w:val="en-GB"/>
        </w:rPr>
        <w:t xml:space="preserve"> a</w:t>
      </w:r>
      <w:r w:rsidR="0073607F" w:rsidRPr="0073607F">
        <w:rPr>
          <w:rFonts w:ascii="Arial" w:hAnsi="Arial" w:cs="Arial"/>
          <w:color w:val="7B7B7B" w:themeColor="accent3" w:themeShade="BF"/>
          <w:sz w:val="22"/>
          <w:szCs w:val="22"/>
          <w:lang w:val="en-GB"/>
        </w:rPr>
        <w:t xml:space="preserve"> US chapter 15 as a foreign non-main proceeding </w:t>
      </w:r>
      <w:r w:rsidR="00B57417">
        <w:rPr>
          <w:rFonts w:ascii="Arial" w:hAnsi="Arial" w:cs="Arial"/>
          <w:color w:val="7B7B7B" w:themeColor="accent3" w:themeShade="BF"/>
          <w:sz w:val="22"/>
          <w:szCs w:val="22"/>
          <w:lang w:val="en-GB"/>
        </w:rPr>
        <w:t xml:space="preserve">due to carrying </w:t>
      </w:r>
      <w:r w:rsidR="0073607F" w:rsidRPr="0073607F">
        <w:rPr>
          <w:rFonts w:ascii="Arial" w:hAnsi="Arial" w:cs="Arial"/>
          <w:color w:val="7B7B7B" w:themeColor="accent3" w:themeShade="BF"/>
          <w:sz w:val="22"/>
          <w:szCs w:val="22"/>
          <w:lang w:val="en-GB"/>
        </w:rPr>
        <w:t>out non-transitory economic activit</w:t>
      </w:r>
      <w:r>
        <w:rPr>
          <w:rFonts w:ascii="Arial" w:hAnsi="Arial" w:cs="Arial"/>
          <w:color w:val="7B7B7B" w:themeColor="accent3" w:themeShade="BF"/>
          <w:sz w:val="22"/>
          <w:szCs w:val="22"/>
          <w:lang w:val="en-GB"/>
        </w:rPr>
        <w:t>ies</w:t>
      </w:r>
      <w:r w:rsidR="0073607F" w:rsidRPr="0073607F">
        <w:rPr>
          <w:rFonts w:ascii="Arial" w:hAnsi="Arial" w:cs="Arial"/>
          <w:color w:val="7B7B7B" w:themeColor="accent3" w:themeShade="BF"/>
          <w:sz w:val="22"/>
          <w:szCs w:val="22"/>
          <w:lang w:val="en-GB"/>
        </w:rPr>
        <w:t xml:space="preserve"> in London prior to the commencement of any chapter 15 proceedings</w:t>
      </w:r>
      <w:r w:rsidR="00B57417">
        <w:rPr>
          <w:rFonts w:ascii="Arial" w:hAnsi="Arial" w:cs="Arial"/>
          <w:color w:val="7B7B7B" w:themeColor="accent3" w:themeShade="BF"/>
          <w:sz w:val="22"/>
          <w:szCs w:val="22"/>
          <w:lang w:val="en-GB"/>
        </w:rPr>
        <w:t xml:space="preserve"> and </w:t>
      </w:r>
      <w:r w:rsidR="0073607F" w:rsidRPr="0073607F">
        <w:rPr>
          <w:rFonts w:ascii="Arial" w:hAnsi="Arial" w:cs="Arial"/>
          <w:color w:val="7B7B7B" w:themeColor="accent3" w:themeShade="BF"/>
          <w:sz w:val="22"/>
          <w:szCs w:val="22"/>
          <w:lang w:val="en-GB"/>
        </w:rPr>
        <w:t xml:space="preserve">Gambling Corp </w:t>
      </w:r>
      <w:r w:rsidR="00B57417">
        <w:rPr>
          <w:rFonts w:ascii="Arial" w:hAnsi="Arial" w:cs="Arial"/>
          <w:color w:val="7B7B7B" w:themeColor="accent3" w:themeShade="BF"/>
          <w:sz w:val="22"/>
          <w:szCs w:val="22"/>
          <w:lang w:val="en-GB"/>
        </w:rPr>
        <w:t xml:space="preserve">will </w:t>
      </w:r>
      <w:r w:rsidR="0073607F" w:rsidRPr="0073607F">
        <w:rPr>
          <w:rFonts w:ascii="Arial" w:hAnsi="Arial" w:cs="Arial"/>
          <w:color w:val="7B7B7B" w:themeColor="accent3" w:themeShade="BF"/>
          <w:sz w:val="22"/>
          <w:szCs w:val="22"/>
          <w:lang w:val="en-GB"/>
        </w:rPr>
        <w:t xml:space="preserve">be granted certain provisions of the Bankruptcy Code automatically, as well as relief granted on a discretionary basis over </w:t>
      </w:r>
      <w:r w:rsidR="00B57417">
        <w:rPr>
          <w:rFonts w:ascii="Arial" w:hAnsi="Arial" w:cs="Arial"/>
          <w:color w:val="7B7B7B" w:themeColor="accent3" w:themeShade="BF"/>
          <w:sz w:val="22"/>
          <w:szCs w:val="22"/>
          <w:lang w:val="en-GB"/>
        </w:rPr>
        <w:t xml:space="preserve">its </w:t>
      </w:r>
      <w:r w:rsidR="0073607F" w:rsidRPr="0073607F">
        <w:rPr>
          <w:rFonts w:ascii="Arial" w:hAnsi="Arial" w:cs="Arial"/>
          <w:color w:val="7B7B7B" w:themeColor="accent3" w:themeShade="BF"/>
          <w:sz w:val="22"/>
          <w:szCs w:val="22"/>
          <w:lang w:val="en-GB"/>
        </w:rPr>
        <w:t>assets, affairs, and property.</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3EEE378C" w14:textId="3AA48CA6" w:rsidR="0073607F" w:rsidRPr="0073607F" w:rsidRDefault="0073607F" w:rsidP="0073607F">
      <w:pPr>
        <w:pStyle w:val="AODocTxt"/>
        <w:rPr>
          <w:rFonts w:ascii="Arial" w:eastAsia="Times New Roman" w:hAnsi="Arial" w:cs="Arial"/>
          <w:color w:val="7B7B7B" w:themeColor="accent3" w:themeShade="BF"/>
          <w:lang w:val="en-GB"/>
        </w:rPr>
      </w:pPr>
      <w:r w:rsidRPr="0073607F">
        <w:rPr>
          <w:rFonts w:ascii="Arial" w:eastAsia="Times New Roman" w:hAnsi="Arial" w:cs="Arial"/>
          <w:color w:val="7B7B7B" w:themeColor="accent3" w:themeShade="BF"/>
          <w:lang w:val="en-GB"/>
        </w:rPr>
        <w:t xml:space="preserve">Upon filing for chapter 11, Oil Corp </w:t>
      </w:r>
      <w:r>
        <w:rPr>
          <w:rFonts w:ascii="Arial" w:eastAsia="Times New Roman" w:hAnsi="Arial" w:cs="Arial"/>
          <w:color w:val="7B7B7B" w:themeColor="accent3" w:themeShade="BF"/>
          <w:lang w:val="en-GB"/>
        </w:rPr>
        <w:t xml:space="preserve">is </w:t>
      </w:r>
      <w:r w:rsidRPr="0073607F">
        <w:rPr>
          <w:rFonts w:ascii="Arial" w:eastAsia="Times New Roman" w:hAnsi="Arial" w:cs="Arial"/>
          <w:color w:val="7B7B7B" w:themeColor="accent3" w:themeShade="BF"/>
          <w:lang w:val="en-GB"/>
        </w:rPr>
        <w:t xml:space="preserve">granted an automatic stay which </w:t>
      </w:r>
      <w:r>
        <w:rPr>
          <w:rFonts w:ascii="Arial" w:eastAsia="Times New Roman" w:hAnsi="Arial" w:cs="Arial"/>
          <w:color w:val="7B7B7B" w:themeColor="accent3" w:themeShade="BF"/>
          <w:lang w:val="en-GB"/>
        </w:rPr>
        <w:t xml:space="preserve">is </w:t>
      </w:r>
      <w:r w:rsidRPr="0073607F">
        <w:rPr>
          <w:rFonts w:ascii="Arial" w:eastAsia="Times New Roman" w:hAnsi="Arial" w:cs="Arial"/>
          <w:color w:val="7B7B7B" w:themeColor="accent3" w:themeShade="BF"/>
          <w:lang w:val="en-GB"/>
        </w:rPr>
        <w:t>effective upon the filing of the petition.</w:t>
      </w:r>
    </w:p>
    <w:p w14:paraId="53D5DE3C" w14:textId="3CF9AC00" w:rsidR="0073607F" w:rsidRPr="0073607F" w:rsidRDefault="0073607F" w:rsidP="0073607F">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Once</w:t>
      </w:r>
      <w:r w:rsidRPr="0073607F">
        <w:rPr>
          <w:rFonts w:ascii="Arial" w:eastAsia="Times New Roman" w:hAnsi="Arial" w:cs="Arial"/>
          <w:color w:val="7B7B7B" w:themeColor="accent3" w:themeShade="BF"/>
          <w:lang w:val="en-GB"/>
        </w:rPr>
        <w:t xml:space="preserve"> an unsecured creditor committee (“</w:t>
      </w:r>
      <w:r w:rsidRPr="0073607F">
        <w:rPr>
          <w:rFonts w:ascii="Arial" w:eastAsia="Times New Roman" w:hAnsi="Arial" w:cs="Arial"/>
          <w:b/>
          <w:bCs/>
          <w:color w:val="7B7B7B" w:themeColor="accent3" w:themeShade="BF"/>
          <w:lang w:val="en-GB"/>
        </w:rPr>
        <w:t>UCC</w:t>
      </w:r>
      <w:r w:rsidRPr="0073607F">
        <w:rPr>
          <w:rFonts w:ascii="Arial" w:eastAsia="Times New Roman" w:hAnsi="Arial" w:cs="Arial"/>
          <w:color w:val="7B7B7B" w:themeColor="accent3" w:themeShade="BF"/>
          <w:lang w:val="en-GB"/>
        </w:rPr>
        <w:t xml:space="preserve">”) is formed </w:t>
      </w:r>
      <w:r>
        <w:rPr>
          <w:rFonts w:ascii="Arial" w:eastAsia="Times New Roman" w:hAnsi="Arial" w:cs="Arial"/>
          <w:color w:val="7B7B7B" w:themeColor="accent3" w:themeShade="BF"/>
          <w:lang w:val="en-GB"/>
        </w:rPr>
        <w:t xml:space="preserve">via </w:t>
      </w:r>
      <w:r w:rsidRPr="0073607F">
        <w:rPr>
          <w:rFonts w:ascii="Arial" w:eastAsia="Times New Roman" w:hAnsi="Arial" w:cs="Arial"/>
          <w:color w:val="7B7B7B" w:themeColor="accent3" w:themeShade="BF"/>
          <w:lang w:val="en-GB"/>
        </w:rPr>
        <w:t>the 20 largest creditors</w:t>
      </w:r>
      <w:r>
        <w:rPr>
          <w:rFonts w:ascii="Arial" w:eastAsia="Times New Roman" w:hAnsi="Arial" w:cs="Arial"/>
          <w:color w:val="7B7B7B" w:themeColor="accent3" w:themeShade="BF"/>
          <w:lang w:val="en-GB"/>
        </w:rPr>
        <w:t xml:space="preserve"> of Oil Corp,</w:t>
      </w:r>
      <w:r w:rsidRPr="0073607F">
        <w:rPr>
          <w:rFonts w:ascii="Arial" w:eastAsia="Times New Roman" w:hAnsi="Arial" w:cs="Arial"/>
          <w:color w:val="7B7B7B" w:themeColor="accent3" w:themeShade="BF"/>
          <w:lang w:val="en-GB"/>
        </w:rPr>
        <w:t xml:space="preserve"> </w:t>
      </w:r>
      <w:r>
        <w:rPr>
          <w:rFonts w:ascii="Arial" w:eastAsia="Times New Roman" w:hAnsi="Arial" w:cs="Arial"/>
          <w:color w:val="7B7B7B" w:themeColor="accent3" w:themeShade="BF"/>
          <w:lang w:val="en-GB"/>
        </w:rPr>
        <w:t xml:space="preserve">it </w:t>
      </w:r>
      <w:r w:rsidRPr="0073607F">
        <w:rPr>
          <w:rFonts w:ascii="Arial" w:eastAsia="Times New Roman" w:hAnsi="Arial" w:cs="Arial"/>
          <w:color w:val="7B7B7B" w:themeColor="accent3" w:themeShade="BF"/>
          <w:lang w:val="en-GB"/>
        </w:rPr>
        <w:t xml:space="preserve">would be granted an exclusivity period for 120 days from the petition date to negotiate with the UCC and other creditor groups to attempt to develop a plan. In </w:t>
      </w:r>
      <w:r>
        <w:rPr>
          <w:rFonts w:ascii="Arial" w:eastAsia="Times New Roman" w:hAnsi="Arial" w:cs="Arial"/>
          <w:color w:val="7B7B7B" w:themeColor="accent3" w:themeShade="BF"/>
          <w:lang w:val="en-GB"/>
        </w:rPr>
        <w:t xml:space="preserve">relation to the facts of this </w:t>
      </w:r>
      <w:r w:rsidRPr="0073607F">
        <w:rPr>
          <w:rFonts w:ascii="Arial" w:eastAsia="Times New Roman" w:hAnsi="Arial" w:cs="Arial"/>
          <w:color w:val="7B7B7B" w:themeColor="accent3" w:themeShade="BF"/>
          <w:lang w:val="en-GB"/>
        </w:rPr>
        <w:t xml:space="preserve">case, creditors in the UCC would most likely include </w:t>
      </w:r>
      <w:proofErr w:type="spellStart"/>
      <w:r w:rsidRPr="0073607F">
        <w:rPr>
          <w:rFonts w:ascii="Arial" w:eastAsia="Times New Roman" w:hAnsi="Arial" w:cs="Arial"/>
          <w:color w:val="7B7B7B" w:themeColor="accent3" w:themeShade="BF"/>
          <w:lang w:val="en-GB"/>
        </w:rPr>
        <w:t>ShipCo</w:t>
      </w:r>
      <w:proofErr w:type="spellEnd"/>
      <w:r>
        <w:rPr>
          <w:rFonts w:ascii="Arial" w:eastAsia="Times New Roman" w:hAnsi="Arial" w:cs="Arial"/>
          <w:color w:val="7B7B7B" w:themeColor="accent3" w:themeShade="BF"/>
          <w:lang w:val="en-GB"/>
        </w:rPr>
        <w:t xml:space="preserve"> (US$1 billion claim)</w:t>
      </w:r>
      <w:r w:rsidRPr="0073607F">
        <w:rPr>
          <w:rFonts w:ascii="Arial" w:eastAsia="Times New Roman" w:hAnsi="Arial" w:cs="Arial"/>
          <w:color w:val="7B7B7B" w:themeColor="accent3" w:themeShade="BF"/>
          <w:lang w:val="en-GB"/>
        </w:rPr>
        <w:t>, USA Bank</w:t>
      </w:r>
      <w:r>
        <w:rPr>
          <w:rFonts w:ascii="Arial" w:eastAsia="Times New Roman" w:hAnsi="Arial" w:cs="Arial"/>
          <w:color w:val="7B7B7B" w:themeColor="accent3" w:themeShade="BF"/>
          <w:lang w:val="en-GB"/>
        </w:rPr>
        <w:t xml:space="preserve"> (secured loan – unknown amount)</w:t>
      </w:r>
      <w:r w:rsidRPr="0073607F">
        <w:rPr>
          <w:rFonts w:ascii="Arial" w:eastAsia="Times New Roman" w:hAnsi="Arial" w:cs="Arial"/>
          <w:color w:val="7B7B7B" w:themeColor="accent3" w:themeShade="BF"/>
          <w:lang w:val="en-GB"/>
        </w:rPr>
        <w:t>, and the landlord of the Houston, Texas office space</w:t>
      </w:r>
      <w:r>
        <w:rPr>
          <w:rFonts w:ascii="Arial" w:eastAsia="Times New Roman" w:hAnsi="Arial" w:cs="Arial"/>
          <w:color w:val="7B7B7B" w:themeColor="accent3" w:themeShade="BF"/>
          <w:lang w:val="en-GB"/>
        </w:rPr>
        <w:t xml:space="preserve"> (unknown amount)</w:t>
      </w:r>
      <w:r w:rsidRPr="0073607F">
        <w:rPr>
          <w:rFonts w:ascii="Arial" w:eastAsia="Times New Roman" w:hAnsi="Arial" w:cs="Arial"/>
          <w:color w:val="7B7B7B" w:themeColor="accent3" w:themeShade="BF"/>
          <w:lang w:val="en-GB"/>
        </w:rPr>
        <w:t>.</w:t>
      </w:r>
    </w:p>
    <w:p w14:paraId="4EBB7E9C" w14:textId="5BEA089F" w:rsidR="0073607F" w:rsidRPr="0073607F" w:rsidRDefault="0073607F" w:rsidP="0073607F">
      <w:pPr>
        <w:pStyle w:val="AODocTxt"/>
        <w:rPr>
          <w:rFonts w:ascii="Arial" w:eastAsia="Times New Roman" w:hAnsi="Arial" w:cs="Arial"/>
          <w:color w:val="7B7B7B" w:themeColor="accent3" w:themeShade="BF"/>
          <w:lang w:val="en-GB"/>
        </w:rPr>
      </w:pPr>
      <w:r w:rsidRPr="0073607F">
        <w:rPr>
          <w:rFonts w:ascii="Arial" w:eastAsia="Times New Roman" w:hAnsi="Arial" w:cs="Arial"/>
          <w:color w:val="7B7B7B" w:themeColor="accent3" w:themeShade="BF"/>
          <w:lang w:val="en-GB"/>
        </w:rPr>
        <w:t xml:space="preserve">In </w:t>
      </w:r>
      <w:r>
        <w:rPr>
          <w:rFonts w:ascii="Arial" w:eastAsia="Times New Roman" w:hAnsi="Arial" w:cs="Arial"/>
          <w:color w:val="7B7B7B" w:themeColor="accent3" w:themeShade="BF"/>
          <w:lang w:val="en-GB"/>
        </w:rPr>
        <w:t>relation to the fist</w:t>
      </w:r>
      <w:r w:rsidRPr="0073607F">
        <w:rPr>
          <w:rFonts w:ascii="Arial" w:eastAsia="Times New Roman" w:hAnsi="Arial" w:cs="Arial"/>
          <w:color w:val="7B7B7B" w:themeColor="accent3" w:themeShade="BF"/>
          <w:lang w:val="en-GB"/>
        </w:rPr>
        <w:t xml:space="preserve"> creditor</w:t>
      </w:r>
      <w:r w:rsidR="003F2D79">
        <w:rPr>
          <w:rFonts w:ascii="Arial" w:eastAsia="Times New Roman" w:hAnsi="Arial" w:cs="Arial"/>
          <w:color w:val="7B7B7B" w:themeColor="accent3" w:themeShade="BF"/>
          <w:lang w:val="en-GB"/>
        </w:rPr>
        <w:t xml:space="preserve">, </w:t>
      </w:r>
      <w:proofErr w:type="spellStart"/>
      <w:r w:rsidR="003F2D79">
        <w:rPr>
          <w:rFonts w:ascii="Arial" w:eastAsia="Times New Roman" w:hAnsi="Arial" w:cs="Arial"/>
          <w:color w:val="7B7B7B" w:themeColor="accent3" w:themeShade="BF"/>
          <w:lang w:val="en-GB"/>
        </w:rPr>
        <w:t>ShipCo</w:t>
      </w:r>
      <w:proofErr w:type="spellEnd"/>
      <w:r w:rsidR="003F2D79">
        <w:rPr>
          <w:rFonts w:ascii="Arial" w:eastAsia="Times New Roman" w:hAnsi="Arial" w:cs="Arial"/>
          <w:color w:val="7B7B7B" w:themeColor="accent3" w:themeShade="BF"/>
          <w:lang w:val="en-GB"/>
        </w:rPr>
        <w:t xml:space="preserve">; the effect of a chapter 11 filing </w:t>
      </w:r>
      <w:r w:rsidRPr="0073607F">
        <w:rPr>
          <w:rFonts w:ascii="Arial" w:eastAsia="Times New Roman" w:hAnsi="Arial" w:cs="Arial"/>
          <w:color w:val="7B7B7B" w:themeColor="accent3" w:themeShade="BF"/>
          <w:lang w:val="en-GB"/>
        </w:rPr>
        <w:t xml:space="preserve">would not </w:t>
      </w:r>
      <w:r w:rsidR="003F2D79">
        <w:rPr>
          <w:rFonts w:ascii="Arial" w:eastAsia="Times New Roman" w:hAnsi="Arial" w:cs="Arial"/>
          <w:color w:val="7B7B7B" w:themeColor="accent3" w:themeShade="BF"/>
          <w:lang w:val="en-GB"/>
        </w:rPr>
        <w:t xml:space="preserve">bar </w:t>
      </w:r>
      <w:proofErr w:type="spellStart"/>
      <w:r w:rsidR="003F2D79">
        <w:rPr>
          <w:rFonts w:ascii="Arial" w:eastAsia="Times New Roman" w:hAnsi="Arial" w:cs="Arial"/>
          <w:color w:val="7B7B7B" w:themeColor="accent3" w:themeShade="BF"/>
          <w:lang w:val="en-GB"/>
        </w:rPr>
        <w:t>ShipCo</w:t>
      </w:r>
      <w:proofErr w:type="spellEnd"/>
      <w:r w:rsidR="003F2D79">
        <w:rPr>
          <w:rFonts w:ascii="Arial" w:eastAsia="Times New Roman" w:hAnsi="Arial" w:cs="Arial"/>
          <w:color w:val="7B7B7B" w:themeColor="accent3" w:themeShade="BF"/>
          <w:lang w:val="en-GB"/>
        </w:rPr>
        <w:t xml:space="preserve"> </w:t>
      </w:r>
      <w:r w:rsidRPr="0073607F">
        <w:rPr>
          <w:rFonts w:ascii="Arial" w:eastAsia="Times New Roman" w:hAnsi="Arial" w:cs="Arial"/>
          <w:color w:val="7B7B7B" w:themeColor="accent3" w:themeShade="BF"/>
          <w:lang w:val="en-GB"/>
        </w:rPr>
        <w:t xml:space="preserve">from continuing their lawsuit in </w:t>
      </w:r>
      <w:r>
        <w:rPr>
          <w:rFonts w:ascii="Arial" w:eastAsia="Times New Roman" w:hAnsi="Arial" w:cs="Arial"/>
          <w:color w:val="7B7B7B" w:themeColor="accent3" w:themeShade="BF"/>
          <w:lang w:val="en-GB"/>
        </w:rPr>
        <w:t xml:space="preserve">the </w:t>
      </w:r>
      <w:r w:rsidR="003F2D79">
        <w:rPr>
          <w:rFonts w:ascii="Arial" w:eastAsia="Times New Roman" w:hAnsi="Arial" w:cs="Arial"/>
          <w:color w:val="7B7B7B" w:themeColor="accent3" w:themeShade="BF"/>
          <w:lang w:val="en-GB"/>
        </w:rPr>
        <w:t xml:space="preserve">Texas </w:t>
      </w:r>
      <w:r w:rsidRPr="0073607F">
        <w:rPr>
          <w:rFonts w:ascii="Arial" w:eastAsia="Times New Roman" w:hAnsi="Arial" w:cs="Arial"/>
          <w:color w:val="7B7B7B" w:themeColor="accent3" w:themeShade="BF"/>
          <w:lang w:val="en-GB"/>
        </w:rPr>
        <w:t xml:space="preserve">state court whilst parallel proceedings </w:t>
      </w:r>
      <w:r w:rsidR="003F2D79">
        <w:rPr>
          <w:rFonts w:ascii="Arial" w:eastAsia="Times New Roman" w:hAnsi="Arial" w:cs="Arial"/>
          <w:color w:val="7B7B7B" w:themeColor="accent3" w:themeShade="BF"/>
          <w:lang w:val="en-GB"/>
        </w:rPr>
        <w:t xml:space="preserve">are </w:t>
      </w:r>
      <w:r w:rsidRPr="0073607F">
        <w:rPr>
          <w:rFonts w:ascii="Arial" w:eastAsia="Times New Roman" w:hAnsi="Arial" w:cs="Arial"/>
          <w:color w:val="7B7B7B" w:themeColor="accent3" w:themeShade="BF"/>
          <w:lang w:val="en-GB"/>
        </w:rPr>
        <w:t xml:space="preserve">carried on in district court </w:t>
      </w:r>
      <w:r w:rsidR="003F2D79">
        <w:rPr>
          <w:rFonts w:ascii="Arial" w:eastAsia="Times New Roman" w:hAnsi="Arial" w:cs="Arial"/>
          <w:color w:val="7B7B7B" w:themeColor="accent3" w:themeShade="BF"/>
          <w:lang w:val="en-GB"/>
        </w:rPr>
        <w:t>(</w:t>
      </w:r>
      <w:proofErr w:type="gramStart"/>
      <w:r w:rsidR="003F2D79">
        <w:rPr>
          <w:rFonts w:ascii="Arial" w:eastAsia="Times New Roman" w:hAnsi="Arial" w:cs="Arial"/>
          <w:color w:val="7B7B7B" w:themeColor="accent3" w:themeShade="BF"/>
          <w:lang w:val="en-GB"/>
        </w:rPr>
        <w:t>i.e.</w:t>
      </w:r>
      <w:proofErr w:type="gramEnd"/>
      <w:r w:rsidR="003F2D79">
        <w:rPr>
          <w:rFonts w:ascii="Arial" w:eastAsia="Times New Roman" w:hAnsi="Arial" w:cs="Arial"/>
          <w:color w:val="7B7B7B" w:themeColor="accent3" w:themeShade="BF"/>
          <w:lang w:val="en-GB"/>
        </w:rPr>
        <w:t xml:space="preserve"> </w:t>
      </w:r>
      <w:r w:rsidRPr="0073607F">
        <w:rPr>
          <w:rFonts w:ascii="Arial" w:eastAsia="Times New Roman" w:hAnsi="Arial" w:cs="Arial"/>
          <w:color w:val="7B7B7B" w:themeColor="accent3" w:themeShade="BF"/>
          <w:lang w:val="en-GB"/>
        </w:rPr>
        <w:t>the chapter 11 bankruptcy proceedings</w:t>
      </w:r>
      <w:r w:rsidR="003F2D79">
        <w:rPr>
          <w:rFonts w:ascii="Arial" w:eastAsia="Times New Roman" w:hAnsi="Arial" w:cs="Arial"/>
          <w:color w:val="7B7B7B" w:themeColor="accent3" w:themeShade="BF"/>
          <w:lang w:val="en-GB"/>
        </w:rPr>
        <w:t>)</w:t>
      </w:r>
      <w:r w:rsidRPr="0073607F">
        <w:rPr>
          <w:rFonts w:ascii="Arial" w:eastAsia="Times New Roman" w:hAnsi="Arial" w:cs="Arial"/>
          <w:color w:val="7B7B7B" w:themeColor="accent3" w:themeShade="BF"/>
          <w:lang w:val="en-GB"/>
        </w:rPr>
        <w:t xml:space="preserve">. </w:t>
      </w:r>
      <w:r w:rsidR="003F2D79">
        <w:rPr>
          <w:rFonts w:ascii="Arial" w:eastAsia="Times New Roman" w:hAnsi="Arial" w:cs="Arial"/>
          <w:color w:val="7B7B7B" w:themeColor="accent3" w:themeShade="BF"/>
          <w:lang w:val="en-GB"/>
        </w:rPr>
        <w:t xml:space="preserve">The US </w:t>
      </w:r>
      <w:r w:rsidRPr="0073607F">
        <w:rPr>
          <w:rFonts w:ascii="Arial" w:eastAsia="Times New Roman" w:hAnsi="Arial" w:cs="Arial"/>
          <w:color w:val="7B7B7B" w:themeColor="accent3" w:themeShade="BF"/>
          <w:lang w:val="en-GB"/>
        </w:rPr>
        <w:t>Supreme Court upheld in 2011 that a bankruptcy court cannot issue final orders that invade Article III jurisdiction</w:t>
      </w:r>
      <w:r w:rsidR="003F2D79">
        <w:rPr>
          <w:rFonts w:ascii="Arial" w:eastAsia="Times New Roman" w:hAnsi="Arial" w:cs="Arial"/>
          <w:color w:val="7B7B7B" w:themeColor="accent3" w:themeShade="BF"/>
          <w:lang w:val="en-GB"/>
        </w:rPr>
        <w:t xml:space="preserve"> and therefore</w:t>
      </w:r>
      <w:r w:rsidRPr="0073607F">
        <w:rPr>
          <w:rFonts w:ascii="Arial" w:eastAsia="Times New Roman" w:hAnsi="Arial" w:cs="Arial"/>
          <w:color w:val="7B7B7B" w:themeColor="accent3" w:themeShade="BF"/>
          <w:lang w:val="en-GB"/>
        </w:rPr>
        <w:t>, any order stemming from the bankruptcy proceedings would not interfere from a judgment</w:t>
      </w:r>
      <w:r w:rsidR="003F2D79">
        <w:rPr>
          <w:rFonts w:ascii="Arial" w:eastAsia="Times New Roman" w:hAnsi="Arial" w:cs="Arial"/>
          <w:color w:val="7B7B7B" w:themeColor="accent3" w:themeShade="BF"/>
          <w:lang w:val="en-GB"/>
        </w:rPr>
        <w:t xml:space="preserve"> handed to</w:t>
      </w:r>
      <w:r w:rsidRPr="0073607F">
        <w:rPr>
          <w:rFonts w:ascii="Arial" w:eastAsia="Times New Roman" w:hAnsi="Arial" w:cs="Arial"/>
          <w:color w:val="7B7B7B" w:themeColor="accent3" w:themeShade="BF"/>
          <w:lang w:val="en-GB"/>
        </w:rPr>
        <w:t xml:space="preserve"> </w:t>
      </w:r>
      <w:proofErr w:type="spellStart"/>
      <w:r w:rsidRPr="0073607F">
        <w:rPr>
          <w:rFonts w:ascii="Arial" w:eastAsia="Times New Roman" w:hAnsi="Arial" w:cs="Arial"/>
          <w:color w:val="7B7B7B" w:themeColor="accent3" w:themeShade="BF"/>
          <w:lang w:val="en-GB"/>
        </w:rPr>
        <w:t>ShipCo</w:t>
      </w:r>
      <w:proofErr w:type="spellEnd"/>
      <w:r w:rsidR="003F2D79">
        <w:rPr>
          <w:rFonts w:ascii="Arial" w:eastAsia="Times New Roman" w:hAnsi="Arial" w:cs="Arial"/>
          <w:color w:val="7B7B7B" w:themeColor="accent3" w:themeShade="BF"/>
          <w:lang w:val="en-GB"/>
        </w:rPr>
        <w:t xml:space="preserve"> in the Texas state court. </w:t>
      </w:r>
    </w:p>
    <w:p w14:paraId="09F50636" w14:textId="78C1D9FE" w:rsidR="0073607F" w:rsidRPr="0073607F" w:rsidRDefault="003C7EA5" w:rsidP="0073607F">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Regarding</w:t>
      </w:r>
      <w:r w:rsidR="0073607F" w:rsidRPr="0073607F">
        <w:rPr>
          <w:rFonts w:ascii="Arial" w:eastAsia="Times New Roman" w:hAnsi="Arial" w:cs="Arial"/>
          <w:color w:val="7B7B7B" w:themeColor="accent3" w:themeShade="BF"/>
          <w:lang w:val="en-GB"/>
        </w:rPr>
        <w:t xml:space="preserve"> the US Department of Justice</w:t>
      </w:r>
      <w:r>
        <w:rPr>
          <w:rFonts w:ascii="Arial" w:eastAsia="Times New Roman" w:hAnsi="Arial" w:cs="Arial"/>
          <w:color w:val="7B7B7B" w:themeColor="accent3" w:themeShade="BF"/>
          <w:lang w:val="en-GB"/>
        </w:rPr>
        <w:t xml:space="preserve"> (“</w:t>
      </w:r>
      <w:r w:rsidRPr="003C7EA5">
        <w:rPr>
          <w:rFonts w:ascii="Arial" w:eastAsia="Times New Roman" w:hAnsi="Arial" w:cs="Arial"/>
          <w:b/>
          <w:bCs/>
          <w:color w:val="7B7B7B" w:themeColor="accent3" w:themeShade="BF"/>
          <w:lang w:val="en-GB"/>
        </w:rPr>
        <w:t>DoJ</w:t>
      </w:r>
      <w:r>
        <w:rPr>
          <w:rFonts w:ascii="Arial" w:eastAsia="Times New Roman" w:hAnsi="Arial" w:cs="Arial"/>
          <w:color w:val="7B7B7B" w:themeColor="accent3" w:themeShade="BF"/>
          <w:lang w:val="en-GB"/>
        </w:rPr>
        <w:t>”)</w:t>
      </w:r>
      <w:r w:rsidR="0073607F" w:rsidRPr="0073607F">
        <w:rPr>
          <w:rFonts w:ascii="Arial" w:eastAsia="Times New Roman" w:hAnsi="Arial" w:cs="Arial"/>
          <w:color w:val="7B7B7B" w:themeColor="accent3" w:themeShade="BF"/>
          <w:lang w:val="en-GB"/>
        </w:rPr>
        <w:t xml:space="preserve"> investigation, the automatic stay granted to Oil Corp </w:t>
      </w:r>
      <w:r>
        <w:rPr>
          <w:rFonts w:ascii="Arial" w:eastAsia="Times New Roman" w:hAnsi="Arial" w:cs="Arial"/>
          <w:color w:val="7B7B7B" w:themeColor="accent3" w:themeShade="BF"/>
          <w:lang w:val="en-GB"/>
        </w:rPr>
        <w:t xml:space="preserve">via the </w:t>
      </w:r>
      <w:r w:rsidR="0073607F" w:rsidRPr="0073607F">
        <w:rPr>
          <w:rFonts w:ascii="Arial" w:eastAsia="Times New Roman" w:hAnsi="Arial" w:cs="Arial"/>
          <w:color w:val="7B7B7B" w:themeColor="accent3" w:themeShade="BF"/>
          <w:lang w:val="en-GB"/>
        </w:rPr>
        <w:t xml:space="preserve">chapter 11 </w:t>
      </w:r>
      <w:r>
        <w:rPr>
          <w:rFonts w:ascii="Arial" w:eastAsia="Times New Roman" w:hAnsi="Arial" w:cs="Arial"/>
          <w:color w:val="7B7B7B" w:themeColor="accent3" w:themeShade="BF"/>
          <w:lang w:val="en-GB"/>
        </w:rPr>
        <w:t xml:space="preserve">is </w:t>
      </w:r>
      <w:r w:rsidR="0073607F" w:rsidRPr="0073607F">
        <w:rPr>
          <w:rFonts w:ascii="Arial" w:eastAsia="Times New Roman" w:hAnsi="Arial" w:cs="Arial"/>
          <w:color w:val="7B7B7B" w:themeColor="accent3" w:themeShade="BF"/>
          <w:lang w:val="en-GB"/>
        </w:rPr>
        <w:t xml:space="preserve">subject to certain exceptions such as criminal proceedings or regulatory investigations. The </w:t>
      </w:r>
      <w:r>
        <w:rPr>
          <w:rFonts w:ascii="Arial" w:eastAsia="Times New Roman" w:hAnsi="Arial" w:cs="Arial"/>
          <w:color w:val="7B7B7B" w:themeColor="accent3" w:themeShade="BF"/>
          <w:lang w:val="en-GB"/>
        </w:rPr>
        <w:t xml:space="preserve">DoJ </w:t>
      </w:r>
      <w:r w:rsidR="0073607F" w:rsidRPr="0073607F">
        <w:rPr>
          <w:rFonts w:ascii="Arial" w:eastAsia="Times New Roman" w:hAnsi="Arial" w:cs="Arial"/>
          <w:color w:val="7B7B7B" w:themeColor="accent3" w:themeShade="BF"/>
          <w:lang w:val="en-GB"/>
        </w:rPr>
        <w:t xml:space="preserve">investigation would fall under this list of exceptions and permitted to continue as a continuation of a criminal action against </w:t>
      </w:r>
      <w:r>
        <w:rPr>
          <w:rFonts w:ascii="Arial" w:eastAsia="Times New Roman" w:hAnsi="Arial" w:cs="Arial"/>
          <w:color w:val="7B7B7B" w:themeColor="accent3" w:themeShade="BF"/>
          <w:lang w:val="en-GB"/>
        </w:rPr>
        <w:t>Oil Corp</w:t>
      </w:r>
      <w:r w:rsidR="0073607F" w:rsidRPr="0073607F">
        <w:rPr>
          <w:rFonts w:ascii="Arial" w:eastAsia="Times New Roman" w:hAnsi="Arial" w:cs="Arial"/>
          <w:color w:val="7B7B7B" w:themeColor="accent3" w:themeShade="BF"/>
          <w:lang w:val="en-GB"/>
        </w:rPr>
        <w:t>.</w:t>
      </w:r>
    </w:p>
    <w:p w14:paraId="17FBE970" w14:textId="085815FD" w:rsidR="0073607F" w:rsidRPr="0073607F" w:rsidRDefault="0026151A" w:rsidP="0073607F">
      <w:pPr>
        <w:pStyle w:val="AODocTxt"/>
        <w:rPr>
          <w:rFonts w:ascii="Arial" w:eastAsia="Times New Roman" w:hAnsi="Arial" w:cs="Arial"/>
          <w:color w:val="7B7B7B" w:themeColor="accent3" w:themeShade="BF"/>
          <w:lang w:val="en-GB"/>
        </w:rPr>
      </w:pPr>
      <w:r>
        <w:rPr>
          <w:rFonts w:ascii="Arial" w:eastAsia="Times New Roman" w:hAnsi="Arial" w:cs="Arial"/>
          <w:color w:val="7B7B7B" w:themeColor="accent3" w:themeShade="BF"/>
          <w:lang w:val="en-GB"/>
        </w:rPr>
        <w:t>Regarding the</w:t>
      </w:r>
      <w:r w:rsidR="0073607F" w:rsidRPr="0073607F">
        <w:rPr>
          <w:rFonts w:ascii="Arial" w:eastAsia="Times New Roman" w:hAnsi="Arial" w:cs="Arial"/>
          <w:color w:val="7B7B7B" w:themeColor="accent3" w:themeShade="BF"/>
          <w:lang w:val="en-GB"/>
        </w:rPr>
        <w:t xml:space="preserve"> USA Bank </w:t>
      </w:r>
      <w:proofErr w:type="gramStart"/>
      <w:r w:rsidR="0073607F" w:rsidRPr="0073607F">
        <w:rPr>
          <w:rFonts w:ascii="Arial" w:eastAsia="Times New Roman" w:hAnsi="Arial" w:cs="Arial"/>
          <w:color w:val="7B7B7B" w:themeColor="accent3" w:themeShade="BF"/>
          <w:lang w:val="en-GB"/>
        </w:rPr>
        <w:t>foreclosure</w:t>
      </w:r>
      <w:r>
        <w:rPr>
          <w:rFonts w:ascii="Arial" w:eastAsia="Times New Roman" w:hAnsi="Arial" w:cs="Arial"/>
          <w:color w:val="7B7B7B" w:themeColor="accent3" w:themeShade="BF"/>
          <w:lang w:val="en-GB"/>
        </w:rPr>
        <w:t>;</w:t>
      </w:r>
      <w:proofErr w:type="gramEnd"/>
      <w:r>
        <w:rPr>
          <w:rFonts w:ascii="Arial" w:eastAsia="Times New Roman" w:hAnsi="Arial" w:cs="Arial"/>
          <w:color w:val="7B7B7B" w:themeColor="accent3" w:themeShade="BF"/>
          <w:lang w:val="en-GB"/>
        </w:rPr>
        <w:t xml:space="preserve"> </w:t>
      </w:r>
      <w:r w:rsidR="0073607F" w:rsidRPr="0073607F">
        <w:rPr>
          <w:rFonts w:ascii="Arial" w:eastAsia="Times New Roman" w:hAnsi="Arial" w:cs="Arial"/>
          <w:color w:val="7B7B7B" w:themeColor="accent3" w:themeShade="BF"/>
          <w:lang w:val="en-GB"/>
        </w:rPr>
        <w:t xml:space="preserve">USA Bank would have a claim, or a legal or equitable right, against </w:t>
      </w:r>
      <w:r>
        <w:rPr>
          <w:rFonts w:ascii="Arial" w:eastAsia="Times New Roman" w:hAnsi="Arial" w:cs="Arial"/>
          <w:color w:val="7B7B7B" w:themeColor="accent3" w:themeShade="BF"/>
          <w:lang w:val="en-GB"/>
        </w:rPr>
        <w:t xml:space="preserve">Oil Corp </w:t>
      </w:r>
      <w:r w:rsidR="0073607F" w:rsidRPr="0073607F">
        <w:rPr>
          <w:rFonts w:ascii="Arial" w:eastAsia="Times New Roman" w:hAnsi="Arial" w:cs="Arial"/>
          <w:color w:val="7B7B7B" w:themeColor="accent3" w:themeShade="BF"/>
          <w:lang w:val="en-GB"/>
        </w:rPr>
        <w:t xml:space="preserve">with special protection </w:t>
      </w:r>
      <w:r>
        <w:rPr>
          <w:rFonts w:ascii="Arial" w:eastAsia="Times New Roman" w:hAnsi="Arial" w:cs="Arial"/>
          <w:color w:val="7B7B7B" w:themeColor="accent3" w:themeShade="BF"/>
          <w:lang w:val="en-GB"/>
        </w:rPr>
        <w:t>should</w:t>
      </w:r>
      <w:r w:rsidR="0073607F" w:rsidRPr="0073607F">
        <w:rPr>
          <w:rFonts w:ascii="Arial" w:eastAsia="Times New Roman" w:hAnsi="Arial" w:cs="Arial"/>
          <w:color w:val="7B7B7B" w:themeColor="accent3" w:themeShade="BF"/>
          <w:lang w:val="en-GB"/>
        </w:rPr>
        <w:t xml:space="preserve"> Oil Corp propose to use or sell the collateral as a part of its bankruptcy plan. </w:t>
      </w:r>
      <w:r>
        <w:rPr>
          <w:rFonts w:ascii="Arial" w:eastAsia="Times New Roman" w:hAnsi="Arial" w:cs="Arial"/>
          <w:color w:val="7B7B7B" w:themeColor="accent3" w:themeShade="BF"/>
          <w:lang w:val="en-GB"/>
        </w:rPr>
        <w:t xml:space="preserve">Any </w:t>
      </w:r>
      <w:r w:rsidR="0073607F" w:rsidRPr="0073607F">
        <w:rPr>
          <w:rFonts w:ascii="Arial" w:eastAsia="Times New Roman" w:hAnsi="Arial" w:cs="Arial"/>
          <w:color w:val="7B7B7B" w:themeColor="accent3" w:themeShade="BF"/>
          <w:lang w:val="en-GB"/>
        </w:rPr>
        <w:t xml:space="preserve">act to obtain possession or control of the Oil Corp refinery would be prohibited under the automatic stay granted </w:t>
      </w:r>
      <w:r>
        <w:rPr>
          <w:rFonts w:ascii="Arial" w:eastAsia="Times New Roman" w:hAnsi="Arial" w:cs="Arial"/>
          <w:color w:val="7B7B7B" w:themeColor="accent3" w:themeShade="BF"/>
          <w:lang w:val="en-GB"/>
        </w:rPr>
        <w:t xml:space="preserve">under </w:t>
      </w:r>
      <w:r w:rsidR="0073607F" w:rsidRPr="0073607F">
        <w:rPr>
          <w:rFonts w:ascii="Arial" w:eastAsia="Times New Roman" w:hAnsi="Arial" w:cs="Arial"/>
          <w:color w:val="7B7B7B" w:themeColor="accent3" w:themeShade="BF"/>
          <w:lang w:val="en-GB"/>
        </w:rPr>
        <w:t>chapter 11.</w:t>
      </w:r>
    </w:p>
    <w:p w14:paraId="4C909CE0" w14:textId="77777777" w:rsidR="0026151A" w:rsidRDefault="0026151A" w:rsidP="0073607F">
      <w:pPr>
        <w:pStyle w:val="AODocTxt"/>
        <w:spacing w:before="0" w:line="240" w:lineRule="auto"/>
        <w:rPr>
          <w:rFonts w:ascii="Arial" w:eastAsia="Times New Roman" w:hAnsi="Arial" w:cs="Arial"/>
          <w:color w:val="7B7B7B" w:themeColor="accent3" w:themeShade="BF"/>
          <w:lang w:val="en-GB"/>
        </w:rPr>
      </w:pPr>
    </w:p>
    <w:p w14:paraId="6742B999" w14:textId="7E83408D" w:rsidR="00323167" w:rsidRDefault="0026151A" w:rsidP="0073607F">
      <w:pPr>
        <w:pStyle w:val="AODocTxt"/>
        <w:spacing w:before="0" w:line="240" w:lineRule="auto"/>
        <w:rPr>
          <w:rFonts w:ascii="Arial" w:hAnsi="Arial" w:cs="Arial"/>
        </w:rPr>
      </w:pPr>
      <w:r>
        <w:rPr>
          <w:rFonts w:ascii="Arial" w:eastAsia="Times New Roman" w:hAnsi="Arial" w:cs="Arial"/>
          <w:color w:val="7B7B7B" w:themeColor="accent3" w:themeShade="BF"/>
          <w:lang w:val="en-GB"/>
        </w:rPr>
        <w:t>Finally, in the case of</w:t>
      </w:r>
      <w:r w:rsidRPr="0073607F">
        <w:rPr>
          <w:rFonts w:ascii="Arial" w:eastAsia="Times New Roman" w:hAnsi="Arial" w:cs="Arial"/>
          <w:color w:val="7B7B7B" w:themeColor="accent3" w:themeShade="BF"/>
          <w:lang w:val="en-GB"/>
        </w:rPr>
        <w:t xml:space="preserve"> </w:t>
      </w:r>
      <w:r>
        <w:rPr>
          <w:rFonts w:ascii="Arial" w:eastAsia="Times New Roman" w:hAnsi="Arial" w:cs="Arial"/>
          <w:color w:val="7B7B7B" w:themeColor="accent3" w:themeShade="BF"/>
          <w:lang w:val="en-GB"/>
        </w:rPr>
        <w:t xml:space="preserve">outstanding rent due on the </w:t>
      </w:r>
      <w:r w:rsidRPr="0026151A">
        <w:rPr>
          <w:rFonts w:ascii="Arial" w:eastAsia="Times New Roman" w:hAnsi="Arial" w:cs="Arial"/>
          <w:color w:val="7B7B7B" w:themeColor="accent3" w:themeShade="BF"/>
          <w:lang w:val="en-GB"/>
        </w:rPr>
        <w:t>Houston, Texas office space</w:t>
      </w:r>
      <w:r w:rsidRPr="0026151A">
        <w:rPr>
          <w:rFonts w:ascii="Arial" w:eastAsia="Times New Roman" w:hAnsi="Arial" w:cs="Arial"/>
          <w:color w:val="7B7B7B" w:themeColor="accent3" w:themeShade="BF"/>
          <w:lang w:val="en-GB"/>
        </w:rPr>
        <w:t>;</w:t>
      </w:r>
      <w:r w:rsidRPr="0026151A">
        <w:rPr>
          <w:rFonts w:ascii="Arial" w:eastAsia="Times New Roman" w:hAnsi="Arial" w:cs="Arial"/>
          <w:color w:val="7B7B7B" w:themeColor="accent3" w:themeShade="BF"/>
          <w:lang w:val="en-GB"/>
        </w:rPr>
        <w:t xml:space="preserve"> </w:t>
      </w:r>
      <w:r w:rsidR="0073607F" w:rsidRPr="0073607F">
        <w:rPr>
          <w:rFonts w:ascii="Arial" w:eastAsia="Times New Roman" w:hAnsi="Arial" w:cs="Arial"/>
          <w:color w:val="7B7B7B" w:themeColor="accent3" w:themeShade="BF"/>
          <w:lang w:val="en-GB"/>
        </w:rPr>
        <w:t xml:space="preserve">The landlord </w:t>
      </w:r>
      <w:r>
        <w:rPr>
          <w:rFonts w:ascii="Arial" w:eastAsia="Times New Roman" w:hAnsi="Arial" w:cs="Arial"/>
          <w:color w:val="7B7B7B" w:themeColor="accent3" w:themeShade="BF"/>
          <w:lang w:val="en-GB"/>
        </w:rPr>
        <w:t>will</w:t>
      </w:r>
      <w:r w:rsidR="0073607F" w:rsidRPr="0073607F">
        <w:rPr>
          <w:rFonts w:ascii="Arial" w:eastAsia="Times New Roman" w:hAnsi="Arial" w:cs="Arial"/>
          <w:color w:val="7B7B7B" w:themeColor="accent3" w:themeShade="BF"/>
          <w:lang w:val="en-GB"/>
        </w:rPr>
        <w:t xml:space="preserve"> have a claim into the bankruptcy estate due to Oil Corp’s lack of payment of rent on its office space. </w:t>
      </w:r>
      <w:r>
        <w:rPr>
          <w:rFonts w:ascii="Arial" w:eastAsia="Times New Roman" w:hAnsi="Arial" w:cs="Arial"/>
          <w:color w:val="7B7B7B" w:themeColor="accent3" w:themeShade="BF"/>
          <w:lang w:val="en-GB"/>
        </w:rPr>
        <w:t>An</w:t>
      </w:r>
      <w:r w:rsidR="0073607F" w:rsidRPr="0073607F">
        <w:rPr>
          <w:rFonts w:ascii="Arial" w:eastAsia="Times New Roman" w:hAnsi="Arial" w:cs="Arial"/>
          <w:color w:val="7B7B7B" w:themeColor="accent3" w:themeShade="BF"/>
          <w:lang w:val="en-GB"/>
        </w:rPr>
        <w:t>y attempt by the landlord to collect on the claim would be prohibited under the automatic stay</w:t>
      </w:r>
      <w:r>
        <w:rPr>
          <w:rFonts w:ascii="Arial" w:eastAsia="Times New Roman" w:hAnsi="Arial" w:cs="Arial"/>
          <w:color w:val="7B7B7B" w:themeColor="accent3" w:themeShade="BF"/>
          <w:lang w:val="en-GB"/>
        </w:rPr>
        <w:t xml:space="preserve"> under the chapter 11</w:t>
      </w:r>
      <w:r w:rsidR="0073607F" w:rsidRPr="0073607F">
        <w:rPr>
          <w:rFonts w:ascii="Arial" w:eastAsia="Times New Roman" w:hAnsi="Arial" w:cs="Arial"/>
          <w:color w:val="7B7B7B" w:themeColor="accent3" w:themeShade="BF"/>
          <w:lang w:val="en-GB"/>
        </w:rPr>
        <w:t xml:space="preserve">. </w:t>
      </w:r>
      <w:r>
        <w:rPr>
          <w:rFonts w:ascii="Arial" w:eastAsia="Times New Roman" w:hAnsi="Arial" w:cs="Arial"/>
          <w:color w:val="7B7B7B" w:themeColor="accent3" w:themeShade="BF"/>
          <w:lang w:val="en-GB"/>
        </w:rPr>
        <w:t xml:space="preserve">Should the claim be substantial enough to be admitted into the UCC, the Landlord </w:t>
      </w:r>
      <w:r w:rsidR="0073607F" w:rsidRPr="0073607F">
        <w:rPr>
          <w:rFonts w:ascii="Arial" w:eastAsia="Times New Roman" w:hAnsi="Arial" w:cs="Arial"/>
          <w:color w:val="7B7B7B" w:themeColor="accent3" w:themeShade="BF"/>
          <w:lang w:val="en-GB"/>
        </w:rPr>
        <w:t xml:space="preserve">would </w:t>
      </w:r>
      <w:r>
        <w:rPr>
          <w:rFonts w:ascii="Arial" w:eastAsia="Times New Roman" w:hAnsi="Arial" w:cs="Arial"/>
          <w:color w:val="7B7B7B" w:themeColor="accent3" w:themeShade="BF"/>
          <w:lang w:val="en-GB"/>
        </w:rPr>
        <w:t xml:space="preserve">be </w:t>
      </w:r>
      <w:r w:rsidR="0073607F" w:rsidRPr="0073607F">
        <w:rPr>
          <w:rFonts w:ascii="Arial" w:eastAsia="Times New Roman" w:hAnsi="Arial" w:cs="Arial"/>
          <w:color w:val="7B7B7B" w:themeColor="accent3" w:themeShade="BF"/>
          <w:lang w:val="en-GB"/>
        </w:rPr>
        <w:t>allow</w:t>
      </w:r>
      <w:r>
        <w:rPr>
          <w:rFonts w:ascii="Arial" w:eastAsia="Times New Roman" w:hAnsi="Arial" w:cs="Arial"/>
          <w:color w:val="7B7B7B" w:themeColor="accent3" w:themeShade="BF"/>
          <w:lang w:val="en-GB"/>
        </w:rPr>
        <w:t>ed</w:t>
      </w:r>
      <w:r w:rsidR="0073607F" w:rsidRPr="0073607F">
        <w:rPr>
          <w:rFonts w:ascii="Arial" w:eastAsia="Times New Roman" w:hAnsi="Arial" w:cs="Arial"/>
          <w:color w:val="7B7B7B" w:themeColor="accent3" w:themeShade="BF"/>
          <w:lang w:val="en-GB"/>
        </w:rPr>
        <w:t xml:space="preserve"> a seat at the negotiating table to form a plan with the </w:t>
      </w:r>
      <w:r>
        <w:rPr>
          <w:rFonts w:ascii="Arial" w:eastAsia="Times New Roman" w:hAnsi="Arial" w:cs="Arial"/>
          <w:color w:val="7B7B7B" w:themeColor="accent3" w:themeShade="BF"/>
          <w:lang w:val="en-GB"/>
        </w:rPr>
        <w:t>Oil Corp</w:t>
      </w:r>
      <w:r w:rsidR="0073607F" w:rsidRPr="0073607F">
        <w:rPr>
          <w:rFonts w:ascii="Arial" w:eastAsia="Times New Roman" w:hAnsi="Arial" w:cs="Arial"/>
          <w:color w:val="7B7B7B" w:themeColor="accent3" w:themeShade="BF"/>
          <w:lang w:val="en-GB"/>
        </w:rPr>
        <w:t xml:space="preserve"> to reorganise its debts.</w:t>
      </w:r>
    </w:p>
    <w:p w14:paraId="04811112" w14:textId="77777777" w:rsidR="005B2A9B" w:rsidRPr="00323167" w:rsidRDefault="005B2A9B" w:rsidP="00323167">
      <w:pPr>
        <w:pStyle w:val="AODocTxt"/>
        <w:spacing w:before="0" w:line="240" w:lineRule="auto"/>
        <w:rPr>
          <w:rFonts w:ascii="Arial" w:hAnsi="Arial" w:cs="Arial"/>
        </w:rPr>
      </w:pPr>
    </w:p>
    <w:p w14:paraId="5ADD85E8" w14:textId="77777777" w:rsidR="006E12BC" w:rsidRDefault="006E12BC" w:rsidP="00323167">
      <w:pPr>
        <w:pStyle w:val="AODocTxt"/>
        <w:spacing w:before="0" w:line="240" w:lineRule="auto"/>
        <w:rPr>
          <w:rFonts w:ascii="Arial" w:hAnsi="Arial" w:cs="Arial"/>
          <w:b/>
        </w:rPr>
      </w:pPr>
    </w:p>
    <w:p w14:paraId="2B52058A" w14:textId="77777777" w:rsidR="006E12BC" w:rsidRDefault="006E12BC" w:rsidP="00323167">
      <w:pPr>
        <w:pStyle w:val="AODocTxt"/>
        <w:spacing w:before="0" w:line="240" w:lineRule="auto"/>
        <w:rPr>
          <w:rFonts w:ascii="Arial" w:hAnsi="Arial" w:cs="Arial"/>
          <w:b/>
        </w:rPr>
      </w:pPr>
    </w:p>
    <w:p w14:paraId="38AFC61A" w14:textId="77777777" w:rsidR="006E12BC" w:rsidRDefault="006E12BC" w:rsidP="00323167">
      <w:pPr>
        <w:pStyle w:val="AODocTxt"/>
        <w:spacing w:before="0" w:line="240" w:lineRule="auto"/>
        <w:rPr>
          <w:rFonts w:ascii="Arial" w:hAnsi="Arial" w:cs="Arial"/>
          <w:b/>
        </w:rPr>
      </w:pPr>
    </w:p>
    <w:p w14:paraId="6AE8FB85" w14:textId="77777777" w:rsidR="006E12BC" w:rsidRDefault="006E12BC" w:rsidP="00323167">
      <w:pPr>
        <w:pStyle w:val="AODocTxt"/>
        <w:spacing w:before="0" w:line="240" w:lineRule="auto"/>
        <w:rPr>
          <w:rFonts w:ascii="Arial" w:hAnsi="Arial" w:cs="Arial"/>
          <w:b/>
        </w:rPr>
      </w:pPr>
    </w:p>
    <w:p w14:paraId="0FC1536A" w14:textId="77777777" w:rsidR="006E12BC" w:rsidRDefault="006E12BC" w:rsidP="00323167">
      <w:pPr>
        <w:pStyle w:val="AODocTxt"/>
        <w:spacing w:before="0" w:line="240" w:lineRule="auto"/>
        <w:rPr>
          <w:rFonts w:ascii="Arial" w:hAnsi="Arial" w:cs="Arial"/>
          <w:b/>
        </w:rPr>
      </w:pPr>
    </w:p>
    <w:p w14:paraId="376810DE" w14:textId="77777777" w:rsidR="006E12BC" w:rsidRDefault="006E12BC" w:rsidP="00323167">
      <w:pPr>
        <w:pStyle w:val="AODocTxt"/>
        <w:spacing w:before="0" w:line="240" w:lineRule="auto"/>
        <w:rPr>
          <w:rFonts w:ascii="Arial" w:hAnsi="Arial" w:cs="Arial"/>
          <w:b/>
        </w:rPr>
      </w:pPr>
    </w:p>
    <w:p w14:paraId="05D71E4B" w14:textId="06A9B3EC"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514C619F" w14:textId="77777777" w:rsidR="006E12BC"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p>
    <w:p w14:paraId="03B96517" w14:textId="77777777" w:rsidR="006E12BC" w:rsidRDefault="006E12BC" w:rsidP="00323167">
      <w:pPr>
        <w:pStyle w:val="AODocTxt"/>
        <w:spacing w:before="0" w:line="240" w:lineRule="auto"/>
        <w:rPr>
          <w:rFonts w:ascii="Arial" w:hAnsi="Arial" w:cs="Arial"/>
        </w:rPr>
      </w:pPr>
    </w:p>
    <w:p w14:paraId="28B1D274" w14:textId="7A49FE9A" w:rsidR="00323167" w:rsidRDefault="00323167" w:rsidP="00323167">
      <w:pPr>
        <w:pStyle w:val="AODocTxt"/>
        <w:spacing w:before="0" w:line="240" w:lineRule="auto"/>
        <w:rPr>
          <w:rFonts w:ascii="Arial" w:hAnsi="Arial" w:cs="Arial"/>
        </w:rPr>
      </w:pP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6FA044A8" w14:textId="6DFD013E" w:rsidR="004215F1" w:rsidRDefault="004215F1"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of the intended goals of Oil Corp are stated and answered below</w:t>
      </w:r>
      <w:r w:rsidR="006D3C36">
        <w:rPr>
          <w:rFonts w:ascii="Arial" w:hAnsi="Arial" w:cs="Arial"/>
          <w:color w:val="7B7B7B" w:themeColor="accent3" w:themeShade="BF"/>
          <w:sz w:val="22"/>
          <w:szCs w:val="22"/>
          <w:lang w:val="en-GB"/>
        </w:rPr>
        <w:t>:</w:t>
      </w:r>
    </w:p>
    <w:p w14:paraId="765E51E5" w14:textId="77777777" w:rsidR="004215F1" w:rsidRDefault="004215F1" w:rsidP="00323167">
      <w:pPr>
        <w:autoSpaceDE w:val="0"/>
        <w:autoSpaceDN w:val="0"/>
        <w:adjustRightInd w:val="0"/>
        <w:jc w:val="both"/>
        <w:rPr>
          <w:rFonts w:ascii="Arial" w:hAnsi="Arial" w:cs="Arial"/>
          <w:color w:val="7B7B7B" w:themeColor="accent3" w:themeShade="BF"/>
          <w:sz w:val="22"/>
          <w:szCs w:val="22"/>
          <w:lang w:val="en-GB"/>
        </w:rPr>
      </w:pPr>
    </w:p>
    <w:p w14:paraId="27E0D3C4" w14:textId="7728C477" w:rsidR="004215F1" w:rsidRDefault="004215F1" w:rsidP="00323167">
      <w:pPr>
        <w:autoSpaceDE w:val="0"/>
        <w:autoSpaceDN w:val="0"/>
        <w:adjustRightInd w:val="0"/>
        <w:jc w:val="both"/>
        <w:rPr>
          <w:rFonts w:ascii="Arial" w:hAnsi="Arial" w:cs="Arial"/>
          <w:color w:val="7B7B7B" w:themeColor="accent3" w:themeShade="BF"/>
          <w:sz w:val="22"/>
          <w:szCs w:val="22"/>
          <w:lang w:val="en-GB"/>
        </w:rPr>
      </w:pPr>
      <w:r w:rsidRPr="00323167">
        <w:rPr>
          <w:rFonts w:ascii="Arial" w:hAnsi="Arial" w:cs="Arial"/>
        </w:rPr>
        <w:t>(</w:t>
      </w:r>
      <w:proofErr w:type="spellStart"/>
      <w:r w:rsidRPr="00323167">
        <w:rPr>
          <w:rFonts w:ascii="Arial" w:hAnsi="Arial" w:cs="Arial"/>
        </w:rPr>
        <w:t>i</w:t>
      </w:r>
      <w:proofErr w:type="spellEnd"/>
      <w:r w:rsidRPr="00323167">
        <w:rPr>
          <w:rFonts w:ascii="Arial" w:hAnsi="Arial" w:cs="Arial"/>
        </w:rPr>
        <w:t xml:space="preserve">) assume and assign the trademark </w:t>
      </w:r>
      <w:proofErr w:type="gramStart"/>
      <w:r w:rsidRPr="00323167">
        <w:rPr>
          <w:rFonts w:ascii="Arial" w:hAnsi="Arial" w:cs="Arial"/>
        </w:rPr>
        <w:t>license;</w:t>
      </w:r>
      <w:proofErr w:type="gramEnd"/>
    </w:p>
    <w:p w14:paraId="51811C73" w14:textId="77777777" w:rsidR="004215F1" w:rsidRDefault="004215F1" w:rsidP="00323167">
      <w:pPr>
        <w:autoSpaceDE w:val="0"/>
        <w:autoSpaceDN w:val="0"/>
        <w:adjustRightInd w:val="0"/>
        <w:jc w:val="both"/>
        <w:rPr>
          <w:rFonts w:ascii="Arial" w:hAnsi="Arial" w:cs="Arial"/>
          <w:color w:val="7B7B7B" w:themeColor="accent3" w:themeShade="BF"/>
          <w:sz w:val="22"/>
          <w:szCs w:val="22"/>
          <w:lang w:val="en-GB"/>
        </w:rPr>
      </w:pPr>
    </w:p>
    <w:p w14:paraId="0DF38C07" w14:textId="49109834" w:rsidR="00EF45A7" w:rsidRDefault="006D3C36"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goal is not achievable. </w:t>
      </w:r>
      <w:r w:rsidR="00EF45A7">
        <w:rPr>
          <w:rFonts w:ascii="Arial" w:hAnsi="Arial" w:cs="Arial"/>
          <w:color w:val="7B7B7B" w:themeColor="accent3" w:themeShade="BF"/>
          <w:sz w:val="22"/>
          <w:szCs w:val="22"/>
          <w:lang w:val="en-GB"/>
        </w:rPr>
        <w:t xml:space="preserve">As the trademark ‘Interconnect’ is licenced from Plastic Corp, Oil Corp cannot assume and assign the trademark licence </w:t>
      </w:r>
      <w:r>
        <w:rPr>
          <w:rFonts w:ascii="Arial" w:hAnsi="Arial" w:cs="Arial"/>
          <w:color w:val="7B7B7B" w:themeColor="accent3" w:themeShade="BF"/>
          <w:sz w:val="22"/>
          <w:szCs w:val="22"/>
          <w:lang w:val="en-GB"/>
        </w:rPr>
        <w:t xml:space="preserve">unless consent is obtained from Plastic Corp. If consent is achieved, then this goal is achievable. </w:t>
      </w:r>
    </w:p>
    <w:p w14:paraId="1F7574D8" w14:textId="5C7E2417" w:rsidR="00EF45A7" w:rsidRDefault="00EF45A7" w:rsidP="00323167">
      <w:pPr>
        <w:autoSpaceDE w:val="0"/>
        <w:autoSpaceDN w:val="0"/>
        <w:adjustRightInd w:val="0"/>
        <w:jc w:val="both"/>
        <w:rPr>
          <w:rFonts w:ascii="Arial" w:hAnsi="Arial" w:cs="Arial"/>
          <w:color w:val="7B7B7B" w:themeColor="accent3" w:themeShade="BF"/>
          <w:sz w:val="22"/>
          <w:szCs w:val="22"/>
          <w:lang w:val="en-GB"/>
        </w:rPr>
      </w:pPr>
    </w:p>
    <w:p w14:paraId="6E3B5E3E" w14:textId="2BF30762" w:rsidR="006D3C36" w:rsidRDefault="006D3C36" w:rsidP="00323167">
      <w:pPr>
        <w:autoSpaceDE w:val="0"/>
        <w:autoSpaceDN w:val="0"/>
        <w:adjustRightInd w:val="0"/>
        <w:jc w:val="both"/>
        <w:rPr>
          <w:rFonts w:ascii="Arial" w:hAnsi="Arial" w:cs="Arial"/>
          <w:color w:val="7B7B7B" w:themeColor="accent3" w:themeShade="BF"/>
          <w:sz w:val="22"/>
          <w:szCs w:val="22"/>
          <w:lang w:val="en-GB"/>
        </w:rPr>
      </w:pPr>
      <w:r w:rsidRPr="00323167">
        <w:rPr>
          <w:rFonts w:ascii="Arial" w:hAnsi="Arial" w:cs="Arial"/>
        </w:rPr>
        <w:t>(ii) reject the patent licenses so the purchaser has the exclusive right to use the patents</w:t>
      </w:r>
    </w:p>
    <w:p w14:paraId="57417090" w14:textId="77777777" w:rsidR="006D3C36" w:rsidRDefault="006D3C36" w:rsidP="00323167">
      <w:pPr>
        <w:autoSpaceDE w:val="0"/>
        <w:autoSpaceDN w:val="0"/>
        <w:adjustRightInd w:val="0"/>
        <w:jc w:val="both"/>
        <w:rPr>
          <w:rFonts w:ascii="Arial" w:hAnsi="Arial" w:cs="Arial"/>
          <w:color w:val="808080" w:themeColor="background1" w:themeShade="80"/>
          <w:sz w:val="22"/>
          <w:szCs w:val="22"/>
          <w:lang w:val="en-GB"/>
        </w:rPr>
      </w:pPr>
    </w:p>
    <w:p w14:paraId="449F3CF9" w14:textId="1193AE2C" w:rsidR="006D3C36" w:rsidRDefault="006D3C36" w:rsidP="0032316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 xml:space="preserve">This goal is also not achievable: the licences provided by Oil Corp to Plastic Corp </w:t>
      </w:r>
      <w:r w:rsidRPr="004215F1">
        <w:rPr>
          <w:rFonts w:ascii="Arial" w:hAnsi="Arial" w:cs="Arial"/>
          <w:color w:val="808080" w:themeColor="background1" w:themeShade="80"/>
          <w:sz w:val="22"/>
          <w:szCs w:val="22"/>
          <w:lang w:val="en-GB"/>
        </w:rPr>
        <w:t xml:space="preserve">are protected such that the </w:t>
      </w:r>
      <w:r>
        <w:rPr>
          <w:rFonts w:ascii="Arial" w:hAnsi="Arial" w:cs="Arial"/>
          <w:color w:val="808080" w:themeColor="background1" w:themeShade="80"/>
          <w:sz w:val="22"/>
          <w:szCs w:val="22"/>
          <w:lang w:val="en-GB"/>
        </w:rPr>
        <w:t xml:space="preserve">patent </w:t>
      </w:r>
      <w:r w:rsidRPr="004215F1">
        <w:rPr>
          <w:rFonts w:ascii="Arial" w:hAnsi="Arial" w:cs="Arial"/>
          <w:color w:val="808080" w:themeColor="background1" w:themeShade="80"/>
          <w:sz w:val="22"/>
          <w:szCs w:val="22"/>
          <w:lang w:val="en-GB"/>
        </w:rPr>
        <w:t xml:space="preserve">licenses may not be terminated in connection with the </w:t>
      </w:r>
      <w:r>
        <w:rPr>
          <w:rFonts w:ascii="Arial" w:hAnsi="Arial" w:cs="Arial"/>
          <w:color w:val="808080" w:themeColor="background1" w:themeShade="80"/>
          <w:sz w:val="22"/>
          <w:szCs w:val="22"/>
          <w:lang w:val="en-GB"/>
        </w:rPr>
        <w:t xml:space="preserve">proposed </w:t>
      </w:r>
      <w:r w:rsidRPr="004215F1">
        <w:rPr>
          <w:rFonts w:ascii="Arial" w:hAnsi="Arial" w:cs="Arial"/>
          <w:color w:val="808080" w:themeColor="background1" w:themeShade="80"/>
          <w:sz w:val="22"/>
          <w:szCs w:val="22"/>
          <w:lang w:val="en-GB"/>
        </w:rPr>
        <w:t>sale</w:t>
      </w:r>
      <w:r>
        <w:rPr>
          <w:rFonts w:ascii="Arial" w:hAnsi="Arial" w:cs="Arial"/>
          <w:color w:val="808080" w:themeColor="background1" w:themeShade="80"/>
          <w:sz w:val="22"/>
          <w:szCs w:val="22"/>
          <w:lang w:val="en-GB"/>
        </w:rPr>
        <w:t xml:space="preserve"> and requires the consent of Plastic Corp. </w:t>
      </w:r>
      <w:r>
        <w:rPr>
          <w:rFonts w:ascii="Arial" w:hAnsi="Arial" w:cs="Arial"/>
          <w:color w:val="7B7B7B" w:themeColor="accent3" w:themeShade="BF"/>
          <w:sz w:val="22"/>
          <w:szCs w:val="22"/>
          <w:lang w:val="en-GB"/>
        </w:rPr>
        <w:t>If consent is achieved, then this goal is achievable.</w:t>
      </w:r>
    </w:p>
    <w:p w14:paraId="2CD8599E" w14:textId="77777777" w:rsidR="006D3C36" w:rsidRDefault="006D3C36" w:rsidP="00323167">
      <w:pPr>
        <w:autoSpaceDE w:val="0"/>
        <w:autoSpaceDN w:val="0"/>
        <w:adjustRightInd w:val="0"/>
        <w:jc w:val="both"/>
        <w:rPr>
          <w:rFonts w:ascii="Arial" w:hAnsi="Arial" w:cs="Arial"/>
          <w:color w:val="7B7B7B" w:themeColor="accent3" w:themeShade="BF"/>
          <w:sz w:val="22"/>
          <w:szCs w:val="22"/>
          <w:lang w:val="en-GB"/>
        </w:rPr>
      </w:pPr>
    </w:p>
    <w:p w14:paraId="0E23EBEA" w14:textId="131E3279" w:rsidR="006D3C36" w:rsidRDefault="006D3C36" w:rsidP="00323167">
      <w:pPr>
        <w:autoSpaceDE w:val="0"/>
        <w:autoSpaceDN w:val="0"/>
        <w:adjustRightInd w:val="0"/>
        <w:jc w:val="both"/>
        <w:rPr>
          <w:rFonts w:ascii="Arial" w:hAnsi="Arial" w:cs="Arial"/>
          <w:color w:val="7B7B7B" w:themeColor="accent3" w:themeShade="BF"/>
          <w:sz w:val="22"/>
          <w:szCs w:val="22"/>
          <w:lang w:val="en-GB"/>
        </w:rPr>
      </w:pPr>
      <w:r w:rsidRPr="00323167">
        <w:rPr>
          <w:rFonts w:ascii="Arial" w:hAnsi="Arial" w:cs="Arial"/>
        </w:rPr>
        <w:t>(iii) sell the manufacturing facility free and clear of the USA Bank lien.</w:t>
      </w:r>
    </w:p>
    <w:p w14:paraId="23597AEA" w14:textId="77777777" w:rsidR="00EF45A7" w:rsidRDefault="00EF45A7" w:rsidP="00323167">
      <w:pPr>
        <w:autoSpaceDE w:val="0"/>
        <w:autoSpaceDN w:val="0"/>
        <w:adjustRightInd w:val="0"/>
        <w:jc w:val="both"/>
        <w:rPr>
          <w:rFonts w:ascii="Arial" w:hAnsi="Arial" w:cs="Arial"/>
          <w:color w:val="7B7B7B" w:themeColor="accent3" w:themeShade="BF"/>
          <w:sz w:val="22"/>
          <w:szCs w:val="22"/>
          <w:lang w:val="en-GB"/>
        </w:rPr>
      </w:pPr>
    </w:p>
    <w:p w14:paraId="106467EC" w14:textId="22168284" w:rsidR="004215F1" w:rsidRDefault="007B5B50" w:rsidP="007B5B5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This goal is achievable and does not require the consent of USA Bank. </w:t>
      </w:r>
      <w:r w:rsidR="00C56627">
        <w:rPr>
          <w:rFonts w:ascii="Arial" w:hAnsi="Arial" w:cs="Arial"/>
          <w:color w:val="7B7B7B" w:themeColor="accent3" w:themeShade="BF"/>
          <w:sz w:val="22"/>
          <w:szCs w:val="22"/>
          <w:lang w:val="en-GB"/>
        </w:rPr>
        <w:t xml:space="preserve">In a 363 sale, Oil Corp can sell the manufacturing facility </w:t>
      </w:r>
      <w:r w:rsidR="004215F1" w:rsidRPr="004215F1">
        <w:rPr>
          <w:rFonts w:ascii="Arial" w:hAnsi="Arial" w:cs="Arial"/>
          <w:color w:val="7B7B7B" w:themeColor="accent3" w:themeShade="BF"/>
          <w:sz w:val="22"/>
          <w:szCs w:val="22"/>
          <w:lang w:val="en-GB"/>
        </w:rPr>
        <w:t>in the ordinary course of business without court or creditor interference and can sell its property free and clear of creditor interests</w:t>
      </w:r>
      <w:r>
        <w:rPr>
          <w:rFonts w:ascii="Arial" w:hAnsi="Arial" w:cs="Arial"/>
          <w:color w:val="7B7B7B" w:themeColor="accent3" w:themeShade="BF"/>
          <w:sz w:val="22"/>
          <w:szCs w:val="22"/>
          <w:lang w:val="en-GB"/>
        </w:rPr>
        <w:t>, subject to</w:t>
      </w:r>
      <w:r w:rsidR="004215F1" w:rsidRPr="004215F1">
        <w:rPr>
          <w:rFonts w:ascii="Arial" w:hAnsi="Arial" w:cs="Arial"/>
          <w:color w:val="7B7B7B" w:themeColor="accent3" w:themeShade="BF"/>
          <w:sz w:val="22"/>
          <w:szCs w:val="22"/>
          <w:lang w:val="en-GB"/>
        </w:rPr>
        <w:t xml:space="preserve"> court approval</w:t>
      </w:r>
      <w:r w:rsidR="00C5662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Further, A</w:t>
      </w:r>
      <w:r w:rsidR="004215F1" w:rsidRPr="004215F1">
        <w:rPr>
          <w:rFonts w:ascii="Arial" w:hAnsi="Arial" w:cs="Arial"/>
          <w:color w:val="808080" w:themeColor="background1" w:themeShade="80"/>
          <w:sz w:val="22"/>
          <w:szCs w:val="22"/>
          <w:lang w:val="en-GB"/>
        </w:rPr>
        <w:t xml:space="preserve"> good faith purchaser may retain the </w:t>
      </w:r>
      <w:r>
        <w:rPr>
          <w:rFonts w:ascii="Arial" w:hAnsi="Arial" w:cs="Arial"/>
          <w:color w:val="808080" w:themeColor="background1" w:themeShade="80"/>
          <w:sz w:val="22"/>
          <w:szCs w:val="22"/>
          <w:lang w:val="en-GB"/>
        </w:rPr>
        <w:t xml:space="preserve">manufacturing facility </w:t>
      </w:r>
      <w:r w:rsidR="004215F1" w:rsidRPr="004215F1">
        <w:rPr>
          <w:rFonts w:ascii="Arial" w:hAnsi="Arial" w:cs="Arial"/>
          <w:color w:val="808080" w:themeColor="background1" w:themeShade="80"/>
          <w:sz w:val="22"/>
          <w:szCs w:val="22"/>
          <w:lang w:val="en-GB"/>
        </w:rPr>
        <w:t>notwithstanding a subsequent reversal of court approval for the sale on appeal.</w:t>
      </w:r>
      <w:r>
        <w:rPr>
          <w:rFonts w:ascii="Arial" w:hAnsi="Arial" w:cs="Arial"/>
          <w:color w:val="808080" w:themeColor="background1" w:themeShade="80"/>
          <w:sz w:val="22"/>
          <w:szCs w:val="22"/>
          <w:lang w:val="en-GB"/>
        </w:rPr>
        <w:t xml:space="preserve"> </w:t>
      </w:r>
    </w:p>
    <w:p w14:paraId="5499B474" w14:textId="27ACB051" w:rsidR="007B5B50" w:rsidRDefault="007B5B50" w:rsidP="007B5B50">
      <w:pPr>
        <w:autoSpaceDE w:val="0"/>
        <w:autoSpaceDN w:val="0"/>
        <w:adjustRightInd w:val="0"/>
        <w:jc w:val="both"/>
        <w:rPr>
          <w:rFonts w:ascii="Arial" w:hAnsi="Arial" w:cs="Arial"/>
          <w:color w:val="808080" w:themeColor="background1" w:themeShade="80"/>
          <w:sz w:val="22"/>
          <w:szCs w:val="22"/>
          <w:lang w:val="en-GB"/>
        </w:rPr>
      </w:pPr>
    </w:p>
    <w:p w14:paraId="26F4D5AA" w14:textId="428F7C38" w:rsidR="007B5B50" w:rsidRDefault="007B5B50" w:rsidP="007B5B50">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noted that USA Bank may however make a bid to buy the manufacturing facility subject to the secured lien it has provided Oil Corp via a </w:t>
      </w:r>
      <w:r w:rsidRPr="006E12BC">
        <w:rPr>
          <w:rFonts w:ascii="Arial" w:hAnsi="Arial" w:cs="Arial"/>
          <w:color w:val="808080" w:themeColor="background1" w:themeShade="80"/>
          <w:sz w:val="22"/>
          <w:szCs w:val="22"/>
          <w:lang w:val="en-GB"/>
        </w:rPr>
        <w:t xml:space="preserve">"credit bid" by offsetting a portion of the purchase price against the amount of </w:t>
      </w:r>
      <w:r w:rsidR="002105FC">
        <w:rPr>
          <w:rFonts w:ascii="Arial" w:hAnsi="Arial" w:cs="Arial"/>
          <w:color w:val="808080" w:themeColor="background1" w:themeShade="80"/>
          <w:sz w:val="22"/>
          <w:szCs w:val="22"/>
          <w:lang w:val="en-GB"/>
        </w:rPr>
        <w:t xml:space="preserve">the secured lien (US$500 million). </w:t>
      </w:r>
    </w:p>
    <w:p w14:paraId="0B4C8718" w14:textId="4C84F5B3" w:rsidR="005B2A9B"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08804CB7" w14:textId="77777777" w:rsidR="006E12BC" w:rsidRPr="006E12BC" w:rsidRDefault="006E12BC" w:rsidP="006E12BC">
      <w:pPr>
        <w:autoSpaceDE w:val="0"/>
        <w:autoSpaceDN w:val="0"/>
        <w:adjustRightInd w:val="0"/>
        <w:jc w:val="both"/>
        <w:rPr>
          <w:rFonts w:ascii="Arial" w:hAnsi="Arial" w:cs="Arial"/>
          <w:color w:val="808080" w:themeColor="background1" w:themeShade="80"/>
          <w:sz w:val="22"/>
          <w:szCs w:val="22"/>
          <w:lang w:val="en-GB"/>
        </w:rPr>
      </w:pPr>
    </w:p>
    <w:p w14:paraId="78390B42" w14:textId="77777777" w:rsidR="006E12BC" w:rsidRPr="00323167" w:rsidRDefault="006E12BC"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681F" w14:textId="77777777" w:rsidR="00650369" w:rsidRDefault="00650369" w:rsidP="00241B44">
      <w:r>
        <w:separator/>
      </w:r>
    </w:p>
  </w:endnote>
  <w:endnote w:type="continuationSeparator" w:id="0">
    <w:p w14:paraId="5FD308D7" w14:textId="77777777" w:rsidR="00650369" w:rsidRDefault="006503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53E82BE" w:rsidR="00241FA3" w:rsidRPr="009B4976" w:rsidRDefault="00A0790B" w:rsidP="00A0790B">
    <w:pPr>
      <w:pStyle w:val="Footer"/>
      <w:ind w:right="360"/>
      <w:rPr>
        <w:rFonts w:ascii="Arial" w:hAnsi="Arial" w:cs="Arial"/>
        <w:sz w:val="18"/>
        <w:szCs w:val="18"/>
        <w:lang w:val="en-GB"/>
      </w:rPr>
    </w:pPr>
    <w:r w:rsidRPr="000E2BE6">
      <w:rPr>
        <w:rFonts w:ascii="Arial" w:hAnsi="Arial" w:cs="Arial"/>
        <w:sz w:val="18"/>
        <w:szCs w:val="18"/>
      </w:rPr>
      <w:t>202122-525.assessment</w:t>
    </w:r>
    <w:r>
      <w:rPr>
        <w:rFonts w:ascii="Arial" w:hAnsi="Arial" w:cs="Arial"/>
        <w:sz w:val="18"/>
        <w:szCs w:val="18"/>
      </w:rPr>
      <w:t>3</w:t>
    </w:r>
    <w:r w:rsidRPr="000E2BE6">
      <w:rPr>
        <w:rFonts w:ascii="Arial" w:hAnsi="Arial" w:cs="Arial"/>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E65" w14:textId="77777777" w:rsidR="00A0790B" w:rsidRDefault="00A0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6644" w14:textId="77777777" w:rsidR="00650369" w:rsidRDefault="00650369" w:rsidP="00241B44">
      <w:r>
        <w:separator/>
      </w:r>
    </w:p>
  </w:footnote>
  <w:footnote w:type="continuationSeparator" w:id="0">
    <w:p w14:paraId="17059F5A" w14:textId="77777777" w:rsidR="00650369" w:rsidRDefault="0065036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1F4" w14:textId="77777777" w:rsidR="00A0790B" w:rsidRDefault="00A0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0103" w14:textId="77777777" w:rsidR="00A0790B" w:rsidRDefault="00A07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C93A" w14:textId="77777777" w:rsidR="00A0790B" w:rsidRDefault="00A0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222E5"/>
    <w:multiLevelType w:val="hybridMultilevel"/>
    <w:tmpl w:val="EA0E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4"/>
  </w:num>
  <w:num w:numId="6">
    <w:abstractNumId w:val="12"/>
  </w:num>
  <w:num w:numId="7">
    <w:abstractNumId w:val="2"/>
  </w:num>
  <w:num w:numId="8">
    <w:abstractNumId w:val="13"/>
  </w:num>
  <w:num w:numId="9">
    <w:abstractNumId w:val="5"/>
  </w:num>
  <w:num w:numId="10">
    <w:abstractNumId w:val="10"/>
  </w:num>
  <w:num w:numId="11">
    <w:abstractNumId w:val="6"/>
  </w:num>
  <w:num w:numId="12">
    <w:abstractNumId w:val="7"/>
  </w:num>
  <w:num w:numId="13">
    <w:abstractNumId w:val="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57027"/>
    <w:rsid w:val="00065166"/>
    <w:rsid w:val="00082609"/>
    <w:rsid w:val="000851CC"/>
    <w:rsid w:val="00093BE8"/>
    <w:rsid w:val="00097B45"/>
    <w:rsid w:val="000A407B"/>
    <w:rsid w:val="000A636A"/>
    <w:rsid w:val="000A68ED"/>
    <w:rsid w:val="000B45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5564"/>
    <w:rsid w:val="00126A4D"/>
    <w:rsid w:val="0014171F"/>
    <w:rsid w:val="0014622C"/>
    <w:rsid w:val="00147959"/>
    <w:rsid w:val="00152348"/>
    <w:rsid w:val="0015456D"/>
    <w:rsid w:val="00155FA2"/>
    <w:rsid w:val="00160679"/>
    <w:rsid w:val="00161F1B"/>
    <w:rsid w:val="00162829"/>
    <w:rsid w:val="00177EDF"/>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05FC"/>
    <w:rsid w:val="002110F1"/>
    <w:rsid w:val="00223917"/>
    <w:rsid w:val="0024116D"/>
    <w:rsid w:val="00241B44"/>
    <w:rsid w:val="00241FA3"/>
    <w:rsid w:val="00245EFB"/>
    <w:rsid w:val="0025386E"/>
    <w:rsid w:val="00253A64"/>
    <w:rsid w:val="00256B74"/>
    <w:rsid w:val="0026151A"/>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0450"/>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67826"/>
    <w:rsid w:val="0037465A"/>
    <w:rsid w:val="00382C98"/>
    <w:rsid w:val="0038533C"/>
    <w:rsid w:val="00386568"/>
    <w:rsid w:val="00390B57"/>
    <w:rsid w:val="003948D5"/>
    <w:rsid w:val="00395560"/>
    <w:rsid w:val="00396821"/>
    <w:rsid w:val="00397D3A"/>
    <w:rsid w:val="003A051E"/>
    <w:rsid w:val="003A75F4"/>
    <w:rsid w:val="003B170F"/>
    <w:rsid w:val="003B3C5F"/>
    <w:rsid w:val="003B7184"/>
    <w:rsid w:val="003C4471"/>
    <w:rsid w:val="003C53FE"/>
    <w:rsid w:val="003C7EA5"/>
    <w:rsid w:val="003D0835"/>
    <w:rsid w:val="003D0A6D"/>
    <w:rsid w:val="003E0B16"/>
    <w:rsid w:val="003E67D1"/>
    <w:rsid w:val="003F2617"/>
    <w:rsid w:val="003F2D79"/>
    <w:rsid w:val="00402B23"/>
    <w:rsid w:val="00404329"/>
    <w:rsid w:val="00405DC1"/>
    <w:rsid w:val="00415F1F"/>
    <w:rsid w:val="0042108F"/>
    <w:rsid w:val="004215F1"/>
    <w:rsid w:val="004248F6"/>
    <w:rsid w:val="004273B0"/>
    <w:rsid w:val="00430FED"/>
    <w:rsid w:val="00434A8C"/>
    <w:rsid w:val="00437297"/>
    <w:rsid w:val="00444284"/>
    <w:rsid w:val="00445CE6"/>
    <w:rsid w:val="004534C2"/>
    <w:rsid w:val="0045446F"/>
    <w:rsid w:val="00455018"/>
    <w:rsid w:val="0045683E"/>
    <w:rsid w:val="004705E8"/>
    <w:rsid w:val="00477C72"/>
    <w:rsid w:val="00487A5C"/>
    <w:rsid w:val="00491675"/>
    <w:rsid w:val="00493855"/>
    <w:rsid w:val="00495E79"/>
    <w:rsid w:val="004A57DD"/>
    <w:rsid w:val="004A7B51"/>
    <w:rsid w:val="004A7D71"/>
    <w:rsid w:val="004A7EF3"/>
    <w:rsid w:val="004B11FD"/>
    <w:rsid w:val="004B23A2"/>
    <w:rsid w:val="004C4FF5"/>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34E5"/>
    <w:rsid w:val="00573931"/>
    <w:rsid w:val="00575B2D"/>
    <w:rsid w:val="005833D0"/>
    <w:rsid w:val="00583D8E"/>
    <w:rsid w:val="005846F3"/>
    <w:rsid w:val="0058622F"/>
    <w:rsid w:val="00587019"/>
    <w:rsid w:val="00592F82"/>
    <w:rsid w:val="00595D5E"/>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6D41"/>
    <w:rsid w:val="00650369"/>
    <w:rsid w:val="00654C2F"/>
    <w:rsid w:val="00657087"/>
    <w:rsid w:val="006639DB"/>
    <w:rsid w:val="006661EF"/>
    <w:rsid w:val="00677AEB"/>
    <w:rsid w:val="00680EF2"/>
    <w:rsid w:val="00687A1D"/>
    <w:rsid w:val="00697EA1"/>
    <w:rsid w:val="006A2646"/>
    <w:rsid w:val="006A6530"/>
    <w:rsid w:val="006B3571"/>
    <w:rsid w:val="006B435A"/>
    <w:rsid w:val="006B4C64"/>
    <w:rsid w:val="006B4ED0"/>
    <w:rsid w:val="006D3C36"/>
    <w:rsid w:val="006D6BD5"/>
    <w:rsid w:val="006E12BC"/>
    <w:rsid w:val="006E481A"/>
    <w:rsid w:val="006E5298"/>
    <w:rsid w:val="006F26C0"/>
    <w:rsid w:val="006F4A78"/>
    <w:rsid w:val="006F734A"/>
    <w:rsid w:val="00700D83"/>
    <w:rsid w:val="00704852"/>
    <w:rsid w:val="007074E9"/>
    <w:rsid w:val="00713DA4"/>
    <w:rsid w:val="00714BF1"/>
    <w:rsid w:val="00717C2C"/>
    <w:rsid w:val="00721383"/>
    <w:rsid w:val="0073158B"/>
    <w:rsid w:val="007333CC"/>
    <w:rsid w:val="0073399A"/>
    <w:rsid w:val="0073607F"/>
    <w:rsid w:val="00756CDA"/>
    <w:rsid w:val="007603F5"/>
    <w:rsid w:val="00760CDB"/>
    <w:rsid w:val="00761DF8"/>
    <w:rsid w:val="00764DB0"/>
    <w:rsid w:val="0076764D"/>
    <w:rsid w:val="0077498C"/>
    <w:rsid w:val="00777C53"/>
    <w:rsid w:val="007809BC"/>
    <w:rsid w:val="00784128"/>
    <w:rsid w:val="00787BCC"/>
    <w:rsid w:val="00793173"/>
    <w:rsid w:val="007A2A33"/>
    <w:rsid w:val="007B0809"/>
    <w:rsid w:val="007B5B50"/>
    <w:rsid w:val="007B5C89"/>
    <w:rsid w:val="007C1FCC"/>
    <w:rsid w:val="007C6201"/>
    <w:rsid w:val="007D0192"/>
    <w:rsid w:val="007D7C92"/>
    <w:rsid w:val="007E1154"/>
    <w:rsid w:val="007E6BA4"/>
    <w:rsid w:val="007F12AB"/>
    <w:rsid w:val="007F1B7D"/>
    <w:rsid w:val="007F41F8"/>
    <w:rsid w:val="007F659B"/>
    <w:rsid w:val="00801D36"/>
    <w:rsid w:val="0080454E"/>
    <w:rsid w:val="00804C32"/>
    <w:rsid w:val="00805305"/>
    <w:rsid w:val="00806302"/>
    <w:rsid w:val="00807119"/>
    <w:rsid w:val="0082483F"/>
    <w:rsid w:val="008269C6"/>
    <w:rsid w:val="008279C0"/>
    <w:rsid w:val="00834F92"/>
    <w:rsid w:val="00840642"/>
    <w:rsid w:val="008700BC"/>
    <w:rsid w:val="008723F3"/>
    <w:rsid w:val="00881DE6"/>
    <w:rsid w:val="008837A6"/>
    <w:rsid w:val="0089145D"/>
    <w:rsid w:val="00895EF1"/>
    <w:rsid w:val="008A4DF2"/>
    <w:rsid w:val="008A6CFE"/>
    <w:rsid w:val="008A771D"/>
    <w:rsid w:val="008B5333"/>
    <w:rsid w:val="008B6223"/>
    <w:rsid w:val="008C66E0"/>
    <w:rsid w:val="008D5327"/>
    <w:rsid w:val="008E3339"/>
    <w:rsid w:val="008E7B6F"/>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0790B"/>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55BA"/>
    <w:rsid w:val="00AB685C"/>
    <w:rsid w:val="00AB6C2D"/>
    <w:rsid w:val="00AC08F7"/>
    <w:rsid w:val="00AC3839"/>
    <w:rsid w:val="00AC7082"/>
    <w:rsid w:val="00AD4BE8"/>
    <w:rsid w:val="00AD7A12"/>
    <w:rsid w:val="00AF228E"/>
    <w:rsid w:val="00B016A8"/>
    <w:rsid w:val="00B10961"/>
    <w:rsid w:val="00B147ED"/>
    <w:rsid w:val="00B14819"/>
    <w:rsid w:val="00B15E2F"/>
    <w:rsid w:val="00B17AA9"/>
    <w:rsid w:val="00B27E6E"/>
    <w:rsid w:val="00B3704F"/>
    <w:rsid w:val="00B44713"/>
    <w:rsid w:val="00B56103"/>
    <w:rsid w:val="00B57417"/>
    <w:rsid w:val="00B64929"/>
    <w:rsid w:val="00B736DF"/>
    <w:rsid w:val="00B743D6"/>
    <w:rsid w:val="00B74FBD"/>
    <w:rsid w:val="00B77F46"/>
    <w:rsid w:val="00B82586"/>
    <w:rsid w:val="00B829A3"/>
    <w:rsid w:val="00B86DB1"/>
    <w:rsid w:val="00B87869"/>
    <w:rsid w:val="00B9639B"/>
    <w:rsid w:val="00BB0F2B"/>
    <w:rsid w:val="00BB2D64"/>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627"/>
    <w:rsid w:val="00C56B61"/>
    <w:rsid w:val="00C606C3"/>
    <w:rsid w:val="00C620F4"/>
    <w:rsid w:val="00C651D6"/>
    <w:rsid w:val="00C72848"/>
    <w:rsid w:val="00C7736C"/>
    <w:rsid w:val="00C82D87"/>
    <w:rsid w:val="00C8712A"/>
    <w:rsid w:val="00C87E0A"/>
    <w:rsid w:val="00C902C8"/>
    <w:rsid w:val="00C919D1"/>
    <w:rsid w:val="00C94B13"/>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231B1"/>
    <w:rsid w:val="00D316F2"/>
    <w:rsid w:val="00D53719"/>
    <w:rsid w:val="00D63EFD"/>
    <w:rsid w:val="00D66B15"/>
    <w:rsid w:val="00D66EB0"/>
    <w:rsid w:val="00D7659F"/>
    <w:rsid w:val="00D84752"/>
    <w:rsid w:val="00D8694D"/>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42DF"/>
    <w:rsid w:val="00DE5357"/>
    <w:rsid w:val="00DE6633"/>
    <w:rsid w:val="00DF158F"/>
    <w:rsid w:val="00DF75F8"/>
    <w:rsid w:val="00DF7A3A"/>
    <w:rsid w:val="00E00C00"/>
    <w:rsid w:val="00E07C5A"/>
    <w:rsid w:val="00E12EC4"/>
    <w:rsid w:val="00E156CE"/>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209B"/>
    <w:rsid w:val="00ED447D"/>
    <w:rsid w:val="00ED738F"/>
    <w:rsid w:val="00ED74BC"/>
    <w:rsid w:val="00EE4971"/>
    <w:rsid w:val="00EE7FE6"/>
    <w:rsid w:val="00EF090E"/>
    <w:rsid w:val="00EF45A7"/>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Emphasis">
    <w:name w:val="Emphasis"/>
    <w:basedOn w:val="DefaultParagraphFont"/>
    <w:uiPriority w:val="20"/>
    <w:qFormat/>
    <w:rsid w:val="00DE4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Bourgy, Carlos</cp:lastModifiedBy>
  <cp:revision>3</cp:revision>
  <cp:lastPrinted>2019-08-27T05:42:00Z</cp:lastPrinted>
  <dcterms:created xsi:type="dcterms:W3CDTF">2022-02-28T20:49:00Z</dcterms:created>
  <dcterms:modified xsi:type="dcterms:W3CDTF">2022-02-28T20:49:00Z</dcterms:modified>
</cp:coreProperties>
</file>