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PargrafodaLista"/>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5B2ACD" w:rsidRDefault="0050157D" w:rsidP="00D45AEA">
      <w:pPr>
        <w:pStyle w:val="PargrafodaLista"/>
        <w:numPr>
          <w:ilvl w:val="0"/>
          <w:numId w:val="12"/>
        </w:numPr>
        <w:ind w:left="426"/>
        <w:jc w:val="both"/>
        <w:rPr>
          <w:rFonts w:ascii="Arial" w:hAnsi="Arial" w:cs="Arial"/>
          <w:sz w:val="22"/>
          <w:szCs w:val="22"/>
          <w:highlight w:val="yellow"/>
          <w:lang w:val="en-GB"/>
        </w:rPr>
      </w:pPr>
      <w:r w:rsidRPr="005B2ACD">
        <w:rPr>
          <w:rFonts w:ascii="Arial" w:hAnsi="Arial" w:cs="Arial"/>
          <w:sz w:val="22"/>
          <w:szCs w:val="22"/>
          <w:highlight w:val="yellow"/>
          <w:lang w:val="en-GB"/>
        </w:rPr>
        <w:t xml:space="preserve">The Model Law provides effective mechanisms for dealing with cases of cross-border insolvency </w:t>
      </w:r>
      <w:proofErr w:type="gramStart"/>
      <w:r w:rsidRPr="005B2ACD">
        <w:rPr>
          <w:rFonts w:ascii="Arial" w:hAnsi="Arial" w:cs="Arial"/>
          <w:sz w:val="22"/>
          <w:szCs w:val="22"/>
          <w:highlight w:val="yellow"/>
          <w:lang w:val="en-GB"/>
        </w:rPr>
        <w:t>so as to</w:t>
      </w:r>
      <w:proofErr w:type="gramEnd"/>
      <w:r w:rsidRPr="005B2ACD">
        <w:rPr>
          <w:rFonts w:ascii="Arial" w:hAnsi="Arial" w:cs="Arial"/>
          <w:sz w:val="22"/>
          <w:szCs w:val="22"/>
          <w:highlight w:val="yellow"/>
          <w:lang w:val="en-GB"/>
        </w:rPr>
        <w:t xml:space="preserve"> promote a number of objectives</w:t>
      </w:r>
      <w:r w:rsidR="00B61419" w:rsidRPr="005B2ACD">
        <w:rPr>
          <w:rFonts w:ascii="Arial" w:hAnsi="Arial" w:cs="Arial"/>
          <w:sz w:val="22"/>
          <w:szCs w:val="22"/>
          <w:highlight w:val="yellow"/>
          <w:lang w:val="en-GB"/>
        </w:rPr>
        <w:t>,</w:t>
      </w:r>
      <w:r w:rsidRPr="005B2ACD">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PargrafodaLista"/>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PargrafodaLista"/>
        <w:numPr>
          <w:ilvl w:val="0"/>
          <w:numId w:val="12"/>
        </w:numPr>
        <w:ind w:left="426"/>
        <w:jc w:val="both"/>
        <w:rPr>
          <w:rFonts w:ascii="Arial" w:hAnsi="Arial" w:cs="Arial"/>
          <w:sz w:val="22"/>
          <w:szCs w:val="22"/>
          <w:lang w:val="en-GB"/>
        </w:rPr>
      </w:pPr>
      <w:bookmarkStart w:id="1" w:name="_Hlk47080379"/>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5B2ACD" w:rsidRDefault="005F21F4" w:rsidP="005F21F4">
      <w:pPr>
        <w:pStyle w:val="PargrafodaLista"/>
        <w:numPr>
          <w:ilvl w:val="0"/>
          <w:numId w:val="14"/>
        </w:numPr>
        <w:ind w:left="426"/>
        <w:jc w:val="both"/>
        <w:rPr>
          <w:rFonts w:ascii="Arial" w:hAnsi="Arial" w:cs="Arial"/>
          <w:sz w:val="22"/>
          <w:szCs w:val="22"/>
          <w:highlight w:val="yellow"/>
          <w:lang w:val="en-GB"/>
        </w:rPr>
      </w:pPr>
      <w:r w:rsidRPr="005B2ACD">
        <w:rPr>
          <w:rFonts w:ascii="Arial" w:hAnsi="Arial" w:cs="Arial"/>
          <w:sz w:val="22"/>
          <w:szCs w:val="22"/>
          <w:highlight w:val="yellow"/>
          <w:lang w:val="en-GB"/>
        </w:rPr>
        <w:t>The existence of a statutory basis in national (insolvency) laws for co</w:t>
      </w:r>
      <w:r w:rsidR="00B61419" w:rsidRPr="005B2ACD">
        <w:rPr>
          <w:rFonts w:ascii="Arial" w:hAnsi="Arial" w:cs="Arial"/>
          <w:sz w:val="22"/>
          <w:szCs w:val="22"/>
          <w:highlight w:val="yellow"/>
          <w:lang w:val="en-GB"/>
        </w:rPr>
        <w:t>-</w:t>
      </w:r>
      <w:r w:rsidRPr="005B2ACD">
        <w:rPr>
          <w:rFonts w:ascii="Arial" w:hAnsi="Arial" w:cs="Arial"/>
          <w:sz w:val="22"/>
          <w:szCs w:val="22"/>
          <w:highlight w:val="yellow"/>
          <w:lang w:val="en-GB"/>
        </w:rPr>
        <w:t>operation and co</w:t>
      </w:r>
      <w:r w:rsidR="00B61419" w:rsidRPr="005B2ACD">
        <w:rPr>
          <w:rFonts w:ascii="Arial" w:hAnsi="Arial" w:cs="Arial"/>
          <w:sz w:val="22"/>
          <w:szCs w:val="22"/>
          <w:highlight w:val="yellow"/>
          <w:lang w:val="en-GB"/>
        </w:rPr>
        <w:t>-</w:t>
      </w:r>
      <w:r w:rsidRPr="005B2ACD">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PargrafodaLista"/>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PargrafodaLista"/>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PargrafodaLista"/>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5B2ACD" w:rsidRDefault="00853A74" w:rsidP="00853A74">
      <w:pPr>
        <w:pStyle w:val="PargrafodaLista"/>
        <w:numPr>
          <w:ilvl w:val="0"/>
          <w:numId w:val="16"/>
        </w:numPr>
        <w:ind w:left="426"/>
        <w:jc w:val="both"/>
        <w:rPr>
          <w:rFonts w:ascii="Arial" w:hAnsi="Arial" w:cs="Arial"/>
          <w:sz w:val="22"/>
          <w:szCs w:val="22"/>
          <w:highlight w:val="yellow"/>
          <w:lang w:val="en-GB"/>
        </w:rPr>
      </w:pPr>
      <w:r w:rsidRPr="005B2ACD">
        <w:rPr>
          <w:rFonts w:ascii="Arial" w:hAnsi="Arial" w:cs="Arial"/>
          <w:sz w:val="22"/>
          <w:szCs w:val="22"/>
          <w:highlight w:val="yellow"/>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PargrafodaLista"/>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PargrafodaLista"/>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PargrafodaLista"/>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PargrafodaLista"/>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PargrafodaLista"/>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DA3FA3" w:rsidRDefault="00E57410" w:rsidP="00322F3B">
      <w:pPr>
        <w:pStyle w:val="PargrafodaLista"/>
        <w:numPr>
          <w:ilvl w:val="0"/>
          <w:numId w:val="18"/>
        </w:numPr>
        <w:ind w:left="426"/>
        <w:jc w:val="both"/>
        <w:rPr>
          <w:rFonts w:ascii="Arial" w:hAnsi="Arial" w:cs="Arial"/>
          <w:sz w:val="22"/>
          <w:szCs w:val="22"/>
          <w:highlight w:val="yellow"/>
          <w:lang w:val="en-GB"/>
        </w:rPr>
      </w:pPr>
      <w:r w:rsidRPr="00DA3FA3">
        <w:rPr>
          <w:rFonts w:ascii="Arial" w:hAnsi="Arial" w:cs="Arial"/>
          <w:sz w:val="22"/>
          <w:szCs w:val="22"/>
          <w:highlight w:val="yellow"/>
          <w:lang w:val="en-GB"/>
        </w:rPr>
        <w:t xml:space="preserve">The safe conduct </w:t>
      </w:r>
      <w:proofErr w:type="gramStart"/>
      <w:r w:rsidRPr="00DA3FA3">
        <w:rPr>
          <w:rFonts w:ascii="Arial" w:hAnsi="Arial" w:cs="Arial"/>
          <w:sz w:val="22"/>
          <w:szCs w:val="22"/>
          <w:highlight w:val="yellow"/>
          <w:lang w:val="en-GB"/>
        </w:rPr>
        <w:t>rule</w:t>
      </w:r>
      <w:proofErr w:type="gramEnd"/>
      <w:r w:rsidRPr="00DA3FA3">
        <w:rPr>
          <w:rFonts w:ascii="Arial" w:hAnsi="Arial" w:cs="Arial"/>
          <w:sz w:val="22"/>
          <w:szCs w:val="22"/>
          <w:highlight w:val="yellow"/>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PargrafodaLista"/>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DA3FA3" w:rsidRDefault="00C504E5" w:rsidP="00C504E5">
      <w:pPr>
        <w:pStyle w:val="PargrafodaLista"/>
        <w:numPr>
          <w:ilvl w:val="0"/>
          <w:numId w:val="20"/>
        </w:numPr>
        <w:ind w:left="426"/>
        <w:jc w:val="both"/>
        <w:rPr>
          <w:rFonts w:ascii="Arial" w:hAnsi="Arial" w:cs="Arial"/>
          <w:sz w:val="22"/>
          <w:szCs w:val="22"/>
          <w:highlight w:val="yellow"/>
          <w:lang w:val="en-GB"/>
        </w:rPr>
      </w:pPr>
      <w:r w:rsidRPr="00DA3FA3">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DA3FA3">
        <w:rPr>
          <w:rFonts w:ascii="Arial" w:hAnsi="Arial" w:cs="Arial"/>
          <w:sz w:val="22"/>
          <w:szCs w:val="22"/>
          <w:highlight w:val="yellow"/>
          <w:lang w:val="en-GB"/>
        </w:rPr>
        <w:t>’</w:t>
      </w:r>
      <w:r w:rsidRPr="00DA3FA3">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PargrafodaLista"/>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PargrafodaLista"/>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PargrafodaLista"/>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AF5DF6" w:rsidRDefault="00B72F5F" w:rsidP="00114082">
      <w:pPr>
        <w:pStyle w:val="PargrafodaLista"/>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No interim relief based on Article 19 of the Model Law is available if concurrent domestic </w:t>
      </w:r>
      <w:r w:rsidRPr="00AF5DF6">
        <w:rPr>
          <w:rFonts w:ascii="Arial" w:hAnsi="Arial" w:cs="Arial"/>
          <w:sz w:val="22"/>
          <w:szCs w:val="22"/>
          <w:lang w:val="en-GB"/>
        </w:rPr>
        <w:t>insolvency proceedings and foreign proceedings exist at the time of the application of the foreign proceedings in the enacting State.</w:t>
      </w:r>
    </w:p>
    <w:p w14:paraId="36E223E4" w14:textId="77777777" w:rsidR="00114082" w:rsidRPr="00AF5DF6" w:rsidRDefault="00114082" w:rsidP="00114082">
      <w:pPr>
        <w:jc w:val="both"/>
        <w:rPr>
          <w:rFonts w:ascii="Arial" w:hAnsi="Arial" w:cs="Arial"/>
          <w:sz w:val="22"/>
          <w:szCs w:val="22"/>
          <w:lang w:val="en-GB"/>
        </w:rPr>
      </w:pPr>
    </w:p>
    <w:p w14:paraId="4B1560A9" w14:textId="1C87BA52" w:rsidR="00B72F5F" w:rsidRPr="00AF5DF6" w:rsidRDefault="00B72F5F" w:rsidP="00114082">
      <w:pPr>
        <w:pStyle w:val="PargrafodaLista"/>
        <w:numPr>
          <w:ilvl w:val="0"/>
          <w:numId w:val="26"/>
        </w:numPr>
        <w:ind w:left="426"/>
        <w:jc w:val="both"/>
        <w:rPr>
          <w:rFonts w:ascii="Arial" w:hAnsi="Arial" w:cs="Arial"/>
          <w:sz w:val="22"/>
          <w:szCs w:val="22"/>
          <w:highlight w:val="yellow"/>
          <w:lang w:val="en-GB"/>
        </w:rPr>
      </w:pPr>
      <w:r w:rsidRPr="00AF5DF6">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PargrafodaLista"/>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PargrafodaLista"/>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PargrafodaLista"/>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AF5DF6" w:rsidRDefault="0067294B" w:rsidP="00114082">
      <w:pPr>
        <w:pStyle w:val="PargrafodaLista"/>
        <w:numPr>
          <w:ilvl w:val="0"/>
          <w:numId w:val="27"/>
        </w:numPr>
        <w:ind w:left="426"/>
        <w:jc w:val="both"/>
        <w:rPr>
          <w:rFonts w:ascii="Arial" w:hAnsi="Arial" w:cs="Arial"/>
          <w:sz w:val="22"/>
          <w:szCs w:val="22"/>
          <w:highlight w:val="yellow"/>
          <w:lang w:val="en-GB"/>
        </w:rPr>
      </w:pPr>
      <w:r w:rsidRPr="00AF5DF6">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PargrafodaLista"/>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PargrafodaLista"/>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PargrafodaLista"/>
        <w:numPr>
          <w:ilvl w:val="0"/>
          <w:numId w:val="28"/>
        </w:numPr>
        <w:ind w:left="426"/>
        <w:jc w:val="both"/>
        <w:rPr>
          <w:rFonts w:ascii="Arial" w:hAnsi="Arial" w:cs="Arial"/>
          <w:sz w:val="22"/>
          <w:szCs w:val="22"/>
          <w:lang w:val="en-GB"/>
        </w:rPr>
      </w:pPr>
      <w:r w:rsidRPr="009B5832">
        <w:rPr>
          <w:rFonts w:ascii="Arial" w:hAnsi="Arial" w:cs="Arial"/>
          <w:sz w:val="22"/>
          <w:szCs w:val="22"/>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PargrafodaLista"/>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ED35C2" w:rsidRDefault="004E0549" w:rsidP="00114082">
      <w:pPr>
        <w:pStyle w:val="PargrafodaLista"/>
        <w:numPr>
          <w:ilvl w:val="0"/>
          <w:numId w:val="28"/>
        </w:numPr>
        <w:ind w:left="426"/>
        <w:jc w:val="both"/>
        <w:rPr>
          <w:rFonts w:ascii="Arial" w:hAnsi="Arial" w:cs="Arial"/>
          <w:sz w:val="22"/>
          <w:szCs w:val="22"/>
          <w:highlight w:val="yellow"/>
          <w:lang w:val="en-GB"/>
        </w:rPr>
      </w:pPr>
      <w:r w:rsidRPr="00ED35C2">
        <w:rPr>
          <w:rFonts w:ascii="Arial" w:hAnsi="Arial" w:cs="Arial"/>
          <w:sz w:val="22"/>
          <w:szCs w:val="22"/>
          <w:highlight w:val="yellow"/>
          <w:lang w:val="en-GB"/>
        </w:rPr>
        <w:t xml:space="preserve">While </w:t>
      </w:r>
      <w:r w:rsidR="000C147F" w:rsidRPr="00ED35C2">
        <w:rPr>
          <w:rFonts w:ascii="Arial" w:hAnsi="Arial" w:cs="Arial"/>
          <w:sz w:val="22"/>
          <w:szCs w:val="22"/>
          <w:highlight w:val="yellow"/>
          <w:lang w:val="en-GB"/>
        </w:rPr>
        <w:t>(</w:t>
      </w:r>
      <w:r w:rsidRPr="00ED35C2">
        <w:rPr>
          <w:rFonts w:ascii="Arial" w:hAnsi="Arial" w:cs="Arial"/>
          <w:sz w:val="22"/>
          <w:szCs w:val="22"/>
          <w:highlight w:val="yellow"/>
          <w:lang w:val="en-GB"/>
        </w:rPr>
        <w:t>for purposes of the Model Law</w:t>
      </w:r>
      <w:r w:rsidR="000C147F" w:rsidRPr="00ED35C2">
        <w:rPr>
          <w:rFonts w:ascii="Arial" w:hAnsi="Arial" w:cs="Arial"/>
          <w:sz w:val="22"/>
          <w:szCs w:val="22"/>
          <w:highlight w:val="yellow"/>
          <w:lang w:val="en-GB"/>
        </w:rPr>
        <w:t>)</w:t>
      </w:r>
      <w:r w:rsidRPr="00ED35C2">
        <w:rPr>
          <w:rFonts w:ascii="Arial" w:hAnsi="Arial" w:cs="Arial"/>
          <w:sz w:val="22"/>
          <w:szCs w:val="22"/>
          <w:highlight w:val="yellow"/>
          <w:lang w:val="en-GB"/>
        </w:rPr>
        <w:t xml:space="preserve"> the COMI </w:t>
      </w:r>
      <w:r w:rsidR="000C147F" w:rsidRPr="00ED35C2">
        <w:rPr>
          <w:rFonts w:ascii="Arial" w:hAnsi="Arial" w:cs="Arial"/>
          <w:sz w:val="22"/>
          <w:szCs w:val="22"/>
          <w:highlight w:val="yellow"/>
          <w:lang w:val="en-GB"/>
        </w:rPr>
        <w:t xml:space="preserve">of a debtor </w:t>
      </w:r>
      <w:r w:rsidRPr="00ED35C2">
        <w:rPr>
          <w:rFonts w:ascii="Arial" w:hAnsi="Arial" w:cs="Arial"/>
          <w:sz w:val="22"/>
          <w:szCs w:val="22"/>
          <w:highlight w:val="yellow"/>
          <w:lang w:val="en-GB"/>
        </w:rPr>
        <w:t xml:space="preserve">can move, the closer such COMI shift is to the commencement of foreign proceedings, the harder it will be to establish that the move was </w:t>
      </w:r>
      <w:r w:rsidR="001747C2" w:rsidRPr="00ED35C2">
        <w:rPr>
          <w:rFonts w:ascii="Arial" w:hAnsi="Arial" w:cs="Arial"/>
          <w:sz w:val="22"/>
          <w:szCs w:val="22"/>
          <w:highlight w:val="yellow"/>
          <w:lang w:val="en-GB"/>
        </w:rPr>
        <w:t>“</w:t>
      </w:r>
      <w:r w:rsidRPr="00ED35C2">
        <w:rPr>
          <w:rFonts w:ascii="Arial" w:hAnsi="Arial" w:cs="Arial"/>
          <w:sz w:val="22"/>
          <w:szCs w:val="22"/>
          <w:highlight w:val="yellow"/>
          <w:lang w:val="en-GB"/>
        </w:rPr>
        <w:t>ascertainable by third parties</w:t>
      </w:r>
      <w:r w:rsidR="001747C2" w:rsidRPr="00ED35C2">
        <w:rPr>
          <w:rFonts w:ascii="Arial" w:hAnsi="Arial" w:cs="Arial"/>
          <w:sz w:val="22"/>
          <w:szCs w:val="22"/>
          <w:highlight w:val="yellow"/>
          <w:lang w:val="en-GB"/>
        </w:rPr>
        <w:t>”</w:t>
      </w:r>
      <w:r w:rsidRPr="00ED35C2">
        <w:rPr>
          <w:rFonts w:ascii="Arial" w:hAnsi="Arial" w:cs="Arial"/>
          <w:sz w:val="22"/>
          <w:szCs w:val="22"/>
          <w:highlight w:val="yellow"/>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PargrafodaLista"/>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B41813" w:rsidRDefault="00573E73" w:rsidP="00114082">
      <w:pPr>
        <w:pStyle w:val="PargrafodaLista"/>
        <w:numPr>
          <w:ilvl w:val="0"/>
          <w:numId w:val="29"/>
        </w:numPr>
        <w:ind w:left="426"/>
        <w:jc w:val="both"/>
        <w:rPr>
          <w:rFonts w:ascii="Arial" w:hAnsi="Arial" w:cs="Arial"/>
          <w:sz w:val="22"/>
          <w:szCs w:val="22"/>
          <w:lang w:val="en-GB"/>
        </w:rPr>
      </w:pPr>
      <w:r w:rsidRPr="00B41813">
        <w:rPr>
          <w:rFonts w:ascii="Arial" w:hAnsi="Arial" w:cs="Arial"/>
          <w:sz w:val="22"/>
          <w:szCs w:val="22"/>
          <w:lang w:val="en-GB"/>
        </w:rPr>
        <w:t>Enforcement of insolvency-related judgments.</w:t>
      </w:r>
    </w:p>
    <w:p w14:paraId="444C3F9D" w14:textId="77777777" w:rsidR="00114082" w:rsidRPr="00B41813" w:rsidRDefault="00114082" w:rsidP="00114082">
      <w:pPr>
        <w:jc w:val="both"/>
        <w:rPr>
          <w:rFonts w:ascii="Arial" w:hAnsi="Arial" w:cs="Arial"/>
          <w:sz w:val="22"/>
          <w:szCs w:val="22"/>
          <w:lang w:val="en-GB"/>
        </w:rPr>
      </w:pPr>
    </w:p>
    <w:p w14:paraId="1DF9A3B7" w14:textId="3C3140E1" w:rsidR="00573E73" w:rsidRPr="00B41813" w:rsidRDefault="00573E73" w:rsidP="00114082">
      <w:pPr>
        <w:pStyle w:val="PargrafodaLista"/>
        <w:numPr>
          <w:ilvl w:val="0"/>
          <w:numId w:val="29"/>
        </w:numPr>
        <w:ind w:left="426"/>
        <w:jc w:val="both"/>
        <w:rPr>
          <w:rFonts w:ascii="Arial" w:hAnsi="Arial" w:cs="Arial"/>
          <w:sz w:val="22"/>
          <w:szCs w:val="22"/>
          <w:lang w:val="en-GB"/>
        </w:rPr>
      </w:pPr>
      <w:r w:rsidRPr="00B41813">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PargrafodaLista"/>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PargrafodaLista"/>
        <w:numPr>
          <w:ilvl w:val="0"/>
          <w:numId w:val="29"/>
        </w:numPr>
        <w:ind w:left="426"/>
        <w:jc w:val="both"/>
        <w:rPr>
          <w:rFonts w:ascii="Arial" w:hAnsi="Arial" w:cs="Arial"/>
          <w:sz w:val="22"/>
          <w:szCs w:val="22"/>
          <w:lang w:val="en-GB"/>
        </w:rPr>
      </w:pPr>
      <w:r w:rsidRPr="00B41813">
        <w:rPr>
          <w:rFonts w:ascii="Arial" w:hAnsi="Arial" w:cs="Arial"/>
          <w:sz w:val="22"/>
          <w:szCs w:val="22"/>
          <w:highlight w:val="yellow"/>
          <w:lang w:val="en-GB"/>
        </w:rPr>
        <w:t xml:space="preserve">Neither </w:t>
      </w:r>
      <w:r w:rsidR="00114082" w:rsidRPr="00B41813">
        <w:rPr>
          <w:rFonts w:ascii="Arial" w:hAnsi="Arial" w:cs="Arial"/>
          <w:sz w:val="22"/>
          <w:szCs w:val="22"/>
          <w:highlight w:val="yellow"/>
          <w:lang w:val="en-GB"/>
        </w:rPr>
        <w:t>(</w:t>
      </w:r>
      <w:r w:rsidRPr="00B41813">
        <w:rPr>
          <w:rFonts w:ascii="Arial" w:hAnsi="Arial" w:cs="Arial"/>
          <w:sz w:val="22"/>
          <w:szCs w:val="22"/>
          <w:highlight w:val="yellow"/>
          <w:lang w:val="en-GB"/>
        </w:rPr>
        <w:t>a</w:t>
      </w:r>
      <w:r w:rsidR="00114082" w:rsidRPr="00B41813">
        <w:rPr>
          <w:rFonts w:ascii="Arial" w:hAnsi="Arial" w:cs="Arial"/>
          <w:sz w:val="22"/>
          <w:szCs w:val="22"/>
          <w:highlight w:val="yellow"/>
          <w:lang w:val="en-GB"/>
        </w:rPr>
        <w:t>)</w:t>
      </w:r>
      <w:r w:rsidRPr="00B41813">
        <w:rPr>
          <w:rFonts w:ascii="Arial" w:hAnsi="Arial" w:cs="Arial"/>
          <w:sz w:val="22"/>
          <w:szCs w:val="22"/>
          <w:highlight w:val="yellow"/>
          <w:lang w:val="en-GB"/>
        </w:rPr>
        <w:t xml:space="preserve"> nor </w:t>
      </w:r>
      <w:r w:rsidR="00114082" w:rsidRPr="00B41813">
        <w:rPr>
          <w:rFonts w:ascii="Arial" w:hAnsi="Arial" w:cs="Arial"/>
          <w:sz w:val="22"/>
          <w:szCs w:val="22"/>
          <w:highlight w:val="yellow"/>
          <w:lang w:val="en-GB"/>
        </w:rPr>
        <w:t>(</w:t>
      </w:r>
      <w:r w:rsidRPr="00B41813">
        <w:rPr>
          <w:rFonts w:ascii="Arial" w:hAnsi="Arial" w:cs="Arial"/>
          <w:sz w:val="22"/>
          <w:szCs w:val="22"/>
          <w:highlight w:val="yellow"/>
          <w:lang w:val="en-GB"/>
        </w:rPr>
        <w:t>b</w:t>
      </w:r>
      <w:r w:rsidR="00114082" w:rsidRPr="00B41813">
        <w:rPr>
          <w:rFonts w:ascii="Arial" w:hAnsi="Arial" w:cs="Arial"/>
          <w:sz w:val="22"/>
          <w:szCs w:val="22"/>
          <w:highlight w:val="yellow"/>
          <w:lang w:val="en-GB"/>
        </w:rPr>
        <w:t>)</w:t>
      </w:r>
      <w:r w:rsidRPr="00B41813">
        <w:rPr>
          <w:rFonts w:ascii="Arial" w:hAnsi="Arial" w:cs="Arial"/>
          <w:sz w:val="22"/>
          <w:szCs w:val="22"/>
          <w:highlight w:val="yellow"/>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PargrafodaLista"/>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PargrafodaLista"/>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PargrafodaLista"/>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DF6B2C" w:rsidRDefault="00114082" w:rsidP="00114082">
      <w:pPr>
        <w:pStyle w:val="PargrafodaLista"/>
        <w:numPr>
          <w:ilvl w:val="0"/>
          <w:numId w:val="30"/>
        </w:numPr>
        <w:spacing w:line="276" w:lineRule="auto"/>
        <w:ind w:left="426"/>
        <w:jc w:val="both"/>
        <w:rPr>
          <w:rFonts w:ascii="Arial" w:hAnsi="Arial" w:cs="Arial"/>
          <w:b/>
          <w:sz w:val="22"/>
          <w:szCs w:val="22"/>
          <w:highlight w:val="yellow"/>
          <w:lang w:val="en-GB"/>
        </w:rPr>
      </w:pPr>
      <w:proofErr w:type="gramStart"/>
      <w:r w:rsidRPr="00DF6B2C">
        <w:rPr>
          <w:rFonts w:ascii="Arial" w:hAnsi="Arial" w:cs="Arial"/>
          <w:sz w:val="22"/>
          <w:szCs w:val="22"/>
          <w:highlight w:val="yellow"/>
          <w:lang w:val="en-GB"/>
        </w:rPr>
        <w:t>All of</w:t>
      </w:r>
      <w:proofErr w:type="gramEnd"/>
      <w:r w:rsidRPr="00DF6B2C">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0B36705B" w:rsidR="009B07AD" w:rsidRPr="009B5832" w:rsidRDefault="009B07AD" w:rsidP="00296C6F">
      <w:pPr>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296C6F">
        <w:rPr>
          <w:rFonts w:ascii="Arial" w:hAnsi="Arial" w:cs="Arial"/>
          <w:color w:val="7B7B7B" w:themeColor="accent3" w:themeShade="BF"/>
          <w:sz w:val="22"/>
          <w:szCs w:val="22"/>
          <w:lang w:val="en-GB"/>
        </w:rPr>
        <w:t>The appropriate date for determining the COMI of a debtor, or whether an establishment exists is the date of the commencement of the foreign proceeding (even though the COMI of a debtor can move</w:t>
      </w:r>
      <w:r w:rsidR="00B42D46">
        <w:rPr>
          <w:rFonts w:ascii="Arial" w:hAnsi="Arial" w:cs="Arial"/>
          <w:color w:val="7B7B7B" w:themeColor="accent3" w:themeShade="BF"/>
          <w:sz w:val="22"/>
          <w:szCs w:val="22"/>
          <w:lang w:val="en-GB"/>
        </w:rPr>
        <w:t xml:space="preserve"> and that MLCBI does not have a </w:t>
      </w:r>
      <w:proofErr w:type="gramStart"/>
      <w:r w:rsidR="00B42D46">
        <w:rPr>
          <w:rFonts w:ascii="Arial" w:hAnsi="Arial" w:cs="Arial"/>
          <w:color w:val="7B7B7B" w:themeColor="accent3" w:themeShade="BF"/>
          <w:sz w:val="22"/>
          <w:szCs w:val="22"/>
          <w:lang w:val="en-GB"/>
        </w:rPr>
        <w:t>definitions</w:t>
      </w:r>
      <w:proofErr w:type="gramEnd"/>
      <w:r w:rsidR="00B42D46">
        <w:rPr>
          <w:rFonts w:ascii="Arial" w:hAnsi="Arial" w:cs="Arial"/>
          <w:color w:val="7B7B7B" w:themeColor="accent3" w:themeShade="BF"/>
          <w:sz w:val="22"/>
          <w:szCs w:val="22"/>
          <w:lang w:val="en-GB"/>
        </w:rPr>
        <w:t xml:space="preserve"> of a COMI in its articles)</w:t>
      </w:r>
      <w:r w:rsidR="00296C6F">
        <w:rPr>
          <w:rFonts w:ascii="Arial" w:hAnsi="Arial" w:cs="Arial"/>
          <w:color w:val="7B7B7B" w:themeColor="accent3" w:themeShade="BF"/>
          <w:sz w:val="22"/>
          <w:szCs w:val="22"/>
          <w:lang w:val="en-GB"/>
        </w:rPr>
        <w:t>.</w:t>
      </w:r>
      <w:r w:rsidRPr="009B5832">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lastRenderedPageBreak/>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46E1FC97" w14:textId="77777777" w:rsidR="00D327FD" w:rsidRDefault="009B07AD" w:rsidP="00296C6F">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296C6F">
        <w:rPr>
          <w:rFonts w:ascii="Arial" w:hAnsi="Arial" w:cs="Arial"/>
          <w:b/>
          <w:bCs/>
          <w:color w:val="7B7B7B" w:themeColor="accent3" w:themeShade="BF"/>
          <w:sz w:val="22"/>
          <w:szCs w:val="22"/>
          <w:lang w:val="en-GB"/>
        </w:rPr>
        <w:t xml:space="preserve">Statement 1 – </w:t>
      </w:r>
      <w:r w:rsidR="00296C6F" w:rsidRPr="00296C6F">
        <w:rPr>
          <w:rFonts w:ascii="Arial" w:hAnsi="Arial" w:cs="Arial"/>
          <w:color w:val="7B7B7B" w:themeColor="accent3" w:themeShade="BF"/>
          <w:sz w:val="22"/>
          <w:szCs w:val="22"/>
          <w:lang w:val="en-GB"/>
        </w:rPr>
        <w:t xml:space="preserve">the name of the provision is </w:t>
      </w:r>
      <w:r w:rsidR="00296C6F">
        <w:rPr>
          <w:rFonts w:ascii="Arial" w:hAnsi="Arial" w:cs="Arial"/>
          <w:color w:val="7B7B7B" w:themeColor="accent3" w:themeShade="BF"/>
          <w:sz w:val="22"/>
          <w:szCs w:val="22"/>
          <w:lang w:val="en-GB"/>
        </w:rPr>
        <w:t xml:space="preserve">Concurrent </w:t>
      </w:r>
      <w:r w:rsidR="00296C6F" w:rsidRPr="00296C6F">
        <w:rPr>
          <w:rFonts w:ascii="Arial" w:hAnsi="Arial" w:cs="Arial"/>
          <w:color w:val="7B7B7B" w:themeColor="accent3" w:themeShade="BF"/>
          <w:sz w:val="22"/>
          <w:szCs w:val="22"/>
          <w:lang w:val="en-GB"/>
        </w:rPr>
        <w:t>foreign non-main proceedings, and is foreseen in article</w:t>
      </w:r>
      <w:r w:rsidR="00296C6F">
        <w:rPr>
          <w:rFonts w:ascii="Arial" w:hAnsi="Arial" w:cs="Arial"/>
          <w:color w:val="7B7B7B" w:themeColor="accent3" w:themeShade="BF"/>
          <w:sz w:val="22"/>
          <w:szCs w:val="22"/>
          <w:lang w:val="en-GB"/>
        </w:rPr>
        <w:t xml:space="preserve"> 30(c)</w:t>
      </w:r>
    </w:p>
    <w:p w14:paraId="3B5186FA" w14:textId="77777777" w:rsidR="00D327FD" w:rsidRDefault="00D327FD" w:rsidP="00296C6F">
      <w:pPr>
        <w:jc w:val="both"/>
        <w:rPr>
          <w:rFonts w:ascii="Arial" w:hAnsi="Arial" w:cs="Arial"/>
          <w:color w:val="7B7B7B" w:themeColor="accent3" w:themeShade="BF"/>
          <w:sz w:val="22"/>
          <w:szCs w:val="22"/>
          <w:lang w:val="en-GB"/>
        </w:rPr>
      </w:pPr>
    </w:p>
    <w:p w14:paraId="517F36D2" w14:textId="77777777" w:rsidR="00D327FD" w:rsidRDefault="00D327FD" w:rsidP="00296C6F">
      <w:p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 xml:space="preserve">Statement 2 – </w:t>
      </w:r>
      <w:r w:rsidRPr="00296C6F">
        <w:rPr>
          <w:rFonts w:ascii="Arial" w:hAnsi="Arial" w:cs="Arial"/>
          <w:color w:val="7B7B7B" w:themeColor="accent3" w:themeShade="BF"/>
          <w:sz w:val="22"/>
          <w:szCs w:val="22"/>
          <w:lang w:val="en-GB"/>
        </w:rPr>
        <w:t xml:space="preserve">the name of the provision is </w:t>
      </w:r>
      <w:r>
        <w:rPr>
          <w:rFonts w:ascii="Arial" w:hAnsi="Arial" w:cs="Arial"/>
          <w:color w:val="7B7B7B" w:themeColor="accent3" w:themeShade="BF"/>
          <w:sz w:val="22"/>
          <w:szCs w:val="22"/>
          <w:lang w:val="en-GB"/>
        </w:rPr>
        <w:t>the hotchpot rule</w:t>
      </w:r>
      <w:r w:rsidRPr="00296C6F">
        <w:rPr>
          <w:rFonts w:ascii="Arial" w:hAnsi="Arial" w:cs="Arial"/>
          <w:color w:val="7B7B7B" w:themeColor="accent3" w:themeShade="BF"/>
          <w:sz w:val="22"/>
          <w:szCs w:val="22"/>
          <w:lang w:val="en-GB"/>
        </w:rPr>
        <w:t>, and is foreseen in article</w:t>
      </w:r>
      <w:r>
        <w:rPr>
          <w:rFonts w:ascii="Arial" w:hAnsi="Arial" w:cs="Arial"/>
          <w:color w:val="7B7B7B" w:themeColor="accent3" w:themeShade="BF"/>
          <w:sz w:val="22"/>
          <w:szCs w:val="22"/>
          <w:lang w:val="en-GB"/>
        </w:rPr>
        <w:t xml:space="preserve"> 32</w:t>
      </w:r>
    </w:p>
    <w:p w14:paraId="3E5F2773" w14:textId="77777777" w:rsidR="00D327FD" w:rsidRDefault="00D327FD" w:rsidP="00296C6F">
      <w:pPr>
        <w:jc w:val="both"/>
        <w:rPr>
          <w:rFonts w:ascii="Arial" w:hAnsi="Arial" w:cs="Arial"/>
          <w:color w:val="7B7B7B" w:themeColor="accent3" w:themeShade="BF"/>
          <w:sz w:val="22"/>
          <w:szCs w:val="22"/>
          <w:lang w:val="en-GB"/>
        </w:rPr>
      </w:pPr>
    </w:p>
    <w:p w14:paraId="2F57801B" w14:textId="08A3BEE5" w:rsidR="009B07AD" w:rsidRPr="009B5832" w:rsidRDefault="00D327FD" w:rsidP="00296C6F">
      <w:pPr>
        <w:jc w:val="both"/>
        <w:rPr>
          <w:rFonts w:ascii="Arial" w:hAnsi="Arial" w:cs="Arial"/>
          <w:sz w:val="22"/>
          <w:szCs w:val="22"/>
          <w:lang w:val="en-GB"/>
        </w:rPr>
      </w:pPr>
      <w:r>
        <w:rPr>
          <w:rFonts w:ascii="Arial" w:hAnsi="Arial" w:cs="Arial"/>
          <w:b/>
          <w:bCs/>
          <w:color w:val="7B7B7B" w:themeColor="accent3" w:themeShade="BF"/>
          <w:sz w:val="22"/>
          <w:szCs w:val="22"/>
          <w:lang w:val="en-GB"/>
        </w:rPr>
        <w:t xml:space="preserve">Statement 3 – </w:t>
      </w:r>
      <w:r w:rsidRPr="00296C6F">
        <w:rPr>
          <w:rFonts w:ascii="Arial" w:hAnsi="Arial" w:cs="Arial"/>
          <w:color w:val="7B7B7B" w:themeColor="accent3" w:themeShade="BF"/>
          <w:sz w:val="22"/>
          <w:szCs w:val="22"/>
          <w:lang w:val="en-GB"/>
        </w:rPr>
        <w:t xml:space="preserve">the name of the provision is </w:t>
      </w:r>
      <w:r>
        <w:rPr>
          <w:rFonts w:ascii="Arial" w:hAnsi="Arial" w:cs="Arial"/>
          <w:color w:val="7B7B7B" w:themeColor="accent3" w:themeShade="BF"/>
          <w:sz w:val="22"/>
          <w:szCs w:val="22"/>
          <w:lang w:val="en-GB"/>
        </w:rPr>
        <w:t>Presumption of insolvency</w:t>
      </w:r>
      <w:r w:rsidRPr="00296C6F">
        <w:rPr>
          <w:rFonts w:ascii="Arial" w:hAnsi="Arial" w:cs="Arial"/>
          <w:color w:val="7B7B7B" w:themeColor="accent3" w:themeShade="BF"/>
          <w:sz w:val="22"/>
          <w:szCs w:val="22"/>
          <w:lang w:val="en-GB"/>
        </w:rPr>
        <w:t>, and is foreseen in article</w:t>
      </w:r>
      <w:r>
        <w:rPr>
          <w:rFonts w:ascii="Arial" w:hAnsi="Arial" w:cs="Arial"/>
          <w:color w:val="7B7B7B" w:themeColor="accent3" w:themeShade="BF"/>
          <w:sz w:val="22"/>
          <w:szCs w:val="22"/>
          <w:lang w:val="en-GB"/>
        </w:rPr>
        <w:t xml:space="preserve"> 31</w:t>
      </w:r>
      <w:r w:rsidR="009B07AD" w:rsidRPr="009B5832">
        <w:rPr>
          <w:rFonts w:ascii="Arial" w:hAnsi="Arial" w:cs="Arial"/>
          <w:color w:val="7B7B7B" w:themeColor="accent3" w:themeShade="BF"/>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15708BA3" w:rsidR="00C72848" w:rsidRPr="009B5832" w:rsidRDefault="00C72848" w:rsidP="00626DCF">
      <w:pPr>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626DCF">
        <w:rPr>
          <w:rFonts w:ascii="Arial" w:hAnsi="Arial" w:cs="Arial"/>
          <w:color w:val="7B7B7B" w:themeColor="accent3" w:themeShade="BF"/>
          <w:sz w:val="22"/>
          <w:szCs w:val="22"/>
          <w:lang w:val="en-GB"/>
        </w:rPr>
        <w:t>Mr. Justice Hildyard, the judge responsible for the case, denied the relief requested and, therefore, upheld the decision that the court should not exercise its power to grant the indefinite Moratorium Continuation on the grounds that a permanent stay could not be deployed as the way around the Gibbs Rule, once the Gibbs Rule may have a limited scope in the context of a foreign liquidation due to the ability of the foreign liquidator to apply for and order remitting the English assets to the foreign liquidation.</w:t>
      </w:r>
      <w:r w:rsidRPr="009B5832">
        <w:rPr>
          <w:rFonts w:ascii="Arial" w:hAnsi="Arial" w:cs="Arial"/>
          <w:color w:val="7B7B7B" w:themeColor="accent3" w:themeShade="BF"/>
          <w:sz w:val="22"/>
          <w:szCs w:val="22"/>
          <w:lang w:val="en-GB"/>
        </w:rPr>
        <w:t>]</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234330D4" w14:textId="1B9816C7" w:rsidR="00C679EE" w:rsidRDefault="0041139B" w:rsidP="00B42D46">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B42D46">
        <w:rPr>
          <w:rFonts w:ascii="Arial" w:hAnsi="Arial" w:cs="Arial"/>
          <w:color w:val="7B7B7B" w:themeColor="accent3" w:themeShade="BF"/>
          <w:sz w:val="22"/>
          <w:szCs w:val="22"/>
          <w:lang w:val="en-GB"/>
        </w:rPr>
        <w:t xml:space="preserve">According to article 20, after the court in an enacting State grants recognition of a foreign main proceeding </w:t>
      </w:r>
      <w:r w:rsidR="00C679EE">
        <w:rPr>
          <w:rFonts w:ascii="Arial" w:hAnsi="Arial" w:cs="Arial"/>
          <w:color w:val="7B7B7B" w:themeColor="accent3" w:themeShade="BF"/>
          <w:sz w:val="22"/>
          <w:szCs w:val="22"/>
          <w:lang w:val="en-GB"/>
        </w:rPr>
        <w:t xml:space="preserve">three automatic effects would take place: (i) a stay of the commencement or continuation of individual actions or individual proceedings concerning the debtor’s assets, rights, obligations or liabilities (the so called </w:t>
      </w:r>
      <w:r w:rsidR="00C679EE">
        <w:rPr>
          <w:rFonts w:ascii="Arial" w:hAnsi="Arial" w:cs="Arial"/>
          <w:i/>
          <w:iCs/>
          <w:color w:val="7B7B7B" w:themeColor="accent3" w:themeShade="BF"/>
          <w:sz w:val="22"/>
          <w:szCs w:val="22"/>
          <w:lang w:val="en-GB"/>
        </w:rPr>
        <w:t>“stay period”</w:t>
      </w:r>
      <w:r w:rsidR="00C679EE">
        <w:rPr>
          <w:rFonts w:ascii="Arial" w:hAnsi="Arial" w:cs="Arial"/>
          <w:color w:val="7B7B7B" w:themeColor="accent3" w:themeShade="BF"/>
          <w:sz w:val="22"/>
          <w:szCs w:val="22"/>
          <w:lang w:val="en-GB"/>
        </w:rPr>
        <w:t xml:space="preserve">); (ii) a stay of execution against the debtor’s assets; and (iii) a suspension of the right to transfer, encumber or otherwise dispose of any assets of the debtor. </w:t>
      </w:r>
      <w:proofErr w:type="gramStart"/>
      <w:r w:rsidR="00C679EE">
        <w:rPr>
          <w:rFonts w:ascii="Arial" w:hAnsi="Arial" w:cs="Arial"/>
          <w:color w:val="7B7B7B" w:themeColor="accent3" w:themeShade="BF"/>
          <w:sz w:val="22"/>
          <w:szCs w:val="22"/>
          <w:lang w:val="en-GB"/>
        </w:rPr>
        <w:t>All of</w:t>
      </w:r>
      <w:proofErr w:type="gramEnd"/>
      <w:r w:rsidR="00C679EE">
        <w:rPr>
          <w:rFonts w:ascii="Arial" w:hAnsi="Arial" w:cs="Arial"/>
          <w:color w:val="7B7B7B" w:themeColor="accent3" w:themeShade="BF"/>
          <w:sz w:val="22"/>
          <w:szCs w:val="22"/>
          <w:lang w:val="en-GB"/>
        </w:rPr>
        <w:t xml:space="preserve"> these three automatic effects aim to protect the debtor (as well as the creditors) and allow the company to “breath” and negotiate its judicial reorganizations plan calmly, without suffering constrictions upon its assets.</w:t>
      </w:r>
    </w:p>
    <w:p w14:paraId="15EE2B47" w14:textId="5F1C6453" w:rsidR="0041139B" w:rsidRPr="009B5832" w:rsidRDefault="00C679EE" w:rsidP="00B42D46">
      <w:pPr>
        <w:jc w:val="both"/>
        <w:rPr>
          <w:rFonts w:ascii="Arial" w:hAnsi="Arial" w:cs="Arial"/>
          <w:sz w:val="22"/>
          <w:szCs w:val="22"/>
          <w:lang w:val="en-GB"/>
        </w:rPr>
      </w:pPr>
      <w:r>
        <w:rPr>
          <w:rFonts w:ascii="Arial" w:hAnsi="Arial" w:cs="Arial"/>
          <w:color w:val="7B7B7B" w:themeColor="accent3" w:themeShade="BF"/>
          <w:sz w:val="22"/>
          <w:szCs w:val="22"/>
          <w:lang w:val="en-GB"/>
        </w:rPr>
        <w:t>As for the duties of the foreign representative before the court where the foreign main proceeding was recognized</w:t>
      </w:r>
      <w:r w:rsidR="00334413">
        <w:rPr>
          <w:rFonts w:ascii="Arial" w:hAnsi="Arial" w:cs="Arial"/>
          <w:color w:val="7B7B7B" w:themeColor="accent3" w:themeShade="BF"/>
          <w:sz w:val="22"/>
          <w:szCs w:val="22"/>
          <w:lang w:val="en-GB"/>
        </w:rPr>
        <w:t xml:space="preserve">, as mainly foreseen in article 18, the have the duty of inform the Court </w:t>
      </w:r>
      <w:r w:rsidR="004C7187">
        <w:rPr>
          <w:rFonts w:ascii="Arial" w:hAnsi="Arial" w:cs="Arial"/>
          <w:color w:val="7B7B7B" w:themeColor="accent3" w:themeShade="BF"/>
          <w:sz w:val="22"/>
          <w:szCs w:val="22"/>
          <w:lang w:val="en-GB"/>
        </w:rPr>
        <w:t>of (i) any substantial change in the status of the recognised foreign proceeding or the status of the foreign representative’s appointment; and (ii) any other foreign proceeding regarding the same debtor that becomes known to the foreign representative.</w:t>
      </w:r>
      <w:r>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w:t>
      </w:r>
      <w:r w:rsidRPr="009B5832">
        <w:rPr>
          <w:rFonts w:ascii="Arial" w:hAnsi="Arial" w:cs="Arial"/>
          <w:sz w:val="22"/>
          <w:szCs w:val="22"/>
          <w:lang w:val="en-GB"/>
        </w:rPr>
        <w:lastRenderedPageBreak/>
        <w:t xml:space="preserve">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686050F9" w14:textId="45E12541" w:rsidR="00BE5857"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092837">
        <w:rPr>
          <w:rFonts w:ascii="Arial" w:hAnsi="Arial" w:cs="Arial"/>
          <w:color w:val="7B7B7B" w:themeColor="accent3" w:themeShade="BF"/>
          <w:sz w:val="22"/>
          <w:szCs w:val="22"/>
          <w:lang w:val="en-GB"/>
        </w:rPr>
        <w:t>The foreign representative can be benefitted from the access to rights and coordination with State A in many ways.</w:t>
      </w:r>
    </w:p>
    <w:p w14:paraId="695F1377" w14:textId="77777777" w:rsidR="00BE5857" w:rsidRDefault="00BE5857" w:rsidP="00707FC8">
      <w:pPr>
        <w:jc w:val="both"/>
        <w:rPr>
          <w:rFonts w:ascii="Arial" w:hAnsi="Arial" w:cs="Arial"/>
          <w:color w:val="7B7B7B" w:themeColor="accent3" w:themeShade="BF"/>
          <w:sz w:val="22"/>
          <w:szCs w:val="22"/>
          <w:lang w:val="en-GB"/>
        </w:rPr>
      </w:pPr>
    </w:p>
    <w:p w14:paraId="54C7040C" w14:textId="12619D6D" w:rsidR="00BE5857" w:rsidRDefault="00BE5857" w:rsidP="00BE5857">
      <w:pPr>
        <w:jc w:val="both"/>
        <w:rPr>
          <w:rFonts w:ascii="Arial" w:hAnsi="Arial" w:cs="Arial"/>
          <w:color w:val="7B7B7B" w:themeColor="accent3" w:themeShade="BF"/>
          <w:sz w:val="22"/>
          <w:szCs w:val="22"/>
          <w:lang w:val="en-GB"/>
        </w:rPr>
      </w:pPr>
      <w:proofErr w:type="gramStart"/>
      <w:r w:rsidRPr="00BE5857">
        <w:rPr>
          <w:rFonts w:ascii="Arial" w:hAnsi="Arial" w:cs="Arial"/>
          <w:color w:val="7B7B7B" w:themeColor="accent3" w:themeShade="BF"/>
          <w:sz w:val="22"/>
          <w:szCs w:val="22"/>
          <w:lang w:val="en-GB"/>
        </w:rPr>
        <w:t>First</w:t>
      </w:r>
      <w:r>
        <w:rPr>
          <w:rFonts w:ascii="Arial" w:hAnsi="Arial" w:cs="Arial"/>
          <w:color w:val="7B7B7B" w:themeColor="accent3" w:themeShade="BF"/>
          <w:sz w:val="22"/>
          <w:szCs w:val="22"/>
          <w:lang w:val="en-GB"/>
        </w:rPr>
        <w:t xml:space="preserve"> of all</w:t>
      </w:r>
      <w:proofErr w:type="gramEnd"/>
      <w:r w:rsidRPr="00BE5857">
        <w:rPr>
          <w:rFonts w:ascii="Arial" w:hAnsi="Arial" w:cs="Arial"/>
          <w:color w:val="7B7B7B" w:themeColor="accent3" w:themeShade="BF"/>
          <w:sz w:val="22"/>
          <w:szCs w:val="22"/>
          <w:lang w:val="en-GB"/>
        </w:rPr>
        <w:t>, the foreign representative will be able to benefit from the protection, which State A can grant, to the debtor (the so-called stay period), a measure that aims to guarantee a "relief" to the debtor while he reorganizes himself and negotiates</w:t>
      </w:r>
      <w:r>
        <w:rPr>
          <w:rFonts w:ascii="Arial" w:hAnsi="Arial" w:cs="Arial"/>
          <w:color w:val="7B7B7B" w:themeColor="accent3" w:themeShade="BF"/>
          <w:sz w:val="22"/>
          <w:szCs w:val="22"/>
          <w:lang w:val="en-GB"/>
        </w:rPr>
        <w:t xml:space="preserve"> a judicial reorganization plan (or a payment plan)</w:t>
      </w:r>
      <w:r w:rsidRPr="00BE5857">
        <w:rPr>
          <w:rFonts w:ascii="Arial" w:hAnsi="Arial" w:cs="Arial"/>
          <w:color w:val="7B7B7B" w:themeColor="accent3" w:themeShade="BF"/>
          <w:sz w:val="22"/>
          <w:szCs w:val="22"/>
          <w:lang w:val="en-GB"/>
        </w:rPr>
        <w:t xml:space="preserve"> with his creditors a plan.</w:t>
      </w:r>
    </w:p>
    <w:p w14:paraId="1AFEE3C9" w14:textId="77777777" w:rsidR="00BE5857" w:rsidRPr="00BE5857" w:rsidRDefault="00BE5857" w:rsidP="00BE5857">
      <w:pPr>
        <w:jc w:val="both"/>
        <w:rPr>
          <w:rFonts w:ascii="Arial" w:hAnsi="Arial" w:cs="Arial"/>
          <w:color w:val="7B7B7B" w:themeColor="accent3" w:themeShade="BF"/>
          <w:sz w:val="22"/>
          <w:szCs w:val="22"/>
          <w:lang w:val="en-GB"/>
        </w:rPr>
      </w:pPr>
    </w:p>
    <w:p w14:paraId="71F31181" w14:textId="0132D2F6" w:rsidR="00BE5857" w:rsidRDefault="00BE5857" w:rsidP="00BE5857">
      <w:pPr>
        <w:jc w:val="both"/>
        <w:rPr>
          <w:rFonts w:ascii="Arial" w:hAnsi="Arial" w:cs="Arial"/>
          <w:color w:val="7B7B7B" w:themeColor="accent3" w:themeShade="BF"/>
          <w:sz w:val="22"/>
          <w:szCs w:val="22"/>
          <w:lang w:val="en-GB"/>
        </w:rPr>
      </w:pPr>
      <w:r w:rsidRPr="00BE5857">
        <w:rPr>
          <w:rFonts w:ascii="Arial" w:hAnsi="Arial" w:cs="Arial"/>
          <w:color w:val="7B7B7B" w:themeColor="accent3" w:themeShade="BF"/>
          <w:sz w:val="22"/>
          <w:szCs w:val="22"/>
          <w:lang w:val="en-GB"/>
        </w:rPr>
        <w:t xml:space="preserve">Another benefit worth mentioning is access to the debtor's assets that </w:t>
      </w:r>
      <w:proofErr w:type="gramStart"/>
      <w:r w:rsidRPr="00BE5857">
        <w:rPr>
          <w:rFonts w:ascii="Arial" w:hAnsi="Arial" w:cs="Arial"/>
          <w:color w:val="7B7B7B" w:themeColor="accent3" w:themeShade="BF"/>
          <w:sz w:val="22"/>
          <w:szCs w:val="22"/>
          <w:lang w:val="en-GB"/>
        </w:rPr>
        <w:t>are located in</w:t>
      </w:r>
      <w:proofErr w:type="gramEnd"/>
      <w:r w:rsidRPr="00BE5857">
        <w:rPr>
          <w:rFonts w:ascii="Arial" w:hAnsi="Arial" w:cs="Arial"/>
          <w:color w:val="7B7B7B" w:themeColor="accent3" w:themeShade="BF"/>
          <w:sz w:val="22"/>
          <w:szCs w:val="22"/>
          <w:lang w:val="en-GB"/>
        </w:rPr>
        <w:t xml:space="preserve"> State A, which gives the foreign representative </w:t>
      </w:r>
      <w:r>
        <w:rPr>
          <w:rFonts w:ascii="Arial" w:hAnsi="Arial" w:cs="Arial"/>
          <w:color w:val="7B7B7B" w:themeColor="accent3" w:themeShade="BF"/>
          <w:sz w:val="22"/>
          <w:szCs w:val="22"/>
          <w:lang w:val="en-GB"/>
        </w:rPr>
        <w:t>bigger</w:t>
      </w:r>
      <w:r w:rsidRPr="00BE5857">
        <w:rPr>
          <w:rFonts w:ascii="Arial" w:hAnsi="Arial" w:cs="Arial"/>
          <w:color w:val="7B7B7B" w:themeColor="accent3" w:themeShade="BF"/>
          <w:sz w:val="22"/>
          <w:szCs w:val="22"/>
          <w:lang w:val="en-GB"/>
        </w:rPr>
        <w:t xml:space="preserve"> control</w:t>
      </w:r>
      <w:r>
        <w:rPr>
          <w:rFonts w:ascii="Arial" w:hAnsi="Arial" w:cs="Arial"/>
          <w:color w:val="7B7B7B" w:themeColor="accent3" w:themeShade="BF"/>
          <w:sz w:val="22"/>
          <w:szCs w:val="22"/>
          <w:lang w:val="en-GB"/>
        </w:rPr>
        <w:t>/supervision</w:t>
      </w:r>
      <w:r w:rsidRPr="00BE5857">
        <w:rPr>
          <w:rFonts w:ascii="Arial" w:hAnsi="Arial" w:cs="Arial"/>
          <w:color w:val="7B7B7B" w:themeColor="accent3" w:themeShade="BF"/>
          <w:sz w:val="22"/>
          <w:szCs w:val="22"/>
          <w:lang w:val="en-GB"/>
        </w:rPr>
        <w:t xml:space="preserve"> and greater ability to coordinate the debtor's assets and obligations in </w:t>
      </w:r>
      <w:r>
        <w:rPr>
          <w:rFonts w:ascii="Arial" w:hAnsi="Arial" w:cs="Arial"/>
          <w:color w:val="7B7B7B" w:themeColor="accent3" w:themeShade="BF"/>
          <w:sz w:val="22"/>
          <w:szCs w:val="22"/>
          <w:lang w:val="en-GB"/>
        </w:rPr>
        <w:t>a State</w:t>
      </w:r>
      <w:r w:rsidRPr="00BE5857">
        <w:rPr>
          <w:rFonts w:ascii="Arial" w:hAnsi="Arial" w:cs="Arial"/>
          <w:color w:val="7B7B7B" w:themeColor="accent3" w:themeShade="BF"/>
          <w:sz w:val="22"/>
          <w:szCs w:val="22"/>
          <w:lang w:val="en-GB"/>
        </w:rPr>
        <w:t xml:space="preserve"> other than the one </w:t>
      </w:r>
      <w:r>
        <w:rPr>
          <w:rFonts w:ascii="Arial" w:hAnsi="Arial" w:cs="Arial"/>
          <w:color w:val="7B7B7B" w:themeColor="accent3" w:themeShade="BF"/>
          <w:sz w:val="22"/>
          <w:szCs w:val="22"/>
          <w:lang w:val="en-GB"/>
        </w:rPr>
        <w:t>in which</w:t>
      </w:r>
      <w:r w:rsidRPr="00BE5857">
        <w:rPr>
          <w:rFonts w:ascii="Arial" w:hAnsi="Arial" w:cs="Arial"/>
          <w:color w:val="7B7B7B" w:themeColor="accent3" w:themeShade="BF"/>
          <w:sz w:val="22"/>
          <w:szCs w:val="22"/>
          <w:lang w:val="en-GB"/>
        </w:rPr>
        <w:t xml:space="preserve"> the main proceeding</w:t>
      </w:r>
      <w:r>
        <w:rPr>
          <w:rFonts w:ascii="Arial" w:hAnsi="Arial" w:cs="Arial"/>
          <w:color w:val="7B7B7B" w:themeColor="accent3" w:themeShade="BF"/>
          <w:sz w:val="22"/>
          <w:szCs w:val="22"/>
          <w:lang w:val="en-GB"/>
        </w:rPr>
        <w:t xml:space="preserve"> was commenced</w:t>
      </w:r>
      <w:r w:rsidRPr="00BE5857">
        <w:rPr>
          <w:rFonts w:ascii="Arial" w:hAnsi="Arial" w:cs="Arial"/>
          <w:color w:val="7B7B7B" w:themeColor="accent3" w:themeShade="BF"/>
          <w:sz w:val="22"/>
          <w:szCs w:val="22"/>
          <w:lang w:val="en-GB"/>
        </w:rPr>
        <w:t>.</w:t>
      </w:r>
    </w:p>
    <w:p w14:paraId="1FAAA1E2" w14:textId="77777777" w:rsidR="00BE5857" w:rsidRPr="00BE5857" w:rsidRDefault="00BE5857" w:rsidP="00BE5857">
      <w:pPr>
        <w:jc w:val="both"/>
        <w:rPr>
          <w:rFonts w:ascii="Arial" w:hAnsi="Arial" w:cs="Arial"/>
          <w:color w:val="7B7B7B" w:themeColor="accent3" w:themeShade="BF"/>
          <w:sz w:val="22"/>
          <w:szCs w:val="22"/>
          <w:lang w:val="en-GB"/>
        </w:rPr>
      </w:pPr>
    </w:p>
    <w:p w14:paraId="2F7EC5B6" w14:textId="54E090EC" w:rsidR="00244301" w:rsidRDefault="00BE5857" w:rsidP="00BE5857">
      <w:pPr>
        <w:jc w:val="both"/>
        <w:rPr>
          <w:rFonts w:ascii="Arial" w:hAnsi="Arial" w:cs="Arial"/>
          <w:color w:val="7B7B7B" w:themeColor="accent3" w:themeShade="BF"/>
          <w:sz w:val="22"/>
          <w:szCs w:val="22"/>
          <w:lang w:val="en-GB"/>
        </w:rPr>
      </w:pPr>
      <w:r w:rsidRPr="00BE5857">
        <w:rPr>
          <w:rFonts w:ascii="Arial" w:hAnsi="Arial" w:cs="Arial"/>
          <w:color w:val="7B7B7B" w:themeColor="accent3" w:themeShade="BF"/>
          <w:sz w:val="22"/>
          <w:szCs w:val="22"/>
          <w:lang w:val="en-GB"/>
        </w:rPr>
        <w:t>Furthermore, coordination with State A facilitates the foreign representative's control over the debtor company's indebtedness</w:t>
      </w:r>
      <w:r>
        <w:rPr>
          <w:rFonts w:ascii="Arial" w:hAnsi="Arial" w:cs="Arial"/>
          <w:color w:val="7B7B7B" w:themeColor="accent3" w:themeShade="BF"/>
          <w:sz w:val="22"/>
          <w:szCs w:val="22"/>
          <w:lang w:val="en-GB"/>
        </w:rPr>
        <w:t xml:space="preserve"> and facilitates the communications between the foreign representative and the debtor’s creditors</w:t>
      </w:r>
      <w:r w:rsidRPr="00BE5857">
        <w:rPr>
          <w:rFonts w:ascii="Arial" w:hAnsi="Arial" w:cs="Arial"/>
          <w:color w:val="7B7B7B" w:themeColor="accent3" w:themeShade="BF"/>
          <w:sz w:val="22"/>
          <w:szCs w:val="22"/>
          <w:lang w:val="en-GB"/>
        </w:rPr>
        <w:t xml:space="preserve">, given that, consequently, when doing business in State A, the </w:t>
      </w:r>
      <w:r>
        <w:rPr>
          <w:rFonts w:ascii="Arial" w:hAnsi="Arial" w:cs="Arial"/>
          <w:color w:val="7B7B7B" w:themeColor="accent3" w:themeShade="BF"/>
          <w:sz w:val="22"/>
          <w:szCs w:val="22"/>
          <w:lang w:val="en-GB"/>
        </w:rPr>
        <w:t>debtor</w:t>
      </w:r>
      <w:r w:rsidRPr="00BE5857">
        <w:rPr>
          <w:rFonts w:ascii="Arial" w:hAnsi="Arial" w:cs="Arial"/>
          <w:color w:val="7B7B7B" w:themeColor="accent3" w:themeShade="BF"/>
          <w:sz w:val="22"/>
          <w:szCs w:val="22"/>
          <w:lang w:val="en-GB"/>
        </w:rPr>
        <w:t xml:space="preserve"> must very certainly have </w:t>
      </w:r>
      <w:proofErr w:type="gramStart"/>
      <w:r>
        <w:rPr>
          <w:rFonts w:ascii="Arial" w:hAnsi="Arial" w:cs="Arial"/>
          <w:color w:val="7B7B7B" w:themeColor="accent3" w:themeShade="BF"/>
          <w:sz w:val="22"/>
          <w:szCs w:val="22"/>
          <w:lang w:val="en-GB"/>
        </w:rPr>
        <w:t>entered into</w:t>
      </w:r>
      <w:proofErr w:type="gramEnd"/>
      <w:r>
        <w:rPr>
          <w:rFonts w:ascii="Arial" w:hAnsi="Arial" w:cs="Arial"/>
          <w:color w:val="7B7B7B" w:themeColor="accent3" w:themeShade="BF"/>
          <w:sz w:val="22"/>
          <w:szCs w:val="22"/>
          <w:lang w:val="en-GB"/>
        </w:rPr>
        <w:t xml:space="preserve"> contracts that may originate some credits agains</w:t>
      </w:r>
      <w:r w:rsidR="00244301">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the company in debts, </w:t>
      </w:r>
      <w:r w:rsidRPr="00BE5857">
        <w:rPr>
          <w:rFonts w:ascii="Arial" w:hAnsi="Arial" w:cs="Arial"/>
          <w:color w:val="7B7B7B" w:themeColor="accent3" w:themeShade="BF"/>
          <w:sz w:val="22"/>
          <w:szCs w:val="22"/>
          <w:lang w:val="en-GB"/>
        </w:rPr>
        <w:t xml:space="preserve">in </w:t>
      </w:r>
      <w:r>
        <w:rPr>
          <w:rFonts w:ascii="Arial" w:hAnsi="Arial" w:cs="Arial"/>
          <w:color w:val="7B7B7B" w:themeColor="accent3" w:themeShade="BF"/>
          <w:sz w:val="22"/>
          <w:szCs w:val="22"/>
          <w:lang w:val="en-GB"/>
        </w:rPr>
        <w:t>that</w:t>
      </w:r>
      <w:r w:rsidRPr="00BE5857">
        <w:rPr>
          <w:rFonts w:ascii="Arial" w:hAnsi="Arial" w:cs="Arial"/>
          <w:color w:val="7B7B7B" w:themeColor="accent3" w:themeShade="BF"/>
          <w:sz w:val="22"/>
          <w:szCs w:val="22"/>
          <w:lang w:val="en-GB"/>
        </w:rPr>
        <w:t xml:space="preserve"> State. </w:t>
      </w:r>
    </w:p>
    <w:p w14:paraId="474A9BDA" w14:textId="77777777" w:rsidR="00244301" w:rsidRDefault="00244301" w:rsidP="00BE5857">
      <w:pPr>
        <w:jc w:val="both"/>
        <w:rPr>
          <w:rFonts w:ascii="Arial" w:hAnsi="Arial" w:cs="Arial"/>
          <w:color w:val="7B7B7B" w:themeColor="accent3" w:themeShade="BF"/>
          <w:sz w:val="22"/>
          <w:szCs w:val="22"/>
          <w:lang w:val="en-GB"/>
        </w:rPr>
      </w:pPr>
    </w:p>
    <w:p w14:paraId="4024A332" w14:textId="4438DF6F" w:rsidR="00544127" w:rsidRPr="009B5832" w:rsidRDefault="00BE5857" w:rsidP="00BE5857">
      <w:pPr>
        <w:jc w:val="both"/>
        <w:rPr>
          <w:rFonts w:ascii="Arial" w:hAnsi="Arial" w:cs="Arial"/>
          <w:sz w:val="24"/>
          <w:lang w:val="en-GB"/>
        </w:rPr>
      </w:pPr>
      <w:r w:rsidRPr="00BE5857">
        <w:rPr>
          <w:rFonts w:ascii="Arial" w:hAnsi="Arial" w:cs="Arial"/>
          <w:color w:val="7B7B7B" w:themeColor="accent3" w:themeShade="BF"/>
          <w:sz w:val="22"/>
          <w:szCs w:val="22"/>
          <w:lang w:val="en-GB"/>
        </w:rPr>
        <w:t xml:space="preserve">The possibility and ease of coordinating with another State, other than State B, will facilitate the work of the "surveillance" </w:t>
      </w:r>
      <w:r w:rsidR="00244301">
        <w:rPr>
          <w:rFonts w:ascii="Arial" w:hAnsi="Arial" w:cs="Arial"/>
          <w:color w:val="7B7B7B" w:themeColor="accent3" w:themeShade="BF"/>
          <w:sz w:val="22"/>
          <w:szCs w:val="22"/>
          <w:lang w:val="en-GB"/>
        </w:rPr>
        <w:t>that must be played by the foreign representative of t</w:t>
      </w:r>
      <w:r w:rsidRPr="00BE5857">
        <w:rPr>
          <w:rFonts w:ascii="Arial" w:hAnsi="Arial" w:cs="Arial"/>
          <w:color w:val="7B7B7B" w:themeColor="accent3" w:themeShade="BF"/>
          <w:sz w:val="22"/>
          <w:szCs w:val="22"/>
          <w:lang w:val="en-GB"/>
        </w:rPr>
        <w:t xml:space="preserve">he debtor, </w:t>
      </w:r>
      <w:r w:rsidR="00244301">
        <w:rPr>
          <w:rFonts w:ascii="Arial" w:hAnsi="Arial" w:cs="Arial"/>
          <w:color w:val="7B7B7B" w:themeColor="accent3" w:themeShade="BF"/>
          <w:sz w:val="22"/>
          <w:szCs w:val="22"/>
          <w:lang w:val="en-GB"/>
        </w:rPr>
        <w:t xml:space="preserve">having bigger access to </w:t>
      </w:r>
      <w:r w:rsidRPr="00BE5857">
        <w:rPr>
          <w:rFonts w:ascii="Arial" w:hAnsi="Arial" w:cs="Arial"/>
          <w:color w:val="7B7B7B" w:themeColor="accent3" w:themeShade="BF"/>
          <w:sz w:val="22"/>
          <w:szCs w:val="22"/>
          <w:lang w:val="en-GB"/>
        </w:rPr>
        <w:t>his assets and obligations,</w:t>
      </w:r>
      <w:r w:rsidR="00244301">
        <w:rPr>
          <w:rFonts w:ascii="Arial" w:hAnsi="Arial" w:cs="Arial"/>
          <w:color w:val="7B7B7B" w:themeColor="accent3" w:themeShade="BF"/>
          <w:sz w:val="22"/>
          <w:szCs w:val="22"/>
          <w:lang w:val="en-GB"/>
        </w:rPr>
        <w:t xml:space="preserve"> what will ended up</w:t>
      </w:r>
      <w:r w:rsidRPr="00BE5857">
        <w:rPr>
          <w:rFonts w:ascii="Arial" w:hAnsi="Arial" w:cs="Arial"/>
          <w:color w:val="7B7B7B" w:themeColor="accent3" w:themeShade="BF"/>
          <w:sz w:val="22"/>
          <w:szCs w:val="22"/>
          <w:lang w:val="en-GB"/>
        </w:rPr>
        <w:t xml:space="preserve"> leading </w:t>
      </w:r>
      <w:r w:rsidR="00244301">
        <w:rPr>
          <w:rFonts w:ascii="Arial" w:hAnsi="Arial" w:cs="Arial"/>
          <w:color w:val="7B7B7B" w:themeColor="accent3" w:themeShade="BF"/>
          <w:sz w:val="22"/>
          <w:szCs w:val="22"/>
          <w:lang w:val="en-GB"/>
        </w:rPr>
        <w:t xml:space="preserve">the judicial reorganization proceeding </w:t>
      </w:r>
      <w:r w:rsidRPr="00BE5857">
        <w:rPr>
          <w:rFonts w:ascii="Arial" w:hAnsi="Arial" w:cs="Arial"/>
          <w:color w:val="7B7B7B" w:themeColor="accent3" w:themeShade="BF"/>
          <w:sz w:val="22"/>
          <w:szCs w:val="22"/>
          <w:lang w:val="en-GB"/>
        </w:rPr>
        <w:t>to a more satisfactory conclusion.</w:t>
      </w:r>
      <w:r w:rsidR="00DF75F8" w:rsidRPr="009B5832">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4273C866" w14:textId="25C2103C" w:rsidR="002E6DCF" w:rsidRDefault="00DF75F8" w:rsidP="002E6DCF">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2E6DCF" w:rsidRPr="002E6DCF">
        <w:rPr>
          <w:rFonts w:ascii="Arial" w:hAnsi="Arial" w:cs="Arial"/>
          <w:color w:val="7B7B7B" w:themeColor="accent3" w:themeShade="BF"/>
          <w:sz w:val="22"/>
          <w:szCs w:val="22"/>
          <w:lang w:val="en-GB"/>
        </w:rPr>
        <w:t xml:space="preserve">In addition to the requirements that the foreign proceeding filed in State B must qualify as a “foreign proceeding” within the meaning of Article 2 of the MLCBI and the “foreign representative” must qualify as a foreign representative, some of the other </w:t>
      </w:r>
      <w:r w:rsidR="002E6DCF">
        <w:rPr>
          <w:rFonts w:ascii="Arial" w:hAnsi="Arial" w:cs="Arial"/>
          <w:color w:val="7B7B7B" w:themeColor="accent3" w:themeShade="BF"/>
          <w:sz w:val="22"/>
          <w:szCs w:val="22"/>
          <w:lang w:val="en-GB"/>
        </w:rPr>
        <w:t>requirements</w:t>
      </w:r>
      <w:r w:rsidR="002E6DCF" w:rsidRPr="002E6DCF">
        <w:rPr>
          <w:rFonts w:ascii="Arial" w:hAnsi="Arial" w:cs="Arial"/>
          <w:color w:val="7B7B7B" w:themeColor="accent3" w:themeShade="BF"/>
          <w:sz w:val="22"/>
          <w:szCs w:val="22"/>
          <w:lang w:val="en-GB"/>
        </w:rPr>
        <w:t xml:space="preserve"> that need to be fulfilled </w:t>
      </w:r>
      <w:proofErr w:type="gramStart"/>
      <w:r w:rsidR="002E6DCF" w:rsidRPr="002E6DCF">
        <w:rPr>
          <w:rFonts w:ascii="Arial" w:hAnsi="Arial" w:cs="Arial"/>
          <w:color w:val="7B7B7B" w:themeColor="accent3" w:themeShade="BF"/>
          <w:sz w:val="22"/>
          <w:szCs w:val="22"/>
          <w:lang w:val="en-GB"/>
        </w:rPr>
        <w:t xml:space="preserve">in order </w:t>
      </w:r>
      <w:r w:rsidR="002E6DCF">
        <w:rPr>
          <w:rFonts w:ascii="Arial" w:hAnsi="Arial" w:cs="Arial"/>
          <w:color w:val="7B7B7B" w:themeColor="accent3" w:themeShade="BF"/>
          <w:sz w:val="22"/>
          <w:szCs w:val="22"/>
          <w:lang w:val="en-GB"/>
        </w:rPr>
        <w:t>for</w:t>
      </w:r>
      <w:proofErr w:type="gramEnd"/>
      <w:r w:rsidR="002E6DCF">
        <w:rPr>
          <w:rFonts w:ascii="Arial" w:hAnsi="Arial" w:cs="Arial"/>
          <w:color w:val="7B7B7B" w:themeColor="accent3" w:themeShade="BF"/>
          <w:sz w:val="22"/>
          <w:szCs w:val="22"/>
          <w:lang w:val="en-GB"/>
        </w:rPr>
        <w:t xml:space="preserve"> the </w:t>
      </w:r>
      <w:r w:rsidR="002E6DCF" w:rsidRPr="002E6DCF">
        <w:rPr>
          <w:rFonts w:ascii="Arial" w:hAnsi="Arial" w:cs="Arial"/>
          <w:color w:val="7B7B7B" w:themeColor="accent3" w:themeShade="BF"/>
          <w:sz w:val="22"/>
          <w:szCs w:val="22"/>
          <w:lang w:val="en-GB"/>
        </w:rPr>
        <w:t>recognition of the foreign procedure</w:t>
      </w:r>
      <w:r w:rsidR="002E6DCF">
        <w:rPr>
          <w:rFonts w:ascii="Arial" w:hAnsi="Arial" w:cs="Arial"/>
          <w:color w:val="7B7B7B" w:themeColor="accent3" w:themeShade="BF"/>
          <w:sz w:val="22"/>
          <w:szCs w:val="22"/>
          <w:lang w:val="en-GB"/>
        </w:rPr>
        <w:t xml:space="preserve"> to be granted</w:t>
      </w:r>
      <w:r w:rsidR="002E6DCF" w:rsidRPr="002E6DCF">
        <w:rPr>
          <w:rFonts w:ascii="Arial" w:hAnsi="Arial" w:cs="Arial"/>
          <w:color w:val="7B7B7B" w:themeColor="accent3" w:themeShade="BF"/>
          <w:sz w:val="22"/>
          <w:szCs w:val="22"/>
          <w:lang w:val="en-GB"/>
        </w:rPr>
        <w:t xml:space="preserve"> - </w:t>
      </w:r>
      <w:r w:rsidR="002E6DCF">
        <w:rPr>
          <w:rFonts w:ascii="Arial" w:hAnsi="Arial" w:cs="Arial"/>
          <w:color w:val="7B7B7B" w:themeColor="accent3" w:themeShade="BF"/>
          <w:sz w:val="22"/>
          <w:szCs w:val="22"/>
          <w:lang w:val="en-GB"/>
        </w:rPr>
        <w:t>foreseen</w:t>
      </w:r>
      <w:r w:rsidR="002E6DCF" w:rsidRPr="002E6DCF">
        <w:rPr>
          <w:rFonts w:ascii="Arial" w:hAnsi="Arial" w:cs="Arial"/>
          <w:color w:val="7B7B7B" w:themeColor="accent3" w:themeShade="BF"/>
          <w:sz w:val="22"/>
          <w:szCs w:val="22"/>
          <w:lang w:val="en-GB"/>
        </w:rPr>
        <w:t xml:space="preserve"> for in article 15 of the MLCBI are</w:t>
      </w:r>
      <w:r w:rsidR="002E6DCF">
        <w:rPr>
          <w:rFonts w:ascii="Arial" w:hAnsi="Arial" w:cs="Arial"/>
          <w:color w:val="7B7B7B" w:themeColor="accent3" w:themeShade="BF"/>
          <w:sz w:val="22"/>
          <w:szCs w:val="22"/>
          <w:lang w:val="en-GB"/>
        </w:rPr>
        <w:t>:</w:t>
      </w:r>
    </w:p>
    <w:p w14:paraId="137A7E40" w14:textId="77777777" w:rsidR="002E6DCF" w:rsidRPr="002E6DCF" w:rsidRDefault="002E6DCF" w:rsidP="002E6DCF">
      <w:pPr>
        <w:jc w:val="both"/>
        <w:rPr>
          <w:rFonts w:ascii="Arial" w:hAnsi="Arial" w:cs="Arial"/>
          <w:color w:val="7B7B7B" w:themeColor="accent3" w:themeShade="BF"/>
          <w:sz w:val="22"/>
          <w:szCs w:val="22"/>
          <w:lang w:val="en-GB"/>
        </w:rPr>
      </w:pPr>
    </w:p>
    <w:p w14:paraId="0A1EB60C" w14:textId="7F4466B8" w:rsidR="002E6DCF" w:rsidRDefault="002E6DCF" w:rsidP="002E6DCF">
      <w:pPr>
        <w:jc w:val="both"/>
        <w:rPr>
          <w:rFonts w:ascii="Arial" w:hAnsi="Arial" w:cs="Arial"/>
          <w:color w:val="7B7B7B" w:themeColor="accent3" w:themeShade="BF"/>
          <w:sz w:val="22"/>
          <w:szCs w:val="22"/>
          <w:lang w:val="en-GB"/>
        </w:rPr>
      </w:pPr>
      <w:r w:rsidRPr="002E6DCF">
        <w:rPr>
          <w:rFonts w:ascii="Arial" w:hAnsi="Arial" w:cs="Arial"/>
          <w:color w:val="7B7B7B" w:themeColor="accent3" w:themeShade="BF"/>
          <w:sz w:val="22"/>
          <w:szCs w:val="22"/>
          <w:lang w:val="en-GB"/>
        </w:rPr>
        <w:t xml:space="preserve">(i) the foreign representative must apply before the court of the state in which recognition is </w:t>
      </w:r>
      <w:r w:rsidRPr="002E6DCF">
        <w:rPr>
          <w:rFonts w:ascii="Arial" w:hAnsi="Arial" w:cs="Arial"/>
          <w:color w:val="7B7B7B" w:themeColor="accent3" w:themeShade="BF"/>
          <w:sz w:val="22"/>
          <w:szCs w:val="22"/>
          <w:lang w:val="en-GB"/>
        </w:rPr>
        <w:t>sought.</w:t>
      </w:r>
      <w:r w:rsidRPr="002E6DCF">
        <w:rPr>
          <w:rFonts w:ascii="Arial" w:hAnsi="Arial" w:cs="Arial"/>
          <w:color w:val="7B7B7B" w:themeColor="accent3" w:themeShade="BF"/>
          <w:sz w:val="22"/>
          <w:szCs w:val="22"/>
          <w:lang w:val="en-GB"/>
        </w:rPr>
        <w:t xml:space="preserve"> </w:t>
      </w:r>
    </w:p>
    <w:p w14:paraId="6EDBB995" w14:textId="218D47D9" w:rsidR="002E6DCF" w:rsidRDefault="002E6DCF" w:rsidP="002E6DCF">
      <w:pPr>
        <w:jc w:val="both"/>
        <w:rPr>
          <w:rFonts w:ascii="Arial" w:hAnsi="Arial" w:cs="Arial"/>
          <w:color w:val="7B7B7B" w:themeColor="accent3" w:themeShade="BF"/>
          <w:sz w:val="22"/>
          <w:szCs w:val="22"/>
          <w:lang w:val="en-GB"/>
        </w:rPr>
      </w:pPr>
      <w:r w:rsidRPr="002E6DCF">
        <w:rPr>
          <w:rFonts w:ascii="Arial" w:hAnsi="Arial" w:cs="Arial"/>
          <w:color w:val="7B7B7B" w:themeColor="accent3" w:themeShade="BF"/>
          <w:sz w:val="22"/>
          <w:szCs w:val="22"/>
          <w:lang w:val="en-GB"/>
        </w:rPr>
        <w:lastRenderedPageBreak/>
        <w:t>(ii) the request for recognition must be made using the correct form (</w:t>
      </w:r>
      <w:r>
        <w:rPr>
          <w:rFonts w:ascii="Arial" w:hAnsi="Arial" w:cs="Arial"/>
          <w:color w:val="7B7B7B" w:themeColor="accent3" w:themeShade="BF"/>
          <w:sz w:val="22"/>
          <w:szCs w:val="22"/>
          <w:lang w:val="en-GB"/>
        </w:rPr>
        <w:t>taking into account</w:t>
      </w:r>
      <w:r w:rsidRPr="002E6DCF">
        <w:rPr>
          <w:rFonts w:ascii="Arial" w:hAnsi="Arial" w:cs="Arial"/>
          <w:color w:val="7B7B7B" w:themeColor="accent3" w:themeShade="BF"/>
          <w:sz w:val="22"/>
          <w:szCs w:val="22"/>
          <w:lang w:val="en-GB"/>
        </w:rPr>
        <w:t xml:space="preserve"> the peculiarities of each of the different jurisdictions</w:t>
      </w:r>
      <w:r>
        <w:rPr>
          <w:rFonts w:ascii="Arial" w:hAnsi="Arial" w:cs="Arial"/>
          <w:color w:val="7B7B7B" w:themeColor="accent3" w:themeShade="BF"/>
          <w:sz w:val="22"/>
          <w:szCs w:val="22"/>
          <w:lang w:val="en-GB"/>
        </w:rPr>
        <w:t xml:space="preserve"> that have adopted de MLCBI</w:t>
      </w:r>
      <w:r w:rsidRPr="002E6DCF">
        <w:rPr>
          <w:rFonts w:ascii="Arial" w:hAnsi="Arial" w:cs="Arial"/>
          <w:color w:val="7B7B7B" w:themeColor="accent3" w:themeShade="BF"/>
          <w:sz w:val="22"/>
          <w:szCs w:val="22"/>
          <w:lang w:val="en-GB"/>
        </w:rPr>
        <w:t xml:space="preserve">) accompanied by a copy of the decision </w:t>
      </w:r>
      <w:r>
        <w:rPr>
          <w:rFonts w:ascii="Arial" w:hAnsi="Arial" w:cs="Arial"/>
          <w:color w:val="7B7B7B" w:themeColor="accent3" w:themeShade="BF"/>
          <w:sz w:val="22"/>
          <w:szCs w:val="22"/>
          <w:lang w:val="en-GB"/>
        </w:rPr>
        <w:t>that commenced</w:t>
      </w:r>
      <w:r w:rsidRPr="002E6DCF">
        <w:rPr>
          <w:rFonts w:ascii="Arial" w:hAnsi="Arial" w:cs="Arial"/>
          <w:color w:val="7B7B7B" w:themeColor="accent3" w:themeShade="BF"/>
          <w:sz w:val="22"/>
          <w:szCs w:val="22"/>
          <w:lang w:val="en-GB"/>
        </w:rPr>
        <w:t xml:space="preserve"> the foreign procedure and the </w:t>
      </w:r>
      <w:r>
        <w:rPr>
          <w:rFonts w:ascii="Arial" w:hAnsi="Arial" w:cs="Arial"/>
          <w:color w:val="7B7B7B" w:themeColor="accent3" w:themeShade="BF"/>
          <w:sz w:val="22"/>
          <w:szCs w:val="22"/>
          <w:lang w:val="en-GB"/>
        </w:rPr>
        <w:t>decision that appointed</w:t>
      </w:r>
      <w:r w:rsidRPr="002E6DC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w:t>
      </w:r>
      <w:r w:rsidRPr="002E6DCF">
        <w:rPr>
          <w:rFonts w:ascii="Arial" w:hAnsi="Arial" w:cs="Arial"/>
          <w:color w:val="7B7B7B" w:themeColor="accent3" w:themeShade="BF"/>
          <w:sz w:val="22"/>
          <w:szCs w:val="22"/>
          <w:lang w:val="en-GB"/>
        </w:rPr>
        <w:t>e foreign representative for the position; or a declaration</w:t>
      </w:r>
      <w:r>
        <w:rPr>
          <w:rFonts w:ascii="Arial" w:hAnsi="Arial" w:cs="Arial"/>
          <w:color w:val="7B7B7B" w:themeColor="accent3" w:themeShade="BF"/>
          <w:sz w:val="22"/>
          <w:szCs w:val="22"/>
          <w:lang w:val="en-GB"/>
        </w:rPr>
        <w:t xml:space="preserve">, issued </w:t>
      </w:r>
      <w:r w:rsidRPr="002E6DCF">
        <w:rPr>
          <w:rFonts w:ascii="Arial" w:hAnsi="Arial" w:cs="Arial"/>
          <w:color w:val="7B7B7B" w:themeColor="accent3" w:themeShade="BF"/>
          <w:sz w:val="22"/>
          <w:szCs w:val="22"/>
          <w:lang w:val="en-GB"/>
        </w:rPr>
        <w:t xml:space="preserve">by the Court in which the main procedure </w:t>
      </w:r>
      <w:r>
        <w:rPr>
          <w:rFonts w:ascii="Arial" w:hAnsi="Arial" w:cs="Arial"/>
          <w:color w:val="7B7B7B" w:themeColor="accent3" w:themeShade="BF"/>
          <w:sz w:val="22"/>
          <w:szCs w:val="22"/>
          <w:lang w:val="en-GB"/>
        </w:rPr>
        <w:t>was commenced</w:t>
      </w:r>
      <w:r w:rsidRPr="002E6DCF">
        <w:rPr>
          <w:rFonts w:ascii="Arial" w:hAnsi="Arial" w:cs="Arial"/>
          <w:color w:val="7B7B7B" w:themeColor="accent3" w:themeShade="BF"/>
          <w:sz w:val="22"/>
          <w:szCs w:val="22"/>
          <w:lang w:val="en-GB"/>
        </w:rPr>
        <w:t xml:space="preserve">, recognizing the existence of the foreign procedure and the appointment of the foreign representative; or in the absence of these two documents, evidence that proves such </w:t>
      </w:r>
      <w:r>
        <w:rPr>
          <w:rFonts w:ascii="Arial" w:hAnsi="Arial" w:cs="Arial"/>
          <w:color w:val="7B7B7B" w:themeColor="accent3" w:themeShade="BF"/>
          <w:sz w:val="22"/>
          <w:szCs w:val="22"/>
          <w:lang w:val="en-GB"/>
        </w:rPr>
        <w:t>requirements</w:t>
      </w:r>
      <w:r w:rsidRPr="002E6DCF">
        <w:rPr>
          <w:rFonts w:ascii="Arial" w:hAnsi="Arial" w:cs="Arial"/>
          <w:color w:val="7B7B7B" w:themeColor="accent3" w:themeShade="BF"/>
          <w:sz w:val="22"/>
          <w:szCs w:val="22"/>
          <w:lang w:val="en-GB"/>
        </w:rPr>
        <w:t>.</w:t>
      </w:r>
    </w:p>
    <w:p w14:paraId="062149C8" w14:textId="77777777" w:rsidR="002E6DCF" w:rsidRPr="002E6DCF" w:rsidRDefault="002E6DCF" w:rsidP="002E6DCF">
      <w:pPr>
        <w:jc w:val="both"/>
        <w:rPr>
          <w:rFonts w:ascii="Arial" w:hAnsi="Arial" w:cs="Arial"/>
          <w:color w:val="7B7B7B" w:themeColor="accent3" w:themeShade="BF"/>
          <w:sz w:val="22"/>
          <w:szCs w:val="22"/>
          <w:lang w:val="en-GB"/>
        </w:rPr>
      </w:pPr>
    </w:p>
    <w:p w14:paraId="7E6B82BC" w14:textId="79B579DE" w:rsidR="002E6DCF" w:rsidRPr="002E6DCF" w:rsidRDefault="002E6DCF" w:rsidP="002E6DCF">
      <w:pPr>
        <w:jc w:val="both"/>
        <w:rPr>
          <w:rFonts w:ascii="Arial" w:hAnsi="Arial" w:cs="Arial"/>
          <w:color w:val="7B7B7B" w:themeColor="accent3" w:themeShade="BF"/>
          <w:sz w:val="22"/>
          <w:szCs w:val="22"/>
          <w:lang w:val="en-GB"/>
        </w:rPr>
      </w:pPr>
      <w:r w:rsidRPr="002E6DCF">
        <w:rPr>
          <w:rFonts w:ascii="Arial" w:hAnsi="Arial" w:cs="Arial"/>
          <w:color w:val="7B7B7B" w:themeColor="accent3" w:themeShade="BF"/>
          <w:sz w:val="22"/>
          <w:szCs w:val="22"/>
          <w:lang w:val="en-GB"/>
        </w:rPr>
        <w:t xml:space="preserve">(iii) the request must also be accompanied by a statement describing </w:t>
      </w:r>
      <w:proofErr w:type="gramStart"/>
      <w:r w:rsidRPr="002E6DCF">
        <w:rPr>
          <w:rFonts w:ascii="Arial" w:hAnsi="Arial" w:cs="Arial"/>
          <w:color w:val="7B7B7B" w:themeColor="accent3" w:themeShade="BF"/>
          <w:sz w:val="22"/>
          <w:szCs w:val="22"/>
          <w:lang w:val="en-GB"/>
        </w:rPr>
        <w:t>any and all</w:t>
      </w:r>
      <w:proofErr w:type="gramEnd"/>
      <w:r w:rsidRPr="002E6DCF">
        <w:rPr>
          <w:rFonts w:ascii="Arial" w:hAnsi="Arial" w:cs="Arial"/>
          <w:color w:val="7B7B7B" w:themeColor="accent3" w:themeShade="BF"/>
          <w:sz w:val="22"/>
          <w:szCs w:val="22"/>
          <w:lang w:val="en-GB"/>
        </w:rPr>
        <w:t xml:space="preserve"> foreign proceedings that may have already been </w:t>
      </w:r>
      <w:r>
        <w:rPr>
          <w:rFonts w:ascii="Arial" w:hAnsi="Arial" w:cs="Arial"/>
          <w:color w:val="7B7B7B" w:themeColor="accent3" w:themeShade="BF"/>
          <w:sz w:val="22"/>
          <w:szCs w:val="22"/>
          <w:lang w:val="en-GB"/>
        </w:rPr>
        <w:t>commenced</w:t>
      </w:r>
      <w:r w:rsidRPr="002E6DCF">
        <w:rPr>
          <w:rFonts w:ascii="Arial" w:hAnsi="Arial" w:cs="Arial"/>
          <w:color w:val="7B7B7B" w:themeColor="accent3" w:themeShade="BF"/>
          <w:sz w:val="22"/>
          <w:szCs w:val="22"/>
          <w:lang w:val="en-GB"/>
        </w:rPr>
        <w:t xml:space="preserve"> with reference to such debtor; and</w:t>
      </w:r>
    </w:p>
    <w:p w14:paraId="53890D31" w14:textId="77777777" w:rsidR="002E6DCF" w:rsidRDefault="002E6DCF" w:rsidP="002E6DCF">
      <w:pPr>
        <w:jc w:val="both"/>
        <w:rPr>
          <w:rFonts w:ascii="Arial" w:hAnsi="Arial" w:cs="Arial"/>
          <w:color w:val="7B7B7B" w:themeColor="accent3" w:themeShade="BF"/>
          <w:sz w:val="22"/>
          <w:szCs w:val="22"/>
          <w:lang w:val="en-GB"/>
        </w:rPr>
      </w:pPr>
    </w:p>
    <w:p w14:paraId="7D835F01" w14:textId="440A2061" w:rsidR="002E6DCF" w:rsidRPr="002E6DCF" w:rsidRDefault="002E6DCF" w:rsidP="002E6DCF">
      <w:pPr>
        <w:jc w:val="both"/>
        <w:rPr>
          <w:rFonts w:ascii="Arial" w:hAnsi="Arial" w:cs="Arial"/>
          <w:color w:val="7B7B7B" w:themeColor="accent3" w:themeShade="BF"/>
          <w:sz w:val="22"/>
          <w:szCs w:val="22"/>
          <w:lang w:val="en-GB"/>
        </w:rPr>
      </w:pPr>
      <w:r w:rsidRPr="002E6DCF">
        <w:rPr>
          <w:rFonts w:ascii="Arial" w:hAnsi="Arial" w:cs="Arial"/>
          <w:color w:val="7B7B7B" w:themeColor="accent3" w:themeShade="BF"/>
          <w:sz w:val="22"/>
          <w:szCs w:val="22"/>
          <w:lang w:val="en-GB"/>
        </w:rPr>
        <w:t>(iv) it is more appropriate for the form and all accompanying documents to be in the language of the jurisdiction in which recognition is sought.</w:t>
      </w:r>
    </w:p>
    <w:p w14:paraId="33E09B2E" w14:textId="77777777" w:rsidR="002E6DCF" w:rsidRPr="002E6DCF" w:rsidRDefault="002E6DCF" w:rsidP="002E6DCF">
      <w:pPr>
        <w:jc w:val="both"/>
        <w:rPr>
          <w:rFonts w:ascii="Arial" w:hAnsi="Arial" w:cs="Arial"/>
          <w:color w:val="7B7B7B" w:themeColor="accent3" w:themeShade="BF"/>
          <w:sz w:val="22"/>
          <w:szCs w:val="22"/>
          <w:lang w:val="en-GB"/>
        </w:rPr>
      </w:pPr>
    </w:p>
    <w:p w14:paraId="4AAE0A41" w14:textId="22B4DD5B" w:rsidR="002E6DCF" w:rsidRPr="002E6DCF" w:rsidRDefault="002E6DCF" w:rsidP="002E6DCF">
      <w:pPr>
        <w:jc w:val="both"/>
        <w:rPr>
          <w:rFonts w:ascii="Arial" w:hAnsi="Arial" w:cs="Arial"/>
          <w:color w:val="7B7B7B" w:themeColor="accent3" w:themeShade="BF"/>
          <w:sz w:val="22"/>
          <w:szCs w:val="22"/>
          <w:lang w:val="en-GB"/>
        </w:rPr>
      </w:pPr>
      <w:r w:rsidRPr="002E6DCF">
        <w:rPr>
          <w:rFonts w:ascii="Arial" w:hAnsi="Arial" w:cs="Arial"/>
          <w:color w:val="7B7B7B" w:themeColor="accent3" w:themeShade="BF"/>
          <w:sz w:val="22"/>
          <w:szCs w:val="22"/>
          <w:lang w:val="en-GB"/>
        </w:rPr>
        <w:t xml:space="preserve">Article 16 of the MLCBI also </w:t>
      </w:r>
      <w:r>
        <w:rPr>
          <w:rFonts w:ascii="Arial" w:hAnsi="Arial" w:cs="Arial"/>
          <w:color w:val="7B7B7B" w:themeColor="accent3" w:themeShade="BF"/>
          <w:sz w:val="22"/>
          <w:szCs w:val="22"/>
          <w:lang w:val="en-GB"/>
        </w:rPr>
        <w:t>foresees the</w:t>
      </w:r>
      <w:r w:rsidRPr="002E6DCF">
        <w:rPr>
          <w:rFonts w:ascii="Arial" w:hAnsi="Arial" w:cs="Arial"/>
          <w:color w:val="7B7B7B" w:themeColor="accent3" w:themeShade="BF"/>
          <w:sz w:val="22"/>
          <w:szCs w:val="22"/>
          <w:lang w:val="en-GB"/>
        </w:rPr>
        <w:t xml:space="preserve"> questions that may be presumed by the jurisdiction, such as that the documents that accompanied the form are official and reproduce the truth of the facts, as well as that the debtor's </w:t>
      </w:r>
      <w:r w:rsidRPr="002E6DCF">
        <w:rPr>
          <w:rFonts w:ascii="Arial" w:hAnsi="Arial" w:cs="Arial"/>
          <w:color w:val="7B7B7B" w:themeColor="accent3" w:themeShade="BF"/>
          <w:sz w:val="22"/>
          <w:szCs w:val="22"/>
          <w:lang w:val="en-GB"/>
        </w:rPr>
        <w:t>centre</w:t>
      </w:r>
      <w:r w:rsidRPr="002E6DCF">
        <w:rPr>
          <w:rFonts w:ascii="Arial" w:hAnsi="Arial" w:cs="Arial"/>
          <w:color w:val="7B7B7B" w:themeColor="accent3" w:themeShade="BF"/>
          <w:sz w:val="22"/>
          <w:szCs w:val="22"/>
          <w:lang w:val="en-GB"/>
        </w:rPr>
        <w:t xml:space="preserve"> of interest</w:t>
      </w:r>
      <w:r>
        <w:rPr>
          <w:rFonts w:ascii="Arial" w:hAnsi="Arial" w:cs="Arial"/>
          <w:color w:val="7B7B7B" w:themeColor="accent3" w:themeShade="BF"/>
          <w:sz w:val="22"/>
          <w:szCs w:val="22"/>
          <w:lang w:val="en-GB"/>
        </w:rPr>
        <w:t xml:space="preserve"> (also known as COMI)</w:t>
      </w:r>
      <w:r w:rsidRPr="002E6DCF">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is located</w:t>
      </w:r>
      <w:r w:rsidRPr="002E6DCF">
        <w:rPr>
          <w:rFonts w:ascii="Arial" w:hAnsi="Arial" w:cs="Arial"/>
          <w:color w:val="7B7B7B" w:themeColor="accent3" w:themeShade="BF"/>
          <w:sz w:val="22"/>
          <w:szCs w:val="22"/>
          <w:lang w:val="en-GB"/>
        </w:rPr>
        <w:t xml:space="preserve"> in</w:t>
      </w:r>
      <w:proofErr w:type="gramEnd"/>
      <w:r w:rsidRPr="002E6DC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State in which</w:t>
      </w:r>
      <w:r w:rsidRPr="002E6DCF">
        <w:rPr>
          <w:rFonts w:ascii="Arial" w:hAnsi="Arial" w:cs="Arial"/>
          <w:color w:val="7B7B7B" w:themeColor="accent3" w:themeShade="BF"/>
          <w:sz w:val="22"/>
          <w:szCs w:val="22"/>
          <w:lang w:val="en-GB"/>
        </w:rPr>
        <w:t xml:space="preserve"> the main procedure </w:t>
      </w:r>
      <w:r>
        <w:rPr>
          <w:rFonts w:ascii="Arial" w:hAnsi="Arial" w:cs="Arial"/>
          <w:color w:val="7B7B7B" w:themeColor="accent3" w:themeShade="BF"/>
          <w:sz w:val="22"/>
          <w:szCs w:val="22"/>
          <w:lang w:val="en-GB"/>
        </w:rPr>
        <w:t>was commenced</w:t>
      </w:r>
      <w:r w:rsidRPr="002E6DCF">
        <w:rPr>
          <w:rFonts w:ascii="Arial" w:hAnsi="Arial" w:cs="Arial"/>
          <w:color w:val="7B7B7B" w:themeColor="accent3" w:themeShade="BF"/>
          <w:sz w:val="22"/>
          <w:szCs w:val="22"/>
          <w:lang w:val="en-GB"/>
        </w:rPr>
        <w:t>.</w:t>
      </w:r>
    </w:p>
    <w:p w14:paraId="11CC3197" w14:textId="77777777" w:rsidR="002E6DCF" w:rsidRPr="002E6DCF" w:rsidRDefault="002E6DCF" w:rsidP="002E6DCF">
      <w:pPr>
        <w:jc w:val="both"/>
        <w:rPr>
          <w:rFonts w:ascii="Arial" w:hAnsi="Arial" w:cs="Arial"/>
          <w:color w:val="7B7B7B" w:themeColor="accent3" w:themeShade="BF"/>
          <w:sz w:val="22"/>
          <w:szCs w:val="22"/>
          <w:lang w:val="en-GB"/>
        </w:rPr>
      </w:pPr>
    </w:p>
    <w:p w14:paraId="7940D274" w14:textId="2A05C764" w:rsidR="00DF75F8" w:rsidRPr="009B5832" w:rsidRDefault="002E6DCF" w:rsidP="002E6DCF">
      <w:pPr>
        <w:jc w:val="both"/>
        <w:rPr>
          <w:rFonts w:ascii="Arial" w:hAnsi="Arial" w:cs="Arial"/>
          <w:sz w:val="22"/>
          <w:szCs w:val="22"/>
          <w:lang w:val="en-GB"/>
        </w:rPr>
      </w:pPr>
      <w:r w:rsidRPr="002E6DCF">
        <w:rPr>
          <w:rFonts w:ascii="Arial" w:hAnsi="Arial" w:cs="Arial"/>
          <w:color w:val="7B7B7B" w:themeColor="accent3" w:themeShade="BF"/>
          <w:sz w:val="22"/>
          <w:szCs w:val="22"/>
          <w:lang w:val="en-GB"/>
        </w:rPr>
        <w:t>Finally, after presenting all the necessary documentation</w:t>
      </w:r>
      <w:r>
        <w:rPr>
          <w:rFonts w:ascii="Arial" w:hAnsi="Arial" w:cs="Arial"/>
          <w:color w:val="7B7B7B" w:themeColor="accent3" w:themeShade="BF"/>
          <w:sz w:val="22"/>
          <w:szCs w:val="22"/>
          <w:lang w:val="en-GB"/>
        </w:rPr>
        <w:t xml:space="preserve"> before the Court</w:t>
      </w:r>
      <w:r w:rsidRPr="002E6DCF">
        <w:rPr>
          <w:rFonts w:ascii="Arial" w:hAnsi="Arial" w:cs="Arial"/>
          <w:color w:val="7B7B7B" w:themeColor="accent3" w:themeShade="BF"/>
          <w:sz w:val="22"/>
          <w:szCs w:val="22"/>
          <w:lang w:val="en-GB"/>
        </w:rPr>
        <w:t>, article 17 of the MCLBI provides that the decision to recognize the foreign procedure must be taken as soon as possible, and the recognition may be modified or terminated at any time, if it</w:t>
      </w:r>
      <w:r w:rsidR="00006E7B">
        <w:rPr>
          <w:rFonts w:ascii="Arial" w:hAnsi="Arial" w:cs="Arial"/>
          <w:color w:val="7B7B7B" w:themeColor="accent3" w:themeShade="BF"/>
          <w:sz w:val="22"/>
          <w:szCs w:val="22"/>
          <w:lang w:val="en-GB"/>
        </w:rPr>
        <w:t xml:space="preserve">’s proven </w:t>
      </w:r>
      <w:r w:rsidRPr="002E6DCF">
        <w:rPr>
          <w:rFonts w:ascii="Arial" w:hAnsi="Arial" w:cs="Arial"/>
          <w:color w:val="7B7B7B" w:themeColor="accent3" w:themeShade="BF"/>
          <w:sz w:val="22"/>
          <w:szCs w:val="22"/>
          <w:lang w:val="en-GB"/>
        </w:rPr>
        <w:t xml:space="preserve">that the basis for granting the measure have been changed or </w:t>
      </w:r>
      <w:r w:rsidR="00006E7B">
        <w:rPr>
          <w:rFonts w:ascii="Arial" w:hAnsi="Arial" w:cs="Arial"/>
          <w:color w:val="7B7B7B" w:themeColor="accent3" w:themeShade="BF"/>
          <w:sz w:val="22"/>
          <w:szCs w:val="22"/>
          <w:lang w:val="en-GB"/>
        </w:rPr>
        <w:t xml:space="preserve">been </w:t>
      </w:r>
      <w:r w:rsidRPr="002E6DCF">
        <w:rPr>
          <w:rFonts w:ascii="Arial" w:hAnsi="Arial" w:cs="Arial"/>
          <w:color w:val="7B7B7B" w:themeColor="accent3" w:themeShade="BF"/>
          <w:sz w:val="22"/>
          <w:szCs w:val="22"/>
          <w:lang w:val="en-GB"/>
        </w:rPr>
        <w:t>terminated.</w:t>
      </w:r>
      <w:r w:rsidR="00DF75F8" w:rsidRPr="009B5832">
        <w:rPr>
          <w:rFonts w:ascii="Arial" w:hAnsi="Arial" w:cs="Arial"/>
          <w:color w:val="7B7B7B" w:themeColor="accent3" w:themeShade="BF"/>
          <w:sz w:val="22"/>
          <w:szCs w:val="22"/>
          <w:lang w:val="en-GB"/>
        </w:rPr>
        <w:t>]</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AB62971" w14:textId="1DB2C79B" w:rsidR="00224684" w:rsidRPr="00224684" w:rsidRDefault="00DF75F8" w:rsidP="00224684">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224684" w:rsidRPr="00224684">
        <w:rPr>
          <w:rFonts w:ascii="Arial" w:hAnsi="Arial" w:cs="Arial"/>
          <w:color w:val="7B7B7B" w:themeColor="accent3" w:themeShade="BF"/>
          <w:sz w:val="22"/>
          <w:szCs w:val="22"/>
          <w:lang w:val="en-GB"/>
        </w:rPr>
        <w:t xml:space="preserve">According to article 19 of the MLCBI, </w:t>
      </w:r>
      <w:r w:rsidR="00224684">
        <w:rPr>
          <w:rFonts w:ascii="Arial" w:hAnsi="Arial" w:cs="Arial"/>
          <w:color w:val="7B7B7B" w:themeColor="accent3" w:themeShade="BF"/>
          <w:sz w:val="22"/>
          <w:szCs w:val="22"/>
          <w:lang w:val="en-GB"/>
        </w:rPr>
        <w:t>the Court has the right to</w:t>
      </w:r>
      <w:r w:rsidR="00224684" w:rsidRPr="00224684">
        <w:rPr>
          <w:rFonts w:ascii="Arial" w:hAnsi="Arial" w:cs="Arial"/>
          <w:color w:val="7B7B7B" w:themeColor="accent3" w:themeShade="BF"/>
          <w:sz w:val="22"/>
          <w:szCs w:val="22"/>
          <w:lang w:val="en-GB"/>
        </w:rPr>
        <w:t xml:space="preserve"> to grant the debtor, even before the decision on recognition of the foreign procedure is granted, if it becomes evident that it is of paramount importance to the debtor that such a measure is granted, </w:t>
      </w:r>
      <w:r w:rsidR="00224684">
        <w:rPr>
          <w:rFonts w:ascii="Arial" w:hAnsi="Arial" w:cs="Arial"/>
          <w:color w:val="7B7B7B" w:themeColor="accent3" w:themeShade="BF"/>
          <w:sz w:val="22"/>
          <w:szCs w:val="22"/>
          <w:lang w:val="en-GB"/>
        </w:rPr>
        <w:t>a relief (also knowns as “stay period”)</w:t>
      </w:r>
      <w:r w:rsidR="00224684" w:rsidRPr="00224684">
        <w:rPr>
          <w:rFonts w:ascii="Arial" w:hAnsi="Arial" w:cs="Arial"/>
          <w:color w:val="7B7B7B" w:themeColor="accent3" w:themeShade="BF"/>
          <w:sz w:val="22"/>
          <w:szCs w:val="22"/>
          <w:lang w:val="en-GB"/>
        </w:rPr>
        <w:t>. Such a measure may include protection against possible restrictions on the debtor's assets, as well as granting the foreign representative or any other individual appointed by the Court the obligation to administer and care for all or part of the debtor's assets located in that jurisdiction.</w:t>
      </w:r>
    </w:p>
    <w:p w14:paraId="4960BDC6" w14:textId="77777777" w:rsidR="00224684" w:rsidRPr="00224684" w:rsidRDefault="00224684" w:rsidP="00224684">
      <w:pPr>
        <w:jc w:val="both"/>
        <w:rPr>
          <w:rFonts w:ascii="Arial" w:hAnsi="Arial" w:cs="Arial"/>
          <w:color w:val="7B7B7B" w:themeColor="accent3" w:themeShade="BF"/>
          <w:sz w:val="22"/>
          <w:szCs w:val="22"/>
          <w:lang w:val="en-GB"/>
        </w:rPr>
      </w:pPr>
    </w:p>
    <w:p w14:paraId="1F5D3A16" w14:textId="77777777" w:rsidR="00224684" w:rsidRPr="00224684" w:rsidRDefault="00224684" w:rsidP="00224684">
      <w:pPr>
        <w:jc w:val="both"/>
        <w:rPr>
          <w:rFonts w:ascii="Arial" w:hAnsi="Arial" w:cs="Arial"/>
          <w:color w:val="7B7B7B" w:themeColor="accent3" w:themeShade="BF"/>
          <w:sz w:val="22"/>
          <w:szCs w:val="22"/>
          <w:lang w:val="en-GB"/>
        </w:rPr>
      </w:pPr>
      <w:r w:rsidRPr="00224684">
        <w:rPr>
          <w:rFonts w:ascii="Arial" w:hAnsi="Arial" w:cs="Arial"/>
          <w:color w:val="7B7B7B" w:themeColor="accent3" w:themeShade="BF"/>
          <w:sz w:val="22"/>
          <w:szCs w:val="22"/>
          <w:lang w:val="en-GB"/>
        </w:rPr>
        <w:t xml:space="preserve">The emergency measure provided for in article 19 may also grant the debtor one or </w:t>
      </w:r>
      <w:proofErr w:type="gramStart"/>
      <w:r w:rsidRPr="00224684">
        <w:rPr>
          <w:rFonts w:ascii="Arial" w:hAnsi="Arial" w:cs="Arial"/>
          <w:color w:val="7B7B7B" w:themeColor="accent3" w:themeShade="BF"/>
          <w:sz w:val="22"/>
          <w:szCs w:val="22"/>
          <w:lang w:val="en-GB"/>
        </w:rPr>
        <w:t>all of</w:t>
      </w:r>
      <w:proofErr w:type="gramEnd"/>
      <w:r w:rsidRPr="00224684">
        <w:rPr>
          <w:rFonts w:ascii="Arial" w:hAnsi="Arial" w:cs="Arial"/>
          <w:color w:val="7B7B7B" w:themeColor="accent3" w:themeShade="BF"/>
          <w:sz w:val="22"/>
          <w:szCs w:val="22"/>
          <w:lang w:val="en-GB"/>
        </w:rPr>
        <w:t xml:space="preserve"> the rights that would be obtained with the granting of the benefit provided for in article 21 of the MLCBI, namely:</w:t>
      </w:r>
    </w:p>
    <w:p w14:paraId="568A19B6" w14:textId="77777777" w:rsidR="00224684" w:rsidRPr="00224684" w:rsidRDefault="00224684" w:rsidP="00224684">
      <w:pPr>
        <w:jc w:val="both"/>
        <w:rPr>
          <w:rFonts w:ascii="Arial" w:hAnsi="Arial" w:cs="Arial"/>
          <w:color w:val="7B7B7B" w:themeColor="accent3" w:themeShade="BF"/>
          <w:sz w:val="22"/>
          <w:szCs w:val="22"/>
          <w:lang w:val="en-GB"/>
        </w:rPr>
      </w:pPr>
    </w:p>
    <w:p w14:paraId="0B092C0B" w14:textId="49FC9232" w:rsidR="00224684" w:rsidRPr="00224684" w:rsidRDefault="00224684" w:rsidP="00224684">
      <w:pPr>
        <w:jc w:val="both"/>
        <w:rPr>
          <w:rFonts w:ascii="Arial" w:hAnsi="Arial" w:cs="Arial"/>
          <w:color w:val="7B7B7B" w:themeColor="accent3" w:themeShade="BF"/>
          <w:sz w:val="22"/>
          <w:szCs w:val="22"/>
          <w:lang w:val="en-GB"/>
        </w:rPr>
      </w:pPr>
      <w:r w:rsidRPr="00224684">
        <w:rPr>
          <w:rFonts w:ascii="Arial" w:hAnsi="Arial" w:cs="Arial"/>
          <w:color w:val="7B7B7B" w:themeColor="accent3" w:themeShade="BF"/>
          <w:sz w:val="22"/>
          <w:szCs w:val="22"/>
          <w:lang w:val="en-GB"/>
        </w:rPr>
        <w:t xml:space="preserve">(i) suspension of the right to transfer or encumber any of the debtor's </w:t>
      </w:r>
      <w:r w:rsidRPr="00224684">
        <w:rPr>
          <w:rFonts w:ascii="Arial" w:hAnsi="Arial" w:cs="Arial"/>
          <w:color w:val="7B7B7B" w:themeColor="accent3" w:themeShade="BF"/>
          <w:sz w:val="22"/>
          <w:szCs w:val="22"/>
          <w:lang w:val="en-GB"/>
        </w:rPr>
        <w:t>assets.</w:t>
      </w:r>
    </w:p>
    <w:p w14:paraId="79EB5C10" w14:textId="77777777" w:rsidR="00224684" w:rsidRPr="00224684" w:rsidRDefault="00224684" w:rsidP="00224684">
      <w:pPr>
        <w:jc w:val="both"/>
        <w:rPr>
          <w:rFonts w:ascii="Arial" w:hAnsi="Arial" w:cs="Arial"/>
          <w:color w:val="7B7B7B" w:themeColor="accent3" w:themeShade="BF"/>
          <w:sz w:val="22"/>
          <w:szCs w:val="22"/>
          <w:lang w:val="en-GB"/>
        </w:rPr>
      </w:pPr>
    </w:p>
    <w:p w14:paraId="5537C93F" w14:textId="77777777" w:rsidR="00224684" w:rsidRPr="00224684" w:rsidRDefault="00224684" w:rsidP="00224684">
      <w:pPr>
        <w:jc w:val="both"/>
        <w:rPr>
          <w:rFonts w:ascii="Arial" w:hAnsi="Arial" w:cs="Arial"/>
          <w:color w:val="7B7B7B" w:themeColor="accent3" w:themeShade="BF"/>
          <w:sz w:val="22"/>
          <w:szCs w:val="22"/>
          <w:lang w:val="en-GB"/>
        </w:rPr>
      </w:pPr>
      <w:r w:rsidRPr="00224684">
        <w:rPr>
          <w:rFonts w:ascii="Arial" w:hAnsi="Arial" w:cs="Arial"/>
          <w:color w:val="7B7B7B" w:themeColor="accent3" w:themeShade="BF"/>
          <w:sz w:val="22"/>
          <w:szCs w:val="22"/>
          <w:lang w:val="en-GB"/>
        </w:rPr>
        <w:t xml:space="preserve">(ii) witness hearing and collection of evidence regarding any of the debtor's contracts, assets, </w:t>
      </w:r>
      <w:proofErr w:type="gramStart"/>
      <w:r w:rsidRPr="00224684">
        <w:rPr>
          <w:rFonts w:ascii="Arial" w:hAnsi="Arial" w:cs="Arial"/>
          <w:color w:val="7B7B7B" w:themeColor="accent3" w:themeShade="BF"/>
          <w:sz w:val="22"/>
          <w:szCs w:val="22"/>
          <w:lang w:val="en-GB"/>
        </w:rPr>
        <w:t>obligations</w:t>
      </w:r>
      <w:proofErr w:type="gramEnd"/>
      <w:r w:rsidRPr="00224684">
        <w:rPr>
          <w:rFonts w:ascii="Arial" w:hAnsi="Arial" w:cs="Arial"/>
          <w:color w:val="7B7B7B" w:themeColor="accent3" w:themeShade="BF"/>
          <w:sz w:val="22"/>
          <w:szCs w:val="22"/>
          <w:lang w:val="en-GB"/>
        </w:rPr>
        <w:t xml:space="preserve"> or liabilities; and</w:t>
      </w:r>
    </w:p>
    <w:p w14:paraId="58306468" w14:textId="77777777" w:rsidR="00224684" w:rsidRPr="00224684" w:rsidRDefault="00224684" w:rsidP="00224684">
      <w:pPr>
        <w:jc w:val="both"/>
        <w:rPr>
          <w:rFonts w:ascii="Arial" w:hAnsi="Arial" w:cs="Arial"/>
          <w:color w:val="7B7B7B" w:themeColor="accent3" w:themeShade="BF"/>
          <w:sz w:val="22"/>
          <w:szCs w:val="22"/>
          <w:lang w:val="en-GB"/>
        </w:rPr>
      </w:pPr>
    </w:p>
    <w:p w14:paraId="18555327" w14:textId="77777777" w:rsidR="00224684" w:rsidRDefault="00224684" w:rsidP="00224684">
      <w:pPr>
        <w:jc w:val="both"/>
        <w:rPr>
          <w:rFonts w:ascii="Arial" w:hAnsi="Arial" w:cs="Arial"/>
          <w:color w:val="7B7B7B" w:themeColor="accent3" w:themeShade="BF"/>
          <w:sz w:val="22"/>
          <w:szCs w:val="22"/>
          <w:lang w:val="en-GB"/>
        </w:rPr>
      </w:pPr>
      <w:r w:rsidRPr="00224684">
        <w:rPr>
          <w:rFonts w:ascii="Arial" w:hAnsi="Arial" w:cs="Arial"/>
          <w:color w:val="7B7B7B" w:themeColor="accent3" w:themeShade="BF"/>
          <w:sz w:val="22"/>
          <w:szCs w:val="22"/>
          <w:lang w:val="en-GB"/>
        </w:rPr>
        <w:t>(iii) the granting of additional relief that may be available to the liquidator under the laws of the enacting state.</w:t>
      </w:r>
    </w:p>
    <w:p w14:paraId="3AC01379" w14:textId="77777777" w:rsidR="00224684" w:rsidRDefault="00224684" w:rsidP="00224684">
      <w:pPr>
        <w:jc w:val="both"/>
        <w:rPr>
          <w:rFonts w:ascii="Arial" w:hAnsi="Arial" w:cs="Arial"/>
          <w:color w:val="7B7B7B" w:themeColor="accent3" w:themeShade="BF"/>
          <w:sz w:val="22"/>
          <w:szCs w:val="22"/>
          <w:lang w:val="en-GB"/>
        </w:rPr>
      </w:pPr>
    </w:p>
    <w:p w14:paraId="7842F63D" w14:textId="6469C093" w:rsidR="00A53492" w:rsidRPr="00A53492" w:rsidRDefault="00224684" w:rsidP="00A534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the recognition of a foreign main proceeding, </w:t>
      </w:r>
      <w:r w:rsidR="00A53492" w:rsidRPr="00A53492">
        <w:rPr>
          <w:rFonts w:ascii="Arial" w:hAnsi="Arial" w:cs="Arial"/>
          <w:color w:val="7B7B7B" w:themeColor="accent3" w:themeShade="BF"/>
          <w:sz w:val="22"/>
          <w:szCs w:val="22"/>
          <w:lang w:val="en-GB"/>
        </w:rPr>
        <w:t xml:space="preserve">according to article 20 </w:t>
      </w:r>
      <w:r w:rsidR="00A53492">
        <w:rPr>
          <w:rFonts w:ascii="Arial" w:hAnsi="Arial" w:cs="Arial"/>
          <w:color w:val="7B7B7B" w:themeColor="accent3" w:themeShade="BF"/>
          <w:sz w:val="22"/>
          <w:szCs w:val="22"/>
          <w:lang w:val="en-GB"/>
        </w:rPr>
        <w:t xml:space="preserve">and 21 </w:t>
      </w:r>
      <w:r w:rsidR="00A53492" w:rsidRPr="00A53492">
        <w:rPr>
          <w:rFonts w:ascii="Arial" w:hAnsi="Arial" w:cs="Arial"/>
          <w:color w:val="7B7B7B" w:themeColor="accent3" w:themeShade="BF"/>
          <w:sz w:val="22"/>
          <w:szCs w:val="22"/>
          <w:lang w:val="en-GB"/>
        </w:rPr>
        <w:t>of the MLCBI, the company that had the procedure recognized will have granted the following three (automatic) effects:</w:t>
      </w:r>
    </w:p>
    <w:p w14:paraId="3BED783F" w14:textId="77777777" w:rsidR="00A53492" w:rsidRPr="00A53492" w:rsidRDefault="00A53492" w:rsidP="00A53492">
      <w:pPr>
        <w:jc w:val="both"/>
        <w:rPr>
          <w:rFonts w:ascii="Arial" w:hAnsi="Arial" w:cs="Arial"/>
          <w:color w:val="7B7B7B" w:themeColor="accent3" w:themeShade="BF"/>
          <w:sz w:val="22"/>
          <w:szCs w:val="22"/>
          <w:lang w:val="en-GB"/>
        </w:rPr>
      </w:pPr>
    </w:p>
    <w:p w14:paraId="202AECEB" w14:textId="0836840C" w:rsidR="00A53492" w:rsidRPr="00A53492" w:rsidRDefault="00A53492" w:rsidP="00A53492">
      <w:pPr>
        <w:jc w:val="both"/>
        <w:rPr>
          <w:rFonts w:ascii="Arial" w:hAnsi="Arial" w:cs="Arial"/>
          <w:color w:val="7B7B7B" w:themeColor="accent3" w:themeShade="BF"/>
          <w:sz w:val="22"/>
          <w:szCs w:val="22"/>
          <w:lang w:val="en-GB"/>
        </w:rPr>
      </w:pPr>
      <w:r w:rsidRPr="00A53492">
        <w:rPr>
          <w:rFonts w:ascii="Arial" w:hAnsi="Arial" w:cs="Arial"/>
          <w:color w:val="7B7B7B" w:themeColor="accent3" w:themeShade="BF"/>
          <w:sz w:val="22"/>
          <w:szCs w:val="22"/>
          <w:lang w:val="en-GB"/>
        </w:rPr>
        <w:t xml:space="preserve">(i) a stay of the commencement or continuation of individual actions or individual proceedings concerning the debtor's assets, obligations, </w:t>
      </w:r>
      <w:proofErr w:type="gramStart"/>
      <w:r w:rsidRPr="00A53492">
        <w:rPr>
          <w:rFonts w:ascii="Arial" w:hAnsi="Arial" w:cs="Arial"/>
          <w:color w:val="7B7B7B" w:themeColor="accent3" w:themeShade="BF"/>
          <w:sz w:val="22"/>
          <w:szCs w:val="22"/>
          <w:lang w:val="en-GB"/>
        </w:rPr>
        <w:t>liabilities</w:t>
      </w:r>
      <w:proofErr w:type="gramEnd"/>
      <w:r w:rsidRPr="00A53492">
        <w:rPr>
          <w:rFonts w:ascii="Arial" w:hAnsi="Arial" w:cs="Arial"/>
          <w:color w:val="7B7B7B" w:themeColor="accent3" w:themeShade="BF"/>
          <w:sz w:val="22"/>
          <w:szCs w:val="22"/>
          <w:lang w:val="en-GB"/>
        </w:rPr>
        <w:t xml:space="preserve"> and </w:t>
      </w:r>
      <w:r w:rsidRPr="00A53492">
        <w:rPr>
          <w:rFonts w:ascii="Arial" w:hAnsi="Arial" w:cs="Arial"/>
          <w:color w:val="7B7B7B" w:themeColor="accent3" w:themeShade="BF"/>
          <w:sz w:val="22"/>
          <w:szCs w:val="22"/>
          <w:lang w:val="en-GB"/>
        </w:rPr>
        <w:t>rights.</w:t>
      </w:r>
    </w:p>
    <w:p w14:paraId="29CFB9A8" w14:textId="77777777" w:rsidR="00A53492" w:rsidRPr="00A53492" w:rsidRDefault="00A53492" w:rsidP="00A53492">
      <w:pPr>
        <w:jc w:val="both"/>
        <w:rPr>
          <w:rFonts w:ascii="Arial" w:hAnsi="Arial" w:cs="Arial"/>
          <w:color w:val="7B7B7B" w:themeColor="accent3" w:themeShade="BF"/>
          <w:sz w:val="22"/>
          <w:szCs w:val="22"/>
          <w:lang w:val="en-GB"/>
        </w:rPr>
      </w:pPr>
    </w:p>
    <w:p w14:paraId="2112240C" w14:textId="43FFD0C0" w:rsidR="00A53492" w:rsidRPr="00A53492" w:rsidRDefault="00A53492" w:rsidP="00A53492">
      <w:pPr>
        <w:jc w:val="both"/>
        <w:rPr>
          <w:rFonts w:ascii="Arial" w:hAnsi="Arial" w:cs="Arial"/>
          <w:color w:val="7B7B7B" w:themeColor="accent3" w:themeShade="BF"/>
          <w:sz w:val="22"/>
          <w:szCs w:val="22"/>
          <w:lang w:val="en-GB"/>
        </w:rPr>
      </w:pPr>
      <w:r w:rsidRPr="00A53492">
        <w:rPr>
          <w:rFonts w:ascii="Arial" w:hAnsi="Arial" w:cs="Arial"/>
          <w:color w:val="7B7B7B" w:themeColor="accent3" w:themeShade="BF"/>
          <w:sz w:val="22"/>
          <w:szCs w:val="22"/>
          <w:lang w:val="en-GB"/>
        </w:rPr>
        <w:t>(ii) a stay of execution against the debtor's assets</w:t>
      </w:r>
      <w:r>
        <w:rPr>
          <w:rFonts w:ascii="Arial" w:hAnsi="Arial" w:cs="Arial"/>
          <w:color w:val="7B7B7B" w:themeColor="accent3" w:themeShade="BF"/>
          <w:sz w:val="22"/>
          <w:szCs w:val="22"/>
          <w:lang w:val="en-GB"/>
        </w:rPr>
        <w:t>.</w:t>
      </w:r>
      <w:r w:rsidRPr="00A53492">
        <w:rPr>
          <w:rFonts w:ascii="Arial" w:hAnsi="Arial" w:cs="Arial"/>
          <w:color w:val="7B7B7B" w:themeColor="accent3" w:themeShade="BF"/>
          <w:sz w:val="22"/>
          <w:szCs w:val="22"/>
          <w:lang w:val="en-GB"/>
        </w:rPr>
        <w:t xml:space="preserve"> and</w:t>
      </w:r>
    </w:p>
    <w:p w14:paraId="4FFD94CF" w14:textId="77777777" w:rsidR="00A53492" w:rsidRPr="00A53492" w:rsidRDefault="00A53492" w:rsidP="00A53492">
      <w:pPr>
        <w:jc w:val="both"/>
        <w:rPr>
          <w:rFonts w:ascii="Arial" w:hAnsi="Arial" w:cs="Arial"/>
          <w:color w:val="7B7B7B" w:themeColor="accent3" w:themeShade="BF"/>
          <w:sz w:val="22"/>
          <w:szCs w:val="22"/>
          <w:lang w:val="en-GB"/>
        </w:rPr>
      </w:pPr>
    </w:p>
    <w:p w14:paraId="4E42A8BB" w14:textId="77777777" w:rsidR="00A53492" w:rsidRPr="00A53492" w:rsidRDefault="00A53492" w:rsidP="00A53492">
      <w:pPr>
        <w:jc w:val="both"/>
        <w:rPr>
          <w:rFonts w:ascii="Arial" w:hAnsi="Arial" w:cs="Arial"/>
          <w:color w:val="7B7B7B" w:themeColor="accent3" w:themeShade="BF"/>
          <w:sz w:val="22"/>
          <w:szCs w:val="22"/>
          <w:lang w:val="en-GB"/>
        </w:rPr>
      </w:pPr>
      <w:r w:rsidRPr="00A53492">
        <w:rPr>
          <w:rFonts w:ascii="Arial" w:hAnsi="Arial" w:cs="Arial"/>
          <w:color w:val="7B7B7B" w:themeColor="accent3" w:themeShade="BF"/>
          <w:sz w:val="22"/>
          <w:szCs w:val="22"/>
          <w:lang w:val="en-GB"/>
        </w:rPr>
        <w:t>(iii) a suspension of the right to transfer, encumber or otherwise dispose of any assets of the debtor.</w:t>
      </w:r>
    </w:p>
    <w:p w14:paraId="6E4FFE79" w14:textId="77777777" w:rsidR="00A53492" w:rsidRPr="00A53492" w:rsidRDefault="00A53492" w:rsidP="00A53492">
      <w:pPr>
        <w:jc w:val="both"/>
        <w:rPr>
          <w:rFonts w:ascii="Arial" w:hAnsi="Arial" w:cs="Arial"/>
          <w:color w:val="7B7B7B" w:themeColor="accent3" w:themeShade="BF"/>
          <w:sz w:val="22"/>
          <w:szCs w:val="22"/>
          <w:lang w:val="en-GB"/>
        </w:rPr>
      </w:pPr>
    </w:p>
    <w:p w14:paraId="18B954D9" w14:textId="77777777" w:rsidR="00A53492" w:rsidRDefault="00A53492" w:rsidP="00A53492">
      <w:pPr>
        <w:jc w:val="both"/>
        <w:rPr>
          <w:rFonts w:ascii="Arial" w:hAnsi="Arial" w:cs="Arial"/>
          <w:color w:val="7B7B7B" w:themeColor="accent3" w:themeShade="BF"/>
          <w:sz w:val="22"/>
          <w:szCs w:val="22"/>
          <w:lang w:val="en-GB"/>
        </w:rPr>
      </w:pPr>
      <w:r w:rsidRPr="00A53492">
        <w:rPr>
          <w:rFonts w:ascii="Arial" w:hAnsi="Arial" w:cs="Arial"/>
          <w:color w:val="7B7B7B" w:themeColor="accent3" w:themeShade="BF"/>
          <w:sz w:val="22"/>
          <w:szCs w:val="22"/>
          <w:lang w:val="en-GB"/>
        </w:rPr>
        <w:t xml:space="preserve">This means that, in addition to creditors being prohibited from taking measures that may reduce or interfere with the debtor's assets, the debtor must also refrain from taking any measure that may reduce or squander his assets. </w:t>
      </w:r>
    </w:p>
    <w:p w14:paraId="1A1D8BB5" w14:textId="77777777" w:rsidR="00A53492" w:rsidRDefault="00A53492" w:rsidP="00A53492">
      <w:pPr>
        <w:jc w:val="both"/>
        <w:rPr>
          <w:rFonts w:ascii="Arial" w:hAnsi="Arial" w:cs="Arial"/>
          <w:color w:val="7B7B7B" w:themeColor="accent3" w:themeShade="BF"/>
          <w:sz w:val="22"/>
          <w:szCs w:val="22"/>
          <w:lang w:val="en-GB"/>
        </w:rPr>
      </w:pPr>
    </w:p>
    <w:p w14:paraId="6CA231FD" w14:textId="77777777" w:rsidR="00A53492" w:rsidRDefault="00A53492" w:rsidP="00A53492">
      <w:pPr>
        <w:jc w:val="both"/>
        <w:rPr>
          <w:rFonts w:ascii="Arial" w:hAnsi="Arial" w:cs="Arial"/>
          <w:color w:val="7B7B7B" w:themeColor="accent3" w:themeShade="BF"/>
          <w:sz w:val="22"/>
          <w:szCs w:val="22"/>
          <w:lang w:val="en-GB"/>
        </w:rPr>
      </w:pPr>
      <w:r w:rsidRPr="00A53492">
        <w:rPr>
          <w:rFonts w:ascii="Arial" w:hAnsi="Arial" w:cs="Arial"/>
          <w:color w:val="7B7B7B" w:themeColor="accent3" w:themeShade="BF"/>
          <w:sz w:val="22"/>
          <w:szCs w:val="22"/>
          <w:lang w:val="en-GB"/>
        </w:rPr>
        <w:t>Such protection has as its main objective to guarantee, both to creditors and to the debtor, that the negotiations of a restructuring plan can be conducted in a more peaceful and organized way.</w:t>
      </w:r>
    </w:p>
    <w:p w14:paraId="22E03026" w14:textId="77777777" w:rsidR="00A53492" w:rsidRDefault="00A53492" w:rsidP="00A53492">
      <w:pPr>
        <w:jc w:val="both"/>
        <w:rPr>
          <w:rFonts w:ascii="Arial" w:hAnsi="Arial" w:cs="Arial"/>
          <w:color w:val="7B7B7B" w:themeColor="accent3" w:themeShade="BF"/>
          <w:sz w:val="22"/>
          <w:szCs w:val="22"/>
          <w:lang w:val="en-GB"/>
        </w:rPr>
      </w:pPr>
    </w:p>
    <w:p w14:paraId="4E83D7AF" w14:textId="0C0D201A" w:rsidR="00DF75F8" w:rsidRPr="009B5832" w:rsidRDefault="00A53492" w:rsidP="00A53492">
      <w:pPr>
        <w:jc w:val="both"/>
        <w:rPr>
          <w:rFonts w:ascii="Arial" w:hAnsi="Arial" w:cs="Arial"/>
          <w:sz w:val="22"/>
          <w:szCs w:val="22"/>
          <w:lang w:val="en-GB"/>
        </w:rPr>
      </w:pPr>
      <w:r>
        <w:rPr>
          <w:rFonts w:ascii="Arial" w:hAnsi="Arial" w:cs="Arial"/>
          <w:color w:val="7B7B7B" w:themeColor="accent3" w:themeShade="BF"/>
          <w:sz w:val="22"/>
          <w:szCs w:val="22"/>
          <w:lang w:val="en-GB"/>
        </w:rPr>
        <w:t xml:space="preserve">Finally, as for what is foreseen in article 21 of MLCBI, it is important to highlight that the </w:t>
      </w:r>
      <w:r w:rsidR="000318CB">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ourt may</w:t>
      </w:r>
      <w:r w:rsidR="000318CB" w:rsidRPr="000318CB">
        <w:rPr>
          <w:rFonts w:ascii="Arial" w:hAnsi="Arial" w:cs="Arial"/>
          <w:color w:val="7B7B7B" w:themeColor="accent3" w:themeShade="BF"/>
          <w:sz w:val="22"/>
          <w:szCs w:val="22"/>
          <w:lang w:val="en-GB"/>
        </w:rPr>
        <w:t xml:space="preserve">, in a discretionary manner, take the actions </w:t>
      </w:r>
      <w:r w:rsidR="000318CB">
        <w:rPr>
          <w:rFonts w:ascii="Arial" w:hAnsi="Arial" w:cs="Arial"/>
          <w:color w:val="7B7B7B" w:themeColor="accent3" w:themeShade="BF"/>
          <w:sz w:val="22"/>
          <w:szCs w:val="22"/>
          <w:lang w:val="en-GB"/>
        </w:rPr>
        <w:t>that they understand as</w:t>
      </w:r>
      <w:r w:rsidR="000318CB" w:rsidRPr="000318CB">
        <w:rPr>
          <w:rFonts w:ascii="Arial" w:hAnsi="Arial" w:cs="Arial"/>
          <w:color w:val="7B7B7B" w:themeColor="accent3" w:themeShade="BF"/>
          <w:sz w:val="22"/>
          <w:szCs w:val="22"/>
          <w:lang w:val="en-GB"/>
        </w:rPr>
        <w:t xml:space="preserve"> necessary to protect the interest of the debtor's assets, since, in addition to the assets being part of the debtor's debt restructuring plan, the court cannot allow certain creditors to receive their credits before another (if this were to happen, one of the basic principles of insolvency would be affected, that of </w:t>
      </w:r>
      <w:r w:rsidR="000318CB" w:rsidRPr="000318CB">
        <w:rPr>
          <w:rFonts w:ascii="Arial" w:hAnsi="Arial" w:cs="Arial"/>
          <w:i/>
          <w:iCs/>
          <w:color w:val="7B7B7B" w:themeColor="accent3" w:themeShade="BF"/>
          <w:sz w:val="22"/>
          <w:szCs w:val="22"/>
          <w:lang w:val="en-GB"/>
        </w:rPr>
        <w:t xml:space="preserve">par </w:t>
      </w:r>
      <w:proofErr w:type="spellStart"/>
      <w:r w:rsidR="000318CB" w:rsidRPr="000318CB">
        <w:rPr>
          <w:rFonts w:ascii="Arial" w:hAnsi="Arial" w:cs="Arial"/>
          <w:i/>
          <w:iCs/>
          <w:color w:val="7B7B7B" w:themeColor="accent3" w:themeShade="BF"/>
          <w:sz w:val="22"/>
          <w:szCs w:val="22"/>
          <w:lang w:val="en-GB"/>
        </w:rPr>
        <w:t>conditio</w:t>
      </w:r>
      <w:proofErr w:type="spellEnd"/>
      <w:r w:rsidR="000318CB" w:rsidRPr="000318CB">
        <w:rPr>
          <w:rFonts w:ascii="Arial" w:hAnsi="Arial" w:cs="Arial"/>
          <w:i/>
          <w:iCs/>
          <w:color w:val="7B7B7B" w:themeColor="accent3" w:themeShade="BF"/>
          <w:sz w:val="22"/>
          <w:szCs w:val="22"/>
          <w:lang w:val="en-GB"/>
        </w:rPr>
        <w:t xml:space="preserve"> </w:t>
      </w:r>
      <w:proofErr w:type="spellStart"/>
      <w:r w:rsidR="000318CB" w:rsidRPr="000318CB">
        <w:rPr>
          <w:rFonts w:ascii="Arial" w:hAnsi="Arial" w:cs="Arial"/>
          <w:i/>
          <w:iCs/>
          <w:color w:val="7B7B7B" w:themeColor="accent3" w:themeShade="BF"/>
          <w:sz w:val="22"/>
          <w:szCs w:val="22"/>
          <w:lang w:val="en-GB"/>
        </w:rPr>
        <w:t>creditorum</w:t>
      </w:r>
      <w:proofErr w:type="spellEnd"/>
      <w:r w:rsidR="000318CB">
        <w:rPr>
          <w:rFonts w:ascii="Arial" w:hAnsi="Arial" w:cs="Arial"/>
          <w:color w:val="7B7B7B" w:themeColor="accent3" w:themeShade="BF"/>
          <w:sz w:val="22"/>
          <w:szCs w:val="22"/>
          <w:lang w:val="en-GB"/>
        </w:rPr>
        <w:t>.</w:t>
      </w:r>
      <w:r w:rsidR="00DF75F8" w:rsidRPr="009B5832">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32B301E8" w14:textId="4C5769C1" w:rsidR="008A6495" w:rsidRPr="008A6495" w:rsidRDefault="00980314" w:rsidP="008A6495">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8A6495" w:rsidRPr="008A6495">
        <w:rPr>
          <w:rFonts w:ascii="Arial" w:hAnsi="Arial" w:cs="Arial"/>
          <w:color w:val="7B7B7B" w:themeColor="accent3" w:themeShade="BF"/>
          <w:sz w:val="22"/>
          <w:szCs w:val="22"/>
          <w:lang w:val="en-GB"/>
        </w:rPr>
        <w:t xml:space="preserve">The measure granted under article 19 is intended to meet an emergency and immediate need of the </w:t>
      </w:r>
      <w:r w:rsidR="008A6495" w:rsidRPr="008A6495">
        <w:rPr>
          <w:rFonts w:ascii="Arial" w:hAnsi="Arial" w:cs="Arial"/>
          <w:color w:val="7B7B7B" w:themeColor="accent3" w:themeShade="BF"/>
          <w:sz w:val="22"/>
          <w:szCs w:val="22"/>
          <w:lang w:val="en-GB"/>
        </w:rPr>
        <w:t>debtor and</w:t>
      </w:r>
      <w:r w:rsidR="008A6495" w:rsidRPr="008A6495">
        <w:rPr>
          <w:rFonts w:ascii="Arial" w:hAnsi="Arial" w:cs="Arial"/>
          <w:color w:val="7B7B7B" w:themeColor="accent3" w:themeShade="BF"/>
          <w:sz w:val="22"/>
          <w:szCs w:val="22"/>
          <w:lang w:val="en-GB"/>
        </w:rPr>
        <w:t xml:space="preserve"> must be granted quickly and widely to protect </w:t>
      </w:r>
      <w:r w:rsidR="008A6495">
        <w:rPr>
          <w:rFonts w:ascii="Arial" w:hAnsi="Arial" w:cs="Arial"/>
          <w:color w:val="7B7B7B" w:themeColor="accent3" w:themeShade="BF"/>
          <w:sz w:val="22"/>
          <w:szCs w:val="22"/>
          <w:lang w:val="en-GB"/>
        </w:rPr>
        <w:t>the company</w:t>
      </w:r>
      <w:r w:rsidR="008A6495" w:rsidRPr="008A6495">
        <w:rPr>
          <w:rFonts w:ascii="Arial" w:hAnsi="Arial" w:cs="Arial"/>
          <w:color w:val="7B7B7B" w:themeColor="accent3" w:themeShade="BF"/>
          <w:sz w:val="22"/>
          <w:szCs w:val="22"/>
          <w:lang w:val="en-GB"/>
        </w:rPr>
        <w:t xml:space="preserve"> while </w:t>
      </w:r>
      <w:r w:rsidR="008A6495">
        <w:rPr>
          <w:rFonts w:ascii="Arial" w:hAnsi="Arial" w:cs="Arial"/>
          <w:color w:val="7B7B7B" w:themeColor="accent3" w:themeShade="BF"/>
          <w:sz w:val="22"/>
          <w:szCs w:val="22"/>
          <w:lang w:val="en-GB"/>
        </w:rPr>
        <w:t>they are</w:t>
      </w:r>
      <w:r w:rsidR="008A6495" w:rsidRPr="008A6495">
        <w:rPr>
          <w:rFonts w:ascii="Arial" w:hAnsi="Arial" w:cs="Arial"/>
          <w:color w:val="7B7B7B" w:themeColor="accent3" w:themeShade="BF"/>
          <w:sz w:val="22"/>
          <w:szCs w:val="22"/>
          <w:lang w:val="en-GB"/>
        </w:rPr>
        <w:t xml:space="preserve"> seeking recognition of </w:t>
      </w:r>
      <w:r w:rsidR="008A6495">
        <w:rPr>
          <w:rFonts w:ascii="Arial" w:hAnsi="Arial" w:cs="Arial"/>
          <w:color w:val="7B7B7B" w:themeColor="accent3" w:themeShade="BF"/>
          <w:sz w:val="22"/>
          <w:szCs w:val="22"/>
          <w:lang w:val="en-GB"/>
        </w:rPr>
        <w:t>its</w:t>
      </w:r>
      <w:r w:rsidR="008A6495" w:rsidRPr="008A6495">
        <w:rPr>
          <w:rFonts w:ascii="Arial" w:hAnsi="Arial" w:cs="Arial"/>
          <w:color w:val="7B7B7B" w:themeColor="accent3" w:themeShade="BF"/>
          <w:sz w:val="22"/>
          <w:szCs w:val="22"/>
          <w:lang w:val="en-GB"/>
        </w:rPr>
        <w:t xml:space="preserve"> insolvency proceedings in the other States of </w:t>
      </w:r>
      <w:r w:rsidR="008A6495">
        <w:rPr>
          <w:rFonts w:ascii="Arial" w:hAnsi="Arial" w:cs="Arial"/>
          <w:color w:val="7B7B7B" w:themeColor="accent3" w:themeShade="BF"/>
          <w:sz w:val="22"/>
          <w:szCs w:val="22"/>
          <w:lang w:val="en-GB"/>
        </w:rPr>
        <w:t>their</w:t>
      </w:r>
      <w:r w:rsidR="008A6495" w:rsidRPr="008A6495">
        <w:rPr>
          <w:rFonts w:ascii="Arial" w:hAnsi="Arial" w:cs="Arial"/>
          <w:color w:val="7B7B7B" w:themeColor="accent3" w:themeShade="BF"/>
          <w:sz w:val="22"/>
          <w:szCs w:val="22"/>
          <w:lang w:val="en-GB"/>
        </w:rPr>
        <w:t xml:space="preserve"> interest.</w:t>
      </w:r>
    </w:p>
    <w:p w14:paraId="185CE9F7" w14:textId="77777777" w:rsidR="008A6495" w:rsidRPr="008A6495" w:rsidRDefault="008A6495" w:rsidP="008A6495">
      <w:pPr>
        <w:jc w:val="both"/>
        <w:rPr>
          <w:rFonts w:ascii="Arial" w:hAnsi="Arial" w:cs="Arial"/>
          <w:color w:val="7B7B7B" w:themeColor="accent3" w:themeShade="BF"/>
          <w:sz w:val="22"/>
          <w:szCs w:val="22"/>
          <w:lang w:val="en-GB"/>
        </w:rPr>
      </w:pPr>
    </w:p>
    <w:p w14:paraId="3F88638D" w14:textId="77777777" w:rsidR="008A6495" w:rsidRPr="008A6495" w:rsidRDefault="008A6495" w:rsidP="008A6495">
      <w:pPr>
        <w:jc w:val="both"/>
        <w:rPr>
          <w:rFonts w:ascii="Arial" w:hAnsi="Arial" w:cs="Arial"/>
          <w:color w:val="7B7B7B" w:themeColor="accent3" w:themeShade="BF"/>
          <w:sz w:val="22"/>
          <w:szCs w:val="22"/>
          <w:lang w:val="en-GB"/>
        </w:rPr>
      </w:pPr>
      <w:r w:rsidRPr="008A6495">
        <w:rPr>
          <w:rFonts w:ascii="Arial" w:hAnsi="Arial" w:cs="Arial"/>
          <w:color w:val="7B7B7B" w:themeColor="accent3" w:themeShade="BF"/>
          <w:sz w:val="22"/>
          <w:szCs w:val="22"/>
          <w:lang w:val="en-GB"/>
        </w:rPr>
        <w:t>It happens that, under the terms of article 21, after the debtor's emergency status has passed, he must have organized himself and sought protections and recognitions in all the states in which he has business and assets, and it is up to each of the jurisdictions to apply the MLCBI, often combined with local law to handle the procedures specifically.</w:t>
      </w:r>
    </w:p>
    <w:p w14:paraId="6E5FE240" w14:textId="77777777" w:rsidR="008A6495" w:rsidRPr="008A6495" w:rsidRDefault="008A6495" w:rsidP="008A6495">
      <w:pPr>
        <w:jc w:val="both"/>
        <w:rPr>
          <w:rFonts w:ascii="Arial" w:hAnsi="Arial" w:cs="Arial"/>
          <w:color w:val="7B7B7B" w:themeColor="accent3" w:themeShade="BF"/>
          <w:sz w:val="22"/>
          <w:szCs w:val="22"/>
          <w:lang w:val="en-GB"/>
        </w:rPr>
      </w:pPr>
    </w:p>
    <w:p w14:paraId="676419A2" w14:textId="2BC64513" w:rsidR="00980314" w:rsidRPr="009B5832" w:rsidRDefault="008A6495" w:rsidP="008A6495">
      <w:pPr>
        <w:jc w:val="both"/>
        <w:rPr>
          <w:rFonts w:ascii="Arial" w:hAnsi="Arial" w:cs="Arial"/>
          <w:sz w:val="22"/>
          <w:szCs w:val="22"/>
          <w:lang w:val="en-GB"/>
        </w:rPr>
      </w:pPr>
      <w:r w:rsidRPr="008A6495">
        <w:rPr>
          <w:rFonts w:ascii="Arial" w:hAnsi="Arial" w:cs="Arial"/>
          <w:color w:val="7B7B7B" w:themeColor="accent3" w:themeShade="BF"/>
          <w:sz w:val="22"/>
          <w:szCs w:val="22"/>
          <w:lang w:val="en-GB"/>
        </w:rPr>
        <w:t xml:space="preserve">Maintaining such broad </w:t>
      </w:r>
      <w:r>
        <w:rPr>
          <w:rFonts w:ascii="Arial" w:hAnsi="Arial" w:cs="Arial"/>
          <w:color w:val="7B7B7B" w:themeColor="accent3" w:themeShade="BF"/>
          <w:sz w:val="22"/>
          <w:szCs w:val="22"/>
          <w:lang w:val="en-GB"/>
        </w:rPr>
        <w:t xml:space="preserve">and global </w:t>
      </w:r>
      <w:r w:rsidRPr="008A6495">
        <w:rPr>
          <w:rFonts w:ascii="Arial" w:hAnsi="Arial" w:cs="Arial"/>
          <w:color w:val="7B7B7B" w:themeColor="accent3" w:themeShade="BF"/>
          <w:sz w:val="22"/>
          <w:szCs w:val="22"/>
          <w:lang w:val="en-GB"/>
        </w:rPr>
        <w:t xml:space="preserve">protection, could end up </w:t>
      </w:r>
      <w:r>
        <w:rPr>
          <w:rFonts w:ascii="Arial" w:hAnsi="Arial" w:cs="Arial"/>
          <w:color w:val="7B7B7B" w:themeColor="accent3" w:themeShade="BF"/>
          <w:sz w:val="22"/>
          <w:szCs w:val="22"/>
          <w:lang w:val="en-GB"/>
        </w:rPr>
        <w:t>creating</w:t>
      </w:r>
      <w:r w:rsidRPr="008A6495">
        <w:rPr>
          <w:rFonts w:ascii="Arial" w:hAnsi="Arial" w:cs="Arial"/>
          <w:color w:val="7B7B7B" w:themeColor="accent3" w:themeShade="BF"/>
          <w:sz w:val="22"/>
          <w:szCs w:val="22"/>
          <w:lang w:val="en-GB"/>
        </w:rPr>
        <w:t xml:space="preserve"> discomfort between jurisdictions/states, given that it is up to each one to regulate insolvency in its own terms, and in a sovereign way.</w:t>
      </w:r>
      <w:r w:rsidR="00980314" w:rsidRPr="009B5832">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bookmarkStart w:id="5" w:name="_Hlk94365630"/>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7" w:name="para17"/>
      <w:r w:rsidRPr="009B583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9" w:name="para21"/>
      <w:bookmarkEnd w:id="8"/>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w:t>
      </w:r>
      <w:r w:rsidRPr="009B5832">
        <w:rPr>
          <w:rFonts w:ascii="Arial" w:hAnsi="Arial" w:cs="Arial"/>
          <w:color w:val="000000"/>
          <w:sz w:val="22"/>
          <w:szCs w:val="22"/>
          <w:lang w:val="en-GB" w:eastAsia="en-GB"/>
        </w:rPr>
        <w:lastRenderedPageBreak/>
        <w:t>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2" w:name="para24"/>
      <w:bookmarkEnd w:id="11"/>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3"/>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4"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5" w:name="para27"/>
      <w:bookmarkEnd w:id="14"/>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5"/>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6"/>
    </w:p>
    <w:p w14:paraId="609677EF" w14:textId="566F0D32" w:rsidR="008A7470" w:rsidRPr="009B5832" w:rsidRDefault="008A7470" w:rsidP="00860E61">
      <w:pPr>
        <w:pStyle w:val="PargrafodaLista"/>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PargrafodaLista"/>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PargrafodaLista"/>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7"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7"/>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59B7E82F" w:rsidR="008A7470" w:rsidRPr="009B5832" w:rsidRDefault="008A7470" w:rsidP="0066252C">
      <w:pPr>
        <w:pStyle w:val="PargrafodaLista"/>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PargrafodaLista"/>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0"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1" w:name="para33"/>
      <w:bookmarkEnd w:id="20"/>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3" w:name="para35"/>
      <w:bookmarkEnd w:id="22"/>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PargrafodaLista"/>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4"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4"/>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 xml:space="preserve">an employee of the Fund, who on behalf of the Fund and within </w:t>
      </w:r>
      <w:r w:rsidRPr="009B5832">
        <w:rPr>
          <w:rFonts w:ascii="Arial" w:hAnsi="Arial" w:cs="Arial"/>
          <w:i/>
          <w:iCs/>
          <w:color w:val="000000"/>
          <w:sz w:val="22"/>
          <w:szCs w:val="22"/>
          <w:lang w:val="en-GB" w:eastAsia="en-GB"/>
        </w:rPr>
        <w:lastRenderedPageBreak/>
        <w:t>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7"/>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PargrafodaLista"/>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8"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9B5832">
        <w:rPr>
          <w:rFonts w:ascii="Arial" w:hAnsi="Arial" w:cs="Arial"/>
          <w:color w:val="000000"/>
          <w:sz w:val="22"/>
          <w:szCs w:val="22"/>
          <w:lang w:val="en-GB" w:eastAsia="en-GB"/>
        </w:rPr>
        <w:lastRenderedPageBreak/>
        <w:t>commencing the process of withdrawing the Bank from the market and appointing Ms C as interim administrator.</w:t>
      </w:r>
      <w:bookmarkStart w:id="29" w:name="para40"/>
      <w:bookmarkEnd w:id="28"/>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bookmarkEnd w:id="5"/>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555BDFA1" w14:textId="14818B26" w:rsidR="00B5463F" w:rsidRPr="00B5463F" w:rsidRDefault="00387106" w:rsidP="00B5463F">
      <w:pPr>
        <w:jc w:val="both"/>
        <w:rPr>
          <w:rFonts w:ascii="Arial" w:hAnsi="Arial" w:cs="Arial"/>
          <w:i/>
          <w:iCs/>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B5463F">
        <w:rPr>
          <w:rFonts w:ascii="Arial" w:hAnsi="Arial" w:cs="Arial"/>
          <w:color w:val="7B7B7B" w:themeColor="accent3" w:themeShade="BF"/>
          <w:sz w:val="22"/>
          <w:szCs w:val="22"/>
          <w:lang w:val="en-GB"/>
        </w:rPr>
        <w:t xml:space="preserve">4.1.1. </w:t>
      </w:r>
      <w:r w:rsidR="00B5463F" w:rsidRPr="00B5463F">
        <w:rPr>
          <w:rFonts w:ascii="Arial" w:hAnsi="Arial" w:cs="Arial"/>
          <w:color w:val="7B7B7B" w:themeColor="accent3" w:themeShade="BF"/>
          <w:sz w:val="22"/>
          <w:szCs w:val="22"/>
          <w:lang w:val="en-GB"/>
        </w:rPr>
        <w:t xml:space="preserve">The definition given by article 2(a) for foreign proceeding is </w:t>
      </w:r>
      <w:r w:rsidR="00B5463F" w:rsidRPr="00B5463F">
        <w:rPr>
          <w:rFonts w:ascii="Arial" w:hAnsi="Arial" w:cs="Arial"/>
          <w:i/>
          <w:iCs/>
          <w:color w:val="7B7B7B" w:themeColor="accent3" w:themeShade="BF"/>
          <w:sz w:val="22"/>
          <w:szCs w:val="22"/>
          <w:lang w:val="en-GB"/>
        </w:rPr>
        <w:t xml:space="preserve">“Foreign proceeding” means a collective judicial or administrative proceeding in a foreign State, including an interim proceeding, pursuant to a law relating to insolvency in which proceeding the assets and affairs </w:t>
      </w:r>
      <w:r w:rsidR="00B5463F" w:rsidRPr="00B5463F">
        <w:rPr>
          <w:rFonts w:ascii="Arial" w:hAnsi="Arial" w:cs="Arial"/>
          <w:i/>
          <w:iCs/>
          <w:color w:val="7B7B7B" w:themeColor="accent3" w:themeShade="BF"/>
          <w:sz w:val="22"/>
          <w:szCs w:val="22"/>
          <w:lang w:val="en-GB"/>
        </w:rPr>
        <w:lastRenderedPageBreak/>
        <w:t>of the debtor are subject to control or supervision by a foreign court, for the purpose of reorganization or liquidation”</w:t>
      </w:r>
      <w:r w:rsidR="00B5463F" w:rsidRPr="00B5463F">
        <w:rPr>
          <w:rFonts w:ascii="Arial" w:hAnsi="Arial" w:cs="Arial"/>
          <w:i/>
          <w:iCs/>
          <w:color w:val="7B7B7B" w:themeColor="accent3" w:themeShade="BF"/>
          <w:sz w:val="22"/>
          <w:szCs w:val="22"/>
          <w:lang w:val="en-GB"/>
        </w:rPr>
        <w:t>.</w:t>
      </w:r>
    </w:p>
    <w:p w14:paraId="409EFD54" w14:textId="77777777" w:rsidR="00B5463F" w:rsidRPr="00B5463F" w:rsidRDefault="00B5463F" w:rsidP="00B5463F">
      <w:pPr>
        <w:jc w:val="both"/>
        <w:rPr>
          <w:rFonts w:ascii="Arial" w:hAnsi="Arial" w:cs="Arial"/>
          <w:color w:val="7B7B7B" w:themeColor="accent3" w:themeShade="BF"/>
          <w:sz w:val="22"/>
          <w:szCs w:val="22"/>
          <w:lang w:val="en-GB"/>
        </w:rPr>
      </w:pPr>
    </w:p>
    <w:p w14:paraId="2E695130" w14:textId="77777777" w:rsidR="00B5463F" w:rsidRPr="00B5463F" w:rsidRDefault="00B5463F" w:rsidP="00B5463F">
      <w:pPr>
        <w:jc w:val="both"/>
        <w:rPr>
          <w:rFonts w:ascii="Arial" w:hAnsi="Arial" w:cs="Arial"/>
          <w:color w:val="7B7B7B" w:themeColor="accent3" w:themeShade="BF"/>
          <w:sz w:val="22"/>
          <w:szCs w:val="22"/>
          <w:lang w:val="en-GB"/>
        </w:rPr>
      </w:pPr>
      <w:proofErr w:type="gramStart"/>
      <w:r w:rsidRPr="00B5463F">
        <w:rPr>
          <w:rFonts w:ascii="Arial" w:hAnsi="Arial" w:cs="Arial"/>
          <w:color w:val="7B7B7B" w:themeColor="accent3" w:themeShade="BF"/>
          <w:sz w:val="22"/>
          <w:szCs w:val="22"/>
          <w:lang w:val="en-GB"/>
        </w:rPr>
        <w:t>Taking into account</w:t>
      </w:r>
      <w:proofErr w:type="gramEnd"/>
      <w:r w:rsidRPr="00B5463F">
        <w:rPr>
          <w:rFonts w:ascii="Arial" w:hAnsi="Arial" w:cs="Arial"/>
          <w:color w:val="7B7B7B" w:themeColor="accent3" w:themeShade="BF"/>
          <w:sz w:val="22"/>
          <w:szCs w:val="22"/>
          <w:lang w:val="en-GB"/>
        </w:rPr>
        <w:t xml:space="preserve"> the definition presented in the article, as well as the description of the liquidation of The Bank, my opinion would be that yes, the liquidation could be considered a foreign proceeding.</w:t>
      </w:r>
    </w:p>
    <w:p w14:paraId="195C77D4" w14:textId="77777777" w:rsidR="00B5463F" w:rsidRPr="00B5463F" w:rsidRDefault="00B5463F" w:rsidP="00B5463F">
      <w:pPr>
        <w:jc w:val="both"/>
        <w:rPr>
          <w:rFonts w:ascii="Arial" w:hAnsi="Arial" w:cs="Arial"/>
          <w:color w:val="7B7B7B" w:themeColor="accent3" w:themeShade="BF"/>
          <w:sz w:val="22"/>
          <w:szCs w:val="22"/>
          <w:lang w:val="en-GB"/>
        </w:rPr>
      </w:pPr>
    </w:p>
    <w:p w14:paraId="0B6DCE3F" w14:textId="738E8F55" w:rsidR="00B5463F" w:rsidRPr="00B5463F" w:rsidRDefault="00B5463F" w:rsidP="00B5463F">
      <w:pPr>
        <w:jc w:val="both"/>
        <w:rPr>
          <w:rFonts w:ascii="Arial" w:hAnsi="Arial" w:cs="Arial"/>
          <w:color w:val="7B7B7B" w:themeColor="accent3" w:themeShade="BF"/>
          <w:sz w:val="22"/>
          <w:szCs w:val="22"/>
          <w:lang w:val="en-GB"/>
        </w:rPr>
      </w:pPr>
      <w:r w:rsidRPr="00B5463F">
        <w:rPr>
          <w:rFonts w:ascii="Arial" w:hAnsi="Arial" w:cs="Arial"/>
          <w:color w:val="7B7B7B" w:themeColor="accent3" w:themeShade="BF"/>
          <w:sz w:val="22"/>
          <w:szCs w:val="22"/>
          <w:lang w:val="en-GB"/>
        </w:rPr>
        <w:t xml:space="preserve">This is because the article indicates that to be characterized </w:t>
      </w:r>
      <w:r>
        <w:rPr>
          <w:rFonts w:ascii="Arial" w:hAnsi="Arial" w:cs="Arial"/>
          <w:color w:val="7B7B7B" w:themeColor="accent3" w:themeShade="BF"/>
          <w:sz w:val="22"/>
          <w:szCs w:val="22"/>
          <w:lang w:val="en-GB"/>
        </w:rPr>
        <w:t>as a foreign proceeding</w:t>
      </w:r>
      <w:r w:rsidRPr="00B5463F">
        <w:rPr>
          <w:rFonts w:ascii="Arial" w:hAnsi="Arial" w:cs="Arial"/>
          <w:color w:val="7B7B7B" w:themeColor="accent3" w:themeShade="BF"/>
          <w:sz w:val="22"/>
          <w:szCs w:val="22"/>
          <w:lang w:val="en-GB"/>
        </w:rPr>
        <w:t>, there must be a "</w:t>
      </w:r>
      <w:r w:rsidRPr="00B5463F">
        <w:rPr>
          <w:rFonts w:ascii="Arial" w:hAnsi="Arial" w:cs="Arial"/>
          <w:i/>
          <w:iCs/>
          <w:color w:val="7B7B7B" w:themeColor="accent3" w:themeShade="BF"/>
          <w:sz w:val="22"/>
          <w:szCs w:val="22"/>
          <w:lang w:val="en-GB"/>
        </w:rPr>
        <w:t>proceeding in a foreign State</w:t>
      </w:r>
      <w:r>
        <w:rPr>
          <w:rFonts w:ascii="Arial" w:hAnsi="Arial" w:cs="Arial"/>
          <w:color w:val="7B7B7B" w:themeColor="accent3" w:themeShade="BF"/>
          <w:sz w:val="22"/>
          <w:szCs w:val="22"/>
          <w:lang w:val="en-GB"/>
        </w:rPr>
        <w:t>”</w:t>
      </w:r>
      <w:r w:rsidRPr="00B5463F">
        <w:rPr>
          <w:rFonts w:ascii="Arial" w:hAnsi="Arial" w:cs="Arial"/>
          <w:color w:val="7B7B7B" w:themeColor="accent3" w:themeShade="BF"/>
          <w:sz w:val="22"/>
          <w:szCs w:val="22"/>
          <w:lang w:val="en-GB"/>
        </w:rPr>
        <w:t xml:space="preserve"> - which is the case, given that the </w:t>
      </w:r>
      <w:r>
        <w:rPr>
          <w:rFonts w:ascii="Arial" w:hAnsi="Arial" w:cs="Arial"/>
          <w:color w:val="7B7B7B" w:themeColor="accent3" w:themeShade="BF"/>
          <w:sz w:val="22"/>
          <w:szCs w:val="22"/>
          <w:lang w:val="en-GB"/>
        </w:rPr>
        <w:t>liquidation proceeding</w:t>
      </w:r>
      <w:r w:rsidRPr="00B5463F">
        <w:rPr>
          <w:rFonts w:ascii="Arial" w:hAnsi="Arial" w:cs="Arial"/>
          <w:color w:val="7B7B7B" w:themeColor="accent3" w:themeShade="BF"/>
          <w:sz w:val="22"/>
          <w:szCs w:val="22"/>
          <w:lang w:val="en-GB"/>
        </w:rPr>
        <w:t xml:space="preserve"> was </w:t>
      </w:r>
      <w:r>
        <w:rPr>
          <w:rFonts w:ascii="Arial" w:hAnsi="Arial" w:cs="Arial"/>
          <w:color w:val="7B7B7B" w:themeColor="accent3" w:themeShade="BF"/>
          <w:sz w:val="22"/>
          <w:szCs w:val="22"/>
          <w:lang w:val="en-GB"/>
        </w:rPr>
        <w:t>commenced</w:t>
      </w:r>
      <w:r w:rsidRPr="00B5463F">
        <w:rPr>
          <w:rFonts w:ascii="Arial" w:hAnsi="Arial" w:cs="Arial"/>
          <w:color w:val="7B7B7B" w:themeColor="accent3" w:themeShade="BF"/>
          <w:sz w:val="22"/>
          <w:szCs w:val="22"/>
          <w:lang w:val="en-GB"/>
        </w:rPr>
        <w:t xml:space="preserve"> in Country A.</w:t>
      </w:r>
    </w:p>
    <w:p w14:paraId="0E8DEC47" w14:textId="77777777" w:rsidR="00B5463F" w:rsidRPr="00B5463F" w:rsidRDefault="00B5463F" w:rsidP="00B5463F">
      <w:pPr>
        <w:jc w:val="both"/>
        <w:rPr>
          <w:rFonts w:ascii="Arial" w:hAnsi="Arial" w:cs="Arial"/>
          <w:color w:val="7B7B7B" w:themeColor="accent3" w:themeShade="BF"/>
          <w:sz w:val="22"/>
          <w:szCs w:val="22"/>
          <w:lang w:val="en-GB"/>
        </w:rPr>
      </w:pPr>
    </w:p>
    <w:p w14:paraId="75AE2BC4" w14:textId="41A5AA89" w:rsidR="00B5463F" w:rsidRPr="00B5463F" w:rsidRDefault="00B5463F" w:rsidP="00B5463F">
      <w:pPr>
        <w:jc w:val="both"/>
        <w:rPr>
          <w:rFonts w:ascii="Arial" w:hAnsi="Arial" w:cs="Arial"/>
          <w:color w:val="7B7B7B" w:themeColor="accent3" w:themeShade="BF"/>
          <w:sz w:val="22"/>
          <w:szCs w:val="22"/>
          <w:lang w:val="en-GB"/>
        </w:rPr>
      </w:pPr>
      <w:r w:rsidRPr="00B5463F">
        <w:rPr>
          <w:rFonts w:ascii="Arial" w:hAnsi="Arial" w:cs="Arial"/>
          <w:color w:val="7B7B7B" w:themeColor="accent3" w:themeShade="BF"/>
          <w:sz w:val="22"/>
          <w:szCs w:val="22"/>
          <w:lang w:val="en-GB"/>
        </w:rPr>
        <w:t xml:space="preserve">Furthermore, the article also indicates that the procedure, in addition to being </w:t>
      </w:r>
      <w:r>
        <w:rPr>
          <w:rFonts w:ascii="Arial" w:hAnsi="Arial" w:cs="Arial"/>
          <w:color w:val="7B7B7B" w:themeColor="accent3" w:themeShade="BF"/>
          <w:sz w:val="22"/>
          <w:szCs w:val="22"/>
          <w:lang w:val="en-GB"/>
        </w:rPr>
        <w:t>commenced</w:t>
      </w:r>
      <w:r w:rsidRPr="00B5463F">
        <w:rPr>
          <w:rFonts w:ascii="Arial" w:hAnsi="Arial" w:cs="Arial"/>
          <w:color w:val="7B7B7B" w:themeColor="accent3" w:themeShade="BF"/>
          <w:sz w:val="22"/>
          <w:szCs w:val="22"/>
          <w:lang w:val="en-GB"/>
        </w:rPr>
        <w:t xml:space="preserve"> in </w:t>
      </w:r>
      <w:r>
        <w:rPr>
          <w:rFonts w:ascii="Arial" w:hAnsi="Arial" w:cs="Arial"/>
          <w:color w:val="7B7B7B" w:themeColor="accent3" w:themeShade="BF"/>
          <w:sz w:val="22"/>
          <w:szCs w:val="22"/>
          <w:lang w:val="en-GB"/>
        </w:rPr>
        <w:t>a foreign</w:t>
      </w:r>
      <w:r w:rsidRPr="00B5463F">
        <w:rPr>
          <w:rFonts w:ascii="Arial" w:hAnsi="Arial" w:cs="Arial"/>
          <w:color w:val="7B7B7B" w:themeColor="accent3" w:themeShade="BF"/>
          <w:sz w:val="22"/>
          <w:szCs w:val="22"/>
          <w:lang w:val="en-GB"/>
        </w:rPr>
        <w:t xml:space="preserve"> jurisdiction, must be a procedure regulated by a </w:t>
      </w:r>
      <w:r w:rsidRPr="00B5463F">
        <w:rPr>
          <w:rFonts w:ascii="Arial" w:hAnsi="Arial" w:cs="Arial"/>
          <w:i/>
          <w:iCs/>
          <w:color w:val="7B7B7B" w:themeColor="accent3" w:themeShade="BF"/>
          <w:sz w:val="22"/>
          <w:szCs w:val="22"/>
          <w:lang w:val="en-GB"/>
        </w:rPr>
        <w:t>"to a law relating to insolvency"</w:t>
      </w:r>
      <w:r w:rsidRPr="00B5463F">
        <w:rPr>
          <w:rFonts w:ascii="Arial" w:hAnsi="Arial" w:cs="Arial"/>
          <w:color w:val="7B7B7B" w:themeColor="accent3" w:themeShade="BF"/>
          <w:sz w:val="22"/>
          <w:szCs w:val="22"/>
          <w:lang w:val="en-GB"/>
        </w:rPr>
        <w:t xml:space="preserve">. In the present case, although the regulation of the procedure is through the specific regulation of Country A regarding banks and banking activities, the fact is that LBBA, although not a specific insolvency law, specifically deals with the insolvency and liquidation of Banks </w:t>
      </w:r>
      <w:r w:rsidRPr="00B5463F">
        <w:rPr>
          <w:rFonts w:ascii="Arial" w:hAnsi="Arial" w:cs="Arial"/>
          <w:color w:val="7B7B7B" w:themeColor="accent3" w:themeShade="BF"/>
          <w:sz w:val="22"/>
          <w:szCs w:val="22"/>
          <w:lang w:val="en-GB"/>
        </w:rPr>
        <w:t>(which</w:t>
      </w:r>
      <w:r w:rsidRPr="00B5463F">
        <w:rPr>
          <w:rFonts w:ascii="Arial" w:hAnsi="Arial" w:cs="Arial"/>
          <w:color w:val="7B7B7B" w:themeColor="accent3" w:themeShade="BF"/>
          <w:sz w:val="22"/>
          <w:szCs w:val="22"/>
          <w:lang w:val="en-GB"/>
        </w:rPr>
        <w:t xml:space="preserve"> is normal in several </w:t>
      </w:r>
      <w:r>
        <w:rPr>
          <w:rFonts w:ascii="Arial" w:hAnsi="Arial" w:cs="Arial"/>
          <w:color w:val="7B7B7B" w:themeColor="accent3" w:themeShade="BF"/>
          <w:sz w:val="22"/>
          <w:szCs w:val="22"/>
          <w:lang w:val="en-GB"/>
        </w:rPr>
        <w:t>States</w:t>
      </w:r>
      <w:r w:rsidRPr="00B5463F">
        <w:rPr>
          <w:rFonts w:ascii="Arial" w:hAnsi="Arial" w:cs="Arial"/>
          <w:color w:val="7B7B7B" w:themeColor="accent3" w:themeShade="BF"/>
          <w:sz w:val="22"/>
          <w:szCs w:val="22"/>
          <w:lang w:val="en-GB"/>
        </w:rPr>
        <w:t>, considering that banks generally have different regulations than common companies).</w:t>
      </w:r>
    </w:p>
    <w:p w14:paraId="35D20573" w14:textId="77777777" w:rsidR="00B5463F" w:rsidRPr="00B5463F" w:rsidRDefault="00B5463F" w:rsidP="00B5463F">
      <w:pPr>
        <w:jc w:val="both"/>
        <w:rPr>
          <w:rFonts w:ascii="Arial" w:hAnsi="Arial" w:cs="Arial"/>
          <w:color w:val="7B7B7B" w:themeColor="accent3" w:themeShade="BF"/>
          <w:sz w:val="22"/>
          <w:szCs w:val="22"/>
          <w:lang w:val="en-GB"/>
        </w:rPr>
      </w:pPr>
    </w:p>
    <w:p w14:paraId="5527E15F" w14:textId="42C9AB71" w:rsidR="00B5463F" w:rsidRPr="00B5463F" w:rsidRDefault="00B5463F" w:rsidP="00B5463F">
      <w:pPr>
        <w:jc w:val="both"/>
        <w:rPr>
          <w:rFonts w:ascii="Arial" w:hAnsi="Arial" w:cs="Arial"/>
          <w:color w:val="7B7B7B" w:themeColor="accent3" w:themeShade="BF"/>
          <w:sz w:val="22"/>
          <w:szCs w:val="22"/>
          <w:lang w:val="en-GB"/>
        </w:rPr>
      </w:pPr>
      <w:r w:rsidRPr="00B5463F">
        <w:rPr>
          <w:rFonts w:ascii="Arial" w:hAnsi="Arial" w:cs="Arial"/>
          <w:color w:val="7B7B7B" w:themeColor="accent3" w:themeShade="BF"/>
          <w:sz w:val="22"/>
          <w:szCs w:val="22"/>
          <w:lang w:val="en-GB"/>
        </w:rPr>
        <w:t xml:space="preserve">Furthermore, the article also indicates that, </w:t>
      </w:r>
      <w:proofErr w:type="gramStart"/>
      <w:r w:rsidRPr="00B5463F">
        <w:rPr>
          <w:rFonts w:ascii="Arial" w:hAnsi="Arial" w:cs="Arial"/>
          <w:color w:val="7B7B7B" w:themeColor="accent3" w:themeShade="BF"/>
          <w:sz w:val="22"/>
          <w:szCs w:val="22"/>
          <w:lang w:val="en-GB"/>
        </w:rPr>
        <w:t>in order to</w:t>
      </w:r>
      <w:proofErr w:type="gramEnd"/>
      <w:r w:rsidRPr="00B5463F">
        <w:rPr>
          <w:rFonts w:ascii="Arial" w:hAnsi="Arial" w:cs="Arial"/>
          <w:color w:val="7B7B7B" w:themeColor="accent3" w:themeShade="BF"/>
          <w:sz w:val="22"/>
          <w:szCs w:val="22"/>
          <w:lang w:val="en-GB"/>
        </w:rPr>
        <w:t xml:space="preserve"> be recognized</w:t>
      </w:r>
      <w:r>
        <w:rPr>
          <w:rFonts w:ascii="Arial" w:hAnsi="Arial" w:cs="Arial"/>
          <w:color w:val="7B7B7B" w:themeColor="accent3" w:themeShade="BF"/>
          <w:sz w:val="22"/>
          <w:szCs w:val="22"/>
          <w:lang w:val="en-GB"/>
        </w:rPr>
        <w:t xml:space="preserve"> as a foreign proceeding</w:t>
      </w:r>
      <w:r w:rsidRPr="00B5463F">
        <w:rPr>
          <w:rFonts w:ascii="Arial" w:hAnsi="Arial" w:cs="Arial"/>
          <w:color w:val="7B7B7B" w:themeColor="accent3" w:themeShade="BF"/>
          <w:sz w:val="22"/>
          <w:szCs w:val="22"/>
          <w:lang w:val="en-GB"/>
        </w:rPr>
        <w:t xml:space="preserve">, the procedure must regulate that </w:t>
      </w:r>
      <w:r w:rsidRPr="00B5463F">
        <w:rPr>
          <w:rFonts w:ascii="Arial" w:hAnsi="Arial" w:cs="Arial"/>
          <w:i/>
          <w:iCs/>
          <w:color w:val="7B7B7B" w:themeColor="accent3" w:themeShade="BF"/>
          <w:sz w:val="22"/>
          <w:szCs w:val="22"/>
          <w:lang w:val="en-GB"/>
        </w:rPr>
        <w:t>"assets and affairs of the debtors are subject to control or supervise by a foreign court".</w:t>
      </w:r>
      <w:r w:rsidRPr="00B5463F">
        <w:rPr>
          <w:rFonts w:ascii="Arial" w:hAnsi="Arial" w:cs="Arial"/>
          <w:color w:val="7B7B7B" w:themeColor="accent3" w:themeShade="BF"/>
          <w:sz w:val="22"/>
          <w:szCs w:val="22"/>
          <w:lang w:val="en-GB"/>
        </w:rPr>
        <w:t xml:space="preserve"> This is also true in the case of The Bank, since The Deposit Guarantee Fund (DGF) is a governmental body of Country A, and it is responsible for the administration, sale, custody, </w:t>
      </w:r>
      <w:r w:rsidRPr="00B5463F">
        <w:rPr>
          <w:rFonts w:ascii="Arial" w:hAnsi="Arial" w:cs="Arial"/>
          <w:color w:val="7B7B7B" w:themeColor="accent3" w:themeShade="BF"/>
          <w:sz w:val="22"/>
          <w:szCs w:val="22"/>
          <w:lang w:val="en-GB"/>
        </w:rPr>
        <w:t>conservation,</w:t>
      </w:r>
      <w:r w:rsidRPr="00B5463F">
        <w:rPr>
          <w:rFonts w:ascii="Arial" w:hAnsi="Arial" w:cs="Arial"/>
          <w:color w:val="7B7B7B" w:themeColor="accent3" w:themeShade="BF"/>
          <w:sz w:val="22"/>
          <w:szCs w:val="22"/>
          <w:lang w:val="en-GB"/>
        </w:rPr>
        <w:t xml:space="preserve"> and disposal of the assets of The Bank (according to the legislation that regulates bank </w:t>
      </w:r>
      <w:r>
        <w:rPr>
          <w:rFonts w:ascii="Arial" w:hAnsi="Arial" w:cs="Arial"/>
          <w:color w:val="7B7B7B" w:themeColor="accent3" w:themeShade="BF"/>
          <w:sz w:val="22"/>
          <w:szCs w:val="22"/>
          <w:lang w:val="en-GB"/>
        </w:rPr>
        <w:t>liquidations</w:t>
      </w:r>
      <w:r w:rsidRPr="00B5463F">
        <w:rPr>
          <w:rFonts w:ascii="Arial" w:hAnsi="Arial" w:cs="Arial"/>
          <w:color w:val="7B7B7B" w:themeColor="accent3" w:themeShade="BF"/>
          <w:sz w:val="22"/>
          <w:szCs w:val="22"/>
          <w:lang w:val="en-GB"/>
        </w:rPr>
        <w:t xml:space="preserve"> used in Country A</w:t>
      </w:r>
      <w:r>
        <w:rPr>
          <w:rFonts w:ascii="Arial" w:hAnsi="Arial" w:cs="Arial"/>
          <w:color w:val="7B7B7B" w:themeColor="accent3" w:themeShade="BF"/>
          <w:sz w:val="22"/>
          <w:szCs w:val="22"/>
          <w:lang w:val="en-GB"/>
        </w:rPr>
        <w:t>, the LBBA</w:t>
      </w:r>
      <w:r w:rsidRPr="00B5463F">
        <w:rPr>
          <w:rFonts w:ascii="Arial" w:hAnsi="Arial" w:cs="Arial"/>
          <w:color w:val="7B7B7B" w:themeColor="accent3" w:themeShade="BF"/>
          <w:sz w:val="22"/>
          <w:szCs w:val="22"/>
          <w:lang w:val="en-GB"/>
        </w:rPr>
        <w:t>).</w:t>
      </w:r>
    </w:p>
    <w:p w14:paraId="75FDD61F" w14:textId="77777777" w:rsidR="00B5463F" w:rsidRPr="00B5463F" w:rsidRDefault="00B5463F" w:rsidP="00B5463F">
      <w:pPr>
        <w:jc w:val="both"/>
        <w:rPr>
          <w:rFonts w:ascii="Arial" w:hAnsi="Arial" w:cs="Arial"/>
          <w:color w:val="7B7B7B" w:themeColor="accent3" w:themeShade="BF"/>
          <w:sz w:val="22"/>
          <w:szCs w:val="22"/>
          <w:lang w:val="en-GB"/>
        </w:rPr>
      </w:pPr>
    </w:p>
    <w:p w14:paraId="1A00C9C0" w14:textId="77777777" w:rsidR="00066293" w:rsidRDefault="00B5463F" w:rsidP="00B5463F">
      <w:pPr>
        <w:jc w:val="both"/>
        <w:rPr>
          <w:rFonts w:ascii="Arial" w:hAnsi="Arial" w:cs="Arial"/>
          <w:color w:val="7B7B7B" w:themeColor="accent3" w:themeShade="BF"/>
          <w:sz w:val="22"/>
          <w:szCs w:val="22"/>
          <w:lang w:val="en-GB"/>
        </w:rPr>
      </w:pPr>
      <w:r w:rsidRPr="00B5463F">
        <w:rPr>
          <w:rFonts w:ascii="Arial" w:hAnsi="Arial" w:cs="Arial"/>
          <w:color w:val="7B7B7B" w:themeColor="accent3" w:themeShade="BF"/>
          <w:sz w:val="22"/>
          <w:szCs w:val="22"/>
          <w:lang w:val="en-GB"/>
        </w:rPr>
        <w:t xml:space="preserve">Finally, the objective of the procedure must be </w:t>
      </w:r>
      <w:r w:rsidRPr="00B5463F">
        <w:rPr>
          <w:rFonts w:ascii="Arial" w:hAnsi="Arial" w:cs="Arial"/>
          <w:i/>
          <w:iCs/>
          <w:color w:val="7B7B7B" w:themeColor="accent3" w:themeShade="BF"/>
          <w:sz w:val="22"/>
          <w:szCs w:val="22"/>
          <w:lang w:val="en-GB"/>
        </w:rPr>
        <w:t>"reorganizations or liquidation"</w:t>
      </w:r>
      <w:r w:rsidRPr="00B5463F">
        <w:rPr>
          <w:rFonts w:ascii="Arial" w:hAnsi="Arial" w:cs="Arial"/>
          <w:color w:val="7B7B7B" w:themeColor="accent3" w:themeShade="BF"/>
          <w:sz w:val="22"/>
          <w:szCs w:val="22"/>
          <w:lang w:val="en-GB"/>
        </w:rPr>
        <w:t xml:space="preserve">, under the terms of article </w:t>
      </w:r>
      <w:r>
        <w:rPr>
          <w:rFonts w:ascii="Arial" w:hAnsi="Arial" w:cs="Arial"/>
          <w:color w:val="7B7B7B" w:themeColor="accent3" w:themeShade="BF"/>
          <w:sz w:val="22"/>
          <w:szCs w:val="22"/>
          <w:lang w:val="en-GB"/>
        </w:rPr>
        <w:t>2</w:t>
      </w:r>
      <w:r w:rsidRPr="00B5463F">
        <w:rPr>
          <w:rFonts w:ascii="Arial" w:hAnsi="Arial" w:cs="Arial"/>
          <w:color w:val="7B7B7B" w:themeColor="accent3" w:themeShade="BF"/>
          <w:sz w:val="22"/>
          <w:szCs w:val="22"/>
          <w:lang w:val="en-GB"/>
        </w:rPr>
        <w:t xml:space="preserve">(a), which is the case in </w:t>
      </w:r>
      <w:r w:rsidR="000738CB">
        <w:rPr>
          <w:rFonts w:ascii="Arial" w:hAnsi="Arial" w:cs="Arial"/>
          <w:color w:val="7B7B7B" w:themeColor="accent3" w:themeShade="BF"/>
          <w:sz w:val="22"/>
          <w:szCs w:val="22"/>
          <w:lang w:val="en-GB"/>
        </w:rPr>
        <w:t>matter presented above</w:t>
      </w:r>
      <w:r w:rsidRPr="00B5463F">
        <w:rPr>
          <w:rFonts w:ascii="Arial" w:hAnsi="Arial" w:cs="Arial"/>
          <w:color w:val="7B7B7B" w:themeColor="accent3" w:themeShade="BF"/>
          <w:sz w:val="22"/>
          <w:szCs w:val="22"/>
          <w:lang w:val="en-GB"/>
        </w:rPr>
        <w:t xml:space="preserve">, </w:t>
      </w:r>
      <w:r w:rsidR="000738CB">
        <w:rPr>
          <w:rFonts w:ascii="Arial" w:hAnsi="Arial" w:cs="Arial"/>
          <w:color w:val="7B7B7B" w:themeColor="accent3" w:themeShade="BF"/>
          <w:sz w:val="22"/>
          <w:szCs w:val="22"/>
          <w:lang w:val="en-GB"/>
        </w:rPr>
        <w:t>once</w:t>
      </w:r>
      <w:r w:rsidRPr="00B5463F">
        <w:rPr>
          <w:rFonts w:ascii="Arial" w:hAnsi="Arial" w:cs="Arial"/>
          <w:color w:val="7B7B7B" w:themeColor="accent3" w:themeShade="BF"/>
          <w:sz w:val="22"/>
          <w:szCs w:val="22"/>
          <w:lang w:val="en-GB"/>
        </w:rPr>
        <w:t xml:space="preserve"> the objective of the procedure initiated in Country A </w:t>
      </w:r>
      <w:r w:rsidR="000738CB">
        <w:rPr>
          <w:rFonts w:ascii="Arial" w:hAnsi="Arial" w:cs="Arial"/>
          <w:color w:val="7B7B7B" w:themeColor="accent3" w:themeShade="BF"/>
          <w:sz w:val="22"/>
          <w:szCs w:val="22"/>
          <w:lang w:val="en-GB"/>
        </w:rPr>
        <w:t xml:space="preserve">is the </w:t>
      </w:r>
      <w:r w:rsidRPr="00B5463F">
        <w:rPr>
          <w:rFonts w:ascii="Arial" w:hAnsi="Arial" w:cs="Arial"/>
          <w:color w:val="7B7B7B" w:themeColor="accent3" w:themeShade="BF"/>
          <w:sz w:val="22"/>
          <w:szCs w:val="22"/>
          <w:lang w:val="en-GB"/>
        </w:rPr>
        <w:t>liquidation of The Bank.</w:t>
      </w:r>
    </w:p>
    <w:p w14:paraId="19F3A828" w14:textId="77777777" w:rsidR="00066293" w:rsidRDefault="00066293" w:rsidP="00B5463F">
      <w:pPr>
        <w:jc w:val="both"/>
        <w:rPr>
          <w:rFonts w:ascii="Arial" w:hAnsi="Arial" w:cs="Arial"/>
          <w:color w:val="7B7B7B" w:themeColor="accent3" w:themeShade="BF"/>
          <w:sz w:val="22"/>
          <w:szCs w:val="22"/>
          <w:lang w:val="en-GB"/>
        </w:rPr>
      </w:pPr>
    </w:p>
    <w:p w14:paraId="0EDC1FFC" w14:textId="5734E290" w:rsidR="00650519" w:rsidRDefault="00066293" w:rsidP="00B5463F">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4.1.</w:t>
      </w: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 xml:space="preserve">. </w:t>
      </w:r>
      <w:r w:rsidRPr="00B5463F">
        <w:rPr>
          <w:rFonts w:ascii="Arial" w:hAnsi="Arial" w:cs="Arial"/>
          <w:color w:val="7B7B7B" w:themeColor="accent3" w:themeShade="BF"/>
          <w:sz w:val="22"/>
          <w:szCs w:val="22"/>
          <w:lang w:val="en-GB"/>
        </w:rPr>
        <w:t>The definition given by article 2(</w:t>
      </w:r>
      <w:r>
        <w:rPr>
          <w:rFonts w:ascii="Arial" w:hAnsi="Arial" w:cs="Arial"/>
          <w:color w:val="7B7B7B" w:themeColor="accent3" w:themeShade="BF"/>
          <w:sz w:val="22"/>
          <w:szCs w:val="22"/>
          <w:lang w:val="en-GB"/>
        </w:rPr>
        <w:t>d</w:t>
      </w:r>
      <w:r w:rsidRPr="00B5463F">
        <w:rPr>
          <w:rFonts w:ascii="Arial" w:hAnsi="Arial" w:cs="Arial"/>
          <w:color w:val="7B7B7B" w:themeColor="accent3" w:themeShade="BF"/>
          <w:sz w:val="22"/>
          <w:szCs w:val="22"/>
          <w:lang w:val="en-GB"/>
        </w:rPr>
        <w:t xml:space="preserve">) for foreign </w:t>
      </w:r>
      <w:r>
        <w:rPr>
          <w:rFonts w:ascii="Arial" w:hAnsi="Arial" w:cs="Arial"/>
          <w:color w:val="7B7B7B" w:themeColor="accent3" w:themeShade="BF"/>
          <w:sz w:val="22"/>
          <w:szCs w:val="22"/>
          <w:lang w:val="en-GB"/>
        </w:rPr>
        <w:t>representative is the following “</w:t>
      </w:r>
      <w:r>
        <w:rPr>
          <w:rFonts w:ascii="Arial" w:hAnsi="Arial" w:cs="Arial"/>
          <w:i/>
          <w:iCs/>
          <w:color w:val="7B7B7B" w:themeColor="accent3" w:themeShade="BF"/>
          <w:sz w:val="22"/>
          <w:szCs w:val="22"/>
          <w:lang w:val="en-GB"/>
        </w:rPr>
        <w:t>“Foreign representative” means a person or a body, including one appointed on an interim basis, authorized in a foreign proceeding to administer the reorganizations or the liquidation of the debtor’s assets or affairs or to act as a representative of the foreign proceeding</w:t>
      </w:r>
      <w:r w:rsidR="00650519">
        <w:rPr>
          <w:rFonts w:ascii="Arial" w:hAnsi="Arial" w:cs="Arial"/>
          <w:i/>
          <w:iCs/>
          <w:color w:val="7B7B7B" w:themeColor="accent3" w:themeShade="BF"/>
          <w:sz w:val="22"/>
          <w:szCs w:val="22"/>
          <w:lang w:val="en-GB"/>
        </w:rPr>
        <w:t>”</w:t>
      </w:r>
      <w:r>
        <w:rPr>
          <w:rFonts w:ascii="Arial" w:hAnsi="Arial" w:cs="Arial"/>
          <w:i/>
          <w:iCs/>
          <w:color w:val="7B7B7B" w:themeColor="accent3" w:themeShade="BF"/>
          <w:sz w:val="22"/>
          <w:szCs w:val="22"/>
          <w:lang w:val="en-GB"/>
        </w:rPr>
        <w:t>.</w:t>
      </w:r>
    </w:p>
    <w:p w14:paraId="768C7097" w14:textId="77777777" w:rsidR="00650519" w:rsidRDefault="00650519" w:rsidP="00B5463F">
      <w:pPr>
        <w:jc w:val="both"/>
        <w:rPr>
          <w:rFonts w:ascii="Arial" w:hAnsi="Arial" w:cs="Arial"/>
          <w:i/>
          <w:iCs/>
          <w:color w:val="7B7B7B" w:themeColor="accent3" w:themeShade="BF"/>
          <w:sz w:val="22"/>
          <w:szCs w:val="22"/>
          <w:lang w:val="en-GB"/>
        </w:rPr>
      </w:pPr>
    </w:p>
    <w:p w14:paraId="293C4FE4" w14:textId="77777777" w:rsidR="00650519" w:rsidRDefault="00650519" w:rsidP="00B5463F">
      <w:pPr>
        <w:jc w:val="both"/>
        <w:rPr>
          <w:rFonts w:ascii="Arial" w:hAnsi="Arial" w:cs="Arial"/>
          <w:i/>
          <w:iCs/>
          <w:color w:val="7B7B7B" w:themeColor="accent3" w:themeShade="BF"/>
          <w:sz w:val="22"/>
          <w:szCs w:val="22"/>
          <w:lang w:val="en-GB"/>
        </w:rPr>
      </w:pPr>
      <w:r w:rsidRPr="00650519">
        <w:rPr>
          <w:rFonts w:ascii="Arial" w:hAnsi="Arial" w:cs="Arial"/>
          <w:color w:val="7B7B7B" w:themeColor="accent3" w:themeShade="BF"/>
          <w:sz w:val="22"/>
          <w:szCs w:val="22"/>
          <w:lang w:val="en-GB"/>
        </w:rPr>
        <w:t>That said, I also understand that Ms. G and DGF could be considered foreign representatives of The Bank. This is because the beginning of article 2(d) defines as a foreign representative</w:t>
      </w:r>
      <w:r w:rsidRPr="00650519">
        <w:rPr>
          <w:rFonts w:ascii="Arial" w:hAnsi="Arial" w:cs="Arial"/>
          <w:i/>
          <w:iCs/>
          <w:color w:val="7B7B7B" w:themeColor="accent3" w:themeShade="BF"/>
          <w:sz w:val="22"/>
          <w:szCs w:val="22"/>
          <w:lang w:val="en-GB"/>
        </w:rPr>
        <w:t xml:space="preserve"> "a person or a body", </w:t>
      </w:r>
      <w:r w:rsidRPr="00650519">
        <w:rPr>
          <w:rFonts w:ascii="Arial" w:hAnsi="Arial" w:cs="Arial"/>
          <w:color w:val="7B7B7B" w:themeColor="accent3" w:themeShade="BF"/>
          <w:sz w:val="22"/>
          <w:szCs w:val="22"/>
          <w:lang w:val="en-GB"/>
        </w:rPr>
        <w:t>which is the case for the DGF and Ms.</w:t>
      </w:r>
      <w:r>
        <w:rPr>
          <w:rFonts w:ascii="Arial" w:hAnsi="Arial" w:cs="Arial"/>
          <w:color w:val="7B7B7B" w:themeColor="accent3" w:themeShade="BF"/>
          <w:sz w:val="22"/>
          <w:szCs w:val="22"/>
          <w:lang w:val="en-GB"/>
        </w:rPr>
        <w:t xml:space="preserve"> </w:t>
      </w:r>
      <w:r w:rsidRPr="00650519">
        <w:rPr>
          <w:rFonts w:ascii="Arial" w:hAnsi="Arial" w:cs="Arial"/>
          <w:color w:val="7B7B7B" w:themeColor="accent3" w:themeShade="BF"/>
          <w:sz w:val="22"/>
          <w:szCs w:val="22"/>
          <w:lang w:val="en-GB"/>
        </w:rPr>
        <w:t>G</w:t>
      </w:r>
      <w:r w:rsidRPr="00650519">
        <w:rPr>
          <w:rFonts w:ascii="Arial" w:hAnsi="Arial" w:cs="Arial"/>
          <w:i/>
          <w:iCs/>
          <w:color w:val="7B7B7B" w:themeColor="accent3" w:themeShade="BF"/>
          <w:sz w:val="22"/>
          <w:szCs w:val="22"/>
          <w:lang w:val="en-GB"/>
        </w:rPr>
        <w:t>.</w:t>
      </w:r>
    </w:p>
    <w:p w14:paraId="483049F7" w14:textId="77777777" w:rsidR="00650519" w:rsidRDefault="00650519" w:rsidP="00B5463F">
      <w:pPr>
        <w:jc w:val="both"/>
        <w:rPr>
          <w:rFonts w:ascii="Arial" w:hAnsi="Arial" w:cs="Arial"/>
          <w:i/>
          <w:iCs/>
          <w:color w:val="7B7B7B" w:themeColor="accent3" w:themeShade="BF"/>
          <w:sz w:val="22"/>
          <w:szCs w:val="22"/>
          <w:lang w:val="en-GB"/>
        </w:rPr>
      </w:pPr>
    </w:p>
    <w:p w14:paraId="21033F81" w14:textId="77777777" w:rsidR="00650519" w:rsidRPr="00650519" w:rsidRDefault="00650519" w:rsidP="00650519">
      <w:pPr>
        <w:jc w:val="both"/>
        <w:rPr>
          <w:rFonts w:ascii="Arial" w:hAnsi="Arial" w:cs="Arial"/>
          <w:color w:val="7B7B7B" w:themeColor="accent3" w:themeShade="BF"/>
          <w:sz w:val="22"/>
          <w:szCs w:val="22"/>
          <w:lang w:val="en-GB"/>
        </w:rPr>
      </w:pPr>
      <w:r w:rsidRPr="00650519">
        <w:rPr>
          <w:rFonts w:ascii="Arial" w:hAnsi="Arial" w:cs="Arial"/>
          <w:color w:val="7B7B7B" w:themeColor="accent3" w:themeShade="BF"/>
          <w:sz w:val="22"/>
          <w:szCs w:val="22"/>
          <w:lang w:val="en-GB"/>
        </w:rPr>
        <w:t xml:space="preserve">Furthermore, the article continues the definition indicating that to be characterized as a foreign representative for the purposes of the MLCBI, the individual or entity must be </w:t>
      </w:r>
      <w:r w:rsidRPr="00650519">
        <w:rPr>
          <w:rFonts w:ascii="Arial" w:hAnsi="Arial" w:cs="Arial"/>
          <w:i/>
          <w:iCs/>
          <w:color w:val="7B7B7B" w:themeColor="accent3" w:themeShade="BF"/>
          <w:sz w:val="22"/>
          <w:szCs w:val="22"/>
          <w:lang w:val="en-GB"/>
        </w:rPr>
        <w:t>"authorized in a foreign proceeding to administer the reorganizations or the liquidation of the debtor's assets or affairs"</w:t>
      </w:r>
      <w:r w:rsidRPr="00650519">
        <w:rPr>
          <w:rFonts w:ascii="Arial" w:hAnsi="Arial" w:cs="Arial"/>
          <w:color w:val="7B7B7B" w:themeColor="accent3" w:themeShade="BF"/>
          <w:sz w:val="22"/>
          <w:szCs w:val="22"/>
          <w:lang w:val="en-GB"/>
        </w:rPr>
        <w:t>.</w:t>
      </w:r>
    </w:p>
    <w:p w14:paraId="14A80737" w14:textId="77777777" w:rsidR="00650519" w:rsidRPr="00650519" w:rsidRDefault="00650519" w:rsidP="00650519">
      <w:pPr>
        <w:jc w:val="both"/>
        <w:rPr>
          <w:rFonts w:ascii="Arial" w:hAnsi="Arial" w:cs="Arial"/>
          <w:color w:val="7B7B7B" w:themeColor="accent3" w:themeShade="BF"/>
          <w:sz w:val="22"/>
          <w:szCs w:val="22"/>
          <w:lang w:val="en-GB"/>
        </w:rPr>
      </w:pPr>
    </w:p>
    <w:p w14:paraId="0D298A2C" w14:textId="044D14A6" w:rsidR="00650519" w:rsidRPr="00650519" w:rsidRDefault="00650519" w:rsidP="00650519">
      <w:pPr>
        <w:jc w:val="both"/>
        <w:rPr>
          <w:rFonts w:ascii="Arial" w:hAnsi="Arial" w:cs="Arial"/>
          <w:color w:val="7B7B7B" w:themeColor="accent3" w:themeShade="BF"/>
          <w:sz w:val="22"/>
          <w:szCs w:val="22"/>
          <w:lang w:val="en-GB"/>
        </w:rPr>
      </w:pPr>
      <w:r w:rsidRPr="00650519">
        <w:rPr>
          <w:rFonts w:ascii="Arial" w:hAnsi="Arial" w:cs="Arial"/>
          <w:color w:val="7B7B7B" w:themeColor="accent3" w:themeShade="BF"/>
          <w:sz w:val="22"/>
          <w:szCs w:val="22"/>
          <w:lang w:val="en-GB"/>
        </w:rPr>
        <w:t>This represents the truth</w:t>
      </w:r>
      <w:r>
        <w:rPr>
          <w:rFonts w:ascii="Arial" w:hAnsi="Arial" w:cs="Arial"/>
          <w:color w:val="7B7B7B" w:themeColor="accent3" w:themeShade="BF"/>
          <w:sz w:val="22"/>
          <w:szCs w:val="22"/>
          <w:lang w:val="en-GB"/>
        </w:rPr>
        <w:t xml:space="preserve"> in the case of The Bank</w:t>
      </w:r>
      <w:r w:rsidRPr="00650519">
        <w:rPr>
          <w:rFonts w:ascii="Arial" w:hAnsi="Arial" w:cs="Arial"/>
          <w:color w:val="7B7B7B" w:themeColor="accent3" w:themeShade="BF"/>
          <w:sz w:val="22"/>
          <w:szCs w:val="22"/>
          <w:lang w:val="en-GB"/>
        </w:rPr>
        <w:t>, considering that the regulation of the DGF, as well as the LBBA (law that regulates the liquidation of financial institutions in Country A) foresee as powers of the DGF and of any third party that the body chooses to appoint, among others not related to assets or affairs:</w:t>
      </w:r>
    </w:p>
    <w:p w14:paraId="0DA66E83" w14:textId="77777777" w:rsidR="00650519" w:rsidRPr="00650519" w:rsidRDefault="00650519" w:rsidP="00650519">
      <w:pPr>
        <w:jc w:val="both"/>
        <w:rPr>
          <w:rFonts w:ascii="Arial" w:hAnsi="Arial" w:cs="Arial"/>
          <w:color w:val="7B7B7B" w:themeColor="accent3" w:themeShade="BF"/>
          <w:sz w:val="22"/>
          <w:szCs w:val="22"/>
          <w:lang w:val="en-GB"/>
        </w:rPr>
      </w:pPr>
    </w:p>
    <w:p w14:paraId="44EA57BA" w14:textId="77777777" w:rsidR="00650519" w:rsidRPr="00650519" w:rsidRDefault="00650519" w:rsidP="00650519">
      <w:pPr>
        <w:jc w:val="both"/>
        <w:rPr>
          <w:rFonts w:ascii="Arial" w:hAnsi="Arial" w:cs="Arial"/>
          <w:color w:val="7B7B7B" w:themeColor="accent3" w:themeShade="BF"/>
          <w:sz w:val="22"/>
          <w:szCs w:val="22"/>
          <w:lang w:val="en-GB"/>
        </w:rPr>
      </w:pPr>
      <w:r w:rsidRPr="00650519">
        <w:rPr>
          <w:rFonts w:ascii="Arial" w:hAnsi="Arial" w:cs="Arial"/>
          <w:color w:val="7B7B7B" w:themeColor="accent3" w:themeShade="BF"/>
          <w:sz w:val="22"/>
          <w:szCs w:val="22"/>
          <w:lang w:val="en-GB"/>
        </w:rPr>
        <w:t xml:space="preserve">(i) the power to exercise management powers and take over management of the property (including the money) of the </w:t>
      </w:r>
      <w:proofErr w:type="gramStart"/>
      <w:r w:rsidRPr="00650519">
        <w:rPr>
          <w:rFonts w:ascii="Arial" w:hAnsi="Arial" w:cs="Arial"/>
          <w:color w:val="7B7B7B" w:themeColor="accent3" w:themeShade="BF"/>
          <w:sz w:val="22"/>
          <w:szCs w:val="22"/>
          <w:lang w:val="en-GB"/>
        </w:rPr>
        <w:t>bank;</w:t>
      </w:r>
      <w:proofErr w:type="gramEnd"/>
    </w:p>
    <w:p w14:paraId="6D3466FD" w14:textId="77777777" w:rsidR="00650519" w:rsidRPr="00650519" w:rsidRDefault="00650519" w:rsidP="00650519">
      <w:pPr>
        <w:jc w:val="both"/>
        <w:rPr>
          <w:rFonts w:ascii="Arial" w:hAnsi="Arial" w:cs="Arial"/>
          <w:color w:val="7B7B7B" w:themeColor="accent3" w:themeShade="BF"/>
          <w:sz w:val="22"/>
          <w:szCs w:val="22"/>
          <w:lang w:val="en-GB"/>
        </w:rPr>
      </w:pPr>
    </w:p>
    <w:p w14:paraId="0E5FF1BF" w14:textId="77777777" w:rsidR="00650519" w:rsidRPr="00650519" w:rsidRDefault="00650519" w:rsidP="00650519">
      <w:pPr>
        <w:jc w:val="both"/>
        <w:rPr>
          <w:rFonts w:ascii="Arial" w:hAnsi="Arial" w:cs="Arial"/>
          <w:color w:val="7B7B7B" w:themeColor="accent3" w:themeShade="BF"/>
          <w:sz w:val="22"/>
          <w:szCs w:val="22"/>
          <w:lang w:val="en-GB"/>
        </w:rPr>
      </w:pPr>
      <w:r w:rsidRPr="00650519">
        <w:rPr>
          <w:rFonts w:ascii="Arial" w:hAnsi="Arial" w:cs="Arial"/>
          <w:color w:val="7B7B7B" w:themeColor="accent3" w:themeShade="BF"/>
          <w:sz w:val="22"/>
          <w:szCs w:val="22"/>
          <w:lang w:val="en-GB"/>
        </w:rPr>
        <w:t xml:space="preserve">(ii) the power to compile a register of creditor claims and to seek to satisfy those </w:t>
      </w:r>
      <w:proofErr w:type="gramStart"/>
      <w:r w:rsidRPr="00650519">
        <w:rPr>
          <w:rFonts w:ascii="Arial" w:hAnsi="Arial" w:cs="Arial"/>
          <w:color w:val="7B7B7B" w:themeColor="accent3" w:themeShade="BF"/>
          <w:sz w:val="22"/>
          <w:szCs w:val="22"/>
          <w:lang w:val="en-GB"/>
        </w:rPr>
        <w:t>claims;</w:t>
      </w:r>
      <w:proofErr w:type="gramEnd"/>
    </w:p>
    <w:p w14:paraId="11C9ED5A" w14:textId="77777777" w:rsidR="00650519" w:rsidRPr="00650519" w:rsidRDefault="00650519" w:rsidP="00650519">
      <w:pPr>
        <w:jc w:val="both"/>
        <w:rPr>
          <w:rFonts w:ascii="Arial" w:hAnsi="Arial" w:cs="Arial"/>
          <w:color w:val="7B7B7B" w:themeColor="accent3" w:themeShade="BF"/>
          <w:sz w:val="22"/>
          <w:szCs w:val="22"/>
          <w:lang w:val="en-GB"/>
        </w:rPr>
      </w:pPr>
    </w:p>
    <w:p w14:paraId="0AA35BAF" w14:textId="77777777" w:rsidR="00650519" w:rsidRPr="00650519" w:rsidRDefault="00650519" w:rsidP="00650519">
      <w:pPr>
        <w:jc w:val="both"/>
        <w:rPr>
          <w:rFonts w:ascii="Arial" w:hAnsi="Arial" w:cs="Arial"/>
          <w:color w:val="7B7B7B" w:themeColor="accent3" w:themeShade="BF"/>
          <w:sz w:val="22"/>
          <w:szCs w:val="22"/>
          <w:lang w:val="en-GB"/>
        </w:rPr>
      </w:pPr>
      <w:r w:rsidRPr="00650519">
        <w:rPr>
          <w:rFonts w:ascii="Arial" w:hAnsi="Arial" w:cs="Arial"/>
          <w:color w:val="7B7B7B" w:themeColor="accent3" w:themeShade="BF"/>
          <w:sz w:val="22"/>
          <w:szCs w:val="22"/>
          <w:lang w:val="en-GB"/>
        </w:rPr>
        <w:t xml:space="preserve">(iii) the power to take steps to find, identify and recover property belonging to the </w:t>
      </w:r>
      <w:proofErr w:type="gramStart"/>
      <w:r w:rsidRPr="00650519">
        <w:rPr>
          <w:rFonts w:ascii="Arial" w:hAnsi="Arial" w:cs="Arial"/>
          <w:color w:val="7B7B7B" w:themeColor="accent3" w:themeShade="BF"/>
          <w:sz w:val="22"/>
          <w:szCs w:val="22"/>
          <w:lang w:val="en-GB"/>
        </w:rPr>
        <w:t>bank;</w:t>
      </w:r>
      <w:proofErr w:type="gramEnd"/>
    </w:p>
    <w:p w14:paraId="3800EEB7" w14:textId="77777777" w:rsidR="00650519" w:rsidRPr="00650519" w:rsidRDefault="00650519" w:rsidP="00650519">
      <w:pPr>
        <w:jc w:val="both"/>
        <w:rPr>
          <w:rFonts w:ascii="Arial" w:hAnsi="Arial" w:cs="Arial"/>
          <w:color w:val="7B7B7B" w:themeColor="accent3" w:themeShade="BF"/>
          <w:sz w:val="22"/>
          <w:szCs w:val="22"/>
          <w:lang w:val="en-GB"/>
        </w:rPr>
      </w:pPr>
    </w:p>
    <w:p w14:paraId="16D2A76B" w14:textId="77777777" w:rsidR="00650519" w:rsidRPr="00650519" w:rsidRDefault="00650519" w:rsidP="00650519">
      <w:pPr>
        <w:jc w:val="both"/>
        <w:rPr>
          <w:rFonts w:ascii="Arial" w:hAnsi="Arial" w:cs="Arial"/>
          <w:color w:val="7B7B7B" w:themeColor="accent3" w:themeShade="BF"/>
          <w:sz w:val="22"/>
          <w:szCs w:val="22"/>
          <w:lang w:val="en-GB"/>
        </w:rPr>
      </w:pPr>
      <w:r w:rsidRPr="00650519">
        <w:rPr>
          <w:rFonts w:ascii="Arial" w:hAnsi="Arial" w:cs="Arial"/>
          <w:color w:val="7B7B7B" w:themeColor="accent3" w:themeShade="BF"/>
          <w:sz w:val="22"/>
          <w:szCs w:val="22"/>
          <w:lang w:val="en-GB"/>
        </w:rPr>
        <w:t xml:space="preserve">(iv) the power to dismiss employees and withdraw from/terminate </w:t>
      </w:r>
      <w:proofErr w:type="gramStart"/>
      <w:r w:rsidRPr="00650519">
        <w:rPr>
          <w:rFonts w:ascii="Arial" w:hAnsi="Arial" w:cs="Arial"/>
          <w:color w:val="7B7B7B" w:themeColor="accent3" w:themeShade="BF"/>
          <w:sz w:val="22"/>
          <w:szCs w:val="22"/>
          <w:lang w:val="en-GB"/>
        </w:rPr>
        <w:t>contracts;</w:t>
      </w:r>
      <w:proofErr w:type="gramEnd"/>
    </w:p>
    <w:p w14:paraId="2A6D6B8B" w14:textId="77777777" w:rsidR="00650519" w:rsidRPr="00650519" w:rsidRDefault="00650519" w:rsidP="00650519">
      <w:pPr>
        <w:jc w:val="both"/>
        <w:rPr>
          <w:rFonts w:ascii="Arial" w:hAnsi="Arial" w:cs="Arial"/>
          <w:color w:val="7B7B7B" w:themeColor="accent3" w:themeShade="BF"/>
          <w:sz w:val="22"/>
          <w:szCs w:val="22"/>
          <w:lang w:val="en-GB"/>
        </w:rPr>
      </w:pPr>
    </w:p>
    <w:p w14:paraId="42C38BC3" w14:textId="77777777" w:rsidR="00650519" w:rsidRPr="00650519" w:rsidRDefault="00650519" w:rsidP="00650519">
      <w:pPr>
        <w:jc w:val="both"/>
        <w:rPr>
          <w:rFonts w:ascii="Arial" w:hAnsi="Arial" w:cs="Arial"/>
          <w:color w:val="7B7B7B" w:themeColor="accent3" w:themeShade="BF"/>
          <w:sz w:val="22"/>
          <w:szCs w:val="22"/>
          <w:lang w:val="en-GB"/>
        </w:rPr>
      </w:pPr>
      <w:r w:rsidRPr="00650519">
        <w:rPr>
          <w:rFonts w:ascii="Arial" w:hAnsi="Arial" w:cs="Arial"/>
          <w:color w:val="7B7B7B" w:themeColor="accent3" w:themeShade="BF"/>
          <w:sz w:val="22"/>
          <w:szCs w:val="22"/>
          <w:lang w:val="en-GB"/>
        </w:rPr>
        <w:t>(v) the power to dispose of the bank's assets; and</w:t>
      </w:r>
    </w:p>
    <w:p w14:paraId="62D590A1" w14:textId="77777777" w:rsidR="00650519" w:rsidRPr="00650519" w:rsidRDefault="00650519" w:rsidP="00650519">
      <w:pPr>
        <w:jc w:val="both"/>
        <w:rPr>
          <w:rFonts w:ascii="Arial" w:hAnsi="Arial" w:cs="Arial"/>
          <w:color w:val="7B7B7B" w:themeColor="accent3" w:themeShade="BF"/>
          <w:sz w:val="22"/>
          <w:szCs w:val="22"/>
          <w:lang w:val="en-GB"/>
        </w:rPr>
      </w:pPr>
    </w:p>
    <w:p w14:paraId="6E6B9AA4" w14:textId="361A53B2" w:rsidR="00387106" w:rsidRPr="009B5832" w:rsidRDefault="00650519" w:rsidP="00650519">
      <w:pPr>
        <w:jc w:val="both"/>
        <w:rPr>
          <w:rFonts w:ascii="Arial" w:hAnsi="Arial" w:cs="Arial"/>
          <w:sz w:val="22"/>
          <w:szCs w:val="22"/>
          <w:lang w:val="en-GB"/>
        </w:rPr>
      </w:pPr>
      <w:r w:rsidRPr="00650519">
        <w:rPr>
          <w:rFonts w:ascii="Arial" w:hAnsi="Arial" w:cs="Arial"/>
          <w:color w:val="7B7B7B" w:themeColor="accent3" w:themeShade="BF"/>
          <w:sz w:val="22"/>
          <w:szCs w:val="22"/>
          <w:lang w:val="en-GB"/>
        </w:rPr>
        <w:t>(vi) the power to exercise “such other powers as are necessary to complete the liquidation of a bank”.</w:t>
      </w:r>
      <w:r w:rsidR="00387106" w:rsidRPr="009B5832">
        <w:rPr>
          <w:rFonts w:ascii="Arial" w:hAnsi="Arial" w:cs="Arial"/>
          <w:color w:val="7B7B7B" w:themeColor="accent3" w:themeShade="BF"/>
          <w:sz w:val="22"/>
          <w:szCs w:val="22"/>
          <w:lang w:val="en-GB"/>
        </w:rPr>
        <w:t>]</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0F64" w14:textId="77777777" w:rsidR="00F26E1A" w:rsidRDefault="00F26E1A" w:rsidP="00241B44">
      <w:r>
        <w:separator/>
      </w:r>
    </w:p>
  </w:endnote>
  <w:endnote w:type="continuationSeparator" w:id="0">
    <w:p w14:paraId="53662373" w14:textId="77777777" w:rsidR="00F26E1A" w:rsidRDefault="00F26E1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784B4B">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2B0B63D1" w:rsidR="00E450A4" w:rsidRPr="00FC7B47" w:rsidRDefault="00E450A4" w:rsidP="0036760B">
    <w:pPr>
      <w:pStyle w:val="Rodap"/>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sz w:val="18"/>
        <w:szCs w:val="18"/>
      </w:rPr>
      <w:id w:val="-1075128697"/>
      <w:docPartObj>
        <w:docPartGallery w:val="Page Numbers (Bottom of Page)"/>
        <w:docPartUnique/>
      </w:docPartObj>
    </w:sdtPr>
    <w:sdtEndPr>
      <w:rPr>
        <w:rStyle w:val="Nmerodepgina"/>
      </w:rPr>
    </w:sdtEndPr>
    <w:sdtContent>
      <w:p w14:paraId="79F9D49A" w14:textId="77AC8133" w:rsidR="0036760B" w:rsidRPr="00784B4B" w:rsidRDefault="00784B4B" w:rsidP="00784B4B">
        <w:pPr>
          <w:pStyle w:val="Rodap"/>
          <w:framePr w:wrap="none" w:vAnchor="text" w:hAnchor="margin" w:xAlign="right" w:y="1"/>
          <w:rPr>
            <w:rStyle w:val="Nmerodepgina"/>
            <w:rFonts w:ascii="Arial" w:hAnsi="Arial" w:cs="Arial"/>
            <w:sz w:val="18"/>
            <w:szCs w:val="18"/>
          </w:rPr>
        </w:pPr>
        <w:r w:rsidRPr="00784B4B">
          <w:rPr>
            <w:rStyle w:val="Nmerodepgina"/>
            <w:rFonts w:ascii="Arial" w:hAnsi="Arial" w:cs="Arial"/>
            <w:sz w:val="18"/>
            <w:szCs w:val="18"/>
          </w:rPr>
          <w:t xml:space="preserve">Page </w:t>
        </w:r>
        <w:r w:rsidR="0036760B" w:rsidRPr="00784B4B">
          <w:rPr>
            <w:rStyle w:val="Nmerodepgina"/>
            <w:rFonts w:ascii="Arial" w:hAnsi="Arial" w:cs="Arial"/>
            <w:sz w:val="18"/>
            <w:szCs w:val="18"/>
          </w:rPr>
          <w:fldChar w:fldCharType="begin"/>
        </w:r>
        <w:r w:rsidR="0036760B" w:rsidRPr="00784B4B">
          <w:rPr>
            <w:rStyle w:val="Nmerodepgina"/>
            <w:rFonts w:ascii="Arial" w:hAnsi="Arial" w:cs="Arial"/>
            <w:sz w:val="18"/>
            <w:szCs w:val="18"/>
          </w:rPr>
          <w:instrText xml:space="preserve"> PAGE </w:instrText>
        </w:r>
        <w:r w:rsidR="0036760B" w:rsidRPr="00784B4B">
          <w:rPr>
            <w:rStyle w:val="Nmerodepgina"/>
            <w:rFonts w:ascii="Arial" w:hAnsi="Arial" w:cs="Arial"/>
            <w:sz w:val="18"/>
            <w:szCs w:val="18"/>
          </w:rPr>
          <w:fldChar w:fldCharType="separate"/>
        </w:r>
        <w:r w:rsidR="0036760B" w:rsidRPr="00784B4B">
          <w:rPr>
            <w:rStyle w:val="Nmerodepgina"/>
            <w:rFonts w:ascii="Arial" w:hAnsi="Arial" w:cs="Arial"/>
            <w:noProof/>
            <w:sz w:val="18"/>
            <w:szCs w:val="18"/>
          </w:rPr>
          <w:t>1</w:t>
        </w:r>
        <w:r w:rsidR="0036760B" w:rsidRPr="00784B4B">
          <w:rPr>
            <w:rStyle w:val="Nmerodepgina"/>
            <w:rFonts w:ascii="Arial" w:hAnsi="Arial" w:cs="Arial"/>
            <w:sz w:val="18"/>
            <w:szCs w:val="18"/>
          </w:rPr>
          <w:fldChar w:fldCharType="end"/>
        </w:r>
      </w:p>
    </w:sdtContent>
  </w:sdt>
  <w:p w14:paraId="7E7C1A9B" w14:textId="7DAB1855" w:rsidR="0036760B" w:rsidRPr="00784B4B" w:rsidRDefault="003300B1" w:rsidP="0036760B">
    <w:pPr>
      <w:pStyle w:val="Rodap"/>
      <w:ind w:right="360" w:firstLine="360"/>
      <w:rPr>
        <w:rFonts w:ascii="Arial" w:hAnsi="Arial" w:cs="Arial"/>
        <w:sz w:val="18"/>
        <w:szCs w:val="18"/>
      </w:rPr>
    </w:pPr>
    <w:r w:rsidRPr="003300B1">
      <w:rPr>
        <w:rFonts w:ascii="Arial" w:hAnsi="Arial" w:cs="Arial"/>
        <w:sz w:val="18"/>
        <w:szCs w:val="18"/>
      </w:rPr>
      <w:t>202122-545</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Rodap"/>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1E7E" w14:textId="77777777" w:rsidR="00F26E1A" w:rsidRDefault="00F26E1A" w:rsidP="00241B44">
      <w:r>
        <w:separator/>
      </w:r>
    </w:p>
  </w:footnote>
  <w:footnote w:type="continuationSeparator" w:id="0">
    <w:p w14:paraId="3E65FBFD" w14:textId="77777777" w:rsidR="00F26E1A" w:rsidRDefault="00F26E1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6E7B"/>
    <w:rsid w:val="000077DD"/>
    <w:rsid w:val="00010BA0"/>
    <w:rsid w:val="00011778"/>
    <w:rsid w:val="00020557"/>
    <w:rsid w:val="000232A1"/>
    <w:rsid w:val="000250C7"/>
    <w:rsid w:val="00025CCF"/>
    <w:rsid w:val="0003114A"/>
    <w:rsid w:val="000318CB"/>
    <w:rsid w:val="0003619C"/>
    <w:rsid w:val="00037621"/>
    <w:rsid w:val="00044D46"/>
    <w:rsid w:val="00045088"/>
    <w:rsid w:val="00045904"/>
    <w:rsid w:val="000464F7"/>
    <w:rsid w:val="0005141D"/>
    <w:rsid w:val="00065166"/>
    <w:rsid w:val="00066293"/>
    <w:rsid w:val="00067A88"/>
    <w:rsid w:val="00073474"/>
    <w:rsid w:val="000738CB"/>
    <w:rsid w:val="00077D49"/>
    <w:rsid w:val="00082609"/>
    <w:rsid w:val="000851CC"/>
    <w:rsid w:val="00092837"/>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4684"/>
    <w:rsid w:val="0022599E"/>
    <w:rsid w:val="002305E8"/>
    <w:rsid w:val="0023198D"/>
    <w:rsid w:val="0023317E"/>
    <w:rsid w:val="00234F2C"/>
    <w:rsid w:val="00240B0E"/>
    <w:rsid w:val="0024116D"/>
    <w:rsid w:val="00241B44"/>
    <w:rsid w:val="00244301"/>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96C6F"/>
    <w:rsid w:val="002A2A60"/>
    <w:rsid w:val="002B1C45"/>
    <w:rsid w:val="002C13C8"/>
    <w:rsid w:val="002C3547"/>
    <w:rsid w:val="002D0021"/>
    <w:rsid w:val="002D3473"/>
    <w:rsid w:val="002D5C95"/>
    <w:rsid w:val="002E00F8"/>
    <w:rsid w:val="002E1BB5"/>
    <w:rsid w:val="002E2322"/>
    <w:rsid w:val="002E38E2"/>
    <w:rsid w:val="002E6DCF"/>
    <w:rsid w:val="002F1956"/>
    <w:rsid w:val="002F3440"/>
    <w:rsid w:val="002F4EC0"/>
    <w:rsid w:val="002F71BE"/>
    <w:rsid w:val="002F75A3"/>
    <w:rsid w:val="00303C2F"/>
    <w:rsid w:val="00312911"/>
    <w:rsid w:val="003144EF"/>
    <w:rsid w:val="003148CA"/>
    <w:rsid w:val="00315506"/>
    <w:rsid w:val="00322F3B"/>
    <w:rsid w:val="00326292"/>
    <w:rsid w:val="00326415"/>
    <w:rsid w:val="003300B1"/>
    <w:rsid w:val="00330937"/>
    <w:rsid w:val="00330F31"/>
    <w:rsid w:val="00334413"/>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7187"/>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2AC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6DCF"/>
    <w:rsid w:val="00627CC9"/>
    <w:rsid w:val="00627E7B"/>
    <w:rsid w:val="00630542"/>
    <w:rsid w:val="00632E44"/>
    <w:rsid w:val="00634622"/>
    <w:rsid w:val="00636808"/>
    <w:rsid w:val="00641002"/>
    <w:rsid w:val="00641515"/>
    <w:rsid w:val="00650519"/>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C5014"/>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2DBB"/>
    <w:rsid w:val="0082483F"/>
    <w:rsid w:val="008264CB"/>
    <w:rsid w:val="008279C0"/>
    <w:rsid w:val="00835FD1"/>
    <w:rsid w:val="0084683C"/>
    <w:rsid w:val="00853A74"/>
    <w:rsid w:val="00860E61"/>
    <w:rsid w:val="008723F3"/>
    <w:rsid w:val="00881DE6"/>
    <w:rsid w:val="008837A6"/>
    <w:rsid w:val="0089145D"/>
    <w:rsid w:val="008A0C6E"/>
    <w:rsid w:val="008A4DF2"/>
    <w:rsid w:val="008A6495"/>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3492"/>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AF5DF6"/>
    <w:rsid w:val="00B04137"/>
    <w:rsid w:val="00B11D19"/>
    <w:rsid w:val="00B12936"/>
    <w:rsid w:val="00B14819"/>
    <w:rsid w:val="00B17AA9"/>
    <w:rsid w:val="00B32DE4"/>
    <w:rsid w:val="00B33578"/>
    <w:rsid w:val="00B370C3"/>
    <w:rsid w:val="00B411AE"/>
    <w:rsid w:val="00B41813"/>
    <w:rsid w:val="00B42D46"/>
    <w:rsid w:val="00B5463F"/>
    <w:rsid w:val="00B60190"/>
    <w:rsid w:val="00B61419"/>
    <w:rsid w:val="00B72F5F"/>
    <w:rsid w:val="00B736DF"/>
    <w:rsid w:val="00B74FBD"/>
    <w:rsid w:val="00B82586"/>
    <w:rsid w:val="00B829A3"/>
    <w:rsid w:val="00B86DB1"/>
    <w:rsid w:val="00B87869"/>
    <w:rsid w:val="00BA0E44"/>
    <w:rsid w:val="00BA47C5"/>
    <w:rsid w:val="00BB0F2B"/>
    <w:rsid w:val="00BE1A50"/>
    <w:rsid w:val="00BE5857"/>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9EE"/>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327FD"/>
    <w:rsid w:val="00D444C5"/>
    <w:rsid w:val="00D45AEA"/>
    <w:rsid w:val="00D47F5B"/>
    <w:rsid w:val="00D56A37"/>
    <w:rsid w:val="00D57202"/>
    <w:rsid w:val="00D63EFD"/>
    <w:rsid w:val="00D64826"/>
    <w:rsid w:val="00D80DF2"/>
    <w:rsid w:val="00D84752"/>
    <w:rsid w:val="00D85AB0"/>
    <w:rsid w:val="00D86B3B"/>
    <w:rsid w:val="00D8748A"/>
    <w:rsid w:val="00D93196"/>
    <w:rsid w:val="00D97A93"/>
    <w:rsid w:val="00DA1083"/>
    <w:rsid w:val="00DA26C8"/>
    <w:rsid w:val="00DA3FA3"/>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6B2C"/>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5C2"/>
    <w:rsid w:val="00ED3771"/>
    <w:rsid w:val="00ED6A32"/>
    <w:rsid w:val="00EE4971"/>
    <w:rsid w:val="00EF090E"/>
    <w:rsid w:val="00F033DA"/>
    <w:rsid w:val="00F11AAB"/>
    <w:rsid w:val="00F13FB1"/>
    <w:rsid w:val="00F17C87"/>
    <w:rsid w:val="00F223E7"/>
    <w:rsid w:val="00F2288D"/>
    <w:rsid w:val="00F25779"/>
    <w:rsid w:val="00F26E1A"/>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16</Pages>
  <Words>6298</Words>
  <Characters>34011</Characters>
  <Application>Microsoft Office Word</Application>
  <DocSecurity>0</DocSecurity>
  <Lines>283</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Fernanda Brotto Gonçalves Ferreira Nabahan | Felsberg Advogados</cp:lastModifiedBy>
  <cp:revision>22</cp:revision>
  <cp:lastPrinted>2019-08-27T05:42:00Z</cp:lastPrinted>
  <dcterms:created xsi:type="dcterms:W3CDTF">2021-08-31T13:05:00Z</dcterms:created>
  <dcterms:modified xsi:type="dcterms:W3CDTF">2022-01-29T20:02:00Z</dcterms:modified>
</cp:coreProperties>
</file>