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6951F6" w:rsidRDefault="00C60631" w:rsidP="009D510C">
      <w:pPr>
        <w:pStyle w:val="ListParagraph"/>
        <w:numPr>
          <w:ilvl w:val="0"/>
          <w:numId w:val="12"/>
        </w:numPr>
        <w:ind w:left="426"/>
        <w:jc w:val="both"/>
        <w:rPr>
          <w:rFonts w:ascii="Arial" w:hAnsi="Arial" w:cs="Arial"/>
          <w:sz w:val="22"/>
          <w:szCs w:val="22"/>
          <w:highlight w:val="yellow"/>
          <w:lang w:val="en-GB"/>
        </w:rPr>
      </w:pPr>
      <w:r w:rsidRPr="006951F6">
        <w:rPr>
          <w:rFonts w:ascii="Arial" w:hAnsi="Arial" w:cs="Arial"/>
          <w:sz w:val="22"/>
          <w:szCs w:val="22"/>
          <w:highlight w:val="yellow"/>
          <w:lang w:val="en-GB"/>
        </w:rPr>
        <w:t xml:space="preserve">This statement is incorrect since </w:t>
      </w:r>
      <w:r w:rsidR="00E7793C" w:rsidRPr="006951F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6951F6" w:rsidRDefault="00AE027F" w:rsidP="009D510C">
      <w:pPr>
        <w:pStyle w:val="ListParagraph"/>
        <w:numPr>
          <w:ilvl w:val="0"/>
          <w:numId w:val="13"/>
        </w:numPr>
        <w:jc w:val="both"/>
        <w:rPr>
          <w:rFonts w:ascii="Arial" w:hAnsi="Arial" w:cs="Arial"/>
          <w:sz w:val="22"/>
          <w:szCs w:val="22"/>
          <w:highlight w:val="yellow"/>
          <w:lang w:val="en-GB"/>
        </w:rPr>
      </w:pPr>
      <w:r w:rsidRPr="006951F6">
        <w:rPr>
          <w:rFonts w:ascii="Arial" w:hAnsi="Arial" w:cs="Arial"/>
          <w:sz w:val="22"/>
          <w:szCs w:val="22"/>
          <w:highlight w:val="yellow"/>
          <w:lang w:val="en-GB"/>
        </w:rPr>
        <w:t>The statement i</w:t>
      </w:r>
      <w:r w:rsidR="006E77B0" w:rsidRPr="006951F6">
        <w:rPr>
          <w:rFonts w:ascii="Arial" w:hAnsi="Arial" w:cs="Arial"/>
          <w:sz w:val="22"/>
          <w:szCs w:val="22"/>
          <w:highlight w:val="yellow"/>
          <w:lang w:val="en-GB"/>
        </w:rPr>
        <w:t>s incorrect since the UK did re</w:t>
      </w:r>
      <w:r w:rsidRPr="006951F6">
        <w:rPr>
          <w:rFonts w:ascii="Arial" w:hAnsi="Arial" w:cs="Arial"/>
          <w:sz w:val="22"/>
          <w:szCs w:val="22"/>
          <w:highlight w:val="yellow"/>
          <w:lang w:val="en-GB"/>
        </w:rPr>
        <w:t>v</w:t>
      </w:r>
      <w:r w:rsidR="006E77B0" w:rsidRPr="006951F6">
        <w:rPr>
          <w:rFonts w:ascii="Arial" w:hAnsi="Arial" w:cs="Arial"/>
          <w:sz w:val="22"/>
          <w:szCs w:val="22"/>
          <w:highlight w:val="yellow"/>
          <w:lang w:val="en-GB"/>
        </w:rPr>
        <w:t>i</w:t>
      </w:r>
      <w:r w:rsidRPr="006951F6">
        <w:rPr>
          <w:rFonts w:ascii="Arial" w:hAnsi="Arial" w:cs="Arial"/>
          <w:sz w:val="22"/>
          <w:szCs w:val="22"/>
          <w:highlight w:val="yellow"/>
          <w:lang w:val="en-GB"/>
        </w:rPr>
        <w:t>ew parts of its insolvency rules and amended some, among</w:t>
      </w:r>
      <w:r w:rsidR="006E77B0" w:rsidRPr="006951F6">
        <w:rPr>
          <w:rFonts w:ascii="Arial" w:hAnsi="Arial" w:cs="Arial"/>
          <w:sz w:val="22"/>
          <w:szCs w:val="22"/>
          <w:highlight w:val="yellow"/>
          <w:lang w:val="en-GB"/>
        </w:rPr>
        <w:t>s</w:t>
      </w:r>
      <w:r w:rsidRPr="006951F6">
        <w:rPr>
          <w:rFonts w:ascii="Arial" w:hAnsi="Arial" w:cs="Arial"/>
          <w:sz w:val="22"/>
          <w:szCs w:val="22"/>
          <w:highlight w:val="yellow"/>
          <w:lang w:val="en-GB"/>
        </w:rPr>
        <w:t>t other</w:t>
      </w:r>
      <w:r w:rsidR="00F96AF1" w:rsidRPr="006951F6">
        <w:rPr>
          <w:rFonts w:ascii="Arial" w:hAnsi="Arial" w:cs="Arial"/>
          <w:sz w:val="22"/>
          <w:szCs w:val="22"/>
          <w:highlight w:val="yellow"/>
          <w:lang w:val="en-GB"/>
        </w:rPr>
        <w:t xml:space="preserve"> things</w:t>
      </w:r>
      <w:r w:rsidRPr="006951F6">
        <w:rPr>
          <w:rFonts w:ascii="Arial" w:hAnsi="Arial" w:cs="Arial"/>
          <w:sz w:val="22"/>
          <w:szCs w:val="22"/>
          <w:highlight w:val="yellow"/>
          <w:lang w:val="en-GB"/>
        </w:rPr>
        <w:t>, to deal with the negative economic fall out of the pandemic.</w:t>
      </w:r>
      <w:r w:rsidR="00100A77" w:rsidRPr="006951F6">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6951F6" w:rsidRDefault="00B54F90" w:rsidP="009D510C">
      <w:pPr>
        <w:pStyle w:val="ListParagraph"/>
        <w:numPr>
          <w:ilvl w:val="0"/>
          <w:numId w:val="14"/>
        </w:numPr>
        <w:ind w:left="426"/>
        <w:jc w:val="both"/>
        <w:rPr>
          <w:rFonts w:ascii="Arial" w:hAnsi="Arial" w:cs="Arial"/>
          <w:sz w:val="22"/>
          <w:szCs w:val="22"/>
          <w:highlight w:val="yellow"/>
          <w:lang w:val="en-GB"/>
        </w:rPr>
      </w:pPr>
      <w:r w:rsidRPr="006951F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6951F6">
        <w:rPr>
          <w:rFonts w:ascii="Arial" w:hAnsi="Arial" w:cs="Arial"/>
          <w:sz w:val="22"/>
          <w:szCs w:val="22"/>
          <w:highlight w:val="yellow"/>
          <w:lang w:val="en-GB"/>
        </w:rPr>
        <w:t xml:space="preserve">on </w:t>
      </w:r>
      <w:r w:rsidRPr="006951F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6951F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6951F6">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6951F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6951F6">
        <w:rPr>
          <w:rFonts w:ascii="Arial" w:hAnsi="Arial" w:cs="Arial"/>
          <w:sz w:val="22"/>
          <w:szCs w:val="22"/>
          <w:highlight w:val="yellow"/>
          <w:lang w:val="en-GB"/>
        </w:rPr>
        <w:t xml:space="preserve">This statement is correct since apart from the wide discretion that judges in general have, the UNCITRAL Model Law on Cross-Border Insolvency has been adopted by </w:t>
      </w:r>
      <w:proofErr w:type="gramStart"/>
      <w:r w:rsidRPr="006951F6">
        <w:rPr>
          <w:rFonts w:ascii="Arial" w:hAnsi="Arial" w:cs="Arial"/>
          <w:sz w:val="22"/>
          <w:szCs w:val="22"/>
          <w:highlight w:val="yellow"/>
          <w:lang w:val="en-GB"/>
        </w:rPr>
        <w:t>the majority of</w:t>
      </w:r>
      <w:proofErr w:type="gramEnd"/>
      <w:r w:rsidRPr="006951F6">
        <w:rPr>
          <w:rFonts w:ascii="Arial" w:hAnsi="Arial" w:cs="Arial"/>
          <w:sz w:val="22"/>
          <w:szCs w:val="22"/>
          <w:highlight w:val="yellow"/>
          <w:lang w:val="en-GB"/>
        </w:rPr>
        <w:t xml:space="preserve"> UN Member States, hence these rules are well-known to j</w:t>
      </w:r>
      <w:r w:rsidR="0079206E" w:rsidRPr="006951F6">
        <w:rPr>
          <w:rFonts w:ascii="Arial" w:hAnsi="Arial" w:cs="Arial"/>
          <w:sz w:val="22"/>
          <w:szCs w:val="22"/>
          <w:highlight w:val="yellow"/>
          <w:lang w:val="en-GB"/>
        </w:rPr>
        <w:t>ud</w:t>
      </w:r>
      <w:r w:rsidRPr="006951F6">
        <w:rPr>
          <w:rFonts w:ascii="Arial" w:hAnsi="Arial" w:cs="Arial"/>
          <w:sz w:val="22"/>
          <w:szCs w:val="22"/>
          <w:highlight w:val="yellow"/>
          <w:lang w:val="en-GB"/>
        </w:rPr>
        <w:t>ges across the globe.</w:t>
      </w:r>
      <w:r w:rsidR="00100A77" w:rsidRPr="006951F6">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6951F6" w:rsidRDefault="00926D10" w:rsidP="009D510C">
      <w:pPr>
        <w:pStyle w:val="ListParagraph"/>
        <w:numPr>
          <w:ilvl w:val="0"/>
          <w:numId w:val="5"/>
        </w:numPr>
        <w:ind w:left="426"/>
        <w:jc w:val="both"/>
        <w:rPr>
          <w:rFonts w:ascii="Arial" w:hAnsi="Arial" w:cs="Arial"/>
          <w:sz w:val="22"/>
          <w:szCs w:val="22"/>
          <w:highlight w:val="yellow"/>
          <w:lang w:val="en-GB"/>
        </w:rPr>
      </w:pPr>
      <w:r w:rsidRPr="006951F6">
        <w:rPr>
          <w:rFonts w:ascii="Arial" w:hAnsi="Arial" w:cs="Arial"/>
          <w:sz w:val="22"/>
          <w:szCs w:val="22"/>
          <w:highlight w:val="yellow"/>
          <w:lang w:val="en-GB"/>
        </w:rPr>
        <w:t xml:space="preserve">The statement is </w:t>
      </w:r>
      <w:r w:rsidR="006E1CB0" w:rsidRPr="006951F6">
        <w:rPr>
          <w:rFonts w:ascii="Arial" w:hAnsi="Arial" w:cs="Arial"/>
          <w:sz w:val="22"/>
          <w:szCs w:val="22"/>
          <w:highlight w:val="yellow"/>
          <w:lang w:val="en-GB"/>
        </w:rPr>
        <w:t xml:space="preserve">not </w:t>
      </w:r>
      <w:r w:rsidRPr="006951F6">
        <w:rPr>
          <w:rFonts w:ascii="Arial" w:hAnsi="Arial" w:cs="Arial"/>
          <w:sz w:val="22"/>
          <w:szCs w:val="22"/>
          <w:highlight w:val="yellow"/>
          <w:lang w:val="en-GB"/>
        </w:rPr>
        <w:t xml:space="preserve">correct </w:t>
      </w:r>
      <w:r w:rsidR="007958F0" w:rsidRPr="006951F6">
        <w:rPr>
          <w:rFonts w:ascii="Arial" w:hAnsi="Arial" w:cs="Arial"/>
          <w:sz w:val="22"/>
          <w:szCs w:val="22"/>
          <w:highlight w:val="yellow"/>
          <w:lang w:val="en-GB"/>
        </w:rPr>
        <w:t>because</w:t>
      </w:r>
      <w:r w:rsidRPr="006951F6">
        <w:rPr>
          <w:rFonts w:ascii="Arial" w:hAnsi="Arial" w:cs="Arial"/>
          <w:sz w:val="22"/>
          <w:szCs w:val="22"/>
          <w:highlight w:val="yellow"/>
          <w:lang w:val="en-GB"/>
        </w:rPr>
        <w:t xml:space="preserve"> very few </w:t>
      </w:r>
      <w:r w:rsidR="007958F0" w:rsidRPr="006951F6">
        <w:rPr>
          <w:rFonts w:ascii="Arial" w:hAnsi="Arial" w:cs="Arial"/>
          <w:sz w:val="22"/>
          <w:szCs w:val="22"/>
          <w:highlight w:val="yellow"/>
          <w:lang w:val="en-GB"/>
        </w:rPr>
        <w:t>States</w:t>
      </w:r>
      <w:r w:rsidRPr="006951F6">
        <w:rPr>
          <w:rFonts w:ascii="Arial" w:hAnsi="Arial" w:cs="Arial"/>
          <w:sz w:val="22"/>
          <w:szCs w:val="22"/>
          <w:highlight w:val="yellow"/>
          <w:lang w:val="en-GB"/>
        </w:rPr>
        <w:t xml:space="preserve"> allow insolvent estate representatives to deal with assets of a foreign debtor situated in </w:t>
      </w:r>
      <w:r w:rsidR="005936B3" w:rsidRPr="006951F6">
        <w:rPr>
          <w:rFonts w:ascii="Arial" w:hAnsi="Arial" w:cs="Arial"/>
          <w:sz w:val="22"/>
          <w:szCs w:val="22"/>
          <w:highlight w:val="yellow"/>
          <w:lang w:val="en-GB"/>
        </w:rPr>
        <w:t>their own</w:t>
      </w:r>
      <w:r w:rsidRPr="006951F6">
        <w:rPr>
          <w:rFonts w:ascii="Arial" w:hAnsi="Arial" w:cs="Arial"/>
          <w:sz w:val="22"/>
          <w:szCs w:val="22"/>
          <w:highlight w:val="yellow"/>
          <w:lang w:val="en-GB"/>
        </w:rPr>
        <w:t xml:space="preserve"> jurisdiction without </w:t>
      </w:r>
      <w:r w:rsidR="006E1CB0" w:rsidRPr="006951F6">
        <w:rPr>
          <w:rFonts w:ascii="Arial" w:hAnsi="Arial" w:cs="Arial"/>
          <w:sz w:val="22"/>
          <w:szCs w:val="22"/>
          <w:highlight w:val="yellow"/>
          <w:lang w:val="en-GB"/>
        </w:rPr>
        <w:t xml:space="preserve">some form of </w:t>
      </w:r>
      <w:r w:rsidR="0090037B" w:rsidRPr="006951F6">
        <w:rPr>
          <w:rFonts w:ascii="Arial" w:hAnsi="Arial" w:cs="Arial"/>
          <w:sz w:val="22"/>
          <w:szCs w:val="22"/>
          <w:highlight w:val="yellow"/>
          <w:lang w:val="en-GB"/>
        </w:rPr>
        <w:t xml:space="preserve">a </w:t>
      </w:r>
      <w:r w:rsidR="006E1CB0" w:rsidRPr="006951F6">
        <w:rPr>
          <w:rFonts w:ascii="Arial" w:hAnsi="Arial" w:cs="Arial"/>
          <w:sz w:val="22"/>
          <w:szCs w:val="22"/>
          <w:highlight w:val="yellow"/>
          <w:lang w:val="en-GB"/>
        </w:rPr>
        <w:t>(</w:t>
      </w:r>
      <w:r w:rsidR="0090037B" w:rsidRPr="006951F6">
        <w:rPr>
          <w:rFonts w:ascii="Arial" w:hAnsi="Arial" w:cs="Arial"/>
          <w:sz w:val="22"/>
          <w:szCs w:val="22"/>
          <w:highlight w:val="yellow"/>
          <w:lang w:val="en-GB"/>
        </w:rPr>
        <w:t>prior</w:t>
      </w:r>
      <w:r w:rsidR="006E1CB0" w:rsidRPr="006951F6">
        <w:rPr>
          <w:rFonts w:ascii="Arial" w:hAnsi="Arial" w:cs="Arial"/>
          <w:sz w:val="22"/>
          <w:szCs w:val="22"/>
          <w:highlight w:val="yellow"/>
          <w:lang w:val="en-GB"/>
        </w:rPr>
        <w:t>)</w:t>
      </w:r>
      <w:r w:rsidRPr="006951F6">
        <w:rPr>
          <w:rFonts w:ascii="Arial" w:hAnsi="Arial" w:cs="Arial"/>
          <w:sz w:val="22"/>
          <w:szCs w:val="22"/>
          <w:highlight w:val="yellow"/>
          <w:lang w:val="en-GB"/>
        </w:rPr>
        <w:t xml:space="preserve"> local procedure </w:t>
      </w:r>
      <w:r w:rsidR="005936B3" w:rsidRPr="006951F6">
        <w:rPr>
          <w:rFonts w:ascii="Arial" w:hAnsi="Arial" w:cs="Arial"/>
          <w:sz w:val="22"/>
          <w:szCs w:val="22"/>
          <w:highlight w:val="yellow"/>
          <w:lang w:val="en-GB"/>
        </w:rPr>
        <w:t xml:space="preserve">to </w:t>
      </w:r>
      <w:r w:rsidRPr="006951F6">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176BF7" w:rsidRDefault="00396CE5" w:rsidP="00C570AC">
      <w:pPr>
        <w:pStyle w:val="ListParagraph"/>
        <w:numPr>
          <w:ilvl w:val="0"/>
          <w:numId w:val="6"/>
        </w:numPr>
        <w:ind w:left="426"/>
        <w:jc w:val="both"/>
        <w:rPr>
          <w:rFonts w:ascii="Arial" w:eastAsiaTheme="minorHAnsi" w:hAnsi="Arial" w:cs="Arial"/>
          <w:sz w:val="22"/>
          <w:szCs w:val="22"/>
          <w:lang w:val="en-GB"/>
        </w:rPr>
      </w:pPr>
      <w:r w:rsidRPr="00176BF7">
        <w:rPr>
          <w:rFonts w:ascii="Arial" w:eastAsiaTheme="minorHAnsi" w:hAnsi="Arial" w:cs="Arial"/>
          <w:sz w:val="22"/>
          <w:szCs w:val="22"/>
          <w:lang w:val="en-GB"/>
        </w:rPr>
        <w:t>They</w:t>
      </w:r>
      <w:r w:rsidR="002C1227" w:rsidRPr="00176BF7">
        <w:rPr>
          <w:rFonts w:ascii="Arial" w:eastAsiaTheme="minorHAnsi" w:hAnsi="Arial" w:cs="Arial"/>
          <w:sz w:val="22"/>
          <w:szCs w:val="22"/>
          <w:lang w:val="en-GB"/>
        </w:rPr>
        <w:t xml:space="preserve"> were developed in </w:t>
      </w:r>
      <w:r w:rsidR="00B87A61" w:rsidRPr="00176BF7">
        <w:rPr>
          <w:rFonts w:ascii="Arial" w:eastAsiaTheme="minorHAnsi" w:hAnsi="Arial" w:cs="Arial"/>
          <w:sz w:val="22"/>
          <w:szCs w:val="22"/>
          <w:lang w:val="en-GB"/>
        </w:rPr>
        <w:t>2000</w:t>
      </w:r>
      <w:r w:rsidR="002C1227" w:rsidRPr="00176BF7">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76BF7" w:rsidRDefault="000329A6" w:rsidP="00C570AC">
      <w:pPr>
        <w:pStyle w:val="ListParagraph"/>
        <w:numPr>
          <w:ilvl w:val="0"/>
          <w:numId w:val="6"/>
        </w:numPr>
        <w:ind w:left="426"/>
        <w:jc w:val="both"/>
        <w:rPr>
          <w:rFonts w:ascii="Arial" w:hAnsi="Arial" w:cs="Arial"/>
          <w:sz w:val="22"/>
          <w:szCs w:val="22"/>
          <w:highlight w:val="yellow"/>
          <w:lang w:val="en-GB"/>
        </w:rPr>
      </w:pPr>
      <w:r w:rsidRPr="00176BF7">
        <w:rPr>
          <w:rFonts w:ascii="Arial" w:eastAsiaTheme="minorHAnsi" w:hAnsi="Arial" w:cs="Arial"/>
          <w:sz w:val="22"/>
          <w:szCs w:val="22"/>
          <w:highlight w:val="yellow"/>
          <w:lang w:val="en-GB"/>
        </w:rPr>
        <w:t xml:space="preserve">They were recently revised in 2021 and, together with the </w:t>
      </w:r>
      <w:r w:rsidRPr="00176BF7">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CA0867">
        <w:rPr>
          <w:rFonts w:ascii="Arial" w:eastAsiaTheme="minorHAnsi" w:hAnsi="Arial" w:cs="Arial"/>
          <w:sz w:val="22"/>
          <w:szCs w:val="22"/>
          <w:highlight w:val="yellow"/>
          <w:lang w:val="en-GB"/>
        </w:rPr>
        <w:t xml:space="preserve">The Nordic Convention </w:t>
      </w:r>
      <w:r w:rsidR="00076483" w:rsidRPr="00CA0867">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CA0867" w:rsidRDefault="00124B70" w:rsidP="00275182">
      <w:pPr>
        <w:pStyle w:val="ListParagraph"/>
        <w:numPr>
          <w:ilvl w:val="0"/>
          <w:numId w:val="8"/>
        </w:numPr>
        <w:ind w:left="426"/>
        <w:jc w:val="both"/>
        <w:rPr>
          <w:rFonts w:ascii="Arial" w:hAnsi="Arial" w:cs="Arial"/>
          <w:sz w:val="22"/>
          <w:szCs w:val="22"/>
          <w:highlight w:val="yellow"/>
          <w:lang w:val="en-GB"/>
        </w:rPr>
      </w:pPr>
      <w:r w:rsidRPr="00CA086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CA0867" w:rsidRDefault="00E86549" w:rsidP="00275182">
      <w:pPr>
        <w:pStyle w:val="ListParagraph"/>
        <w:numPr>
          <w:ilvl w:val="0"/>
          <w:numId w:val="9"/>
        </w:numPr>
        <w:ind w:left="426"/>
        <w:jc w:val="both"/>
        <w:rPr>
          <w:rFonts w:ascii="Arial" w:hAnsi="Arial" w:cs="Arial"/>
          <w:bCs/>
          <w:sz w:val="22"/>
          <w:szCs w:val="22"/>
          <w:highlight w:val="yellow"/>
          <w:lang w:val="en-GB"/>
        </w:rPr>
      </w:pPr>
      <w:r w:rsidRPr="00CA0867">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CA0867">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CA0867" w:rsidRDefault="00911C23" w:rsidP="00275182">
      <w:pPr>
        <w:pStyle w:val="ListParagraph"/>
        <w:numPr>
          <w:ilvl w:val="0"/>
          <w:numId w:val="10"/>
        </w:numPr>
        <w:ind w:left="426"/>
        <w:jc w:val="both"/>
        <w:rPr>
          <w:rFonts w:ascii="Arial" w:hAnsi="Arial" w:cs="Arial"/>
          <w:sz w:val="22"/>
          <w:szCs w:val="22"/>
          <w:highlight w:val="yellow"/>
          <w:lang w:val="en-GB"/>
        </w:rPr>
      </w:pPr>
      <w:r w:rsidRPr="00CA086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029EF508" w14:textId="2522BE1D" w:rsidR="00DB6EC6" w:rsidRPr="00046D34" w:rsidRDefault="00DB6EC6" w:rsidP="00DB6EC6">
      <w:pPr>
        <w:pStyle w:val="ListParagraph"/>
        <w:numPr>
          <w:ilvl w:val="0"/>
          <w:numId w:val="17"/>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t>The abolishment of the imprisonment for the non-payment of debt in 1869 by the Debtors Act without which the concept of a discharge of debts (“fresh start”) would not have been able to develop.</w:t>
      </w:r>
      <w:r w:rsidR="00176BF7" w:rsidRPr="00046D34">
        <w:rPr>
          <w:rFonts w:ascii="Arial" w:hAnsi="Arial" w:cs="Arial"/>
          <w:color w:val="808080" w:themeColor="background1" w:themeShade="80"/>
          <w:sz w:val="22"/>
          <w:szCs w:val="22"/>
          <w:lang w:val="en-GB"/>
        </w:rPr>
        <w:t xml:space="preserve"> The concept of the discharge of debts is a fundamental principle of modern insolvency law.</w:t>
      </w:r>
      <w:r w:rsidRPr="00046D34">
        <w:rPr>
          <w:rFonts w:ascii="Arial" w:hAnsi="Arial" w:cs="Arial"/>
          <w:color w:val="808080" w:themeColor="background1" w:themeShade="80"/>
          <w:sz w:val="22"/>
          <w:szCs w:val="22"/>
          <w:lang w:val="en-GB"/>
        </w:rPr>
        <w:t xml:space="preserve">  </w:t>
      </w:r>
    </w:p>
    <w:p w14:paraId="237A7313" w14:textId="0DC042DA" w:rsidR="00DB6EC6" w:rsidRPr="00046D34" w:rsidRDefault="00DB6EC6" w:rsidP="00DB6EC6">
      <w:pPr>
        <w:pStyle w:val="ListParagraph"/>
        <w:numPr>
          <w:ilvl w:val="0"/>
          <w:numId w:val="17"/>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t>The 1570 act (“Act of Elizabeth”) which is said to have been the first law designed specifically as a true bankruptcy statute, rather then as a fraud prevention law. The Act of Elizabeth allowed a bankruptcy proceeding to be opened by a creditor following an “act of bankruptcy”</w:t>
      </w:r>
      <w:r w:rsidR="00176BF7" w:rsidRPr="00046D34">
        <w:rPr>
          <w:color w:val="808080" w:themeColor="background1" w:themeShade="80"/>
        </w:rPr>
        <w:t xml:space="preserve"> </w:t>
      </w:r>
      <w:r w:rsidR="00176BF7" w:rsidRPr="00046D34">
        <w:rPr>
          <w:rFonts w:ascii="Arial" w:hAnsi="Arial" w:cs="Arial"/>
          <w:color w:val="808080" w:themeColor="background1" w:themeShade="80"/>
          <w:sz w:val="22"/>
          <w:szCs w:val="22"/>
          <w:lang w:val="en-GB"/>
        </w:rPr>
        <w:t>and allowed for creditors to petition to Lord Chancellor (in relation to an act of bankruptcy) to convene a meeting to appoint a commissioner to administrator the estate.</w:t>
      </w:r>
      <w:r w:rsidRPr="00046D34">
        <w:rPr>
          <w:rFonts w:ascii="Arial" w:hAnsi="Arial" w:cs="Arial"/>
          <w:color w:val="808080" w:themeColor="background1" w:themeShade="80"/>
          <w:sz w:val="22"/>
          <w:szCs w:val="22"/>
          <w:lang w:val="en-GB"/>
        </w:rPr>
        <w:t xml:space="preserve"> </w:t>
      </w:r>
      <w:r w:rsidR="00176BF7" w:rsidRPr="00046D34">
        <w:rPr>
          <w:rFonts w:ascii="Arial" w:hAnsi="Arial" w:cs="Arial"/>
          <w:color w:val="808080" w:themeColor="background1" w:themeShade="80"/>
          <w:sz w:val="22"/>
          <w:szCs w:val="22"/>
          <w:lang w:val="en-GB"/>
        </w:rPr>
        <w:t>A</w:t>
      </w:r>
      <w:r w:rsidRPr="00046D34">
        <w:rPr>
          <w:rFonts w:ascii="Arial" w:hAnsi="Arial" w:cs="Arial"/>
          <w:color w:val="808080" w:themeColor="background1" w:themeShade="80"/>
          <w:sz w:val="22"/>
          <w:szCs w:val="22"/>
          <w:lang w:val="en-GB"/>
        </w:rPr>
        <w:t>s part of this bankruptcy commissioners could be appointed to supervise the process, this has developed into the modern-day appointment of liquidators</w:t>
      </w:r>
      <w:r w:rsidR="00176BF7" w:rsidRPr="00046D34">
        <w:rPr>
          <w:rFonts w:ascii="Arial" w:hAnsi="Arial" w:cs="Arial"/>
          <w:color w:val="808080" w:themeColor="background1" w:themeShade="80"/>
          <w:sz w:val="22"/>
          <w:szCs w:val="22"/>
          <w:lang w:val="en-GB"/>
        </w:rPr>
        <w:t xml:space="preserve"> and the act of petitioning a court in relation to a debt </w:t>
      </w:r>
      <w:r w:rsidR="00DE23CF" w:rsidRPr="00046D34">
        <w:rPr>
          <w:rFonts w:ascii="Arial" w:hAnsi="Arial" w:cs="Arial"/>
          <w:color w:val="808080" w:themeColor="background1" w:themeShade="80"/>
          <w:sz w:val="22"/>
          <w:szCs w:val="22"/>
          <w:lang w:val="en-GB"/>
        </w:rPr>
        <w:t>is a</w:t>
      </w:r>
      <w:r w:rsidR="00176BF7" w:rsidRPr="00046D34">
        <w:rPr>
          <w:rFonts w:ascii="Arial" w:hAnsi="Arial" w:cs="Arial"/>
          <w:color w:val="808080" w:themeColor="background1" w:themeShade="80"/>
          <w:sz w:val="22"/>
          <w:szCs w:val="22"/>
          <w:lang w:val="en-GB"/>
        </w:rPr>
        <w:t xml:space="preserve"> key </w:t>
      </w:r>
      <w:proofErr w:type="gramStart"/>
      <w:r w:rsidR="00176BF7" w:rsidRPr="00046D34">
        <w:rPr>
          <w:rFonts w:ascii="Arial" w:hAnsi="Arial" w:cs="Arial"/>
          <w:color w:val="808080" w:themeColor="background1" w:themeShade="80"/>
          <w:sz w:val="22"/>
          <w:szCs w:val="22"/>
          <w:lang w:val="en-GB"/>
        </w:rPr>
        <w:t>principal</w:t>
      </w:r>
      <w:proofErr w:type="gramEnd"/>
      <w:r w:rsidR="00176BF7" w:rsidRPr="00046D34">
        <w:rPr>
          <w:rFonts w:ascii="Arial" w:hAnsi="Arial" w:cs="Arial"/>
          <w:color w:val="808080" w:themeColor="background1" w:themeShade="80"/>
          <w:sz w:val="22"/>
          <w:szCs w:val="22"/>
          <w:lang w:val="en-GB"/>
        </w:rPr>
        <w:t xml:space="preserve"> of modern insolvency law.</w:t>
      </w:r>
    </w:p>
    <w:p w14:paraId="57BCFC30" w14:textId="40A1DCEA" w:rsidR="009B07AD" w:rsidRPr="00046D34" w:rsidRDefault="00DB6EC6" w:rsidP="00DB6EC6">
      <w:pPr>
        <w:pStyle w:val="ListParagraph"/>
        <w:numPr>
          <w:ilvl w:val="0"/>
          <w:numId w:val="17"/>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t xml:space="preserve"> The Statute of Ann of 1705 introduced the notion of a statutory discharge, the discharge itself was not an automatic </w:t>
      </w:r>
      <w:r w:rsidR="00265ACE" w:rsidRPr="00046D34">
        <w:rPr>
          <w:rFonts w:ascii="Arial" w:hAnsi="Arial" w:cs="Arial"/>
          <w:color w:val="808080" w:themeColor="background1" w:themeShade="80"/>
          <w:sz w:val="22"/>
          <w:szCs w:val="22"/>
          <w:lang w:val="en-GB"/>
        </w:rPr>
        <w:t>entitlement but if the criteria were satisfied the debt could be discharged, this added a new layer to the debt collection procedures</w:t>
      </w:r>
      <w:r w:rsidR="00DE23CF" w:rsidRPr="00046D34">
        <w:rPr>
          <w:rFonts w:ascii="Arial" w:hAnsi="Arial" w:cs="Arial"/>
          <w:color w:val="808080" w:themeColor="background1" w:themeShade="80"/>
          <w:sz w:val="22"/>
          <w:szCs w:val="22"/>
          <w:lang w:val="en-GB"/>
        </w:rPr>
        <w:t xml:space="preserve"> and the discharge of a bankrupt person is a key </w:t>
      </w:r>
      <w:proofErr w:type="gramStart"/>
      <w:r w:rsidR="00DE23CF" w:rsidRPr="00046D34">
        <w:rPr>
          <w:rFonts w:ascii="Arial" w:hAnsi="Arial" w:cs="Arial"/>
          <w:color w:val="808080" w:themeColor="background1" w:themeShade="80"/>
          <w:sz w:val="22"/>
          <w:szCs w:val="22"/>
          <w:lang w:val="en-GB"/>
        </w:rPr>
        <w:t>principal</w:t>
      </w:r>
      <w:proofErr w:type="gramEnd"/>
      <w:r w:rsidR="00DE23CF" w:rsidRPr="00046D34">
        <w:rPr>
          <w:rFonts w:ascii="Arial" w:hAnsi="Arial" w:cs="Arial"/>
          <w:color w:val="808080" w:themeColor="background1" w:themeShade="80"/>
          <w:sz w:val="22"/>
          <w:szCs w:val="22"/>
          <w:lang w:val="en-GB"/>
        </w:rPr>
        <w:t xml:space="preserve"> of modern personal insolvency law.</w:t>
      </w:r>
      <w:r w:rsidRPr="00046D34">
        <w:rPr>
          <w:rFonts w:ascii="Arial" w:hAnsi="Arial" w:cs="Arial"/>
          <w:color w:val="808080" w:themeColor="background1" w:themeShade="80"/>
          <w:sz w:val="22"/>
          <w:szCs w:val="22"/>
          <w:lang w:val="en-GB"/>
        </w:rPr>
        <w:t xml:space="preserve">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09EB0340" w:rsidR="009B07AD" w:rsidRPr="00DE23CF" w:rsidRDefault="00265ACE" w:rsidP="00DE23CF">
      <w:pPr>
        <w:pStyle w:val="ListParagraph"/>
        <w:numPr>
          <w:ilvl w:val="0"/>
          <w:numId w:val="18"/>
        </w:numPr>
        <w:rPr>
          <w:rFonts w:ascii="Arial" w:hAnsi="Arial" w:cs="Arial"/>
          <w:color w:val="7B7B7B" w:themeColor="accent3" w:themeShade="BF"/>
          <w:sz w:val="22"/>
          <w:szCs w:val="22"/>
          <w:lang w:val="en-GB"/>
        </w:rPr>
      </w:pPr>
      <w:r w:rsidRPr="00DE23CF">
        <w:rPr>
          <w:rFonts w:ascii="Arial" w:hAnsi="Arial" w:cs="Arial"/>
          <w:color w:val="7B7B7B" w:themeColor="accent3" w:themeShade="BF"/>
          <w:sz w:val="22"/>
          <w:szCs w:val="22"/>
          <w:lang w:val="en-GB"/>
        </w:rPr>
        <w:t>The relaxation of wrongful trading liability for company directors</w:t>
      </w:r>
      <w:r w:rsidR="00DE23CF" w:rsidRPr="00DE23CF">
        <w:rPr>
          <w:rFonts w:ascii="Arial" w:hAnsi="Arial" w:cs="Arial"/>
          <w:color w:val="7B7B7B" w:themeColor="accent3" w:themeShade="BF"/>
          <w:sz w:val="22"/>
          <w:szCs w:val="22"/>
          <w:lang w:val="en-GB"/>
        </w:rPr>
        <w:t xml:space="preserve">, removing the possibility that a director is personally liable for such. </w:t>
      </w:r>
    </w:p>
    <w:p w14:paraId="2278D411" w14:textId="6E166667" w:rsidR="00265ACE" w:rsidRDefault="00265ACE" w:rsidP="00265ACE">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265ACE">
        <w:rPr>
          <w:rFonts w:ascii="Arial" w:hAnsi="Arial" w:cs="Arial"/>
          <w:color w:val="7B7B7B" w:themeColor="accent3" w:themeShade="BF"/>
          <w:sz w:val="22"/>
          <w:szCs w:val="22"/>
          <w:lang w:val="en-GB"/>
        </w:rPr>
        <w:t xml:space="preserve"> restriction on winding up petitions</w:t>
      </w:r>
    </w:p>
    <w:p w14:paraId="6C636484" w14:textId="430263DA" w:rsidR="00265ACE" w:rsidRPr="00DE23CF" w:rsidRDefault="00265ACE" w:rsidP="00DE23CF">
      <w:pPr>
        <w:pStyle w:val="ListParagraph"/>
        <w:numPr>
          <w:ilvl w:val="0"/>
          <w:numId w:val="18"/>
        </w:numPr>
        <w:rPr>
          <w:rFonts w:ascii="Arial" w:hAnsi="Arial" w:cs="Arial"/>
          <w:color w:val="7B7B7B" w:themeColor="accent3" w:themeShade="BF"/>
          <w:sz w:val="22"/>
          <w:szCs w:val="22"/>
          <w:lang w:val="en-GB"/>
        </w:rPr>
      </w:pPr>
      <w:r w:rsidRPr="00DE23CF">
        <w:rPr>
          <w:rFonts w:ascii="Arial" w:hAnsi="Arial" w:cs="Arial"/>
          <w:color w:val="7B7B7B" w:themeColor="accent3" w:themeShade="BF"/>
          <w:sz w:val="22"/>
          <w:szCs w:val="22"/>
          <w:lang w:val="en-GB"/>
        </w:rPr>
        <w:t xml:space="preserve">Temporary modifications to the moratorium regime, being the relaxing of the conditions for obtaining and extending a moratorium and there being a temporary rule-making power. </w:t>
      </w:r>
      <w:r w:rsidR="00DE23CF" w:rsidRPr="00DE23CF">
        <w:rPr>
          <w:rFonts w:ascii="Arial" w:hAnsi="Arial" w:cs="Arial"/>
          <w:color w:val="7B7B7B" w:themeColor="accent3" w:themeShade="BF"/>
          <w:sz w:val="22"/>
          <w:szCs w:val="22"/>
          <w:lang w:val="en-GB"/>
        </w:rPr>
        <w:t xml:space="preserve">It is noted that this moratorium is overseen by a monitor </w:t>
      </w:r>
      <w:proofErr w:type="gramStart"/>
      <w:r w:rsidR="00DE23CF" w:rsidRPr="00DE23CF">
        <w:rPr>
          <w:rFonts w:ascii="Arial" w:hAnsi="Arial" w:cs="Arial"/>
          <w:color w:val="7B7B7B" w:themeColor="accent3" w:themeShade="BF"/>
          <w:sz w:val="22"/>
          <w:szCs w:val="22"/>
          <w:lang w:val="en-GB"/>
        </w:rPr>
        <w:t>e.g.</w:t>
      </w:r>
      <w:proofErr w:type="gramEnd"/>
      <w:r w:rsidR="00DE23CF" w:rsidRPr="00DE23CF">
        <w:rPr>
          <w:rFonts w:ascii="Arial" w:hAnsi="Arial" w:cs="Arial"/>
          <w:color w:val="7B7B7B" w:themeColor="accent3" w:themeShade="BF"/>
          <w:sz w:val="22"/>
          <w:szCs w:val="22"/>
          <w:lang w:val="en-GB"/>
        </w:rPr>
        <w:t xml:space="preserve"> insolvency practitioner, but the directors are still responsible for the company’s day-to-day operations.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1163972" w:rsidR="00C72848" w:rsidRDefault="00AC7A11" w:rsidP="00046D34">
      <w:pPr>
        <w:jc w:val="both"/>
        <w:rPr>
          <w:rFonts w:ascii="Arial" w:hAnsi="Arial" w:cs="Arial"/>
          <w:color w:val="7B7B7B" w:themeColor="accent3" w:themeShade="BF"/>
          <w:sz w:val="22"/>
          <w:szCs w:val="22"/>
          <w:lang w:val="en-GB"/>
        </w:rPr>
      </w:pPr>
      <w:r w:rsidRPr="00AC7A11">
        <w:rPr>
          <w:rFonts w:ascii="Arial" w:hAnsi="Arial" w:cs="Arial"/>
          <w:color w:val="7B7B7B" w:themeColor="accent3" w:themeShade="BF"/>
          <w:sz w:val="22"/>
          <w:szCs w:val="22"/>
          <w:lang w:val="en-GB"/>
        </w:rPr>
        <w:t xml:space="preserve">A treaty is a formal, legally binding written agreement usually </w:t>
      </w:r>
      <w:proofErr w:type="gramStart"/>
      <w:r w:rsidRPr="00AC7A11">
        <w:rPr>
          <w:rFonts w:ascii="Arial" w:hAnsi="Arial" w:cs="Arial"/>
          <w:color w:val="7B7B7B" w:themeColor="accent3" w:themeShade="BF"/>
          <w:sz w:val="22"/>
          <w:szCs w:val="22"/>
          <w:lang w:val="en-GB"/>
        </w:rPr>
        <w:t>entered into</w:t>
      </w:r>
      <w:proofErr w:type="gramEnd"/>
      <w:r w:rsidRPr="00AC7A11">
        <w:rPr>
          <w:rFonts w:ascii="Arial" w:hAnsi="Arial" w:cs="Arial"/>
          <w:color w:val="7B7B7B" w:themeColor="accent3" w:themeShade="BF"/>
          <w:sz w:val="22"/>
          <w:szCs w:val="22"/>
          <w:lang w:val="en-GB"/>
        </w:rPr>
        <w:t xml:space="preserve"> by sovereign states and international organizations,</w:t>
      </w:r>
      <w:r>
        <w:rPr>
          <w:rFonts w:ascii="Arial" w:hAnsi="Arial" w:cs="Arial"/>
          <w:color w:val="7B7B7B" w:themeColor="accent3" w:themeShade="BF"/>
          <w:sz w:val="22"/>
          <w:szCs w:val="22"/>
          <w:lang w:val="en-GB"/>
        </w:rPr>
        <w:t xml:space="preserve"> rather than by multi-lateral organisations. States become signatories of a treaty and </w:t>
      </w:r>
      <w:r w:rsidRPr="00AC7A11">
        <w:rPr>
          <w:rFonts w:ascii="Arial" w:hAnsi="Arial" w:cs="Arial"/>
          <w:color w:val="7B7B7B" w:themeColor="accent3" w:themeShade="BF"/>
          <w:sz w:val="22"/>
          <w:szCs w:val="22"/>
          <w:lang w:val="en-GB"/>
        </w:rPr>
        <w:t xml:space="preserve">that establishes obligations </w:t>
      </w:r>
      <w:r>
        <w:rPr>
          <w:rFonts w:ascii="Arial" w:hAnsi="Arial" w:cs="Arial"/>
          <w:color w:val="7B7B7B" w:themeColor="accent3" w:themeShade="BF"/>
          <w:sz w:val="22"/>
          <w:szCs w:val="22"/>
          <w:lang w:val="en-GB"/>
        </w:rPr>
        <w:t xml:space="preserve">between the participants of the treaty. As a </w:t>
      </w:r>
      <w:proofErr w:type="gramStart"/>
      <w:r>
        <w:rPr>
          <w:rFonts w:ascii="Arial" w:hAnsi="Arial" w:cs="Arial"/>
          <w:color w:val="7B7B7B" w:themeColor="accent3" w:themeShade="BF"/>
          <w:sz w:val="22"/>
          <w:szCs w:val="22"/>
          <w:lang w:val="en-GB"/>
        </w:rPr>
        <w:t>result</w:t>
      </w:r>
      <w:proofErr w:type="gramEnd"/>
      <w:r>
        <w:rPr>
          <w:rFonts w:ascii="Arial" w:hAnsi="Arial" w:cs="Arial"/>
          <w:color w:val="7B7B7B" w:themeColor="accent3" w:themeShade="BF"/>
          <w:sz w:val="22"/>
          <w:szCs w:val="22"/>
          <w:lang w:val="en-GB"/>
        </w:rPr>
        <w:t xml:space="preserve"> the terms of the treaty become binding to them and affect their domestic law accordingly. Treaties can be used in the case of cross border insolvency rules to set a common standard of rules which each signing state must abide by therefore creating a standardised set of rules/processes across various states that are legally enforceable in the relevant court </w:t>
      </w:r>
      <w:r>
        <w:rPr>
          <w:rFonts w:ascii="Arial" w:hAnsi="Arial" w:cs="Arial"/>
          <w:color w:val="7B7B7B" w:themeColor="accent3" w:themeShade="BF"/>
          <w:sz w:val="22"/>
          <w:szCs w:val="22"/>
          <w:lang w:val="en-GB"/>
        </w:rPr>
        <w:lastRenderedPageBreak/>
        <w:t xml:space="preserve">of law of each of the treaty’s participants. </w:t>
      </w:r>
      <w:r w:rsidR="003679A2">
        <w:rPr>
          <w:rFonts w:ascii="Arial" w:hAnsi="Arial" w:cs="Arial"/>
          <w:color w:val="7B7B7B" w:themeColor="accent3" w:themeShade="BF"/>
          <w:sz w:val="22"/>
          <w:szCs w:val="22"/>
          <w:lang w:val="en-GB"/>
        </w:rPr>
        <w:t xml:space="preserve">In practice regional groups of nation states such as the European Union have drafted treaties to address international insolvencies within their geographical region. Treaties can also harmonise domestic insolvency laws between participants. </w:t>
      </w:r>
    </w:p>
    <w:p w14:paraId="255442C4" w14:textId="2C922867" w:rsidR="00AC7A11" w:rsidRDefault="00AC7A11" w:rsidP="00AC7A11">
      <w:pPr>
        <w:ind w:left="709" w:hanging="720"/>
        <w:jc w:val="both"/>
        <w:rPr>
          <w:rFonts w:ascii="Arial" w:hAnsi="Arial" w:cs="Arial"/>
          <w:color w:val="7B7B7B" w:themeColor="accent3" w:themeShade="BF"/>
          <w:sz w:val="22"/>
          <w:szCs w:val="22"/>
          <w:lang w:val="en-GB"/>
        </w:rPr>
      </w:pPr>
    </w:p>
    <w:p w14:paraId="7E24D107" w14:textId="189C29E8" w:rsidR="00AC7A11" w:rsidRPr="00205B31" w:rsidRDefault="00AC7A11" w:rsidP="00046D34">
      <w:pPr>
        <w:jc w:val="both"/>
        <w:rPr>
          <w:rFonts w:ascii="Arial" w:hAnsi="Arial" w:cs="Arial"/>
          <w:sz w:val="22"/>
          <w:szCs w:val="22"/>
          <w:lang w:val="en-GB"/>
        </w:rPr>
      </w:pPr>
      <w:r>
        <w:rPr>
          <w:rFonts w:ascii="Arial" w:hAnsi="Arial" w:cs="Arial"/>
          <w:color w:val="7B7B7B" w:themeColor="accent3" w:themeShade="BF"/>
          <w:sz w:val="22"/>
          <w:szCs w:val="22"/>
          <w:lang w:val="en-GB"/>
        </w:rPr>
        <w:t xml:space="preserve">Soft law </w:t>
      </w:r>
      <w:proofErr w:type="gramStart"/>
      <w:r w:rsidRPr="00AC7A11">
        <w:rPr>
          <w:rFonts w:ascii="Arial" w:hAnsi="Arial" w:cs="Arial"/>
          <w:color w:val="7B7B7B" w:themeColor="accent3" w:themeShade="BF"/>
          <w:sz w:val="22"/>
          <w:szCs w:val="22"/>
          <w:lang w:val="en-GB"/>
        </w:rPr>
        <w:t>denote</w:t>
      </w:r>
      <w:proofErr w:type="gramEnd"/>
      <w:r w:rsidRPr="00AC7A11">
        <w:rPr>
          <w:rFonts w:ascii="Arial" w:hAnsi="Arial" w:cs="Arial"/>
          <w:color w:val="7B7B7B" w:themeColor="accent3" w:themeShade="BF"/>
          <w:sz w:val="22"/>
          <w:szCs w:val="22"/>
          <w:lang w:val="en-GB"/>
        </w:rPr>
        <w:t xml:space="preserve"> agreements, principles and declarations that are not legally binding</w:t>
      </w:r>
      <w:r>
        <w:rPr>
          <w:rFonts w:ascii="Arial" w:hAnsi="Arial" w:cs="Arial"/>
          <w:color w:val="7B7B7B" w:themeColor="accent3" w:themeShade="BF"/>
          <w:sz w:val="22"/>
          <w:szCs w:val="22"/>
          <w:lang w:val="en-GB"/>
        </w:rPr>
        <w:t xml:space="preserve">, therefore, unlike a treaty the terms of a treaty, soft laws are not legally enforceable. However, an advantage of soft law is that it enables the participations of a range of multilateral organisations (to be distinguished from the states/governments working on treaties or conventions) and therefore enables there to be more stakeholders and input from a larger number of parties. In addition, soft law can be </w:t>
      </w:r>
      <w:r w:rsidR="003679A2">
        <w:rPr>
          <w:rFonts w:ascii="Arial" w:hAnsi="Arial" w:cs="Arial"/>
          <w:color w:val="7B7B7B" w:themeColor="accent3" w:themeShade="BF"/>
          <w:sz w:val="22"/>
          <w:szCs w:val="22"/>
          <w:lang w:val="en-GB"/>
        </w:rPr>
        <w:t xml:space="preserve">created and applied by the participants whom it directly affects, for example by practitioners and lawyers who work in insolvency and therefore can be tailored to be more applicable to real world scenarios and is not as impacted by geopolitical situations.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50699804" w14:textId="77777777" w:rsidR="008540EA" w:rsidRDefault="008540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sources of law that typically apply in a particular state can usually be found in the legislation or codes of that state. If the State’s system is based on common </w:t>
      </w:r>
      <w:proofErr w:type="gramStart"/>
      <w:r>
        <w:rPr>
          <w:rFonts w:ascii="Arial" w:hAnsi="Arial" w:cs="Arial"/>
          <w:color w:val="7B7B7B" w:themeColor="accent3" w:themeShade="BF"/>
          <w:sz w:val="22"/>
          <w:szCs w:val="22"/>
          <w:lang w:val="en-GB"/>
        </w:rPr>
        <w:t>law</w:t>
      </w:r>
      <w:proofErr w:type="gramEnd"/>
      <w:r>
        <w:rPr>
          <w:rFonts w:ascii="Arial" w:hAnsi="Arial" w:cs="Arial"/>
          <w:color w:val="7B7B7B" w:themeColor="accent3" w:themeShade="BF"/>
          <w:sz w:val="22"/>
          <w:szCs w:val="22"/>
          <w:lang w:val="en-GB"/>
        </w:rPr>
        <w:t xml:space="preserve"> they may also rely on common law principles to cover any possible gaps in the existing legislation. </w:t>
      </w:r>
    </w:p>
    <w:p w14:paraId="6ECE26AC" w14:textId="77777777" w:rsidR="008540EA" w:rsidRDefault="008540EA" w:rsidP="00B7193E">
      <w:pPr>
        <w:jc w:val="both"/>
        <w:rPr>
          <w:rFonts w:ascii="Arial" w:hAnsi="Arial" w:cs="Arial"/>
          <w:color w:val="7B7B7B" w:themeColor="accent3" w:themeShade="BF"/>
          <w:sz w:val="22"/>
          <w:szCs w:val="22"/>
          <w:lang w:val="en-GB"/>
        </w:rPr>
      </w:pPr>
    </w:p>
    <w:p w14:paraId="4024A332" w14:textId="63174093" w:rsidR="00544127" w:rsidRDefault="008540E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also possible to have a single unified piece of bankruptcy legislation covering all aspects of bankruptcy such as the Bankruptcy Code 1978 in the USA. Alternatively, a state may have an array of legislation that exists that need to be studied in conjunction with each other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understand the system in full, for example, where the laws for individual bankruptcy is contained in one statute whilst the laws relation to the winding up of a company is contained in a different statute. </w:t>
      </w:r>
    </w:p>
    <w:p w14:paraId="0E152FB5" w14:textId="5DD3E03C" w:rsidR="00B1275A" w:rsidRDefault="00B1275A" w:rsidP="00B7193E">
      <w:pPr>
        <w:jc w:val="both"/>
        <w:rPr>
          <w:rFonts w:ascii="Arial" w:hAnsi="Arial" w:cs="Arial"/>
          <w:color w:val="7B7B7B" w:themeColor="accent3" w:themeShade="BF"/>
          <w:sz w:val="22"/>
          <w:szCs w:val="22"/>
          <w:lang w:val="en-GB"/>
        </w:rPr>
      </w:pPr>
    </w:p>
    <w:p w14:paraId="244E4174" w14:textId="063523E0" w:rsidR="00B1275A" w:rsidRDefault="00B1275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to the above, which can be collectively described as bankruptcy specific legislation there can also be legal principles that form part of the “general law” of a state, these can also be referred to as non-bankruptcy law. One such example of this would be the rules that regulate ownership and rights to security. Whilst such rules wouldn’t be found in insolvency specific </w:t>
      </w:r>
      <w:proofErr w:type="gramStart"/>
      <w:r>
        <w:rPr>
          <w:rFonts w:ascii="Arial" w:hAnsi="Arial" w:cs="Arial"/>
          <w:color w:val="7B7B7B" w:themeColor="accent3" w:themeShade="BF"/>
          <w:sz w:val="22"/>
          <w:szCs w:val="22"/>
          <w:lang w:val="en-GB"/>
        </w:rPr>
        <w:t>legislation</w:t>
      </w:r>
      <w:proofErr w:type="gramEnd"/>
      <w:r>
        <w:rPr>
          <w:rFonts w:ascii="Arial" w:hAnsi="Arial" w:cs="Arial"/>
          <w:color w:val="7B7B7B" w:themeColor="accent3" w:themeShade="BF"/>
          <w:sz w:val="22"/>
          <w:szCs w:val="22"/>
          <w:lang w:val="en-GB"/>
        </w:rPr>
        <w:t xml:space="preserve"> they have a significant impact on insolvency law generally. </w:t>
      </w:r>
    </w:p>
    <w:p w14:paraId="3FADF21C" w14:textId="0F2DFCAF" w:rsidR="00B1275A" w:rsidRDefault="00B1275A" w:rsidP="00B7193E">
      <w:pPr>
        <w:jc w:val="both"/>
        <w:rPr>
          <w:rFonts w:ascii="Arial" w:hAnsi="Arial" w:cs="Arial"/>
          <w:color w:val="7B7B7B" w:themeColor="accent3" w:themeShade="BF"/>
          <w:sz w:val="22"/>
          <w:szCs w:val="22"/>
          <w:lang w:val="en-GB"/>
        </w:rPr>
      </w:pPr>
    </w:p>
    <w:p w14:paraId="72437740" w14:textId="4E90F1B9" w:rsidR="00B1275A" w:rsidRPr="008540EA" w:rsidRDefault="00B1275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summary, as demonstrated above there is the potential for a state to have numerous sources of insolvency specific, </w:t>
      </w:r>
      <w:proofErr w:type="gramStart"/>
      <w:r>
        <w:rPr>
          <w:rFonts w:ascii="Arial" w:hAnsi="Arial" w:cs="Arial"/>
          <w:color w:val="7B7B7B" w:themeColor="accent3" w:themeShade="BF"/>
          <w:sz w:val="22"/>
          <w:szCs w:val="22"/>
          <w:lang w:val="en-GB"/>
        </w:rPr>
        <w:t>or,</w:t>
      </w:r>
      <w:proofErr w:type="gramEnd"/>
      <w:r>
        <w:rPr>
          <w:rFonts w:ascii="Arial" w:hAnsi="Arial" w:cs="Arial"/>
          <w:color w:val="7B7B7B" w:themeColor="accent3" w:themeShade="BF"/>
          <w:sz w:val="22"/>
          <w:szCs w:val="22"/>
          <w:lang w:val="en-GB"/>
        </w:rPr>
        <w:t xml:space="preserve"> general laws that impact insolvency laws and as such insolvency practitioners need to take a wholistic view and consider how each law interacts with each other and the subsequent impact for their insolvency proceedings. </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046D34" w:rsidRDefault="00633DC9" w:rsidP="00F85DB2">
      <w:pPr>
        <w:jc w:val="both"/>
        <w:rPr>
          <w:rFonts w:ascii="Arial" w:hAnsi="Arial" w:cs="Arial"/>
          <w:color w:val="7B7B7B" w:themeColor="accent3" w:themeShade="BF"/>
          <w:sz w:val="22"/>
          <w:szCs w:val="22"/>
          <w:lang w:val="en-GB"/>
        </w:rPr>
      </w:pPr>
      <w:proofErr w:type="gramStart"/>
      <w:r w:rsidRPr="00046D34">
        <w:rPr>
          <w:rFonts w:ascii="Arial" w:hAnsi="Arial" w:cs="Arial"/>
          <w:color w:val="7B7B7B" w:themeColor="accent3" w:themeShade="BF"/>
          <w:sz w:val="22"/>
          <w:szCs w:val="22"/>
          <w:lang w:val="en-GB"/>
        </w:rPr>
        <w:t>A number of</w:t>
      </w:r>
      <w:proofErr w:type="gramEnd"/>
      <w:r w:rsidRPr="00046D34">
        <w:rPr>
          <w:rFonts w:ascii="Arial" w:hAnsi="Arial" w:cs="Arial"/>
          <w:color w:val="7B7B7B" w:themeColor="accent3" w:themeShade="BF"/>
          <w:sz w:val="22"/>
          <w:szCs w:val="22"/>
          <w:lang w:val="en-GB"/>
        </w:rPr>
        <w:t xml:space="preserve"> difficulties arise in cross-border insolvencie</w:t>
      </w:r>
      <w:r w:rsidR="004B25E4" w:rsidRPr="00046D34">
        <w:rPr>
          <w:rFonts w:ascii="Arial" w:hAnsi="Arial" w:cs="Arial"/>
          <w:color w:val="7B7B7B" w:themeColor="accent3" w:themeShade="BF"/>
          <w:sz w:val="22"/>
          <w:szCs w:val="22"/>
          <w:lang w:val="en-GB"/>
        </w:rPr>
        <w:t>s, including</w:t>
      </w:r>
      <w:r w:rsidR="00414BF9" w:rsidRPr="00046D34">
        <w:rPr>
          <w:rFonts w:ascii="Arial" w:hAnsi="Arial" w:cs="Arial"/>
          <w:color w:val="7B7B7B" w:themeColor="accent3" w:themeShade="BF"/>
          <w:sz w:val="22"/>
          <w:szCs w:val="22"/>
          <w:lang w:val="en-GB"/>
        </w:rPr>
        <w:t xml:space="preserve"> </w:t>
      </w:r>
      <w:r w:rsidR="00FF22DC" w:rsidRPr="00046D34">
        <w:rPr>
          <w:rFonts w:ascii="Arial" w:hAnsi="Arial" w:cs="Arial"/>
          <w:color w:val="7B7B7B" w:themeColor="accent3" w:themeShade="BF"/>
          <w:sz w:val="22"/>
          <w:szCs w:val="22"/>
          <w:lang w:val="en-GB"/>
        </w:rPr>
        <w:t>as a result of</w:t>
      </w:r>
      <w:r w:rsidR="004B25E4" w:rsidRPr="00046D34">
        <w:rPr>
          <w:rFonts w:ascii="Arial" w:hAnsi="Arial" w:cs="Arial"/>
          <w:color w:val="7B7B7B" w:themeColor="accent3" w:themeShade="BF"/>
          <w:sz w:val="22"/>
          <w:szCs w:val="22"/>
          <w:lang w:val="en-GB"/>
        </w:rPr>
        <w:t xml:space="preserve"> differences in law</w:t>
      </w:r>
      <w:r w:rsidR="00FF22DC" w:rsidRPr="00046D34">
        <w:rPr>
          <w:rFonts w:ascii="Arial" w:hAnsi="Arial" w:cs="Arial"/>
          <w:color w:val="7B7B7B" w:themeColor="accent3" w:themeShade="BF"/>
          <w:sz w:val="22"/>
          <w:szCs w:val="22"/>
          <w:lang w:val="en-GB"/>
        </w:rPr>
        <w:t>s</w:t>
      </w:r>
      <w:r w:rsidR="004B25E4" w:rsidRPr="00046D34">
        <w:rPr>
          <w:rFonts w:ascii="Arial" w:hAnsi="Arial" w:cs="Arial"/>
          <w:color w:val="7B7B7B" w:themeColor="accent3" w:themeShade="BF"/>
          <w:sz w:val="22"/>
          <w:szCs w:val="22"/>
          <w:lang w:val="en-GB"/>
        </w:rPr>
        <w:t xml:space="preserve"> between States.</w:t>
      </w:r>
      <w:r w:rsidRPr="00046D34">
        <w:rPr>
          <w:rFonts w:ascii="Arial" w:hAnsi="Arial" w:cs="Arial"/>
          <w:color w:val="7B7B7B" w:themeColor="accent3" w:themeShade="BF"/>
          <w:sz w:val="22"/>
          <w:szCs w:val="22"/>
          <w:lang w:val="en-GB"/>
        </w:rPr>
        <w:t xml:space="preserve"> </w:t>
      </w:r>
      <w:r w:rsidR="004B25E4" w:rsidRPr="00046D34">
        <w:rPr>
          <w:rFonts w:ascii="Arial" w:hAnsi="Arial" w:cs="Arial"/>
          <w:color w:val="7B7B7B" w:themeColor="accent3" w:themeShade="BF"/>
          <w:sz w:val="22"/>
          <w:szCs w:val="22"/>
          <w:lang w:val="en-GB"/>
        </w:rPr>
        <w:t>H</w:t>
      </w:r>
      <w:r w:rsidRPr="00046D34">
        <w:rPr>
          <w:rFonts w:ascii="Arial" w:hAnsi="Arial" w:cs="Arial"/>
          <w:color w:val="7B7B7B" w:themeColor="accent3" w:themeShade="BF"/>
          <w:sz w:val="22"/>
          <w:szCs w:val="22"/>
          <w:lang w:val="en-GB"/>
        </w:rPr>
        <w:t xml:space="preserve">armonisation of insolvency laws is pursued. </w:t>
      </w:r>
      <w:proofErr w:type="gramStart"/>
      <w:r w:rsidRPr="00046D34">
        <w:rPr>
          <w:rFonts w:ascii="Arial" w:hAnsi="Arial" w:cs="Arial"/>
          <w:color w:val="7B7B7B" w:themeColor="accent3" w:themeShade="BF"/>
          <w:sz w:val="22"/>
          <w:szCs w:val="22"/>
          <w:lang w:val="en-GB"/>
        </w:rPr>
        <w:t>In an attempt to</w:t>
      </w:r>
      <w:proofErr w:type="gramEnd"/>
      <w:r w:rsidRPr="00046D34">
        <w:rPr>
          <w:rFonts w:ascii="Arial" w:hAnsi="Arial" w:cs="Arial"/>
          <w:color w:val="7B7B7B" w:themeColor="accent3" w:themeShade="BF"/>
          <w:sz w:val="22"/>
          <w:szCs w:val="22"/>
          <w:lang w:val="en-GB"/>
        </w:rPr>
        <w:t xml:space="preserve"> bring the “cross-border” aspects and the “insolvency” aspects together, Fletcher asks three very pertinent questions</w:t>
      </w:r>
      <w:r w:rsidR="009D5CDB" w:rsidRPr="00046D34">
        <w:rPr>
          <w:rFonts w:ascii="Arial" w:hAnsi="Arial" w:cs="Arial"/>
          <w:color w:val="7B7B7B" w:themeColor="accent3" w:themeShade="BF"/>
          <w:sz w:val="22"/>
          <w:szCs w:val="22"/>
          <w:lang w:val="en-GB"/>
        </w:rPr>
        <w:t>.</w:t>
      </w:r>
      <w:r w:rsidRPr="00046D34">
        <w:rPr>
          <w:rFonts w:ascii="Arial" w:hAnsi="Arial" w:cs="Arial"/>
          <w:color w:val="7B7B7B" w:themeColor="accent3" w:themeShade="BF"/>
          <w:sz w:val="22"/>
          <w:szCs w:val="22"/>
          <w:lang w:val="en-GB"/>
        </w:rPr>
        <w:t xml:space="preserve"> </w:t>
      </w:r>
      <w:r w:rsidR="001131C6" w:rsidRPr="00046D34">
        <w:rPr>
          <w:rFonts w:ascii="Arial" w:hAnsi="Arial" w:cs="Arial"/>
          <w:color w:val="7B7B7B" w:themeColor="accent3" w:themeShade="BF"/>
          <w:sz w:val="22"/>
          <w:szCs w:val="22"/>
          <w:lang w:val="en-GB"/>
        </w:rPr>
        <w:t>Discuss the</w:t>
      </w:r>
      <w:r w:rsidRPr="00046D34">
        <w:rPr>
          <w:rFonts w:ascii="Arial" w:hAnsi="Arial" w:cs="Arial"/>
          <w:color w:val="7B7B7B" w:themeColor="accent3" w:themeShade="BF"/>
          <w:sz w:val="22"/>
          <w:szCs w:val="22"/>
          <w:lang w:val="en-GB"/>
        </w:rPr>
        <w:t>se</w:t>
      </w:r>
      <w:r w:rsidR="001131C6" w:rsidRPr="00046D34">
        <w:rPr>
          <w:rFonts w:ascii="Arial" w:hAnsi="Arial" w:cs="Arial"/>
          <w:color w:val="7B7B7B" w:themeColor="accent3" w:themeShade="BF"/>
          <w:sz w:val="22"/>
          <w:szCs w:val="22"/>
          <w:lang w:val="en-GB"/>
        </w:rPr>
        <w:t xml:space="preserve"> pertinent questions</w:t>
      </w:r>
      <w:r w:rsidR="00414BF9" w:rsidRPr="00046D34">
        <w:rPr>
          <w:rFonts w:ascii="Arial" w:hAnsi="Arial" w:cs="Arial"/>
          <w:color w:val="7B7B7B" w:themeColor="accent3" w:themeShade="BF"/>
          <w:sz w:val="22"/>
          <w:szCs w:val="22"/>
          <w:lang w:val="en-GB"/>
        </w:rPr>
        <w:t xml:space="preserve"> </w:t>
      </w:r>
      <w:r w:rsidR="001131C6" w:rsidRPr="00046D34">
        <w:rPr>
          <w:rFonts w:ascii="Arial" w:hAnsi="Arial" w:cs="Arial"/>
          <w:color w:val="7B7B7B" w:themeColor="accent3" w:themeShade="BF"/>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04BA6B82" w:rsidR="00DF75F8" w:rsidRDefault="00E0002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Fletcher’s three pertinent questions are: </w:t>
      </w:r>
    </w:p>
    <w:p w14:paraId="7EBB0B3A" w14:textId="68AAA854" w:rsidR="00E00027" w:rsidRDefault="00E00027" w:rsidP="00B7193E">
      <w:pPr>
        <w:jc w:val="both"/>
        <w:rPr>
          <w:rFonts w:ascii="Arial" w:hAnsi="Arial" w:cs="Arial"/>
          <w:color w:val="7B7B7B" w:themeColor="accent3" w:themeShade="BF"/>
          <w:sz w:val="22"/>
          <w:szCs w:val="22"/>
          <w:lang w:val="en-GB"/>
        </w:rPr>
      </w:pPr>
    </w:p>
    <w:p w14:paraId="76088CE2" w14:textId="5E96588C" w:rsidR="00E00027" w:rsidRPr="00046D34" w:rsidRDefault="00E00027" w:rsidP="00E00027">
      <w:pPr>
        <w:pStyle w:val="ListParagraph"/>
        <w:numPr>
          <w:ilvl w:val="0"/>
          <w:numId w:val="19"/>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t>In which jurisdictions may insolvency proceedings be opened?</w:t>
      </w:r>
    </w:p>
    <w:p w14:paraId="48CFD52A" w14:textId="7A8DB09C" w:rsidR="00E00027" w:rsidRPr="00046D34" w:rsidRDefault="00E00027" w:rsidP="00E00027">
      <w:pPr>
        <w:pStyle w:val="ListParagraph"/>
        <w:numPr>
          <w:ilvl w:val="0"/>
          <w:numId w:val="19"/>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lastRenderedPageBreak/>
        <w:t xml:space="preserve">What country’s law should be applied in respect of different aspects of the case? </w:t>
      </w:r>
    </w:p>
    <w:p w14:paraId="28BD4929" w14:textId="6AB13982" w:rsidR="00E00027" w:rsidRPr="00046D34" w:rsidRDefault="00E00027" w:rsidP="00E00027">
      <w:pPr>
        <w:pStyle w:val="ListParagraph"/>
        <w:numPr>
          <w:ilvl w:val="0"/>
          <w:numId w:val="19"/>
        </w:numPr>
        <w:jc w:val="both"/>
        <w:rPr>
          <w:rFonts w:ascii="Arial" w:hAnsi="Arial" w:cs="Arial"/>
          <w:color w:val="808080" w:themeColor="background1" w:themeShade="80"/>
          <w:sz w:val="22"/>
          <w:szCs w:val="22"/>
          <w:lang w:val="en-GB"/>
        </w:rPr>
      </w:pPr>
      <w:r w:rsidRPr="00046D34">
        <w:rPr>
          <w:rFonts w:ascii="Arial" w:hAnsi="Arial" w:cs="Arial"/>
          <w:color w:val="808080" w:themeColor="background1" w:themeShade="80"/>
          <w:sz w:val="22"/>
          <w:szCs w:val="22"/>
          <w:lang w:val="en-GB"/>
        </w:rPr>
        <w:t>What international effects will be accorded to proceedings conducted at a particular forum (including issues of enforcement?)</w:t>
      </w:r>
    </w:p>
    <w:p w14:paraId="2BF82C62" w14:textId="7C80AA96" w:rsidR="00480715" w:rsidRDefault="00480715" w:rsidP="00480715">
      <w:pPr>
        <w:jc w:val="both"/>
        <w:rPr>
          <w:rFonts w:ascii="Arial" w:hAnsi="Arial" w:cs="Arial"/>
          <w:sz w:val="22"/>
          <w:szCs w:val="22"/>
          <w:lang w:val="en-GB"/>
        </w:rPr>
      </w:pPr>
    </w:p>
    <w:p w14:paraId="79F52DDC" w14:textId="77777777" w:rsidR="00480715" w:rsidRPr="00046D34" w:rsidRDefault="00480715" w:rsidP="00480715">
      <w:pPr>
        <w:jc w:val="both"/>
        <w:rPr>
          <w:rFonts w:ascii="Arial" w:hAnsi="Arial" w:cs="Arial"/>
          <w:color w:val="7B7B7B" w:themeColor="accent3" w:themeShade="BF"/>
          <w:sz w:val="22"/>
          <w:szCs w:val="22"/>
          <w:lang w:val="en-GB"/>
        </w:rPr>
      </w:pPr>
      <w:r w:rsidRPr="00046D34">
        <w:rPr>
          <w:rFonts w:ascii="Arial" w:hAnsi="Arial" w:cs="Arial"/>
          <w:color w:val="7B7B7B" w:themeColor="accent3" w:themeShade="BF"/>
          <w:sz w:val="22"/>
          <w:szCs w:val="22"/>
          <w:lang w:val="en-GB"/>
        </w:rPr>
        <w:t xml:space="preserve">The questions raised by Fletcher in many ways get to the core of the issues faced in cross border insolvencies and the solutions to these questions would go a long way to achieving harmonisation for cross border insolvencies. The underlying issues highlighted by the questions can be exampled as, in a case where the domicile of a company is in a different State to the location of its assets, creditors or other significant parties, the insolvency proceedings could possibly be opened concurrently in more than one State. Should this occur each state would apply its own laws (including its choice-of-law rules) and if each State granted zero or limited extraterritorial effects to foreign proceedings the insolvency of this company would be highly complex and likely result in numerous stakeholders fighting over the same assets across multiple jurisdictions and venues within those jurisdictions. This would be unlikely to result in a positive outcome for the company, its creditors and/or stakeholders. </w:t>
      </w:r>
    </w:p>
    <w:p w14:paraId="22542123" w14:textId="77777777" w:rsidR="00480715" w:rsidRPr="00046D34" w:rsidRDefault="00480715" w:rsidP="00480715">
      <w:pPr>
        <w:jc w:val="both"/>
        <w:rPr>
          <w:rFonts w:ascii="Arial" w:hAnsi="Arial" w:cs="Arial"/>
          <w:color w:val="7B7B7B" w:themeColor="accent3" w:themeShade="BF"/>
          <w:sz w:val="22"/>
          <w:szCs w:val="22"/>
          <w:lang w:val="en-GB"/>
        </w:rPr>
      </w:pPr>
    </w:p>
    <w:p w14:paraId="6F1D49BB" w14:textId="65643E7E" w:rsidR="00480715" w:rsidRPr="00046D34" w:rsidRDefault="00874A86" w:rsidP="00480715">
      <w:pPr>
        <w:jc w:val="both"/>
        <w:rPr>
          <w:rFonts w:ascii="Arial" w:hAnsi="Arial" w:cs="Arial"/>
          <w:color w:val="7B7B7B" w:themeColor="accent3" w:themeShade="BF"/>
          <w:sz w:val="22"/>
          <w:szCs w:val="22"/>
          <w:lang w:val="en-GB"/>
        </w:rPr>
      </w:pPr>
      <w:r w:rsidRPr="00046D34">
        <w:rPr>
          <w:rFonts w:ascii="Arial" w:hAnsi="Arial" w:cs="Arial"/>
          <w:color w:val="7B7B7B" w:themeColor="accent3" w:themeShade="BF"/>
          <w:sz w:val="22"/>
          <w:szCs w:val="22"/>
          <w:lang w:val="en-GB"/>
        </w:rPr>
        <w:t xml:space="preserve">Fletcher’s first question can also be described as the choice of forum to exercise jurisdiction in the matter. This requires an assessment of the connection with the parties or the dispute, it is a well-established principle in many countries around the world that the law applicable to insolvency shall be the law of the jurisdiction where the company has its centre of main interest (COMI). Whilst this is generally considered to be the State in which the company is registered, it will otherwise be found in the place where the debtor conducts the administration of its interests on a regular </w:t>
      </w:r>
      <w:proofErr w:type="gramStart"/>
      <w:r w:rsidRPr="00046D34">
        <w:rPr>
          <w:rFonts w:ascii="Arial" w:hAnsi="Arial" w:cs="Arial"/>
          <w:color w:val="7B7B7B" w:themeColor="accent3" w:themeShade="BF"/>
          <w:sz w:val="22"/>
          <w:szCs w:val="22"/>
          <w:lang w:val="en-GB"/>
        </w:rPr>
        <w:t>basis</w:t>
      </w:r>
      <w:proofErr w:type="gramEnd"/>
      <w:r w:rsidRPr="00046D34">
        <w:rPr>
          <w:rFonts w:ascii="Arial" w:hAnsi="Arial" w:cs="Arial"/>
          <w:color w:val="7B7B7B" w:themeColor="accent3" w:themeShade="BF"/>
          <w:sz w:val="22"/>
          <w:szCs w:val="22"/>
          <w:lang w:val="en-GB"/>
        </w:rPr>
        <w:t xml:space="preserve"> and which is ascertainable by third parties. This would frequently include considerations of the company’s management operations, location of its human resources or even the domicile of its directors. The orderly process of determining the appropriate forum/jurisdiction is crucial in ensuring that multiple insolvency proceedings against the same company are not commenced at the same time across multiple jurisdictions. </w:t>
      </w:r>
    </w:p>
    <w:p w14:paraId="51BE4D87" w14:textId="0CB11827" w:rsidR="00874A86" w:rsidRPr="00046D34" w:rsidRDefault="00874A86" w:rsidP="00480715">
      <w:pPr>
        <w:jc w:val="both"/>
        <w:rPr>
          <w:rFonts w:ascii="Arial" w:hAnsi="Arial" w:cs="Arial"/>
          <w:color w:val="7B7B7B" w:themeColor="accent3" w:themeShade="BF"/>
          <w:sz w:val="22"/>
          <w:szCs w:val="22"/>
          <w:lang w:val="en-GB"/>
        </w:rPr>
      </w:pPr>
    </w:p>
    <w:p w14:paraId="59D2B8B0" w14:textId="0038C75D" w:rsidR="00DE23CF" w:rsidRPr="00046D34" w:rsidRDefault="00874A86" w:rsidP="00480715">
      <w:pPr>
        <w:jc w:val="both"/>
        <w:rPr>
          <w:rFonts w:ascii="Arial" w:hAnsi="Arial" w:cs="Arial"/>
          <w:color w:val="7B7B7B" w:themeColor="accent3" w:themeShade="BF"/>
          <w:sz w:val="22"/>
          <w:szCs w:val="22"/>
          <w:lang w:val="en-GB"/>
        </w:rPr>
      </w:pPr>
      <w:r w:rsidRPr="00046D34">
        <w:rPr>
          <w:rFonts w:ascii="Arial" w:hAnsi="Arial" w:cs="Arial"/>
          <w:color w:val="7B7B7B" w:themeColor="accent3" w:themeShade="BF"/>
          <w:sz w:val="22"/>
          <w:szCs w:val="22"/>
          <w:lang w:val="en-GB"/>
        </w:rPr>
        <w:t xml:space="preserve">Taking the example previously outlined if the appropriate forum is determined to be </w:t>
      </w:r>
      <w:r w:rsidR="00176BF7" w:rsidRPr="00046D34">
        <w:rPr>
          <w:rFonts w:ascii="Arial" w:hAnsi="Arial" w:cs="Arial"/>
          <w:color w:val="7B7B7B" w:themeColor="accent3" w:themeShade="BF"/>
          <w:sz w:val="22"/>
          <w:szCs w:val="22"/>
          <w:lang w:val="en-GB"/>
        </w:rPr>
        <w:t xml:space="preserve">the company’s State of incorporation and insolvency proceedings are commenced there, this would be the local court. Additional steps may need to be taken in the State/s in which the assets are located in order for the liquidator to </w:t>
      </w:r>
      <w:proofErr w:type="gramStart"/>
      <w:r w:rsidR="00176BF7" w:rsidRPr="00046D34">
        <w:rPr>
          <w:rFonts w:ascii="Arial" w:hAnsi="Arial" w:cs="Arial"/>
          <w:color w:val="7B7B7B" w:themeColor="accent3" w:themeShade="BF"/>
          <w:sz w:val="22"/>
          <w:szCs w:val="22"/>
          <w:lang w:val="en-GB"/>
        </w:rPr>
        <w:t>effect</w:t>
      </w:r>
      <w:proofErr w:type="gramEnd"/>
      <w:r w:rsidR="00176BF7" w:rsidRPr="00046D34">
        <w:rPr>
          <w:rFonts w:ascii="Arial" w:hAnsi="Arial" w:cs="Arial"/>
          <w:color w:val="7B7B7B" w:themeColor="accent3" w:themeShade="BF"/>
          <w:sz w:val="22"/>
          <w:szCs w:val="22"/>
          <w:lang w:val="en-GB"/>
        </w:rPr>
        <w:t xml:space="preserve"> an orderly liquidation, this would likely begin with the liquidator </w:t>
      </w:r>
      <w:r w:rsidR="00DE23CF" w:rsidRPr="00046D34">
        <w:rPr>
          <w:rFonts w:ascii="Arial" w:hAnsi="Arial" w:cs="Arial"/>
          <w:color w:val="7B7B7B" w:themeColor="accent3" w:themeShade="BF"/>
          <w:sz w:val="22"/>
          <w:szCs w:val="22"/>
          <w:lang w:val="en-GB"/>
        </w:rPr>
        <w:t xml:space="preserve">obtaining recognition of the insolvency proceedings in the foreign State, this can also be described as recognition of a foreign proceeding. Such recognition typically seeks to provide the liquidators with the powers </w:t>
      </w:r>
      <w:r w:rsidR="000A7B8D" w:rsidRPr="00046D34">
        <w:rPr>
          <w:rFonts w:ascii="Arial" w:hAnsi="Arial" w:cs="Arial"/>
          <w:color w:val="7B7B7B" w:themeColor="accent3" w:themeShade="BF"/>
          <w:sz w:val="22"/>
          <w:szCs w:val="22"/>
          <w:lang w:val="en-GB"/>
        </w:rPr>
        <w:t xml:space="preserve">detailed in the </w:t>
      </w:r>
      <w:r w:rsidR="00DE23CF" w:rsidRPr="00046D34">
        <w:rPr>
          <w:rFonts w:ascii="Arial" w:hAnsi="Arial" w:cs="Arial"/>
          <w:color w:val="7B7B7B" w:themeColor="accent3" w:themeShade="BF"/>
          <w:sz w:val="22"/>
          <w:szCs w:val="22"/>
          <w:lang w:val="en-GB"/>
        </w:rPr>
        <w:t>in the foreign jurisdiction</w:t>
      </w:r>
      <w:r w:rsidR="000A7B8D" w:rsidRPr="00046D34">
        <w:rPr>
          <w:rFonts w:ascii="Arial" w:hAnsi="Arial" w:cs="Arial"/>
          <w:color w:val="7B7B7B" w:themeColor="accent3" w:themeShade="BF"/>
          <w:sz w:val="22"/>
          <w:szCs w:val="22"/>
          <w:lang w:val="en-GB"/>
        </w:rPr>
        <w:t>’s legislation</w:t>
      </w:r>
      <w:r w:rsidR="00DE23CF" w:rsidRPr="00046D34">
        <w:rPr>
          <w:rFonts w:ascii="Arial" w:hAnsi="Arial" w:cs="Arial"/>
          <w:color w:val="7B7B7B" w:themeColor="accent3" w:themeShade="BF"/>
          <w:sz w:val="22"/>
          <w:szCs w:val="22"/>
          <w:lang w:val="en-GB"/>
        </w:rPr>
        <w:t xml:space="preserve"> and as a result they can take actions in said jurisdiction and petition/appear before the foreign court in future should issues arise in that jurisdiction. An example of such recognition would be Chapter 15 in the USA. </w:t>
      </w:r>
    </w:p>
    <w:p w14:paraId="2E3B8DA9" w14:textId="77777777" w:rsidR="00DE23CF" w:rsidRPr="00046D34" w:rsidRDefault="00DE23CF" w:rsidP="00480715">
      <w:pPr>
        <w:jc w:val="both"/>
        <w:rPr>
          <w:rFonts w:ascii="Arial" w:hAnsi="Arial" w:cs="Arial"/>
          <w:color w:val="7B7B7B" w:themeColor="accent3" w:themeShade="BF"/>
          <w:sz w:val="22"/>
          <w:szCs w:val="22"/>
          <w:lang w:val="en-GB"/>
        </w:rPr>
      </w:pPr>
    </w:p>
    <w:p w14:paraId="00F8370F" w14:textId="0F1BD4A0" w:rsidR="00874A86" w:rsidRPr="00046D34" w:rsidRDefault="00DE23CF" w:rsidP="00480715">
      <w:pPr>
        <w:jc w:val="both"/>
        <w:rPr>
          <w:rFonts w:ascii="Arial" w:hAnsi="Arial" w:cs="Arial"/>
          <w:color w:val="7B7B7B" w:themeColor="accent3" w:themeShade="BF"/>
          <w:sz w:val="22"/>
          <w:szCs w:val="22"/>
          <w:lang w:val="en-GB"/>
        </w:rPr>
      </w:pPr>
      <w:r w:rsidRPr="00046D34">
        <w:rPr>
          <w:rFonts w:ascii="Arial" w:hAnsi="Arial" w:cs="Arial"/>
          <w:color w:val="7B7B7B" w:themeColor="accent3" w:themeShade="BF"/>
          <w:sz w:val="22"/>
          <w:szCs w:val="22"/>
          <w:lang w:val="en-GB"/>
        </w:rPr>
        <w:t xml:space="preserve">Once recognition in the foreign State is obtained, it is likely that the liquidator would need to comply with the laws of that State when dealing with the assets rather then the laws of the local court which may differ. </w:t>
      </w:r>
      <w:r w:rsidR="000A7B8D" w:rsidRPr="00046D34">
        <w:rPr>
          <w:rFonts w:ascii="Arial" w:hAnsi="Arial" w:cs="Arial"/>
          <w:color w:val="7B7B7B" w:themeColor="accent3" w:themeShade="BF"/>
          <w:sz w:val="22"/>
          <w:szCs w:val="22"/>
          <w:lang w:val="en-GB"/>
        </w:rPr>
        <w:t>Therefore,</w:t>
      </w:r>
      <w:r w:rsidRPr="00046D34">
        <w:rPr>
          <w:rFonts w:ascii="Arial" w:hAnsi="Arial" w:cs="Arial"/>
          <w:color w:val="7B7B7B" w:themeColor="accent3" w:themeShade="BF"/>
          <w:sz w:val="22"/>
          <w:szCs w:val="22"/>
          <w:lang w:val="en-GB"/>
        </w:rPr>
        <w:t xml:space="preserve"> a situation may arise where a liquidator </w:t>
      </w:r>
      <w:proofErr w:type="gramStart"/>
      <w:r w:rsidRPr="00046D34">
        <w:rPr>
          <w:rFonts w:ascii="Arial" w:hAnsi="Arial" w:cs="Arial"/>
          <w:color w:val="7B7B7B" w:themeColor="accent3" w:themeShade="BF"/>
          <w:sz w:val="22"/>
          <w:szCs w:val="22"/>
          <w:lang w:val="en-GB"/>
        </w:rPr>
        <w:t>has to</w:t>
      </w:r>
      <w:proofErr w:type="gramEnd"/>
      <w:r w:rsidRPr="00046D34">
        <w:rPr>
          <w:rFonts w:ascii="Arial" w:hAnsi="Arial" w:cs="Arial"/>
          <w:color w:val="7B7B7B" w:themeColor="accent3" w:themeShade="BF"/>
          <w:sz w:val="22"/>
          <w:szCs w:val="22"/>
          <w:lang w:val="en-GB"/>
        </w:rPr>
        <w:t xml:space="preserve"> comply with/act in accordance with the different laws of each State even if dealing with the same type of asset. For </w:t>
      </w:r>
      <w:proofErr w:type="gramStart"/>
      <w:r w:rsidRPr="00046D34">
        <w:rPr>
          <w:rFonts w:ascii="Arial" w:hAnsi="Arial" w:cs="Arial"/>
          <w:color w:val="7B7B7B" w:themeColor="accent3" w:themeShade="BF"/>
          <w:sz w:val="22"/>
          <w:szCs w:val="22"/>
          <w:lang w:val="en-GB"/>
        </w:rPr>
        <w:t>example</w:t>
      </w:r>
      <w:proofErr w:type="gramEnd"/>
      <w:r w:rsidRPr="00046D34">
        <w:rPr>
          <w:rFonts w:ascii="Arial" w:hAnsi="Arial" w:cs="Arial"/>
          <w:color w:val="7B7B7B" w:themeColor="accent3" w:themeShade="BF"/>
          <w:sz w:val="22"/>
          <w:szCs w:val="22"/>
          <w:lang w:val="en-GB"/>
        </w:rPr>
        <w:t xml:space="preserve"> in a case where the company owned property in two different States it could be that the local laws of each State require the liquidator to perform different actions for each property. </w:t>
      </w:r>
    </w:p>
    <w:p w14:paraId="1F3776A2" w14:textId="2DCEFA32" w:rsidR="00DE23CF" w:rsidRPr="00046D34" w:rsidRDefault="00DE23CF" w:rsidP="00480715">
      <w:pPr>
        <w:jc w:val="both"/>
        <w:rPr>
          <w:rFonts w:ascii="Arial" w:hAnsi="Arial" w:cs="Arial"/>
          <w:color w:val="7B7B7B" w:themeColor="accent3" w:themeShade="BF"/>
          <w:sz w:val="22"/>
          <w:szCs w:val="22"/>
          <w:lang w:val="en-GB"/>
        </w:rPr>
      </w:pPr>
    </w:p>
    <w:p w14:paraId="786125BB" w14:textId="762A07D0" w:rsidR="00DE23CF" w:rsidRPr="00046D34" w:rsidRDefault="00DE23CF" w:rsidP="00480715">
      <w:pPr>
        <w:jc w:val="both"/>
        <w:rPr>
          <w:rFonts w:ascii="Arial" w:hAnsi="Arial" w:cs="Arial"/>
          <w:color w:val="7B7B7B" w:themeColor="accent3" w:themeShade="BF"/>
          <w:sz w:val="22"/>
          <w:szCs w:val="22"/>
          <w:lang w:val="en-GB"/>
        </w:rPr>
      </w:pPr>
      <w:r w:rsidRPr="00046D34">
        <w:rPr>
          <w:rFonts w:ascii="Arial" w:hAnsi="Arial" w:cs="Arial"/>
          <w:color w:val="7B7B7B" w:themeColor="accent3" w:themeShade="BF"/>
          <w:sz w:val="22"/>
          <w:szCs w:val="22"/>
          <w:lang w:val="en-GB"/>
        </w:rPr>
        <w:t>Should the liqu</w:t>
      </w:r>
      <w:r w:rsidR="000A7B8D" w:rsidRPr="00046D34">
        <w:rPr>
          <w:rFonts w:ascii="Arial" w:hAnsi="Arial" w:cs="Arial"/>
          <w:color w:val="7B7B7B" w:themeColor="accent3" w:themeShade="BF"/>
          <w:sz w:val="22"/>
          <w:szCs w:val="22"/>
          <w:lang w:val="en-GB"/>
        </w:rPr>
        <w:t xml:space="preserve">idator fail to obtain recognition in the foreign jurisdiction it may render them powerless or significantly reduce their ability to take control of or effect the assets located in that jurisdiction, </w:t>
      </w:r>
      <w:proofErr w:type="gramStart"/>
      <w:r w:rsidR="000A7B8D" w:rsidRPr="00046D34">
        <w:rPr>
          <w:rFonts w:ascii="Arial" w:hAnsi="Arial" w:cs="Arial"/>
          <w:color w:val="7B7B7B" w:themeColor="accent3" w:themeShade="BF"/>
          <w:sz w:val="22"/>
          <w:szCs w:val="22"/>
          <w:lang w:val="en-GB"/>
        </w:rPr>
        <w:t>or,</w:t>
      </w:r>
      <w:proofErr w:type="gramEnd"/>
      <w:r w:rsidR="000A7B8D" w:rsidRPr="00046D34">
        <w:rPr>
          <w:rFonts w:ascii="Arial" w:hAnsi="Arial" w:cs="Arial"/>
          <w:color w:val="7B7B7B" w:themeColor="accent3" w:themeShade="BF"/>
          <w:sz w:val="22"/>
          <w:szCs w:val="22"/>
          <w:lang w:val="en-GB"/>
        </w:rPr>
        <w:t xml:space="preserve"> bring any litigation in that jurisdiction which would have a detrimental impact on the liquidation.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lastRenderedPageBreak/>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B0B525A" w14:textId="77777777" w:rsidR="0028442C" w:rsidRDefault="008362E2" w:rsidP="008362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prominent case law example would be Maxwell </w:t>
      </w:r>
      <w:r w:rsidR="0028442C">
        <w:rPr>
          <w:rFonts w:ascii="Arial" w:hAnsi="Arial" w:cs="Arial"/>
          <w:color w:val="7B7B7B" w:themeColor="accent3" w:themeShade="BF"/>
          <w:sz w:val="22"/>
          <w:szCs w:val="22"/>
          <w:lang w:val="en-GB"/>
        </w:rPr>
        <w:t>Communication</w:t>
      </w:r>
      <w:r>
        <w:rPr>
          <w:rFonts w:ascii="Arial" w:hAnsi="Arial" w:cs="Arial"/>
          <w:color w:val="7B7B7B" w:themeColor="accent3" w:themeShade="BF"/>
          <w:sz w:val="22"/>
          <w:szCs w:val="22"/>
          <w:lang w:val="en-GB"/>
        </w:rPr>
        <w:t xml:space="preserve"> Corporation Plc’s </w:t>
      </w:r>
      <w:r w:rsidR="0028442C">
        <w:rPr>
          <w:rFonts w:ascii="Arial" w:hAnsi="Arial" w:cs="Arial"/>
          <w:color w:val="7B7B7B" w:themeColor="accent3" w:themeShade="BF"/>
          <w:sz w:val="22"/>
          <w:szCs w:val="22"/>
          <w:lang w:val="en-GB"/>
        </w:rPr>
        <w:t xml:space="preserve">cross border insolvency case. </w:t>
      </w:r>
      <w:r w:rsidRPr="008362E2">
        <w:rPr>
          <w:rFonts w:ascii="Arial" w:hAnsi="Arial" w:cs="Arial"/>
          <w:color w:val="7B7B7B" w:themeColor="accent3" w:themeShade="BF"/>
          <w:sz w:val="22"/>
          <w:szCs w:val="22"/>
          <w:lang w:val="en-GB"/>
        </w:rPr>
        <w:t>Maxwell Communication Corporation plc</w:t>
      </w:r>
      <w:r w:rsidR="0028442C">
        <w:rPr>
          <w:rFonts w:ascii="Arial" w:hAnsi="Arial" w:cs="Arial"/>
          <w:color w:val="7B7B7B" w:themeColor="accent3" w:themeShade="BF"/>
          <w:sz w:val="22"/>
          <w:szCs w:val="22"/>
          <w:lang w:val="en-GB"/>
        </w:rPr>
        <w:t>’ insolvency</w:t>
      </w:r>
      <w:r w:rsidRPr="008362E2">
        <w:rPr>
          <w:rFonts w:ascii="Arial" w:hAnsi="Arial" w:cs="Arial"/>
          <w:color w:val="7B7B7B" w:themeColor="accent3" w:themeShade="BF"/>
          <w:sz w:val="22"/>
          <w:szCs w:val="22"/>
          <w:lang w:val="en-GB"/>
        </w:rPr>
        <w:t xml:space="preserve"> involved two primary</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insolvency</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proceedings initiated by a single debtor, one in the United States</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and the other in the United Kingdom</w:t>
      </w:r>
      <w:r w:rsidR="0028442C">
        <w:rPr>
          <w:rFonts w:ascii="Arial" w:hAnsi="Arial" w:cs="Arial"/>
          <w:color w:val="7B7B7B" w:themeColor="accent3" w:themeShade="BF"/>
          <w:sz w:val="22"/>
          <w:szCs w:val="22"/>
          <w:lang w:val="en-GB"/>
        </w:rPr>
        <w:t>. As a result,</w:t>
      </w:r>
      <w:r w:rsidRPr="008362E2">
        <w:rPr>
          <w:rFonts w:ascii="Arial" w:hAnsi="Arial" w:cs="Arial"/>
          <w:color w:val="7B7B7B" w:themeColor="accent3" w:themeShade="BF"/>
          <w:sz w:val="22"/>
          <w:szCs w:val="22"/>
          <w:lang w:val="en-GB"/>
        </w:rPr>
        <w:t xml:space="preserve"> separate insolvency representatives </w:t>
      </w:r>
      <w:r w:rsidR="0028442C">
        <w:rPr>
          <w:rFonts w:ascii="Arial" w:hAnsi="Arial" w:cs="Arial"/>
          <w:color w:val="7B7B7B" w:themeColor="accent3" w:themeShade="BF"/>
          <w:sz w:val="22"/>
          <w:szCs w:val="22"/>
          <w:lang w:val="en-GB"/>
        </w:rPr>
        <w:t xml:space="preserve">were appointed </w:t>
      </w:r>
      <w:r w:rsidRPr="008362E2">
        <w:rPr>
          <w:rFonts w:ascii="Arial" w:hAnsi="Arial" w:cs="Arial"/>
          <w:color w:val="7B7B7B" w:themeColor="accent3" w:themeShade="BF"/>
          <w:sz w:val="22"/>
          <w:szCs w:val="22"/>
          <w:lang w:val="en-GB"/>
        </w:rPr>
        <w:t xml:space="preserve">in </w:t>
      </w:r>
      <w:r w:rsidR="0028442C">
        <w:rPr>
          <w:rFonts w:ascii="Arial" w:hAnsi="Arial" w:cs="Arial"/>
          <w:color w:val="7B7B7B" w:themeColor="accent3" w:themeShade="BF"/>
          <w:sz w:val="22"/>
          <w:szCs w:val="22"/>
          <w:lang w:val="en-GB"/>
        </w:rPr>
        <w:t xml:space="preserve">each </w:t>
      </w:r>
      <w:r w:rsidRPr="008362E2">
        <w:rPr>
          <w:rFonts w:ascii="Arial" w:hAnsi="Arial" w:cs="Arial"/>
          <w:color w:val="7B7B7B" w:themeColor="accent3" w:themeShade="BF"/>
          <w:sz w:val="22"/>
          <w:szCs w:val="22"/>
          <w:lang w:val="en-GB"/>
        </w:rPr>
        <w:t>the two States, each charged with</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 xml:space="preserve">a similar responsibility. </w:t>
      </w:r>
    </w:p>
    <w:p w14:paraId="0F1B1984" w14:textId="77777777" w:rsidR="0028442C" w:rsidRDefault="0028442C" w:rsidP="008362E2">
      <w:pPr>
        <w:jc w:val="both"/>
        <w:rPr>
          <w:rFonts w:ascii="Arial" w:hAnsi="Arial" w:cs="Arial"/>
          <w:color w:val="7B7B7B" w:themeColor="accent3" w:themeShade="BF"/>
          <w:sz w:val="22"/>
          <w:szCs w:val="22"/>
          <w:lang w:val="en-GB"/>
        </w:rPr>
      </w:pPr>
    </w:p>
    <w:p w14:paraId="4AE7EA78" w14:textId="1DBAD277" w:rsidR="007D7C92" w:rsidRDefault="008362E2" w:rsidP="008362E2">
      <w:pPr>
        <w:jc w:val="both"/>
        <w:rPr>
          <w:rFonts w:ascii="Arial" w:hAnsi="Arial" w:cs="Arial"/>
          <w:color w:val="7B7B7B" w:themeColor="accent3" w:themeShade="BF"/>
          <w:sz w:val="22"/>
          <w:szCs w:val="22"/>
          <w:lang w:val="en-GB"/>
        </w:rPr>
      </w:pPr>
      <w:r w:rsidRPr="008362E2">
        <w:rPr>
          <w:rFonts w:ascii="Arial" w:hAnsi="Arial" w:cs="Arial"/>
          <w:color w:val="7B7B7B" w:themeColor="accent3" w:themeShade="BF"/>
          <w:sz w:val="22"/>
          <w:szCs w:val="22"/>
          <w:lang w:val="en-GB"/>
        </w:rPr>
        <w:t>The United States and English judges independently</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raised with their respective counsel the idea that an insolvency agreement</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between the two administrations could resolve conflicts and facilitate the</w:t>
      </w:r>
      <w:r>
        <w:rPr>
          <w:rFonts w:ascii="Arial" w:hAnsi="Arial" w:cs="Arial"/>
          <w:color w:val="7B7B7B" w:themeColor="accent3" w:themeShade="BF"/>
          <w:sz w:val="22"/>
          <w:szCs w:val="22"/>
          <w:lang w:val="en-GB"/>
        </w:rPr>
        <w:t xml:space="preserve"> </w:t>
      </w:r>
      <w:r w:rsidRPr="008362E2">
        <w:rPr>
          <w:rFonts w:ascii="Arial" w:hAnsi="Arial" w:cs="Arial"/>
          <w:color w:val="7B7B7B" w:themeColor="accent3" w:themeShade="BF"/>
          <w:sz w:val="22"/>
          <w:szCs w:val="22"/>
          <w:lang w:val="en-GB"/>
        </w:rPr>
        <w:t xml:space="preserve">exchange of information. </w:t>
      </w:r>
      <w:r w:rsidR="0028442C">
        <w:rPr>
          <w:rFonts w:ascii="Arial" w:hAnsi="Arial" w:cs="Arial"/>
          <w:color w:val="7B7B7B" w:themeColor="accent3" w:themeShade="BF"/>
          <w:sz w:val="22"/>
          <w:szCs w:val="22"/>
          <w:lang w:val="en-GB"/>
        </w:rPr>
        <w:t xml:space="preserve">Per </w:t>
      </w:r>
      <w:r w:rsidRPr="008362E2">
        <w:rPr>
          <w:rFonts w:ascii="Arial" w:hAnsi="Arial" w:cs="Arial"/>
          <w:color w:val="7B7B7B" w:themeColor="accent3" w:themeShade="BF"/>
          <w:sz w:val="22"/>
          <w:szCs w:val="22"/>
          <w:lang w:val="en-GB"/>
        </w:rPr>
        <w:t>the agreemen</w:t>
      </w:r>
      <w:r w:rsidR="0028442C">
        <w:rPr>
          <w:rFonts w:ascii="Arial" w:hAnsi="Arial" w:cs="Arial"/>
          <w:color w:val="7B7B7B" w:themeColor="accent3" w:themeShade="BF"/>
          <w:sz w:val="22"/>
          <w:szCs w:val="22"/>
          <w:lang w:val="en-GB"/>
        </w:rPr>
        <w:t xml:space="preserve">t the </w:t>
      </w:r>
      <w:r w:rsidRPr="008362E2">
        <w:rPr>
          <w:rFonts w:ascii="Arial" w:hAnsi="Arial" w:cs="Arial"/>
          <w:color w:val="7B7B7B" w:themeColor="accent3" w:themeShade="BF"/>
          <w:sz w:val="22"/>
          <w:szCs w:val="22"/>
          <w:lang w:val="en-GB"/>
        </w:rPr>
        <w:t xml:space="preserve">insolvency </w:t>
      </w:r>
      <w:r w:rsidR="00046D34" w:rsidRPr="008362E2">
        <w:rPr>
          <w:rFonts w:ascii="Arial" w:hAnsi="Arial" w:cs="Arial"/>
          <w:color w:val="7B7B7B" w:themeColor="accent3" w:themeShade="BF"/>
          <w:sz w:val="22"/>
          <w:szCs w:val="22"/>
          <w:lang w:val="en-GB"/>
        </w:rPr>
        <w:t>representatives</w:t>
      </w:r>
      <w:r w:rsidRPr="008362E2">
        <w:rPr>
          <w:rFonts w:ascii="Arial" w:hAnsi="Arial" w:cs="Arial"/>
          <w:color w:val="7B7B7B" w:themeColor="accent3" w:themeShade="BF"/>
          <w:sz w:val="22"/>
          <w:szCs w:val="22"/>
          <w:lang w:val="en-GB"/>
        </w:rPr>
        <w:t xml:space="preserve"> </w:t>
      </w:r>
      <w:r w:rsidR="0028442C">
        <w:rPr>
          <w:rFonts w:ascii="Arial" w:hAnsi="Arial" w:cs="Arial"/>
          <w:color w:val="7B7B7B" w:themeColor="accent3" w:themeShade="BF"/>
          <w:sz w:val="22"/>
          <w:szCs w:val="22"/>
          <w:lang w:val="en-GB"/>
        </w:rPr>
        <w:t xml:space="preserve">were instructed to </w:t>
      </w:r>
      <w:r w:rsidRPr="008362E2">
        <w:rPr>
          <w:rFonts w:ascii="Arial" w:hAnsi="Arial" w:cs="Arial"/>
          <w:color w:val="7B7B7B" w:themeColor="accent3" w:themeShade="BF"/>
          <w:sz w:val="22"/>
          <w:szCs w:val="22"/>
          <w:lang w:val="en-GB"/>
        </w:rPr>
        <w:t>maximi</w:t>
      </w:r>
      <w:r w:rsidR="0028442C">
        <w:rPr>
          <w:rFonts w:ascii="Arial" w:hAnsi="Arial" w:cs="Arial"/>
          <w:color w:val="7B7B7B" w:themeColor="accent3" w:themeShade="BF"/>
          <w:sz w:val="22"/>
          <w:szCs w:val="22"/>
          <w:lang w:val="en-GB"/>
        </w:rPr>
        <w:t>se</w:t>
      </w:r>
      <w:r w:rsidRPr="008362E2">
        <w:rPr>
          <w:rFonts w:ascii="Arial" w:hAnsi="Arial" w:cs="Arial"/>
          <w:color w:val="7B7B7B" w:themeColor="accent3" w:themeShade="BF"/>
          <w:sz w:val="22"/>
          <w:szCs w:val="22"/>
          <w:lang w:val="en-GB"/>
        </w:rPr>
        <w:t xml:space="preserve"> the value of the estate and harmon</w:t>
      </w:r>
      <w:r w:rsidR="0028442C">
        <w:rPr>
          <w:rFonts w:ascii="Arial" w:hAnsi="Arial" w:cs="Arial"/>
          <w:color w:val="7B7B7B" w:themeColor="accent3" w:themeShade="BF"/>
          <w:sz w:val="22"/>
          <w:szCs w:val="22"/>
          <w:lang w:val="en-GB"/>
        </w:rPr>
        <w:t>ise</w:t>
      </w:r>
      <w:r w:rsidRPr="008362E2">
        <w:rPr>
          <w:rFonts w:ascii="Arial" w:hAnsi="Arial" w:cs="Arial"/>
          <w:color w:val="7B7B7B" w:themeColor="accent3" w:themeShade="BF"/>
          <w:sz w:val="22"/>
          <w:szCs w:val="22"/>
          <w:lang w:val="en-GB"/>
        </w:rPr>
        <w:t xml:space="preserve"> the proceedings to minimi</w:t>
      </w:r>
      <w:r w:rsidR="0028442C">
        <w:rPr>
          <w:rFonts w:ascii="Arial" w:hAnsi="Arial" w:cs="Arial"/>
          <w:color w:val="7B7B7B" w:themeColor="accent3" w:themeShade="BF"/>
          <w:sz w:val="22"/>
          <w:szCs w:val="22"/>
          <w:lang w:val="en-GB"/>
        </w:rPr>
        <w:t>s</w:t>
      </w:r>
      <w:r w:rsidRPr="008362E2">
        <w:rPr>
          <w:rFonts w:ascii="Arial" w:hAnsi="Arial" w:cs="Arial"/>
          <w:color w:val="7B7B7B" w:themeColor="accent3" w:themeShade="BF"/>
          <w:sz w:val="22"/>
          <w:szCs w:val="22"/>
          <w:lang w:val="en-GB"/>
        </w:rPr>
        <w:t xml:space="preserve">e expense, </w:t>
      </w:r>
      <w:proofErr w:type="gramStart"/>
      <w:r w:rsidRPr="008362E2">
        <w:rPr>
          <w:rFonts w:ascii="Arial" w:hAnsi="Arial" w:cs="Arial"/>
          <w:color w:val="7B7B7B" w:themeColor="accent3" w:themeShade="BF"/>
          <w:sz w:val="22"/>
          <w:szCs w:val="22"/>
          <w:lang w:val="en-GB"/>
        </w:rPr>
        <w:t>waste</w:t>
      </w:r>
      <w:proofErr w:type="gramEnd"/>
      <w:r w:rsidRPr="008362E2">
        <w:rPr>
          <w:rFonts w:ascii="Arial" w:hAnsi="Arial" w:cs="Arial"/>
          <w:color w:val="7B7B7B" w:themeColor="accent3" w:themeShade="BF"/>
          <w:sz w:val="22"/>
          <w:szCs w:val="22"/>
          <w:lang w:val="en-GB"/>
        </w:rPr>
        <w:t xml:space="preserve"> and jurisdictional</w:t>
      </w:r>
      <w:r w:rsidR="0028442C">
        <w:rPr>
          <w:rFonts w:ascii="Arial" w:hAnsi="Arial" w:cs="Arial"/>
          <w:color w:val="7B7B7B" w:themeColor="accent3" w:themeShade="BF"/>
          <w:sz w:val="22"/>
          <w:szCs w:val="22"/>
          <w:lang w:val="en-GB"/>
        </w:rPr>
        <w:t xml:space="preserve"> conflict.</w:t>
      </w:r>
    </w:p>
    <w:p w14:paraId="5FA00F07" w14:textId="1A6D5EA1" w:rsidR="0028442C" w:rsidRDefault="0028442C" w:rsidP="008362E2">
      <w:pPr>
        <w:jc w:val="both"/>
        <w:rPr>
          <w:rFonts w:ascii="Arial" w:hAnsi="Arial" w:cs="Arial"/>
          <w:color w:val="7B7B7B" w:themeColor="accent3" w:themeShade="BF"/>
          <w:sz w:val="22"/>
          <w:szCs w:val="22"/>
          <w:lang w:val="en-GB"/>
        </w:rPr>
      </w:pPr>
    </w:p>
    <w:p w14:paraId="70D40D38" w14:textId="61AA882B" w:rsidR="0028442C" w:rsidRDefault="0028442C" w:rsidP="008362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agreement also set out criteria to determine the relevant court of jurisdiction for certain matters relating to the liquidation, for example, </w:t>
      </w:r>
      <w:r w:rsidRPr="0028442C">
        <w:rPr>
          <w:rFonts w:ascii="Arial" w:hAnsi="Arial" w:cs="Arial"/>
          <w:color w:val="7B7B7B" w:themeColor="accent3" w:themeShade="BF"/>
          <w:sz w:val="22"/>
          <w:szCs w:val="22"/>
          <w:lang w:val="en-GB"/>
        </w:rPr>
        <w:t>the US court would defer to the English proceedings</w:t>
      </w:r>
      <w:r>
        <w:rPr>
          <w:rFonts w:ascii="Arial" w:hAnsi="Arial" w:cs="Arial"/>
          <w:color w:val="7B7B7B" w:themeColor="accent3" w:themeShade="BF"/>
          <w:sz w:val="22"/>
          <w:szCs w:val="22"/>
          <w:lang w:val="en-GB"/>
        </w:rPr>
        <w:t xml:space="preserve"> in relation to </w:t>
      </w:r>
      <w:r w:rsidRPr="0028442C">
        <w:rPr>
          <w:rFonts w:ascii="Arial" w:hAnsi="Arial" w:cs="Arial"/>
          <w:color w:val="7B7B7B" w:themeColor="accent3" w:themeShade="BF"/>
          <w:sz w:val="22"/>
          <w:szCs w:val="22"/>
          <w:lang w:val="en-GB"/>
        </w:rPr>
        <w:t xml:space="preserve">decisions around the Company’s management/board of directors. The English practitioners requested the consent of the US proceedings to incur any debts or file a reorganisation plan or before undertaking a major transaction. However, they </w:t>
      </w:r>
      <w:proofErr w:type="gramStart"/>
      <w:r w:rsidRPr="0028442C">
        <w:rPr>
          <w:rFonts w:ascii="Arial" w:hAnsi="Arial" w:cs="Arial"/>
          <w:color w:val="7B7B7B" w:themeColor="accent3" w:themeShade="BF"/>
          <w:sz w:val="22"/>
          <w:szCs w:val="22"/>
          <w:lang w:val="en-GB"/>
        </w:rPr>
        <w:t>were allowed to</w:t>
      </w:r>
      <w:proofErr w:type="gramEnd"/>
      <w:r w:rsidRPr="0028442C">
        <w:rPr>
          <w:rFonts w:ascii="Arial" w:hAnsi="Arial" w:cs="Arial"/>
          <w:color w:val="7B7B7B" w:themeColor="accent3" w:themeShade="BF"/>
          <w:sz w:val="22"/>
          <w:szCs w:val="22"/>
          <w:lang w:val="en-GB"/>
        </w:rPr>
        <w:t xml:space="preserve"> conduct smaller transactions</w:t>
      </w:r>
      <w:r>
        <w:rPr>
          <w:rFonts w:ascii="Arial" w:hAnsi="Arial" w:cs="Arial"/>
          <w:color w:val="7B7B7B" w:themeColor="accent3" w:themeShade="BF"/>
          <w:sz w:val="22"/>
          <w:szCs w:val="22"/>
          <w:lang w:val="en-GB"/>
        </w:rPr>
        <w:t xml:space="preserve">. Whilst the agreement defined certain criteria for the relevant jurisdiction for some matters it was not all encompassing and certain issues were purposefully not included/defined in the agreement to be resolved during the proceedings, this also gave the liquidators a degree of flexibility and the ability to resolve other matters as they arose/more details became available. </w:t>
      </w:r>
    </w:p>
    <w:p w14:paraId="6636BDA6" w14:textId="5D1675F3" w:rsidR="0028442C" w:rsidRDefault="0028442C" w:rsidP="008362E2">
      <w:pPr>
        <w:jc w:val="both"/>
        <w:rPr>
          <w:rFonts w:ascii="Arial" w:hAnsi="Arial" w:cs="Arial"/>
          <w:color w:val="7B7B7B" w:themeColor="accent3" w:themeShade="BF"/>
          <w:sz w:val="22"/>
          <w:szCs w:val="22"/>
          <w:lang w:val="en-GB"/>
        </w:rPr>
      </w:pPr>
    </w:p>
    <w:p w14:paraId="41B7D3A7" w14:textId="3A0DDF46" w:rsidR="0028442C" w:rsidRPr="008362E2" w:rsidRDefault="0028442C" w:rsidP="008362E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w:t>
      </w:r>
      <w:r w:rsidRPr="0028442C">
        <w:rPr>
          <w:rFonts w:ascii="Arial" w:hAnsi="Arial" w:cs="Arial"/>
          <w:color w:val="7B7B7B" w:themeColor="accent3" w:themeShade="BF"/>
          <w:sz w:val="22"/>
          <w:szCs w:val="22"/>
          <w:lang w:val="en-GB"/>
        </w:rPr>
        <w:t>n 1 July 2009</w:t>
      </w:r>
      <w:r>
        <w:rPr>
          <w:rFonts w:ascii="Arial" w:hAnsi="Arial" w:cs="Arial"/>
          <w:color w:val="7B7B7B" w:themeColor="accent3" w:themeShade="BF"/>
          <w:sz w:val="22"/>
          <w:szCs w:val="22"/>
          <w:lang w:val="en-GB"/>
        </w:rPr>
        <w:t>,</w:t>
      </w:r>
      <w:r w:rsidRPr="0028442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w:t>
      </w:r>
      <w:r w:rsidRPr="0028442C">
        <w:rPr>
          <w:rFonts w:ascii="Arial" w:hAnsi="Arial" w:cs="Arial"/>
          <w:color w:val="7B7B7B" w:themeColor="accent3" w:themeShade="BF"/>
          <w:sz w:val="22"/>
          <w:szCs w:val="22"/>
          <w:lang w:val="en-GB"/>
        </w:rPr>
        <w:t xml:space="preserve">he UNCITRAL Practice Guide on Cross-Border Insolvency Cooperation was adopted </w:t>
      </w:r>
      <w:r>
        <w:rPr>
          <w:rFonts w:ascii="Arial" w:hAnsi="Arial" w:cs="Arial"/>
          <w:color w:val="7B7B7B" w:themeColor="accent3" w:themeShade="BF"/>
          <w:sz w:val="22"/>
          <w:szCs w:val="22"/>
          <w:lang w:val="en-GB"/>
        </w:rPr>
        <w:t xml:space="preserve">(approximately 20 years after Maxwell Communication Corporation Plc’s insolvency) </w:t>
      </w:r>
      <w:r w:rsidRPr="0028442C">
        <w:rPr>
          <w:rFonts w:ascii="Arial" w:hAnsi="Arial" w:cs="Arial"/>
          <w:color w:val="7B7B7B" w:themeColor="accent3" w:themeShade="BF"/>
          <w:sz w:val="22"/>
          <w:szCs w:val="22"/>
          <w:lang w:val="en-GB"/>
        </w:rPr>
        <w:t xml:space="preserve">and illustrates how communication and co-operation can be achieved in competing proceedings. Maxwell Communications Corporation plc would likely have been good guidance when drafting the UNICTRAL Practice </w:t>
      </w:r>
      <w:r w:rsidR="00046D34" w:rsidRPr="0028442C">
        <w:rPr>
          <w:rFonts w:ascii="Arial" w:hAnsi="Arial" w:cs="Arial"/>
          <w:color w:val="7B7B7B" w:themeColor="accent3" w:themeShade="BF"/>
          <w:sz w:val="22"/>
          <w:szCs w:val="22"/>
          <w:lang w:val="en-GB"/>
        </w:rPr>
        <w:t>Guide and</w:t>
      </w:r>
      <w:r>
        <w:rPr>
          <w:rFonts w:ascii="Arial" w:hAnsi="Arial" w:cs="Arial"/>
          <w:color w:val="7B7B7B" w:themeColor="accent3" w:themeShade="BF"/>
          <w:sz w:val="22"/>
          <w:szCs w:val="22"/>
          <w:lang w:val="en-GB"/>
        </w:rPr>
        <w:t xml:space="preserve"> demonstrated</w:t>
      </w:r>
      <w:r w:rsidRPr="0028442C">
        <w:rPr>
          <w:rFonts w:ascii="Arial" w:hAnsi="Arial" w:cs="Arial"/>
          <w:color w:val="7B7B7B" w:themeColor="accent3" w:themeShade="BF"/>
          <w:sz w:val="22"/>
          <w:szCs w:val="22"/>
          <w:lang w:val="en-GB"/>
        </w:rPr>
        <w:t xml:space="preserve"> that flexibility is required to resolve the </w:t>
      </w:r>
      <w:proofErr w:type="gramStart"/>
      <w:r w:rsidRPr="0028442C">
        <w:rPr>
          <w:rFonts w:ascii="Arial" w:hAnsi="Arial" w:cs="Arial"/>
          <w:color w:val="7B7B7B" w:themeColor="accent3" w:themeShade="BF"/>
          <w:sz w:val="22"/>
          <w:szCs w:val="22"/>
          <w:lang w:val="en-GB"/>
        </w:rPr>
        <w:t>particular issues</w:t>
      </w:r>
      <w:proofErr w:type="gramEnd"/>
      <w:r w:rsidRPr="0028442C">
        <w:rPr>
          <w:rFonts w:ascii="Arial" w:hAnsi="Arial" w:cs="Arial"/>
          <w:color w:val="7B7B7B" w:themeColor="accent3" w:themeShade="BF"/>
          <w:sz w:val="22"/>
          <w:szCs w:val="22"/>
          <w:lang w:val="en-GB"/>
        </w:rPr>
        <w:t xml:space="preserve"> of each proceeding and </w:t>
      </w:r>
      <w:r>
        <w:rPr>
          <w:rFonts w:ascii="Arial" w:hAnsi="Arial" w:cs="Arial"/>
          <w:color w:val="7B7B7B" w:themeColor="accent3" w:themeShade="BF"/>
          <w:sz w:val="22"/>
          <w:szCs w:val="22"/>
          <w:lang w:val="en-GB"/>
        </w:rPr>
        <w:t>that the provision of criteria to cover certain events/circumstances can aid in resolving potential jurisdictional issue</w:t>
      </w:r>
      <w:r w:rsidR="00263207">
        <w:rPr>
          <w:rFonts w:ascii="Arial" w:hAnsi="Arial" w:cs="Arial"/>
          <w:color w:val="7B7B7B" w:themeColor="accent3" w:themeShade="BF"/>
          <w:sz w:val="22"/>
          <w:szCs w:val="22"/>
          <w:lang w:val="en-GB"/>
        </w:rPr>
        <w:t>s which could serve as examples and be built open</w:t>
      </w:r>
      <w:r w:rsidRPr="0028442C">
        <w:rPr>
          <w:rFonts w:ascii="Arial" w:hAnsi="Arial" w:cs="Arial"/>
          <w:color w:val="7B7B7B" w:themeColor="accent3" w:themeShade="BF"/>
          <w:sz w:val="22"/>
          <w:szCs w:val="22"/>
          <w:lang w:val="en-GB"/>
        </w:rPr>
        <w:t>.</w:t>
      </w:r>
    </w:p>
    <w:p w14:paraId="62816FF1" w14:textId="3A751C22"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lastRenderedPageBreak/>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605161A" w14:textId="6CC716F1" w:rsidR="00A7678D" w:rsidRDefault="00A7678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the petition was filed</w:t>
      </w:r>
      <w:r w:rsidR="00FF215F">
        <w:rPr>
          <w:rFonts w:ascii="Arial" w:hAnsi="Arial" w:cs="Arial"/>
          <w:color w:val="7B7B7B" w:themeColor="accent3" w:themeShade="BF"/>
          <w:sz w:val="22"/>
          <w:szCs w:val="22"/>
          <w:lang w:val="en-GB"/>
        </w:rPr>
        <w:t xml:space="preserve"> t</w:t>
      </w:r>
      <w:r w:rsidR="00FF215F" w:rsidRPr="00FF215F">
        <w:rPr>
          <w:rFonts w:ascii="Arial" w:hAnsi="Arial" w:cs="Arial"/>
          <w:color w:val="7B7B7B" w:themeColor="accent3" w:themeShade="BF"/>
          <w:sz w:val="22"/>
          <w:szCs w:val="22"/>
          <w:lang w:val="en-GB"/>
        </w:rPr>
        <w:t>he E</w:t>
      </w:r>
      <w:r w:rsidR="00FF215F">
        <w:rPr>
          <w:rFonts w:ascii="Arial" w:hAnsi="Arial" w:cs="Arial"/>
          <w:color w:val="7B7B7B" w:themeColor="accent3" w:themeShade="BF"/>
          <w:sz w:val="22"/>
          <w:szCs w:val="22"/>
          <w:lang w:val="en-GB"/>
        </w:rPr>
        <w:t xml:space="preserve">uropean </w:t>
      </w:r>
      <w:r w:rsidR="00FF215F" w:rsidRPr="00FF215F">
        <w:rPr>
          <w:rFonts w:ascii="Arial" w:hAnsi="Arial" w:cs="Arial"/>
          <w:color w:val="7B7B7B" w:themeColor="accent3" w:themeShade="BF"/>
          <w:sz w:val="22"/>
          <w:szCs w:val="22"/>
          <w:lang w:val="en-GB"/>
        </w:rPr>
        <w:t>I</w:t>
      </w:r>
      <w:r w:rsidR="00FF215F">
        <w:rPr>
          <w:rFonts w:ascii="Arial" w:hAnsi="Arial" w:cs="Arial"/>
          <w:color w:val="7B7B7B" w:themeColor="accent3" w:themeShade="BF"/>
          <w:sz w:val="22"/>
          <w:szCs w:val="22"/>
          <w:lang w:val="en-GB"/>
        </w:rPr>
        <w:t>nsolvency Regulation</w:t>
      </w:r>
      <w:r w:rsidR="00FF215F" w:rsidRPr="00FF215F">
        <w:rPr>
          <w:rFonts w:ascii="Arial" w:hAnsi="Arial" w:cs="Arial"/>
          <w:color w:val="7B7B7B" w:themeColor="accent3" w:themeShade="BF"/>
          <w:sz w:val="22"/>
          <w:szCs w:val="22"/>
          <w:lang w:val="en-GB"/>
        </w:rPr>
        <w:t xml:space="preserve"> Recast</w:t>
      </w:r>
      <w:r>
        <w:rPr>
          <w:rFonts w:ascii="Arial" w:hAnsi="Arial" w:cs="Arial"/>
          <w:color w:val="7B7B7B" w:themeColor="accent3" w:themeShade="BF"/>
          <w:sz w:val="22"/>
          <w:szCs w:val="22"/>
          <w:lang w:val="en-GB"/>
        </w:rPr>
        <w:t xml:space="preserve"> was applicable to the UK (prior to its exit from the EU)</w:t>
      </w:r>
      <w:r w:rsidR="00FF215F">
        <w:rPr>
          <w:rFonts w:ascii="Arial" w:hAnsi="Arial" w:cs="Arial"/>
          <w:color w:val="7B7B7B" w:themeColor="accent3" w:themeShade="BF"/>
          <w:sz w:val="22"/>
          <w:szCs w:val="22"/>
          <w:lang w:val="en-GB"/>
        </w:rPr>
        <w:t>,</w:t>
      </w:r>
      <w:r w:rsidR="00FF215F" w:rsidRPr="00FF215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As such and per the EIR Recast, </w:t>
      </w:r>
      <w:r w:rsidR="00FF215F" w:rsidRPr="00FF215F">
        <w:rPr>
          <w:rFonts w:ascii="Arial" w:hAnsi="Arial" w:cs="Arial"/>
          <w:color w:val="7B7B7B" w:themeColor="accent3" w:themeShade="BF"/>
          <w:sz w:val="22"/>
          <w:szCs w:val="22"/>
          <w:lang w:val="en-GB"/>
        </w:rPr>
        <w:t>jurisdictional competence</w:t>
      </w:r>
      <w:r w:rsidR="00FF215F">
        <w:rPr>
          <w:rFonts w:ascii="Arial" w:hAnsi="Arial" w:cs="Arial"/>
          <w:color w:val="7B7B7B" w:themeColor="accent3" w:themeShade="BF"/>
          <w:sz w:val="22"/>
          <w:szCs w:val="22"/>
          <w:lang w:val="en-GB"/>
        </w:rPr>
        <w:t xml:space="preserve"> is allocated</w:t>
      </w:r>
      <w:r w:rsidR="00FF215F" w:rsidRPr="00FF215F">
        <w:rPr>
          <w:rFonts w:ascii="Arial" w:hAnsi="Arial" w:cs="Arial"/>
          <w:color w:val="7B7B7B" w:themeColor="accent3" w:themeShade="BF"/>
          <w:sz w:val="22"/>
          <w:szCs w:val="22"/>
          <w:lang w:val="en-GB"/>
        </w:rPr>
        <w:t xml:space="preserve"> to the courts in the relevant jurisdiction in the “centre of the debtor’s main interests” (COMI</w:t>
      </w:r>
      <w:r w:rsidR="00FF215F">
        <w:rPr>
          <w:rFonts w:ascii="Arial" w:hAnsi="Arial" w:cs="Arial"/>
          <w:color w:val="7B7B7B" w:themeColor="accent3" w:themeShade="BF"/>
          <w:sz w:val="22"/>
          <w:szCs w:val="22"/>
          <w:lang w:val="en-GB"/>
        </w:rPr>
        <w:t>)</w:t>
      </w:r>
      <w:r w:rsidR="00FF215F" w:rsidRPr="00FF215F">
        <w:rPr>
          <w:rFonts w:ascii="Arial" w:hAnsi="Arial" w:cs="Arial"/>
          <w:color w:val="7B7B7B" w:themeColor="accent3" w:themeShade="BF"/>
          <w:sz w:val="22"/>
          <w:szCs w:val="22"/>
          <w:lang w:val="en-GB"/>
        </w:rPr>
        <w:t>.</w:t>
      </w:r>
      <w:r w:rsidR="00FF215F">
        <w:rPr>
          <w:rFonts w:ascii="Arial" w:hAnsi="Arial" w:cs="Arial"/>
          <w:color w:val="7B7B7B" w:themeColor="accent3" w:themeShade="BF"/>
          <w:sz w:val="22"/>
          <w:szCs w:val="22"/>
          <w:lang w:val="en-GB"/>
        </w:rPr>
        <w:t xml:space="preserve"> As </w:t>
      </w:r>
      <w:r w:rsidR="00FF215F" w:rsidRPr="00FF215F">
        <w:rPr>
          <w:rFonts w:ascii="Arial" w:hAnsi="Arial" w:cs="Arial"/>
          <w:color w:val="7B7B7B" w:themeColor="accent3" w:themeShade="BF"/>
          <w:sz w:val="22"/>
          <w:szCs w:val="22"/>
          <w:lang w:val="en-GB"/>
        </w:rPr>
        <w:t xml:space="preserve">Rydell’s COMI is </w:t>
      </w:r>
      <w:r w:rsidR="00FF215F">
        <w:rPr>
          <w:rFonts w:ascii="Arial" w:hAnsi="Arial" w:cs="Arial"/>
          <w:color w:val="7B7B7B" w:themeColor="accent3" w:themeShade="BF"/>
          <w:sz w:val="22"/>
          <w:szCs w:val="22"/>
          <w:lang w:val="en-GB"/>
        </w:rPr>
        <w:t xml:space="preserve">stated as being </w:t>
      </w:r>
      <w:r w:rsidR="00FF215F" w:rsidRPr="00FF215F">
        <w:rPr>
          <w:rFonts w:ascii="Arial" w:hAnsi="Arial" w:cs="Arial"/>
          <w:color w:val="7B7B7B" w:themeColor="accent3" w:themeShade="BF"/>
          <w:sz w:val="22"/>
          <w:szCs w:val="22"/>
          <w:lang w:val="en-GB"/>
        </w:rPr>
        <w:t xml:space="preserve">in the UK, </w:t>
      </w:r>
      <w:r w:rsidR="00FF215F">
        <w:rPr>
          <w:rFonts w:ascii="Arial" w:hAnsi="Arial" w:cs="Arial"/>
          <w:color w:val="7B7B7B" w:themeColor="accent3" w:themeShade="BF"/>
          <w:sz w:val="22"/>
          <w:szCs w:val="22"/>
          <w:lang w:val="en-GB"/>
        </w:rPr>
        <w:t>in this example</w:t>
      </w:r>
      <w:r w:rsidR="00FF215F" w:rsidRPr="00FF215F">
        <w:rPr>
          <w:rFonts w:ascii="Arial" w:hAnsi="Arial" w:cs="Arial"/>
          <w:color w:val="7B7B7B" w:themeColor="accent3" w:themeShade="BF"/>
          <w:sz w:val="22"/>
          <w:szCs w:val="22"/>
          <w:lang w:val="en-GB"/>
        </w:rPr>
        <w:t xml:space="preserve"> the UK proceedings are the main proceedings, such that the UK courts have the jurisdictional competence to deal with the matter. </w:t>
      </w:r>
      <w:r>
        <w:rPr>
          <w:rFonts w:ascii="Arial" w:hAnsi="Arial" w:cs="Arial"/>
          <w:color w:val="7B7B7B" w:themeColor="accent3" w:themeShade="BF"/>
          <w:sz w:val="22"/>
          <w:szCs w:val="22"/>
          <w:lang w:val="en-GB"/>
        </w:rPr>
        <w:t>As a result of this determination, it would be</w:t>
      </w:r>
      <w:r w:rsidRPr="00A7678D">
        <w:rPr>
          <w:rFonts w:ascii="Arial" w:hAnsi="Arial" w:cs="Arial"/>
          <w:color w:val="7B7B7B" w:themeColor="accent3" w:themeShade="BF"/>
          <w:sz w:val="22"/>
          <w:szCs w:val="22"/>
          <w:lang w:val="en-GB"/>
        </w:rPr>
        <w:t xml:space="preserve"> UK laws</w:t>
      </w:r>
      <w:r>
        <w:rPr>
          <w:rFonts w:ascii="Arial" w:hAnsi="Arial" w:cs="Arial"/>
          <w:color w:val="7B7B7B" w:themeColor="accent3" w:themeShade="BF"/>
          <w:sz w:val="22"/>
          <w:szCs w:val="22"/>
          <w:lang w:val="en-GB"/>
        </w:rPr>
        <w:t xml:space="preserve"> that</w:t>
      </w:r>
      <w:r w:rsidRPr="00A7678D">
        <w:rPr>
          <w:rFonts w:ascii="Arial" w:hAnsi="Arial" w:cs="Arial"/>
          <w:color w:val="7B7B7B" w:themeColor="accent3" w:themeShade="BF"/>
          <w:sz w:val="22"/>
          <w:szCs w:val="22"/>
          <w:lang w:val="en-GB"/>
        </w:rPr>
        <w:t xml:space="preserve"> will also govern the conduct of the proceedings and the</w:t>
      </w:r>
      <w:r>
        <w:rPr>
          <w:rFonts w:ascii="Arial" w:hAnsi="Arial" w:cs="Arial"/>
          <w:color w:val="7B7B7B" w:themeColor="accent3" w:themeShade="BF"/>
          <w:sz w:val="22"/>
          <w:szCs w:val="22"/>
          <w:lang w:val="en-GB"/>
        </w:rPr>
        <w:t xml:space="preserve"> eventual closure of the proceedings</w:t>
      </w:r>
      <w:r w:rsidRPr="00A7678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addition, per the EIR Recast</w:t>
      </w:r>
      <w:r w:rsidRPr="00A7678D">
        <w:rPr>
          <w:rFonts w:ascii="Arial" w:hAnsi="Arial" w:cs="Arial"/>
          <w:color w:val="7B7B7B" w:themeColor="accent3" w:themeShade="BF"/>
          <w:sz w:val="22"/>
          <w:szCs w:val="22"/>
          <w:lang w:val="en-GB"/>
        </w:rPr>
        <w:t xml:space="preserve"> th</w:t>
      </w:r>
      <w:r>
        <w:rPr>
          <w:rFonts w:ascii="Arial" w:hAnsi="Arial" w:cs="Arial"/>
          <w:color w:val="7B7B7B" w:themeColor="accent3" w:themeShade="BF"/>
          <w:sz w:val="22"/>
          <w:szCs w:val="22"/>
          <w:lang w:val="en-GB"/>
        </w:rPr>
        <w:t>e</w:t>
      </w:r>
      <w:r w:rsidRPr="00A7678D">
        <w:rPr>
          <w:rFonts w:ascii="Arial" w:hAnsi="Arial" w:cs="Arial"/>
          <w:color w:val="7B7B7B" w:themeColor="accent3" w:themeShade="BF"/>
          <w:sz w:val="22"/>
          <w:szCs w:val="22"/>
          <w:lang w:val="en-GB"/>
        </w:rPr>
        <w:t xml:space="preserve"> UK proceedings/liquidators are provided with automatic recognition in all member states</w:t>
      </w:r>
    </w:p>
    <w:p w14:paraId="023945E5" w14:textId="528A720F" w:rsidR="00A7678D" w:rsidRDefault="00A7678D" w:rsidP="00B7193E">
      <w:pPr>
        <w:jc w:val="both"/>
        <w:rPr>
          <w:rFonts w:ascii="Arial" w:hAnsi="Arial" w:cs="Arial"/>
          <w:color w:val="7B7B7B" w:themeColor="accent3" w:themeShade="BF"/>
          <w:sz w:val="22"/>
          <w:szCs w:val="22"/>
          <w:lang w:val="en-GB"/>
        </w:rPr>
      </w:pPr>
    </w:p>
    <w:p w14:paraId="587F63B2" w14:textId="77777777" w:rsidR="00A7678D" w:rsidRDefault="00A7678D" w:rsidP="00B7193E">
      <w:pPr>
        <w:jc w:val="both"/>
        <w:rPr>
          <w:rFonts w:ascii="Arial" w:hAnsi="Arial" w:cs="Arial"/>
          <w:color w:val="7B7B7B" w:themeColor="accent3" w:themeShade="BF"/>
          <w:sz w:val="22"/>
          <w:szCs w:val="22"/>
          <w:lang w:val="en-GB"/>
        </w:rPr>
      </w:pPr>
      <w:r w:rsidRPr="00A7678D">
        <w:rPr>
          <w:rFonts w:ascii="Arial" w:hAnsi="Arial" w:cs="Arial"/>
          <w:color w:val="7B7B7B" w:themeColor="accent3" w:themeShade="BF"/>
          <w:sz w:val="22"/>
          <w:szCs w:val="22"/>
          <w:lang w:val="en-GB"/>
        </w:rPr>
        <w:t xml:space="preserve">It is possible that subsequent proceedings may be commenced by </w:t>
      </w:r>
      <w:proofErr w:type="spellStart"/>
      <w:r w:rsidRPr="00A7678D">
        <w:rPr>
          <w:rFonts w:ascii="Arial" w:hAnsi="Arial" w:cs="Arial"/>
          <w:color w:val="7B7B7B" w:themeColor="accent3" w:themeShade="BF"/>
          <w:sz w:val="22"/>
          <w:szCs w:val="22"/>
          <w:lang w:val="en-GB"/>
        </w:rPr>
        <w:t>Fernz</w:t>
      </w:r>
      <w:proofErr w:type="spellEnd"/>
      <w:r w:rsidRPr="00A7678D">
        <w:rPr>
          <w:rFonts w:ascii="Arial" w:hAnsi="Arial" w:cs="Arial"/>
          <w:color w:val="7B7B7B" w:themeColor="accent3" w:themeShade="BF"/>
          <w:sz w:val="22"/>
          <w:szCs w:val="22"/>
          <w:lang w:val="en-GB"/>
        </w:rPr>
        <w:t xml:space="preserve"> in another EU member state, under the EIR Recast, should Rydell have an ‘establishment’ in such state. An establishment may be another place of operations with staff and assets. </w:t>
      </w:r>
      <w:r>
        <w:rPr>
          <w:rFonts w:ascii="Arial" w:hAnsi="Arial" w:cs="Arial"/>
          <w:color w:val="7B7B7B" w:themeColor="accent3" w:themeShade="BF"/>
          <w:sz w:val="22"/>
          <w:szCs w:val="22"/>
          <w:lang w:val="en-GB"/>
        </w:rPr>
        <w:t xml:space="preserve">In the question it is cited that </w:t>
      </w:r>
      <w:r w:rsidRPr="00A7678D">
        <w:rPr>
          <w:rFonts w:ascii="Arial" w:hAnsi="Arial" w:cs="Arial"/>
          <w:color w:val="7B7B7B" w:themeColor="accent3" w:themeShade="BF"/>
          <w:sz w:val="22"/>
          <w:szCs w:val="22"/>
          <w:lang w:val="en-GB"/>
        </w:rPr>
        <w:t xml:space="preserve">Rydell has operations </w:t>
      </w:r>
      <w:r>
        <w:rPr>
          <w:rFonts w:ascii="Arial" w:hAnsi="Arial" w:cs="Arial"/>
          <w:color w:val="7B7B7B" w:themeColor="accent3" w:themeShade="BF"/>
          <w:sz w:val="22"/>
          <w:szCs w:val="22"/>
          <w:lang w:val="en-GB"/>
        </w:rPr>
        <w:t xml:space="preserve">throughout Europe </w:t>
      </w:r>
      <w:r w:rsidRPr="00A7678D">
        <w:rPr>
          <w:rFonts w:ascii="Arial" w:hAnsi="Arial" w:cs="Arial"/>
          <w:color w:val="7B7B7B" w:themeColor="accent3" w:themeShade="BF"/>
          <w:sz w:val="22"/>
          <w:szCs w:val="22"/>
          <w:lang w:val="en-GB"/>
        </w:rPr>
        <w:t xml:space="preserve">which </w:t>
      </w:r>
      <w:r>
        <w:rPr>
          <w:rFonts w:ascii="Arial" w:hAnsi="Arial" w:cs="Arial"/>
          <w:color w:val="7B7B7B" w:themeColor="accent3" w:themeShade="BF"/>
          <w:sz w:val="22"/>
          <w:szCs w:val="22"/>
          <w:lang w:val="en-GB"/>
        </w:rPr>
        <w:t>would</w:t>
      </w:r>
      <w:r w:rsidRPr="00A7678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likely </w:t>
      </w:r>
      <w:r w:rsidRPr="00A7678D">
        <w:rPr>
          <w:rFonts w:ascii="Arial" w:hAnsi="Arial" w:cs="Arial"/>
          <w:color w:val="7B7B7B" w:themeColor="accent3" w:themeShade="BF"/>
          <w:sz w:val="22"/>
          <w:szCs w:val="22"/>
          <w:lang w:val="en-GB"/>
        </w:rPr>
        <w:t xml:space="preserve">require employees as well as </w:t>
      </w:r>
      <w:r>
        <w:rPr>
          <w:rFonts w:ascii="Arial" w:hAnsi="Arial" w:cs="Arial"/>
          <w:color w:val="7B7B7B" w:themeColor="accent3" w:themeShade="BF"/>
          <w:sz w:val="22"/>
          <w:szCs w:val="22"/>
          <w:lang w:val="en-GB"/>
        </w:rPr>
        <w:t xml:space="preserve">potentially factories/production premises for the vehicle /aeroplane parts produced by Rydell. Further details would be required as to the nature of Rydell’s European operations to make a determinative assessment as to whether it has an “establishment” in another European State. </w:t>
      </w:r>
    </w:p>
    <w:p w14:paraId="3B61B0B3" w14:textId="77777777" w:rsidR="00A7678D" w:rsidRDefault="00A7678D" w:rsidP="00B7193E">
      <w:pPr>
        <w:jc w:val="both"/>
        <w:rPr>
          <w:rFonts w:ascii="Arial" w:hAnsi="Arial" w:cs="Arial"/>
          <w:color w:val="7B7B7B" w:themeColor="accent3" w:themeShade="BF"/>
          <w:sz w:val="22"/>
          <w:szCs w:val="22"/>
          <w:lang w:val="en-GB"/>
        </w:rPr>
      </w:pPr>
    </w:p>
    <w:p w14:paraId="244689CF" w14:textId="2A207CD5" w:rsidR="00A7678D" w:rsidRDefault="00A7678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assumption</w:t>
      </w:r>
      <w:r w:rsidRPr="00A7678D">
        <w:rPr>
          <w:rFonts w:ascii="Arial" w:hAnsi="Arial" w:cs="Arial"/>
          <w:color w:val="7B7B7B" w:themeColor="accent3" w:themeShade="BF"/>
          <w:sz w:val="22"/>
          <w:szCs w:val="22"/>
          <w:lang w:val="en-GB"/>
        </w:rPr>
        <w:t xml:space="preserve"> that this requirement for an ‘establishment’ is satisfied in the other European country, </w:t>
      </w:r>
      <w:proofErr w:type="spellStart"/>
      <w:r w:rsidRPr="00A7678D">
        <w:rPr>
          <w:rFonts w:ascii="Arial" w:hAnsi="Arial" w:cs="Arial"/>
          <w:color w:val="7B7B7B" w:themeColor="accent3" w:themeShade="BF"/>
          <w:sz w:val="22"/>
          <w:szCs w:val="22"/>
          <w:lang w:val="en-GB"/>
        </w:rPr>
        <w:t>Fernz</w:t>
      </w:r>
      <w:proofErr w:type="spellEnd"/>
      <w:r w:rsidRPr="00A7678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would be</w:t>
      </w:r>
      <w:r w:rsidRPr="00A7678D">
        <w:rPr>
          <w:rFonts w:ascii="Arial" w:hAnsi="Arial" w:cs="Arial"/>
          <w:color w:val="7B7B7B" w:themeColor="accent3" w:themeShade="BF"/>
          <w:sz w:val="22"/>
          <w:szCs w:val="22"/>
          <w:lang w:val="en-GB"/>
        </w:rPr>
        <w:t xml:space="preserve"> entitled to open proceedings in the other European country. These proceedings would be the ‘secondary proceedings’ as they are </w:t>
      </w:r>
      <w:proofErr w:type="gramStart"/>
      <w:r w:rsidRPr="00A7678D">
        <w:rPr>
          <w:rFonts w:ascii="Arial" w:hAnsi="Arial" w:cs="Arial"/>
          <w:color w:val="7B7B7B" w:themeColor="accent3" w:themeShade="BF"/>
          <w:sz w:val="22"/>
          <w:szCs w:val="22"/>
          <w:lang w:val="en-GB"/>
        </w:rPr>
        <w:t>subsequent to</w:t>
      </w:r>
      <w:proofErr w:type="gramEnd"/>
      <w:r w:rsidRPr="00A7678D">
        <w:rPr>
          <w:rFonts w:ascii="Arial" w:hAnsi="Arial" w:cs="Arial"/>
          <w:color w:val="7B7B7B" w:themeColor="accent3" w:themeShade="BF"/>
          <w:sz w:val="22"/>
          <w:szCs w:val="22"/>
          <w:lang w:val="en-GB"/>
        </w:rPr>
        <w:t xml:space="preserve"> the UK proceedings</w:t>
      </w:r>
      <w:r>
        <w:rPr>
          <w:rFonts w:ascii="Arial" w:hAnsi="Arial" w:cs="Arial"/>
          <w:color w:val="7B7B7B" w:themeColor="accent3" w:themeShade="BF"/>
          <w:sz w:val="22"/>
          <w:szCs w:val="22"/>
          <w:lang w:val="en-GB"/>
        </w:rPr>
        <w:t xml:space="preserve"> (on the basis that the UK is Rydell’s COMI).</w:t>
      </w:r>
    </w:p>
    <w:p w14:paraId="5DBF3B38" w14:textId="77777777" w:rsidR="00A7678D" w:rsidRDefault="00A7678D" w:rsidP="00B7193E">
      <w:pPr>
        <w:jc w:val="both"/>
        <w:rPr>
          <w:rFonts w:ascii="Arial" w:hAnsi="Arial" w:cs="Arial"/>
          <w:color w:val="7B7B7B" w:themeColor="accent3" w:themeShade="BF"/>
          <w:sz w:val="22"/>
          <w:szCs w:val="22"/>
          <w:lang w:val="en-GB"/>
        </w:rPr>
      </w:pPr>
    </w:p>
    <w:p w14:paraId="317DD6E7" w14:textId="3B273B7B" w:rsidR="00126A4D" w:rsidRPr="00205B31" w:rsidRDefault="00A7678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It is worth noting that from 11pm on 31 December 2020, the </w:t>
      </w:r>
      <w:r w:rsidR="00FF215F" w:rsidRPr="00FF215F">
        <w:rPr>
          <w:rFonts w:ascii="Arial" w:hAnsi="Arial" w:cs="Arial"/>
          <w:color w:val="7B7B7B" w:themeColor="accent3" w:themeShade="BF"/>
          <w:sz w:val="22"/>
          <w:szCs w:val="22"/>
          <w:lang w:val="en-GB"/>
        </w:rPr>
        <w:t xml:space="preserve">EIR Recast </w:t>
      </w:r>
      <w:r>
        <w:rPr>
          <w:rFonts w:ascii="Arial" w:hAnsi="Arial" w:cs="Arial"/>
          <w:color w:val="7B7B7B" w:themeColor="accent3" w:themeShade="BF"/>
          <w:sz w:val="22"/>
          <w:szCs w:val="22"/>
          <w:lang w:val="en-GB"/>
        </w:rPr>
        <w:t>no longer applied to the UK following its exit from the European Union</w:t>
      </w:r>
      <w:r w:rsidR="00FF215F" w:rsidRPr="00FF215F">
        <w:rPr>
          <w:rFonts w:ascii="Arial" w:hAnsi="Arial" w:cs="Arial"/>
          <w:color w:val="7B7B7B" w:themeColor="accent3" w:themeShade="BF"/>
          <w:sz w:val="22"/>
          <w:szCs w:val="22"/>
          <w:lang w:val="en-GB"/>
        </w:rPr>
        <w:t>.</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26D689E6" w:rsidR="00015EE6" w:rsidRDefault="00015EE6" w:rsidP="00C45A03">
      <w:pPr>
        <w:jc w:val="both"/>
        <w:rPr>
          <w:rFonts w:ascii="Arial" w:hAnsi="Arial" w:cs="Arial"/>
          <w:sz w:val="22"/>
          <w:szCs w:val="22"/>
          <w:lang w:val="en-GB"/>
        </w:rPr>
      </w:pPr>
    </w:p>
    <w:p w14:paraId="0F7506E3" w14:textId="5F8513C1" w:rsidR="001E6AD5" w:rsidRDefault="001E6AD5" w:rsidP="00C45A03">
      <w:pPr>
        <w:jc w:val="both"/>
        <w:rPr>
          <w:rFonts w:ascii="Arial" w:hAnsi="Arial" w:cs="Arial"/>
          <w:i/>
          <w:iCs/>
          <w:sz w:val="22"/>
          <w:szCs w:val="22"/>
          <w:lang w:val="en-GB"/>
        </w:rPr>
      </w:pPr>
      <w:r>
        <w:rPr>
          <w:rFonts w:ascii="Arial" w:hAnsi="Arial" w:cs="Arial"/>
          <w:i/>
          <w:iCs/>
          <w:sz w:val="22"/>
          <w:szCs w:val="22"/>
          <w:lang w:val="en-GB"/>
        </w:rPr>
        <w:t xml:space="preserve">Assumption – The proposed proceedings to be brought by </w:t>
      </w:r>
      <w:proofErr w:type="spellStart"/>
      <w:r>
        <w:rPr>
          <w:rFonts w:ascii="Arial" w:hAnsi="Arial" w:cs="Arial"/>
          <w:i/>
          <w:iCs/>
          <w:sz w:val="22"/>
          <w:szCs w:val="22"/>
          <w:lang w:val="en-GB"/>
        </w:rPr>
        <w:t>Feraz</w:t>
      </w:r>
      <w:proofErr w:type="spellEnd"/>
      <w:r>
        <w:rPr>
          <w:rFonts w:ascii="Arial" w:hAnsi="Arial" w:cs="Arial"/>
          <w:i/>
          <w:iCs/>
          <w:sz w:val="22"/>
          <w:szCs w:val="22"/>
          <w:lang w:val="en-GB"/>
        </w:rPr>
        <w:t xml:space="preserve"> still occur after the proceedings in the UK</w:t>
      </w:r>
    </w:p>
    <w:p w14:paraId="0F53B4E6" w14:textId="77777777" w:rsidR="001E6AD5" w:rsidRPr="001E6AD5" w:rsidRDefault="001E6AD5" w:rsidP="00C45A03">
      <w:pPr>
        <w:jc w:val="both"/>
        <w:rPr>
          <w:rFonts w:ascii="Arial" w:hAnsi="Arial" w:cs="Arial"/>
          <w:i/>
          <w:iCs/>
          <w:sz w:val="22"/>
          <w:szCs w:val="22"/>
          <w:lang w:val="en-GB"/>
        </w:rPr>
      </w:pPr>
    </w:p>
    <w:p w14:paraId="00ACB1ED" w14:textId="07CD56B5" w:rsidR="001E6AD5" w:rsidRPr="001E6AD5" w:rsidRDefault="00FF215F"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11pm on 31 December 2020 the </w:t>
      </w:r>
      <w:r w:rsidRPr="00FF215F">
        <w:rPr>
          <w:rFonts w:ascii="Arial" w:hAnsi="Arial" w:cs="Arial"/>
          <w:color w:val="7B7B7B" w:themeColor="accent3" w:themeShade="BF"/>
          <w:sz w:val="22"/>
          <w:szCs w:val="22"/>
          <w:lang w:val="en-GB"/>
        </w:rPr>
        <w:t>European Insolvency Regulation Recast</w:t>
      </w:r>
      <w:r>
        <w:rPr>
          <w:rFonts w:ascii="Arial" w:hAnsi="Arial" w:cs="Arial"/>
          <w:color w:val="7B7B7B" w:themeColor="accent3" w:themeShade="BF"/>
          <w:sz w:val="22"/>
          <w:szCs w:val="22"/>
          <w:lang w:val="en-GB"/>
        </w:rPr>
        <w:t xml:space="preserve"> ceased to apply to the UK following its exit from the European Union</w:t>
      </w:r>
      <w:r w:rsidR="00A7678D">
        <w:rPr>
          <w:rFonts w:ascii="Arial" w:hAnsi="Arial" w:cs="Arial"/>
          <w:color w:val="7B7B7B" w:themeColor="accent3" w:themeShade="BF"/>
          <w:sz w:val="22"/>
          <w:szCs w:val="22"/>
          <w:lang w:val="en-GB"/>
        </w:rPr>
        <w:t xml:space="preserve">. </w:t>
      </w:r>
      <w:r w:rsidR="001E6AD5">
        <w:rPr>
          <w:rFonts w:ascii="Arial" w:hAnsi="Arial" w:cs="Arial"/>
          <w:color w:val="7B7B7B" w:themeColor="accent3" w:themeShade="BF"/>
          <w:sz w:val="22"/>
          <w:szCs w:val="22"/>
          <w:lang w:val="en-GB"/>
        </w:rPr>
        <w:t xml:space="preserve">As a </w:t>
      </w:r>
      <w:proofErr w:type="gramStart"/>
      <w:r w:rsidR="001E6AD5">
        <w:rPr>
          <w:rFonts w:ascii="Arial" w:hAnsi="Arial" w:cs="Arial"/>
          <w:color w:val="7B7B7B" w:themeColor="accent3" w:themeShade="BF"/>
          <w:sz w:val="22"/>
          <w:szCs w:val="22"/>
          <w:lang w:val="en-GB"/>
        </w:rPr>
        <w:t>result</w:t>
      </w:r>
      <w:proofErr w:type="gramEnd"/>
      <w:r w:rsidR="001E6AD5">
        <w:rPr>
          <w:rFonts w:ascii="Arial" w:hAnsi="Arial" w:cs="Arial"/>
          <w:color w:val="7B7B7B" w:themeColor="accent3" w:themeShade="BF"/>
          <w:sz w:val="22"/>
          <w:szCs w:val="22"/>
          <w:lang w:val="en-GB"/>
        </w:rPr>
        <w:t xml:space="preserve"> </w:t>
      </w:r>
      <w:r w:rsidR="001E6AD5" w:rsidRPr="001E6AD5">
        <w:rPr>
          <w:rFonts w:ascii="Arial" w:hAnsi="Arial" w:cs="Arial"/>
          <w:color w:val="7B7B7B" w:themeColor="accent3" w:themeShade="BF"/>
          <w:sz w:val="22"/>
          <w:szCs w:val="22"/>
          <w:lang w:val="en-GB"/>
        </w:rPr>
        <w:t xml:space="preserve">the UK proceedings/liquidators </w:t>
      </w:r>
      <w:r w:rsidR="001E6AD5">
        <w:rPr>
          <w:rFonts w:ascii="Arial" w:hAnsi="Arial" w:cs="Arial"/>
          <w:color w:val="7B7B7B" w:themeColor="accent3" w:themeShade="BF"/>
          <w:sz w:val="22"/>
          <w:szCs w:val="22"/>
          <w:lang w:val="en-GB"/>
        </w:rPr>
        <w:t>would not have</w:t>
      </w:r>
      <w:r w:rsidR="001E6AD5" w:rsidRPr="001E6AD5">
        <w:rPr>
          <w:rFonts w:ascii="Arial" w:hAnsi="Arial" w:cs="Arial"/>
          <w:color w:val="7B7B7B" w:themeColor="accent3" w:themeShade="BF"/>
          <w:sz w:val="22"/>
          <w:szCs w:val="22"/>
          <w:lang w:val="en-GB"/>
        </w:rPr>
        <w:t xml:space="preserve"> automatic recognition in all member states</w:t>
      </w:r>
      <w:r w:rsidR="001E6AD5">
        <w:rPr>
          <w:rFonts w:ascii="Arial" w:hAnsi="Arial" w:cs="Arial"/>
          <w:color w:val="7B7B7B" w:themeColor="accent3" w:themeShade="BF"/>
          <w:sz w:val="22"/>
          <w:szCs w:val="22"/>
          <w:lang w:val="en-GB"/>
        </w:rPr>
        <w:t xml:space="preserve">. In addition, proceedings brought by </w:t>
      </w:r>
      <w:proofErr w:type="spellStart"/>
      <w:r w:rsidR="001E6AD5">
        <w:rPr>
          <w:rFonts w:ascii="Arial" w:hAnsi="Arial" w:cs="Arial"/>
          <w:color w:val="7B7B7B" w:themeColor="accent3" w:themeShade="BF"/>
          <w:sz w:val="22"/>
          <w:szCs w:val="22"/>
          <w:lang w:val="en-GB"/>
        </w:rPr>
        <w:t>Fernz</w:t>
      </w:r>
      <w:proofErr w:type="spellEnd"/>
      <w:r w:rsidR="001E6AD5">
        <w:rPr>
          <w:rFonts w:ascii="Arial" w:hAnsi="Arial" w:cs="Arial"/>
          <w:color w:val="7B7B7B" w:themeColor="accent3" w:themeShade="BF"/>
          <w:sz w:val="22"/>
          <w:szCs w:val="22"/>
          <w:lang w:val="en-GB"/>
        </w:rPr>
        <w:t xml:space="preserve"> in a country located in the EU will not be connected to the UK </w:t>
      </w:r>
      <w:r w:rsidR="001E6AD5">
        <w:rPr>
          <w:rFonts w:ascii="Arial" w:hAnsi="Arial" w:cs="Arial"/>
          <w:color w:val="7B7B7B" w:themeColor="accent3" w:themeShade="BF"/>
          <w:sz w:val="22"/>
          <w:szCs w:val="22"/>
          <w:lang w:val="en-GB"/>
        </w:rPr>
        <w:lastRenderedPageBreak/>
        <w:t xml:space="preserve">proceedings and will not </w:t>
      </w:r>
      <w:proofErr w:type="gramStart"/>
      <w:r w:rsidR="001E6AD5">
        <w:rPr>
          <w:rFonts w:ascii="Arial" w:hAnsi="Arial" w:cs="Arial"/>
          <w:color w:val="7B7B7B" w:themeColor="accent3" w:themeShade="BF"/>
          <w:sz w:val="22"/>
          <w:szCs w:val="22"/>
          <w:lang w:val="en-GB"/>
        </w:rPr>
        <w:t>be considered to be</w:t>
      </w:r>
      <w:proofErr w:type="gramEnd"/>
      <w:r w:rsidR="001E6AD5">
        <w:rPr>
          <w:rFonts w:ascii="Arial" w:hAnsi="Arial" w:cs="Arial"/>
          <w:color w:val="7B7B7B" w:themeColor="accent3" w:themeShade="BF"/>
          <w:sz w:val="22"/>
          <w:szCs w:val="22"/>
          <w:lang w:val="en-GB"/>
        </w:rPr>
        <w:t xml:space="preserve"> secondary proceedings. In addition, this raises the possibility that </w:t>
      </w:r>
      <w:proofErr w:type="spellStart"/>
      <w:r w:rsidR="001E6AD5">
        <w:rPr>
          <w:rFonts w:ascii="Arial" w:hAnsi="Arial" w:cs="Arial"/>
          <w:color w:val="7B7B7B" w:themeColor="accent3" w:themeShade="BF"/>
          <w:sz w:val="22"/>
          <w:szCs w:val="22"/>
          <w:lang w:val="en-GB"/>
        </w:rPr>
        <w:t>Fernz</w:t>
      </w:r>
      <w:proofErr w:type="spellEnd"/>
      <w:r w:rsidR="001E6AD5">
        <w:rPr>
          <w:rFonts w:ascii="Arial" w:hAnsi="Arial" w:cs="Arial"/>
          <w:color w:val="7B7B7B" w:themeColor="accent3" w:themeShade="BF"/>
          <w:sz w:val="22"/>
          <w:szCs w:val="22"/>
          <w:lang w:val="en-GB"/>
        </w:rPr>
        <w:t xml:space="preserve"> could argue that the COMI of Rydell is not in fact the UK as per the EIR Recast “</w:t>
      </w:r>
      <w:r w:rsidR="001E6AD5" w:rsidRPr="001E6AD5">
        <w:rPr>
          <w:rFonts w:ascii="Arial" w:hAnsi="Arial" w:cs="Arial"/>
          <w:color w:val="7B7B7B" w:themeColor="accent3" w:themeShade="BF"/>
          <w:sz w:val="22"/>
          <w:szCs w:val="22"/>
          <w:lang w:val="en-GB"/>
        </w:rPr>
        <w:t>special weight is to be attached to creditors' perceptions of where a company’s COMI is located</w:t>
      </w:r>
      <w:r w:rsidR="001E6AD5">
        <w:rPr>
          <w:rFonts w:ascii="Arial" w:hAnsi="Arial" w:cs="Arial"/>
          <w:color w:val="7B7B7B" w:themeColor="accent3" w:themeShade="BF"/>
          <w:sz w:val="22"/>
          <w:szCs w:val="22"/>
          <w:lang w:val="en-GB"/>
        </w:rPr>
        <w:t xml:space="preserve">”.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5116DC00" w14:textId="516899C5"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the timeframe given in this example</w:t>
      </w:r>
      <w:r w:rsidRPr="001E6AD5">
        <w:rPr>
          <w:rFonts w:ascii="Arial" w:hAnsi="Arial" w:cs="Arial"/>
          <w:color w:val="7B7B7B" w:themeColor="accent3" w:themeShade="BF"/>
          <w:sz w:val="22"/>
          <w:szCs w:val="22"/>
          <w:lang w:val="en-GB"/>
        </w:rPr>
        <w:t xml:space="preserve"> is post 31 December 2020</w:t>
      </w:r>
      <w:r>
        <w:rPr>
          <w:rFonts w:ascii="Arial" w:hAnsi="Arial" w:cs="Arial"/>
          <w:color w:val="7B7B7B" w:themeColor="accent3" w:themeShade="BF"/>
          <w:sz w:val="22"/>
          <w:szCs w:val="22"/>
          <w:lang w:val="en-GB"/>
        </w:rPr>
        <w:t xml:space="preserve"> the EIR Recast will not apply</w:t>
      </w:r>
      <w:r w:rsidRPr="001E6AD5">
        <w:rPr>
          <w:rFonts w:ascii="Arial" w:hAnsi="Arial" w:cs="Arial"/>
          <w:color w:val="7B7B7B" w:themeColor="accent3" w:themeShade="BF"/>
          <w:sz w:val="22"/>
          <w:szCs w:val="22"/>
          <w:lang w:val="en-GB"/>
        </w:rPr>
        <w:t xml:space="preserve">, the English domestic laws will apply to UK insolvency proceedings </w:t>
      </w:r>
      <w:r>
        <w:rPr>
          <w:rFonts w:ascii="Arial" w:hAnsi="Arial" w:cs="Arial"/>
          <w:color w:val="7B7B7B" w:themeColor="accent3" w:themeShade="BF"/>
          <w:sz w:val="22"/>
          <w:szCs w:val="22"/>
          <w:lang w:val="en-GB"/>
        </w:rPr>
        <w:t>(relevant legislation includes,</w:t>
      </w:r>
      <w:r w:rsidRPr="001E6AD5">
        <w:rPr>
          <w:rFonts w:ascii="Arial" w:hAnsi="Arial" w:cs="Arial"/>
          <w:color w:val="7B7B7B" w:themeColor="accent3" w:themeShade="BF"/>
          <w:sz w:val="22"/>
          <w:szCs w:val="22"/>
          <w:lang w:val="en-GB"/>
        </w:rPr>
        <w:t xml:space="preserve"> the Insolvency Act 1986</w:t>
      </w:r>
      <w:r>
        <w:rPr>
          <w:rFonts w:ascii="Arial" w:hAnsi="Arial" w:cs="Arial"/>
          <w:color w:val="7B7B7B" w:themeColor="accent3" w:themeShade="BF"/>
          <w:sz w:val="22"/>
          <w:szCs w:val="22"/>
          <w:lang w:val="en-GB"/>
        </w:rPr>
        <w:t>)</w:t>
      </w:r>
      <w:r w:rsidRPr="001E6AD5">
        <w:rPr>
          <w:rFonts w:ascii="Arial" w:hAnsi="Arial" w:cs="Arial"/>
          <w:color w:val="7B7B7B" w:themeColor="accent3" w:themeShade="BF"/>
          <w:sz w:val="22"/>
          <w:szCs w:val="22"/>
          <w:lang w:val="en-GB"/>
        </w:rPr>
        <w:t xml:space="preserve">. As there are international components to Rydell, the domestic laws on choice of law are also applicable. </w:t>
      </w:r>
    </w:p>
    <w:p w14:paraId="7502DDE3" w14:textId="434B5B82" w:rsid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3D025D9F" w14:textId="0BF5C503" w:rsidR="0044586C"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Prior to considering whether the minor creditor can commence proceedings consideration will need to be given to </w:t>
      </w:r>
      <w:r w:rsidRPr="0044586C">
        <w:rPr>
          <w:rFonts w:ascii="Arial" w:hAnsi="Arial" w:cs="Arial"/>
          <w:color w:val="7B7B7B" w:themeColor="accent3" w:themeShade="BF"/>
          <w:sz w:val="22"/>
          <w:szCs w:val="22"/>
          <w:lang w:val="en-GB"/>
        </w:rPr>
        <w:t>The Corporate Insolvency and Governance Act 2020 (“CIGA 2020”)</w:t>
      </w:r>
      <w:r>
        <w:rPr>
          <w:rFonts w:ascii="Arial" w:hAnsi="Arial" w:cs="Arial"/>
          <w:color w:val="7B7B7B" w:themeColor="accent3" w:themeShade="BF"/>
          <w:sz w:val="22"/>
          <w:szCs w:val="22"/>
          <w:lang w:val="en-GB"/>
        </w:rPr>
        <w:t xml:space="preserve">. </w:t>
      </w:r>
      <w:r w:rsidRPr="0044586C">
        <w:rPr>
          <w:rFonts w:ascii="Arial" w:hAnsi="Arial" w:cs="Arial"/>
          <w:color w:val="7B7B7B" w:themeColor="accent3" w:themeShade="BF"/>
          <w:sz w:val="22"/>
          <w:szCs w:val="22"/>
          <w:lang w:val="en-GB"/>
        </w:rPr>
        <w:t>CIGA 2020 voided statutory demands if they were served on a company during March 2020 to September 2021. It is likely that any statutory demands issued by the minor creditor to Rydell in this relevant period are therefore voided.</w:t>
      </w:r>
      <w:r>
        <w:rPr>
          <w:rFonts w:ascii="Arial" w:hAnsi="Arial" w:cs="Arial"/>
          <w:color w:val="7B7B7B" w:themeColor="accent3" w:themeShade="BF"/>
          <w:sz w:val="22"/>
          <w:szCs w:val="22"/>
          <w:lang w:val="en-GB"/>
        </w:rPr>
        <w:t xml:space="preserve"> In this case the minor creditor would be unable to commence proceedings, however, as this information is unknown the relevant domestic UK laws are detailed and considered with regards to the minor creditors ability to commence liquidation proceedings. </w:t>
      </w:r>
    </w:p>
    <w:p w14:paraId="53604F58" w14:textId="77777777" w:rsidR="0044586C" w:rsidRPr="001E6AD5"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0A075144" w14:textId="470E17DA" w:rsidR="001E6AD5" w:rsidRPr="001E6AD5"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1E6AD5" w:rsidRPr="001E6AD5">
        <w:rPr>
          <w:rFonts w:ascii="Arial" w:hAnsi="Arial" w:cs="Arial"/>
          <w:color w:val="7B7B7B" w:themeColor="accent3" w:themeShade="BF"/>
          <w:sz w:val="22"/>
          <w:szCs w:val="22"/>
          <w:lang w:val="en-GB"/>
        </w:rPr>
        <w:t>he following will need to be considered</w:t>
      </w:r>
      <w:r w:rsidR="001E6AD5">
        <w:rPr>
          <w:rFonts w:ascii="Arial" w:hAnsi="Arial" w:cs="Arial"/>
          <w:color w:val="7B7B7B" w:themeColor="accent3" w:themeShade="BF"/>
          <w:sz w:val="22"/>
          <w:szCs w:val="22"/>
          <w:lang w:val="en-GB"/>
        </w:rPr>
        <w:t xml:space="preserve"> in determining whether the minor creditor could commence insolvency proceedings in the UK</w:t>
      </w:r>
      <w:r w:rsidR="001E6AD5" w:rsidRPr="001E6AD5">
        <w:rPr>
          <w:rFonts w:ascii="Arial" w:hAnsi="Arial" w:cs="Arial"/>
          <w:color w:val="7B7B7B" w:themeColor="accent3" w:themeShade="BF"/>
          <w:sz w:val="22"/>
          <w:szCs w:val="22"/>
          <w:lang w:val="en-GB"/>
        </w:rPr>
        <w:t>:</w:t>
      </w:r>
    </w:p>
    <w:p w14:paraId="0D5AD058" w14:textId="77777777" w:rsidR="0044586C" w:rsidRDefault="0044586C" w:rsidP="0044586C">
      <w:pPr>
        <w:autoSpaceDE w:val="0"/>
        <w:autoSpaceDN w:val="0"/>
        <w:adjustRightInd w:val="0"/>
        <w:spacing w:line="276" w:lineRule="auto"/>
        <w:jc w:val="both"/>
        <w:rPr>
          <w:rFonts w:ascii="Arial" w:hAnsi="Arial" w:cs="Arial"/>
          <w:color w:val="7B7B7B" w:themeColor="accent3" w:themeShade="BF"/>
          <w:sz w:val="22"/>
          <w:szCs w:val="22"/>
          <w:lang w:val="en-GB"/>
        </w:rPr>
      </w:pPr>
    </w:p>
    <w:p w14:paraId="55C564A9" w14:textId="0A5DC829" w:rsidR="001E6AD5" w:rsidRPr="0044586C" w:rsidRDefault="001E6AD5" w:rsidP="0044586C">
      <w:pPr>
        <w:pStyle w:val="ListParagraph"/>
        <w:numPr>
          <w:ilvl w:val="0"/>
          <w:numId w:val="21"/>
        </w:numPr>
        <w:autoSpaceDE w:val="0"/>
        <w:autoSpaceDN w:val="0"/>
        <w:adjustRightInd w:val="0"/>
        <w:spacing w:line="276" w:lineRule="auto"/>
        <w:jc w:val="both"/>
        <w:rPr>
          <w:rFonts w:ascii="Arial" w:hAnsi="Arial" w:cs="Arial"/>
          <w:color w:val="7B7B7B" w:themeColor="accent3" w:themeShade="BF"/>
          <w:sz w:val="22"/>
          <w:szCs w:val="22"/>
          <w:lang w:val="en-GB"/>
        </w:rPr>
      </w:pPr>
      <w:r w:rsidRPr="0044586C">
        <w:rPr>
          <w:rFonts w:ascii="Arial" w:hAnsi="Arial" w:cs="Arial"/>
          <w:color w:val="7B7B7B" w:themeColor="accent3" w:themeShade="BF"/>
          <w:sz w:val="22"/>
          <w:szCs w:val="22"/>
          <w:lang w:val="en-GB"/>
        </w:rPr>
        <w:t>Competent Jurisdiction –</w:t>
      </w:r>
      <w:r w:rsidR="0044586C">
        <w:rPr>
          <w:rFonts w:ascii="Arial" w:hAnsi="Arial" w:cs="Arial"/>
          <w:color w:val="7B7B7B" w:themeColor="accent3" w:themeShade="BF"/>
          <w:sz w:val="22"/>
          <w:szCs w:val="22"/>
          <w:lang w:val="en-GB"/>
        </w:rPr>
        <w:t xml:space="preserve"> As Rydell in an unregistered company, </w:t>
      </w:r>
      <w:r w:rsidRPr="0044586C">
        <w:rPr>
          <w:rFonts w:ascii="Arial" w:hAnsi="Arial" w:cs="Arial"/>
          <w:color w:val="7B7B7B" w:themeColor="accent3" w:themeShade="BF"/>
          <w:sz w:val="22"/>
          <w:szCs w:val="22"/>
          <w:lang w:val="en-GB"/>
        </w:rPr>
        <w:t>Section 221(5) Insolvency Act 1986</w:t>
      </w:r>
      <w:r w:rsidR="0044586C">
        <w:rPr>
          <w:rFonts w:ascii="Arial" w:hAnsi="Arial" w:cs="Arial"/>
          <w:color w:val="7B7B7B" w:themeColor="accent3" w:themeShade="BF"/>
          <w:sz w:val="22"/>
          <w:szCs w:val="22"/>
          <w:lang w:val="en-GB"/>
        </w:rPr>
        <w:t xml:space="preserve"> is applicable. This section </w:t>
      </w:r>
      <w:r w:rsidRPr="0044586C">
        <w:rPr>
          <w:rFonts w:ascii="Arial" w:hAnsi="Arial" w:cs="Arial"/>
          <w:color w:val="7B7B7B" w:themeColor="accent3" w:themeShade="BF"/>
          <w:sz w:val="22"/>
          <w:szCs w:val="22"/>
          <w:lang w:val="en-GB"/>
        </w:rPr>
        <w:t xml:space="preserve">provides for a court ordered winding up of </w:t>
      </w:r>
      <w:r w:rsidR="0044586C">
        <w:rPr>
          <w:rFonts w:ascii="Arial" w:hAnsi="Arial" w:cs="Arial"/>
          <w:color w:val="7B7B7B" w:themeColor="accent3" w:themeShade="BF"/>
          <w:sz w:val="22"/>
          <w:szCs w:val="22"/>
          <w:lang w:val="en-GB"/>
        </w:rPr>
        <w:t xml:space="preserve">an </w:t>
      </w:r>
      <w:r w:rsidRPr="0044586C">
        <w:rPr>
          <w:rFonts w:ascii="Arial" w:hAnsi="Arial" w:cs="Arial"/>
          <w:color w:val="7B7B7B" w:themeColor="accent3" w:themeShade="BF"/>
          <w:sz w:val="22"/>
          <w:szCs w:val="22"/>
          <w:lang w:val="en-GB"/>
        </w:rPr>
        <w:t>unregistered compan</w:t>
      </w:r>
      <w:r w:rsidR="0044586C">
        <w:rPr>
          <w:rFonts w:ascii="Arial" w:hAnsi="Arial" w:cs="Arial"/>
          <w:color w:val="7B7B7B" w:themeColor="accent3" w:themeShade="BF"/>
          <w:sz w:val="22"/>
          <w:szCs w:val="22"/>
          <w:lang w:val="en-GB"/>
        </w:rPr>
        <w:t>y</w:t>
      </w:r>
      <w:r w:rsidRPr="0044586C">
        <w:rPr>
          <w:rFonts w:ascii="Arial" w:hAnsi="Arial" w:cs="Arial"/>
          <w:color w:val="7B7B7B" w:themeColor="accent3" w:themeShade="BF"/>
          <w:sz w:val="22"/>
          <w:szCs w:val="22"/>
          <w:lang w:val="en-GB"/>
        </w:rPr>
        <w:t xml:space="preserve"> if:</w:t>
      </w:r>
    </w:p>
    <w:p w14:paraId="13434CD4"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10B381C3" w14:textId="77777777" w:rsidR="001E6AD5" w:rsidRPr="001E6AD5" w:rsidRDefault="001E6AD5" w:rsidP="001E6AD5">
      <w:pPr>
        <w:autoSpaceDE w:val="0"/>
        <w:autoSpaceDN w:val="0"/>
        <w:adjustRightInd w:val="0"/>
        <w:spacing w:line="276" w:lineRule="auto"/>
        <w:ind w:left="720" w:hanging="720"/>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a.</w:t>
      </w:r>
      <w:r w:rsidRPr="001E6AD5">
        <w:rPr>
          <w:rFonts w:ascii="Arial" w:hAnsi="Arial" w:cs="Arial"/>
          <w:color w:val="7B7B7B" w:themeColor="accent3" w:themeShade="BF"/>
          <w:sz w:val="22"/>
          <w:szCs w:val="22"/>
          <w:lang w:val="en-GB"/>
        </w:rPr>
        <w:tab/>
        <w:t xml:space="preserve">The company is dissolved, ceased to carry on business, or is carrying on business only for the purpose of winding up its </w:t>
      </w:r>
      <w:proofErr w:type="gramStart"/>
      <w:r w:rsidRPr="001E6AD5">
        <w:rPr>
          <w:rFonts w:ascii="Arial" w:hAnsi="Arial" w:cs="Arial"/>
          <w:color w:val="7B7B7B" w:themeColor="accent3" w:themeShade="BF"/>
          <w:sz w:val="22"/>
          <w:szCs w:val="22"/>
          <w:lang w:val="en-GB"/>
        </w:rPr>
        <w:t>affairs;</w:t>
      </w:r>
      <w:proofErr w:type="gramEnd"/>
    </w:p>
    <w:p w14:paraId="5185CB90"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b.</w:t>
      </w:r>
      <w:r w:rsidRPr="001E6AD5">
        <w:rPr>
          <w:rFonts w:ascii="Arial" w:hAnsi="Arial" w:cs="Arial"/>
          <w:color w:val="7B7B7B" w:themeColor="accent3" w:themeShade="BF"/>
          <w:sz w:val="22"/>
          <w:szCs w:val="22"/>
          <w:lang w:val="en-GB"/>
        </w:rPr>
        <w:tab/>
        <w:t xml:space="preserve">If the company is unable to pay its </w:t>
      </w:r>
      <w:proofErr w:type="gramStart"/>
      <w:r w:rsidRPr="001E6AD5">
        <w:rPr>
          <w:rFonts w:ascii="Arial" w:hAnsi="Arial" w:cs="Arial"/>
          <w:color w:val="7B7B7B" w:themeColor="accent3" w:themeShade="BF"/>
          <w:sz w:val="22"/>
          <w:szCs w:val="22"/>
          <w:lang w:val="en-GB"/>
        </w:rPr>
        <w:t>debts;</w:t>
      </w:r>
      <w:proofErr w:type="gramEnd"/>
    </w:p>
    <w:p w14:paraId="0FC5D845" w14:textId="4D76A600"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c.</w:t>
      </w:r>
      <w:r w:rsidRPr="001E6AD5">
        <w:rPr>
          <w:rFonts w:ascii="Arial" w:hAnsi="Arial" w:cs="Arial"/>
          <w:color w:val="7B7B7B" w:themeColor="accent3" w:themeShade="BF"/>
          <w:sz w:val="22"/>
          <w:szCs w:val="22"/>
          <w:lang w:val="en-GB"/>
        </w:rPr>
        <w:tab/>
        <w:t xml:space="preserve">If the court is of the opinion that it would be just and equitable to wind up the company. </w:t>
      </w:r>
    </w:p>
    <w:p w14:paraId="34067DE6"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7818A82F" w14:textId="71BDC41F" w:rsidR="001E6AD5"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Using the information provided in the question as assessment of whether Rydell meets any of the three criteria detailed above is provided subsequently:</w:t>
      </w:r>
      <w:r w:rsidR="001E6AD5" w:rsidRPr="001E6AD5">
        <w:rPr>
          <w:rFonts w:ascii="Arial" w:hAnsi="Arial" w:cs="Arial"/>
          <w:color w:val="7B7B7B" w:themeColor="accent3" w:themeShade="BF"/>
          <w:sz w:val="22"/>
          <w:szCs w:val="22"/>
          <w:lang w:val="en-GB"/>
        </w:rPr>
        <w:t xml:space="preserve"> </w:t>
      </w:r>
    </w:p>
    <w:p w14:paraId="1819D69F" w14:textId="77777777" w:rsidR="0044586C" w:rsidRPr="001E6AD5"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64F905CA" w14:textId="4A6FDBA4"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a.</w:t>
      </w:r>
      <w:r w:rsidRPr="001E6AD5">
        <w:rPr>
          <w:rFonts w:ascii="Arial" w:hAnsi="Arial" w:cs="Arial"/>
          <w:color w:val="7B7B7B" w:themeColor="accent3" w:themeShade="BF"/>
          <w:sz w:val="22"/>
          <w:szCs w:val="22"/>
          <w:lang w:val="en-GB"/>
        </w:rPr>
        <w:tab/>
        <w:t xml:space="preserve">It </w:t>
      </w:r>
      <w:r w:rsidR="0044586C">
        <w:rPr>
          <w:rFonts w:ascii="Arial" w:hAnsi="Arial" w:cs="Arial"/>
          <w:color w:val="7B7B7B" w:themeColor="accent3" w:themeShade="BF"/>
          <w:sz w:val="22"/>
          <w:szCs w:val="22"/>
          <w:lang w:val="en-GB"/>
        </w:rPr>
        <w:t>appears</w:t>
      </w:r>
      <w:r w:rsidRPr="001E6AD5">
        <w:rPr>
          <w:rFonts w:ascii="Arial" w:hAnsi="Arial" w:cs="Arial"/>
          <w:color w:val="7B7B7B" w:themeColor="accent3" w:themeShade="BF"/>
          <w:sz w:val="22"/>
          <w:szCs w:val="22"/>
          <w:lang w:val="en-GB"/>
        </w:rPr>
        <w:t xml:space="preserve"> that Rydell</w:t>
      </w:r>
      <w:r w:rsidR="0044586C">
        <w:rPr>
          <w:rFonts w:ascii="Arial" w:hAnsi="Arial" w:cs="Arial"/>
          <w:color w:val="7B7B7B" w:themeColor="accent3" w:themeShade="BF"/>
          <w:sz w:val="22"/>
          <w:szCs w:val="22"/>
          <w:lang w:val="en-GB"/>
        </w:rPr>
        <w:t xml:space="preserve"> has suffered a downturn in business it has not ceased </w:t>
      </w:r>
      <w:proofErr w:type="spellStart"/>
      <w:r w:rsidR="0044586C">
        <w:rPr>
          <w:rFonts w:ascii="Arial" w:hAnsi="Arial" w:cs="Arial"/>
          <w:color w:val="7B7B7B" w:themeColor="accent3" w:themeShade="BF"/>
          <w:sz w:val="22"/>
          <w:szCs w:val="22"/>
          <w:lang w:val="en-GB"/>
        </w:rPr>
        <w:t>its</w:t>
      </w:r>
      <w:proofErr w:type="spellEnd"/>
      <w:r w:rsidR="0044586C">
        <w:rPr>
          <w:rFonts w:ascii="Arial" w:hAnsi="Arial" w:cs="Arial"/>
          <w:color w:val="7B7B7B" w:themeColor="accent3" w:themeShade="BF"/>
          <w:sz w:val="22"/>
          <w:szCs w:val="22"/>
          <w:lang w:val="en-GB"/>
        </w:rPr>
        <w:t xml:space="preserve"> business and</w:t>
      </w:r>
      <w:r w:rsidRPr="001E6AD5">
        <w:rPr>
          <w:rFonts w:ascii="Arial" w:hAnsi="Arial" w:cs="Arial"/>
          <w:color w:val="7B7B7B" w:themeColor="accent3" w:themeShade="BF"/>
          <w:sz w:val="22"/>
          <w:szCs w:val="22"/>
          <w:lang w:val="en-GB"/>
        </w:rPr>
        <w:t xml:space="preserve"> is still carrying on a business</w:t>
      </w:r>
      <w:r w:rsidR="0044586C">
        <w:rPr>
          <w:rFonts w:ascii="Arial" w:hAnsi="Arial" w:cs="Arial"/>
          <w:color w:val="7B7B7B" w:themeColor="accent3" w:themeShade="BF"/>
          <w:sz w:val="22"/>
          <w:szCs w:val="22"/>
          <w:lang w:val="en-GB"/>
        </w:rPr>
        <w:t xml:space="preserve">. </w:t>
      </w:r>
      <w:proofErr w:type="gramStart"/>
      <w:r w:rsidR="0044586C">
        <w:rPr>
          <w:rFonts w:ascii="Arial" w:hAnsi="Arial" w:cs="Arial"/>
          <w:color w:val="7B7B7B" w:themeColor="accent3" w:themeShade="BF"/>
          <w:sz w:val="22"/>
          <w:szCs w:val="22"/>
          <w:lang w:val="en-GB"/>
        </w:rPr>
        <w:t>Therefore</w:t>
      </w:r>
      <w:proofErr w:type="gramEnd"/>
      <w:r w:rsidR="0044586C">
        <w:rPr>
          <w:rFonts w:ascii="Arial" w:hAnsi="Arial" w:cs="Arial"/>
          <w:color w:val="7B7B7B" w:themeColor="accent3" w:themeShade="BF"/>
          <w:sz w:val="22"/>
          <w:szCs w:val="22"/>
          <w:lang w:val="en-GB"/>
        </w:rPr>
        <w:t xml:space="preserve"> Rydell does not appear to satisfy criteria</w:t>
      </w:r>
      <w:r w:rsidRPr="001E6AD5">
        <w:rPr>
          <w:rFonts w:ascii="Arial" w:hAnsi="Arial" w:cs="Arial"/>
          <w:color w:val="7B7B7B" w:themeColor="accent3" w:themeShade="BF"/>
          <w:sz w:val="22"/>
          <w:szCs w:val="22"/>
          <w:lang w:val="en-GB"/>
        </w:rPr>
        <w:t xml:space="preserve"> (a).</w:t>
      </w:r>
    </w:p>
    <w:p w14:paraId="405FF3D2"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3C19862C" w14:textId="32674DC4"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lastRenderedPageBreak/>
        <w:t>b.</w:t>
      </w:r>
      <w:r w:rsidRPr="001E6AD5">
        <w:rPr>
          <w:rFonts w:ascii="Arial" w:hAnsi="Arial" w:cs="Arial"/>
          <w:color w:val="7B7B7B" w:themeColor="accent3" w:themeShade="BF"/>
          <w:sz w:val="22"/>
          <w:szCs w:val="22"/>
          <w:lang w:val="en-GB"/>
        </w:rPr>
        <w:tab/>
        <w:t xml:space="preserve">It </w:t>
      </w:r>
      <w:r w:rsidR="0044586C">
        <w:rPr>
          <w:rFonts w:ascii="Arial" w:hAnsi="Arial" w:cs="Arial"/>
          <w:color w:val="7B7B7B" w:themeColor="accent3" w:themeShade="BF"/>
          <w:sz w:val="22"/>
          <w:szCs w:val="22"/>
          <w:lang w:val="en-GB"/>
        </w:rPr>
        <w:t>appears likely</w:t>
      </w:r>
      <w:r w:rsidRPr="001E6AD5">
        <w:rPr>
          <w:rFonts w:ascii="Arial" w:hAnsi="Arial" w:cs="Arial"/>
          <w:color w:val="7B7B7B" w:themeColor="accent3" w:themeShade="BF"/>
          <w:sz w:val="22"/>
          <w:szCs w:val="22"/>
          <w:lang w:val="en-GB"/>
        </w:rPr>
        <w:t xml:space="preserve"> that Rydell is unable to pay its debts, </w:t>
      </w:r>
      <w:r w:rsidR="0044586C">
        <w:rPr>
          <w:rFonts w:ascii="Arial" w:hAnsi="Arial" w:cs="Arial"/>
          <w:color w:val="7B7B7B" w:themeColor="accent3" w:themeShade="BF"/>
          <w:sz w:val="22"/>
          <w:szCs w:val="22"/>
          <w:lang w:val="en-GB"/>
        </w:rPr>
        <w:t>both due to the downturn in business it suffered and</w:t>
      </w:r>
      <w:r w:rsidRPr="001E6AD5">
        <w:rPr>
          <w:rFonts w:ascii="Arial" w:hAnsi="Arial" w:cs="Arial"/>
          <w:color w:val="7B7B7B" w:themeColor="accent3" w:themeShade="BF"/>
          <w:sz w:val="22"/>
          <w:szCs w:val="22"/>
          <w:lang w:val="en-GB"/>
        </w:rPr>
        <w:t xml:space="preserve"> from the information that the major creditor, </w:t>
      </w:r>
      <w:proofErr w:type="spellStart"/>
      <w:r w:rsidRPr="001E6AD5">
        <w:rPr>
          <w:rFonts w:ascii="Arial" w:hAnsi="Arial" w:cs="Arial"/>
          <w:color w:val="7B7B7B" w:themeColor="accent3" w:themeShade="BF"/>
          <w:sz w:val="22"/>
          <w:szCs w:val="22"/>
          <w:lang w:val="en-GB"/>
        </w:rPr>
        <w:t>Fernz</w:t>
      </w:r>
      <w:proofErr w:type="spellEnd"/>
      <w:r w:rsidRPr="001E6AD5">
        <w:rPr>
          <w:rFonts w:ascii="Arial" w:hAnsi="Arial" w:cs="Arial"/>
          <w:color w:val="7B7B7B" w:themeColor="accent3" w:themeShade="BF"/>
          <w:sz w:val="22"/>
          <w:szCs w:val="22"/>
          <w:lang w:val="en-GB"/>
        </w:rPr>
        <w:t xml:space="preserve">, </w:t>
      </w:r>
      <w:r w:rsidR="0044586C">
        <w:rPr>
          <w:rFonts w:ascii="Arial" w:hAnsi="Arial" w:cs="Arial"/>
          <w:color w:val="7B7B7B" w:themeColor="accent3" w:themeShade="BF"/>
          <w:sz w:val="22"/>
          <w:szCs w:val="22"/>
          <w:lang w:val="en-GB"/>
        </w:rPr>
        <w:t>has outstanding debts it is seeking to recover</w:t>
      </w:r>
      <w:r w:rsidRPr="001E6AD5">
        <w:rPr>
          <w:rFonts w:ascii="Arial" w:hAnsi="Arial" w:cs="Arial"/>
          <w:color w:val="7B7B7B" w:themeColor="accent3" w:themeShade="BF"/>
          <w:sz w:val="22"/>
          <w:szCs w:val="22"/>
          <w:lang w:val="en-GB"/>
        </w:rPr>
        <w:t xml:space="preserve">. Therefore, it appears that </w:t>
      </w:r>
      <w:r w:rsidR="0044586C">
        <w:rPr>
          <w:rFonts w:ascii="Arial" w:hAnsi="Arial" w:cs="Arial"/>
          <w:color w:val="7B7B7B" w:themeColor="accent3" w:themeShade="BF"/>
          <w:sz w:val="22"/>
          <w:szCs w:val="22"/>
          <w:lang w:val="en-GB"/>
        </w:rPr>
        <w:t xml:space="preserve">criteria </w:t>
      </w:r>
      <w:r w:rsidRPr="001E6AD5">
        <w:rPr>
          <w:rFonts w:ascii="Arial" w:hAnsi="Arial" w:cs="Arial"/>
          <w:color w:val="7B7B7B" w:themeColor="accent3" w:themeShade="BF"/>
          <w:sz w:val="22"/>
          <w:szCs w:val="22"/>
          <w:lang w:val="en-GB"/>
        </w:rPr>
        <w:t xml:space="preserve">(b) </w:t>
      </w:r>
      <w:proofErr w:type="gramStart"/>
      <w:r w:rsidRPr="001E6AD5">
        <w:rPr>
          <w:rFonts w:ascii="Arial" w:hAnsi="Arial" w:cs="Arial"/>
          <w:color w:val="7B7B7B" w:themeColor="accent3" w:themeShade="BF"/>
          <w:sz w:val="22"/>
          <w:szCs w:val="22"/>
          <w:lang w:val="en-GB"/>
        </w:rPr>
        <w:t>is</w:t>
      </w:r>
      <w:proofErr w:type="gramEnd"/>
      <w:r w:rsidRPr="001E6AD5">
        <w:rPr>
          <w:rFonts w:ascii="Arial" w:hAnsi="Arial" w:cs="Arial"/>
          <w:color w:val="7B7B7B" w:themeColor="accent3" w:themeShade="BF"/>
          <w:sz w:val="22"/>
          <w:szCs w:val="22"/>
          <w:lang w:val="en-GB"/>
        </w:rPr>
        <w:t xml:space="preserve"> satisfied</w:t>
      </w:r>
      <w:r w:rsidR="0044586C">
        <w:rPr>
          <w:rFonts w:ascii="Arial" w:hAnsi="Arial" w:cs="Arial"/>
          <w:color w:val="7B7B7B" w:themeColor="accent3" w:themeShade="BF"/>
          <w:sz w:val="22"/>
          <w:szCs w:val="22"/>
          <w:lang w:val="en-GB"/>
        </w:rPr>
        <w:t>.</w:t>
      </w:r>
    </w:p>
    <w:p w14:paraId="0216BDF3"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3D81C149" w14:textId="72A91D2B"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c.</w:t>
      </w:r>
      <w:r w:rsidRPr="001E6AD5">
        <w:rPr>
          <w:rFonts w:ascii="Arial" w:hAnsi="Arial" w:cs="Arial"/>
          <w:color w:val="7B7B7B" w:themeColor="accent3" w:themeShade="BF"/>
          <w:sz w:val="22"/>
          <w:szCs w:val="22"/>
          <w:lang w:val="en-GB"/>
        </w:rPr>
        <w:tab/>
        <w:t xml:space="preserve">Further information would be required to determine if there were any reasons for Rydell to be wound up on a just and equitable basis. </w:t>
      </w:r>
    </w:p>
    <w:p w14:paraId="35E0D53B"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0D60FC66" w14:textId="5CD0E4CB" w:rsid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2.</w:t>
      </w:r>
      <w:r w:rsidRPr="001E6AD5">
        <w:rPr>
          <w:rFonts w:ascii="Arial" w:hAnsi="Arial" w:cs="Arial"/>
          <w:color w:val="7B7B7B" w:themeColor="accent3" w:themeShade="BF"/>
          <w:sz w:val="22"/>
          <w:szCs w:val="22"/>
          <w:lang w:val="en-GB"/>
        </w:rPr>
        <w:tab/>
        <w:t>Sufficient Connection – There are three core requirements that the courts must also consider:</w:t>
      </w:r>
    </w:p>
    <w:p w14:paraId="54E6286C" w14:textId="77777777" w:rsidR="0044586C" w:rsidRPr="001E6AD5" w:rsidRDefault="0044586C"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5CBF7EDD" w14:textId="3B3AAAF1"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1.</w:t>
      </w:r>
      <w:r w:rsidRPr="001E6AD5">
        <w:rPr>
          <w:rFonts w:ascii="Arial" w:hAnsi="Arial" w:cs="Arial"/>
          <w:color w:val="7B7B7B" w:themeColor="accent3" w:themeShade="BF"/>
          <w:sz w:val="22"/>
          <w:szCs w:val="22"/>
          <w:lang w:val="en-GB"/>
        </w:rPr>
        <w:tab/>
        <w:t xml:space="preserve">There must be sufficient connection with England and Wales. This does not mean that the Company needs assets in the UK, but </w:t>
      </w:r>
      <w:r w:rsidR="0044586C">
        <w:rPr>
          <w:rFonts w:ascii="Arial" w:hAnsi="Arial" w:cs="Arial"/>
          <w:color w:val="7B7B7B" w:themeColor="accent3" w:themeShade="BF"/>
          <w:sz w:val="22"/>
          <w:szCs w:val="22"/>
          <w:lang w:val="en-GB"/>
        </w:rPr>
        <w:t>additional information regarding Rydell’s operations would be required to understand/determine</w:t>
      </w:r>
      <w:r w:rsidRPr="001E6AD5">
        <w:rPr>
          <w:rFonts w:ascii="Arial" w:hAnsi="Arial" w:cs="Arial"/>
          <w:color w:val="7B7B7B" w:themeColor="accent3" w:themeShade="BF"/>
          <w:sz w:val="22"/>
          <w:szCs w:val="22"/>
          <w:lang w:val="en-GB"/>
        </w:rPr>
        <w:t xml:space="preserve"> if any of its operations </w:t>
      </w:r>
      <w:proofErr w:type="gramStart"/>
      <w:r w:rsidRPr="001E6AD5">
        <w:rPr>
          <w:rFonts w:ascii="Arial" w:hAnsi="Arial" w:cs="Arial"/>
          <w:color w:val="7B7B7B" w:themeColor="accent3" w:themeShade="BF"/>
          <w:sz w:val="22"/>
          <w:szCs w:val="22"/>
          <w:lang w:val="en-GB"/>
        </w:rPr>
        <w:t xml:space="preserve">are located </w:t>
      </w:r>
      <w:r w:rsidR="0044586C">
        <w:rPr>
          <w:rFonts w:ascii="Arial" w:hAnsi="Arial" w:cs="Arial"/>
          <w:color w:val="7B7B7B" w:themeColor="accent3" w:themeShade="BF"/>
          <w:sz w:val="22"/>
          <w:szCs w:val="22"/>
          <w:lang w:val="en-GB"/>
        </w:rPr>
        <w:t>in</w:t>
      </w:r>
      <w:proofErr w:type="gramEnd"/>
      <w:r w:rsidR="0044586C">
        <w:rPr>
          <w:rFonts w:ascii="Arial" w:hAnsi="Arial" w:cs="Arial"/>
          <w:color w:val="7B7B7B" w:themeColor="accent3" w:themeShade="BF"/>
          <w:sz w:val="22"/>
          <w:szCs w:val="22"/>
          <w:lang w:val="en-GB"/>
        </w:rPr>
        <w:t xml:space="preserve"> England or Wales</w:t>
      </w:r>
      <w:r w:rsidRPr="001E6AD5">
        <w:rPr>
          <w:rFonts w:ascii="Arial" w:hAnsi="Arial" w:cs="Arial"/>
          <w:color w:val="7B7B7B" w:themeColor="accent3" w:themeShade="BF"/>
          <w:sz w:val="22"/>
          <w:szCs w:val="22"/>
          <w:lang w:val="en-GB"/>
        </w:rPr>
        <w:t xml:space="preserve"> or if any other major creditors are in the UK. </w:t>
      </w:r>
    </w:p>
    <w:p w14:paraId="1C108C4A" w14:textId="77777777" w:rsidR="00046D34" w:rsidRDefault="00046D34"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03FFCBC3" w14:textId="4F58FEB6" w:rsidR="001E6AD5" w:rsidRPr="001E6AD5" w:rsidRDefault="00046D34" w:rsidP="001E6AD5">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E6AD5" w:rsidRPr="001E6AD5">
        <w:rPr>
          <w:rFonts w:ascii="Arial" w:hAnsi="Arial" w:cs="Arial"/>
          <w:color w:val="7B7B7B" w:themeColor="accent3" w:themeShade="BF"/>
          <w:sz w:val="22"/>
          <w:szCs w:val="22"/>
          <w:lang w:val="en-GB"/>
        </w:rPr>
        <w:t xml:space="preserve">s the creditor is only a minor creditor, it is likely that </w:t>
      </w:r>
      <w:r>
        <w:rPr>
          <w:rFonts w:ascii="Arial" w:hAnsi="Arial" w:cs="Arial"/>
          <w:color w:val="7B7B7B" w:themeColor="accent3" w:themeShade="BF"/>
          <w:sz w:val="22"/>
          <w:szCs w:val="22"/>
          <w:lang w:val="en-GB"/>
        </w:rPr>
        <w:t xml:space="preserve">the court would require </w:t>
      </w:r>
      <w:r w:rsidR="001E6AD5" w:rsidRPr="001E6AD5">
        <w:rPr>
          <w:rFonts w:ascii="Arial" w:hAnsi="Arial" w:cs="Arial"/>
          <w:color w:val="7B7B7B" w:themeColor="accent3" w:themeShade="BF"/>
          <w:sz w:val="22"/>
          <w:szCs w:val="22"/>
          <w:lang w:val="en-GB"/>
        </w:rPr>
        <w:t xml:space="preserve">more significant connections </w:t>
      </w:r>
      <w:r>
        <w:rPr>
          <w:rFonts w:ascii="Arial" w:hAnsi="Arial" w:cs="Arial"/>
          <w:color w:val="7B7B7B" w:themeColor="accent3" w:themeShade="BF"/>
          <w:sz w:val="22"/>
          <w:szCs w:val="22"/>
          <w:lang w:val="en-GB"/>
        </w:rPr>
        <w:t xml:space="preserve">to be established </w:t>
      </w:r>
      <w:r w:rsidR="001E6AD5" w:rsidRPr="001E6AD5">
        <w:rPr>
          <w:rFonts w:ascii="Arial" w:hAnsi="Arial" w:cs="Arial"/>
          <w:color w:val="7B7B7B" w:themeColor="accent3" w:themeShade="BF"/>
          <w:sz w:val="22"/>
          <w:szCs w:val="22"/>
          <w:lang w:val="en-GB"/>
        </w:rPr>
        <w:t xml:space="preserve">would. As </w:t>
      </w:r>
      <w:r>
        <w:rPr>
          <w:rFonts w:ascii="Arial" w:hAnsi="Arial" w:cs="Arial"/>
          <w:color w:val="7B7B7B" w:themeColor="accent3" w:themeShade="BF"/>
          <w:sz w:val="22"/>
          <w:szCs w:val="22"/>
          <w:lang w:val="en-GB"/>
        </w:rPr>
        <w:t>in the specific question it is detailed that</w:t>
      </w:r>
      <w:r w:rsidR="001E6AD5" w:rsidRPr="001E6AD5">
        <w:rPr>
          <w:rFonts w:ascii="Arial" w:hAnsi="Arial" w:cs="Arial"/>
          <w:color w:val="7B7B7B" w:themeColor="accent3" w:themeShade="BF"/>
          <w:sz w:val="22"/>
          <w:szCs w:val="22"/>
          <w:lang w:val="en-GB"/>
        </w:rPr>
        <w:t xml:space="preserve"> Rydell’s COMI is in the EU, and that </w:t>
      </w:r>
      <w:r>
        <w:rPr>
          <w:rFonts w:ascii="Arial" w:hAnsi="Arial" w:cs="Arial"/>
          <w:color w:val="7B7B7B" w:themeColor="accent3" w:themeShade="BF"/>
          <w:sz w:val="22"/>
          <w:szCs w:val="22"/>
          <w:lang w:val="en-GB"/>
        </w:rPr>
        <w:t>its</w:t>
      </w:r>
      <w:r w:rsidR="001E6AD5" w:rsidRPr="001E6AD5">
        <w:rPr>
          <w:rFonts w:ascii="Arial" w:hAnsi="Arial" w:cs="Arial"/>
          <w:color w:val="7B7B7B" w:themeColor="accent3" w:themeShade="BF"/>
          <w:sz w:val="22"/>
          <w:szCs w:val="22"/>
          <w:lang w:val="en-GB"/>
        </w:rPr>
        <w:t xml:space="preserve"> major creditor is also </w:t>
      </w:r>
      <w:r>
        <w:rPr>
          <w:rFonts w:ascii="Arial" w:hAnsi="Arial" w:cs="Arial"/>
          <w:color w:val="7B7B7B" w:themeColor="accent3" w:themeShade="BF"/>
          <w:sz w:val="22"/>
          <w:szCs w:val="22"/>
          <w:lang w:val="en-GB"/>
        </w:rPr>
        <w:t xml:space="preserve">located </w:t>
      </w:r>
      <w:r w:rsidR="001E6AD5" w:rsidRPr="001E6AD5">
        <w:rPr>
          <w:rFonts w:ascii="Arial" w:hAnsi="Arial" w:cs="Arial"/>
          <w:color w:val="7B7B7B" w:themeColor="accent3" w:themeShade="BF"/>
          <w:sz w:val="22"/>
          <w:szCs w:val="22"/>
          <w:lang w:val="en-GB"/>
        </w:rPr>
        <w:t xml:space="preserve">in the EU, it may be </w:t>
      </w:r>
      <w:r>
        <w:rPr>
          <w:rFonts w:ascii="Arial" w:hAnsi="Arial" w:cs="Arial"/>
          <w:color w:val="7B7B7B" w:themeColor="accent3" w:themeShade="BF"/>
          <w:sz w:val="22"/>
          <w:szCs w:val="22"/>
          <w:lang w:val="en-GB"/>
        </w:rPr>
        <w:t>the case that the minor creditor would not be able to establish</w:t>
      </w:r>
      <w:r w:rsidR="001E6AD5" w:rsidRPr="001E6AD5">
        <w:rPr>
          <w:rFonts w:ascii="Arial" w:hAnsi="Arial" w:cs="Arial"/>
          <w:color w:val="7B7B7B" w:themeColor="accent3" w:themeShade="BF"/>
          <w:sz w:val="22"/>
          <w:szCs w:val="22"/>
          <w:lang w:val="en-GB"/>
        </w:rPr>
        <w:t xml:space="preserve"> sufficient connection to </w:t>
      </w:r>
      <w:r>
        <w:rPr>
          <w:rFonts w:ascii="Arial" w:hAnsi="Arial" w:cs="Arial"/>
          <w:color w:val="7B7B7B" w:themeColor="accent3" w:themeShade="BF"/>
          <w:sz w:val="22"/>
          <w:szCs w:val="22"/>
          <w:lang w:val="en-GB"/>
        </w:rPr>
        <w:t>England and Wales</w:t>
      </w:r>
      <w:r w:rsidR="001E6AD5" w:rsidRPr="001E6AD5">
        <w:rPr>
          <w:rFonts w:ascii="Arial" w:hAnsi="Arial" w:cs="Arial"/>
          <w:color w:val="7B7B7B" w:themeColor="accent3" w:themeShade="BF"/>
          <w:sz w:val="22"/>
          <w:szCs w:val="22"/>
          <w:lang w:val="en-GB"/>
        </w:rPr>
        <w:t xml:space="preserve">. </w:t>
      </w:r>
    </w:p>
    <w:p w14:paraId="0738BC1A"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2694F721"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2.</w:t>
      </w:r>
      <w:r w:rsidRPr="001E6AD5">
        <w:rPr>
          <w:rFonts w:ascii="Arial" w:hAnsi="Arial" w:cs="Arial"/>
          <w:color w:val="7B7B7B" w:themeColor="accent3" w:themeShade="BF"/>
          <w:sz w:val="22"/>
          <w:szCs w:val="22"/>
          <w:lang w:val="en-GB"/>
        </w:rPr>
        <w:tab/>
        <w:t xml:space="preserve">There must also be a reasonable possibility that, if a winding up order is made, the petitioner will benefit from such. </w:t>
      </w:r>
    </w:p>
    <w:p w14:paraId="3BD983FB"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22A9099B"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w:t>
      </w:r>
      <w:r w:rsidRPr="001E6AD5">
        <w:rPr>
          <w:rFonts w:ascii="Arial" w:hAnsi="Arial" w:cs="Arial"/>
          <w:color w:val="7B7B7B" w:themeColor="accent3" w:themeShade="BF"/>
          <w:sz w:val="22"/>
          <w:szCs w:val="22"/>
          <w:lang w:val="en-GB"/>
        </w:rPr>
        <w:tab/>
        <w:t xml:space="preserve">Based on the information, it is not clear what benefits a UK winding up will bring. Based on the question, none of the assets are in the UK, therefore, it needs to be considered how effective a UK liquidator will be. As the EIR Recast no longer applies, the UK liquidator will not have the automatic benefit of recognition in the EU, such that they may struggle to realise assets and will be required to take additional steps which may be more appropriate to be carried out by an EU liquidator. </w:t>
      </w:r>
    </w:p>
    <w:p w14:paraId="062A960A"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p>
    <w:p w14:paraId="2ACAB5C1" w14:textId="77777777" w:rsidR="001E6AD5" w:rsidRPr="001E6AD5" w:rsidRDefault="001E6AD5" w:rsidP="001E6AD5">
      <w:pPr>
        <w:autoSpaceDE w:val="0"/>
        <w:autoSpaceDN w:val="0"/>
        <w:adjustRightInd w:val="0"/>
        <w:spacing w:line="276" w:lineRule="auto"/>
        <w:jc w:val="both"/>
        <w:rPr>
          <w:rFonts w:ascii="Arial" w:hAnsi="Arial" w:cs="Arial"/>
          <w:color w:val="7B7B7B" w:themeColor="accent3" w:themeShade="BF"/>
          <w:sz w:val="22"/>
          <w:szCs w:val="22"/>
          <w:lang w:val="en-GB"/>
        </w:rPr>
      </w:pPr>
      <w:r w:rsidRPr="001E6AD5">
        <w:rPr>
          <w:rFonts w:ascii="Arial" w:hAnsi="Arial" w:cs="Arial"/>
          <w:color w:val="7B7B7B" w:themeColor="accent3" w:themeShade="BF"/>
          <w:sz w:val="22"/>
          <w:szCs w:val="22"/>
          <w:lang w:val="en-GB"/>
        </w:rPr>
        <w:t>3.</w:t>
      </w:r>
      <w:r w:rsidRPr="001E6AD5">
        <w:rPr>
          <w:rFonts w:ascii="Arial" w:hAnsi="Arial" w:cs="Arial"/>
          <w:color w:val="7B7B7B" w:themeColor="accent3" w:themeShade="BF"/>
          <w:sz w:val="22"/>
          <w:szCs w:val="22"/>
          <w:lang w:val="en-GB"/>
        </w:rPr>
        <w:tab/>
        <w:t xml:space="preserve">One or more persons who are interested in the assets of the estate must be persons that the court can exercise jurisdiction. </w:t>
      </w:r>
    </w:p>
    <w:p w14:paraId="3CAE42BE" w14:textId="3DAB88D3" w:rsidR="00015EE6" w:rsidRPr="00205B31" w:rsidRDefault="001E6AD5" w:rsidP="001E6AD5">
      <w:pPr>
        <w:autoSpaceDE w:val="0"/>
        <w:autoSpaceDN w:val="0"/>
        <w:adjustRightInd w:val="0"/>
        <w:spacing w:line="276" w:lineRule="auto"/>
        <w:jc w:val="both"/>
        <w:rPr>
          <w:rFonts w:ascii="Arial" w:hAnsi="Arial" w:cs="Arial"/>
          <w:sz w:val="22"/>
          <w:szCs w:val="22"/>
          <w:lang w:val="en-GB"/>
        </w:rPr>
      </w:pPr>
      <w:r w:rsidRPr="001E6AD5">
        <w:rPr>
          <w:rFonts w:ascii="Arial" w:hAnsi="Arial" w:cs="Arial"/>
          <w:color w:val="7B7B7B" w:themeColor="accent3" w:themeShade="BF"/>
          <w:sz w:val="22"/>
          <w:szCs w:val="22"/>
          <w:lang w:val="en-GB"/>
        </w:rPr>
        <w:t>-</w:t>
      </w:r>
      <w:r w:rsidRPr="001E6AD5">
        <w:rPr>
          <w:rFonts w:ascii="Arial" w:hAnsi="Arial" w:cs="Arial"/>
          <w:color w:val="7B7B7B" w:themeColor="accent3" w:themeShade="BF"/>
          <w:sz w:val="22"/>
          <w:szCs w:val="22"/>
          <w:lang w:val="en-GB"/>
        </w:rPr>
        <w:tab/>
        <w:t xml:space="preserve">This is satisfied if the minor creditor is a UK entity or subject to the UK courts.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D60B" w14:textId="77777777" w:rsidR="00546608" w:rsidRDefault="00546608" w:rsidP="00241B44">
      <w:r>
        <w:separator/>
      </w:r>
    </w:p>
  </w:endnote>
  <w:endnote w:type="continuationSeparator" w:id="0">
    <w:p w14:paraId="28235925" w14:textId="77777777" w:rsidR="00546608" w:rsidRDefault="005466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FF215F" w:rsidRPr="00A31881" w:rsidRDefault="00FF215F"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FF215F" w:rsidRPr="00A31881" w:rsidRDefault="00FF215F"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FF215F" w:rsidRPr="0052732A" w:rsidRDefault="00FF215F"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FF215F" w:rsidRPr="0052732A" w:rsidRDefault="00FF215F" w:rsidP="0052732A">
    <w:pPr>
      <w:pStyle w:val="Footer"/>
      <w:ind w:right="360"/>
      <w:rPr>
        <w:rFonts w:ascii="Arial" w:hAnsi="Arial" w:cs="Arial"/>
        <w:sz w:val="18"/>
        <w:szCs w:val="18"/>
      </w:rPr>
    </w:pPr>
    <w:r w:rsidRPr="0052732A">
      <w:rPr>
        <w:rFonts w:ascii="Arial" w:hAnsi="Arial" w:cs="Arial"/>
        <w:sz w:val="18"/>
        <w:szCs w:val="18"/>
      </w:rPr>
      <w:t>student</w:t>
    </w:r>
    <w:r>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F8DF" w14:textId="77777777" w:rsidR="00546608" w:rsidRDefault="00546608" w:rsidP="00241B44">
      <w:r>
        <w:separator/>
      </w:r>
    </w:p>
  </w:footnote>
  <w:footnote w:type="continuationSeparator" w:id="0">
    <w:p w14:paraId="2A9E35BB" w14:textId="77777777" w:rsidR="00546608" w:rsidRDefault="005466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6BC52F8"/>
    <w:multiLevelType w:val="hybridMultilevel"/>
    <w:tmpl w:val="43207F5E"/>
    <w:lvl w:ilvl="0" w:tplc="F460A8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483554A"/>
    <w:multiLevelType w:val="hybridMultilevel"/>
    <w:tmpl w:val="CA387860"/>
    <w:lvl w:ilvl="0" w:tplc="C15A14C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1E35BEC"/>
    <w:multiLevelType w:val="hybridMultilevel"/>
    <w:tmpl w:val="D84090AE"/>
    <w:lvl w:ilvl="0" w:tplc="C15A14C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754A64"/>
    <w:multiLevelType w:val="hybridMultilevel"/>
    <w:tmpl w:val="22EAD4B6"/>
    <w:lvl w:ilvl="0" w:tplc="C15A14C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6FF60123"/>
    <w:multiLevelType w:val="hybridMultilevel"/>
    <w:tmpl w:val="8BA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11"/>
  </w:num>
  <w:num w:numId="3">
    <w:abstractNumId w:val="20"/>
  </w:num>
  <w:num w:numId="4">
    <w:abstractNumId w:val="5"/>
  </w:num>
  <w:num w:numId="5">
    <w:abstractNumId w:val="2"/>
  </w:num>
  <w:num w:numId="6">
    <w:abstractNumId w:val="17"/>
  </w:num>
  <w:num w:numId="7">
    <w:abstractNumId w:val="3"/>
  </w:num>
  <w:num w:numId="8">
    <w:abstractNumId w:val="1"/>
  </w:num>
  <w:num w:numId="9">
    <w:abstractNumId w:val="0"/>
  </w:num>
  <w:num w:numId="10">
    <w:abstractNumId w:val="6"/>
  </w:num>
  <w:num w:numId="11">
    <w:abstractNumId w:val="13"/>
  </w:num>
  <w:num w:numId="12">
    <w:abstractNumId w:val="19"/>
  </w:num>
  <w:num w:numId="13">
    <w:abstractNumId w:val="15"/>
  </w:num>
  <w:num w:numId="14">
    <w:abstractNumId w:val="8"/>
  </w:num>
  <w:num w:numId="15">
    <w:abstractNumId w:val="12"/>
  </w:num>
  <w:num w:numId="16">
    <w:abstractNumId w:val="16"/>
  </w:num>
  <w:num w:numId="17">
    <w:abstractNumId w:val="7"/>
  </w:num>
  <w:num w:numId="18">
    <w:abstractNumId w:val="14"/>
  </w:num>
  <w:num w:numId="19">
    <w:abstractNumId w:val="9"/>
  </w:num>
  <w:num w:numId="20">
    <w:abstractNumId w:val="4"/>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46D34"/>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A7B8D"/>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76BF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6AD5"/>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207"/>
    <w:rsid w:val="002638B0"/>
    <w:rsid w:val="0026510C"/>
    <w:rsid w:val="00265ACE"/>
    <w:rsid w:val="0026647A"/>
    <w:rsid w:val="002668D3"/>
    <w:rsid w:val="00266F17"/>
    <w:rsid w:val="002672D0"/>
    <w:rsid w:val="0027242B"/>
    <w:rsid w:val="0027299F"/>
    <w:rsid w:val="00275182"/>
    <w:rsid w:val="00275946"/>
    <w:rsid w:val="0028442C"/>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679A2"/>
    <w:rsid w:val="00372CD4"/>
    <w:rsid w:val="0037465A"/>
    <w:rsid w:val="0037735D"/>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86C"/>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0715"/>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46608"/>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51F6"/>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362E2"/>
    <w:rsid w:val="00841E70"/>
    <w:rsid w:val="008473AA"/>
    <w:rsid w:val="00852883"/>
    <w:rsid w:val="00852F37"/>
    <w:rsid w:val="008540EA"/>
    <w:rsid w:val="008571F6"/>
    <w:rsid w:val="00861E51"/>
    <w:rsid w:val="00870B96"/>
    <w:rsid w:val="008723F3"/>
    <w:rsid w:val="00873246"/>
    <w:rsid w:val="00874A8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7678D"/>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C7A11"/>
    <w:rsid w:val="00AD0662"/>
    <w:rsid w:val="00AD1B6B"/>
    <w:rsid w:val="00AD74AD"/>
    <w:rsid w:val="00AE027F"/>
    <w:rsid w:val="00AF228E"/>
    <w:rsid w:val="00AF455B"/>
    <w:rsid w:val="00B0123F"/>
    <w:rsid w:val="00B04004"/>
    <w:rsid w:val="00B1275A"/>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0867"/>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C6"/>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23CF"/>
    <w:rsid w:val="00DE475E"/>
    <w:rsid w:val="00DE6633"/>
    <w:rsid w:val="00DF056D"/>
    <w:rsid w:val="00DF4D51"/>
    <w:rsid w:val="00DF75F8"/>
    <w:rsid w:val="00DF7A3A"/>
    <w:rsid w:val="00DF7AD4"/>
    <w:rsid w:val="00E00027"/>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15F"/>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Max</cp:lastModifiedBy>
  <cp:revision>2</cp:revision>
  <cp:lastPrinted>2020-06-12T02:43:00Z</cp:lastPrinted>
  <dcterms:created xsi:type="dcterms:W3CDTF">2021-11-15T18:03:00Z</dcterms:created>
  <dcterms:modified xsi:type="dcterms:W3CDTF">2021-11-15T18:03:00Z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