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rPr>
      </w:pPr>
    </w:p>
    <w:p w14:paraId="1DDE5B5C" w14:textId="7663897F" w:rsidR="00F35D73" w:rsidRDefault="00F35D73" w:rsidP="00592F82">
      <w:pPr>
        <w:jc w:val="center"/>
        <w:rPr>
          <w:rFonts w:ascii="Arial" w:hAnsi="Arial" w:cs="Arial"/>
          <w:b/>
          <w:sz w:val="22"/>
          <w:szCs w:val="22"/>
        </w:rPr>
      </w:pPr>
    </w:p>
    <w:p w14:paraId="0865A456" w14:textId="77777777" w:rsidR="00F35D73" w:rsidRDefault="00F35D73" w:rsidP="00592F82">
      <w:pPr>
        <w:jc w:val="center"/>
        <w:rPr>
          <w:rFonts w:ascii="Arial" w:hAnsi="Arial" w:cs="Arial"/>
          <w:b/>
          <w:sz w:val="22"/>
          <w:szCs w:val="22"/>
        </w:rPr>
      </w:pPr>
    </w:p>
    <w:p w14:paraId="64732B67" w14:textId="77777777" w:rsidR="00397D3A" w:rsidRDefault="00397D3A" w:rsidP="00592F82">
      <w:pPr>
        <w:jc w:val="center"/>
        <w:rPr>
          <w:rFonts w:ascii="Arial" w:hAnsi="Arial" w:cs="Arial"/>
          <w:b/>
          <w:sz w:val="22"/>
          <w:szCs w:val="22"/>
        </w:rPr>
      </w:pPr>
    </w:p>
    <w:p w14:paraId="14C6FED8" w14:textId="77777777" w:rsidR="00E93993" w:rsidRDefault="00E93993" w:rsidP="00592F82">
      <w:pPr>
        <w:jc w:val="center"/>
        <w:rPr>
          <w:rFonts w:ascii="Arial" w:hAnsi="Arial" w:cs="Arial"/>
          <w:b/>
          <w:sz w:val="22"/>
          <w:szCs w:val="22"/>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rPr>
      </w:pPr>
      <w:r w:rsidRPr="00852883">
        <w:rPr>
          <w:rFonts w:ascii="Arial" w:hAnsi="Arial" w:cs="Arial"/>
          <w:b/>
          <w:bCs/>
          <w:sz w:val="28"/>
          <w:szCs w:val="28"/>
        </w:rPr>
        <w:t xml:space="preserve">SUMMATIVE (FORMAL) </w:t>
      </w:r>
      <w:r w:rsidR="009D0811" w:rsidRPr="00852883">
        <w:rPr>
          <w:rFonts w:ascii="Arial" w:hAnsi="Arial" w:cs="Arial"/>
          <w:b/>
          <w:bCs/>
          <w:sz w:val="28"/>
          <w:szCs w:val="28"/>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rPr>
      </w:pPr>
      <w:r w:rsidRPr="00852883">
        <w:rPr>
          <w:rFonts w:ascii="Arial" w:hAnsi="Arial" w:cs="Arial"/>
          <w:b/>
          <w:bCs/>
          <w:sz w:val="28"/>
          <w:szCs w:val="28"/>
        </w:rPr>
        <w:t>(</w:t>
      </w:r>
      <w:r w:rsidR="002638B0" w:rsidRPr="00852883">
        <w:rPr>
          <w:rFonts w:ascii="Arial" w:hAnsi="Arial" w:cs="Arial"/>
          <w:b/>
          <w:bCs/>
          <w:sz w:val="28"/>
          <w:szCs w:val="28"/>
        </w:rPr>
        <w:t>I</w:t>
      </w:r>
      <w:r w:rsidR="00F34F9D" w:rsidRPr="00852883">
        <w:rPr>
          <w:rFonts w:ascii="Arial" w:hAnsi="Arial" w:cs="Arial"/>
          <w:b/>
          <w:bCs/>
          <w:sz w:val="28"/>
          <w:szCs w:val="28"/>
        </w:rPr>
        <w:t>NTRODUCTION TO INTERNATIONAL INSOLVENCY LAW</w:t>
      </w:r>
      <w:r w:rsidRPr="00852883">
        <w:rPr>
          <w:rFonts w:ascii="Arial" w:hAnsi="Arial" w:cs="Arial"/>
          <w:b/>
          <w:bCs/>
          <w:sz w:val="28"/>
          <w:szCs w:val="28"/>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rPr>
      </w:pPr>
    </w:p>
    <w:p w14:paraId="2BAA8639" w14:textId="312B667B" w:rsidR="009D0811" w:rsidRDefault="009D0811" w:rsidP="00592F82">
      <w:pPr>
        <w:jc w:val="center"/>
        <w:rPr>
          <w:rFonts w:ascii="Arial" w:hAnsi="Arial" w:cs="Arial"/>
          <w:b/>
          <w:sz w:val="22"/>
          <w:szCs w:val="22"/>
        </w:rPr>
      </w:pPr>
    </w:p>
    <w:p w14:paraId="6907577F" w14:textId="427FB4D1" w:rsidR="00E93993" w:rsidRDefault="00E93993" w:rsidP="00592F82">
      <w:pPr>
        <w:jc w:val="center"/>
        <w:rPr>
          <w:rFonts w:ascii="Arial" w:hAnsi="Arial" w:cs="Arial"/>
          <w:b/>
          <w:sz w:val="22"/>
          <w:szCs w:val="22"/>
        </w:rPr>
      </w:pPr>
    </w:p>
    <w:p w14:paraId="38489011" w14:textId="52CBA35B" w:rsidR="00FA2A46" w:rsidRDefault="00FA2A46" w:rsidP="00592F82">
      <w:pPr>
        <w:jc w:val="center"/>
        <w:rPr>
          <w:rFonts w:ascii="Arial" w:hAnsi="Arial" w:cs="Arial"/>
          <w:b/>
          <w:sz w:val="22"/>
          <w:szCs w:val="22"/>
        </w:rPr>
      </w:pPr>
    </w:p>
    <w:p w14:paraId="6946C953" w14:textId="5BA66B3D" w:rsidR="00FA2A46" w:rsidRDefault="00FA2A46" w:rsidP="00592F82">
      <w:pPr>
        <w:jc w:val="center"/>
        <w:rPr>
          <w:rFonts w:ascii="Arial" w:hAnsi="Arial" w:cs="Arial"/>
          <w:b/>
          <w:sz w:val="22"/>
          <w:szCs w:val="22"/>
        </w:rPr>
      </w:pPr>
    </w:p>
    <w:p w14:paraId="1A6CE731" w14:textId="77777777" w:rsidR="00FA2A46" w:rsidRDefault="00FA2A46" w:rsidP="00592F82">
      <w:pPr>
        <w:jc w:val="center"/>
        <w:rPr>
          <w:rFonts w:ascii="Arial" w:hAnsi="Arial" w:cs="Arial"/>
          <w:b/>
          <w:sz w:val="22"/>
          <w:szCs w:val="22"/>
        </w:rPr>
      </w:pPr>
    </w:p>
    <w:p w14:paraId="2A0B50F4" w14:textId="0F2D6B33" w:rsidR="00397D3A" w:rsidRDefault="00397D3A" w:rsidP="00592F82">
      <w:pPr>
        <w:jc w:val="center"/>
        <w:rPr>
          <w:rFonts w:ascii="Arial" w:hAnsi="Arial" w:cs="Arial"/>
          <w:b/>
          <w:sz w:val="22"/>
          <w:szCs w:val="22"/>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rPr>
      </w:pPr>
      <w:r w:rsidRPr="00852883">
        <w:rPr>
          <w:rFonts w:ascii="Arial" w:hAnsi="Arial" w:cs="Arial"/>
          <w:bCs/>
          <w:sz w:val="22"/>
          <w:szCs w:val="22"/>
        </w:rPr>
        <w:t xml:space="preserve">This is </w:t>
      </w:r>
      <w:r w:rsidR="00C56B61" w:rsidRPr="00852883">
        <w:rPr>
          <w:rFonts w:ascii="Arial" w:hAnsi="Arial" w:cs="Arial"/>
          <w:bCs/>
          <w:sz w:val="22"/>
          <w:szCs w:val="22"/>
        </w:rPr>
        <w:t>the</w:t>
      </w:r>
      <w:r w:rsidRPr="00852883">
        <w:rPr>
          <w:rFonts w:ascii="Arial" w:hAnsi="Arial" w:cs="Arial"/>
          <w:bCs/>
          <w:sz w:val="22"/>
          <w:szCs w:val="22"/>
        </w:rPr>
        <w:t xml:space="preserve"> </w:t>
      </w:r>
      <w:r w:rsidR="00C56B61" w:rsidRPr="00852883">
        <w:rPr>
          <w:rFonts w:ascii="Arial" w:hAnsi="Arial" w:cs="Arial"/>
          <w:b/>
          <w:bCs/>
          <w:sz w:val="22"/>
          <w:szCs w:val="22"/>
        </w:rPr>
        <w:t>summat</w:t>
      </w:r>
      <w:r w:rsidRPr="00852883">
        <w:rPr>
          <w:rFonts w:ascii="Arial" w:hAnsi="Arial" w:cs="Arial"/>
          <w:b/>
          <w:bCs/>
          <w:sz w:val="22"/>
          <w:szCs w:val="22"/>
        </w:rPr>
        <w:t xml:space="preserve">ive </w:t>
      </w:r>
      <w:r w:rsidR="00A27A7A" w:rsidRPr="00852883">
        <w:rPr>
          <w:rFonts w:ascii="Arial" w:hAnsi="Arial" w:cs="Arial"/>
          <w:b/>
          <w:bCs/>
          <w:sz w:val="22"/>
          <w:szCs w:val="22"/>
        </w:rPr>
        <w:t xml:space="preserve">(or formal) </w:t>
      </w:r>
      <w:r w:rsidRPr="00852883">
        <w:rPr>
          <w:rFonts w:ascii="Arial" w:hAnsi="Arial" w:cs="Arial"/>
          <w:b/>
          <w:bCs/>
          <w:sz w:val="22"/>
          <w:szCs w:val="22"/>
        </w:rPr>
        <w:t>assessment</w:t>
      </w:r>
      <w:r w:rsidRPr="00852883">
        <w:rPr>
          <w:rFonts w:ascii="Arial" w:hAnsi="Arial" w:cs="Arial"/>
          <w:bCs/>
          <w:sz w:val="22"/>
          <w:szCs w:val="22"/>
        </w:rPr>
        <w:t xml:space="preserve"> </w:t>
      </w:r>
      <w:r w:rsidR="00C56B61" w:rsidRPr="00852883">
        <w:rPr>
          <w:rFonts w:ascii="Arial" w:hAnsi="Arial" w:cs="Arial"/>
          <w:bCs/>
          <w:sz w:val="22"/>
          <w:szCs w:val="22"/>
        </w:rPr>
        <w:t>for</w:t>
      </w:r>
      <w:r w:rsidRPr="00852883">
        <w:rPr>
          <w:rFonts w:ascii="Arial" w:hAnsi="Arial" w:cs="Arial"/>
          <w:bCs/>
          <w:sz w:val="22"/>
          <w:szCs w:val="22"/>
        </w:rPr>
        <w:t xml:space="preserve"> </w:t>
      </w:r>
      <w:r w:rsidRPr="00852883">
        <w:rPr>
          <w:rFonts w:ascii="Arial" w:hAnsi="Arial" w:cs="Arial"/>
          <w:b/>
          <w:bCs/>
          <w:sz w:val="22"/>
          <w:szCs w:val="22"/>
        </w:rPr>
        <w:t>Module 1</w:t>
      </w:r>
      <w:r w:rsidRPr="00852883">
        <w:rPr>
          <w:rFonts w:ascii="Arial" w:hAnsi="Arial" w:cs="Arial"/>
          <w:bCs/>
          <w:sz w:val="22"/>
          <w:szCs w:val="22"/>
        </w:rPr>
        <w:t xml:space="preserve"> </w:t>
      </w:r>
      <w:r w:rsidR="00C56B61" w:rsidRPr="00852883">
        <w:rPr>
          <w:rFonts w:ascii="Arial" w:hAnsi="Arial" w:cs="Arial"/>
          <w:bCs/>
          <w:sz w:val="22"/>
          <w:szCs w:val="22"/>
        </w:rPr>
        <w:t xml:space="preserve">of this course </w:t>
      </w:r>
      <w:r w:rsidRPr="00852883">
        <w:rPr>
          <w:rFonts w:ascii="Arial" w:hAnsi="Arial" w:cs="Arial"/>
          <w:bCs/>
          <w:sz w:val="22"/>
          <w:szCs w:val="22"/>
        </w:rPr>
        <w:t xml:space="preserve">and is </w:t>
      </w:r>
      <w:r w:rsidR="00A27A7A" w:rsidRPr="00852883">
        <w:rPr>
          <w:rFonts w:ascii="Arial" w:hAnsi="Arial" w:cs="Arial"/>
          <w:bCs/>
          <w:sz w:val="22"/>
          <w:szCs w:val="22"/>
        </w:rPr>
        <w:t>compulsory for all registered candidates</w:t>
      </w:r>
      <w:r w:rsidRPr="00852883">
        <w:rPr>
          <w:rFonts w:ascii="Arial" w:hAnsi="Arial" w:cs="Arial"/>
          <w:bCs/>
          <w:sz w:val="22"/>
          <w:szCs w:val="22"/>
        </w:rPr>
        <w:t xml:space="preserve"> on the Foundation Certificate</w:t>
      </w:r>
      <w:r w:rsidR="00A27A7A" w:rsidRPr="00852883">
        <w:rPr>
          <w:rFonts w:ascii="Arial" w:hAnsi="Arial" w:cs="Arial"/>
          <w:bCs/>
          <w:sz w:val="22"/>
          <w:szCs w:val="22"/>
        </w:rPr>
        <w:t xml:space="preserve">. </w:t>
      </w:r>
      <w:r w:rsidR="001B6CEE" w:rsidRPr="00852883">
        <w:rPr>
          <w:rFonts w:ascii="Arial" w:hAnsi="Arial" w:cs="Arial"/>
          <w:bCs/>
          <w:sz w:val="22"/>
          <w:szCs w:val="22"/>
        </w:rPr>
        <w:t>T</w:t>
      </w:r>
      <w:r w:rsidR="007F41F8" w:rsidRPr="00852883">
        <w:rPr>
          <w:rFonts w:ascii="Arial" w:hAnsi="Arial" w:cs="Arial"/>
          <w:bCs/>
          <w:sz w:val="22"/>
          <w:szCs w:val="22"/>
        </w:rPr>
        <w:t xml:space="preserve">he mark awarded </w:t>
      </w:r>
      <w:r w:rsidR="00704C24" w:rsidRPr="00852883">
        <w:rPr>
          <w:rFonts w:ascii="Arial" w:hAnsi="Arial" w:cs="Arial"/>
          <w:bCs/>
          <w:sz w:val="22"/>
          <w:szCs w:val="22"/>
        </w:rPr>
        <w:t xml:space="preserve">for this assessment </w:t>
      </w:r>
      <w:r w:rsidR="007F41F8" w:rsidRPr="00852883">
        <w:rPr>
          <w:rFonts w:ascii="Arial" w:hAnsi="Arial" w:cs="Arial"/>
          <w:bCs/>
          <w:sz w:val="22"/>
          <w:szCs w:val="22"/>
        </w:rPr>
        <w:t xml:space="preserve">will </w:t>
      </w:r>
      <w:r w:rsidR="00180AC4" w:rsidRPr="00852883">
        <w:rPr>
          <w:rFonts w:ascii="Arial" w:hAnsi="Arial" w:cs="Arial"/>
          <w:bCs/>
          <w:sz w:val="22"/>
          <w:szCs w:val="22"/>
        </w:rPr>
        <w:t>determine</w:t>
      </w:r>
      <w:r w:rsidR="007F41F8" w:rsidRPr="00852883">
        <w:rPr>
          <w:rFonts w:ascii="Arial" w:hAnsi="Arial" w:cs="Arial"/>
          <w:bCs/>
          <w:sz w:val="22"/>
          <w:szCs w:val="22"/>
        </w:rPr>
        <w:t xml:space="preserve"> </w:t>
      </w:r>
      <w:r w:rsidR="001B6CEE" w:rsidRPr="00852883">
        <w:rPr>
          <w:rFonts w:ascii="Arial" w:hAnsi="Arial" w:cs="Arial"/>
          <w:bCs/>
          <w:sz w:val="22"/>
          <w:szCs w:val="22"/>
        </w:rPr>
        <w:t>your</w:t>
      </w:r>
      <w:r w:rsidR="007C6201" w:rsidRPr="00852883">
        <w:rPr>
          <w:rFonts w:ascii="Arial" w:hAnsi="Arial" w:cs="Arial"/>
          <w:bCs/>
          <w:sz w:val="22"/>
          <w:szCs w:val="22"/>
        </w:rPr>
        <w:t xml:space="preserve"> final mark for Module 1. </w:t>
      </w:r>
      <w:r w:rsidR="00180AC4" w:rsidRPr="00852883">
        <w:rPr>
          <w:rFonts w:ascii="Arial" w:hAnsi="Arial" w:cs="Arial"/>
          <w:bCs/>
          <w:sz w:val="22"/>
          <w:szCs w:val="22"/>
        </w:rPr>
        <w:t>In order to pass this module you need to obtain a mark of 50% or more</w:t>
      </w:r>
      <w:r w:rsidR="00F13FB1" w:rsidRPr="00852883">
        <w:rPr>
          <w:rFonts w:ascii="Arial" w:hAnsi="Arial" w:cs="Arial"/>
          <w:bCs/>
          <w:sz w:val="22"/>
          <w:szCs w:val="22"/>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rPr>
      </w:pPr>
    </w:p>
    <w:p w14:paraId="4614C5D8" w14:textId="3C9FD3D5" w:rsidR="00793173" w:rsidRPr="001E23FD" w:rsidRDefault="00793173" w:rsidP="007C6201">
      <w:pPr>
        <w:jc w:val="both"/>
        <w:rPr>
          <w:rFonts w:ascii="Arial" w:hAnsi="Arial" w:cs="Arial"/>
          <w:b/>
          <w:sz w:val="22"/>
          <w:szCs w:val="22"/>
        </w:rPr>
      </w:pPr>
    </w:p>
    <w:p w14:paraId="5A8E70B6" w14:textId="3DD478B6" w:rsidR="00DB56F2" w:rsidRPr="001E23FD" w:rsidRDefault="00DB56F2" w:rsidP="007C6201">
      <w:pPr>
        <w:jc w:val="both"/>
        <w:rPr>
          <w:rFonts w:ascii="Arial" w:hAnsi="Arial" w:cs="Arial"/>
          <w:b/>
          <w:sz w:val="22"/>
          <w:szCs w:val="22"/>
        </w:rPr>
      </w:pPr>
    </w:p>
    <w:p w14:paraId="1B27A2C1" w14:textId="5A9B8846" w:rsidR="00397D3A" w:rsidRPr="001E23FD" w:rsidRDefault="00397D3A" w:rsidP="007C6201">
      <w:pPr>
        <w:jc w:val="both"/>
        <w:rPr>
          <w:rFonts w:ascii="Arial" w:hAnsi="Arial" w:cs="Arial"/>
          <w:b/>
          <w:sz w:val="22"/>
          <w:szCs w:val="22"/>
        </w:rPr>
      </w:pPr>
    </w:p>
    <w:p w14:paraId="1BC7CE2F" w14:textId="5B3D9200" w:rsidR="00397D3A" w:rsidRPr="001E23FD" w:rsidRDefault="00397D3A" w:rsidP="007C6201">
      <w:pPr>
        <w:jc w:val="both"/>
        <w:rPr>
          <w:rFonts w:ascii="Arial" w:hAnsi="Arial" w:cs="Arial"/>
          <w:b/>
          <w:sz w:val="22"/>
          <w:szCs w:val="22"/>
        </w:rPr>
      </w:pPr>
    </w:p>
    <w:p w14:paraId="6416FB4A" w14:textId="60B3384C" w:rsidR="00397D3A" w:rsidRPr="001E23FD" w:rsidRDefault="00397D3A" w:rsidP="007C6201">
      <w:pPr>
        <w:jc w:val="both"/>
        <w:rPr>
          <w:rFonts w:ascii="Arial" w:hAnsi="Arial" w:cs="Arial"/>
          <w:b/>
          <w:sz w:val="22"/>
          <w:szCs w:val="22"/>
        </w:rPr>
      </w:pPr>
    </w:p>
    <w:p w14:paraId="5683A375" w14:textId="1322B645" w:rsidR="00397D3A" w:rsidRPr="001E23FD" w:rsidRDefault="00397D3A" w:rsidP="007C6201">
      <w:pPr>
        <w:jc w:val="both"/>
        <w:rPr>
          <w:rFonts w:ascii="Arial" w:hAnsi="Arial" w:cs="Arial"/>
          <w:b/>
          <w:sz w:val="22"/>
          <w:szCs w:val="22"/>
        </w:rPr>
      </w:pPr>
    </w:p>
    <w:p w14:paraId="35B724B9" w14:textId="4E0894C3" w:rsidR="00397D3A" w:rsidRPr="001E23FD" w:rsidRDefault="00397D3A" w:rsidP="007C6201">
      <w:pPr>
        <w:jc w:val="both"/>
        <w:rPr>
          <w:rFonts w:ascii="Arial" w:hAnsi="Arial" w:cs="Arial"/>
          <w:b/>
          <w:sz w:val="22"/>
          <w:szCs w:val="22"/>
        </w:rPr>
      </w:pPr>
    </w:p>
    <w:p w14:paraId="3A3FE896" w14:textId="40CAA3F9" w:rsidR="00397D3A" w:rsidRPr="001E23FD" w:rsidRDefault="00397D3A" w:rsidP="007C6201">
      <w:pPr>
        <w:jc w:val="both"/>
        <w:rPr>
          <w:rFonts w:ascii="Arial" w:hAnsi="Arial" w:cs="Arial"/>
          <w:b/>
          <w:sz w:val="22"/>
          <w:szCs w:val="22"/>
        </w:rPr>
      </w:pPr>
    </w:p>
    <w:p w14:paraId="39016D5C" w14:textId="5EEE0915" w:rsidR="00397D3A" w:rsidRDefault="00397D3A" w:rsidP="007C6201">
      <w:pPr>
        <w:jc w:val="both"/>
        <w:rPr>
          <w:rFonts w:ascii="Arial" w:hAnsi="Arial" w:cs="Arial"/>
          <w:b/>
          <w:sz w:val="22"/>
          <w:szCs w:val="22"/>
        </w:rPr>
      </w:pPr>
    </w:p>
    <w:p w14:paraId="6CDF5300" w14:textId="4E80282D" w:rsidR="00FA2A46" w:rsidRDefault="00FA2A46" w:rsidP="007C6201">
      <w:pPr>
        <w:jc w:val="both"/>
        <w:rPr>
          <w:rFonts w:ascii="Arial" w:hAnsi="Arial" w:cs="Arial"/>
          <w:b/>
          <w:sz w:val="22"/>
          <w:szCs w:val="22"/>
        </w:rPr>
      </w:pPr>
    </w:p>
    <w:p w14:paraId="259225E2" w14:textId="72C41947" w:rsidR="00FA2A46" w:rsidRDefault="00FA2A46" w:rsidP="007C6201">
      <w:pPr>
        <w:jc w:val="both"/>
        <w:rPr>
          <w:rFonts w:ascii="Arial" w:hAnsi="Arial" w:cs="Arial"/>
          <w:b/>
          <w:sz w:val="22"/>
          <w:szCs w:val="22"/>
        </w:rPr>
      </w:pPr>
    </w:p>
    <w:p w14:paraId="680AB240" w14:textId="7D652C05" w:rsidR="00FA2A46" w:rsidRDefault="00FA2A46" w:rsidP="007C6201">
      <w:pPr>
        <w:jc w:val="both"/>
        <w:rPr>
          <w:rFonts w:ascii="Arial" w:hAnsi="Arial" w:cs="Arial"/>
          <w:b/>
          <w:sz w:val="22"/>
          <w:szCs w:val="22"/>
        </w:rPr>
      </w:pPr>
    </w:p>
    <w:p w14:paraId="2D56B5CD" w14:textId="72894838" w:rsidR="00FA2A46" w:rsidRDefault="00FA2A46" w:rsidP="007C6201">
      <w:pPr>
        <w:jc w:val="both"/>
        <w:rPr>
          <w:rFonts w:ascii="Arial" w:hAnsi="Arial" w:cs="Arial"/>
          <w:b/>
          <w:sz w:val="22"/>
          <w:szCs w:val="22"/>
        </w:rPr>
      </w:pPr>
    </w:p>
    <w:p w14:paraId="17A488E1" w14:textId="77777777" w:rsidR="00FA2A46" w:rsidRPr="001E23FD" w:rsidRDefault="00FA2A46" w:rsidP="007C6201">
      <w:pPr>
        <w:jc w:val="both"/>
        <w:rPr>
          <w:rFonts w:ascii="Arial" w:hAnsi="Arial" w:cs="Arial"/>
          <w:b/>
          <w:sz w:val="22"/>
          <w:szCs w:val="22"/>
        </w:rPr>
      </w:pPr>
    </w:p>
    <w:p w14:paraId="0B3A4A1A" w14:textId="42ABB0C8" w:rsidR="00FB6703" w:rsidRPr="001E23FD" w:rsidRDefault="00FB6703" w:rsidP="009D0811">
      <w:pPr>
        <w:jc w:val="center"/>
        <w:rPr>
          <w:rFonts w:ascii="Arial" w:hAnsi="Arial" w:cs="Arial"/>
          <w:b/>
          <w:sz w:val="22"/>
          <w:szCs w:val="22"/>
          <w:u w:val="single"/>
        </w:rPr>
      </w:pPr>
    </w:p>
    <w:p w14:paraId="4FA9BF33" w14:textId="77777777" w:rsidR="00FB7C8F" w:rsidRPr="001E23FD" w:rsidRDefault="00FB7C8F" w:rsidP="009D0811">
      <w:pPr>
        <w:jc w:val="center"/>
        <w:rPr>
          <w:rFonts w:ascii="Arial" w:hAnsi="Arial" w:cs="Arial"/>
          <w:b/>
          <w:sz w:val="22"/>
          <w:szCs w:val="22"/>
          <w:u w:val="single"/>
        </w:rPr>
      </w:pPr>
    </w:p>
    <w:p w14:paraId="7866A7CC" w14:textId="77777777" w:rsidR="00FB6703" w:rsidRPr="001E23FD" w:rsidRDefault="00FB6703" w:rsidP="009D0811">
      <w:pPr>
        <w:jc w:val="center"/>
        <w:rPr>
          <w:rFonts w:ascii="Arial" w:hAnsi="Arial" w:cs="Arial"/>
          <w:b/>
          <w:sz w:val="22"/>
          <w:szCs w:val="22"/>
          <w:u w:val="single"/>
        </w:rPr>
      </w:pPr>
    </w:p>
    <w:p w14:paraId="5ADF0A6E" w14:textId="77777777" w:rsidR="00FB6703" w:rsidRPr="001E23FD" w:rsidRDefault="00FB6703" w:rsidP="009D0811">
      <w:pPr>
        <w:jc w:val="center"/>
        <w:rPr>
          <w:rFonts w:ascii="Arial" w:hAnsi="Arial" w:cs="Arial"/>
          <w:b/>
          <w:sz w:val="22"/>
          <w:szCs w:val="22"/>
          <w:u w:val="single"/>
        </w:rPr>
      </w:pPr>
    </w:p>
    <w:p w14:paraId="04764A5D" w14:textId="77777777" w:rsidR="009C1527" w:rsidRPr="001E23FD" w:rsidRDefault="009C1527" w:rsidP="009D0811">
      <w:pPr>
        <w:jc w:val="center"/>
        <w:rPr>
          <w:rFonts w:ascii="Arial" w:hAnsi="Arial" w:cs="Arial"/>
          <w:b/>
          <w:sz w:val="22"/>
          <w:szCs w:val="22"/>
          <w:u w:val="single"/>
        </w:rPr>
      </w:pPr>
    </w:p>
    <w:p w14:paraId="3C0D3574" w14:textId="418ACA0E" w:rsidR="0011473D" w:rsidRPr="00205B31" w:rsidRDefault="00E93993" w:rsidP="009D0811">
      <w:pPr>
        <w:jc w:val="center"/>
        <w:rPr>
          <w:rFonts w:ascii="Arial" w:hAnsi="Arial" w:cs="Arial"/>
          <w:b/>
          <w:sz w:val="22"/>
          <w:szCs w:val="22"/>
          <w:u w:val="single"/>
        </w:rPr>
      </w:pPr>
      <w:r w:rsidRPr="00205B31">
        <w:rPr>
          <w:rFonts w:ascii="Arial" w:hAnsi="Arial" w:cs="Arial"/>
          <w:b/>
          <w:sz w:val="22"/>
          <w:szCs w:val="22"/>
          <w:u w:val="single"/>
        </w:rPr>
        <w:t>I</w:t>
      </w:r>
      <w:r w:rsidR="0011473D" w:rsidRPr="00205B31">
        <w:rPr>
          <w:rFonts w:ascii="Arial" w:hAnsi="Arial" w:cs="Arial"/>
          <w:b/>
          <w:sz w:val="22"/>
          <w:szCs w:val="22"/>
          <w:u w:val="single"/>
        </w:rPr>
        <w:t>NSTRUCTIONS FOR COMPLETION AND SUBMISSION OF ASSESSMENT</w:t>
      </w:r>
    </w:p>
    <w:p w14:paraId="61C888AB" w14:textId="77777777" w:rsidR="0011473D" w:rsidRPr="00205B31" w:rsidRDefault="0011473D" w:rsidP="00B7193E">
      <w:pPr>
        <w:jc w:val="both"/>
        <w:rPr>
          <w:rFonts w:ascii="Arial" w:hAnsi="Arial" w:cs="Arial"/>
          <w:sz w:val="22"/>
          <w:szCs w:val="22"/>
        </w:rPr>
      </w:pPr>
    </w:p>
    <w:p w14:paraId="173B0B40" w14:textId="77777777" w:rsidR="00397D3A" w:rsidRPr="00205B31" w:rsidRDefault="00397D3A" w:rsidP="00B7193E">
      <w:pPr>
        <w:jc w:val="both"/>
        <w:rPr>
          <w:rFonts w:ascii="Arial" w:hAnsi="Arial" w:cs="Arial"/>
          <w:b/>
          <w:sz w:val="22"/>
          <w:szCs w:val="22"/>
        </w:rPr>
      </w:pPr>
    </w:p>
    <w:p w14:paraId="652FE6AE" w14:textId="617C4D9D" w:rsidR="0011473D" w:rsidRPr="00205B31" w:rsidRDefault="0011473D" w:rsidP="00B7193E">
      <w:pPr>
        <w:jc w:val="both"/>
        <w:rPr>
          <w:rFonts w:ascii="Arial" w:hAnsi="Arial" w:cs="Arial"/>
          <w:b/>
          <w:sz w:val="22"/>
          <w:szCs w:val="22"/>
        </w:rPr>
      </w:pPr>
      <w:r w:rsidRPr="00205B31">
        <w:rPr>
          <w:rFonts w:ascii="Arial" w:hAnsi="Arial" w:cs="Arial"/>
          <w:b/>
          <w:sz w:val="22"/>
          <w:szCs w:val="22"/>
        </w:rPr>
        <w:t xml:space="preserve">Please read the following instructions very carefully before submitting / uploading your assessment on the Foundation Certificate </w:t>
      </w:r>
      <w:r w:rsidR="00654C2F" w:rsidRPr="00205B31">
        <w:rPr>
          <w:rFonts w:ascii="Arial" w:hAnsi="Arial" w:cs="Arial"/>
          <w:b/>
          <w:sz w:val="22"/>
          <w:szCs w:val="22"/>
        </w:rPr>
        <w:t>web pages</w:t>
      </w:r>
      <w:r w:rsidRPr="00205B31">
        <w:rPr>
          <w:rFonts w:ascii="Arial" w:hAnsi="Arial" w:cs="Arial"/>
          <w:b/>
          <w:sz w:val="22"/>
          <w:szCs w:val="22"/>
        </w:rPr>
        <w:t>.</w:t>
      </w:r>
    </w:p>
    <w:p w14:paraId="4A4AFB28" w14:textId="77777777" w:rsidR="00397D3A" w:rsidRPr="00205B31" w:rsidRDefault="00397D3A" w:rsidP="00B7193E">
      <w:pPr>
        <w:jc w:val="both"/>
        <w:rPr>
          <w:rFonts w:ascii="Arial" w:hAnsi="Arial" w:cs="Arial"/>
          <w:b/>
          <w:sz w:val="22"/>
          <w:szCs w:val="22"/>
        </w:rPr>
      </w:pPr>
    </w:p>
    <w:p w14:paraId="79B183E3" w14:textId="77777777" w:rsidR="0011473D" w:rsidRPr="00205B31" w:rsidRDefault="0011473D" w:rsidP="00B7193E">
      <w:pPr>
        <w:jc w:val="both"/>
        <w:rPr>
          <w:rFonts w:ascii="Arial" w:hAnsi="Arial" w:cs="Arial"/>
          <w:sz w:val="22"/>
          <w:szCs w:val="22"/>
        </w:rPr>
      </w:pPr>
    </w:p>
    <w:p w14:paraId="2A1DA423" w14:textId="4C79263E" w:rsidR="00F3323E" w:rsidRPr="00205B31" w:rsidRDefault="0011473D" w:rsidP="00B7193E">
      <w:pPr>
        <w:ind w:left="720" w:hanging="720"/>
        <w:jc w:val="both"/>
        <w:rPr>
          <w:rFonts w:ascii="Arial" w:hAnsi="Arial" w:cs="Arial"/>
          <w:sz w:val="22"/>
          <w:szCs w:val="22"/>
        </w:rPr>
      </w:pPr>
      <w:r w:rsidRPr="00205B31">
        <w:rPr>
          <w:rFonts w:ascii="Arial" w:hAnsi="Arial" w:cs="Arial"/>
          <w:bCs/>
          <w:sz w:val="22"/>
          <w:szCs w:val="22"/>
        </w:rPr>
        <w:t>1.</w:t>
      </w:r>
      <w:r w:rsidRPr="00205B31">
        <w:rPr>
          <w:rFonts w:ascii="Arial" w:hAnsi="Arial" w:cs="Arial"/>
          <w:sz w:val="22"/>
          <w:szCs w:val="22"/>
        </w:rPr>
        <w:tab/>
      </w:r>
      <w:r w:rsidR="00537970" w:rsidRPr="00205B31">
        <w:rPr>
          <w:rFonts w:ascii="Arial" w:hAnsi="Arial" w:cs="Arial"/>
          <w:sz w:val="22"/>
          <w:szCs w:val="22"/>
        </w:rPr>
        <w:t xml:space="preserve">You must use this </w:t>
      </w:r>
      <w:r w:rsidR="00F3323E" w:rsidRPr="00205B31">
        <w:rPr>
          <w:rFonts w:ascii="Arial" w:hAnsi="Arial" w:cs="Arial"/>
          <w:sz w:val="22"/>
          <w:szCs w:val="22"/>
        </w:rPr>
        <w:t>document</w:t>
      </w:r>
      <w:r w:rsidR="00537970" w:rsidRPr="00205B31">
        <w:rPr>
          <w:rFonts w:ascii="Arial" w:hAnsi="Arial" w:cs="Arial"/>
          <w:sz w:val="22"/>
          <w:szCs w:val="22"/>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rPr>
      </w:pPr>
    </w:p>
    <w:p w14:paraId="6BAAC2C7" w14:textId="17343940" w:rsidR="0011473D" w:rsidRPr="00205B31" w:rsidRDefault="00F3323E" w:rsidP="00B7193E">
      <w:pPr>
        <w:ind w:left="720" w:hanging="720"/>
        <w:jc w:val="both"/>
        <w:rPr>
          <w:rFonts w:ascii="Arial" w:hAnsi="Arial" w:cs="Arial"/>
          <w:sz w:val="22"/>
          <w:szCs w:val="22"/>
        </w:rPr>
      </w:pPr>
      <w:r w:rsidRPr="00205B31">
        <w:rPr>
          <w:rFonts w:ascii="Arial" w:hAnsi="Arial" w:cs="Arial"/>
          <w:bCs/>
          <w:sz w:val="22"/>
          <w:szCs w:val="22"/>
        </w:rPr>
        <w:t>2.</w:t>
      </w:r>
      <w:r w:rsidRPr="00205B31">
        <w:rPr>
          <w:rFonts w:ascii="Arial" w:hAnsi="Arial" w:cs="Arial"/>
          <w:sz w:val="22"/>
          <w:szCs w:val="22"/>
        </w:rPr>
        <w:tab/>
      </w:r>
      <w:r w:rsidR="0011473D" w:rsidRPr="00205B31">
        <w:rPr>
          <w:rFonts w:ascii="Arial" w:hAnsi="Arial" w:cs="Arial"/>
          <w:sz w:val="22"/>
          <w:szCs w:val="22"/>
        </w:rPr>
        <w:t xml:space="preserve">All assessments must be submitted electronically in MS Word format, using a standard A4 size page and a </w:t>
      </w:r>
      <w:r w:rsidR="001C45FC" w:rsidRPr="00205B31">
        <w:rPr>
          <w:rFonts w:ascii="Arial" w:hAnsi="Arial" w:cs="Arial"/>
          <w:sz w:val="22"/>
          <w:szCs w:val="22"/>
        </w:rPr>
        <w:t>11-point</w:t>
      </w:r>
      <w:r w:rsidR="0011473D" w:rsidRPr="00205B31">
        <w:rPr>
          <w:rFonts w:ascii="Arial" w:hAnsi="Arial" w:cs="Arial"/>
          <w:sz w:val="22"/>
          <w:szCs w:val="22"/>
        </w:rPr>
        <w:t xml:space="preserve"> Arial font</w:t>
      </w:r>
      <w:r w:rsidRPr="00205B31">
        <w:rPr>
          <w:rFonts w:ascii="Arial" w:hAnsi="Arial" w:cs="Arial"/>
          <w:sz w:val="22"/>
          <w:szCs w:val="22"/>
        </w:rPr>
        <w:t xml:space="preserve">. This document has been set up with these parameters – </w:t>
      </w:r>
      <w:r w:rsidRPr="00205B31">
        <w:rPr>
          <w:rFonts w:ascii="Arial" w:hAnsi="Arial" w:cs="Arial"/>
          <w:b/>
          <w:bCs/>
          <w:sz w:val="22"/>
          <w:szCs w:val="22"/>
        </w:rPr>
        <w:t>please do not change the document settings in any way</w:t>
      </w:r>
      <w:r w:rsidRPr="00205B31">
        <w:rPr>
          <w:rFonts w:ascii="Arial" w:hAnsi="Arial" w:cs="Arial"/>
          <w:sz w:val="22"/>
          <w:szCs w:val="22"/>
        </w:rPr>
        <w:t xml:space="preserve">. </w:t>
      </w:r>
      <w:r w:rsidRPr="00205B31">
        <w:rPr>
          <w:rFonts w:ascii="Arial" w:hAnsi="Arial" w:cs="Arial"/>
          <w:b/>
          <w:sz w:val="22"/>
          <w:szCs w:val="22"/>
        </w:rPr>
        <w:t>DO NOT</w:t>
      </w:r>
      <w:r w:rsidRPr="00205B31">
        <w:rPr>
          <w:rFonts w:ascii="Arial" w:hAnsi="Arial" w:cs="Arial"/>
          <w:sz w:val="22"/>
          <w:szCs w:val="22"/>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rPr>
      </w:pPr>
    </w:p>
    <w:p w14:paraId="6138A348" w14:textId="7557EB79" w:rsidR="00E26E19" w:rsidRPr="00205B31" w:rsidRDefault="00E26E19" w:rsidP="00B7193E">
      <w:pPr>
        <w:ind w:left="720" w:hanging="720"/>
        <w:jc w:val="both"/>
        <w:rPr>
          <w:rFonts w:ascii="Arial" w:hAnsi="Arial" w:cs="Arial"/>
          <w:sz w:val="22"/>
          <w:szCs w:val="22"/>
        </w:rPr>
      </w:pPr>
      <w:r w:rsidRPr="00205B31">
        <w:rPr>
          <w:rFonts w:ascii="Arial" w:hAnsi="Arial" w:cs="Arial"/>
          <w:sz w:val="22"/>
          <w:szCs w:val="22"/>
        </w:rPr>
        <w:t>3.</w:t>
      </w:r>
      <w:r w:rsidRPr="00205B31">
        <w:rPr>
          <w:rFonts w:ascii="Arial" w:hAnsi="Arial" w:cs="Arial"/>
          <w:sz w:val="22"/>
          <w:szCs w:val="22"/>
        </w:rPr>
        <w:tab/>
      </w:r>
      <w:r w:rsidR="004534C2" w:rsidRPr="00205B31">
        <w:rPr>
          <w:rFonts w:ascii="Arial" w:hAnsi="Arial" w:cs="Arial"/>
          <w:sz w:val="22"/>
          <w:szCs w:val="22"/>
        </w:rPr>
        <w:t xml:space="preserve">No limit has been set for the length of your answers to </w:t>
      </w:r>
      <w:r w:rsidR="00852F37" w:rsidRPr="00205B31">
        <w:rPr>
          <w:rFonts w:ascii="Arial" w:hAnsi="Arial" w:cs="Arial"/>
          <w:sz w:val="22"/>
          <w:szCs w:val="22"/>
        </w:rPr>
        <w:t>the q</w:t>
      </w:r>
      <w:r w:rsidR="004534C2" w:rsidRPr="00205B31">
        <w:rPr>
          <w:rFonts w:ascii="Arial" w:hAnsi="Arial" w:cs="Arial"/>
          <w:sz w:val="22"/>
          <w:szCs w:val="22"/>
        </w:rPr>
        <w:t>uestion</w:t>
      </w:r>
      <w:r w:rsidR="00852F37" w:rsidRPr="00205B31">
        <w:rPr>
          <w:rFonts w:ascii="Arial" w:hAnsi="Arial" w:cs="Arial"/>
          <w:sz w:val="22"/>
          <w:szCs w:val="22"/>
        </w:rPr>
        <w:t>s</w:t>
      </w:r>
      <w:r w:rsidR="004534C2" w:rsidRPr="00205B31">
        <w:rPr>
          <w:rFonts w:ascii="Arial" w:hAnsi="Arial" w:cs="Arial"/>
          <w:sz w:val="22"/>
          <w:szCs w:val="22"/>
        </w:rPr>
        <w:t>. However, please be guided by the mark allocation</w:t>
      </w:r>
      <w:r w:rsidR="00FF296F" w:rsidRPr="00205B31">
        <w:rPr>
          <w:rFonts w:ascii="Arial" w:hAnsi="Arial" w:cs="Arial"/>
          <w:sz w:val="22"/>
          <w:szCs w:val="22"/>
        </w:rPr>
        <w:t xml:space="preserve"> for each question</w:t>
      </w:r>
      <w:r w:rsidR="004534C2" w:rsidRPr="00205B31">
        <w:rPr>
          <w:rFonts w:ascii="Arial" w:hAnsi="Arial" w:cs="Arial"/>
          <w:sz w:val="22"/>
          <w:szCs w:val="22"/>
        </w:rPr>
        <w:t xml:space="preserve">. More often </w:t>
      </w:r>
      <w:r w:rsidR="000851CC" w:rsidRPr="00205B31">
        <w:rPr>
          <w:rFonts w:ascii="Arial" w:hAnsi="Arial" w:cs="Arial"/>
          <w:sz w:val="22"/>
          <w:szCs w:val="22"/>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rPr>
      </w:pPr>
    </w:p>
    <w:p w14:paraId="2C014314" w14:textId="3AC24451" w:rsidR="00537970" w:rsidRPr="00205B31" w:rsidRDefault="00E26E19" w:rsidP="00B7193E">
      <w:pPr>
        <w:ind w:left="720" w:hanging="720"/>
        <w:jc w:val="both"/>
        <w:rPr>
          <w:rFonts w:ascii="Arial" w:hAnsi="Arial" w:cs="Arial"/>
          <w:sz w:val="22"/>
          <w:szCs w:val="22"/>
        </w:rPr>
      </w:pPr>
      <w:r w:rsidRPr="00205B31">
        <w:rPr>
          <w:rFonts w:ascii="Arial" w:hAnsi="Arial" w:cs="Arial"/>
          <w:bCs/>
          <w:sz w:val="22"/>
          <w:szCs w:val="22"/>
        </w:rPr>
        <w:t>4</w:t>
      </w:r>
      <w:r w:rsidR="00537970" w:rsidRPr="00205B31">
        <w:rPr>
          <w:rFonts w:ascii="Arial" w:hAnsi="Arial" w:cs="Arial"/>
          <w:bCs/>
          <w:sz w:val="22"/>
          <w:szCs w:val="22"/>
        </w:rPr>
        <w:t>.</w:t>
      </w:r>
      <w:r w:rsidR="00537970" w:rsidRPr="00205B31">
        <w:rPr>
          <w:rFonts w:ascii="Arial" w:hAnsi="Arial" w:cs="Arial"/>
          <w:sz w:val="22"/>
          <w:szCs w:val="22"/>
        </w:rPr>
        <w:tab/>
        <w:t xml:space="preserve">You must save </w:t>
      </w:r>
      <w:r w:rsidR="00F3323E" w:rsidRPr="00205B31">
        <w:rPr>
          <w:rFonts w:ascii="Arial" w:hAnsi="Arial" w:cs="Arial"/>
          <w:sz w:val="22"/>
          <w:szCs w:val="22"/>
        </w:rPr>
        <w:t>this</w:t>
      </w:r>
      <w:r w:rsidR="00537970" w:rsidRPr="00205B31">
        <w:rPr>
          <w:rFonts w:ascii="Arial" w:hAnsi="Arial" w:cs="Arial"/>
          <w:sz w:val="22"/>
          <w:szCs w:val="22"/>
        </w:rPr>
        <w:t xml:space="preserve"> document using the following format: </w:t>
      </w:r>
      <w:r w:rsidR="00BF50F7" w:rsidRPr="00205B31">
        <w:rPr>
          <w:rFonts w:ascii="Arial" w:hAnsi="Arial" w:cs="Arial"/>
          <w:b/>
          <w:bCs/>
          <w:sz w:val="22"/>
          <w:szCs w:val="22"/>
          <w:lang w:eastAsia="en-GB"/>
        </w:rPr>
        <w:t>[student</w:t>
      </w:r>
      <w:r w:rsidR="00852883" w:rsidRPr="00205B31">
        <w:rPr>
          <w:rFonts w:ascii="Arial" w:hAnsi="Arial" w:cs="Arial"/>
          <w:b/>
          <w:bCs/>
          <w:sz w:val="22"/>
          <w:szCs w:val="22"/>
          <w:lang w:eastAsia="en-GB"/>
        </w:rPr>
        <w:t>ID</w:t>
      </w:r>
      <w:r w:rsidR="00BF50F7" w:rsidRPr="00205B31">
        <w:rPr>
          <w:rFonts w:ascii="Arial" w:hAnsi="Arial" w:cs="Arial"/>
          <w:b/>
          <w:bCs/>
          <w:sz w:val="22"/>
          <w:szCs w:val="22"/>
          <w:lang w:eastAsia="en-GB"/>
        </w:rPr>
        <w:t>.assessment1</w:t>
      </w:r>
      <w:r w:rsidR="00F13FB1" w:rsidRPr="00205B31">
        <w:rPr>
          <w:rFonts w:ascii="Arial" w:hAnsi="Arial" w:cs="Arial"/>
          <w:b/>
          <w:bCs/>
          <w:sz w:val="22"/>
          <w:szCs w:val="22"/>
          <w:lang w:eastAsia="en-GB"/>
        </w:rPr>
        <w:t>summative</w:t>
      </w:r>
      <w:r w:rsidR="00BF50F7" w:rsidRPr="00205B31">
        <w:rPr>
          <w:rFonts w:ascii="Arial" w:hAnsi="Arial" w:cs="Arial"/>
          <w:b/>
          <w:bCs/>
          <w:sz w:val="22"/>
          <w:szCs w:val="22"/>
          <w:lang w:eastAsia="en-GB"/>
        </w:rPr>
        <w:t>]</w:t>
      </w:r>
      <w:r w:rsidR="00700D83" w:rsidRPr="00205B31">
        <w:rPr>
          <w:rFonts w:ascii="Arial" w:hAnsi="Arial" w:cs="Arial"/>
          <w:sz w:val="22"/>
          <w:szCs w:val="22"/>
          <w:lang w:eastAsia="en-GB"/>
        </w:rPr>
        <w:t xml:space="preserve">. An example would </w:t>
      </w:r>
      <w:r w:rsidR="00764DB0" w:rsidRPr="00205B31">
        <w:rPr>
          <w:rFonts w:ascii="Arial" w:hAnsi="Arial" w:cs="Arial"/>
          <w:sz w:val="22"/>
          <w:szCs w:val="22"/>
          <w:lang w:eastAsia="en-GB"/>
        </w:rPr>
        <w:t>be something along the following lines:</w:t>
      </w:r>
      <w:r w:rsidR="00BF50F7" w:rsidRPr="00205B31">
        <w:rPr>
          <w:rFonts w:ascii="Arial" w:hAnsi="Arial" w:cs="Arial"/>
          <w:sz w:val="22"/>
          <w:szCs w:val="22"/>
          <w:lang w:eastAsia="en-GB"/>
        </w:rPr>
        <w:t xml:space="preserve"> 2</w:t>
      </w:r>
      <w:r w:rsidR="009D510C" w:rsidRPr="00205B31">
        <w:rPr>
          <w:rFonts w:ascii="Arial" w:hAnsi="Arial" w:cs="Arial"/>
          <w:sz w:val="22"/>
          <w:szCs w:val="22"/>
          <w:lang w:eastAsia="en-GB"/>
        </w:rPr>
        <w:t>0</w:t>
      </w:r>
      <w:r w:rsidR="0022719C" w:rsidRPr="00205B31">
        <w:rPr>
          <w:rFonts w:ascii="Arial" w:hAnsi="Arial" w:cs="Arial"/>
          <w:sz w:val="22"/>
          <w:szCs w:val="22"/>
          <w:lang w:eastAsia="en-GB"/>
        </w:rPr>
        <w:t>2</w:t>
      </w:r>
      <w:r w:rsidR="009D510C" w:rsidRPr="00205B31">
        <w:rPr>
          <w:rFonts w:ascii="Arial" w:hAnsi="Arial" w:cs="Arial"/>
          <w:sz w:val="22"/>
          <w:szCs w:val="22"/>
          <w:lang w:eastAsia="en-GB"/>
        </w:rPr>
        <w:t>1</w:t>
      </w:r>
      <w:r w:rsidR="00BF50F7" w:rsidRPr="00205B31">
        <w:rPr>
          <w:rFonts w:ascii="Arial" w:hAnsi="Arial" w:cs="Arial"/>
          <w:sz w:val="22"/>
          <w:szCs w:val="22"/>
          <w:lang w:eastAsia="en-GB"/>
        </w:rPr>
        <w:t>2</w:t>
      </w:r>
      <w:r w:rsidR="009D510C" w:rsidRPr="00205B31">
        <w:rPr>
          <w:rFonts w:ascii="Arial" w:hAnsi="Arial" w:cs="Arial"/>
          <w:sz w:val="22"/>
          <w:szCs w:val="22"/>
          <w:lang w:eastAsia="en-GB"/>
        </w:rPr>
        <w:t>2</w:t>
      </w:r>
      <w:r w:rsidR="00BF50F7" w:rsidRPr="00205B31">
        <w:rPr>
          <w:rFonts w:ascii="Arial" w:hAnsi="Arial" w:cs="Arial"/>
          <w:sz w:val="22"/>
          <w:szCs w:val="22"/>
          <w:lang w:eastAsia="en-GB"/>
        </w:rPr>
        <w:t>-</w:t>
      </w:r>
      <w:r w:rsidR="009D510C" w:rsidRPr="00205B31">
        <w:rPr>
          <w:rFonts w:ascii="Arial" w:hAnsi="Arial" w:cs="Arial"/>
          <w:sz w:val="22"/>
          <w:szCs w:val="22"/>
          <w:lang w:eastAsia="en-GB"/>
        </w:rPr>
        <w:t>545</w:t>
      </w:r>
      <w:r w:rsidR="00BF50F7" w:rsidRPr="00205B31">
        <w:rPr>
          <w:rFonts w:ascii="Arial" w:hAnsi="Arial" w:cs="Arial"/>
          <w:sz w:val="22"/>
          <w:szCs w:val="22"/>
          <w:lang w:eastAsia="en-GB"/>
        </w:rPr>
        <w:t>.assessment1</w:t>
      </w:r>
      <w:r w:rsidR="008F5FFE" w:rsidRPr="00205B31">
        <w:rPr>
          <w:rFonts w:ascii="Arial" w:hAnsi="Arial" w:cs="Arial"/>
          <w:sz w:val="22"/>
          <w:szCs w:val="22"/>
          <w:lang w:eastAsia="en-GB"/>
        </w:rPr>
        <w:t>summat</w:t>
      </w:r>
      <w:r w:rsidR="00704C24" w:rsidRPr="00205B31">
        <w:rPr>
          <w:rFonts w:ascii="Arial" w:hAnsi="Arial" w:cs="Arial"/>
          <w:sz w:val="22"/>
          <w:szCs w:val="22"/>
          <w:lang w:eastAsia="en-GB"/>
        </w:rPr>
        <w:t>i</w:t>
      </w:r>
      <w:r w:rsidR="008F5FFE" w:rsidRPr="00205B31">
        <w:rPr>
          <w:rFonts w:ascii="Arial" w:hAnsi="Arial" w:cs="Arial"/>
          <w:sz w:val="22"/>
          <w:szCs w:val="22"/>
          <w:lang w:eastAsia="en-GB"/>
        </w:rPr>
        <w:t>ve</w:t>
      </w:r>
      <w:r w:rsidR="00537970" w:rsidRPr="00205B31">
        <w:rPr>
          <w:rFonts w:ascii="Arial" w:hAnsi="Arial" w:cs="Arial"/>
          <w:sz w:val="22"/>
          <w:szCs w:val="22"/>
        </w:rPr>
        <w:t xml:space="preserve">. </w:t>
      </w:r>
      <w:r w:rsidR="00697EA1" w:rsidRPr="00205B31">
        <w:rPr>
          <w:rFonts w:ascii="Arial" w:hAnsi="Arial" w:cs="Arial"/>
          <w:b/>
          <w:sz w:val="22"/>
          <w:szCs w:val="22"/>
        </w:rPr>
        <w:t>Please also include the filename as a footer to each page of the assessment</w:t>
      </w:r>
      <w:r w:rsidR="00445CE6" w:rsidRPr="00205B31">
        <w:rPr>
          <w:rFonts w:ascii="Arial" w:hAnsi="Arial" w:cs="Arial"/>
          <w:bCs/>
          <w:sz w:val="22"/>
          <w:szCs w:val="22"/>
        </w:rPr>
        <w:t xml:space="preserve"> (this </w:t>
      </w:r>
      <w:r w:rsidR="004A57DD" w:rsidRPr="00205B31">
        <w:rPr>
          <w:rFonts w:ascii="Arial" w:hAnsi="Arial" w:cs="Arial"/>
          <w:bCs/>
          <w:sz w:val="22"/>
          <w:szCs w:val="22"/>
        </w:rPr>
        <w:t>has been pre</w:t>
      </w:r>
      <w:r w:rsidR="00704C24" w:rsidRPr="00205B31">
        <w:rPr>
          <w:rFonts w:ascii="Arial" w:hAnsi="Arial" w:cs="Arial"/>
          <w:bCs/>
          <w:sz w:val="22"/>
          <w:szCs w:val="22"/>
        </w:rPr>
        <w:t>-</w:t>
      </w:r>
      <w:r w:rsidR="004A57DD" w:rsidRPr="00205B31">
        <w:rPr>
          <w:rFonts w:ascii="Arial" w:hAnsi="Arial" w:cs="Arial"/>
          <w:bCs/>
          <w:sz w:val="22"/>
          <w:szCs w:val="22"/>
        </w:rPr>
        <w:t>populated for you, merely replace the words “student</w:t>
      </w:r>
      <w:r w:rsidR="003D6AC4" w:rsidRPr="00205B31">
        <w:rPr>
          <w:rFonts w:ascii="Arial" w:hAnsi="Arial" w:cs="Arial"/>
          <w:bCs/>
          <w:sz w:val="22"/>
          <w:szCs w:val="22"/>
        </w:rPr>
        <w:t>ID</w:t>
      </w:r>
      <w:r w:rsidR="004A57DD" w:rsidRPr="00205B31">
        <w:rPr>
          <w:rFonts w:ascii="Arial" w:hAnsi="Arial" w:cs="Arial"/>
          <w:bCs/>
          <w:sz w:val="22"/>
          <w:szCs w:val="22"/>
        </w:rPr>
        <w:t xml:space="preserve">” with the student </w:t>
      </w:r>
      <w:r w:rsidR="003D6AC4" w:rsidRPr="00205B31">
        <w:rPr>
          <w:rFonts w:ascii="Arial" w:hAnsi="Arial" w:cs="Arial"/>
          <w:bCs/>
          <w:sz w:val="22"/>
          <w:szCs w:val="22"/>
        </w:rPr>
        <w:t>ID</w:t>
      </w:r>
      <w:r w:rsidR="004A57DD" w:rsidRPr="00205B31">
        <w:rPr>
          <w:rFonts w:ascii="Arial" w:hAnsi="Arial" w:cs="Arial"/>
          <w:bCs/>
          <w:sz w:val="22"/>
          <w:szCs w:val="22"/>
        </w:rPr>
        <w:t xml:space="preserve"> allocated to you)</w:t>
      </w:r>
      <w:r w:rsidR="00697EA1" w:rsidRPr="00205B31">
        <w:rPr>
          <w:rFonts w:ascii="Arial" w:hAnsi="Arial" w:cs="Arial"/>
          <w:sz w:val="22"/>
          <w:szCs w:val="22"/>
        </w:rPr>
        <w:t xml:space="preserve">. </w:t>
      </w:r>
      <w:r w:rsidR="00537970" w:rsidRPr="00205B31">
        <w:rPr>
          <w:rFonts w:ascii="Arial" w:hAnsi="Arial" w:cs="Arial"/>
          <w:sz w:val="22"/>
          <w:szCs w:val="22"/>
        </w:rPr>
        <w:t xml:space="preserve">Do not include your name or any other identifying words in your file name. </w:t>
      </w:r>
      <w:r w:rsidR="00537970" w:rsidRPr="00205B31">
        <w:rPr>
          <w:rFonts w:ascii="Arial" w:hAnsi="Arial" w:cs="Arial"/>
          <w:b/>
          <w:bCs/>
          <w:sz w:val="22"/>
          <w:szCs w:val="22"/>
        </w:rPr>
        <w:t xml:space="preserve">Assessments that do not comply with this instruction will be returned to </w:t>
      </w:r>
      <w:r w:rsidR="00641515" w:rsidRPr="00205B31">
        <w:rPr>
          <w:rFonts w:ascii="Arial" w:hAnsi="Arial" w:cs="Arial"/>
          <w:b/>
          <w:bCs/>
          <w:sz w:val="22"/>
          <w:szCs w:val="22"/>
        </w:rPr>
        <w:t>candidates</w:t>
      </w:r>
      <w:r w:rsidR="00537970" w:rsidRPr="00205B31">
        <w:rPr>
          <w:rFonts w:ascii="Arial" w:hAnsi="Arial" w:cs="Arial"/>
          <w:b/>
          <w:bCs/>
          <w:sz w:val="22"/>
          <w:szCs w:val="22"/>
        </w:rPr>
        <w:t xml:space="preserve"> unmarked</w:t>
      </w:r>
      <w:r w:rsidR="00537970" w:rsidRPr="00205B31">
        <w:rPr>
          <w:rFonts w:ascii="Arial" w:hAnsi="Arial" w:cs="Arial"/>
          <w:sz w:val="22"/>
          <w:szCs w:val="22"/>
        </w:rPr>
        <w:t>.</w:t>
      </w:r>
    </w:p>
    <w:p w14:paraId="47770E9D" w14:textId="77777777" w:rsidR="00537970" w:rsidRPr="00205B31" w:rsidRDefault="00537970" w:rsidP="00B7193E">
      <w:pPr>
        <w:ind w:left="720" w:hanging="720"/>
        <w:jc w:val="both"/>
        <w:rPr>
          <w:rFonts w:ascii="Arial" w:hAnsi="Arial" w:cs="Arial"/>
          <w:sz w:val="22"/>
          <w:szCs w:val="22"/>
        </w:rPr>
      </w:pPr>
    </w:p>
    <w:p w14:paraId="3D78674A" w14:textId="10AFED9B" w:rsidR="00537970" w:rsidRPr="00205B31" w:rsidRDefault="00E26E19" w:rsidP="00B7193E">
      <w:pPr>
        <w:ind w:left="720" w:hanging="720"/>
        <w:jc w:val="both"/>
        <w:rPr>
          <w:rFonts w:ascii="Arial" w:hAnsi="Arial" w:cs="Arial"/>
          <w:sz w:val="22"/>
          <w:szCs w:val="22"/>
        </w:rPr>
      </w:pPr>
      <w:r w:rsidRPr="00205B31">
        <w:rPr>
          <w:rFonts w:ascii="Arial" w:hAnsi="Arial" w:cs="Arial"/>
          <w:bCs/>
          <w:sz w:val="22"/>
          <w:szCs w:val="22"/>
        </w:rPr>
        <w:t>5</w:t>
      </w:r>
      <w:r w:rsidR="00537970" w:rsidRPr="00205B31">
        <w:rPr>
          <w:rFonts w:ascii="Arial" w:hAnsi="Arial" w:cs="Arial"/>
          <w:bCs/>
          <w:sz w:val="22"/>
          <w:szCs w:val="22"/>
        </w:rPr>
        <w:t>.</w:t>
      </w:r>
      <w:r w:rsidR="00537970" w:rsidRPr="00205B31">
        <w:rPr>
          <w:rFonts w:ascii="Arial" w:hAnsi="Arial" w:cs="Arial"/>
          <w:sz w:val="22"/>
          <w:szCs w:val="22"/>
        </w:rPr>
        <w:tab/>
      </w:r>
      <w:r w:rsidR="008C66E0" w:rsidRPr="00205B31">
        <w:rPr>
          <w:rFonts w:ascii="Arial" w:hAnsi="Arial" w:cs="Arial"/>
          <w:sz w:val="22"/>
          <w:szCs w:val="22"/>
        </w:rPr>
        <w:t xml:space="preserve">Before you will be allowed to </w:t>
      </w:r>
      <w:r w:rsidR="002B1C45" w:rsidRPr="00205B31">
        <w:rPr>
          <w:rFonts w:ascii="Arial" w:hAnsi="Arial" w:cs="Arial"/>
          <w:sz w:val="22"/>
          <w:szCs w:val="22"/>
        </w:rPr>
        <w:t xml:space="preserve">upload / </w:t>
      </w:r>
      <w:r w:rsidR="008C66E0" w:rsidRPr="00205B31">
        <w:rPr>
          <w:rFonts w:ascii="Arial" w:hAnsi="Arial" w:cs="Arial"/>
          <w:sz w:val="22"/>
          <w:szCs w:val="22"/>
        </w:rPr>
        <w:t xml:space="preserve">submit your assessment via the </w:t>
      </w:r>
      <w:r w:rsidR="0077498C" w:rsidRPr="00205B31">
        <w:rPr>
          <w:rFonts w:ascii="Arial" w:hAnsi="Arial" w:cs="Arial"/>
          <w:sz w:val="22"/>
          <w:szCs w:val="22"/>
        </w:rPr>
        <w:t>portal</w:t>
      </w:r>
      <w:r w:rsidR="008C66E0" w:rsidRPr="00205B31">
        <w:rPr>
          <w:rFonts w:ascii="Arial" w:hAnsi="Arial" w:cs="Arial"/>
          <w:sz w:val="22"/>
          <w:szCs w:val="22"/>
        </w:rPr>
        <w:t xml:space="preserve"> on the Foundation Certificate web pages, y</w:t>
      </w:r>
      <w:r w:rsidR="00537970" w:rsidRPr="00205B31">
        <w:rPr>
          <w:rFonts w:ascii="Arial" w:hAnsi="Arial" w:cs="Arial"/>
          <w:sz w:val="22"/>
          <w:szCs w:val="22"/>
        </w:rPr>
        <w:t xml:space="preserve">ou </w:t>
      </w:r>
      <w:r w:rsidR="008C66E0" w:rsidRPr="00205B31">
        <w:rPr>
          <w:rFonts w:ascii="Arial" w:hAnsi="Arial" w:cs="Arial"/>
          <w:sz w:val="22"/>
          <w:szCs w:val="22"/>
        </w:rPr>
        <w:t xml:space="preserve">will be required to confirm / certify </w:t>
      </w:r>
      <w:r w:rsidR="00537970" w:rsidRPr="00205B31">
        <w:rPr>
          <w:rFonts w:ascii="Arial" w:hAnsi="Arial" w:cs="Arial"/>
          <w:sz w:val="22"/>
          <w:szCs w:val="22"/>
        </w:rPr>
        <w:t>that you are the person who completed the assessment and that the work submitted is your own</w:t>
      </w:r>
      <w:r w:rsidR="008C66E0" w:rsidRPr="00205B31">
        <w:rPr>
          <w:rFonts w:ascii="Arial" w:hAnsi="Arial" w:cs="Arial"/>
          <w:sz w:val="22"/>
          <w:szCs w:val="22"/>
        </w:rPr>
        <w:t>, original work</w:t>
      </w:r>
      <w:r w:rsidR="00537970" w:rsidRPr="00205B31">
        <w:rPr>
          <w:rFonts w:ascii="Arial" w:hAnsi="Arial" w:cs="Arial"/>
          <w:sz w:val="22"/>
          <w:szCs w:val="22"/>
        </w:rPr>
        <w:t>.</w:t>
      </w:r>
      <w:r w:rsidR="00F3323E" w:rsidRPr="00205B31">
        <w:rPr>
          <w:rFonts w:ascii="Arial" w:hAnsi="Arial" w:cs="Arial"/>
          <w:sz w:val="22"/>
          <w:szCs w:val="22"/>
        </w:rPr>
        <w:t xml:space="preserve"> Please see </w:t>
      </w:r>
      <w:r w:rsidR="003979A3" w:rsidRPr="00205B31">
        <w:rPr>
          <w:rFonts w:ascii="Arial" w:hAnsi="Arial" w:cs="Arial"/>
          <w:sz w:val="22"/>
          <w:szCs w:val="22"/>
        </w:rPr>
        <w:t>the part</w:t>
      </w:r>
      <w:r w:rsidR="00F3323E" w:rsidRPr="00205B31">
        <w:rPr>
          <w:rFonts w:ascii="Arial" w:hAnsi="Arial" w:cs="Arial"/>
          <w:sz w:val="22"/>
          <w:szCs w:val="22"/>
        </w:rPr>
        <w:t xml:space="preserve"> of the Course Handbook</w:t>
      </w:r>
      <w:r w:rsidR="003979A3" w:rsidRPr="00205B31">
        <w:rPr>
          <w:rFonts w:ascii="Arial" w:hAnsi="Arial" w:cs="Arial"/>
          <w:sz w:val="22"/>
          <w:szCs w:val="22"/>
        </w:rPr>
        <w:t xml:space="preserve"> that</w:t>
      </w:r>
      <w:r w:rsidR="00F3323E" w:rsidRPr="00205B31">
        <w:rPr>
          <w:rFonts w:ascii="Arial" w:hAnsi="Arial" w:cs="Arial"/>
          <w:sz w:val="22"/>
          <w:szCs w:val="22"/>
        </w:rPr>
        <w:t xml:space="preserve"> deals with plagiarism and dishonesty in the submission of assessments.</w:t>
      </w:r>
      <w:r w:rsidR="00F15181" w:rsidRPr="00205B31">
        <w:rPr>
          <w:rFonts w:ascii="Arial" w:hAnsi="Arial" w:cs="Arial"/>
          <w:sz w:val="22"/>
          <w:szCs w:val="22"/>
        </w:rPr>
        <w:t xml:space="preserve"> </w:t>
      </w:r>
      <w:r w:rsidR="00F15181" w:rsidRPr="00205B31">
        <w:rPr>
          <w:rFonts w:ascii="Arial" w:hAnsi="Arial" w:cs="Arial"/>
          <w:b/>
          <w:bCs/>
          <w:sz w:val="22"/>
          <w:szCs w:val="22"/>
        </w:rPr>
        <w:t xml:space="preserve">Please note that copying and pasting from the Guidance Text into your answer is prohibited and constitutes </w:t>
      </w:r>
      <w:r w:rsidR="005059A4" w:rsidRPr="00205B31">
        <w:rPr>
          <w:rFonts w:ascii="Arial" w:hAnsi="Arial" w:cs="Arial"/>
          <w:b/>
          <w:bCs/>
          <w:sz w:val="22"/>
          <w:szCs w:val="22"/>
        </w:rPr>
        <w:t>plagiarism. You m</w:t>
      </w:r>
      <w:r w:rsidR="003979A3" w:rsidRPr="00205B31">
        <w:rPr>
          <w:rFonts w:ascii="Arial" w:hAnsi="Arial" w:cs="Arial"/>
          <w:b/>
          <w:bCs/>
          <w:sz w:val="22"/>
          <w:szCs w:val="22"/>
        </w:rPr>
        <w:t>u</w:t>
      </w:r>
      <w:r w:rsidR="005059A4" w:rsidRPr="00205B31">
        <w:rPr>
          <w:rFonts w:ascii="Arial" w:hAnsi="Arial" w:cs="Arial"/>
          <w:b/>
          <w:bCs/>
          <w:sz w:val="22"/>
          <w:szCs w:val="22"/>
        </w:rPr>
        <w:t>st write the answers to the questions in your own words</w:t>
      </w:r>
      <w:r w:rsidR="005059A4" w:rsidRPr="00205B31">
        <w:rPr>
          <w:rFonts w:ascii="Arial" w:hAnsi="Arial" w:cs="Arial"/>
          <w:sz w:val="22"/>
          <w:szCs w:val="22"/>
        </w:rPr>
        <w:t>.</w:t>
      </w:r>
    </w:p>
    <w:p w14:paraId="4F1F5BF2" w14:textId="77777777" w:rsidR="00F3323E" w:rsidRPr="00205B31" w:rsidRDefault="00F3323E" w:rsidP="00B7193E">
      <w:pPr>
        <w:ind w:left="720" w:hanging="720"/>
        <w:jc w:val="both"/>
        <w:rPr>
          <w:rFonts w:ascii="Arial" w:hAnsi="Arial" w:cs="Arial"/>
          <w:sz w:val="22"/>
          <w:szCs w:val="22"/>
        </w:rPr>
      </w:pPr>
    </w:p>
    <w:p w14:paraId="0117397F" w14:textId="5B86C851" w:rsidR="00F3323E" w:rsidRPr="00205B31" w:rsidRDefault="00E26E19" w:rsidP="00B7193E">
      <w:pPr>
        <w:ind w:left="720" w:hanging="720"/>
        <w:jc w:val="both"/>
        <w:rPr>
          <w:rFonts w:ascii="Arial" w:hAnsi="Arial" w:cs="Arial"/>
          <w:sz w:val="22"/>
          <w:szCs w:val="22"/>
        </w:rPr>
      </w:pPr>
      <w:r w:rsidRPr="00205B31">
        <w:rPr>
          <w:rFonts w:ascii="Arial" w:hAnsi="Arial" w:cs="Arial"/>
          <w:bCs/>
          <w:sz w:val="22"/>
          <w:szCs w:val="22"/>
        </w:rPr>
        <w:t>6</w:t>
      </w:r>
      <w:r w:rsidR="00F3323E" w:rsidRPr="00205B31">
        <w:rPr>
          <w:rFonts w:ascii="Arial" w:hAnsi="Arial" w:cs="Arial"/>
          <w:bCs/>
          <w:sz w:val="22"/>
          <w:szCs w:val="22"/>
        </w:rPr>
        <w:t>.</w:t>
      </w:r>
      <w:r w:rsidR="00F3323E" w:rsidRPr="00205B31">
        <w:rPr>
          <w:rFonts w:ascii="Arial" w:hAnsi="Arial" w:cs="Arial"/>
          <w:b/>
          <w:sz w:val="22"/>
          <w:szCs w:val="22"/>
        </w:rPr>
        <w:tab/>
      </w:r>
      <w:r w:rsidR="00F3323E" w:rsidRPr="00205B31">
        <w:rPr>
          <w:rFonts w:ascii="Arial" w:hAnsi="Arial" w:cs="Arial"/>
          <w:sz w:val="22"/>
          <w:szCs w:val="22"/>
        </w:rPr>
        <w:t>The final submission date for this assessment is</w:t>
      </w:r>
      <w:r w:rsidR="00FE2122" w:rsidRPr="00205B31">
        <w:rPr>
          <w:rFonts w:ascii="Arial" w:hAnsi="Arial" w:cs="Arial"/>
          <w:sz w:val="22"/>
          <w:szCs w:val="22"/>
        </w:rPr>
        <w:t xml:space="preserve"> </w:t>
      </w:r>
      <w:r w:rsidR="00DB482A" w:rsidRPr="00205B31">
        <w:rPr>
          <w:rFonts w:ascii="Arial" w:hAnsi="Arial" w:cs="Arial"/>
          <w:b/>
          <w:bCs/>
          <w:sz w:val="22"/>
          <w:szCs w:val="22"/>
        </w:rPr>
        <w:t xml:space="preserve">15 </w:t>
      </w:r>
      <w:r w:rsidR="00E9597C" w:rsidRPr="00205B31">
        <w:rPr>
          <w:rFonts w:ascii="Arial" w:hAnsi="Arial" w:cs="Arial"/>
          <w:b/>
          <w:bCs/>
          <w:sz w:val="22"/>
          <w:szCs w:val="22"/>
        </w:rPr>
        <w:t>November</w:t>
      </w:r>
      <w:r w:rsidR="00DB482A" w:rsidRPr="00205B31">
        <w:rPr>
          <w:rFonts w:ascii="Arial" w:hAnsi="Arial" w:cs="Arial"/>
          <w:b/>
          <w:bCs/>
          <w:sz w:val="22"/>
          <w:szCs w:val="22"/>
        </w:rPr>
        <w:t xml:space="preserve"> 20</w:t>
      </w:r>
      <w:r w:rsidR="003979A3" w:rsidRPr="00205B31">
        <w:rPr>
          <w:rFonts w:ascii="Arial" w:hAnsi="Arial" w:cs="Arial"/>
          <w:b/>
          <w:bCs/>
          <w:sz w:val="22"/>
          <w:szCs w:val="22"/>
        </w:rPr>
        <w:t>2</w:t>
      </w:r>
      <w:r w:rsidR="00FA2A46" w:rsidRPr="00205B31">
        <w:rPr>
          <w:rFonts w:ascii="Arial" w:hAnsi="Arial" w:cs="Arial"/>
          <w:b/>
          <w:bCs/>
          <w:sz w:val="22"/>
          <w:szCs w:val="22"/>
        </w:rPr>
        <w:t>1</w:t>
      </w:r>
      <w:r w:rsidR="00F3323E" w:rsidRPr="00205B31">
        <w:rPr>
          <w:rFonts w:ascii="Arial" w:hAnsi="Arial" w:cs="Arial"/>
          <w:sz w:val="22"/>
          <w:szCs w:val="22"/>
        </w:rPr>
        <w:t xml:space="preserve">. The </w:t>
      </w:r>
      <w:r w:rsidR="00881DE6" w:rsidRPr="00205B31">
        <w:rPr>
          <w:rFonts w:ascii="Arial" w:hAnsi="Arial" w:cs="Arial"/>
          <w:sz w:val="22"/>
          <w:szCs w:val="22"/>
        </w:rPr>
        <w:t>assessment submission</w:t>
      </w:r>
      <w:r w:rsidR="00F3323E" w:rsidRPr="00205B31">
        <w:rPr>
          <w:rFonts w:ascii="Arial" w:hAnsi="Arial" w:cs="Arial"/>
          <w:sz w:val="22"/>
          <w:szCs w:val="22"/>
        </w:rPr>
        <w:t xml:space="preserve"> portal will close at </w:t>
      </w:r>
      <w:r w:rsidR="00F3323E" w:rsidRPr="00205B31">
        <w:rPr>
          <w:rFonts w:ascii="Arial" w:hAnsi="Arial" w:cs="Arial"/>
          <w:b/>
          <w:sz w:val="22"/>
          <w:szCs w:val="22"/>
        </w:rPr>
        <w:t xml:space="preserve">23:00 (11 pm) </w:t>
      </w:r>
      <w:r w:rsidR="00BF40B9" w:rsidRPr="00205B31">
        <w:rPr>
          <w:rFonts w:ascii="Arial" w:hAnsi="Arial" w:cs="Arial"/>
          <w:b/>
          <w:sz w:val="22"/>
          <w:szCs w:val="22"/>
        </w:rPr>
        <w:t>GMT</w:t>
      </w:r>
      <w:r w:rsidR="00F3323E" w:rsidRPr="00205B31">
        <w:rPr>
          <w:rFonts w:ascii="Arial" w:hAnsi="Arial" w:cs="Arial"/>
          <w:b/>
          <w:sz w:val="22"/>
          <w:szCs w:val="22"/>
        </w:rPr>
        <w:t xml:space="preserve"> on </w:t>
      </w:r>
      <w:r w:rsidR="00DB482A" w:rsidRPr="00205B31">
        <w:rPr>
          <w:rFonts w:ascii="Arial" w:hAnsi="Arial" w:cs="Arial"/>
          <w:b/>
          <w:sz w:val="22"/>
          <w:szCs w:val="22"/>
        </w:rPr>
        <w:t xml:space="preserve">15 </w:t>
      </w:r>
      <w:r w:rsidR="00E9597C" w:rsidRPr="00205B31">
        <w:rPr>
          <w:rFonts w:ascii="Arial" w:hAnsi="Arial" w:cs="Arial"/>
          <w:b/>
          <w:sz w:val="22"/>
          <w:szCs w:val="22"/>
        </w:rPr>
        <w:t>November</w:t>
      </w:r>
      <w:r w:rsidR="00DB482A" w:rsidRPr="00205B31">
        <w:rPr>
          <w:rFonts w:ascii="Arial" w:hAnsi="Arial" w:cs="Arial"/>
          <w:b/>
          <w:sz w:val="22"/>
          <w:szCs w:val="22"/>
        </w:rPr>
        <w:t xml:space="preserve"> 20</w:t>
      </w:r>
      <w:r w:rsidR="003979A3" w:rsidRPr="00205B31">
        <w:rPr>
          <w:rFonts w:ascii="Arial" w:hAnsi="Arial" w:cs="Arial"/>
          <w:b/>
          <w:sz w:val="22"/>
          <w:szCs w:val="22"/>
        </w:rPr>
        <w:t>2</w:t>
      </w:r>
      <w:r w:rsidR="00FA2A46" w:rsidRPr="00205B31">
        <w:rPr>
          <w:rFonts w:ascii="Arial" w:hAnsi="Arial" w:cs="Arial"/>
          <w:b/>
          <w:sz w:val="22"/>
          <w:szCs w:val="22"/>
        </w:rPr>
        <w:t>1</w:t>
      </w:r>
      <w:r w:rsidR="00F3323E" w:rsidRPr="00205B31">
        <w:rPr>
          <w:rFonts w:ascii="Arial" w:hAnsi="Arial" w:cs="Arial"/>
          <w:sz w:val="22"/>
          <w:szCs w:val="22"/>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rPr>
      </w:pPr>
    </w:p>
    <w:p w14:paraId="40E8BCD6" w14:textId="1EFF41C4" w:rsidR="0018267A" w:rsidRPr="00205B31" w:rsidRDefault="00E26E19" w:rsidP="00B7193E">
      <w:pPr>
        <w:ind w:left="720" w:hanging="720"/>
        <w:jc w:val="both"/>
        <w:rPr>
          <w:rFonts w:ascii="Arial" w:hAnsi="Arial" w:cs="Arial"/>
          <w:sz w:val="22"/>
          <w:szCs w:val="22"/>
        </w:rPr>
      </w:pPr>
      <w:r w:rsidRPr="00205B31">
        <w:rPr>
          <w:rFonts w:ascii="Arial" w:hAnsi="Arial" w:cs="Arial"/>
          <w:sz w:val="22"/>
          <w:szCs w:val="22"/>
        </w:rPr>
        <w:t>7</w:t>
      </w:r>
      <w:r w:rsidR="0018267A" w:rsidRPr="00205B31">
        <w:rPr>
          <w:rFonts w:ascii="Arial" w:hAnsi="Arial" w:cs="Arial"/>
          <w:sz w:val="22"/>
          <w:szCs w:val="22"/>
        </w:rPr>
        <w:t>.</w:t>
      </w:r>
      <w:r w:rsidR="0018267A" w:rsidRPr="00205B31">
        <w:rPr>
          <w:rFonts w:ascii="Arial" w:hAnsi="Arial" w:cs="Arial"/>
          <w:sz w:val="22"/>
          <w:szCs w:val="22"/>
        </w:rPr>
        <w:tab/>
        <w:t xml:space="preserve">Prior to being populated with your answers, this assessment consists of </w:t>
      </w:r>
      <w:r w:rsidR="009C1527" w:rsidRPr="00205B31">
        <w:rPr>
          <w:rFonts w:ascii="Arial" w:hAnsi="Arial" w:cs="Arial"/>
          <w:b/>
          <w:bCs/>
          <w:sz w:val="22"/>
          <w:szCs w:val="22"/>
        </w:rPr>
        <w:t>9</w:t>
      </w:r>
      <w:r w:rsidR="00C606C3" w:rsidRPr="00205B31">
        <w:rPr>
          <w:rFonts w:ascii="Arial" w:hAnsi="Arial" w:cs="Arial"/>
          <w:b/>
          <w:bCs/>
          <w:sz w:val="22"/>
          <w:szCs w:val="22"/>
        </w:rPr>
        <w:t xml:space="preserve"> </w:t>
      </w:r>
      <w:r w:rsidR="0018267A" w:rsidRPr="00205B31">
        <w:rPr>
          <w:rFonts w:ascii="Arial" w:hAnsi="Arial" w:cs="Arial"/>
          <w:b/>
          <w:bCs/>
          <w:sz w:val="22"/>
          <w:szCs w:val="22"/>
        </w:rPr>
        <w:t>pages</w:t>
      </w:r>
      <w:r w:rsidR="0018267A" w:rsidRPr="00205B31">
        <w:rPr>
          <w:rFonts w:ascii="Arial" w:hAnsi="Arial" w:cs="Arial"/>
          <w:sz w:val="22"/>
          <w:szCs w:val="22"/>
        </w:rPr>
        <w:t>.</w:t>
      </w:r>
    </w:p>
    <w:p w14:paraId="730563CC" w14:textId="77777777" w:rsidR="00F3323E" w:rsidRPr="00205B31" w:rsidRDefault="00F3323E" w:rsidP="00B7193E">
      <w:pPr>
        <w:ind w:left="720" w:hanging="720"/>
        <w:jc w:val="both"/>
        <w:rPr>
          <w:rFonts w:ascii="Arial" w:hAnsi="Arial" w:cs="Arial"/>
          <w:sz w:val="22"/>
          <w:szCs w:val="22"/>
        </w:rPr>
      </w:pPr>
    </w:p>
    <w:p w14:paraId="16583175" w14:textId="5187F973" w:rsidR="00F3323E" w:rsidRPr="00205B31" w:rsidRDefault="00F3323E" w:rsidP="00B7193E">
      <w:pPr>
        <w:ind w:left="720" w:hanging="720"/>
        <w:jc w:val="both"/>
        <w:rPr>
          <w:rFonts w:ascii="Arial" w:hAnsi="Arial" w:cs="Arial"/>
          <w:sz w:val="22"/>
          <w:szCs w:val="22"/>
        </w:rPr>
      </w:pPr>
    </w:p>
    <w:p w14:paraId="68799C99" w14:textId="1C798209" w:rsidR="00A31881" w:rsidRPr="00205B31" w:rsidRDefault="00A31881" w:rsidP="00B7193E">
      <w:pPr>
        <w:ind w:left="720" w:hanging="720"/>
        <w:jc w:val="both"/>
        <w:rPr>
          <w:rFonts w:ascii="Arial" w:hAnsi="Arial" w:cs="Arial"/>
          <w:sz w:val="22"/>
          <w:szCs w:val="22"/>
        </w:rPr>
      </w:pPr>
    </w:p>
    <w:p w14:paraId="7C7E4EAF" w14:textId="149D915A" w:rsidR="00A31881" w:rsidRPr="00205B31" w:rsidRDefault="00A31881" w:rsidP="00B7193E">
      <w:pPr>
        <w:ind w:left="720" w:hanging="720"/>
        <w:jc w:val="both"/>
        <w:rPr>
          <w:rFonts w:ascii="Arial" w:hAnsi="Arial" w:cs="Arial"/>
          <w:sz w:val="22"/>
          <w:szCs w:val="22"/>
        </w:rPr>
      </w:pPr>
    </w:p>
    <w:p w14:paraId="7BDDF43F" w14:textId="0CF00AD4" w:rsidR="00A31881" w:rsidRPr="00205B31" w:rsidRDefault="00A31881" w:rsidP="00B7193E">
      <w:pPr>
        <w:ind w:left="720" w:hanging="720"/>
        <w:jc w:val="both"/>
        <w:rPr>
          <w:rFonts w:ascii="Arial" w:hAnsi="Arial" w:cs="Arial"/>
          <w:sz w:val="22"/>
          <w:szCs w:val="22"/>
        </w:rPr>
      </w:pPr>
    </w:p>
    <w:p w14:paraId="6FDC16E4" w14:textId="77777777" w:rsidR="00A31881" w:rsidRPr="00205B31" w:rsidRDefault="00A31881" w:rsidP="00B7193E">
      <w:pPr>
        <w:ind w:left="720" w:hanging="720"/>
        <w:jc w:val="both"/>
        <w:rPr>
          <w:rFonts w:ascii="Arial" w:hAnsi="Arial" w:cs="Arial"/>
          <w:sz w:val="22"/>
          <w:szCs w:val="22"/>
        </w:rPr>
      </w:pPr>
    </w:p>
    <w:p w14:paraId="6006FE8C" w14:textId="77777777" w:rsidR="003D100A" w:rsidRPr="00205B31" w:rsidRDefault="003D100A">
      <w:pPr>
        <w:rPr>
          <w:rFonts w:ascii="Arial" w:hAnsi="Arial" w:cs="Arial"/>
          <w:b/>
          <w:sz w:val="22"/>
          <w:szCs w:val="22"/>
          <w:u w:val="single"/>
        </w:rPr>
      </w:pPr>
      <w:r w:rsidRPr="00205B31">
        <w:rPr>
          <w:rFonts w:ascii="Arial" w:hAnsi="Arial" w:cs="Arial"/>
          <w:b/>
          <w:sz w:val="22"/>
          <w:szCs w:val="22"/>
          <w:u w:val="single"/>
        </w:rPr>
        <w:br w:type="page"/>
      </w:r>
    </w:p>
    <w:p w14:paraId="2966AAD4" w14:textId="00052271" w:rsidR="00F3323E" w:rsidRPr="00205B31" w:rsidRDefault="00F3323E" w:rsidP="00B7193E">
      <w:pPr>
        <w:jc w:val="both"/>
        <w:rPr>
          <w:rFonts w:ascii="Arial" w:hAnsi="Arial" w:cs="Arial"/>
          <w:sz w:val="22"/>
          <w:szCs w:val="22"/>
        </w:rPr>
      </w:pPr>
      <w:r w:rsidRPr="00205B31">
        <w:rPr>
          <w:rFonts w:ascii="Arial" w:hAnsi="Arial" w:cs="Arial"/>
          <w:b/>
          <w:sz w:val="22"/>
          <w:szCs w:val="22"/>
          <w:u w:val="single"/>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rPr>
      </w:pPr>
    </w:p>
    <w:p w14:paraId="7855E8A8" w14:textId="3F6B427A" w:rsidR="005D43E0" w:rsidRPr="00205B31" w:rsidRDefault="0029433F" w:rsidP="00B7193E">
      <w:pPr>
        <w:spacing w:line="276" w:lineRule="auto"/>
        <w:jc w:val="both"/>
        <w:rPr>
          <w:rFonts w:ascii="Arial" w:hAnsi="Arial" w:cs="Arial"/>
          <w:b/>
          <w:sz w:val="22"/>
          <w:szCs w:val="22"/>
        </w:rPr>
      </w:pPr>
      <w:r w:rsidRPr="00205B31">
        <w:rPr>
          <w:rFonts w:ascii="Arial" w:hAnsi="Arial" w:cs="Arial"/>
          <w:b/>
          <w:sz w:val="22"/>
          <w:szCs w:val="22"/>
        </w:rPr>
        <w:t>QUESTION 1</w:t>
      </w:r>
      <w:r w:rsidR="005D43E0" w:rsidRPr="00205B31">
        <w:rPr>
          <w:rFonts w:ascii="Arial" w:hAnsi="Arial" w:cs="Arial"/>
          <w:b/>
          <w:sz w:val="22"/>
          <w:szCs w:val="22"/>
        </w:rPr>
        <w:t xml:space="preserve"> (multiple-choice questions) [10 marks</w:t>
      </w:r>
      <w:r w:rsidR="00D17FDC" w:rsidRPr="00205B31">
        <w:rPr>
          <w:rFonts w:ascii="Arial" w:hAnsi="Arial" w:cs="Arial"/>
          <w:b/>
          <w:sz w:val="22"/>
          <w:szCs w:val="22"/>
        </w:rPr>
        <w:t xml:space="preserve"> in total</w:t>
      </w:r>
      <w:r w:rsidR="005D43E0" w:rsidRPr="00205B31">
        <w:rPr>
          <w:rFonts w:ascii="Arial" w:hAnsi="Arial" w:cs="Arial"/>
          <w:b/>
          <w:sz w:val="22"/>
          <w:szCs w:val="22"/>
        </w:rPr>
        <w:t>]</w:t>
      </w:r>
    </w:p>
    <w:p w14:paraId="3CF1A35C" w14:textId="77777777" w:rsidR="00F3323E" w:rsidRPr="00205B31" w:rsidRDefault="00F3323E" w:rsidP="00B7193E">
      <w:pPr>
        <w:spacing w:line="276" w:lineRule="auto"/>
        <w:ind w:left="720" w:hanging="720"/>
        <w:jc w:val="both"/>
        <w:rPr>
          <w:rFonts w:ascii="Arial" w:hAnsi="Arial" w:cs="Arial"/>
          <w:sz w:val="22"/>
          <w:szCs w:val="22"/>
        </w:rPr>
      </w:pPr>
    </w:p>
    <w:p w14:paraId="52F192E0" w14:textId="4F9975C1" w:rsidR="005D43E0" w:rsidRPr="00205B31" w:rsidRDefault="005D43E0" w:rsidP="00B7193E">
      <w:pPr>
        <w:spacing w:line="276" w:lineRule="auto"/>
        <w:jc w:val="both"/>
        <w:rPr>
          <w:rFonts w:ascii="Arial" w:hAnsi="Arial" w:cs="Arial"/>
          <w:sz w:val="22"/>
          <w:szCs w:val="22"/>
        </w:rPr>
      </w:pPr>
      <w:r w:rsidRPr="00205B31">
        <w:rPr>
          <w:rFonts w:ascii="Arial" w:hAnsi="Arial" w:cs="Arial"/>
          <w:sz w:val="22"/>
          <w:szCs w:val="22"/>
        </w:rPr>
        <w:t>Questions 1.1. – 1.10</w:t>
      </w:r>
      <w:r w:rsidR="00341AA6" w:rsidRPr="00205B31">
        <w:rPr>
          <w:rFonts w:ascii="Arial" w:hAnsi="Arial" w:cs="Arial"/>
          <w:sz w:val="22"/>
          <w:szCs w:val="22"/>
        </w:rPr>
        <w:t>.</w:t>
      </w:r>
      <w:r w:rsidRPr="00205B31">
        <w:rPr>
          <w:rFonts w:ascii="Arial" w:hAnsi="Arial"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rPr>
        <w:t>that makes the most sense and is the most correct</w:t>
      </w:r>
      <w:r w:rsidRPr="00205B31">
        <w:rPr>
          <w:rFonts w:ascii="Arial" w:hAnsi="Arial" w:cs="Arial"/>
          <w:sz w:val="22"/>
          <w:szCs w:val="22"/>
        </w:rPr>
        <w:t xml:space="preserve">. When you have a clear idea of the question, find your answer and </w:t>
      </w:r>
      <w:r w:rsidRPr="00205B31">
        <w:rPr>
          <w:rFonts w:ascii="Arial" w:hAnsi="Arial" w:cs="Arial"/>
          <w:sz w:val="22"/>
          <w:szCs w:val="22"/>
          <w:highlight w:val="yellow"/>
        </w:rPr>
        <w:t>mark your selection on the answer sheet</w:t>
      </w:r>
      <w:r w:rsidR="00397D3A" w:rsidRPr="00205B31">
        <w:rPr>
          <w:rFonts w:ascii="Arial" w:hAnsi="Arial" w:cs="Arial"/>
          <w:sz w:val="22"/>
          <w:szCs w:val="22"/>
          <w:highlight w:val="yellow"/>
        </w:rPr>
        <w:t xml:space="preserve"> by highlighting the </w:t>
      </w:r>
      <w:r w:rsidR="0036565C" w:rsidRPr="00205B31">
        <w:rPr>
          <w:rFonts w:ascii="Arial" w:hAnsi="Arial" w:cs="Arial"/>
          <w:sz w:val="22"/>
          <w:szCs w:val="22"/>
          <w:highlight w:val="yellow"/>
        </w:rPr>
        <w:t xml:space="preserve">relevant paragraph </w:t>
      </w:r>
      <w:r w:rsidR="0036565C" w:rsidRPr="00205B31">
        <w:rPr>
          <w:rFonts w:ascii="Arial" w:hAnsi="Arial" w:cs="Arial"/>
          <w:b/>
          <w:bCs/>
          <w:sz w:val="22"/>
          <w:szCs w:val="22"/>
          <w:highlight w:val="yellow"/>
        </w:rPr>
        <w:t>in yellow</w:t>
      </w:r>
      <w:r w:rsidRPr="00205B31">
        <w:rPr>
          <w:rFonts w:ascii="Arial" w:hAnsi="Arial" w:cs="Arial"/>
          <w:sz w:val="22"/>
          <w:szCs w:val="22"/>
        </w:rPr>
        <w:t>.</w:t>
      </w:r>
      <w:r w:rsidR="0036565C" w:rsidRPr="00205B31">
        <w:rPr>
          <w:rFonts w:ascii="Arial" w:hAnsi="Arial" w:cs="Arial"/>
          <w:sz w:val="22"/>
          <w:szCs w:val="22"/>
        </w:rPr>
        <w:t xml:space="preserve"> Select only </w:t>
      </w:r>
      <w:r w:rsidR="0036565C" w:rsidRPr="00205B31">
        <w:rPr>
          <w:rFonts w:ascii="Arial" w:hAnsi="Arial" w:cs="Arial"/>
          <w:b/>
          <w:bCs/>
          <w:sz w:val="22"/>
          <w:szCs w:val="22"/>
        </w:rPr>
        <w:t>ONE</w:t>
      </w:r>
      <w:r w:rsidR="0036565C" w:rsidRPr="00205B31">
        <w:rPr>
          <w:rFonts w:ascii="Arial" w:hAnsi="Arial" w:cs="Arial"/>
          <w:sz w:val="22"/>
          <w:szCs w:val="22"/>
        </w:rPr>
        <w:t xml:space="preserve"> answer</w:t>
      </w:r>
      <w:r w:rsidR="00A60074" w:rsidRPr="00205B31">
        <w:rPr>
          <w:rFonts w:ascii="Arial" w:hAnsi="Arial" w:cs="Arial"/>
          <w:sz w:val="22"/>
          <w:szCs w:val="22"/>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rPr>
      </w:pPr>
    </w:p>
    <w:p w14:paraId="43F355DA" w14:textId="77777777" w:rsidR="00E9597C" w:rsidRPr="00205B31" w:rsidRDefault="00E9597C" w:rsidP="00B7193E">
      <w:pPr>
        <w:jc w:val="both"/>
        <w:rPr>
          <w:rFonts w:ascii="Arial" w:hAnsi="Arial" w:cs="Arial"/>
          <w:sz w:val="22"/>
          <w:szCs w:val="22"/>
        </w:rPr>
      </w:pPr>
      <w:r w:rsidRPr="00205B31">
        <w:rPr>
          <w:rFonts w:ascii="Arial" w:hAnsi="Arial" w:cs="Arial"/>
          <w:b/>
          <w:bCs/>
          <w:sz w:val="22"/>
          <w:szCs w:val="22"/>
        </w:rPr>
        <w:t>Question 1.1</w:t>
      </w:r>
      <w:r w:rsidRPr="00205B31">
        <w:rPr>
          <w:rFonts w:ascii="Arial" w:hAnsi="Arial" w:cs="Arial"/>
          <w:sz w:val="22"/>
          <w:szCs w:val="22"/>
        </w:rPr>
        <w:t xml:space="preserve"> </w:t>
      </w:r>
    </w:p>
    <w:p w14:paraId="280FEE57" w14:textId="77777777" w:rsidR="00E9597C" w:rsidRPr="00205B31" w:rsidRDefault="00E9597C" w:rsidP="00B7193E">
      <w:pPr>
        <w:jc w:val="both"/>
        <w:rPr>
          <w:rFonts w:ascii="Arial" w:hAnsi="Arial" w:cs="Arial"/>
          <w:sz w:val="22"/>
          <w:szCs w:val="22"/>
        </w:rPr>
      </w:pPr>
    </w:p>
    <w:p w14:paraId="51B5C0A3" w14:textId="6F6E09BC" w:rsidR="00C60631" w:rsidRPr="00205B31" w:rsidRDefault="00C60631" w:rsidP="00F85DB2">
      <w:pPr>
        <w:jc w:val="both"/>
        <w:rPr>
          <w:rFonts w:ascii="Arial" w:hAnsi="Arial" w:cs="Arial"/>
          <w:sz w:val="22"/>
          <w:szCs w:val="22"/>
        </w:rPr>
      </w:pPr>
      <w:r w:rsidRPr="00205B31">
        <w:rPr>
          <w:rFonts w:ascii="Arial" w:hAnsi="Arial" w:cs="Arial"/>
          <w:sz w:val="22"/>
          <w:szCs w:val="22"/>
        </w:rPr>
        <w:t xml:space="preserve">Unlike (former) continental insolvency rules, the English insolvency laws provided for a rather liberal discharge of debt provision since 1570. </w:t>
      </w:r>
      <w:r w:rsidR="009E44C0" w:rsidRPr="00205B31">
        <w:rPr>
          <w:rFonts w:ascii="Arial" w:hAnsi="Arial" w:cs="Arial"/>
          <w:sz w:val="22"/>
          <w:szCs w:val="22"/>
        </w:rPr>
        <w:t xml:space="preserve">Select the </w:t>
      </w:r>
      <w:r w:rsidR="009E44C0" w:rsidRPr="00205B31">
        <w:rPr>
          <w:rFonts w:ascii="Arial" w:hAnsi="Arial" w:cs="Arial"/>
          <w:b/>
          <w:bCs/>
          <w:sz w:val="22"/>
          <w:szCs w:val="22"/>
          <w:u w:val="single"/>
        </w:rPr>
        <w:t>most accurate response</w:t>
      </w:r>
      <w:r w:rsidR="009E44C0" w:rsidRPr="00205B31">
        <w:rPr>
          <w:rFonts w:ascii="Arial" w:hAnsi="Arial" w:cs="Arial"/>
          <w:sz w:val="22"/>
          <w:szCs w:val="22"/>
        </w:rPr>
        <w:t xml:space="preserve"> to this statement from (a) – (d) below.</w:t>
      </w:r>
    </w:p>
    <w:p w14:paraId="1709B488" w14:textId="0D302F13" w:rsidR="00C60631" w:rsidRPr="00205B31" w:rsidRDefault="00C60631" w:rsidP="00F85DB2">
      <w:pPr>
        <w:jc w:val="both"/>
        <w:rPr>
          <w:rFonts w:ascii="Arial" w:hAnsi="Arial" w:cs="Arial"/>
          <w:sz w:val="22"/>
          <w:szCs w:val="22"/>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6410404E" w:rsidR="00C60631" w:rsidRPr="00BF7C4C" w:rsidRDefault="000B0EEC" w:rsidP="009D510C">
      <w:pPr>
        <w:pStyle w:val="ListParagraph"/>
        <w:numPr>
          <w:ilvl w:val="0"/>
          <w:numId w:val="12"/>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60288" behindDoc="0" locked="0" layoutInCell="1" allowOverlap="1" wp14:anchorId="5E7FD869" wp14:editId="308050B2">
                <wp:simplePos x="0" y="0"/>
                <wp:positionH relativeFrom="column">
                  <wp:posOffset>246458</wp:posOffset>
                </wp:positionH>
                <wp:positionV relativeFrom="paragraph">
                  <wp:posOffset>229859</wp:posOffset>
                </wp:positionV>
                <wp:extent cx="659880" cy="50400"/>
                <wp:effectExtent l="101600" t="177800" r="102235" b="16573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659880" cy="50400"/>
                      </w14:xfrm>
                    </w14:contentPart>
                  </a:graphicData>
                </a:graphic>
              </wp:anchor>
            </w:drawing>
          </mc:Choice>
          <mc:Fallback>
            <w:pict>
              <v:shapetype w14:anchorId="3770B6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2.3pt;margin-top:3.95pt;width:66.1pt;height:32.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">
                <v:imagedata r:id="rId13"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59264" behindDoc="0" locked="0" layoutInCell="1" allowOverlap="1" wp14:anchorId="32EAD19C" wp14:editId="5CF6DB55">
                <wp:simplePos x="0" y="0"/>
                <wp:positionH relativeFrom="column">
                  <wp:posOffset>32978</wp:posOffset>
                </wp:positionH>
                <wp:positionV relativeFrom="paragraph">
                  <wp:posOffset>5219</wp:posOffset>
                </wp:positionV>
                <wp:extent cx="5761080" cy="152640"/>
                <wp:effectExtent l="101600" t="177800" r="119380" b="17780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5761080" cy="152640"/>
                      </w14:xfrm>
                    </w14:contentPart>
                  </a:graphicData>
                </a:graphic>
              </wp:anchor>
            </w:drawing>
          </mc:Choice>
          <mc:Fallback>
            <w:pict>
              <v:shape w14:anchorId="3C7E164A" id="Ink 1" o:spid="_x0000_s1026" type="#_x0000_t75" style="position:absolute;margin-left:-4.45pt;margin-top:-13.75pt;width:467.8pt;height:40.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">
                <v:imagedata r:id="rId15" o:title=""/>
              </v:shape>
            </w:pict>
          </mc:Fallback>
        </mc:AlternateContent>
      </w:r>
      <w:r w:rsidR="00C60631" w:rsidRPr="00BF7C4C">
        <w:rPr>
          <w:rFonts w:ascii="Arial" w:hAnsi="Arial" w:cs="Arial"/>
          <w:sz w:val="22"/>
          <w:szCs w:val="22"/>
          <w:lang w:val="en-GB"/>
        </w:rPr>
        <w:t xml:space="preserve">This statement is incorrect since </w:t>
      </w:r>
      <w:r w:rsidR="00E7793C" w:rsidRPr="00BF7C4C">
        <w:rPr>
          <w:rFonts w:ascii="Arial" w:hAnsi="Arial" w:cs="Arial"/>
          <w:sz w:val="22"/>
          <w:szCs w:val="22"/>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rPr>
      </w:pPr>
    </w:p>
    <w:p w14:paraId="1EDB374E" w14:textId="77777777" w:rsidR="00E9597C" w:rsidRPr="00205B31" w:rsidRDefault="00E9597C" w:rsidP="00B7193E">
      <w:pPr>
        <w:jc w:val="both"/>
        <w:rPr>
          <w:rFonts w:ascii="Arial" w:hAnsi="Arial" w:cs="Arial"/>
          <w:b/>
          <w:bCs/>
          <w:sz w:val="22"/>
          <w:szCs w:val="22"/>
        </w:rPr>
      </w:pPr>
      <w:r w:rsidRPr="00205B31">
        <w:rPr>
          <w:rFonts w:ascii="Arial" w:hAnsi="Arial" w:cs="Arial"/>
          <w:b/>
          <w:bCs/>
          <w:sz w:val="22"/>
          <w:szCs w:val="22"/>
        </w:rPr>
        <w:t>Question 1.2</w:t>
      </w:r>
    </w:p>
    <w:p w14:paraId="2FDFDBCB" w14:textId="77777777" w:rsidR="00E9597C" w:rsidRPr="00205B31" w:rsidRDefault="00E9597C" w:rsidP="00B7193E">
      <w:pPr>
        <w:jc w:val="both"/>
        <w:rPr>
          <w:rFonts w:ascii="Arial" w:hAnsi="Arial" w:cs="Arial"/>
          <w:b/>
          <w:bCs/>
          <w:sz w:val="22"/>
          <w:szCs w:val="22"/>
        </w:rPr>
      </w:pPr>
    </w:p>
    <w:p w14:paraId="0C3113CB" w14:textId="404BF5AB" w:rsidR="002400DB" w:rsidRPr="00205B31" w:rsidRDefault="00E7793C" w:rsidP="00031918">
      <w:pPr>
        <w:ind w:left="66"/>
        <w:jc w:val="both"/>
        <w:rPr>
          <w:rFonts w:ascii="Arial" w:hAnsi="Arial" w:cs="Arial"/>
          <w:sz w:val="22"/>
          <w:szCs w:val="22"/>
        </w:rPr>
      </w:pPr>
      <w:r w:rsidRPr="00205B31">
        <w:rPr>
          <w:rFonts w:ascii="Arial" w:hAnsi="Arial" w:cs="Arial"/>
          <w:sz w:val="22"/>
          <w:szCs w:val="22"/>
        </w:rPr>
        <w:t>English insolvency law was not affected by the Covid-19 pandemic to date.</w:t>
      </w:r>
      <w:r w:rsidR="009E44C0" w:rsidRPr="00205B31">
        <w:rPr>
          <w:rFonts w:ascii="Arial" w:hAnsi="Arial" w:cs="Arial"/>
          <w:sz w:val="22"/>
          <w:szCs w:val="22"/>
        </w:rPr>
        <w:t xml:space="preserve"> Select the </w:t>
      </w:r>
      <w:r w:rsidR="009E44C0" w:rsidRPr="00205B31">
        <w:rPr>
          <w:rFonts w:ascii="Arial" w:hAnsi="Arial" w:cs="Arial"/>
          <w:b/>
          <w:bCs/>
          <w:sz w:val="22"/>
          <w:szCs w:val="22"/>
          <w:u w:val="single"/>
        </w:rPr>
        <w:t>most accurate response</w:t>
      </w:r>
      <w:r w:rsidR="009E44C0" w:rsidRPr="00205B31">
        <w:rPr>
          <w:rFonts w:ascii="Arial" w:hAnsi="Arial" w:cs="Arial"/>
          <w:sz w:val="22"/>
          <w:szCs w:val="22"/>
        </w:rPr>
        <w:t xml:space="preserve"> to this statement from (a) – (d) below.</w:t>
      </w:r>
    </w:p>
    <w:p w14:paraId="3E8D8190" w14:textId="4E1150AB" w:rsidR="00E7793C" w:rsidRPr="00205B31" w:rsidRDefault="00E7793C" w:rsidP="00031918">
      <w:pPr>
        <w:ind w:left="66"/>
        <w:jc w:val="both"/>
        <w:rPr>
          <w:rFonts w:ascii="Arial" w:hAnsi="Arial" w:cs="Arial"/>
          <w:sz w:val="22"/>
          <w:szCs w:val="22"/>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15174499" w:rsidR="00E7793C" w:rsidRPr="00186AF3" w:rsidRDefault="00886049" w:rsidP="009D510C">
      <w:pPr>
        <w:pStyle w:val="ListParagraph"/>
        <w:numPr>
          <w:ilvl w:val="0"/>
          <w:numId w:val="13"/>
        </w:numPr>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82816" behindDoc="0" locked="0" layoutInCell="1" allowOverlap="1" wp14:anchorId="38AF695D" wp14:editId="0855C5F2">
                <wp:simplePos x="0" y="0"/>
                <wp:positionH relativeFrom="column">
                  <wp:posOffset>47018</wp:posOffset>
                </wp:positionH>
                <wp:positionV relativeFrom="paragraph">
                  <wp:posOffset>18175</wp:posOffset>
                </wp:positionV>
                <wp:extent cx="513000" cy="81000"/>
                <wp:effectExtent l="101600" t="152400" r="97155" b="173355"/>
                <wp:wrapNone/>
                <wp:docPr id="25" name="Ink 25"/>
                <wp:cNvGraphicFramePr/>
                <a:graphic xmlns:a="http://schemas.openxmlformats.org/drawingml/2006/main">
                  <a:graphicData uri="http://schemas.microsoft.com/office/word/2010/wordprocessingInk">
                    <w14:contentPart bwMode="auto" r:id="rId16">
                      <w14:nvContentPartPr>
                        <w14:cNvContentPartPr/>
                      </w14:nvContentPartPr>
                      <w14:xfrm>
                        <a:off x="0" y="0"/>
                        <a:ext cx="513000" cy="81000"/>
                      </w14:xfrm>
                    </w14:contentPart>
                  </a:graphicData>
                </a:graphic>
              </wp:anchor>
            </w:drawing>
          </mc:Choice>
          <mc:Fallback>
            <w:pict>
              <v:shape w14:anchorId="706BCD63" id="Ink 25" o:spid="_x0000_s1026" type="#_x0000_t75" style="position:absolute;margin-left:-3.4pt;margin-top:-12.7pt;width:54.6pt;height:34.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">
                <v:imagedata r:id="rId17" o:title=""/>
              </v:shape>
            </w:pict>
          </mc:Fallback>
        </mc:AlternateContent>
      </w:r>
      <w:r w:rsidR="00186AF3">
        <w:rPr>
          <w:rFonts w:ascii="Arial" w:hAnsi="Arial" w:cs="Arial"/>
          <w:noProof/>
          <w:sz w:val="22"/>
          <w:szCs w:val="22"/>
          <w:lang w:val="en-GB"/>
        </w:rPr>
        <mc:AlternateContent>
          <mc:Choice Requires="wpi">
            <w:drawing>
              <wp:anchor distT="0" distB="0" distL="114300" distR="114300" simplePos="0" relativeHeight="251663360" behindDoc="0" locked="0" layoutInCell="1" allowOverlap="1" wp14:anchorId="43A7DBAB" wp14:editId="4D35C417">
                <wp:simplePos x="0" y="0"/>
                <wp:positionH relativeFrom="column">
                  <wp:posOffset>287858</wp:posOffset>
                </wp:positionH>
                <wp:positionV relativeFrom="paragraph">
                  <wp:posOffset>212259</wp:posOffset>
                </wp:positionV>
                <wp:extent cx="488160" cy="36360"/>
                <wp:effectExtent l="101600" t="165100" r="96520" b="167005"/>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488160" cy="36360"/>
                      </w14:xfrm>
                    </w14:contentPart>
                  </a:graphicData>
                </a:graphic>
              </wp:anchor>
            </w:drawing>
          </mc:Choice>
          <mc:Fallback>
            <w:pict>
              <v:shape w14:anchorId="1BAD77CF" id="Ink 6" o:spid="_x0000_s1026" type="#_x0000_t75" style="position:absolute;margin-left:15.6pt;margin-top:2.55pt;width:52.65pt;height:31.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">
                <v:imagedata r:id="rId19" o:title=""/>
              </v:shape>
            </w:pict>
          </mc:Fallback>
        </mc:AlternateContent>
      </w:r>
      <w:r w:rsidR="00186AF3">
        <w:rPr>
          <w:rFonts w:ascii="Arial" w:hAnsi="Arial" w:cs="Arial"/>
          <w:noProof/>
          <w:sz w:val="22"/>
          <w:szCs w:val="22"/>
          <w:lang w:val="en-GB"/>
        </w:rPr>
        <mc:AlternateContent>
          <mc:Choice Requires="wpi">
            <w:drawing>
              <wp:anchor distT="0" distB="0" distL="114300" distR="114300" simplePos="0" relativeHeight="251662336" behindDoc="0" locked="0" layoutInCell="1" allowOverlap="1" wp14:anchorId="74B0FC58" wp14:editId="5EF333B4">
                <wp:simplePos x="0" y="0"/>
                <wp:positionH relativeFrom="column">
                  <wp:posOffset>209018</wp:posOffset>
                </wp:positionH>
                <wp:positionV relativeFrom="paragraph">
                  <wp:posOffset>379659</wp:posOffset>
                </wp:positionV>
                <wp:extent cx="811080" cy="87840"/>
                <wp:effectExtent l="101600" t="165100" r="90805" b="166370"/>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811080" cy="87840"/>
                      </w14:xfrm>
                    </w14:contentPart>
                  </a:graphicData>
                </a:graphic>
              </wp:anchor>
            </w:drawing>
          </mc:Choice>
          <mc:Fallback>
            <w:pict>
              <v:shape w14:anchorId="1F43DF04" id="Ink 5" o:spid="_x0000_s1026" type="#_x0000_t75" style="position:absolute;margin-left:9.35pt;margin-top:15.75pt;width:78pt;height:35.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">
                <v:imagedata r:id="rId21" o:title=""/>
              </v:shape>
            </w:pict>
          </mc:Fallback>
        </mc:AlternateContent>
      </w:r>
      <w:r w:rsidR="00186AF3">
        <w:rPr>
          <w:rFonts w:ascii="Arial" w:hAnsi="Arial" w:cs="Arial"/>
          <w:noProof/>
          <w:sz w:val="22"/>
          <w:szCs w:val="22"/>
          <w:lang w:val="en-GB"/>
        </w:rPr>
        <mc:AlternateContent>
          <mc:Choice Requires="wpi">
            <w:drawing>
              <wp:anchor distT="0" distB="0" distL="114300" distR="114300" simplePos="0" relativeHeight="251661312" behindDoc="0" locked="0" layoutInCell="1" allowOverlap="1" wp14:anchorId="4E116521" wp14:editId="58E53033">
                <wp:simplePos x="0" y="0"/>
                <wp:positionH relativeFrom="column">
                  <wp:posOffset>277058</wp:posOffset>
                </wp:positionH>
                <wp:positionV relativeFrom="paragraph">
                  <wp:posOffset>81939</wp:posOffset>
                </wp:positionV>
                <wp:extent cx="5506200" cy="119520"/>
                <wp:effectExtent l="101600" t="165100" r="120015" b="172720"/>
                <wp:wrapNone/>
                <wp:docPr id="3" name="Ink 3"/>
                <wp:cNvGraphicFramePr/>
                <a:graphic xmlns:a="http://schemas.openxmlformats.org/drawingml/2006/main">
                  <a:graphicData uri="http://schemas.microsoft.com/office/word/2010/wordprocessingInk">
                    <w14:contentPart bwMode="auto" r:id="rId22">
                      <w14:nvContentPartPr>
                        <w14:cNvContentPartPr/>
                      </w14:nvContentPartPr>
                      <w14:xfrm>
                        <a:off x="0" y="0"/>
                        <a:ext cx="5506200" cy="119520"/>
                      </w14:xfrm>
                    </w14:contentPart>
                  </a:graphicData>
                </a:graphic>
              </wp:anchor>
            </w:drawing>
          </mc:Choice>
          <mc:Fallback>
            <w:pict>
              <v:shape w14:anchorId="3DB01FCB" id="Ink 3" o:spid="_x0000_s1026" type="#_x0000_t75" style="position:absolute;margin-left:14.7pt;margin-top:-7.7pt;width:447.7pt;height:37.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">
                <v:imagedata r:id="rId23" o:title=""/>
              </v:shape>
            </w:pict>
          </mc:Fallback>
        </mc:AlternateContent>
      </w:r>
      <w:r w:rsidR="00AE027F" w:rsidRPr="00186AF3">
        <w:rPr>
          <w:rFonts w:ascii="Arial" w:hAnsi="Arial" w:cs="Arial"/>
          <w:sz w:val="22"/>
          <w:szCs w:val="22"/>
          <w:lang w:val="en-GB"/>
        </w:rPr>
        <w:t>The statement i</w:t>
      </w:r>
      <w:r w:rsidR="006E77B0" w:rsidRPr="00186AF3">
        <w:rPr>
          <w:rFonts w:ascii="Arial" w:hAnsi="Arial" w:cs="Arial"/>
          <w:sz w:val="22"/>
          <w:szCs w:val="22"/>
          <w:lang w:val="en-GB"/>
        </w:rPr>
        <w:t>s incorrect since the UK did re</w:t>
      </w:r>
      <w:r w:rsidR="00AE027F" w:rsidRPr="00186AF3">
        <w:rPr>
          <w:rFonts w:ascii="Arial" w:hAnsi="Arial" w:cs="Arial"/>
          <w:sz w:val="22"/>
          <w:szCs w:val="22"/>
          <w:lang w:val="en-GB"/>
        </w:rPr>
        <w:t>v</w:t>
      </w:r>
      <w:r w:rsidR="006E77B0" w:rsidRPr="00186AF3">
        <w:rPr>
          <w:rFonts w:ascii="Arial" w:hAnsi="Arial" w:cs="Arial"/>
          <w:sz w:val="22"/>
          <w:szCs w:val="22"/>
          <w:lang w:val="en-GB"/>
        </w:rPr>
        <w:t>i</w:t>
      </w:r>
      <w:r w:rsidR="00AE027F" w:rsidRPr="00186AF3">
        <w:rPr>
          <w:rFonts w:ascii="Arial" w:hAnsi="Arial" w:cs="Arial"/>
          <w:sz w:val="22"/>
          <w:szCs w:val="22"/>
          <w:lang w:val="en-GB"/>
        </w:rPr>
        <w:t>ew parts of its insolvency rules and amended some, among</w:t>
      </w:r>
      <w:r w:rsidR="006E77B0" w:rsidRPr="00186AF3">
        <w:rPr>
          <w:rFonts w:ascii="Arial" w:hAnsi="Arial" w:cs="Arial"/>
          <w:sz w:val="22"/>
          <w:szCs w:val="22"/>
          <w:lang w:val="en-GB"/>
        </w:rPr>
        <w:t>s</w:t>
      </w:r>
      <w:r w:rsidR="00AE027F" w:rsidRPr="00186AF3">
        <w:rPr>
          <w:rFonts w:ascii="Arial" w:hAnsi="Arial" w:cs="Arial"/>
          <w:sz w:val="22"/>
          <w:szCs w:val="22"/>
          <w:lang w:val="en-GB"/>
        </w:rPr>
        <w:t>t other</w:t>
      </w:r>
      <w:r w:rsidR="00F96AF1" w:rsidRPr="00186AF3">
        <w:rPr>
          <w:rFonts w:ascii="Arial" w:hAnsi="Arial" w:cs="Arial"/>
          <w:sz w:val="22"/>
          <w:szCs w:val="22"/>
          <w:lang w:val="en-GB"/>
        </w:rPr>
        <w:t xml:space="preserve"> things</w:t>
      </w:r>
      <w:r w:rsidR="00AE027F" w:rsidRPr="00186AF3">
        <w:rPr>
          <w:rFonts w:ascii="Arial" w:hAnsi="Arial" w:cs="Arial"/>
          <w:sz w:val="22"/>
          <w:szCs w:val="22"/>
          <w:lang w:val="en-GB"/>
        </w:rPr>
        <w:t>, to deal with the negative economic fall out of the pandemic.</w:t>
      </w:r>
      <w:r w:rsidR="00100A77" w:rsidRPr="00186AF3">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rPr>
      </w:pPr>
    </w:p>
    <w:p w14:paraId="02AC7AFA" w14:textId="6A7A375D" w:rsidR="002400DB" w:rsidRPr="00205B31" w:rsidRDefault="002400DB" w:rsidP="00031918">
      <w:pPr>
        <w:ind w:left="66"/>
        <w:jc w:val="both"/>
        <w:rPr>
          <w:rFonts w:ascii="Arial" w:hAnsi="Arial" w:cs="Arial"/>
          <w:sz w:val="22"/>
          <w:szCs w:val="22"/>
        </w:rPr>
      </w:pPr>
    </w:p>
    <w:p w14:paraId="6DAADA47" w14:textId="77777777" w:rsidR="00CC579C" w:rsidRPr="00205B31" w:rsidRDefault="00CC579C" w:rsidP="00031918">
      <w:pPr>
        <w:ind w:left="66"/>
        <w:jc w:val="both"/>
        <w:rPr>
          <w:rFonts w:ascii="Arial" w:hAnsi="Arial" w:cs="Arial"/>
          <w:sz w:val="22"/>
          <w:szCs w:val="22"/>
        </w:rPr>
      </w:pPr>
    </w:p>
    <w:p w14:paraId="788B3207" w14:textId="3C9826A4" w:rsidR="00E9597C" w:rsidRPr="00205B31" w:rsidRDefault="00E9597C" w:rsidP="00B7193E">
      <w:pPr>
        <w:jc w:val="both"/>
        <w:rPr>
          <w:rFonts w:ascii="Arial" w:hAnsi="Arial" w:cs="Arial"/>
          <w:b/>
          <w:bCs/>
          <w:sz w:val="22"/>
          <w:szCs w:val="22"/>
        </w:rPr>
      </w:pPr>
      <w:r w:rsidRPr="00205B31">
        <w:rPr>
          <w:rFonts w:ascii="Arial" w:hAnsi="Arial" w:cs="Arial"/>
          <w:b/>
          <w:bCs/>
          <w:sz w:val="22"/>
          <w:szCs w:val="22"/>
        </w:rPr>
        <w:lastRenderedPageBreak/>
        <w:t>Question 1.3</w:t>
      </w:r>
    </w:p>
    <w:p w14:paraId="6AB9AB1D" w14:textId="77777777" w:rsidR="00AE027F" w:rsidRPr="00205B31" w:rsidRDefault="00AE027F" w:rsidP="00180B1E">
      <w:pPr>
        <w:rPr>
          <w:rFonts w:ascii="Arial" w:hAnsi="Arial" w:cs="Arial"/>
          <w:sz w:val="22"/>
          <w:szCs w:val="22"/>
        </w:rPr>
      </w:pPr>
    </w:p>
    <w:p w14:paraId="429B8018" w14:textId="06DE09D9" w:rsidR="00AE027F" w:rsidRPr="00205B31" w:rsidRDefault="00AE027F" w:rsidP="00F85DB2">
      <w:pPr>
        <w:jc w:val="both"/>
        <w:rPr>
          <w:rFonts w:ascii="Arial" w:hAnsi="Arial" w:cs="Arial"/>
          <w:sz w:val="22"/>
          <w:szCs w:val="22"/>
        </w:rPr>
      </w:pPr>
      <w:r w:rsidRPr="00205B31">
        <w:rPr>
          <w:rFonts w:ascii="Arial" w:hAnsi="Arial" w:cs="Arial"/>
          <w:sz w:val="22"/>
          <w:szCs w:val="22"/>
        </w:rPr>
        <w:t xml:space="preserve">Since the Dutch insolvency system is rather outdated when compared </w:t>
      </w:r>
      <w:r w:rsidR="007D7E30" w:rsidRPr="00205B31">
        <w:rPr>
          <w:rFonts w:ascii="Arial" w:hAnsi="Arial" w:cs="Arial"/>
          <w:sz w:val="22"/>
          <w:szCs w:val="22"/>
        </w:rPr>
        <w:t>with</w:t>
      </w:r>
      <w:r w:rsidRPr="00205B31">
        <w:rPr>
          <w:rFonts w:ascii="Arial" w:hAnsi="Arial" w:cs="Arial"/>
          <w:sz w:val="22"/>
          <w:szCs w:val="22"/>
        </w:rPr>
        <w:t xml:space="preserve"> English or American insolvency</w:t>
      </w:r>
      <w:r w:rsidR="002A3815" w:rsidRPr="00205B31">
        <w:rPr>
          <w:rFonts w:ascii="Arial" w:hAnsi="Arial" w:cs="Arial"/>
          <w:sz w:val="22"/>
          <w:szCs w:val="22"/>
        </w:rPr>
        <w:t xml:space="preserve"> </w:t>
      </w:r>
      <w:r w:rsidRPr="00205B31">
        <w:rPr>
          <w:rFonts w:ascii="Arial" w:hAnsi="Arial" w:cs="Arial"/>
          <w:sz w:val="22"/>
          <w:szCs w:val="22"/>
        </w:rPr>
        <w:t>/ bankruptcy</w:t>
      </w:r>
      <w:r w:rsidR="007D7E30" w:rsidRPr="00205B31">
        <w:rPr>
          <w:rFonts w:ascii="Arial" w:hAnsi="Arial" w:cs="Arial"/>
          <w:sz w:val="22"/>
          <w:szCs w:val="22"/>
        </w:rPr>
        <w:t xml:space="preserve"> </w:t>
      </w:r>
      <w:r w:rsidRPr="00205B31">
        <w:rPr>
          <w:rFonts w:ascii="Arial" w:hAnsi="Arial" w:cs="Arial"/>
          <w:sz w:val="22"/>
          <w:szCs w:val="22"/>
        </w:rPr>
        <w:t>laws, it does not provide for a modern scheme of arrangement that could be used to reorganise or rescue a company in distress.</w:t>
      </w:r>
      <w:r w:rsidR="007D7E30" w:rsidRPr="00205B31">
        <w:rPr>
          <w:rFonts w:ascii="Arial" w:hAnsi="Arial" w:cs="Arial"/>
          <w:sz w:val="22"/>
          <w:szCs w:val="22"/>
        </w:rPr>
        <w:t xml:space="preserve"> Select the </w:t>
      </w:r>
      <w:r w:rsidR="007D7E30" w:rsidRPr="00205B31">
        <w:rPr>
          <w:rFonts w:ascii="Arial" w:hAnsi="Arial" w:cs="Arial"/>
          <w:b/>
          <w:bCs/>
          <w:sz w:val="22"/>
          <w:szCs w:val="22"/>
          <w:u w:val="single"/>
        </w:rPr>
        <w:t>most accurate response</w:t>
      </w:r>
      <w:r w:rsidR="007D7E30" w:rsidRPr="00205B31">
        <w:rPr>
          <w:rFonts w:ascii="Arial" w:hAnsi="Arial" w:cs="Arial"/>
          <w:sz w:val="22"/>
          <w:szCs w:val="22"/>
        </w:rPr>
        <w:t xml:space="preserve"> to this statement from (a) – (d) below.</w:t>
      </w:r>
    </w:p>
    <w:p w14:paraId="5BCC6198" w14:textId="77777777" w:rsidR="00AE027F" w:rsidRPr="00205B31" w:rsidRDefault="00AE027F" w:rsidP="00F85DB2">
      <w:pPr>
        <w:jc w:val="both"/>
        <w:rPr>
          <w:rFonts w:ascii="Arial" w:hAnsi="Arial" w:cs="Arial"/>
          <w:sz w:val="22"/>
          <w:szCs w:val="22"/>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3168B3D6" w:rsidR="00B54F90" w:rsidRPr="007B412D" w:rsidRDefault="007B412D" w:rsidP="009D510C">
      <w:pPr>
        <w:pStyle w:val="ListParagraph"/>
        <w:numPr>
          <w:ilvl w:val="0"/>
          <w:numId w:val="14"/>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66432" behindDoc="0" locked="0" layoutInCell="1" allowOverlap="1" wp14:anchorId="18C7E818" wp14:editId="435585AF">
                <wp:simplePos x="0" y="0"/>
                <wp:positionH relativeFrom="column">
                  <wp:posOffset>188138</wp:posOffset>
                </wp:positionH>
                <wp:positionV relativeFrom="paragraph">
                  <wp:posOffset>222534</wp:posOffset>
                </wp:positionV>
                <wp:extent cx="568440" cy="58680"/>
                <wp:effectExtent l="101600" t="165100" r="92075" b="170180"/>
                <wp:wrapNone/>
                <wp:docPr id="9" name="Ink 9"/>
                <wp:cNvGraphicFramePr/>
                <a:graphic xmlns:a="http://schemas.openxmlformats.org/drawingml/2006/main">
                  <a:graphicData uri="http://schemas.microsoft.com/office/word/2010/wordprocessingInk">
                    <w14:contentPart bwMode="auto" r:id="rId24">
                      <w14:nvContentPartPr>
                        <w14:cNvContentPartPr/>
                      </w14:nvContentPartPr>
                      <w14:xfrm>
                        <a:off x="0" y="0"/>
                        <a:ext cx="568440" cy="58680"/>
                      </w14:xfrm>
                    </w14:contentPart>
                  </a:graphicData>
                </a:graphic>
              </wp:anchor>
            </w:drawing>
          </mc:Choice>
          <mc:Fallback>
            <w:pict>
              <v:shape w14:anchorId="3855E990" id="Ink 9" o:spid="_x0000_s1026" type="#_x0000_t75" style="position:absolute;margin-left:7.75pt;margin-top:3.35pt;width:58.9pt;height:32.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">
                <v:imagedata r:id="rId25"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65408" behindDoc="0" locked="0" layoutInCell="1" allowOverlap="1" wp14:anchorId="55509DBF" wp14:editId="48FB6147">
                <wp:simplePos x="0" y="0"/>
                <wp:positionH relativeFrom="column">
                  <wp:posOffset>1376858</wp:posOffset>
                </wp:positionH>
                <wp:positionV relativeFrom="paragraph">
                  <wp:posOffset>42534</wp:posOffset>
                </wp:positionV>
                <wp:extent cx="4350600" cy="64080"/>
                <wp:effectExtent l="101600" t="165100" r="94615" b="17780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4350600" cy="64080"/>
                      </w14:xfrm>
                    </w14:contentPart>
                  </a:graphicData>
                </a:graphic>
              </wp:anchor>
            </w:drawing>
          </mc:Choice>
          <mc:Fallback>
            <w:pict>
              <v:shape w14:anchorId="5996AF8D" id="Ink 8" o:spid="_x0000_s1026" type="#_x0000_t75" style="position:absolute;margin-left:101.35pt;margin-top:-10.8pt;width:356.75pt;height:33.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">
                <v:imagedata r:id="rId27"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64384" behindDoc="0" locked="0" layoutInCell="1" allowOverlap="1" wp14:anchorId="3F270578" wp14:editId="2D1DBFE1">
                <wp:simplePos x="0" y="0"/>
                <wp:positionH relativeFrom="column">
                  <wp:posOffset>27578</wp:posOffset>
                </wp:positionH>
                <wp:positionV relativeFrom="paragraph">
                  <wp:posOffset>45054</wp:posOffset>
                </wp:positionV>
                <wp:extent cx="3048480" cy="213840"/>
                <wp:effectExtent l="101600" t="177800" r="127000" b="180340"/>
                <wp:wrapNone/>
                <wp:docPr id="7" name="Ink 7"/>
                <wp:cNvGraphicFramePr/>
                <a:graphic xmlns:a="http://schemas.openxmlformats.org/drawingml/2006/main">
                  <a:graphicData uri="http://schemas.microsoft.com/office/word/2010/wordprocessingInk">
                    <w14:contentPart bwMode="auto" r:id="rId28">
                      <w14:nvContentPartPr>
                        <w14:cNvContentPartPr/>
                      </w14:nvContentPartPr>
                      <w14:xfrm>
                        <a:off x="0" y="0"/>
                        <a:ext cx="3048480" cy="213840"/>
                      </w14:xfrm>
                    </w14:contentPart>
                  </a:graphicData>
                </a:graphic>
              </wp:anchor>
            </w:drawing>
          </mc:Choice>
          <mc:Fallback>
            <w:pict>
              <v:shape w14:anchorId="72244634" id="Ink 7" o:spid="_x0000_s1026" type="#_x0000_t75" style="position:absolute;margin-left:-4.95pt;margin-top:-10.6pt;width:254.25pt;height:45.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">
                <v:imagedata r:id="rId29" o:title=""/>
              </v:shape>
            </w:pict>
          </mc:Fallback>
        </mc:AlternateContent>
      </w:r>
      <w:r w:rsidR="00B54F90" w:rsidRPr="007B412D">
        <w:rPr>
          <w:rFonts w:ascii="Arial" w:hAnsi="Arial" w:cs="Arial"/>
          <w:sz w:val="22"/>
          <w:szCs w:val="22"/>
          <w:lang w:val="en-GB"/>
        </w:rPr>
        <w:t xml:space="preserve">This statement is incorrect since the Dutch quite recently adopted legislation in this regard and it became operational </w:t>
      </w:r>
      <w:r w:rsidR="002F7EB5" w:rsidRPr="007B412D">
        <w:rPr>
          <w:rFonts w:ascii="Arial" w:hAnsi="Arial" w:cs="Arial"/>
          <w:sz w:val="22"/>
          <w:szCs w:val="22"/>
          <w:lang w:val="en-GB"/>
        </w:rPr>
        <w:t xml:space="preserve">on </w:t>
      </w:r>
      <w:r w:rsidR="00B54F90" w:rsidRPr="007B412D">
        <w:rPr>
          <w:rFonts w:ascii="Arial" w:hAnsi="Arial" w:cs="Arial"/>
          <w:sz w:val="22"/>
          <w:szCs w:val="22"/>
          <w:lang w:val="en-GB"/>
        </w:rPr>
        <w:t>1 January 2021.</w:t>
      </w:r>
    </w:p>
    <w:p w14:paraId="455D81D5" w14:textId="77777777" w:rsidR="00C34A50" w:rsidRPr="00205B31" w:rsidRDefault="00C34A50" w:rsidP="00B7193E">
      <w:pPr>
        <w:jc w:val="both"/>
        <w:rPr>
          <w:rFonts w:ascii="Arial" w:hAnsi="Arial" w:cs="Arial"/>
          <w:b/>
          <w:bCs/>
          <w:sz w:val="22"/>
          <w:szCs w:val="22"/>
        </w:rPr>
      </w:pPr>
    </w:p>
    <w:p w14:paraId="5099C7EB" w14:textId="0E03DDB8" w:rsidR="00E9597C" w:rsidRPr="00205B31" w:rsidRDefault="00E9597C" w:rsidP="00B7193E">
      <w:pPr>
        <w:jc w:val="both"/>
        <w:rPr>
          <w:rFonts w:ascii="Arial" w:hAnsi="Arial" w:cs="Arial"/>
          <w:sz w:val="22"/>
          <w:szCs w:val="22"/>
        </w:rPr>
      </w:pPr>
      <w:r w:rsidRPr="00205B31">
        <w:rPr>
          <w:rFonts w:ascii="Arial" w:hAnsi="Arial" w:cs="Arial"/>
          <w:b/>
          <w:bCs/>
          <w:sz w:val="22"/>
          <w:szCs w:val="22"/>
        </w:rPr>
        <w:t>Question 1.4</w:t>
      </w:r>
      <w:r w:rsidRPr="00205B31">
        <w:rPr>
          <w:rFonts w:ascii="Arial" w:hAnsi="Arial" w:cs="Arial"/>
          <w:sz w:val="22"/>
          <w:szCs w:val="22"/>
        </w:rPr>
        <w:t xml:space="preserve"> </w:t>
      </w:r>
    </w:p>
    <w:p w14:paraId="67CD7462" w14:textId="77777777" w:rsidR="00E9597C" w:rsidRPr="00205B31" w:rsidRDefault="00E9597C" w:rsidP="00B7193E">
      <w:pPr>
        <w:jc w:val="both"/>
        <w:rPr>
          <w:rFonts w:ascii="Arial" w:hAnsi="Arial" w:cs="Arial"/>
          <w:sz w:val="22"/>
          <w:szCs w:val="22"/>
        </w:rPr>
      </w:pPr>
    </w:p>
    <w:p w14:paraId="0A41CF56" w14:textId="6DA1B4C7" w:rsidR="009C2628" w:rsidRPr="00205B31" w:rsidRDefault="00B54F90" w:rsidP="009C2628">
      <w:pPr>
        <w:jc w:val="both"/>
        <w:rPr>
          <w:rFonts w:ascii="Arial" w:hAnsi="Arial" w:cs="Arial"/>
          <w:sz w:val="22"/>
          <w:szCs w:val="22"/>
        </w:rPr>
      </w:pPr>
      <w:r w:rsidRPr="00205B31">
        <w:rPr>
          <w:rFonts w:ascii="Arial" w:hAnsi="Arial" w:cs="Arial"/>
          <w:sz w:val="22"/>
          <w:szCs w:val="22"/>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rPr>
        <w:t xml:space="preserve">and </w:t>
      </w:r>
      <w:r w:rsidRPr="00205B31">
        <w:rPr>
          <w:rFonts w:ascii="Arial" w:hAnsi="Arial" w:cs="Arial"/>
          <w:sz w:val="22"/>
          <w:szCs w:val="22"/>
        </w:rPr>
        <w:t>since the broad rules of local insolvency legal systems are largely the same.</w:t>
      </w:r>
      <w:r w:rsidR="009C2628" w:rsidRPr="00205B31">
        <w:rPr>
          <w:rFonts w:ascii="Arial" w:hAnsi="Arial" w:cs="Arial"/>
          <w:sz w:val="22"/>
          <w:szCs w:val="22"/>
        </w:rPr>
        <w:t xml:space="preserve"> Select the </w:t>
      </w:r>
      <w:r w:rsidR="009C2628" w:rsidRPr="00205B31">
        <w:rPr>
          <w:rFonts w:ascii="Arial" w:hAnsi="Arial" w:cs="Arial"/>
          <w:b/>
          <w:bCs/>
          <w:sz w:val="22"/>
          <w:szCs w:val="22"/>
          <w:u w:val="single"/>
        </w:rPr>
        <w:t>most accurate response</w:t>
      </w:r>
      <w:r w:rsidR="009C2628" w:rsidRPr="00205B31">
        <w:rPr>
          <w:rFonts w:ascii="Arial" w:hAnsi="Arial" w:cs="Arial"/>
          <w:sz w:val="22"/>
          <w:szCs w:val="22"/>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223B9DAF" w:rsidR="006E1CB0" w:rsidRPr="00481C7B" w:rsidRDefault="00886049"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81792" behindDoc="0" locked="0" layoutInCell="1" allowOverlap="1" wp14:anchorId="641D021D" wp14:editId="2E3FDCB9">
                <wp:simplePos x="0" y="0"/>
                <wp:positionH relativeFrom="column">
                  <wp:posOffset>-3022</wp:posOffset>
                </wp:positionH>
                <wp:positionV relativeFrom="paragraph">
                  <wp:posOffset>78339</wp:posOffset>
                </wp:positionV>
                <wp:extent cx="405000" cy="14400"/>
                <wp:effectExtent l="101600" t="165100" r="90805" b="176530"/>
                <wp:wrapNone/>
                <wp:docPr id="24" name="Ink 24"/>
                <wp:cNvGraphicFramePr/>
                <a:graphic xmlns:a="http://schemas.openxmlformats.org/drawingml/2006/main">
                  <a:graphicData uri="http://schemas.microsoft.com/office/word/2010/wordprocessingInk">
                    <w14:contentPart bwMode="auto" r:id="rId30">
                      <w14:nvContentPartPr>
                        <w14:cNvContentPartPr/>
                      </w14:nvContentPartPr>
                      <w14:xfrm>
                        <a:off x="0" y="0"/>
                        <a:ext cx="405000" cy="14400"/>
                      </w14:xfrm>
                    </w14:contentPart>
                  </a:graphicData>
                </a:graphic>
              </wp:anchor>
            </w:drawing>
          </mc:Choice>
          <mc:Fallback>
            <w:pict>
              <v:shape w14:anchorId="513AE023" id="Ink 24" o:spid="_x0000_s1026" type="#_x0000_t75" style="position:absolute;margin-left:-7.3pt;margin-top:-8pt;width:46.1pt;height:2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">
                <v:imagedata r:id="rId31" o:title=""/>
              </v:shape>
            </w:pict>
          </mc:Fallback>
        </mc:AlternateContent>
      </w:r>
      <w:r w:rsidR="00574BE0">
        <w:rPr>
          <w:rFonts w:ascii="Arial" w:hAnsi="Arial" w:cs="Arial"/>
          <w:noProof/>
          <w:sz w:val="22"/>
          <w:szCs w:val="22"/>
          <w:lang w:val="en-GB"/>
        </w:rPr>
        <mc:AlternateContent>
          <mc:Choice Requires="wpi">
            <w:drawing>
              <wp:anchor distT="0" distB="0" distL="114300" distR="114300" simplePos="0" relativeHeight="251668480" behindDoc="0" locked="0" layoutInCell="1" allowOverlap="1" wp14:anchorId="1CC5EA6E" wp14:editId="6FDEBAEF">
                <wp:simplePos x="0" y="0"/>
                <wp:positionH relativeFrom="column">
                  <wp:posOffset>293618</wp:posOffset>
                </wp:positionH>
                <wp:positionV relativeFrom="paragraph">
                  <wp:posOffset>263946</wp:posOffset>
                </wp:positionV>
                <wp:extent cx="1213920" cy="32400"/>
                <wp:effectExtent l="101600" t="165100" r="94615" b="170815"/>
                <wp:wrapNone/>
                <wp:docPr id="11" name="Ink 11"/>
                <wp:cNvGraphicFramePr/>
                <a:graphic xmlns:a="http://schemas.openxmlformats.org/drawingml/2006/main">
                  <a:graphicData uri="http://schemas.microsoft.com/office/word/2010/wordprocessingInk">
                    <w14:contentPart bwMode="auto" r:id="rId32">
                      <w14:nvContentPartPr>
                        <w14:cNvContentPartPr/>
                      </w14:nvContentPartPr>
                      <w14:xfrm>
                        <a:off x="0" y="0"/>
                        <a:ext cx="1213920" cy="32400"/>
                      </w14:xfrm>
                    </w14:contentPart>
                  </a:graphicData>
                </a:graphic>
              </wp:anchor>
            </w:drawing>
          </mc:Choice>
          <mc:Fallback>
            <w:pict>
              <v:shape w14:anchorId="4DB29F65" id="Ink 11" o:spid="_x0000_s1026" type="#_x0000_t75" style="position:absolute;margin-left:16pt;margin-top:6.65pt;width:109.8pt;height:30.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">
                <v:imagedata r:id="rId33" o:title=""/>
              </v:shape>
            </w:pict>
          </mc:Fallback>
        </mc:AlternateContent>
      </w:r>
      <w:r w:rsidR="00574BE0">
        <w:rPr>
          <w:rFonts w:ascii="Arial" w:hAnsi="Arial" w:cs="Arial"/>
          <w:noProof/>
          <w:sz w:val="22"/>
          <w:szCs w:val="22"/>
          <w:lang w:val="en-GB"/>
        </w:rPr>
        <mc:AlternateContent>
          <mc:Choice Requires="wpi">
            <w:drawing>
              <wp:anchor distT="0" distB="0" distL="114300" distR="114300" simplePos="0" relativeHeight="251667456" behindDoc="0" locked="0" layoutInCell="1" allowOverlap="1" wp14:anchorId="6830B3C7" wp14:editId="06BE2056">
                <wp:simplePos x="0" y="0"/>
                <wp:positionH relativeFrom="column">
                  <wp:posOffset>241058</wp:posOffset>
                </wp:positionH>
                <wp:positionV relativeFrom="paragraph">
                  <wp:posOffset>58746</wp:posOffset>
                </wp:positionV>
                <wp:extent cx="5467320" cy="138960"/>
                <wp:effectExtent l="101600" t="165100" r="95885" b="166370"/>
                <wp:wrapNone/>
                <wp:docPr id="10" name="Ink 10"/>
                <wp:cNvGraphicFramePr/>
                <a:graphic xmlns:a="http://schemas.openxmlformats.org/drawingml/2006/main">
                  <a:graphicData uri="http://schemas.microsoft.com/office/word/2010/wordprocessingInk">
                    <w14:contentPart bwMode="auto" r:id="rId34">
                      <w14:nvContentPartPr>
                        <w14:cNvContentPartPr/>
                      </w14:nvContentPartPr>
                      <w14:xfrm>
                        <a:off x="0" y="0"/>
                        <a:ext cx="5467320" cy="138960"/>
                      </w14:xfrm>
                    </w14:contentPart>
                  </a:graphicData>
                </a:graphic>
              </wp:anchor>
            </w:drawing>
          </mc:Choice>
          <mc:Fallback>
            <w:pict>
              <v:shape w14:anchorId="2AADD4FD" id="Ink 10" o:spid="_x0000_s1026" type="#_x0000_t75" style="position:absolute;margin-left:11.9pt;margin-top:-9.5pt;width:444.7pt;height:39.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">
                <v:imagedata r:id="rId35" o:title=""/>
              </v:shape>
            </w:pict>
          </mc:Fallback>
        </mc:AlternateContent>
      </w:r>
      <w:r w:rsidR="006E1CB0" w:rsidRPr="00481C7B">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rPr>
      </w:pPr>
    </w:p>
    <w:p w14:paraId="7826345D" w14:textId="77777777" w:rsidR="00E9597C" w:rsidRPr="00205B31" w:rsidRDefault="00E9597C" w:rsidP="00B7193E">
      <w:pPr>
        <w:jc w:val="both"/>
        <w:rPr>
          <w:rFonts w:ascii="Arial" w:hAnsi="Arial" w:cs="Arial"/>
          <w:b/>
          <w:bCs/>
          <w:sz w:val="22"/>
          <w:szCs w:val="22"/>
        </w:rPr>
      </w:pPr>
      <w:r w:rsidRPr="00205B31">
        <w:rPr>
          <w:rFonts w:ascii="Arial" w:hAnsi="Arial" w:cs="Arial"/>
          <w:b/>
          <w:bCs/>
          <w:sz w:val="22"/>
          <w:szCs w:val="22"/>
        </w:rPr>
        <w:t xml:space="preserve">Question 1.5 </w:t>
      </w:r>
    </w:p>
    <w:p w14:paraId="49262AAD" w14:textId="77777777" w:rsidR="00E9597C" w:rsidRPr="00205B31" w:rsidRDefault="00E9597C" w:rsidP="00B7193E">
      <w:pPr>
        <w:jc w:val="both"/>
        <w:rPr>
          <w:rFonts w:ascii="Arial" w:hAnsi="Arial" w:cs="Arial"/>
          <w:b/>
          <w:bCs/>
          <w:sz w:val="22"/>
          <w:szCs w:val="22"/>
        </w:rPr>
      </w:pPr>
    </w:p>
    <w:p w14:paraId="472EE0D7" w14:textId="41C10ECD" w:rsidR="00926D10" w:rsidRPr="00205B31" w:rsidRDefault="006E1CB0" w:rsidP="00926D10">
      <w:pPr>
        <w:jc w:val="both"/>
        <w:rPr>
          <w:rFonts w:ascii="Arial" w:hAnsi="Arial" w:cs="Arial"/>
          <w:sz w:val="22"/>
          <w:szCs w:val="22"/>
        </w:rPr>
      </w:pPr>
      <w:r w:rsidRPr="00205B31">
        <w:rPr>
          <w:rFonts w:ascii="Arial" w:hAnsi="Arial" w:cs="Arial"/>
          <w:sz w:val="22"/>
          <w:szCs w:val="22"/>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rPr>
        <w:t xml:space="preserve">Select the </w:t>
      </w:r>
      <w:r w:rsidR="007D7E30" w:rsidRPr="00205B31">
        <w:rPr>
          <w:rFonts w:ascii="Arial" w:hAnsi="Arial" w:cs="Arial"/>
          <w:b/>
          <w:bCs/>
          <w:sz w:val="22"/>
          <w:szCs w:val="22"/>
          <w:u w:val="single"/>
        </w:rPr>
        <w:t>most accurate response</w:t>
      </w:r>
      <w:r w:rsidR="007D7E30" w:rsidRPr="00205B31">
        <w:rPr>
          <w:rFonts w:ascii="Arial" w:hAnsi="Arial" w:cs="Arial"/>
          <w:sz w:val="22"/>
          <w:szCs w:val="22"/>
        </w:rPr>
        <w:t xml:space="preserve"> to this statement from (a) – (d) below.</w:t>
      </w:r>
      <w:r w:rsidRPr="00205B31">
        <w:rPr>
          <w:rFonts w:ascii="Arial" w:hAnsi="Arial" w:cs="Arial"/>
          <w:sz w:val="22"/>
          <w:szCs w:val="22"/>
        </w:rPr>
        <w:t xml:space="preserve"> </w:t>
      </w:r>
    </w:p>
    <w:p w14:paraId="6C746C8C" w14:textId="77777777" w:rsidR="00926D10" w:rsidRPr="00205B31" w:rsidRDefault="00926D10" w:rsidP="00926D10">
      <w:pPr>
        <w:jc w:val="both"/>
        <w:rPr>
          <w:rFonts w:ascii="Arial" w:hAnsi="Arial" w:cs="Arial"/>
          <w:sz w:val="22"/>
          <w:szCs w:val="22"/>
        </w:rPr>
      </w:pPr>
    </w:p>
    <w:p w14:paraId="49752BE6" w14:textId="5E64F125" w:rsidR="00926D10" w:rsidRPr="00574BE0" w:rsidRDefault="00886049" w:rsidP="009D510C">
      <w:pPr>
        <w:pStyle w:val="ListParagraph"/>
        <w:numPr>
          <w:ilvl w:val="0"/>
          <w:numId w:val="5"/>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80768" behindDoc="0" locked="0" layoutInCell="1" allowOverlap="1" wp14:anchorId="618407C8" wp14:editId="6ED98661">
                <wp:simplePos x="0" y="0"/>
                <wp:positionH relativeFrom="column">
                  <wp:posOffset>16418</wp:posOffset>
                </wp:positionH>
                <wp:positionV relativeFrom="paragraph">
                  <wp:posOffset>76949</wp:posOffset>
                </wp:positionV>
                <wp:extent cx="460440" cy="28080"/>
                <wp:effectExtent l="101600" t="165100" r="98425" b="175260"/>
                <wp:wrapNone/>
                <wp:docPr id="23" name="Ink 23"/>
                <wp:cNvGraphicFramePr/>
                <a:graphic xmlns:a="http://schemas.openxmlformats.org/drawingml/2006/main">
                  <a:graphicData uri="http://schemas.microsoft.com/office/word/2010/wordprocessingInk">
                    <w14:contentPart bwMode="auto" r:id="rId36">
                      <w14:nvContentPartPr>
                        <w14:cNvContentPartPr/>
                      </w14:nvContentPartPr>
                      <w14:xfrm>
                        <a:off x="0" y="0"/>
                        <a:ext cx="460440" cy="28080"/>
                      </w14:xfrm>
                    </w14:contentPart>
                  </a:graphicData>
                </a:graphic>
              </wp:anchor>
            </w:drawing>
          </mc:Choice>
          <mc:Fallback>
            <w:pict>
              <v:shape w14:anchorId="679617A1" id="Ink 23" o:spid="_x0000_s1026" type="#_x0000_t75" style="position:absolute;margin-left:-5.8pt;margin-top:-8.1pt;width:50.4pt;height:30.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">
                <v:imagedata r:id="rId37" o:title=""/>
              </v:shape>
            </w:pict>
          </mc:Fallback>
        </mc:AlternateContent>
      </w:r>
      <w:r w:rsidR="00A2488B">
        <w:rPr>
          <w:rFonts w:ascii="Arial" w:hAnsi="Arial" w:cs="Arial"/>
          <w:noProof/>
          <w:sz w:val="22"/>
          <w:szCs w:val="22"/>
          <w:lang w:val="en-GB"/>
        </w:rPr>
        <mc:AlternateContent>
          <mc:Choice Requires="wpi">
            <w:drawing>
              <wp:anchor distT="0" distB="0" distL="114300" distR="114300" simplePos="0" relativeHeight="251672576" behindDoc="0" locked="0" layoutInCell="1" allowOverlap="1" wp14:anchorId="611FF074" wp14:editId="5D9DB7A1">
                <wp:simplePos x="0" y="0"/>
                <wp:positionH relativeFrom="column">
                  <wp:posOffset>263018</wp:posOffset>
                </wp:positionH>
                <wp:positionV relativeFrom="paragraph">
                  <wp:posOffset>223665</wp:posOffset>
                </wp:positionV>
                <wp:extent cx="1205640" cy="28080"/>
                <wp:effectExtent l="101600" t="165100" r="90170" b="175260"/>
                <wp:wrapNone/>
                <wp:docPr id="15" name="Ink 15"/>
                <wp:cNvGraphicFramePr/>
                <a:graphic xmlns:a="http://schemas.openxmlformats.org/drawingml/2006/main">
                  <a:graphicData uri="http://schemas.microsoft.com/office/word/2010/wordprocessingInk">
                    <w14:contentPart bwMode="auto" r:id="rId38">
                      <w14:nvContentPartPr>
                        <w14:cNvContentPartPr/>
                      </w14:nvContentPartPr>
                      <w14:xfrm>
                        <a:off x="0" y="0"/>
                        <a:ext cx="1205640" cy="28080"/>
                      </w14:xfrm>
                    </w14:contentPart>
                  </a:graphicData>
                </a:graphic>
              </wp:anchor>
            </w:drawing>
          </mc:Choice>
          <mc:Fallback>
            <w:pict>
              <v:shape w14:anchorId="453C0F5E" id="Ink 15" o:spid="_x0000_s1026" type="#_x0000_t75" style="position:absolute;margin-left:13.6pt;margin-top:3.45pt;width:109.15pt;height:30.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">
                <v:imagedata r:id="rId39" o:title=""/>
              </v:shape>
            </w:pict>
          </mc:Fallback>
        </mc:AlternateContent>
      </w:r>
      <w:r w:rsidR="00A2488B">
        <w:rPr>
          <w:rFonts w:ascii="Arial" w:hAnsi="Arial" w:cs="Arial"/>
          <w:noProof/>
          <w:sz w:val="22"/>
          <w:szCs w:val="22"/>
          <w:lang w:val="en-GB"/>
        </w:rPr>
        <mc:AlternateContent>
          <mc:Choice Requires="wpi">
            <w:drawing>
              <wp:anchor distT="0" distB="0" distL="114300" distR="114300" simplePos="0" relativeHeight="251671552" behindDoc="0" locked="0" layoutInCell="1" allowOverlap="1" wp14:anchorId="553D6526" wp14:editId="46599C9C">
                <wp:simplePos x="0" y="0"/>
                <wp:positionH relativeFrom="column">
                  <wp:posOffset>268778</wp:posOffset>
                </wp:positionH>
                <wp:positionV relativeFrom="paragraph">
                  <wp:posOffset>572865</wp:posOffset>
                </wp:positionV>
                <wp:extent cx="731880" cy="86400"/>
                <wp:effectExtent l="101600" t="165100" r="93980" b="154940"/>
                <wp:wrapNone/>
                <wp:docPr id="14" name="Ink 14"/>
                <wp:cNvGraphicFramePr/>
                <a:graphic xmlns:a="http://schemas.openxmlformats.org/drawingml/2006/main">
                  <a:graphicData uri="http://schemas.microsoft.com/office/word/2010/wordprocessingInk">
                    <w14:contentPart bwMode="auto" r:id="rId40">
                      <w14:nvContentPartPr>
                        <w14:cNvContentPartPr/>
                      </w14:nvContentPartPr>
                      <w14:xfrm>
                        <a:off x="0" y="0"/>
                        <a:ext cx="731880" cy="86400"/>
                      </w14:xfrm>
                    </w14:contentPart>
                  </a:graphicData>
                </a:graphic>
              </wp:anchor>
            </w:drawing>
          </mc:Choice>
          <mc:Fallback>
            <w:pict>
              <v:shape w14:anchorId="56130A63" id="Ink 14" o:spid="_x0000_s1026" type="#_x0000_t75" style="position:absolute;margin-left:14.05pt;margin-top:30.95pt;width:71.8pt;height:35.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">
                <v:imagedata r:id="rId41" o:title=""/>
              </v:shape>
            </w:pict>
          </mc:Fallback>
        </mc:AlternateContent>
      </w:r>
      <w:r w:rsidR="00A2488B">
        <w:rPr>
          <w:rFonts w:ascii="Arial" w:hAnsi="Arial" w:cs="Arial"/>
          <w:noProof/>
          <w:sz w:val="22"/>
          <w:szCs w:val="22"/>
          <w:lang w:val="en-GB"/>
        </w:rPr>
        <mc:AlternateContent>
          <mc:Choice Requires="wpi">
            <w:drawing>
              <wp:anchor distT="0" distB="0" distL="114300" distR="114300" simplePos="0" relativeHeight="251670528" behindDoc="0" locked="0" layoutInCell="1" allowOverlap="1" wp14:anchorId="39530803" wp14:editId="2947376C">
                <wp:simplePos x="0" y="0"/>
                <wp:positionH relativeFrom="column">
                  <wp:posOffset>340778</wp:posOffset>
                </wp:positionH>
                <wp:positionV relativeFrom="paragraph">
                  <wp:posOffset>368025</wp:posOffset>
                </wp:positionV>
                <wp:extent cx="5364720" cy="83520"/>
                <wp:effectExtent l="101600" t="165100" r="96520" b="170815"/>
                <wp:wrapNone/>
                <wp:docPr id="13" name="Ink 13"/>
                <wp:cNvGraphicFramePr/>
                <a:graphic xmlns:a="http://schemas.openxmlformats.org/drawingml/2006/main">
                  <a:graphicData uri="http://schemas.microsoft.com/office/word/2010/wordprocessingInk">
                    <w14:contentPart bwMode="auto" r:id="rId42">
                      <w14:nvContentPartPr>
                        <w14:cNvContentPartPr/>
                      </w14:nvContentPartPr>
                      <w14:xfrm>
                        <a:off x="0" y="0"/>
                        <a:ext cx="5364720" cy="83520"/>
                      </w14:xfrm>
                    </w14:contentPart>
                  </a:graphicData>
                </a:graphic>
              </wp:anchor>
            </w:drawing>
          </mc:Choice>
          <mc:Fallback>
            <w:pict>
              <v:shape w14:anchorId="3B62900D" id="Ink 13" o:spid="_x0000_s1026" type="#_x0000_t75" style="position:absolute;margin-left:19.75pt;margin-top:14.85pt;width:436.6pt;height:34.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">
                <v:imagedata r:id="rId43" o:title=""/>
              </v:shape>
            </w:pict>
          </mc:Fallback>
        </mc:AlternateContent>
      </w:r>
      <w:r w:rsidR="00A2488B">
        <w:rPr>
          <w:rFonts w:ascii="Arial" w:hAnsi="Arial" w:cs="Arial"/>
          <w:noProof/>
          <w:sz w:val="22"/>
          <w:szCs w:val="22"/>
          <w:lang w:val="en-GB"/>
        </w:rPr>
        <mc:AlternateContent>
          <mc:Choice Requires="wpi">
            <w:drawing>
              <wp:anchor distT="0" distB="0" distL="114300" distR="114300" simplePos="0" relativeHeight="251669504" behindDoc="0" locked="0" layoutInCell="1" allowOverlap="1" wp14:anchorId="5078BA02" wp14:editId="603FB108">
                <wp:simplePos x="0" y="0"/>
                <wp:positionH relativeFrom="column">
                  <wp:posOffset>232418</wp:posOffset>
                </wp:positionH>
                <wp:positionV relativeFrom="paragraph">
                  <wp:posOffset>72465</wp:posOffset>
                </wp:positionV>
                <wp:extent cx="5453640" cy="132120"/>
                <wp:effectExtent l="101600" t="165100" r="121920" b="172720"/>
                <wp:wrapNone/>
                <wp:docPr id="12" name="Ink 12"/>
                <wp:cNvGraphicFramePr/>
                <a:graphic xmlns:a="http://schemas.openxmlformats.org/drawingml/2006/main">
                  <a:graphicData uri="http://schemas.microsoft.com/office/word/2010/wordprocessingInk">
                    <w14:contentPart bwMode="auto" r:id="rId44">
                      <w14:nvContentPartPr>
                        <w14:cNvContentPartPr/>
                      </w14:nvContentPartPr>
                      <w14:xfrm>
                        <a:off x="0" y="0"/>
                        <a:ext cx="5453640" cy="132120"/>
                      </w14:xfrm>
                    </w14:contentPart>
                  </a:graphicData>
                </a:graphic>
              </wp:anchor>
            </w:drawing>
          </mc:Choice>
          <mc:Fallback>
            <w:pict>
              <v:shape w14:anchorId="705C5AB8" id="Ink 12" o:spid="_x0000_s1026" type="#_x0000_t75" style="position:absolute;margin-left:11.25pt;margin-top:-8.45pt;width:443.55pt;height:38.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">
                <v:imagedata r:id="rId45" o:title=""/>
              </v:shape>
            </w:pict>
          </mc:Fallback>
        </mc:AlternateContent>
      </w:r>
      <w:r w:rsidR="00926D10" w:rsidRPr="00574BE0">
        <w:rPr>
          <w:rFonts w:ascii="Arial" w:hAnsi="Arial" w:cs="Arial"/>
          <w:sz w:val="22"/>
          <w:szCs w:val="22"/>
          <w:lang w:val="en-GB"/>
        </w:rPr>
        <w:t xml:space="preserve">The statement is </w:t>
      </w:r>
      <w:r w:rsidR="006E1CB0" w:rsidRPr="00574BE0">
        <w:rPr>
          <w:rFonts w:ascii="Arial" w:hAnsi="Arial" w:cs="Arial"/>
          <w:sz w:val="22"/>
          <w:szCs w:val="22"/>
          <w:lang w:val="en-GB"/>
        </w:rPr>
        <w:t xml:space="preserve">not </w:t>
      </w:r>
      <w:r w:rsidR="00926D10" w:rsidRPr="00574BE0">
        <w:rPr>
          <w:rFonts w:ascii="Arial" w:hAnsi="Arial" w:cs="Arial"/>
          <w:sz w:val="22"/>
          <w:szCs w:val="22"/>
          <w:lang w:val="en-GB"/>
        </w:rPr>
        <w:t xml:space="preserve">correct </w:t>
      </w:r>
      <w:r w:rsidR="007958F0" w:rsidRPr="00574BE0">
        <w:rPr>
          <w:rFonts w:ascii="Arial" w:hAnsi="Arial" w:cs="Arial"/>
          <w:sz w:val="22"/>
          <w:szCs w:val="22"/>
          <w:lang w:val="en-GB"/>
        </w:rPr>
        <w:t>because</w:t>
      </w:r>
      <w:r w:rsidR="00926D10" w:rsidRPr="00574BE0">
        <w:rPr>
          <w:rFonts w:ascii="Arial" w:hAnsi="Arial" w:cs="Arial"/>
          <w:sz w:val="22"/>
          <w:szCs w:val="22"/>
          <w:lang w:val="en-GB"/>
        </w:rPr>
        <w:t xml:space="preserve"> very few </w:t>
      </w:r>
      <w:r w:rsidR="007958F0" w:rsidRPr="00574BE0">
        <w:rPr>
          <w:rFonts w:ascii="Arial" w:hAnsi="Arial" w:cs="Arial"/>
          <w:sz w:val="22"/>
          <w:szCs w:val="22"/>
          <w:lang w:val="en-GB"/>
        </w:rPr>
        <w:t>States</w:t>
      </w:r>
      <w:r w:rsidR="00926D10" w:rsidRPr="00574BE0">
        <w:rPr>
          <w:rFonts w:ascii="Arial" w:hAnsi="Arial" w:cs="Arial"/>
          <w:sz w:val="22"/>
          <w:szCs w:val="22"/>
          <w:lang w:val="en-GB"/>
        </w:rPr>
        <w:t xml:space="preserve"> allow insolvent estate representatives to deal with assets of a foreign debtor situated in </w:t>
      </w:r>
      <w:r w:rsidR="005936B3" w:rsidRPr="00574BE0">
        <w:rPr>
          <w:rFonts w:ascii="Arial" w:hAnsi="Arial" w:cs="Arial"/>
          <w:sz w:val="22"/>
          <w:szCs w:val="22"/>
          <w:lang w:val="en-GB"/>
        </w:rPr>
        <w:t>their own</w:t>
      </w:r>
      <w:r w:rsidR="00926D10" w:rsidRPr="00574BE0">
        <w:rPr>
          <w:rFonts w:ascii="Arial" w:hAnsi="Arial" w:cs="Arial"/>
          <w:sz w:val="22"/>
          <w:szCs w:val="22"/>
          <w:lang w:val="en-GB"/>
        </w:rPr>
        <w:t xml:space="preserve"> jurisdiction without </w:t>
      </w:r>
      <w:r w:rsidR="006E1CB0" w:rsidRPr="00574BE0">
        <w:rPr>
          <w:rFonts w:ascii="Arial" w:hAnsi="Arial" w:cs="Arial"/>
          <w:sz w:val="22"/>
          <w:szCs w:val="22"/>
          <w:lang w:val="en-GB"/>
        </w:rPr>
        <w:t xml:space="preserve">some form of </w:t>
      </w:r>
      <w:r w:rsidR="0090037B" w:rsidRPr="00574BE0">
        <w:rPr>
          <w:rFonts w:ascii="Arial" w:hAnsi="Arial" w:cs="Arial"/>
          <w:sz w:val="22"/>
          <w:szCs w:val="22"/>
          <w:lang w:val="en-GB"/>
        </w:rPr>
        <w:t xml:space="preserve">a </w:t>
      </w:r>
      <w:r w:rsidR="006E1CB0" w:rsidRPr="00574BE0">
        <w:rPr>
          <w:rFonts w:ascii="Arial" w:hAnsi="Arial" w:cs="Arial"/>
          <w:sz w:val="22"/>
          <w:szCs w:val="22"/>
          <w:lang w:val="en-GB"/>
        </w:rPr>
        <w:t>(</w:t>
      </w:r>
      <w:r w:rsidR="0090037B" w:rsidRPr="00574BE0">
        <w:rPr>
          <w:rFonts w:ascii="Arial" w:hAnsi="Arial" w:cs="Arial"/>
          <w:sz w:val="22"/>
          <w:szCs w:val="22"/>
          <w:lang w:val="en-GB"/>
        </w:rPr>
        <w:t>prior</w:t>
      </w:r>
      <w:r w:rsidR="006E1CB0" w:rsidRPr="00574BE0">
        <w:rPr>
          <w:rFonts w:ascii="Arial" w:hAnsi="Arial" w:cs="Arial"/>
          <w:sz w:val="22"/>
          <w:szCs w:val="22"/>
          <w:lang w:val="en-GB"/>
        </w:rPr>
        <w:t>)</w:t>
      </w:r>
      <w:r w:rsidR="00926D10" w:rsidRPr="00574BE0">
        <w:rPr>
          <w:rFonts w:ascii="Arial" w:hAnsi="Arial" w:cs="Arial"/>
          <w:sz w:val="22"/>
          <w:szCs w:val="22"/>
          <w:lang w:val="en-GB"/>
        </w:rPr>
        <w:t xml:space="preserve"> local procedure </w:t>
      </w:r>
      <w:r w:rsidR="005936B3" w:rsidRPr="00574BE0">
        <w:rPr>
          <w:rFonts w:ascii="Arial" w:hAnsi="Arial" w:cs="Arial"/>
          <w:sz w:val="22"/>
          <w:szCs w:val="22"/>
          <w:lang w:val="en-GB"/>
        </w:rPr>
        <w:t xml:space="preserve">to </w:t>
      </w:r>
      <w:r w:rsidR="00926D10" w:rsidRPr="00574BE0">
        <w:rPr>
          <w:rFonts w:ascii="Arial" w:hAnsi="Arial" w:cs="Arial"/>
          <w:sz w:val="22"/>
          <w:szCs w:val="22"/>
          <w:lang w:val="en-GB"/>
        </w:rPr>
        <w:t>recognise the foreign insolvency proceeding.</w:t>
      </w:r>
    </w:p>
    <w:p w14:paraId="13DFE65F" w14:textId="77777777" w:rsidR="005344B9" w:rsidRPr="00205B31" w:rsidRDefault="005344B9" w:rsidP="005344B9">
      <w:pPr>
        <w:pStyle w:val="ListParagraph"/>
        <w:ind w:left="426"/>
        <w:jc w:val="both"/>
        <w:rPr>
          <w:rFonts w:ascii="Arial" w:hAnsi="Arial" w:cs="Arial"/>
          <w:sz w:val="22"/>
          <w:szCs w:val="22"/>
          <w:lang w:val="en-GB"/>
        </w:rPr>
      </w:pP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rPr>
      </w:pPr>
      <w:r w:rsidRPr="00205B31">
        <w:rPr>
          <w:rFonts w:ascii="Arial" w:hAnsi="Arial" w:cs="Arial"/>
          <w:b/>
          <w:bCs/>
          <w:sz w:val="22"/>
          <w:szCs w:val="22"/>
        </w:rPr>
        <w:t>Question 1.6</w:t>
      </w:r>
      <w:r w:rsidRPr="00205B31">
        <w:rPr>
          <w:rFonts w:ascii="Arial" w:hAnsi="Arial" w:cs="Arial"/>
          <w:sz w:val="22"/>
          <w:szCs w:val="22"/>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rPr>
      </w:pPr>
      <w:bookmarkStart w:id="0" w:name="_Hlk75699137"/>
      <w:r w:rsidRPr="00205B31">
        <w:rPr>
          <w:rFonts w:ascii="Arial" w:hAnsi="Arial" w:cs="Arial"/>
          <w:sz w:val="22"/>
          <w:szCs w:val="22"/>
        </w:rPr>
        <w:t xml:space="preserve">A number of initiatives have been </w:t>
      </w:r>
      <w:r w:rsidR="00B51975" w:rsidRPr="00205B31">
        <w:rPr>
          <w:rFonts w:ascii="Arial" w:hAnsi="Arial" w:cs="Arial"/>
          <w:sz w:val="22"/>
          <w:szCs w:val="22"/>
        </w:rPr>
        <w:t>pursued</w:t>
      </w:r>
      <w:r w:rsidRPr="00205B31">
        <w:rPr>
          <w:rFonts w:ascii="Arial" w:hAnsi="Arial" w:cs="Arial"/>
          <w:sz w:val="22"/>
          <w:szCs w:val="22"/>
        </w:rPr>
        <w:t xml:space="preserve"> in </w:t>
      </w:r>
      <w:r w:rsidR="00B51975" w:rsidRPr="00205B31">
        <w:rPr>
          <w:rFonts w:ascii="Arial" w:hAnsi="Arial" w:cs="Arial"/>
          <w:sz w:val="22"/>
          <w:szCs w:val="22"/>
        </w:rPr>
        <w:t xml:space="preserve">international insolvency in </w:t>
      </w:r>
      <w:r w:rsidRPr="00205B31">
        <w:rPr>
          <w:rFonts w:ascii="Arial" w:hAnsi="Arial" w:cs="Arial"/>
          <w:sz w:val="22"/>
          <w:szCs w:val="22"/>
        </w:rPr>
        <w:t xml:space="preserve">order to </w:t>
      </w:r>
      <w:r w:rsidR="00B51975" w:rsidRPr="00205B31">
        <w:rPr>
          <w:rFonts w:ascii="Arial" w:hAnsi="Arial" w:cs="Arial"/>
          <w:sz w:val="22"/>
          <w:szCs w:val="22"/>
        </w:rPr>
        <w:t>stimulate</w:t>
      </w:r>
      <w:r w:rsidRPr="00205B31">
        <w:rPr>
          <w:rFonts w:ascii="Arial" w:hAnsi="Arial" w:cs="Arial"/>
          <w:sz w:val="22"/>
          <w:szCs w:val="22"/>
        </w:rPr>
        <w:t xml:space="preserve"> debate and to </w:t>
      </w:r>
      <w:r w:rsidR="00B51975" w:rsidRPr="00205B31">
        <w:rPr>
          <w:rFonts w:ascii="Arial" w:hAnsi="Arial" w:cs="Arial"/>
          <w:sz w:val="22"/>
          <w:szCs w:val="22"/>
        </w:rPr>
        <w:t>develop</w:t>
      </w:r>
      <w:r w:rsidRPr="00205B31">
        <w:rPr>
          <w:rFonts w:ascii="Arial" w:hAnsi="Arial" w:cs="Arial"/>
          <w:sz w:val="22"/>
          <w:szCs w:val="22"/>
        </w:rPr>
        <w:t xml:space="preserve"> international best practice standards. Which of the following statements is </w:t>
      </w:r>
      <w:r w:rsidR="00B3503B" w:rsidRPr="00205B31">
        <w:rPr>
          <w:rFonts w:ascii="Arial" w:hAnsi="Arial" w:cs="Arial"/>
          <w:b/>
          <w:bCs/>
          <w:sz w:val="22"/>
          <w:szCs w:val="22"/>
          <w:u w:val="single"/>
        </w:rPr>
        <w:t>most accurate</w:t>
      </w:r>
      <w:r w:rsidR="00B3503B" w:rsidRPr="00205B31">
        <w:rPr>
          <w:rFonts w:ascii="Arial" w:hAnsi="Arial" w:cs="Arial"/>
          <w:sz w:val="22"/>
          <w:szCs w:val="22"/>
        </w:rPr>
        <w:t xml:space="preserve"> </w:t>
      </w:r>
      <w:r w:rsidRPr="00205B31">
        <w:rPr>
          <w:rFonts w:ascii="Arial" w:hAnsi="Arial" w:cs="Arial"/>
          <w:sz w:val="22"/>
          <w:szCs w:val="22"/>
        </w:rPr>
        <w:t xml:space="preserve">regarding </w:t>
      </w:r>
      <w:r w:rsidR="00336CA6" w:rsidRPr="00205B31">
        <w:rPr>
          <w:rFonts w:ascii="Arial" w:hAnsi="Arial" w:cs="Arial"/>
          <w:sz w:val="22"/>
          <w:szCs w:val="22"/>
        </w:rPr>
        <w:t xml:space="preserve">the World Bank’s </w:t>
      </w:r>
      <w:r w:rsidR="00542E08" w:rsidRPr="00205B31">
        <w:rPr>
          <w:rFonts w:ascii="Arial" w:hAnsi="Arial" w:cs="Arial"/>
          <w:i/>
          <w:iCs/>
          <w:sz w:val="22"/>
          <w:szCs w:val="22"/>
        </w:rPr>
        <w:t>Principles for Effective Insolvency and Creditor</w:t>
      </w:r>
      <w:r w:rsidR="00AA23CE" w:rsidRPr="00205B31">
        <w:rPr>
          <w:rFonts w:ascii="Arial" w:hAnsi="Arial" w:cs="Arial"/>
          <w:i/>
          <w:iCs/>
          <w:sz w:val="22"/>
          <w:szCs w:val="22"/>
        </w:rPr>
        <w:t xml:space="preserve"> </w:t>
      </w:r>
      <w:r w:rsidR="00542E08" w:rsidRPr="00205B31">
        <w:rPr>
          <w:rFonts w:ascii="Arial" w:hAnsi="Arial" w:cs="Arial"/>
          <w:i/>
          <w:iCs/>
          <w:sz w:val="22"/>
          <w:szCs w:val="22"/>
        </w:rPr>
        <w:t>/</w:t>
      </w:r>
      <w:r w:rsidR="009D510C" w:rsidRPr="00205B31">
        <w:rPr>
          <w:rFonts w:ascii="Arial" w:hAnsi="Arial" w:cs="Arial"/>
          <w:i/>
          <w:iCs/>
          <w:sz w:val="22"/>
          <w:szCs w:val="22"/>
        </w:rPr>
        <w:t xml:space="preserve"> </w:t>
      </w:r>
      <w:r w:rsidR="00542E08" w:rsidRPr="00205B31">
        <w:rPr>
          <w:rFonts w:ascii="Arial" w:hAnsi="Arial" w:cs="Arial"/>
          <w:i/>
          <w:iCs/>
          <w:sz w:val="22"/>
          <w:szCs w:val="22"/>
        </w:rPr>
        <w:t>Debtor Regimes</w:t>
      </w:r>
      <w:r w:rsidR="00B51975" w:rsidRPr="00205B31">
        <w:rPr>
          <w:rFonts w:ascii="Arial" w:hAnsi="Arial" w:cs="Arial"/>
          <w:sz w:val="22"/>
          <w:szCs w:val="22"/>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rPr>
      </w:pPr>
    </w:p>
    <w:p w14:paraId="6748FBE1" w14:textId="12006C08" w:rsidR="002400DB" w:rsidRPr="00A2488B" w:rsidRDefault="00886049" w:rsidP="00C570AC">
      <w:pPr>
        <w:pStyle w:val="ListParagraph"/>
        <w:numPr>
          <w:ilvl w:val="0"/>
          <w:numId w:val="6"/>
        </w:numPr>
        <w:ind w:left="426"/>
        <w:jc w:val="both"/>
        <w:rPr>
          <w:rFonts w:ascii="Arial" w:hAnsi="Arial" w:cs="Arial"/>
          <w:sz w:val="22"/>
          <w:szCs w:val="22"/>
          <w:lang w:val="en-GB"/>
        </w:rPr>
      </w:pPr>
      <w:r>
        <w:rPr>
          <w:rFonts w:ascii="Arial" w:eastAsiaTheme="minorHAnsi" w:hAnsi="Arial" w:cs="Arial"/>
          <w:noProof/>
          <w:sz w:val="22"/>
          <w:szCs w:val="22"/>
          <w:lang w:val="en-GB"/>
        </w:rPr>
        <mc:AlternateContent>
          <mc:Choice Requires="wpi">
            <w:drawing>
              <wp:anchor distT="0" distB="0" distL="114300" distR="114300" simplePos="0" relativeHeight="251679744" behindDoc="0" locked="0" layoutInCell="1" allowOverlap="1" wp14:anchorId="353D3856" wp14:editId="73694DD2">
                <wp:simplePos x="0" y="0"/>
                <wp:positionH relativeFrom="column">
                  <wp:posOffset>-142</wp:posOffset>
                </wp:positionH>
                <wp:positionV relativeFrom="paragraph">
                  <wp:posOffset>41450</wp:posOffset>
                </wp:positionV>
                <wp:extent cx="623880" cy="39240"/>
                <wp:effectExtent l="101600" t="165100" r="100330" b="177165"/>
                <wp:wrapNone/>
                <wp:docPr id="22" name="Ink 22"/>
                <wp:cNvGraphicFramePr/>
                <a:graphic xmlns:a="http://schemas.openxmlformats.org/drawingml/2006/main">
                  <a:graphicData uri="http://schemas.microsoft.com/office/word/2010/wordprocessingInk">
                    <w14:contentPart bwMode="auto" r:id="rId46">
                      <w14:nvContentPartPr>
                        <w14:cNvContentPartPr/>
                      </w14:nvContentPartPr>
                      <w14:xfrm>
                        <a:off x="0" y="0"/>
                        <a:ext cx="623880" cy="39240"/>
                      </w14:xfrm>
                    </w14:contentPart>
                  </a:graphicData>
                </a:graphic>
              </wp:anchor>
            </w:drawing>
          </mc:Choice>
          <mc:Fallback>
            <w:pict>
              <v:shape w14:anchorId="4D09EDBB" id="Ink 22" o:spid="_x0000_s1026" type="#_x0000_t75" style="position:absolute;margin-left:-7.1pt;margin-top:-10.9pt;width:63.25pt;height:3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">
                <v:imagedata r:id="rId47" o:title=""/>
              </v:shape>
            </w:pict>
          </mc:Fallback>
        </mc:AlternateContent>
      </w:r>
      <w:r w:rsidR="00A2488B">
        <w:rPr>
          <w:rFonts w:ascii="Arial" w:eastAsiaTheme="minorHAnsi" w:hAnsi="Arial" w:cs="Arial"/>
          <w:noProof/>
          <w:sz w:val="22"/>
          <w:szCs w:val="22"/>
          <w:lang w:val="en-GB"/>
        </w:rPr>
        <mc:AlternateContent>
          <mc:Choice Requires="wpi">
            <w:drawing>
              <wp:anchor distT="0" distB="0" distL="114300" distR="114300" simplePos="0" relativeHeight="251675648" behindDoc="0" locked="0" layoutInCell="1" allowOverlap="1" wp14:anchorId="061309A5" wp14:editId="00CD7EB3">
                <wp:simplePos x="0" y="0"/>
                <wp:positionH relativeFrom="column">
                  <wp:posOffset>296138</wp:posOffset>
                </wp:positionH>
                <wp:positionV relativeFrom="paragraph">
                  <wp:posOffset>246465</wp:posOffset>
                </wp:positionV>
                <wp:extent cx="1200240" cy="50400"/>
                <wp:effectExtent l="101600" t="165100" r="95250" b="153035"/>
                <wp:wrapNone/>
                <wp:docPr id="18" name="Ink 18"/>
                <wp:cNvGraphicFramePr/>
                <a:graphic xmlns:a="http://schemas.openxmlformats.org/drawingml/2006/main">
                  <a:graphicData uri="http://schemas.microsoft.com/office/word/2010/wordprocessingInk">
                    <w14:contentPart bwMode="auto" r:id="rId48">
                      <w14:nvContentPartPr>
                        <w14:cNvContentPartPr/>
                      </w14:nvContentPartPr>
                      <w14:xfrm>
                        <a:off x="0" y="0"/>
                        <a:ext cx="1200240" cy="50400"/>
                      </w14:xfrm>
                    </w14:contentPart>
                  </a:graphicData>
                </a:graphic>
              </wp:anchor>
            </w:drawing>
          </mc:Choice>
          <mc:Fallback>
            <w:pict>
              <v:shape w14:anchorId="6E8FD378" id="Ink 18" o:spid="_x0000_s1026" type="#_x0000_t75" style="position:absolute;margin-left:16.25pt;margin-top:5.25pt;width:108.65pt;height:32.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">
                <v:imagedata r:id="rId49" o:title=""/>
              </v:shape>
            </w:pict>
          </mc:Fallback>
        </mc:AlternateContent>
      </w:r>
      <w:r w:rsidR="00A2488B">
        <w:rPr>
          <w:rFonts w:ascii="Arial" w:eastAsiaTheme="minorHAnsi" w:hAnsi="Arial" w:cs="Arial"/>
          <w:noProof/>
          <w:sz w:val="22"/>
          <w:szCs w:val="22"/>
          <w:lang w:val="en-GB"/>
        </w:rPr>
        <mc:AlternateContent>
          <mc:Choice Requires="wpi">
            <w:drawing>
              <wp:anchor distT="0" distB="0" distL="114300" distR="114300" simplePos="0" relativeHeight="251674624" behindDoc="0" locked="0" layoutInCell="1" allowOverlap="1" wp14:anchorId="40BC1E01" wp14:editId="17054DB7">
                <wp:simplePos x="0" y="0"/>
                <wp:positionH relativeFrom="column">
                  <wp:posOffset>2878778</wp:posOffset>
                </wp:positionH>
                <wp:positionV relativeFrom="paragraph">
                  <wp:posOffset>246465</wp:posOffset>
                </wp:positionV>
                <wp:extent cx="1554840" cy="39240"/>
                <wp:effectExtent l="101600" t="177800" r="96520" b="164465"/>
                <wp:wrapNone/>
                <wp:docPr id="17" name="Ink 17"/>
                <wp:cNvGraphicFramePr/>
                <a:graphic xmlns:a="http://schemas.openxmlformats.org/drawingml/2006/main">
                  <a:graphicData uri="http://schemas.microsoft.com/office/word/2010/wordprocessingInk">
                    <w14:contentPart bwMode="auto" r:id="rId50">
                      <w14:nvContentPartPr>
                        <w14:cNvContentPartPr/>
                      </w14:nvContentPartPr>
                      <w14:xfrm>
                        <a:off x="0" y="0"/>
                        <a:ext cx="1554840" cy="39240"/>
                      </w14:xfrm>
                    </w14:contentPart>
                  </a:graphicData>
                </a:graphic>
              </wp:anchor>
            </w:drawing>
          </mc:Choice>
          <mc:Fallback>
            <w:pict>
              <v:shape w14:anchorId="68F3FC3B" id="Ink 17" o:spid="_x0000_s1026" type="#_x0000_t75" style="position:absolute;margin-left:219.6pt;margin-top:5.25pt;width:136.6pt;height:3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">
                <v:imagedata r:id="rId51" o:title=""/>
              </v:shape>
            </w:pict>
          </mc:Fallback>
        </mc:AlternateContent>
      </w:r>
      <w:r w:rsidR="00A2488B">
        <w:rPr>
          <w:rFonts w:ascii="Arial" w:eastAsiaTheme="minorHAnsi" w:hAnsi="Arial" w:cs="Arial"/>
          <w:noProof/>
          <w:sz w:val="22"/>
          <w:szCs w:val="22"/>
          <w:lang w:val="en-GB"/>
        </w:rPr>
        <mc:AlternateContent>
          <mc:Choice Requires="wpi">
            <w:drawing>
              <wp:anchor distT="0" distB="0" distL="114300" distR="114300" simplePos="0" relativeHeight="251673600" behindDoc="0" locked="0" layoutInCell="1" allowOverlap="1" wp14:anchorId="193DD624" wp14:editId="3B52F542">
                <wp:simplePos x="0" y="0"/>
                <wp:positionH relativeFrom="column">
                  <wp:posOffset>279578</wp:posOffset>
                </wp:positionH>
                <wp:positionV relativeFrom="paragraph">
                  <wp:posOffset>38745</wp:posOffset>
                </wp:positionV>
                <wp:extent cx="5517360" cy="144360"/>
                <wp:effectExtent l="101600" t="165100" r="96520" b="173355"/>
                <wp:wrapNone/>
                <wp:docPr id="16" name="Ink 16"/>
                <wp:cNvGraphicFramePr/>
                <a:graphic xmlns:a="http://schemas.openxmlformats.org/drawingml/2006/main">
                  <a:graphicData uri="http://schemas.microsoft.com/office/word/2010/wordprocessingInk">
                    <w14:contentPart bwMode="auto" r:id="rId52">
                      <w14:nvContentPartPr>
                        <w14:cNvContentPartPr/>
                      </w14:nvContentPartPr>
                      <w14:xfrm>
                        <a:off x="0" y="0"/>
                        <a:ext cx="5517360" cy="144360"/>
                      </w14:xfrm>
                    </w14:contentPart>
                  </a:graphicData>
                </a:graphic>
              </wp:anchor>
            </w:drawing>
          </mc:Choice>
          <mc:Fallback>
            <w:pict>
              <v:shape w14:anchorId="64E1BB52" id="Ink 16" o:spid="_x0000_s1026" type="#_x0000_t75" style="position:absolute;margin-left:14.95pt;margin-top:-11.1pt;width:448.65pt;height:39.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">
                <v:imagedata r:id="rId53" o:title=""/>
              </v:shape>
            </w:pict>
          </mc:Fallback>
        </mc:AlternateContent>
      </w:r>
      <w:r w:rsidR="000329A6" w:rsidRPr="00A2488B">
        <w:rPr>
          <w:rFonts w:ascii="Arial" w:eastAsiaTheme="minorHAnsi" w:hAnsi="Arial" w:cs="Arial"/>
          <w:sz w:val="22"/>
          <w:szCs w:val="22"/>
          <w:lang w:val="en-GB"/>
        </w:rPr>
        <w:t xml:space="preserve">They were recently revised in 2021 and, together with the </w:t>
      </w:r>
      <w:r w:rsidR="000329A6" w:rsidRPr="00A2488B">
        <w:rPr>
          <w:rFonts w:ascii="Arial" w:hAnsi="Arial" w:cs="Arial"/>
          <w:sz w:val="22"/>
          <w:szCs w:val="22"/>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rPr>
      </w:pPr>
      <w:r w:rsidRPr="00205B31">
        <w:rPr>
          <w:rFonts w:ascii="Arial" w:hAnsi="Arial" w:cs="Arial"/>
          <w:b/>
          <w:bCs/>
          <w:sz w:val="22"/>
          <w:szCs w:val="22"/>
        </w:rPr>
        <w:t>Question 1.7</w:t>
      </w:r>
      <w:r w:rsidRPr="00205B31">
        <w:rPr>
          <w:rFonts w:ascii="Arial" w:hAnsi="Arial" w:cs="Arial"/>
          <w:sz w:val="22"/>
          <w:szCs w:val="22"/>
        </w:rPr>
        <w:t xml:space="preserve"> </w:t>
      </w:r>
    </w:p>
    <w:p w14:paraId="524461BA" w14:textId="77777777" w:rsidR="00E9597C" w:rsidRPr="00205B31" w:rsidRDefault="00E9597C" w:rsidP="00B7193E">
      <w:pPr>
        <w:spacing w:line="276" w:lineRule="auto"/>
        <w:jc w:val="both"/>
        <w:rPr>
          <w:rFonts w:ascii="Arial" w:hAnsi="Arial" w:cs="Arial"/>
          <w:sz w:val="22"/>
          <w:szCs w:val="22"/>
        </w:rPr>
      </w:pPr>
    </w:p>
    <w:p w14:paraId="687A1C45" w14:textId="695502A0" w:rsidR="00E9597C" w:rsidRPr="00205B31" w:rsidRDefault="00E9597C" w:rsidP="002173C5">
      <w:pPr>
        <w:spacing w:line="276" w:lineRule="auto"/>
        <w:jc w:val="both"/>
        <w:rPr>
          <w:rFonts w:ascii="Arial" w:hAnsi="Arial" w:cs="Arial"/>
          <w:sz w:val="22"/>
          <w:szCs w:val="22"/>
        </w:rPr>
      </w:pPr>
      <w:r w:rsidRPr="00205B31">
        <w:rPr>
          <w:rFonts w:ascii="Arial" w:hAnsi="Arial" w:cs="Arial"/>
          <w:sz w:val="22"/>
          <w:szCs w:val="22"/>
        </w:rPr>
        <w:t xml:space="preserve">Which of the following </w:t>
      </w:r>
      <w:r w:rsidR="00B9417E" w:rsidRPr="00205B31">
        <w:rPr>
          <w:rFonts w:ascii="Arial" w:hAnsi="Arial" w:cs="Arial"/>
          <w:b/>
          <w:bCs/>
          <w:sz w:val="22"/>
          <w:szCs w:val="22"/>
          <w:u w:val="single"/>
        </w:rPr>
        <w:t>do</w:t>
      </w:r>
      <w:r w:rsidR="002D295D" w:rsidRPr="00205B31">
        <w:rPr>
          <w:rFonts w:ascii="Arial" w:hAnsi="Arial" w:cs="Arial"/>
          <w:b/>
          <w:bCs/>
          <w:sz w:val="22"/>
          <w:szCs w:val="22"/>
          <w:u w:val="single"/>
        </w:rPr>
        <w:t>es</w:t>
      </w:r>
      <w:r w:rsidR="00B9417E" w:rsidRPr="00205B31">
        <w:rPr>
          <w:rFonts w:ascii="Arial" w:hAnsi="Arial" w:cs="Arial"/>
          <w:b/>
          <w:bCs/>
          <w:sz w:val="22"/>
          <w:szCs w:val="22"/>
          <w:u w:val="single"/>
        </w:rPr>
        <w:t xml:space="preserve"> not</w:t>
      </w:r>
      <w:r w:rsidR="00B9417E" w:rsidRPr="00205B31">
        <w:rPr>
          <w:rFonts w:ascii="Arial" w:hAnsi="Arial" w:cs="Arial"/>
          <w:b/>
          <w:bCs/>
          <w:sz w:val="22"/>
          <w:szCs w:val="22"/>
        </w:rPr>
        <w:t xml:space="preserve"> </w:t>
      </w:r>
      <w:r w:rsidR="00076483" w:rsidRPr="00205B31">
        <w:rPr>
          <w:rFonts w:ascii="Arial" w:hAnsi="Arial" w:cs="Arial"/>
          <w:sz w:val="22"/>
          <w:szCs w:val="22"/>
        </w:rPr>
        <w:t>focus on</w:t>
      </w:r>
      <w:r w:rsidR="00B9417E" w:rsidRPr="00205B31">
        <w:rPr>
          <w:rFonts w:ascii="Arial" w:hAnsi="Arial" w:cs="Arial"/>
          <w:sz w:val="22"/>
          <w:szCs w:val="22"/>
        </w:rPr>
        <w:t xml:space="preserve"> communication among States</w:t>
      </w:r>
      <w:r w:rsidR="002D295D" w:rsidRPr="00205B31">
        <w:rPr>
          <w:rFonts w:ascii="Arial" w:hAnsi="Arial" w:cs="Arial"/>
          <w:sz w:val="22"/>
          <w:szCs w:val="22"/>
        </w:rPr>
        <w:t xml:space="preserve"> in international insolvencies</w:t>
      </w:r>
      <w:r w:rsidR="00B9417E" w:rsidRPr="00205B31">
        <w:rPr>
          <w:rFonts w:ascii="Arial" w:hAnsi="Arial" w:cs="Arial"/>
          <w:sz w:val="22"/>
          <w:szCs w:val="22"/>
        </w:rPr>
        <w:t>?</w:t>
      </w:r>
    </w:p>
    <w:p w14:paraId="503ECD12" w14:textId="2BA5364D" w:rsidR="00295742" w:rsidRPr="00205B31" w:rsidRDefault="00295742" w:rsidP="00180B1E">
      <w:pPr>
        <w:spacing w:line="276" w:lineRule="auto"/>
        <w:ind w:left="709" w:hanging="425"/>
        <w:jc w:val="both"/>
        <w:rPr>
          <w:rFonts w:ascii="Arial" w:hAnsi="Arial" w:cs="Arial"/>
          <w:sz w:val="22"/>
          <w:szCs w:val="22"/>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rPr>
      </w:pPr>
    </w:p>
    <w:p w14:paraId="7BD81B72" w14:textId="1CC23DC1" w:rsidR="00E9597C" w:rsidRPr="00BE7973" w:rsidRDefault="00886049" w:rsidP="00275182">
      <w:pPr>
        <w:pStyle w:val="ListParagraph"/>
        <w:numPr>
          <w:ilvl w:val="0"/>
          <w:numId w:val="16"/>
        </w:numPr>
        <w:ind w:left="426"/>
        <w:jc w:val="both"/>
        <w:rPr>
          <w:rFonts w:ascii="Arial" w:eastAsiaTheme="minorHAnsi" w:hAnsi="Arial" w:cs="Arial"/>
          <w:sz w:val="22"/>
          <w:szCs w:val="22"/>
          <w:lang w:val="en-GB"/>
        </w:rPr>
      </w:pPr>
      <w:r>
        <w:rPr>
          <w:rFonts w:ascii="Arial" w:eastAsiaTheme="minorHAnsi" w:hAnsi="Arial" w:cs="Arial"/>
          <w:noProof/>
          <w:sz w:val="22"/>
          <w:szCs w:val="22"/>
          <w:lang w:val="en-GB"/>
        </w:rPr>
        <mc:AlternateContent>
          <mc:Choice Requires="wpi">
            <w:drawing>
              <wp:anchor distT="0" distB="0" distL="114300" distR="114300" simplePos="0" relativeHeight="251678720" behindDoc="0" locked="0" layoutInCell="1" allowOverlap="1" wp14:anchorId="62C7D6AC" wp14:editId="0BA1FC5A">
                <wp:simplePos x="0" y="0"/>
                <wp:positionH relativeFrom="column">
                  <wp:posOffset>5258</wp:posOffset>
                </wp:positionH>
                <wp:positionV relativeFrom="paragraph">
                  <wp:posOffset>77756</wp:posOffset>
                </wp:positionV>
                <wp:extent cx="537840" cy="44640"/>
                <wp:effectExtent l="101600" t="152400" r="97790" b="171450"/>
                <wp:wrapNone/>
                <wp:docPr id="21" name="Ink 21"/>
                <wp:cNvGraphicFramePr/>
                <a:graphic xmlns:a="http://schemas.openxmlformats.org/drawingml/2006/main">
                  <a:graphicData uri="http://schemas.microsoft.com/office/word/2010/wordprocessingInk">
                    <w14:contentPart bwMode="auto" r:id="rId54">
                      <w14:nvContentPartPr>
                        <w14:cNvContentPartPr/>
                      </w14:nvContentPartPr>
                      <w14:xfrm>
                        <a:off x="0" y="0"/>
                        <a:ext cx="537840" cy="44640"/>
                      </w14:xfrm>
                    </w14:contentPart>
                  </a:graphicData>
                </a:graphic>
              </wp:anchor>
            </w:drawing>
          </mc:Choice>
          <mc:Fallback>
            <w:pict>
              <v:shape w14:anchorId="61822440" id="Ink 21" o:spid="_x0000_s1026" type="#_x0000_t75" style="position:absolute;margin-left:-6.65pt;margin-top:-8.05pt;width:56.55pt;height:31.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">
                <v:imagedata r:id="rId55" o:title=""/>
              </v:shape>
            </w:pict>
          </mc:Fallback>
        </mc:AlternateContent>
      </w:r>
      <w:r w:rsidR="00BE7973">
        <w:rPr>
          <w:rFonts w:ascii="Arial" w:eastAsiaTheme="minorHAnsi" w:hAnsi="Arial" w:cs="Arial"/>
          <w:noProof/>
          <w:sz w:val="22"/>
          <w:szCs w:val="22"/>
          <w:lang w:val="en-GB"/>
        </w:rPr>
        <mc:AlternateContent>
          <mc:Choice Requires="wpi">
            <w:drawing>
              <wp:anchor distT="0" distB="0" distL="114300" distR="114300" simplePos="0" relativeHeight="251677696" behindDoc="0" locked="0" layoutInCell="1" allowOverlap="1" wp14:anchorId="74E8E8F9" wp14:editId="3214B904">
                <wp:simplePos x="0" y="0"/>
                <wp:positionH relativeFrom="column">
                  <wp:posOffset>224138</wp:posOffset>
                </wp:positionH>
                <wp:positionV relativeFrom="paragraph">
                  <wp:posOffset>52556</wp:posOffset>
                </wp:positionV>
                <wp:extent cx="435240" cy="47880"/>
                <wp:effectExtent l="101600" t="165100" r="98425" b="168275"/>
                <wp:wrapNone/>
                <wp:docPr id="20" name="Ink 20"/>
                <wp:cNvGraphicFramePr/>
                <a:graphic xmlns:a="http://schemas.openxmlformats.org/drawingml/2006/main">
                  <a:graphicData uri="http://schemas.microsoft.com/office/word/2010/wordprocessingInk">
                    <w14:contentPart bwMode="auto" r:id="rId56">
                      <w14:nvContentPartPr>
                        <w14:cNvContentPartPr/>
                      </w14:nvContentPartPr>
                      <w14:xfrm>
                        <a:off x="0" y="0"/>
                        <a:ext cx="435240" cy="47880"/>
                      </w14:xfrm>
                    </w14:contentPart>
                  </a:graphicData>
                </a:graphic>
              </wp:anchor>
            </w:drawing>
          </mc:Choice>
          <mc:Fallback>
            <w:pict>
              <v:shape w14:anchorId="2E31111C" id="Ink 20" o:spid="_x0000_s1026" type="#_x0000_t75" style="position:absolute;margin-left:10.6pt;margin-top:-10pt;width:48.45pt;height:32.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">
                <v:imagedata r:id="rId57" o:title=""/>
              </v:shape>
            </w:pict>
          </mc:Fallback>
        </mc:AlternateContent>
      </w:r>
      <w:r w:rsidR="00BE7973">
        <w:rPr>
          <w:rFonts w:ascii="Arial" w:eastAsiaTheme="minorHAnsi" w:hAnsi="Arial" w:cs="Arial"/>
          <w:noProof/>
          <w:sz w:val="22"/>
          <w:szCs w:val="22"/>
          <w:lang w:val="en-GB"/>
        </w:rPr>
        <mc:AlternateContent>
          <mc:Choice Requires="wpi">
            <w:drawing>
              <wp:anchor distT="0" distB="0" distL="114300" distR="114300" simplePos="0" relativeHeight="251676672" behindDoc="0" locked="0" layoutInCell="1" allowOverlap="1" wp14:anchorId="41224CB6" wp14:editId="29C3A201">
                <wp:simplePos x="0" y="0"/>
                <wp:positionH relativeFrom="column">
                  <wp:posOffset>415298</wp:posOffset>
                </wp:positionH>
                <wp:positionV relativeFrom="paragraph">
                  <wp:posOffset>39236</wp:posOffset>
                </wp:positionV>
                <wp:extent cx="1842840" cy="111240"/>
                <wp:effectExtent l="101600" t="177800" r="113030" b="168275"/>
                <wp:wrapNone/>
                <wp:docPr id="19" name="Ink 19"/>
                <wp:cNvGraphicFramePr/>
                <a:graphic xmlns:a="http://schemas.openxmlformats.org/drawingml/2006/main">
                  <a:graphicData uri="http://schemas.microsoft.com/office/word/2010/wordprocessingInk">
                    <w14:contentPart bwMode="auto" r:id="rId58">
                      <w14:nvContentPartPr>
                        <w14:cNvContentPartPr/>
                      </w14:nvContentPartPr>
                      <w14:xfrm>
                        <a:off x="0" y="0"/>
                        <a:ext cx="1842840" cy="111240"/>
                      </w14:xfrm>
                    </w14:contentPart>
                  </a:graphicData>
                </a:graphic>
              </wp:anchor>
            </w:drawing>
          </mc:Choice>
          <mc:Fallback>
            <w:pict>
              <v:shape w14:anchorId="7FD8CCA4" id="Ink 19" o:spid="_x0000_s1026" type="#_x0000_t75" style="position:absolute;margin-left:25.65pt;margin-top:-11.05pt;width:159.3pt;height:37.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">
                <v:imagedata r:id="rId59" o:title=""/>
              </v:shape>
            </w:pict>
          </mc:Fallback>
        </mc:AlternateContent>
      </w:r>
      <w:r w:rsidR="00470C55" w:rsidRPr="00BE7973">
        <w:rPr>
          <w:rFonts w:ascii="Arial" w:eastAsiaTheme="minorHAnsi" w:hAnsi="Arial" w:cs="Arial"/>
          <w:sz w:val="22"/>
          <w:szCs w:val="22"/>
          <w:lang w:val="en-GB"/>
        </w:rPr>
        <w:t xml:space="preserve">The Nordic Convention </w:t>
      </w:r>
      <w:r w:rsidR="00076483" w:rsidRPr="00BE7973">
        <w:rPr>
          <w:rFonts w:ascii="Arial" w:eastAsiaTheme="minorHAnsi" w:hAnsi="Arial" w:cs="Arial"/>
          <w:sz w:val="22"/>
          <w:szCs w:val="22"/>
          <w:lang w:val="en-GB"/>
        </w:rPr>
        <w:t>1933</w:t>
      </w:r>
      <w:r w:rsidR="00966E44" w:rsidRPr="00BE7973">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rPr>
      </w:pPr>
    </w:p>
    <w:p w14:paraId="2542F9D9" w14:textId="433CDD9A" w:rsidR="00E9597C" w:rsidRPr="00205B31" w:rsidRDefault="00E9597C" w:rsidP="00B7193E">
      <w:pPr>
        <w:spacing w:line="276" w:lineRule="auto"/>
        <w:jc w:val="both"/>
        <w:rPr>
          <w:rFonts w:ascii="Arial" w:hAnsi="Arial" w:cs="Arial"/>
          <w:sz w:val="22"/>
          <w:szCs w:val="22"/>
        </w:rPr>
      </w:pPr>
      <w:r w:rsidRPr="00205B31">
        <w:rPr>
          <w:rFonts w:ascii="Arial" w:hAnsi="Arial" w:cs="Arial"/>
          <w:b/>
          <w:bCs/>
          <w:sz w:val="22"/>
          <w:szCs w:val="22"/>
        </w:rPr>
        <w:t>Question 1.8</w:t>
      </w:r>
    </w:p>
    <w:p w14:paraId="2E73BC84" w14:textId="77777777" w:rsidR="00E9597C" w:rsidRPr="00205B31" w:rsidRDefault="00E9597C" w:rsidP="00B7193E">
      <w:pPr>
        <w:spacing w:line="276" w:lineRule="auto"/>
        <w:jc w:val="both"/>
        <w:rPr>
          <w:rFonts w:ascii="Arial" w:hAnsi="Arial" w:cs="Arial"/>
          <w:sz w:val="22"/>
          <w:szCs w:val="22"/>
        </w:rPr>
      </w:pPr>
    </w:p>
    <w:p w14:paraId="66F9DE58" w14:textId="640CDFA5" w:rsidR="00FD0169" w:rsidRPr="00205B31" w:rsidRDefault="00E86549" w:rsidP="00B7193E">
      <w:pPr>
        <w:spacing w:line="276" w:lineRule="auto"/>
        <w:jc w:val="both"/>
        <w:rPr>
          <w:rFonts w:ascii="Arial" w:hAnsi="Arial" w:cs="Arial"/>
          <w:sz w:val="22"/>
          <w:szCs w:val="22"/>
        </w:rPr>
      </w:pPr>
      <w:r w:rsidRPr="00205B31">
        <w:rPr>
          <w:rFonts w:ascii="Arial" w:hAnsi="Arial" w:cs="Arial"/>
          <w:sz w:val="22"/>
          <w:szCs w:val="22"/>
        </w:rPr>
        <w:t xml:space="preserve">Which of the following </w:t>
      </w:r>
      <w:r w:rsidRPr="00205B31">
        <w:rPr>
          <w:rFonts w:ascii="Arial" w:hAnsi="Arial" w:cs="Arial"/>
          <w:b/>
          <w:bCs/>
          <w:sz w:val="22"/>
          <w:szCs w:val="22"/>
          <w:u w:val="single"/>
        </w:rPr>
        <w:t>best describes</w:t>
      </w:r>
      <w:r w:rsidR="00124B70" w:rsidRPr="00205B31">
        <w:rPr>
          <w:rFonts w:ascii="Arial" w:hAnsi="Arial" w:cs="Arial"/>
          <w:sz w:val="22"/>
          <w:szCs w:val="22"/>
        </w:rPr>
        <w:t xml:space="preserve"> </w:t>
      </w:r>
      <w:r w:rsidR="00FD0169" w:rsidRPr="00205B31">
        <w:rPr>
          <w:rFonts w:ascii="Arial" w:hAnsi="Arial" w:cs="Arial"/>
          <w:sz w:val="22"/>
          <w:szCs w:val="22"/>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rPr>
      </w:pPr>
    </w:p>
    <w:p w14:paraId="473533DD" w14:textId="46AEFBDA" w:rsidR="00E9597C"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lastRenderedPageBreak/>
        <w:t>Choice of forum, choice of law, and choice of jurisdiction.</w:t>
      </w:r>
    </w:p>
    <w:p w14:paraId="45048873" w14:textId="77777777" w:rsidR="0095776C" w:rsidRPr="00205B31" w:rsidRDefault="0095776C" w:rsidP="0095776C">
      <w:pPr>
        <w:pStyle w:val="ListParagraph"/>
        <w:ind w:left="426"/>
        <w:jc w:val="both"/>
        <w:rPr>
          <w:rFonts w:ascii="Arial" w:hAnsi="Arial" w:cs="Arial"/>
          <w:sz w:val="22"/>
          <w:szCs w:val="22"/>
          <w:lang w:val="en-GB"/>
        </w:rPr>
      </w:pPr>
    </w:p>
    <w:p w14:paraId="5F13747C" w14:textId="561E173D" w:rsidR="00E9597C" w:rsidRPr="00FE515F" w:rsidRDefault="009E5B6F" w:rsidP="00275182">
      <w:pPr>
        <w:pStyle w:val="ListParagraph"/>
        <w:numPr>
          <w:ilvl w:val="0"/>
          <w:numId w:val="8"/>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85888" behindDoc="0" locked="0" layoutInCell="1" allowOverlap="1" wp14:anchorId="5B6E5E65" wp14:editId="28768A45">
                <wp:simplePos x="0" y="0"/>
                <wp:positionH relativeFrom="column">
                  <wp:posOffset>193898</wp:posOffset>
                </wp:positionH>
                <wp:positionV relativeFrom="paragraph">
                  <wp:posOffset>263352</wp:posOffset>
                </wp:positionV>
                <wp:extent cx="1405080" cy="42120"/>
                <wp:effectExtent l="101600" t="177800" r="93980" b="161290"/>
                <wp:wrapNone/>
                <wp:docPr id="28" name="Ink 28"/>
                <wp:cNvGraphicFramePr/>
                <a:graphic xmlns:a="http://schemas.openxmlformats.org/drawingml/2006/main">
                  <a:graphicData uri="http://schemas.microsoft.com/office/word/2010/wordprocessingInk">
                    <w14:contentPart bwMode="auto" r:id="rId60">
                      <w14:nvContentPartPr>
                        <w14:cNvContentPartPr/>
                      </w14:nvContentPartPr>
                      <w14:xfrm>
                        <a:off x="0" y="0"/>
                        <a:ext cx="1405080" cy="42120"/>
                      </w14:xfrm>
                    </w14:contentPart>
                  </a:graphicData>
                </a:graphic>
              </wp:anchor>
            </w:drawing>
          </mc:Choice>
          <mc:Fallback>
            <w:pict>
              <v:shape w14:anchorId="2175452F" id="Ink 28" o:spid="_x0000_s1026" type="#_x0000_t75" style="position:absolute;margin-left:8.15pt;margin-top:6.6pt;width:124.85pt;height:31.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">
                <v:imagedata r:id="rId61"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84864" behindDoc="0" locked="0" layoutInCell="1" allowOverlap="1" wp14:anchorId="5C2EBD7B" wp14:editId="41B16DCD">
                <wp:simplePos x="0" y="0"/>
                <wp:positionH relativeFrom="column">
                  <wp:posOffset>32978</wp:posOffset>
                </wp:positionH>
                <wp:positionV relativeFrom="paragraph">
                  <wp:posOffset>38712</wp:posOffset>
                </wp:positionV>
                <wp:extent cx="5722200" cy="100080"/>
                <wp:effectExtent l="101600" t="165100" r="94615" b="167005"/>
                <wp:wrapNone/>
                <wp:docPr id="27" name="Ink 27"/>
                <wp:cNvGraphicFramePr/>
                <a:graphic xmlns:a="http://schemas.openxmlformats.org/drawingml/2006/main">
                  <a:graphicData uri="http://schemas.microsoft.com/office/word/2010/wordprocessingInk">
                    <w14:contentPart bwMode="auto" r:id="rId62">
                      <w14:nvContentPartPr>
                        <w14:cNvContentPartPr/>
                      </w14:nvContentPartPr>
                      <w14:xfrm>
                        <a:off x="0" y="0"/>
                        <a:ext cx="5722200" cy="100080"/>
                      </w14:xfrm>
                    </w14:contentPart>
                  </a:graphicData>
                </a:graphic>
              </wp:anchor>
            </w:drawing>
          </mc:Choice>
          <mc:Fallback>
            <w:pict>
              <v:shape w14:anchorId="0D3EA2BC" id="Ink 27" o:spid="_x0000_s1026" type="#_x0000_t75" style="position:absolute;margin-left:-4.45pt;margin-top:-11.1pt;width:464.75pt;height:36.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">
                <v:imagedata r:id="rId63"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83840" behindDoc="0" locked="0" layoutInCell="1" allowOverlap="1" wp14:anchorId="6659FD4E" wp14:editId="14FD6529">
                <wp:simplePos x="0" y="0"/>
                <wp:positionH relativeFrom="column">
                  <wp:posOffset>251858</wp:posOffset>
                </wp:positionH>
                <wp:positionV relativeFrom="paragraph">
                  <wp:posOffset>74712</wp:posOffset>
                </wp:positionV>
                <wp:extent cx="69480" cy="36360"/>
                <wp:effectExtent l="101600" t="177800" r="95885" b="154305"/>
                <wp:wrapNone/>
                <wp:docPr id="26" name="Ink 26"/>
                <wp:cNvGraphicFramePr/>
                <a:graphic xmlns:a="http://schemas.openxmlformats.org/drawingml/2006/main">
                  <a:graphicData uri="http://schemas.microsoft.com/office/word/2010/wordprocessingInk">
                    <w14:contentPart bwMode="auto" r:id="rId64">
                      <w14:nvContentPartPr>
                        <w14:cNvContentPartPr/>
                      </w14:nvContentPartPr>
                      <w14:xfrm>
                        <a:off x="0" y="0"/>
                        <a:ext cx="69480" cy="36360"/>
                      </w14:xfrm>
                    </w14:contentPart>
                  </a:graphicData>
                </a:graphic>
              </wp:anchor>
            </w:drawing>
          </mc:Choice>
          <mc:Fallback>
            <w:pict>
              <v:shape w14:anchorId="0CE29D81" id="Ink 26" o:spid="_x0000_s1026" type="#_x0000_t75" style="position:absolute;margin-left:12.8pt;margin-top:-8.25pt;width:19.65pt;height:31.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">
                <v:imagedata r:id="rId65" o:title=""/>
              </v:shape>
            </w:pict>
          </mc:Fallback>
        </mc:AlternateContent>
      </w:r>
      <w:r w:rsidR="00124B70" w:rsidRPr="00FE515F">
        <w:rPr>
          <w:rFonts w:ascii="Arial" w:hAnsi="Arial" w:cs="Arial"/>
          <w:sz w:val="22"/>
          <w:szCs w:val="22"/>
          <w:lang w:val="en-GB"/>
        </w:rPr>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rPr>
      </w:pPr>
    </w:p>
    <w:p w14:paraId="057810FC" w14:textId="6AA99856" w:rsidR="00E9597C" w:rsidRPr="00205B31" w:rsidRDefault="00E9597C" w:rsidP="00B7193E">
      <w:pPr>
        <w:spacing w:line="276" w:lineRule="auto"/>
        <w:jc w:val="both"/>
        <w:rPr>
          <w:rFonts w:ascii="Arial" w:hAnsi="Arial" w:cs="Arial"/>
          <w:sz w:val="22"/>
          <w:szCs w:val="22"/>
        </w:rPr>
      </w:pPr>
      <w:r w:rsidRPr="00205B31">
        <w:rPr>
          <w:rFonts w:ascii="Arial" w:hAnsi="Arial" w:cs="Arial"/>
          <w:b/>
          <w:bCs/>
          <w:sz w:val="22"/>
          <w:szCs w:val="22"/>
        </w:rPr>
        <w:t>Question 1.9</w:t>
      </w:r>
    </w:p>
    <w:p w14:paraId="596C3F7D" w14:textId="77777777" w:rsidR="00E9597C" w:rsidRPr="00205B31" w:rsidRDefault="00E9597C" w:rsidP="00B7193E">
      <w:pPr>
        <w:spacing w:line="276" w:lineRule="auto"/>
        <w:jc w:val="both"/>
        <w:rPr>
          <w:rFonts w:ascii="Arial" w:hAnsi="Arial" w:cs="Arial"/>
          <w:sz w:val="22"/>
          <w:szCs w:val="22"/>
        </w:rPr>
      </w:pPr>
    </w:p>
    <w:p w14:paraId="5DE379DD" w14:textId="12DB9CE2" w:rsidR="00E86549" w:rsidRPr="00205B31" w:rsidRDefault="007C0111" w:rsidP="00B7193E">
      <w:pPr>
        <w:spacing w:line="276" w:lineRule="auto"/>
        <w:jc w:val="both"/>
        <w:rPr>
          <w:rFonts w:ascii="Arial" w:hAnsi="Arial" w:cs="Arial"/>
          <w:sz w:val="22"/>
          <w:szCs w:val="22"/>
        </w:rPr>
      </w:pPr>
      <w:r w:rsidRPr="00205B31">
        <w:rPr>
          <w:rFonts w:ascii="Arial" w:hAnsi="Arial" w:cs="Arial"/>
          <w:sz w:val="22"/>
          <w:szCs w:val="22"/>
        </w:rPr>
        <w:t xml:space="preserve">Which of the following statements </w:t>
      </w:r>
      <w:r w:rsidRPr="00205B31">
        <w:rPr>
          <w:rFonts w:ascii="Arial" w:hAnsi="Arial" w:cs="Arial"/>
          <w:b/>
          <w:bCs/>
          <w:sz w:val="22"/>
          <w:szCs w:val="22"/>
          <w:u w:val="single"/>
        </w:rPr>
        <w:t>best describes</w:t>
      </w:r>
      <w:r w:rsidRPr="00205B31">
        <w:rPr>
          <w:rFonts w:ascii="Arial" w:hAnsi="Arial" w:cs="Arial"/>
          <w:sz w:val="22"/>
          <w:szCs w:val="22"/>
        </w:rPr>
        <w:t xml:space="preserve"> the </w:t>
      </w:r>
      <w:r w:rsidRPr="00205B31">
        <w:rPr>
          <w:rFonts w:ascii="Arial" w:hAnsi="Arial" w:cs="Arial"/>
          <w:i/>
          <w:iCs/>
          <w:sz w:val="22"/>
          <w:szCs w:val="22"/>
        </w:rPr>
        <w:t>UNCITRAL Practice Guide on Cross-Border Insolvency Cooperation</w:t>
      </w:r>
      <w:r w:rsidRPr="00205B31">
        <w:rPr>
          <w:rFonts w:ascii="Arial" w:hAnsi="Arial" w:cs="Arial"/>
          <w:sz w:val="22"/>
          <w:szCs w:val="22"/>
        </w:rPr>
        <w:t xml:space="preserve">? </w:t>
      </w:r>
    </w:p>
    <w:p w14:paraId="12CB08EB" w14:textId="77777777" w:rsidR="00E9597C" w:rsidRPr="00205B31" w:rsidRDefault="00E9597C" w:rsidP="00B7193E">
      <w:pPr>
        <w:spacing w:line="276" w:lineRule="auto"/>
        <w:jc w:val="both"/>
        <w:rPr>
          <w:rFonts w:ascii="Arial" w:hAnsi="Arial" w:cs="Arial"/>
          <w:sz w:val="22"/>
          <w:szCs w:val="22"/>
        </w:rPr>
      </w:pPr>
    </w:p>
    <w:p w14:paraId="1221DC71" w14:textId="707ADBE8" w:rsidR="00E9597C" w:rsidRPr="009E5B6F" w:rsidRDefault="007E73EE" w:rsidP="00275182">
      <w:pPr>
        <w:pStyle w:val="ListParagraph"/>
        <w:numPr>
          <w:ilvl w:val="0"/>
          <w:numId w:val="9"/>
        </w:numPr>
        <w:ind w:left="426"/>
        <w:jc w:val="both"/>
        <w:rPr>
          <w:rFonts w:ascii="Arial" w:hAnsi="Arial" w:cs="Arial"/>
          <w:bCs/>
          <w:sz w:val="22"/>
          <w:szCs w:val="22"/>
          <w:lang w:val="en-GB"/>
        </w:rPr>
      </w:pPr>
      <w:r>
        <w:rPr>
          <w:rFonts w:ascii="Arial" w:hAnsi="Arial" w:cs="Arial"/>
          <w:noProof/>
          <w:sz w:val="22"/>
          <w:szCs w:val="22"/>
          <w:lang w:val="en-GB"/>
        </w:rPr>
        <mc:AlternateContent>
          <mc:Choice Requires="wpi">
            <w:drawing>
              <wp:anchor distT="0" distB="0" distL="114300" distR="114300" simplePos="0" relativeHeight="251695104" behindDoc="0" locked="0" layoutInCell="1" allowOverlap="1" wp14:anchorId="34533D61" wp14:editId="091FECD3">
                <wp:simplePos x="0" y="0"/>
                <wp:positionH relativeFrom="column">
                  <wp:posOffset>454178</wp:posOffset>
                </wp:positionH>
                <wp:positionV relativeFrom="paragraph">
                  <wp:posOffset>31037</wp:posOffset>
                </wp:positionV>
                <wp:extent cx="327240" cy="19800"/>
                <wp:effectExtent l="101600" t="165100" r="92075" b="170815"/>
                <wp:wrapNone/>
                <wp:docPr id="39" name="Ink 39"/>
                <wp:cNvGraphicFramePr/>
                <a:graphic xmlns:a="http://schemas.openxmlformats.org/drawingml/2006/main">
                  <a:graphicData uri="http://schemas.microsoft.com/office/word/2010/wordprocessingInk">
                    <w14:contentPart bwMode="auto" r:id="rId66">
                      <w14:nvContentPartPr>
                        <w14:cNvContentPartPr/>
                      </w14:nvContentPartPr>
                      <w14:xfrm>
                        <a:off x="0" y="0"/>
                        <a:ext cx="327240" cy="19800"/>
                      </w14:xfrm>
                    </w14:contentPart>
                  </a:graphicData>
                </a:graphic>
              </wp:anchor>
            </w:drawing>
          </mc:Choice>
          <mc:Fallback>
            <w:pict>
              <v:shape w14:anchorId="3364ED02" id="Ink 39" o:spid="_x0000_s1026" type="#_x0000_t75" style="position:absolute;margin-left:28.7pt;margin-top:-11.7pt;width:39.95pt;height:29.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">
                <v:imagedata r:id="rId67"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94080" behindDoc="0" locked="0" layoutInCell="1" allowOverlap="1" wp14:anchorId="40C3B667" wp14:editId="75C659A8">
                <wp:simplePos x="0" y="0"/>
                <wp:positionH relativeFrom="column">
                  <wp:posOffset>440498</wp:posOffset>
                </wp:positionH>
                <wp:positionV relativeFrom="paragraph">
                  <wp:posOffset>50477</wp:posOffset>
                </wp:positionV>
                <wp:extent cx="360" cy="360"/>
                <wp:effectExtent l="101600" t="177800" r="101600" b="177800"/>
                <wp:wrapNone/>
                <wp:docPr id="38" name="Ink 38"/>
                <wp:cNvGraphicFramePr/>
                <a:graphic xmlns:a="http://schemas.openxmlformats.org/drawingml/2006/main">
                  <a:graphicData uri="http://schemas.microsoft.com/office/word/2010/wordprocessingInk">
                    <w14:contentPart bwMode="auto" r:id="rId68">
                      <w14:nvContentPartPr>
                        <w14:cNvContentPartPr/>
                      </w14:nvContentPartPr>
                      <w14:xfrm>
                        <a:off x="0" y="0"/>
                        <a:ext cx="360" cy="360"/>
                      </w14:xfrm>
                    </w14:contentPart>
                  </a:graphicData>
                </a:graphic>
              </wp:anchor>
            </w:drawing>
          </mc:Choice>
          <mc:Fallback>
            <w:pict>
              <v:shape w14:anchorId="124707C4" id="Ink 38" o:spid="_x0000_s1026" type="#_x0000_t75" style="position:absolute;margin-left:27.6pt;margin-top:-10.2pt;width:14.2pt;height:28.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">
                <v:imagedata r:id="rId69"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93056" behindDoc="0" locked="0" layoutInCell="1" allowOverlap="1" wp14:anchorId="17B3D37A" wp14:editId="74BD04BC">
                <wp:simplePos x="0" y="0"/>
                <wp:positionH relativeFrom="column">
                  <wp:posOffset>68978</wp:posOffset>
                </wp:positionH>
                <wp:positionV relativeFrom="paragraph">
                  <wp:posOffset>88997</wp:posOffset>
                </wp:positionV>
                <wp:extent cx="399240" cy="14400"/>
                <wp:effectExtent l="101600" t="165100" r="96520" b="176530"/>
                <wp:wrapNone/>
                <wp:docPr id="37" name="Ink 37"/>
                <wp:cNvGraphicFramePr/>
                <a:graphic xmlns:a="http://schemas.openxmlformats.org/drawingml/2006/main">
                  <a:graphicData uri="http://schemas.microsoft.com/office/word/2010/wordprocessingInk">
                    <w14:contentPart bwMode="auto" r:id="rId70">
                      <w14:nvContentPartPr>
                        <w14:cNvContentPartPr/>
                      </w14:nvContentPartPr>
                      <w14:xfrm>
                        <a:off x="0" y="0"/>
                        <a:ext cx="399240" cy="14400"/>
                      </w14:xfrm>
                    </w14:contentPart>
                  </a:graphicData>
                </a:graphic>
              </wp:anchor>
            </w:drawing>
          </mc:Choice>
          <mc:Fallback>
            <w:pict>
              <v:shape w14:anchorId="0C33261D" id="Ink 37" o:spid="_x0000_s1026" type="#_x0000_t75" style="position:absolute;margin-left:-1.6pt;margin-top:-7.15pt;width:45.65pt;height:29.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">
                <v:imagedata r:id="rId71"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92032" behindDoc="0" locked="0" layoutInCell="1" allowOverlap="1" wp14:anchorId="2AF6D450" wp14:editId="29530304">
                <wp:simplePos x="0" y="0"/>
                <wp:positionH relativeFrom="column">
                  <wp:posOffset>734258</wp:posOffset>
                </wp:positionH>
                <wp:positionV relativeFrom="paragraph">
                  <wp:posOffset>64517</wp:posOffset>
                </wp:positionV>
                <wp:extent cx="5026680" cy="97200"/>
                <wp:effectExtent l="101600" t="165100" r="91440" b="169545"/>
                <wp:wrapNone/>
                <wp:docPr id="36" name="Ink 36"/>
                <wp:cNvGraphicFramePr/>
                <a:graphic xmlns:a="http://schemas.openxmlformats.org/drawingml/2006/main">
                  <a:graphicData uri="http://schemas.microsoft.com/office/word/2010/wordprocessingInk">
                    <w14:contentPart bwMode="auto" r:id="rId72">
                      <w14:nvContentPartPr>
                        <w14:cNvContentPartPr/>
                      </w14:nvContentPartPr>
                      <w14:xfrm>
                        <a:off x="0" y="0"/>
                        <a:ext cx="5026680" cy="97200"/>
                      </w14:xfrm>
                    </w14:contentPart>
                  </a:graphicData>
                </a:graphic>
              </wp:anchor>
            </w:drawing>
          </mc:Choice>
          <mc:Fallback>
            <w:pict>
              <v:shape w14:anchorId="76DF61C9" id="Ink 36" o:spid="_x0000_s1026" type="#_x0000_t75" style="position:absolute;margin-left:50.7pt;margin-top:-9.05pt;width:409.95pt;height:3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">
                <v:imagedata r:id="rId73" o:title=""/>
              </v:shape>
            </w:pict>
          </mc:Fallback>
        </mc:AlternateContent>
      </w:r>
      <w:r w:rsidR="009E5B6F">
        <w:rPr>
          <w:rFonts w:ascii="Arial" w:hAnsi="Arial" w:cs="Arial"/>
          <w:noProof/>
          <w:sz w:val="22"/>
          <w:szCs w:val="22"/>
          <w:lang w:val="en-GB"/>
        </w:rPr>
        <mc:AlternateContent>
          <mc:Choice Requires="wpi">
            <w:drawing>
              <wp:anchor distT="0" distB="0" distL="114300" distR="114300" simplePos="0" relativeHeight="251691008" behindDoc="0" locked="0" layoutInCell="1" allowOverlap="1" wp14:anchorId="0A4B7930" wp14:editId="425A09F2">
                <wp:simplePos x="0" y="0"/>
                <wp:positionH relativeFrom="column">
                  <wp:posOffset>301898</wp:posOffset>
                </wp:positionH>
                <wp:positionV relativeFrom="paragraph">
                  <wp:posOffset>521717</wp:posOffset>
                </wp:positionV>
                <wp:extent cx="5495040" cy="94680"/>
                <wp:effectExtent l="101600" t="165100" r="93345" b="172085"/>
                <wp:wrapNone/>
                <wp:docPr id="33" name="Ink 33"/>
                <wp:cNvGraphicFramePr/>
                <a:graphic xmlns:a="http://schemas.openxmlformats.org/drawingml/2006/main">
                  <a:graphicData uri="http://schemas.microsoft.com/office/word/2010/wordprocessingInk">
                    <w14:contentPart bwMode="auto" r:id="rId74">
                      <w14:nvContentPartPr>
                        <w14:cNvContentPartPr/>
                      </w14:nvContentPartPr>
                      <w14:xfrm>
                        <a:off x="0" y="0"/>
                        <a:ext cx="5495040" cy="94680"/>
                      </w14:xfrm>
                    </w14:contentPart>
                  </a:graphicData>
                </a:graphic>
              </wp:anchor>
            </w:drawing>
          </mc:Choice>
          <mc:Fallback>
            <w:pict>
              <v:shape w14:anchorId="52329887" id="Ink 33" o:spid="_x0000_s1026" type="#_x0000_t75" style="position:absolute;margin-left:16.65pt;margin-top:26.95pt;width:446.9pt;height:35.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">
                <v:imagedata r:id="rId75" o:title=""/>
              </v:shape>
            </w:pict>
          </mc:Fallback>
        </mc:AlternateContent>
      </w:r>
      <w:r w:rsidR="009E5B6F">
        <w:rPr>
          <w:rFonts w:ascii="Arial" w:hAnsi="Arial" w:cs="Arial"/>
          <w:noProof/>
          <w:sz w:val="22"/>
          <w:szCs w:val="22"/>
          <w:lang w:val="en-GB"/>
        </w:rPr>
        <mc:AlternateContent>
          <mc:Choice Requires="wpi">
            <w:drawing>
              <wp:anchor distT="0" distB="0" distL="114300" distR="114300" simplePos="0" relativeHeight="251689984" behindDoc="0" locked="0" layoutInCell="1" allowOverlap="1" wp14:anchorId="6EBD3EAF" wp14:editId="0AACA24C">
                <wp:simplePos x="0" y="0"/>
                <wp:positionH relativeFrom="column">
                  <wp:posOffset>2709938</wp:posOffset>
                </wp:positionH>
                <wp:positionV relativeFrom="paragraph">
                  <wp:posOffset>205637</wp:posOffset>
                </wp:positionV>
                <wp:extent cx="2931840" cy="91800"/>
                <wp:effectExtent l="101600" t="165100" r="90805" b="162560"/>
                <wp:wrapNone/>
                <wp:docPr id="32" name="Ink 32"/>
                <wp:cNvGraphicFramePr/>
                <a:graphic xmlns:a="http://schemas.openxmlformats.org/drawingml/2006/main">
                  <a:graphicData uri="http://schemas.microsoft.com/office/word/2010/wordprocessingInk">
                    <w14:contentPart bwMode="auto" r:id="rId76">
                      <w14:nvContentPartPr>
                        <w14:cNvContentPartPr/>
                      </w14:nvContentPartPr>
                      <w14:xfrm>
                        <a:off x="0" y="0"/>
                        <a:ext cx="2931840" cy="91800"/>
                      </w14:xfrm>
                    </w14:contentPart>
                  </a:graphicData>
                </a:graphic>
              </wp:anchor>
            </w:drawing>
          </mc:Choice>
          <mc:Fallback>
            <w:pict>
              <v:shape w14:anchorId="7466F041" id="Ink 32" o:spid="_x0000_s1026" type="#_x0000_t75" style="position:absolute;margin-left:206.3pt;margin-top:2.05pt;width:245.05pt;height:35.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">
                <v:imagedata r:id="rId77" o:title=""/>
              </v:shape>
            </w:pict>
          </mc:Fallback>
        </mc:AlternateContent>
      </w:r>
      <w:r w:rsidR="009E5B6F">
        <w:rPr>
          <w:rFonts w:ascii="Arial" w:hAnsi="Arial" w:cs="Arial"/>
          <w:noProof/>
          <w:sz w:val="22"/>
          <w:szCs w:val="22"/>
          <w:lang w:val="en-GB"/>
        </w:rPr>
        <mc:AlternateContent>
          <mc:Choice Requires="wpi">
            <w:drawing>
              <wp:anchor distT="0" distB="0" distL="114300" distR="114300" simplePos="0" relativeHeight="251688960" behindDoc="0" locked="0" layoutInCell="1" allowOverlap="1" wp14:anchorId="235BD87F" wp14:editId="7EEB14BE">
                <wp:simplePos x="0" y="0"/>
                <wp:positionH relativeFrom="column">
                  <wp:posOffset>299018</wp:posOffset>
                </wp:positionH>
                <wp:positionV relativeFrom="paragraph">
                  <wp:posOffset>385637</wp:posOffset>
                </wp:positionV>
                <wp:extent cx="5464440" cy="64080"/>
                <wp:effectExtent l="101600" t="165100" r="85725" b="165100"/>
                <wp:wrapNone/>
                <wp:docPr id="31" name="Ink 31"/>
                <wp:cNvGraphicFramePr/>
                <a:graphic xmlns:a="http://schemas.openxmlformats.org/drawingml/2006/main">
                  <a:graphicData uri="http://schemas.microsoft.com/office/word/2010/wordprocessingInk">
                    <w14:contentPart bwMode="auto" r:id="rId78">
                      <w14:nvContentPartPr>
                        <w14:cNvContentPartPr/>
                      </w14:nvContentPartPr>
                      <w14:xfrm>
                        <a:off x="0" y="0"/>
                        <a:ext cx="5464440" cy="64080"/>
                      </w14:xfrm>
                    </w14:contentPart>
                  </a:graphicData>
                </a:graphic>
              </wp:anchor>
            </w:drawing>
          </mc:Choice>
          <mc:Fallback>
            <w:pict>
              <v:shape w14:anchorId="39E0F545" id="Ink 31" o:spid="_x0000_s1026" type="#_x0000_t75" style="position:absolute;margin-left:16.45pt;margin-top:16.2pt;width:444.45pt;height:33.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">
                <v:imagedata r:id="rId79" o:title=""/>
              </v:shape>
            </w:pict>
          </mc:Fallback>
        </mc:AlternateContent>
      </w:r>
      <w:r w:rsidR="009E5B6F">
        <w:rPr>
          <w:rFonts w:ascii="Arial" w:hAnsi="Arial" w:cs="Arial"/>
          <w:noProof/>
          <w:sz w:val="22"/>
          <w:szCs w:val="22"/>
          <w:lang w:val="en-GB"/>
        </w:rPr>
        <mc:AlternateContent>
          <mc:Choice Requires="wpi">
            <w:drawing>
              <wp:anchor distT="0" distB="0" distL="114300" distR="114300" simplePos="0" relativeHeight="251687936" behindDoc="0" locked="0" layoutInCell="1" allowOverlap="1" wp14:anchorId="12743E6B" wp14:editId="74D280CF">
                <wp:simplePos x="0" y="0"/>
                <wp:positionH relativeFrom="column">
                  <wp:posOffset>346178</wp:posOffset>
                </wp:positionH>
                <wp:positionV relativeFrom="paragraph">
                  <wp:posOffset>140837</wp:posOffset>
                </wp:positionV>
                <wp:extent cx="1712880" cy="101520"/>
                <wp:effectExtent l="88900" t="165100" r="90805" b="165735"/>
                <wp:wrapNone/>
                <wp:docPr id="30" name="Ink 30"/>
                <wp:cNvGraphicFramePr/>
                <a:graphic xmlns:a="http://schemas.openxmlformats.org/drawingml/2006/main">
                  <a:graphicData uri="http://schemas.microsoft.com/office/word/2010/wordprocessingInk">
                    <w14:contentPart bwMode="auto" r:id="rId80">
                      <w14:nvContentPartPr>
                        <w14:cNvContentPartPr/>
                      </w14:nvContentPartPr>
                      <w14:xfrm>
                        <a:off x="0" y="0"/>
                        <a:ext cx="1712880" cy="101520"/>
                      </w14:xfrm>
                    </w14:contentPart>
                  </a:graphicData>
                </a:graphic>
              </wp:anchor>
            </w:drawing>
          </mc:Choice>
          <mc:Fallback>
            <w:pict>
              <v:shape w14:anchorId="1B85100E" id="Ink 30" o:spid="_x0000_s1026" type="#_x0000_t75" style="position:absolute;margin-left:20.15pt;margin-top:-3.05pt;width:149pt;height:36.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">
                <v:imagedata r:id="rId81" o:title=""/>
              </v:shape>
            </w:pict>
          </mc:Fallback>
        </mc:AlternateContent>
      </w:r>
      <w:r w:rsidR="00E86549" w:rsidRPr="009E5B6F">
        <w:rPr>
          <w:rFonts w:ascii="Arial" w:hAnsi="Arial" w:cs="Arial"/>
          <w:sz w:val="22"/>
          <w:szCs w:val="22"/>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9E5B6F">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rPr>
      </w:pPr>
      <w:r w:rsidRPr="00205B31">
        <w:rPr>
          <w:rFonts w:ascii="Arial" w:hAnsi="Arial" w:cs="Arial"/>
          <w:b/>
          <w:bCs/>
          <w:sz w:val="22"/>
          <w:szCs w:val="22"/>
        </w:rPr>
        <w:t>Question 1.10</w:t>
      </w:r>
      <w:r w:rsidR="002406A4" w:rsidRPr="00205B31">
        <w:rPr>
          <w:rFonts w:ascii="Arial" w:hAnsi="Arial" w:cs="Arial"/>
          <w:sz w:val="22"/>
          <w:szCs w:val="22"/>
        </w:rPr>
        <w:t xml:space="preserve"> </w:t>
      </w:r>
    </w:p>
    <w:p w14:paraId="72785BD8" w14:textId="77777777" w:rsidR="00E9597C" w:rsidRPr="00205B31" w:rsidRDefault="00E9597C" w:rsidP="00B7193E">
      <w:pPr>
        <w:spacing w:line="276" w:lineRule="auto"/>
        <w:jc w:val="both"/>
        <w:rPr>
          <w:rFonts w:ascii="Arial" w:hAnsi="Arial" w:cs="Arial"/>
          <w:sz w:val="22"/>
          <w:szCs w:val="22"/>
        </w:rPr>
      </w:pPr>
    </w:p>
    <w:p w14:paraId="6D8E035B" w14:textId="7D58B2F2" w:rsidR="00E9597C" w:rsidRPr="00205B31" w:rsidRDefault="006521CD" w:rsidP="00B7193E">
      <w:pPr>
        <w:spacing w:line="276" w:lineRule="auto"/>
        <w:jc w:val="both"/>
        <w:rPr>
          <w:rFonts w:ascii="Arial" w:eastAsiaTheme="minorHAnsi" w:hAnsi="Arial" w:cs="Arial"/>
          <w:sz w:val="22"/>
          <w:szCs w:val="22"/>
        </w:rPr>
      </w:pPr>
      <w:r w:rsidRPr="00205B31">
        <w:rPr>
          <w:rFonts w:ascii="Arial" w:hAnsi="Arial" w:cs="Arial"/>
          <w:sz w:val="22"/>
          <w:szCs w:val="22"/>
        </w:rPr>
        <w:t xml:space="preserve">What </w:t>
      </w:r>
      <w:r w:rsidRPr="00205B31">
        <w:rPr>
          <w:rFonts w:ascii="Arial" w:hAnsi="Arial" w:cs="Arial"/>
          <w:b/>
          <w:bCs/>
          <w:sz w:val="22"/>
          <w:szCs w:val="22"/>
          <w:u w:val="single"/>
        </w:rPr>
        <w:t>best describes</w:t>
      </w:r>
      <w:r w:rsidRPr="00205B31">
        <w:rPr>
          <w:rFonts w:ascii="Arial" w:hAnsi="Arial" w:cs="Arial"/>
          <w:sz w:val="22"/>
          <w:szCs w:val="22"/>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rPr>
      </w:pPr>
    </w:p>
    <w:p w14:paraId="6B94ACA8" w14:textId="4359712B" w:rsidR="00955CE0" w:rsidRPr="007D1A1A" w:rsidRDefault="00496892" w:rsidP="00275182">
      <w:pPr>
        <w:pStyle w:val="ListParagraph"/>
        <w:numPr>
          <w:ilvl w:val="0"/>
          <w:numId w:val="10"/>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97152" behindDoc="0" locked="0" layoutInCell="1" allowOverlap="1" wp14:anchorId="595759A8" wp14:editId="790876EF">
                <wp:simplePos x="0" y="0"/>
                <wp:positionH relativeFrom="column">
                  <wp:posOffset>304778</wp:posOffset>
                </wp:positionH>
                <wp:positionV relativeFrom="paragraph">
                  <wp:posOffset>218960</wp:posOffset>
                </wp:positionV>
                <wp:extent cx="4267440" cy="52920"/>
                <wp:effectExtent l="101600" t="177800" r="101600" b="163195"/>
                <wp:wrapNone/>
                <wp:docPr id="41" name="Ink 41"/>
                <wp:cNvGraphicFramePr/>
                <a:graphic xmlns:a="http://schemas.openxmlformats.org/drawingml/2006/main">
                  <a:graphicData uri="http://schemas.microsoft.com/office/word/2010/wordprocessingInk">
                    <w14:contentPart bwMode="auto" r:id="rId82">
                      <w14:nvContentPartPr>
                        <w14:cNvContentPartPr/>
                      </w14:nvContentPartPr>
                      <w14:xfrm>
                        <a:off x="0" y="0"/>
                        <a:ext cx="4267440" cy="52920"/>
                      </w14:xfrm>
                    </w14:contentPart>
                  </a:graphicData>
                </a:graphic>
              </wp:anchor>
            </w:drawing>
          </mc:Choice>
          <mc:Fallback>
            <w:pict>
              <v:shape w14:anchorId="08D44B5F" id="Ink 41" o:spid="_x0000_s1026" type="#_x0000_t75" style="position:absolute;margin-left:16.9pt;margin-top:3.1pt;width:350.2pt;height:3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">
                <v:imagedata r:id="rId83"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96128" behindDoc="0" locked="0" layoutInCell="1" allowOverlap="1" wp14:anchorId="3DC658B0" wp14:editId="0D62896E">
                <wp:simplePos x="0" y="0"/>
                <wp:positionH relativeFrom="column">
                  <wp:posOffset>77258</wp:posOffset>
                </wp:positionH>
                <wp:positionV relativeFrom="paragraph">
                  <wp:posOffset>46880</wp:posOffset>
                </wp:positionV>
                <wp:extent cx="5780520" cy="80640"/>
                <wp:effectExtent l="101600" t="177800" r="99695" b="173990"/>
                <wp:wrapNone/>
                <wp:docPr id="40" name="Ink 40"/>
                <wp:cNvGraphicFramePr/>
                <a:graphic xmlns:a="http://schemas.openxmlformats.org/drawingml/2006/main">
                  <a:graphicData uri="http://schemas.microsoft.com/office/word/2010/wordprocessingInk">
                    <w14:contentPart bwMode="auto" r:id="rId84">
                      <w14:nvContentPartPr>
                        <w14:cNvContentPartPr/>
                      </w14:nvContentPartPr>
                      <w14:xfrm>
                        <a:off x="0" y="0"/>
                        <a:ext cx="5780520" cy="80640"/>
                      </w14:xfrm>
                    </w14:contentPart>
                  </a:graphicData>
                </a:graphic>
              </wp:anchor>
            </w:drawing>
          </mc:Choice>
          <mc:Fallback>
            <w:pict>
              <v:shape w14:anchorId="1D2398DB" id="Ink 40" o:spid="_x0000_s1026" type="#_x0000_t75" style="position:absolute;margin-left:-.95pt;margin-top:-10.45pt;width:469.3pt;height:34.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">
                <v:imagedata r:id="rId85" o:title=""/>
              </v:shape>
            </w:pict>
          </mc:Fallback>
        </mc:AlternateContent>
      </w:r>
      <w:r w:rsidR="00911C23" w:rsidRPr="007D1A1A">
        <w:rPr>
          <w:rFonts w:ascii="Arial" w:hAnsi="Arial" w:cs="Arial"/>
          <w:sz w:val="22"/>
          <w:szCs w:val="22"/>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23198B18" w14:textId="54C7B0D3" w:rsidR="00DC2FDB" w:rsidRDefault="00DC2FDB" w:rsidP="00B7193E">
      <w:pPr>
        <w:spacing w:line="276" w:lineRule="auto"/>
        <w:jc w:val="both"/>
        <w:rPr>
          <w:rFonts w:ascii="Arial" w:hAnsi="Arial" w:cs="Arial"/>
          <w:b/>
          <w:sz w:val="22"/>
          <w:szCs w:val="22"/>
        </w:rPr>
      </w:pPr>
    </w:p>
    <w:p w14:paraId="0BD76E30" w14:textId="62AAF19D" w:rsidR="00496892" w:rsidRDefault="00496892" w:rsidP="00B7193E">
      <w:pPr>
        <w:spacing w:line="276" w:lineRule="auto"/>
        <w:jc w:val="both"/>
        <w:rPr>
          <w:rFonts w:ascii="Arial" w:hAnsi="Arial" w:cs="Arial"/>
          <w:b/>
          <w:sz w:val="22"/>
          <w:szCs w:val="22"/>
        </w:rPr>
      </w:pPr>
    </w:p>
    <w:p w14:paraId="53040D7E" w14:textId="5D868578" w:rsidR="00496892" w:rsidRDefault="00496892" w:rsidP="00B7193E">
      <w:pPr>
        <w:spacing w:line="276" w:lineRule="auto"/>
        <w:jc w:val="both"/>
        <w:rPr>
          <w:rFonts w:ascii="Arial" w:hAnsi="Arial" w:cs="Arial"/>
          <w:b/>
          <w:sz w:val="22"/>
          <w:szCs w:val="22"/>
        </w:rPr>
      </w:pPr>
    </w:p>
    <w:p w14:paraId="0CBB3F9D" w14:textId="77777777" w:rsidR="00496892" w:rsidRDefault="00496892" w:rsidP="00B7193E">
      <w:pPr>
        <w:spacing w:line="276" w:lineRule="auto"/>
        <w:jc w:val="both"/>
        <w:rPr>
          <w:rFonts w:ascii="Arial" w:hAnsi="Arial" w:cs="Arial"/>
          <w:b/>
          <w:sz w:val="22"/>
          <w:szCs w:val="22"/>
        </w:rPr>
      </w:pPr>
    </w:p>
    <w:p w14:paraId="1E86897D" w14:textId="77777777" w:rsidR="00F26BC1" w:rsidRPr="00205B31" w:rsidRDefault="00F26BC1" w:rsidP="00B7193E">
      <w:pPr>
        <w:spacing w:line="276" w:lineRule="auto"/>
        <w:jc w:val="both"/>
        <w:rPr>
          <w:rFonts w:ascii="Arial" w:hAnsi="Arial" w:cs="Arial"/>
          <w:b/>
          <w:sz w:val="22"/>
          <w:szCs w:val="22"/>
        </w:rPr>
      </w:pPr>
    </w:p>
    <w:p w14:paraId="4FC20A3B" w14:textId="37F218F7" w:rsidR="00962045" w:rsidRPr="00205B31" w:rsidRDefault="00DF75F8" w:rsidP="00B7193E">
      <w:pPr>
        <w:jc w:val="both"/>
        <w:rPr>
          <w:rFonts w:ascii="Arial" w:hAnsi="Arial" w:cs="Arial"/>
          <w:b/>
          <w:sz w:val="22"/>
          <w:szCs w:val="22"/>
        </w:rPr>
      </w:pPr>
      <w:r w:rsidRPr="00205B31">
        <w:rPr>
          <w:rFonts w:ascii="Arial" w:hAnsi="Arial" w:cs="Arial"/>
          <w:b/>
          <w:sz w:val="22"/>
          <w:szCs w:val="22"/>
        </w:rPr>
        <w:lastRenderedPageBreak/>
        <w:t>QUESTION 2</w:t>
      </w:r>
      <w:r w:rsidR="00962045" w:rsidRPr="00205B31">
        <w:rPr>
          <w:rFonts w:ascii="Arial" w:hAnsi="Arial" w:cs="Arial"/>
          <w:b/>
          <w:sz w:val="22"/>
          <w:szCs w:val="22"/>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rPr>
      </w:pPr>
    </w:p>
    <w:p w14:paraId="40595AA6" w14:textId="574B05E1" w:rsidR="002C13C8" w:rsidRPr="00205B31" w:rsidRDefault="002C13C8" w:rsidP="00B7193E">
      <w:pPr>
        <w:ind w:left="720" w:hanging="720"/>
        <w:jc w:val="both"/>
        <w:rPr>
          <w:rFonts w:ascii="Arial" w:hAnsi="Arial" w:cs="Arial"/>
          <w:sz w:val="22"/>
          <w:szCs w:val="22"/>
        </w:rPr>
      </w:pPr>
      <w:r w:rsidRPr="00205B31">
        <w:rPr>
          <w:rFonts w:ascii="Arial" w:hAnsi="Arial" w:cs="Arial"/>
          <w:b/>
          <w:bCs/>
          <w:sz w:val="22"/>
          <w:szCs w:val="22"/>
        </w:rPr>
        <w:t xml:space="preserve">Question </w:t>
      </w:r>
      <w:r w:rsidR="00962045" w:rsidRPr="00205B31">
        <w:rPr>
          <w:rFonts w:ascii="Arial" w:hAnsi="Arial" w:cs="Arial"/>
          <w:b/>
          <w:bCs/>
          <w:sz w:val="22"/>
          <w:szCs w:val="22"/>
        </w:rPr>
        <w:t>2.1</w:t>
      </w:r>
      <w:r w:rsidR="00962045" w:rsidRPr="00205B31">
        <w:rPr>
          <w:rFonts w:ascii="Arial" w:hAnsi="Arial" w:cs="Arial"/>
          <w:b/>
          <w:bCs/>
          <w:sz w:val="22"/>
          <w:szCs w:val="22"/>
        </w:rPr>
        <w:tab/>
      </w:r>
      <w:r w:rsidR="00DE03AF" w:rsidRPr="00205B31">
        <w:rPr>
          <w:rFonts w:ascii="Arial" w:hAnsi="Arial" w:cs="Arial"/>
          <w:b/>
          <w:bCs/>
          <w:sz w:val="22"/>
          <w:szCs w:val="22"/>
        </w:rPr>
        <w:t>[</w:t>
      </w:r>
      <w:r w:rsidR="00D17FDC" w:rsidRPr="00205B31">
        <w:rPr>
          <w:rFonts w:ascii="Arial" w:hAnsi="Arial" w:cs="Arial"/>
          <w:b/>
          <w:bCs/>
          <w:sz w:val="22"/>
          <w:szCs w:val="22"/>
        </w:rPr>
        <w:t>m</w:t>
      </w:r>
      <w:r w:rsidR="00DE03AF" w:rsidRPr="00205B31">
        <w:rPr>
          <w:rFonts w:ascii="Arial" w:hAnsi="Arial" w:cs="Arial"/>
          <w:b/>
          <w:bCs/>
          <w:sz w:val="22"/>
          <w:szCs w:val="22"/>
        </w:rPr>
        <w:t xml:space="preserve">aximum </w:t>
      </w:r>
      <w:r w:rsidR="00567AD7" w:rsidRPr="00205B31">
        <w:rPr>
          <w:rFonts w:ascii="Arial" w:hAnsi="Arial" w:cs="Arial"/>
          <w:b/>
          <w:bCs/>
          <w:sz w:val="22"/>
          <w:szCs w:val="22"/>
        </w:rPr>
        <w:t>3</w:t>
      </w:r>
      <w:r w:rsidR="00DE03AF" w:rsidRPr="00205B31">
        <w:rPr>
          <w:rFonts w:ascii="Arial" w:hAnsi="Arial" w:cs="Arial"/>
          <w:b/>
          <w:bCs/>
          <w:sz w:val="22"/>
          <w:szCs w:val="22"/>
        </w:rPr>
        <w:t xml:space="preserve"> marks</w:t>
      </w:r>
      <w:r w:rsidR="00DE03AF" w:rsidRPr="00205B31">
        <w:rPr>
          <w:rFonts w:ascii="Arial" w:hAnsi="Arial" w:cs="Arial"/>
          <w:sz w:val="22"/>
          <w:szCs w:val="22"/>
        </w:rPr>
        <w:t xml:space="preserve">] </w:t>
      </w:r>
    </w:p>
    <w:p w14:paraId="36EB02DF" w14:textId="77777777" w:rsidR="002C13C8" w:rsidRPr="00205B31" w:rsidRDefault="002C13C8" w:rsidP="00B7193E">
      <w:pPr>
        <w:ind w:left="720" w:hanging="720"/>
        <w:jc w:val="both"/>
        <w:rPr>
          <w:rFonts w:ascii="Arial" w:hAnsi="Arial" w:cs="Arial"/>
          <w:sz w:val="22"/>
          <w:szCs w:val="22"/>
        </w:rPr>
      </w:pPr>
    </w:p>
    <w:p w14:paraId="122231D1" w14:textId="5744E4BF" w:rsidR="00CC7728" w:rsidRDefault="00CC7728" w:rsidP="00180B1E">
      <w:pPr>
        <w:jc w:val="both"/>
        <w:rPr>
          <w:rFonts w:ascii="Arial" w:hAnsi="Arial" w:cs="Arial"/>
          <w:sz w:val="22"/>
          <w:szCs w:val="22"/>
        </w:rPr>
      </w:pPr>
      <w:r w:rsidRPr="00205B31">
        <w:rPr>
          <w:rFonts w:ascii="Arial" w:hAnsi="Arial" w:cs="Arial"/>
          <w:sz w:val="22"/>
          <w:szCs w:val="22"/>
        </w:rPr>
        <w:t>Briefly indicate three significant</w:t>
      </w:r>
      <w:r w:rsidR="001D7EF2" w:rsidRPr="00205B31">
        <w:rPr>
          <w:rFonts w:ascii="Arial" w:hAnsi="Arial" w:cs="Arial"/>
          <w:sz w:val="22"/>
          <w:szCs w:val="22"/>
        </w:rPr>
        <w:t xml:space="preserve"> (historical)</w:t>
      </w:r>
      <w:r w:rsidRPr="00205B31">
        <w:rPr>
          <w:rFonts w:ascii="Arial" w:hAnsi="Arial" w:cs="Arial"/>
          <w:sz w:val="22"/>
          <w:szCs w:val="22"/>
        </w:rPr>
        <w:t xml:space="preserve"> developments regarding debt collection procedures in English law that shaped the way of thinking concerning modern insolvency law.</w:t>
      </w:r>
    </w:p>
    <w:p w14:paraId="09084EE1" w14:textId="447099CD" w:rsidR="00954F6A" w:rsidRDefault="00954F6A" w:rsidP="00180B1E">
      <w:pPr>
        <w:jc w:val="both"/>
        <w:rPr>
          <w:rFonts w:ascii="Arial" w:hAnsi="Arial" w:cs="Arial"/>
          <w:sz w:val="22"/>
          <w:szCs w:val="22"/>
        </w:rPr>
      </w:pPr>
    </w:p>
    <w:p w14:paraId="2EC93998" w14:textId="78B35A2D" w:rsidR="00D420DB" w:rsidRDefault="00D420DB" w:rsidP="00180B1E">
      <w:pPr>
        <w:jc w:val="both"/>
        <w:rPr>
          <w:rFonts w:ascii="Arial" w:hAnsi="Arial" w:cs="Arial"/>
          <w:sz w:val="22"/>
          <w:szCs w:val="22"/>
        </w:rPr>
      </w:pPr>
    </w:p>
    <w:p w14:paraId="13976803" w14:textId="0F004C22" w:rsidR="00D420DB" w:rsidRDefault="00E72FF3" w:rsidP="00180B1E">
      <w:pPr>
        <w:jc w:val="both"/>
        <w:rPr>
          <w:rFonts w:ascii="Arial" w:hAnsi="Arial" w:cs="Arial"/>
          <w:sz w:val="22"/>
          <w:szCs w:val="22"/>
        </w:rPr>
      </w:pPr>
      <w:r>
        <w:rPr>
          <w:rFonts w:ascii="Arial" w:hAnsi="Arial" w:cs="Arial"/>
          <w:sz w:val="22"/>
          <w:szCs w:val="22"/>
        </w:rPr>
        <w:t>The major developments in Engli</w:t>
      </w:r>
      <w:r w:rsidR="00E222DF">
        <w:rPr>
          <w:rFonts w:ascii="Arial" w:hAnsi="Arial" w:cs="Arial"/>
          <w:sz w:val="22"/>
          <w:szCs w:val="22"/>
        </w:rPr>
        <w:t xml:space="preserve">sh debt collection procedures which shaped </w:t>
      </w:r>
      <w:r w:rsidR="006F722B">
        <w:rPr>
          <w:rFonts w:ascii="Arial" w:hAnsi="Arial" w:cs="Arial"/>
          <w:sz w:val="22"/>
          <w:szCs w:val="22"/>
        </w:rPr>
        <w:t xml:space="preserve">modern insolvency law </w:t>
      </w:r>
      <w:r w:rsidR="009860D5">
        <w:rPr>
          <w:rFonts w:ascii="Arial" w:hAnsi="Arial" w:cs="Arial"/>
          <w:sz w:val="22"/>
          <w:szCs w:val="22"/>
        </w:rPr>
        <w:t xml:space="preserve">are as </w:t>
      </w:r>
      <w:r w:rsidR="00DA6301">
        <w:rPr>
          <w:rFonts w:ascii="Arial" w:hAnsi="Arial" w:cs="Arial"/>
          <w:sz w:val="22"/>
          <w:szCs w:val="22"/>
        </w:rPr>
        <w:t>follows:</w:t>
      </w:r>
    </w:p>
    <w:p w14:paraId="19757BE9" w14:textId="4B1F5F07" w:rsidR="00DA6301" w:rsidRDefault="00DA6301" w:rsidP="00180B1E">
      <w:pPr>
        <w:jc w:val="both"/>
        <w:rPr>
          <w:rFonts w:ascii="Arial" w:hAnsi="Arial" w:cs="Arial"/>
          <w:sz w:val="22"/>
          <w:szCs w:val="22"/>
        </w:rPr>
      </w:pPr>
    </w:p>
    <w:p w14:paraId="076C9414" w14:textId="77777777" w:rsidR="00973C1D" w:rsidRDefault="00DA6301" w:rsidP="00180B1E">
      <w:pPr>
        <w:jc w:val="both"/>
        <w:rPr>
          <w:rFonts w:ascii="Arial" w:hAnsi="Arial" w:cs="Arial"/>
          <w:sz w:val="22"/>
          <w:szCs w:val="22"/>
        </w:rPr>
      </w:pPr>
      <w:r w:rsidRPr="00B0047A">
        <w:rPr>
          <w:rFonts w:ascii="Arial" w:hAnsi="Arial" w:cs="Arial"/>
          <w:sz w:val="22"/>
          <w:szCs w:val="22"/>
        </w:rPr>
        <w:t xml:space="preserve">The act </w:t>
      </w:r>
      <w:r w:rsidR="004953FC" w:rsidRPr="00B0047A">
        <w:rPr>
          <w:rFonts w:ascii="Arial" w:hAnsi="Arial" w:cs="Arial"/>
          <w:sz w:val="22"/>
          <w:szCs w:val="22"/>
        </w:rPr>
        <w:t>of</w:t>
      </w:r>
      <w:r w:rsidRPr="00B0047A">
        <w:rPr>
          <w:rFonts w:ascii="Arial" w:hAnsi="Arial" w:cs="Arial"/>
          <w:sz w:val="22"/>
          <w:szCs w:val="22"/>
        </w:rPr>
        <w:t xml:space="preserve"> 1</w:t>
      </w:r>
      <w:r w:rsidR="004953FC" w:rsidRPr="00B0047A">
        <w:rPr>
          <w:rFonts w:ascii="Arial" w:hAnsi="Arial" w:cs="Arial"/>
          <w:sz w:val="22"/>
          <w:szCs w:val="22"/>
        </w:rPr>
        <w:t>542:</w:t>
      </w:r>
    </w:p>
    <w:p w14:paraId="0D8D7107" w14:textId="22346CC1" w:rsidR="00DA6301" w:rsidRDefault="00134EFB" w:rsidP="00180B1E">
      <w:pPr>
        <w:jc w:val="both"/>
        <w:rPr>
          <w:rFonts w:ascii="Arial" w:hAnsi="Arial" w:cs="Arial"/>
          <w:sz w:val="22"/>
          <w:szCs w:val="22"/>
        </w:rPr>
      </w:pPr>
      <w:r>
        <w:rPr>
          <w:rFonts w:ascii="Arial" w:hAnsi="Arial" w:cs="Arial"/>
          <w:sz w:val="22"/>
          <w:szCs w:val="22"/>
        </w:rPr>
        <w:t>Ref</w:t>
      </w:r>
      <w:r w:rsidR="00ED3C58" w:rsidRPr="00B0047A">
        <w:rPr>
          <w:rFonts w:ascii="Arial" w:hAnsi="Arial" w:cs="Arial"/>
          <w:sz w:val="22"/>
          <w:szCs w:val="22"/>
        </w:rPr>
        <w:t xml:space="preserve"> </w:t>
      </w:r>
      <w:r>
        <w:rPr>
          <w:rFonts w:ascii="Arial" w:hAnsi="Arial" w:cs="Arial"/>
          <w:sz w:val="22"/>
          <w:szCs w:val="22"/>
        </w:rPr>
        <w:t xml:space="preserve">: </w:t>
      </w:r>
      <w:r w:rsidR="00A600A1" w:rsidRPr="00B0047A">
        <w:rPr>
          <w:rFonts w:ascii="Arial" w:hAnsi="Arial" w:cs="Arial"/>
          <w:sz w:val="22"/>
          <w:szCs w:val="22"/>
        </w:rPr>
        <w:t>(</w:t>
      </w:r>
      <w:r w:rsidR="00BF34E3" w:rsidRPr="00B0047A">
        <w:rPr>
          <w:rFonts w:ascii="Arial" w:hAnsi="Arial" w:cs="Arial"/>
          <w:sz w:val="22"/>
          <w:szCs w:val="22"/>
        </w:rPr>
        <w:t>Reeves, p.38</w:t>
      </w:r>
      <w:r w:rsidR="00BF34E3">
        <w:rPr>
          <w:rFonts w:ascii="Arial" w:hAnsi="Arial" w:cs="Arial"/>
          <w:sz w:val="22"/>
          <w:szCs w:val="22"/>
        </w:rPr>
        <w:t xml:space="preserve">1, in </w:t>
      </w:r>
      <w:r w:rsidR="000C1CDE" w:rsidRPr="00B0047A">
        <w:rPr>
          <w:rFonts w:ascii="Arial" w:hAnsi="Arial" w:cs="Arial"/>
          <w:sz w:val="22"/>
          <w:szCs w:val="22"/>
        </w:rPr>
        <w:t>U</w:t>
      </w:r>
      <w:r w:rsidR="00FB1CB1" w:rsidRPr="00B0047A">
        <w:rPr>
          <w:rFonts w:ascii="Arial" w:hAnsi="Arial" w:cs="Arial"/>
          <w:sz w:val="22"/>
          <w:szCs w:val="22"/>
        </w:rPr>
        <w:t>niversity of Pennsylvania Law Review,</w:t>
      </w:r>
      <w:r w:rsidR="0029748E" w:rsidRPr="00B0047A">
        <w:rPr>
          <w:rFonts w:ascii="Arial" w:hAnsi="Arial" w:cs="Arial"/>
          <w:sz w:val="22"/>
          <w:szCs w:val="22"/>
        </w:rPr>
        <w:t xml:space="preserve"> </w:t>
      </w:r>
      <w:r w:rsidR="00712487" w:rsidRPr="00B0047A">
        <w:rPr>
          <w:rFonts w:ascii="Arial" w:hAnsi="Arial" w:cs="Arial"/>
          <w:sz w:val="22"/>
          <w:szCs w:val="22"/>
        </w:rPr>
        <w:t>1919</w:t>
      </w:r>
      <w:r w:rsidR="0029748E" w:rsidRPr="00B0047A">
        <w:rPr>
          <w:rFonts w:ascii="Arial" w:hAnsi="Arial" w:cs="Arial"/>
          <w:sz w:val="22"/>
          <w:szCs w:val="22"/>
        </w:rPr>
        <w:t>, p</w:t>
      </w:r>
      <w:r w:rsidR="00BF34E3">
        <w:rPr>
          <w:rFonts w:ascii="Arial" w:hAnsi="Arial" w:cs="Arial"/>
          <w:sz w:val="22"/>
          <w:szCs w:val="22"/>
        </w:rPr>
        <w:t>,</w:t>
      </w:r>
      <w:r w:rsidR="0029748E" w:rsidRPr="00B0047A">
        <w:rPr>
          <w:rFonts w:ascii="Arial" w:hAnsi="Arial" w:cs="Arial"/>
          <w:sz w:val="22"/>
          <w:szCs w:val="22"/>
        </w:rPr>
        <w:t>14</w:t>
      </w:r>
      <w:r w:rsidR="00712487" w:rsidRPr="00B0047A">
        <w:rPr>
          <w:rFonts w:ascii="Arial" w:hAnsi="Arial" w:cs="Arial"/>
          <w:sz w:val="22"/>
          <w:szCs w:val="22"/>
        </w:rPr>
        <w:t>)</w:t>
      </w:r>
      <w:r w:rsidR="00A373EE">
        <w:rPr>
          <w:rFonts w:ascii="Arial" w:hAnsi="Arial" w:cs="Arial"/>
          <w:sz w:val="22"/>
          <w:szCs w:val="22"/>
        </w:rPr>
        <w:t xml:space="preserve">,(INSOL </w:t>
      </w:r>
      <w:r w:rsidR="00674E92">
        <w:rPr>
          <w:rFonts w:ascii="Arial" w:hAnsi="Arial" w:cs="Arial"/>
          <w:sz w:val="22"/>
          <w:szCs w:val="22"/>
        </w:rPr>
        <w:t xml:space="preserve">International </w:t>
      </w:r>
      <w:r w:rsidR="00A373EE">
        <w:rPr>
          <w:rFonts w:ascii="Arial" w:hAnsi="Arial" w:cs="Arial"/>
          <w:sz w:val="22"/>
          <w:szCs w:val="22"/>
        </w:rPr>
        <w:t>2021 p</w:t>
      </w:r>
      <w:r w:rsidR="008679BF">
        <w:rPr>
          <w:rFonts w:ascii="Arial" w:hAnsi="Arial" w:cs="Arial"/>
          <w:sz w:val="22"/>
          <w:szCs w:val="22"/>
        </w:rPr>
        <w:t>.5)</w:t>
      </w:r>
    </w:p>
    <w:p w14:paraId="1A6B028B" w14:textId="1A44A5B4" w:rsidR="004953FC" w:rsidRDefault="004953FC" w:rsidP="00180B1E">
      <w:pPr>
        <w:jc w:val="both"/>
        <w:rPr>
          <w:rFonts w:ascii="Arial" w:hAnsi="Arial" w:cs="Arial"/>
          <w:sz w:val="22"/>
          <w:szCs w:val="22"/>
        </w:rPr>
      </w:pPr>
      <w:r>
        <w:rPr>
          <w:rFonts w:ascii="Arial" w:hAnsi="Arial" w:cs="Arial"/>
          <w:sz w:val="22"/>
          <w:szCs w:val="22"/>
        </w:rPr>
        <w:t>This</w:t>
      </w:r>
      <w:r w:rsidR="00B37CBC">
        <w:rPr>
          <w:rFonts w:ascii="Arial" w:hAnsi="Arial" w:cs="Arial"/>
          <w:sz w:val="22"/>
          <w:szCs w:val="22"/>
        </w:rPr>
        <w:t xml:space="preserve"> act introduced the compulsory sequestration </w:t>
      </w:r>
      <w:r w:rsidR="00A054E8">
        <w:rPr>
          <w:rFonts w:ascii="Arial" w:hAnsi="Arial" w:cs="Arial"/>
          <w:sz w:val="22"/>
          <w:szCs w:val="22"/>
        </w:rPr>
        <w:t xml:space="preserve">of a dishonest </w:t>
      </w:r>
      <w:r w:rsidR="00891CAF">
        <w:rPr>
          <w:rFonts w:ascii="Arial" w:hAnsi="Arial" w:cs="Arial"/>
          <w:sz w:val="22"/>
          <w:szCs w:val="22"/>
        </w:rPr>
        <w:t>or absconding debtor.</w:t>
      </w:r>
    </w:p>
    <w:p w14:paraId="496E07B1" w14:textId="24AA2A6D" w:rsidR="000D0F13" w:rsidRDefault="00891CAF" w:rsidP="00180B1E">
      <w:pPr>
        <w:jc w:val="both"/>
        <w:rPr>
          <w:rFonts w:ascii="Arial" w:hAnsi="Arial" w:cs="Arial"/>
          <w:sz w:val="22"/>
          <w:szCs w:val="22"/>
        </w:rPr>
      </w:pPr>
      <w:r>
        <w:rPr>
          <w:rFonts w:ascii="Arial" w:hAnsi="Arial" w:cs="Arial"/>
          <w:sz w:val="22"/>
          <w:szCs w:val="22"/>
        </w:rPr>
        <w:t>The fundamenta</w:t>
      </w:r>
      <w:r w:rsidR="00046840">
        <w:rPr>
          <w:rFonts w:ascii="Arial" w:hAnsi="Arial" w:cs="Arial"/>
          <w:sz w:val="22"/>
          <w:szCs w:val="22"/>
        </w:rPr>
        <w:t>l</w:t>
      </w:r>
      <w:r w:rsidR="005B46CE">
        <w:rPr>
          <w:rFonts w:ascii="Arial" w:hAnsi="Arial" w:cs="Arial"/>
          <w:sz w:val="22"/>
          <w:szCs w:val="22"/>
        </w:rPr>
        <w:t xml:space="preserve"> </w:t>
      </w:r>
      <w:r w:rsidR="00046840">
        <w:rPr>
          <w:rFonts w:ascii="Arial" w:hAnsi="Arial" w:cs="Arial"/>
          <w:sz w:val="22"/>
          <w:szCs w:val="22"/>
        </w:rPr>
        <w:t xml:space="preserve">principle of this act </w:t>
      </w:r>
      <w:r w:rsidR="009B252C">
        <w:rPr>
          <w:rFonts w:ascii="Arial" w:hAnsi="Arial" w:cs="Arial"/>
          <w:sz w:val="22"/>
          <w:szCs w:val="22"/>
        </w:rPr>
        <w:t>was that in the cases of fraudulent debtors</w:t>
      </w:r>
      <w:r w:rsidR="00270DE2">
        <w:rPr>
          <w:rFonts w:ascii="Arial" w:hAnsi="Arial" w:cs="Arial"/>
          <w:sz w:val="22"/>
          <w:szCs w:val="22"/>
        </w:rPr>
        <w:t xml:space="preserve">, there should be </w:t>
      </w:r>
      <w:r w:rsidR="00DC6589">
        <w:rPr>
          <w:rFonts w:ascii="Arial" w:hAnsi="Arial" w:cs="Arial"/>
          <w:sz w:val="22"/>
          <w:szCs w:val="22"/>
        </w:rPr>
        <w:t>a compulsory administration and dis</w:t>
      </w:r>
      <w:r w:rsidR="003E409A">
        <w:rPr>
          <w:rFonts w:ascii="Arial" w:hAnsi="Arial" w:cs="Arial"/>
          <w:sz w:val="22"/>
          <w:szCs w:val="22"/>
        </w:rPr>
        <w:t xml:space="preserve">tribution on the basis </w:t>
      </w:r>
      <w:r w:rsidR="00921E36">
        <w:rPr>
          <w:rFonts w:ascii="Arial" w:hAnsi="Arial" w:cs="Arial"/>
          <w:sz w:val="22"/>
          <w:szCs w:val="22"/>
        </w:rPr>
        <w:t>o</w:t>
      </w:r>
      <w:r w:rsidR="00A77825">
        <w:rPr>
          <w:rFonts w:ascii="Arial" w:hAnsi="Arial" w:cs="Arial"/>
          <w:sz w:val="22"/>
          <w:szCs w:val="22"/>
        </w:rPr>
        <w:t>f a statut</w:t>
      </w:r>
      <w:r w:rsidR="0012783F">
        <w:rPr>
          <w:rFonts w:ascii="Arial" w:hAnsi="Arial" w:cs="Arial"/>
          <w:sz w:val="22"/>
          <w:szCs w:val="22"/>
        </w:rPr>
        <w:t>able</w:t>
      </w:r>
      <w:r w:rsidR="00A16408">
        <w:rPr>
          <w:rFonts w:ascii="Arial" w:hAnsi="Arial" w:cs="Arial"/>
          <w:sz w:val="22"/>
          <w:szCs w:val="22"/>
        </w:rPr>
        <w:t xml:space="preserve"> </w:t>
      </w:r>
      <w:r w:rsidR="00A77825">
        <w:rPr>
          <w:rFonts w:ascii="Arial" w:hAnsi="Arial" w:cs="Arial"/>
          <w:sz w:val="22"/>
          <w:szCs w:val="22"/>
        </w:rPr>
        <w:t>equity am</w:t>
      </w:r>
      <w:r w:rsidR="000D0F13">
        <w:rPr>
          <w:rFonts w:ascii="Arial" w:hAnsi="Arial" w:cs="Arial"/>
          <w:sz w:val="22"/>
          <w:szCs w:val="22"/>
        </w:rPr>
        <w:t>ong all creditors.</w:t>
      </w:r>
      <w:r w:rsidR="00D7054E">
        <w:rPr>
          <w:rFonts w:ascii="Arial" w:hAnsi="Arial" w:cs="Arial"/>
          <w:sz w:val="22"/>
          <w:szCs w:val="22"/>
        </w:rPr>
        <w:t xml:space="preserve"> It introduced the </w:t>
      </w:r>
      <w:r w:rsidR="00C32872">
        <w:rPr>
          <w:rFonts w:ascii="Arial" w:hAnsi="Arial" w:cs="Arial"/>
          <w:sz w:val="22"/>
          <w:szCs w:val="22"/>
        </w:rPr>
        <w:t>appointment of a body</w:t>
      </w:r>
      <w:r w:rsidR="00BD354B">
        <w:rPr>
          <w:rFonts w:ascii="Arial" w:hAnsi="Arial" w:cs="Arial"/>
          <w:sz w:val="22"/>
          <w:szCs w:val="22"/>
        </w:rPr>
        <w:t xml:space="preserve"> </w:t>
      </w:r>
      <w:r w:rsidR="00C32872">
        <w:rPr>
          <w:rFonts w:ascii="Arial" w:hAnsi="Arial" w:cs="Arial"/>
          <w:sz w:val="22"/>
          <w:szCs w:val="22"/>
        </w:rPr>
        <w:t xml:space="preserve">of commissioners </w:t>
      </w:r>
      <w:r w:rsidR="00E3222D">
        <w:rPr>
          <w:rFonts w:ascii="Arial" w:hAnsi="Arial" w:cs="Arial"/>
          <w:sz w:val="22"/>
          <w:szCs w:val="22"/>
        </w:rPr>
        <w:t xml:space="preserve">who could act on a </w:t>
      </w:r>
      <w:r w:rsidR="00DB69C2">
        <w:rPr>
          <w:rFonts w:ascii="Arial" w:hAnsi="Arial" w:cs="Arial"/>
          <w:sz w:val="22"/>
          <w:szCs w:val="22"/>
        </w:rPr>
        <w:t xml:space="preserve">creditor’s </w:t>
      </w:r>
      <w:r w:rsidR="007D7A02">
        <w:rPr>
          <w:rFonts w:ascii="Arial" w:hAnsi="Arial" w:cs="Arial"/>
          <w:sz w:val="22"/>
          <w:szCs w:val="22"/>
        </w:rPr>
        <w:t>application</w:t>
      </w:r>
      <w:r w:rsidR="00DB69C2">
        <w:rPr>
          <w:rFonts w:ascii="Arial" w:hAnsi="Arial" w:cs="Arial"/>
          <w:sz w:val="22"/>
          <w:szCs w:val="22"/>
        </w:rPr>
        <w:t>.</w:t>
      </w:r>
      <w:r w:rsidR="007D7A02">
        <w:rPr>
          <w:rFonts w:ascii="Arial" w:hAnsi="Arial" w:cs="Arial"/>
          <w:sz w:val="22"/>
          <w:szCs w:val="22"/>
        </w:rPr>
        <w:t xml:space="preserve"> </w:t>
      </w:r>
    </w:p>
    <w:p w14:paraId="02FEEE25" w14:textId="2F2A5411" w:rsidR="00753E09" w:rsidRDefault="00357B41" w:rsidP="00180B1E">
      <w:pPr>
        <w:jc w:val="both"/>
        <w:rPr>
          <w:rFonts w:ascii="Arial" w:hAnsi="Arial" w:cs="Arial"/>
          <w:sz w:val="22"/>
          <w:szCs w:val="22"/>
        </w:rPr>
      </w:pPr>
      <w:r>
        <w:rPr>
          <w:rFonts w:ascii="Arial" w:hAnsi="Arial" w:cs="Arial"/>
          <w:sz w:val="22"/>
          <w:szCs w:val="22"/>
        </w:rPr>
        <w:t xml:space="preserve">Some of the fundamentals of </w:t>
      </w:r>
      <w:r w:rsidR="000D0F13">
        <w:rPr>
          <w:rFonts w:ascii="Arial" w:hAnsi="Arial" w:cs="Arial"/>
          <w:sz w:val="22"/>
          <w:szCs w:val="22"/>
        </w:rPr>
        <w:t>modern insolve</w:t>
      </w:r>
      <w:r w:rsidR="00753E09">
        <w:rPr>
          <w:rFonts w:ascii="Arial" w:hAnsi="Arial" w:cs="Arial"/>
          <w:sz w:val="22"/>
          <w:szCs w:val="22"/>
        </w:rPr>
        <w:t>ncy law have the origins in the 1542 act:</w:t>
      </w:r>
    </w:p>
    <w:p w14:paraId="5695AE0D" w14:textId="54D19723" w:rsidR="00891CAF" w:rsidRDefault="00A821ED" w:rsidP="00180B1E">
      <w:pPr>
        <w:jc w:val="both"/>
        <w:rPr>
          <w:rFonts w:ascii="Arial" w:hAnsi="Arial" w:cs="Arial"/>
          <w:sz w:val="22"/>
          <w:szCs w:val="22"/>
        </w:rPr>
      </w:pPr>
      <w:r>
        <w:rPr>
          <w:rFonts w:ascii="Arial" w:hAnsi="Arial" w:cs="Arial"/>
          <w:sz w:val="22"/>
          <w:szCs w:val="22"/>
        </w:rPr>
        <w:tab/>
      </w:r>
      <w:r w:rsidR="007E7119">
        <w:rPr>
          <w:rFonts w:ascii="Arial" w:hAnsi="Arial" w:cs="Arial"/>
          <w:sz w:val="22"/>
          <w:szCs w:val="22"/>
        </w:rPr>
        <w:t>Summary collection or realization of assets</w:t>
      </w:r>
      <w:r w:rsidR="00891CAF">
        <w:rPr>
          <w:rFonts w:ascii="Arial" w:hAnsi="Arial" w:cs="Arial"/>
          <w:sz w:val="22"/>
          <w:szCs w:val="22"/>
        </w:rPr>
        <w:t xml:space="preserve"> </w:t>
      </w:r>
    </w:p>
    <w:p w14:paraId="52BD5B96" w14:textId="6E54C6FF" w:rsidR="00ED6FBF" w:rsidRDefault="00ED6FBF" w:rsidP="00180B1E">
      <w:pPr>
        <w:jc w:val="both"/>
        <w:rPr>
          <w:rFonts w:ascii="Arial" w:hAnsi="Arial" w:cs="Arial"/>
          <w:sz w:val="22"/>
          <w:szCs w:val="22"/>
        </w:rPr>
      </w:pPr>
      <w:r>
        <w:rPr>
          <w:rFonts w:ascii="Arial" w:hAnsi="Arial" w:cs="Arial"/>
          <w:sz w:val="22"/>
          <w:szCs w:val="22"/>
        </w:rPr>
        <w:tab/>
        <w:t>Collective participation of creditors</w:t>
      </w:r>
    </w:p>
    <w:p w14:paraId="023BE0B9" w14:textId="1EFF1BDE" w:rsidR="004B753B" w:rsidRDefault="004B753B" w:rsidP="00180B1E">
      <w:pPr>
        <w:jc w:val="both"/>
        <w:rPr>
          <w:rFonts w:ascii="Arial" w:hAnsi="Arial" w:cs="Arial"/>
          <w:sz w:val="22"/>
          <w:szCs w:val="22"/>
        </w:rPr>
      </w:pPr>
      <w:r>
        <w:rPr>
          <w:rFonts w:ascii="Arial" w:hAnsi="Arial" w:cs="Arial"/>
          <w:sz w:val="22"/>
          <w:szCs w:val="22"/>
        </w:rPr>
        <w:tab/>
        <w:t xml:space="preserve">Administration or distribution </w:t>
      </w:r>
      <w:r w:rsidR="000C0BDC">
        <w:rPr>
          <w:rFonts w:ascii="Arial" w:hAnsi="Arial" w:cs="Arial"/>
          <w:sz w:val="22"/>
          <w:szCs w:val="22"/>
        </w:rPr>
        <w:t xml:space="preserve">for the benefit </w:t>
      </w:r>
      <w:r w:rsidR="00A16408">
        <w:rPr>
          <w:rFonts w:ascii="Arial" w:hAnsi="Arial" w:cs="Arial"/>
          <w:sz w:val="22"/>
          <w:szCs w:val="22"/>
        </w:rPr>
        <w:t xml:space="preserve">of all creditors </w:t>
      </w:r>
      <w:r w:rsidR="00F25F2B">
        <w:rPr>
          <w:rFonts w:ascii="Arial" w:hAnsi="Arial" w:cs="Arial"/>
          <w:sz w:val="22"/>
          <w:szCs w:val="22"/>
        </w:rPr>
        <w:t xml:space="preserve">on </w:t>
      </w:r>
      <w:proofErr w:type="spellStart"/>
      <w:r w:rsidR="00F25F2B">
        <w:rPr>
          <w:rFonts w:ascii="Arial" w:hAnsi="Arial" w:cs="Arial"/>
          <w:sz w:val="22"/>
          <w:szCs w:val="22"/>
        </w:rPr>
        <w:t>pari-passu</w:t>
      </w:r>
      <w:proofErr w:type="spellEnd"/>
      <w:r w:rsidR="00F25F2B">
        <w:rPr>
          <w:rFonts w:ascii="Arial" w:hAnsi="Arial" w:cs="Arial"/>
          <w:sz w:val="22"/>
          <w:szCs w:val="22"/>
        </w:rPr>
        <w:t xml:space="preserve"> basis</w:t>
      </w:r>
    </w:p>
    <w:p w14:paraId="3BDCDC41" w14:textId="22FA83D4" w:rsidR="0091182D" w:rsidRDefault="0091182D" w:rsidP="00180B1E">
      <w:pPr>
        <w:jc w:val="both"/>
        <w:rPr>
          <w:rFonts w:ascii="Arial" w:hAnsi="Arial" w:cs="Arial"/>
          <w:sz w:val="22"/>
          <w:szCs w:val="22"/>
        </w:rPr>
      </w:pPr>
    </w:p>
    <w:p w14:paraId="7FA02A2A" w14:textId="4385CA2E" w:rsidR="0091182D" w:rsidRDefault="0091182D" w:rsidP="00180B1E">
      <w:pPr>
        <w:jc w:val="both"/>
        <w:rPr>
          <w:rFonts w:ascii="Arial" w:hAnsi="Arial" w:cs="Arial"/>
          <w:sz w:val="22"/>
          <w:szCs w:val="22"/>
        </w:rPr>
      </w:pPr>
      <w:r>
        <w:rPr>
          <w:rFonts w:ascii="Arial" w:hAnsi="Arial" w:cs="Arial"/>
          <w:sz w:val="22"/>
          <w:szCs w:val="22"/>
        </w:rPr>
        <w:t>The Act of Elizabeth 1570</w:t>
      </w:r>
      <w:r w:rsidR="00AC04B5">
        <w:rPr>
          <w:rFonts w:ascii="Arial" w:hAnsi="Arial" w:cs="Arial"/>
          <w:sz w:val="22"/>
          <w:szCs w:val="22"/>
        </w:rPr>
        <w:t>:</w:t>
      </w:r>
    </w:p>
    <w:p w14:paraId="7AE3BA90" w14:textId="54BD9F39" w:rsidR="0023751B" w:rsidRPr="00944898" w:rsidRDefault="0023751B" w:rsidP="00180B1E">
      <w:pPr>
        <w:jc w:val="both"/>
        <w:rPr>
          <w:rFonts w:ascii="Arial" w:hAnsi="Arial"/>
          <w:sz w:val="22"/>
          <w:szCs w:val="20"/>
        </w:rPr>
      </w:pPr>
      <w:r>
        <w:rPr>
          <w:rFonts w:ascii="Arial" w:hAnsi="Arial" w:cs="Arial"/>
          <w:sz w:val="22"/>
          <w:szCs w:val="22"/>
        </w:rPr>
        <w:t>This was the first act d</w:t>
      </w:r>
      <w:r w:rsidR="00400F3E">
        <w:rPr>
          <w:rFonts w:ascii="Arial" w:hAnsi="Arial" w:cs="Arial"/>
          <w:sz w:val="22"/>
          <w:szCs w:val="22"/>
        </w:rPr>
        <w:t>esig</w:t>
      </w:r>
      <w:r w:rsidR="003A0BFA">
        <w:rPr>
          <w:rFonts w:ascii="Arial" w:hAnsi="Arial" w:cs="Arial"/>
          <w:sz w:val="22"/>
          <w:szCs w:val="22"/>
        </w:rPr>
        <w:t>ned as a true bankruptcy stat</w:t>
      </w:r>
      <w:r w:rsidR="00490BA1">
        <w:rPr>
          <w:rFonts w:ascii="Arial" w:hAnsi="Arial" w:cs="Arial"/>
          <w:sz w:val="22"/>
          <w:szCs w:val="22"/>
        </w:rPr>
        <w:t>ute</w:t>
      </w:r>
      <w:r w:rsidR="00944898">
        <w:rPr>
          <w:rFonts w:ascii="Arial" w:hAnsi="Arial" w:hint="cs"/>
          <w:sz w:val="22"/>
          <w:szCs w:val="20"/>
          <w:cs/>
        </w:rPr>
        <w:t xml:space="preserve"> </w:t>
      </w:r>
      <w:r w:rsidR="00D60219">
        <w:rPr>
          <w:rFonts w:ascii="Arial" w:hAnsi="Arial" w:cs="Mangal"/>
          <w:sz w:val="22"/>
          <w:szCs w:val="20"/>
        </w:rPr>
        <w:t>rather than a fraud prevention law.</w:t>
      </w:r>
    </w:p>
    <w:p w14:paraId="7F404C12" w14:textId="607EC65E" w:rsidR="00EB4E4F" w:rsidRPr="0065537B" w:rsidRDefault="00EB4E4F" w:rsidP="00180B1E">
      <w:pPr>
        <w:jc w:val="both"/>
        <w:rPr>
          <w:rFonts w:ascii="Arial" w:hAnsi="Arial" w:cs="Mangal"/>
          <w:sz w:val="22"/>
          <w:szCs w:val="20"/>
        </w:rPr>
      </w:pPr>
      <w:r>
        <w:rPr>
          <w:rFonts w:ascii="Arial" w:hAnsi="Arial" w:cs="Arial"/>
          <w:sz w:val="22"/>
          <w:szCs w:val="22"/>
        </w:rPr>
        <w:t xml:space="preserve">It </w:t>
      </w:r>
      <w:r w:rsidR="00E31704">
        <w:rPr>
          <w:rFonts w:ascii="Arial" w:hAnsi="Arial" w:cs="Arial"/>
          <w:sz w:val="22"/>
          <w:szCs w:val="22"/>
        </w:rPr>
        <w:t>relates specifically to merchants or traders</w:t>
      </w:r>
      <w:r w:rsidR="00BA0A32">
        <w:rPr>
          <w:rFonts w:ascii="Arial" w:hAnsi="Arial" w:cs="Arial"/>
          <w:sz w:val="22"/>
          <w:szCs w:val="22"/>
        </w:rPr>
        <w:t>.</w:t>
      </w:r>
      <w:r w:rsidR="001D031C">
        <w:rPr>
          <w:rFonts w:ascii="Arial" w:hAnsi="Arial" w:cs="Arial"/>
          <w:sz w:val="22"/>
          <w:szCs w:val="22"/>
        </w:rPr>
        <w:t xml:space="preserve"> </w:t>
      </w:r>
      <w:r w:rsidR="00BA0A32">
        <w:rPr>
          <w:rFonts w:ascii="Arial" w:hAnsi="Arial" w:cs="Arial"/>
          <w:sz w:val="22"/>
          <w:szCs w:val="22"/>
        </w:rPr>
        <w:t>T</w:t>
      </w:r>
      <w:r w:rsidR="001D031C">
        <w:rPr>
          <w:rFonts w:ascii="Arial" w:hAnsi="Arial" w:cs="Arial"/>
          <w:sz w:val="22"/>
          <w:szCs w:val="22"/>
        </w:rPr>
        <w:t xml:space="preserve">he management </w:t>
      </w:r>
      <w:r w:rsidR="00DF32DC">
        <w:rPr>
          <w:rFonts w:ascii="Arial" w:hAnsi="Arial" w:cs="Arial"/>
          <w:sz w:val="22"/>
          <w:szCs w:val="22"/>
        </w:rPr>
        <w:t xml:space="preserve">of the </w:t>
      </w:r>
      <w:r w:rsidR="00BD354B">
        <w:rPr>
          <w:rFonts w:ascii="Arial" w:hAnsi="Arial" w:cs="Arial"/>
          <w:sz w:val="22"/>
          <w:szCs w:val="22"/>
        </w:rPr>
        <w:t>bankrupt’s</w:t>
      </w:r>
      <w:r w:rsidR="00DF32DC">
        <w:rPr>
          <w:rFonts w:ascii="Arial" w:hAnsi="Arial" w:cs="Arial"/>
          <w:sz w:val="22"/>
          <w:szCs w:val="22"/>
        </w:rPr>
        <w:t xml:space="preserve"> property and affairs for </w:t>
      </w:r>
      <w:r w:rsidR="00126387">
        <w:rPr>
          <w:rFonts w:ascii="Arial" w:hAnsi="Arial" w:cs="Arial"/>
          <w:sz w:val="22"/>
          <w:szCs w:val="22"/>
        </w:rPr>
        <w:t xml:space="preserve">the benefit of </w:t>
      </w:r>
      <w:r w:rsidR="00E1023C">
        <w:rPr>
          <w:rFonts w:ascii="Arial" w:hAnsi="Arial" w:cs="Arial"/>
          <w:sz w:val="22"/>
          <w:szCs w:val="22"/>
        </w:rPr>
        <w:t>creditors,</w:t>
      </w:r>
      <w:r w:rsidR="00126387">
        <w:rPr>
          <w:rFonts w:ascii="Arial" w:hAnsi="Arial" w:cs="Arial"/>
          <w:sz w:val="22"/>
          <w:szCs w:val="22"/>
        </w:rPr>
        <w:t xml:space="preserve"> was entrusted to the </w:t>
      </w:r>
      <w:r w:rsidR="0018050C">
        <w:rPr>
          <w:rFonts w:ascii="Arial" w:hAnsi="Arial" w:cs="Arial"/>
          <w:sz w:val="22"/>
          <w:szCs w:val="22"/>
        </w:rPr>
        <w:t xml:space="preserve">persons </w:t>
      </w:r>
      <w:r w:rsidR="00760180">
        <w:rPr>
          <w:rFonts w:ascii="Arial" w:hAnsi="Arial" w:cs="Arial"/>
          <w:sz w:val="22"/>
          <w:szCs w:val="22"/>
        </w:rPr>
        <w:t xml:space="preserve">appointed by the Lord </w:t>
      </w:r>
      <w:r w:rsidR="0018050C">
        <w:rPr>
          <w:rFonts w:ascii="Arial" w:hAnsi="Arial" w:cs="Arial"/>
          <w:sz w:val="22"/>
          <w:szCs w:val="22"/>
        </w:rPr>
        <w:t>C</w:t>
      </w:r>
      <w:r w:rsidR="00760180">
        <w:rPr>
          <w:rFonts w:ascii="Arial" w:hAnsi="Arial" w:cs="Arial"/>
          <w:sz w:val="22"/>
          <w:szCs w:val="22"/>
        </w:rPr>
        <w:t>hancellor</w:t>
      </w:r>
      <w:r w:rsidR="0018050C">
        <w:rPr>
          <w:rFonts w:ascii="Arial" w:hAnsi="Arial" w:cs="Arial"/>
          <w:sz w:val="22"/>
          <w:szCs w:val="22"/>
        </w:rPr>
        <w:t xml:space="preserve"> by </w:t>
      </w:r>
      <w:r w:rsidR="00050505">
        <w:rPr>
          <w:rFonts w:ascii="Arial" w:hAnsi="Arial" w:cs="Arial"/>
          <w:sz w:val="22"/>
          <w:szCs w:val="22"/>
        </w:rPr>
        <w:t>commission</w:t>
      </w:r>
      <w:r w:rsidR="00E1023C">
        <w:rPr>
          <w:rFonts w:ascii="Arial" w:hAnsi="Arial" w:cs="Arial"/>
          <w:sz w:val="22"/>
          <w:szCs w:val="22"/>
        </w:rPr>
        <w:t>,</w:t>
      </w:r>
      <w:r w:rsidR="002F5B1A">
        <w:rPr>
          <w:rFonts w:ascii="Arial" w:hAnsi="Arial" w:cs="Arial"/>
          <w:sz w:val="22"/>
          <w:szCs w:val="22"/>
        </w:rPr>
        <w:t xml:space="preserve"> </w:t>
      </w:r>
      <w:r w:rsidR="00BD354B">
        <w:rPr>
          <w:rFonts w:ascii="Arial" w:hAnsi="Arial" w:cs="Arial"/>
          <w:sz w:val="22"/>
          <w:szCs w:val="22"/>
        </w:rPr>
        <w:t>the</w:t>
      </w:r>
      <w:r w:rsidR="002F5B1A">
        <w:rPr>
          <w:rFonts w:ascii="Arial" w:hAnsi="Arial" w:cs="Arial"/>
          <w:sz w:val="22"/>
          <w:szCs w:val="22"/>
        </w:rPr>
        <w:t xml:space="preserve"> commiss</w:t>
      </w:r>
      <w:r w:rsidR="004663DE">
        <w:rPr>
          <w:rFonts w:ascii="Arial" w:hAnsi="Arial" w:cs="Arial"/>
          <w:sz w:val="22"/>
          <w:szCs w:val="22"/>
        </w:rPr>
        <w:t>ioner could summon people</w:t>
      </w:r>
      <w:r w:rsidR="00807183">
        <w:rPr>
          <w:rFonts w:ascii="Arial" w:hAnsi="Arial" w:cs="Arial"/>
          <w:sz w:val="22"/>
          <w:szCs w:val="22"/>
        </w:rPr>
        <w:t xml:space="preserve"> </w:t>
      </w:r>
      <w:r w:rsidR="00C92DA8">
        <w:rPr>
          <w:rFonts w:ascii="Arial" w:hAnsi="Arial" w:cs="Arial"/>
          <w:sz w:val="22"/>
          <w:szCs w:val="22"/>
        </w:rPr>
        <w:t>fo</w:t>
      </w:r>
      <w:r w:rsidR="00F67786">
        <w:rPr>
          <w:rFonts w:ascii="Arial" w:hAnsi="Arial" w:cs="Arial"/>
          <w:sz w:val="22"/>
          <w:szCs w:val="22"/>
        </w:rPr>
        <w:t>r questioning</w:t>
      </w:r>
      <w:r w:rsidR="004663DE">
        <w:rPr>
          <w:rFonts w:ascii="Arial" w:hAnsi="Arial" w:cs="Arial"/>
          <w:sz w:val="22"/>
          <w:szCs w:val="22"/>
        </w:rPr>
        <w:t xml:space="preserve"> and also imprison</w:t>
      </w:r>
      <w:r w:rsidR="00A50A9A">
        <w:rPr>
          <w:rFonts w:ascii="Arial" w:hAnsi="Arial" w:cs="Mangal"/>
          <w:sz w:val="22"/>
          <w:szCs w:val="20"/>
        </w:rPr>
        <w:t>.</w:t>
      </w:r>
    </w:p>
    <w:p w14:paraId="6911C895" w14:textId="62CC8618" w:rsidR="00F26BC1" w:rsidRPr="004D6FC7" w:rsidRDefault="006B3007" w:rsidP="004D6FC7">
      <w:pPr>
        <w:pStyle w:val="p1"/>
        <w:divId w:val="52773074"/>
        <w:rPr>
          <w:rFonts w:hint="eastAsia"/>
        </w:rPr>
      </w:pPr>
      <w:r>
        <w:rPr>
          <w:rStyle w:val="apple-converted-space"/>
        </w:rPr>
        <w:t> </w:t>
      </w:r>
    </w:p>
    <w:p w14:paraId="5C8F5496" w14:textId="77777777" w:rsidR="002B09A6" w:rsidRDefault="00F26BC1" w:rsidP="00F26BC1">
      <w:pPr>
        <w:ind w:left="720" w:hanging="720"/>
        <w:jc w:val="both"/>
        <w:rPr>
          <w:rFonts w:ascii="Arial" w:hAnsi="Arial" w:cs="Arial"/>
          <w:sz w:val="22"/>
          <w:szCs w:val="22"/>
        </w:rPr>
      </w:pPr>
      <w:r w:rsidRPr="00F26BC1">
        <w:rPr>
          <w:rFonts w:ascii="Arial" w:hAnsi="Arial" w:cs="Arial"/>
          <w:sz w:val="22"/>
          <w:szCs w:val="22"/>
        </w:rPr>
        <w:t>The Statute of Ann of 1705</w:t>
      </w:r>
    </w:p>
    <w:p w14:paraId="0457FC81" w14:textId="5CFCDC05" w:rsidR="00F26BC1" w:rsidRPr="00F26BC1" w:rsidRDefault="000F1317" w:rsidP="00F26BC1">
      <w:pPr>
        <w:ind w:left="720" w:hanging="720"/>
        <w:jc w:val="both"/>
        <w:rPr>
          <w:rFonts w:ascii="Arial" w:hAnsi="Arial" w:cs="Arial"/>
          <w:sz w:val="22"/>
          <w:szCs w:val="22"/>
        </w:rPr>
      </w:pPr>
      <w:r>
        <w:rPr>
          <w:rFonts w:ascii="Arial" w:hAnsi="Arial" w:cs="Arial"/>
          <w:sz w:val="22"/>
          <w:szCs w:val="22"/>
        </w:rPr>
        <w:t xml:space="preserve">This </w:t>
      </w:r>
      <w:r w:rsidR="00BD354B">
        <w:rPr>
          <w:rFonts w:ascii="Arial" w:hAnsi="Arial" w:cs="Arial"/>
          <w:sz w:val="22"/>
          <w:szCs w:val="22"/>
        </w:rPr>
        <w:t xml:space="preserve">statute </w:t>
      </w:r>
      <w:r w:rsidR="00BD354B" w:rsidRPr="00F26BC1">
        <w:rPr>
          <w:rFonts w:ascii="Arial" w:hAnsi="Arial" w:cs="Arial"/>
          <w:sz w:val="22"/>
          <w:szCs w:val="22"/>
        </w:rPr>
        <w:t>introduced</w:t>
      </w:r>
      <w:r w:rsidR="00F26BC1" w:rsidRPr="00F26BC1">
        <w:rPr>
          <w:rFonts w:ascii="Arial" w:hAnsi="Arial" w:cs="Arial"/>
          <w:sz w:val="22"/>
          <w:szCs w:val="22"/>
        </w:rPr>
        <w:t xml:space="preserve"> the notion of a statutory discharge. </w:t>
      </w:r>
      <w:r w:rsidR="002440A5">
        <w:rPr>
          <w:rFonts w:ascii="Arial" w:hAnsi="Arial" w:cs="Arial"/>
          <w:sz w:val="22"/>
          <w:szCs w:val="22"/>
        </w:rPr>
        <w:t>T</w:t>
      </w:r>
      <w:r w:rsidR="00492548">
        <w:rPr>
          <w:rFonts w:ascii="Arial" w:hAnsi="Arial" w:cs="Arial"/>
          <w:sz w:val="22"/>
          <w:szCs w:val="22"/>
        </w:rPr>
        <w:t xml:space="preserve">his was not </w:t>
      </w:r>
      <w:r w:rsidR="00487638">
        <w:rPr>
          <w:rFonts w:ascii="Arial" w:hAnsi="Arial" w:cs="Arial"/>
          <w:sz w:val="22"/>
          <w:szCs w:val="22"/>
        </w:rPr>
        <w:t>automatic and</w:t>
      </w:r>
      <w:r w:rsidR="00A50A9A">
        <w:rPr>
          <w:rFonts w:ascii="Arial" w:hAnsi="Arial" w:cs="Arial"/>
          <w:sz w:val="22"/>
          <w:szCs w:val="22"/>
        </w:rPr>
        <w:t xml:space="preserve"> was</w:t>
      </w:r>
      <w:r w:rsidR="00315121">
        <w:rPr>
          <w:rFonts w:ascii="Arial" w:hAnsi="Arial" w:cs="Arial"/>
          <w:sz w:val="22"/>
          <w:szCs w:val="22"/>
        </w:rPr>
        <w:t xml:space="preserve"> granted upon the adjudication but the commissioners</w:t>
      </w:r>
      <w:r w:rsidR="00DB2CC7">
        <w:rPr>
          <w:rFonts w:ascii="Arial" w:hAnsi="Arial" w:cs="Arial"/>
          <w:sz w:val="22"/>
          <w:szCs w:val="22"/>
        </w:rPr>
        <w:t xml:space="preserve"> and that the bankrupt had conformed to the law.</w:t>
      </w:r>
      <w:r w:rsidR="00A50A9A">
        <w:rPr>
          <w:rFonts w:ascii="Arial" w:hAnsi="Arial" w:cs="Arial"/>
          <w:sz w:val="22"/>
          <w:szCs w:val="22"/>
        </w:rPr>
        <w:t xml:space="preserve"> </w:t>
      </w:r>
    </w:p>
    <w:p w14:paraId="07FD547E" w14:textId="77777777" w:rsidR="00F26BC1" w:rsidRDefault="00F26BC1" w:rsidP="00F26BC1">
      <w:pPr>
        <w:ind w:left="720" w:hanging="720"/>
        <w:jc w:val="both"/>
        <w:rPr>
          <w:rFonts w:ascii="Arial" w:hAnsi="Arial" w:cs="Arial"/>
          <w:sz w:val="22"/>
          <w:szCs w:val="22"/>
        </w:rPr>
      </w:pPr>
    </w:p>
    <w:p w14:paraId="60A4D597" w14:textId="723E3A05" w:rsidR="00F26BC1" w:rsidRDefault="001A0B79" w:rsidP="00F26BC1">
      <w:pPr>
        <w:ind w:left="720" w:hanging="720"/>
        <w:jc w:val="both"/>
        <w:rPr>
          <w:rFonts w:ascii="Arial" w:hAnsi="Arial" w:cs="Arial"/>
          <w:sz w:val="22"/>
          <w:szCs w:val="22"/>
        </w:rPr>
      </w:pPr>
      <w:r>
        <w:rPr>
          <w:rFonts w:ascii="Arial" w:hAnsi="Arial" w:cs="Arial"/>
          <w:sz w:val="22"/>
          <w:szCs w:val="22"/>
        </w:rPr>
        <w:t>T</w:t>
      </w:r>
      <w:r w:rsidRPr="00F26BC1">
        <w:rPr>
          <w:rFonts w:ascii="Arial" w:hAnsi="Arial" w:cs="Arial"/>
          <w:sz w:val="22"/>
          <w:szCs w:val="22"/>
        </w:rPr>
        <w:t>he</w:t>
      </w:r>
      <w:r w:rsidR="00F26BC1" w:rsidRPr="00F26BC1">
        <w:rPr>
          <w:rFonts w:ascii="Arial" w:hAnsi="Arial" w:cs="Arial"/>
          <w:sz w:val="22"/>
          <w:szCs w:val="22"/>
        </w:rPr>
        <w:t xml:space="preserve"> </w:t>
      </w:r>
      <w:r>
        <w:rPr>
          <w:rFonts w:ascii="Arial" w:hAnsi="Arial" w:cs="Arial"/>
          <w:sz w:val="22"/>
          <w:szCs w:val="22"/>
        </w:rPr>
        <w:t xml:space="preserve">introduction of </w:t>
      </w:r>
      <w:r w:rsidR="004D3F7E">
        <w:rPr>
          <w:rFonts w:ascii="Arial" w:hAnsi="Arial" w:cs="Arial"/>
          <w:sz w:val="22"/>
          <w:szCs w:val="22"/>
        </w:rPr>
        <w:t xml:space="preserve">the </w:t>
      </w:r>
      <w:r w:rsidR="00F26BC1" w:rsidRPr="00F26BC1">
        <w:rPr>
          <w:rFonts w:ascii="Arial" w:hAnsi="Arial" w:cs="Arial"/>
          <w:sz w:val="22"/>
          <w:szCs w:val="22"/>
        </w:rPr>
        <w:t>office of the Official Receive</w:t>
      </w:r>
      <w:r w:rsidR="00862CC8">
        <w:rPr>
          <w:rFonts w:ascii="Arial" w:hAnsi="Arial" w:cs="Arial"/>
          <w:sz w:val="22"/>
          <w:szCs w:val="22"/>
        </w:rPr>
        <w:t xml:space="preserve">r </w:t>
      </w:r>
      <w:r w:rsidR="0010242A">
        <w:rPr>
          <w:rFonts w:ascii="Arial" w:hAnsi="Arial" w:cs="Arial"/>
          <w:sz w:val="22"/>
          <w:szCs w:val="22"/>
        </w:rPr>
        <w:t>in</w:t>
      </w:r>
      <w:r w:rsidR="00F26BC1" w:rsidRPr="00F26BC1">
        <w:rPr>
          <w:rFonts w:ascii="Arial" w:hAnsi="Arial" w:cs="Arial"/>
          <w:sz w:val="22"/>
          <w:szCs w:val="22"/>
        </w:rPr>
        <w:t xml:space="preserve"> 1883</w:t>
      </w:r>
      <w:r w:rsidR="0010242A">
        <w:rPr>
          <w:rFonts w:ascii="Arial" w:hAnsi="Arial" w:cs="Arial"/>
          <w:sz w:val="22"/>
          <w:szCs w:val="22"/>
        </w:rPr>
        <w:t>,</w:t>
      </w:r>
      <w:r w:rsidR="00F26BC1" w:rsidRPr="00F26BC1">
        <w:rPr>
          <w:rFonts w:ascii="Arial" w:hAnsi="Arial" w:cs="Arial"/>
          <w:sz w:val="22"/>
          <w:szCs w:val="22"/>
        </w:rPr>
        <w:t xml:space="preserve"> with the responsibility of administrating the debtor’s estate before the commencement of the bankruptcy procedure or of the friendly agreement with creditors. </w:t>
      </w:r>
    </w:p>
    <w:p w14:paraId="5F4EF990" w14:textId="05676925" w:rsidR="00F26BC1" w:rsidRPr="00F26BC1" w:rsidRDefault="00F26BC1" w:rsidP="009356F7">
      <w:pPr>
        <w:jc w:val="both"/>
        <w:rPr>
          <w:rFonts w:ascii="Arial" w:hAnsi="Arial" w:cs="Arial"/>
          <w:sz w:val="22"/>
          <w:szCs w:val="22"/>
        </w:rPr>
      </w:pPr>
    </w:p>
    <w:p w14:paraId="789C3223" w14:textId="573A3BA2" w:rsidR="00020557" w:rsidRDefault="00020557" w:rsidP="00B7193E">
      <w:pPr>
        <w:jc w:val="both"/>
        <w:rPr>
          <w:rFonts w:ascii="Arial" w:hAnsi="Arial" w:cs="Arial"/>
          <w:sz w:val="22"/>
          <w:szCs w:val="22"/>
        </w:rPr>
      </w:pPr>
    </w:p>
    <w:p w14:paraId="332C5D44" w14:textId="50106C06" w:rsidR="00865647" w:rsidRPr="00B015ED" w:rsidRDefault="00865647" w:rsidP="00397D96">
      <w:pPr>
        <w:jc w:val="both"/>
        <w:rPr>
          <w:rFonts w:ascii="Arial" w:hAnsi="Arial" w:cs="Arial"/>
          <w:sz w:val="22"/>
          <w:szCs w:val="22"/>
        </w:rPr>
      </w:pPr>
      <w:r w:rsidRPr="00B015ED">
        <w:rPr>
          <w:rFonts w:ascii="Arial" w:hAnsi="Arial" w:cs="Arial"/>
          <w:sz w:val="22"/>
          <w:szCs w:val="22"/>
        </w:rPr>
        <w:t xml:space="preserve">Ref: </w:t>
      </w:r>
      <w:r w:rsidR="00132969" w:rsidRPr="00B015ED">
        <w:rPr>
          <w:rFonts w:ascii="Arial" w:hAnsi="Arial" w:cs="Arial"/>
          <w:sz w:val="22"/>
          <w:szCs w:val="22"/>
        </w:rPr>
        <w:t>(</w:t>
      </w:r>
      <w:r w:rsidRPr="00B015ED">
        <w:rPr>
          <w:rFonts w:ascii="Arial" w:hAnsi="Arial" w:cs="Arial"/>
          <w:sz w:val="22"/>
          <w:szCs w:val="22"/>
        </w:rPr>
        <w:t xml:space="preserve">University of Pennsylvania Law Review, </w:t>
      </w:r>
      <w:r w:rsidR="00F90AC8" w:rsidRPr="00B015ED">
        <w:rPr>
          <w:rFonts w:ascii="Arial" w:hAnsi="Arial" w:cs="Arial"/>
          <w:sz w:val="22"/>
          <w:szCs w:val="22"/>
        </w:rPr>
        <w:t xml:space="preserve">1999, </w:t>
      </w:r>
      <w:r w:rsidRPr="00B015ED">
        <w:rPr>
          <w:rFonts w:ascii="Arial" w:hAnsi="Arial" w:cs="Arial"/>
          <w:sz w:val="22"/>
          <w:szCs w:val="22"/>
        </w:rPr>
        <w:t>p</w:t>
      </w:r>
      <w:r w:rsidR="00155512">
        <w:rPr>
          <w:rFonts w:ascii="Arial" w:hAnsi="Arial" w:cs="Arial"/>
          <w:sz w:val="22"/>
          <w:szCs w:val="22"/>
        </w:rPr>
        <w:t>p</w:t>
      </w:r>
      <w:r w:rsidR="00F90AC8" w:rsidRPr="00B015ED">
        <w:rPr>
          <w:rFonts w:ascii="Arial" w:hAnsi="Arial" w:cs="Arial"/>
          <w:sz w:val="22"/>
          <w:szCs w:val="22"/>
        </w:rPr>
        <w:t>.</w:t>
      </w:r>
      <w:r w:rsidR="00954078">
        <w:rPr>
          <w:rFonts w:ascii="Arial" w:hAnsi="Arial" w:cs="Arial"/>
          <w:sz w:val="22"/>
          <w:szCs w:val="22"/>
        </w:rPr>
        <w:t>16</w:t>
      </w:r>
      <w:r w:rsidR="00155512">
        <w:rPr>
          <w:rFonts w:ascii="Arial" w:hAnsi="Arial" w:cs="Arial"/>
          <w:sz w:val="22"/>
          <w:szCs w:val="22"/>
        </w:rPr>
        <w:t>-18</w:t>
      </w:r>
      <w:r w:rsidRPr="00B015ED">
        <w:rPr>
          <w:rFonts w:ascii="Arial" w:hAnsi="Arial" w:cs="Arial"/>
          <w:sz w:val="22"/>
          <w:szCs w:val="22"/>
        </w:rPr>
        <w:t>)</w:t>
      </w:r>
      <w:r w:rsidR="00132969" w:rsidRPr="00B015ED">
        <w:rPr>
          <w:rFonts w:ascii="Arial" w:hAnsi="Arial" w:cs="Arial"/>
          <w:sz w:val="22"/>
          <w:szCs w:val="22"/>
        </w:rPr>
        <w:t xml:space="preserve">, </w:t>
      </w:r>
      <w:r w:rsidR="0007012A" w:rsidRPr="00B015ED">
        <w:rPr>
          <w:rFonts w:ascii="Arial" w:hAnsi="Arial" w:cs="Arial"/>
          <w:sz w:val="22"/>
          <w:szCs w:val="22"/>
        </w:rPr>
        <w:t>(</w:t>
      </w:r>
      <w:r w:rsidR="009219ED" w:rsidRPr="00B015ED">
        <w:rPr>
          <w:rFonts w:ascii="Arial" w:hAnsi="Arial" w:cs="Arial"/>
          <w:sz w:val="22"/>
          <w:szCs w:val="22"/>
        </w:rPr>
        <w:t>I</w:t>
      </w:r>
      <w:r w:rsidR="0005376A" w:rsidRPr="00B015ED">
        <w:rPr>
          <w:rFonts w:ascii="Arial" w:hAnsi="Arial" w:cs="Arial"/>
          <w:sz w:val="22"/>
          <w:szCs w:val="22"/>
        </w:rPr>
        <w:t>NSOL I</w:t>
      </w:r>
      <w:r w:rsidR="009219ED" w:rsidRPr="00B015ED">
        <w:rPr>
          <w:rFonts w:ascii="Arial" w:hAnsi="Arial" w:cs="Arial"/>
          <w:sz w:val="22"/>
          <w:szCs w:val="22"/>
        </w:rPr>
        <w:t>nternational</w:t>
      </w:r>
      <w:r w:rsidR="0007012A" w:rsidRPr="00B015ED">
        <w:rPr>
          <w:rFonts w:ascii="Arial" w:hAnsi="Arial" w:cs="Arial"/>
          <w:sz w:val="22"/>
          <w:szCs w:val="22"/>
        </w:rPr>
        <w:t>,</w:t>
      </w:r>
      <w:r w:rsidR="009219ED" w:rsidRPr="00B015ED">
        <w:rPr>
          <w:rFonts w:ascii="Arial" w:hAnsi="Arial" w:cs="Arial"/>
          <w:sz w:val="22"/>
          <w:szCs w:val="22"/>
        </w:rPr>
        <w:t xml:space="preserve"> 2021</w:t>
      </w:r>
      <w:r w:rsidR="0007012A" w:rsidRPr="00B015ED">
        <w:rPr>
          <w:rFonts w:ascii="Arial" w:hAnsi="Arial" w:cs="Arial"/>
          <w:sz w:val="22"/>
          <w:szCs w:val="22"/>
        </w:rPr>
        <w:t>, p</w:t>
      </w:r>
      <w:r w:rsidR="008F730F" w:rsidRPr="00B015ED">
        <w:rPr>
          <w:rFonts w:ascii="Arial" w:hAnsi="Arial" w:cs="Arial"/>
          <w:sz w:val="22"/>
          <w:szCs w:val="22"/>
        </w:rPr>
        <w:t>p</w:t>
      </w:r>
      <w:r w:rsidR="001F561E" w:rsidRPr="00B015ED">
        <w:rPr>
          <w:rFonts w:ascii="Arial" w:hAnsi="Arial" w:cs="Arial"/>
          <w:sz w:val="22"/>
          <w:szCs w:val="22"/>
        </w:rPr>
        <w:t>.</w:t>
      </w:r>
      <w:r w:rsidR="008F730F" w:rsidRPr="00B015ED">
        <w:rPr>
          <w:rFonts w:ascii="Arial" w:hAnsi="Arial" w:cs="Arial"/>
          <w:sz w:val="22"/>
          <w:szCs w:val="22"/>
        </w:rPr>
        <w:t xml:space="preserve"> 5-</w:t>
      </w:r>
      <w:r w:rsidR="0007012A" w:rsidRPr="00B015ED">
        <w:rPr>
          <w:rFonts w:ascii="Arial" w:hAnsi="Arial" w:cs="Arial"/>
          <w:sz w:val="22"/>
          <w:szCs w:val="22"/>
        </w:rPr>
        <w:t>6)</w:t>
      </w:r>
    </w:p>
    <w:p w14:paraId="700E990E" w14:textId="63BBD416" w:rsidR="00865647" w:rsidRDefault="00865647" w:rsidP="00B7193E">
      <w:pPr>
        <w:jc w:val="both"/>
        <w:rPr>
          <w:rFonts w:ascii="Arial" w:hAnsi="Arial" w:cs="Arial"/>
          <w:sz w:val="22"/>
          <w:szCs w:val="22"/>
        </w:rPr>
      </w:pPr>
    </w:p>
    <w:p w14:paraId="06F2484B" w14:textId="17CC1D72" w:rsidR="00AB535D" w:rsidRDefault="00AB535D" w:rsidP="00B7193E">
      <w:pPr>
        <w:jc w:val="both"/>
        <w:rPr>
          <w:rFonts w:ascii="Arial" w:hAnsi="Arial" w:cs="Arial"/>
          <w:sz w:val="22"/>
          <w:szCs w:val="22"/>
        </w:rPr>
      </w:pPr>
    </w:p>
    <w:p w14:paraId="10614297" w14:textId="01361397" w:rsidR="00C72848" w:rsidRPr="00205B31" w:rsidRDefault="002C13C8" w:rsidP="00640BCB">
      <w:pPr>
        <w:jc w:val="both"/>
        <w:rPr>
          <w:rFonts w:ascii="Arial" w:hAnsi="Arial" w:cs="Arial"/>
          <w:sz w:val="22"/>
          <w:szCs w:val="22"/>
        </w:rPr>
      </w:pPr>
      <w:r w:rsidRPr="00205B31">
        <w:rPr>
          <w:rFonts w:ascii="Arial" w:hAnsi="Arial" w:cs="Arial"/>
          <w:b/>
          <w:bCs/>
          <w:sz w:val="22"/>
          <w:szCs w:val="22"/>
        </w:rPr>
        <w:t xml:space="preserve">Question </w:t>
      </w:r>
      <w:r w:rsidR="00DE03AF" w:rsidRPr="00205B31">
        <w:rPr>
          <w:rFonts w:ascii="Arial" w:hAnsi="Arial" w:cs="Arial"/>
          <w:b/>
          <w:bCs/>
          <w:sz w:val="22"/>
          <w:szCs w:val="22"/>
        </w:rPr>
        <w:t>2.2</w:t>
      </w:r>
      <w:r w:rsidR="00DE03AF" w:rsidRPr="00205B31">
        <w:rPr>
          <w:rFonts w:ascii="Arial" w:hAnsi="Arial" w:cs="Arial"/>
          <w:b/>
          <w:bCs/>
          <w:sz w:val="22"/>
          <w:szCs w:val="22"/>
        </w:rPr>
        <w:tab/>
        <w:t>[</w:t>
      </w:r>
      <w:r w:rsidR="00D17FDC" w:rsidRPr="00205B31">
        <w:rPr>
          <w:rFonts w:ascii="Arial" w:hAnsi="Arial" w:cs="Arial"/>
          <w:b/>
          <w:bCs/>
          <w:sz w:val="22"/>
          <w:szCs w:val="22"/>
        </w:rPr>
        <w:t>m</w:t>
      </w:r>
      <w:r w:rsidR="00DE03AF" w:rsidRPr="00205B31">
        <w:rPr>
          <w:rFonts w:ascii="Arial" w:hAnsi="Arial" w:cs="Arial"/>
          <w:b/>
          <w:bCs/>
          <w:sz w:val="22"/>
          <w:szCs w:val="22"/>
        </w:rPr>
        <w:t xml:space="preserve">aximum </w:t>
      </w:r>
      <w:r w:rsidR="005800D0" w:rsidRPr="00205B31">
        <w:rPr>
          <w:rFonts w:ascii="Arial" w:hAnsi="Arial" w:cs="Arial"/>
          <w:b/>
          <w:bCs/>
          <w:sz w:val="22"/>
          <w:szCs w:val="22"/>
        </w:rPr>
        <w:t>3</w:t>
      </w:r>
      <w:r w:rsidR="003A0BBE" w:rsidRPr="00205B31">
        <w:rPr>
          <w:rFonts w:ascii="Arial" w:hAnsi="Arial" w:cs="Arial"/>
          <w:b/>
          <w:bCs/>
          <w:sz w:val="22"/>
          <w:szCs w:val="22"/>
        </w:rPr>
        <w:t xml:space="preserve"> </w:t>
      </w:r>
      <w:r w:rsidR="00DE03AF" w:rsidRPr="00205B31">
        <w:rPr>
          <w:rFonts w:ascii="Arial" w:hAnsi="Arial" w:cs="Arial"/>
          <w:b/>
          <w:bCs/>
          <w:sz w:val="22"/>
          <w:szCs w:val="22"/>
        </w:rPr>
        <w:t>marks]</w:t>
      </w:r>
      <w:r w:rsidR="00DE03AF" w:rsidRPr="00205B31">
        <w:rPr>
          <w:rFonts w:ascii="Arial" w:hAnsi="Arial" w:cs="Arial"/>
          <w:sz w:val="22"/>
          <w:szCs w:val="22"/>
        </w:rPr>
        <w:t xml:space="preserve"> </w:t>
      </w:r>
    </w:p>
    <w:p w14:paraId="1C61515B" w14:textId="77777777" w:rsidR="00C72848" w:rsidRPr="00205B31" w:rsidRDefault="00C72848" w:rsidP="00B7193E">
      <w:pPr>
        <w:ind w:left="720" w:hanging="720"/>
        <w:jc w:val="both"/>
        <w:rPr>
          <w:rFonts w:ascii="Arial" w:hAnsi="Arial" w:cs="Arial"/>
          <w:sz w:val="22"/>
          <w:szCs w:val="22"/>
        </w:rPr>
      </w:pPr>
    </w:p>
    <w:p w14:paraId="2FF00504" w14:textId="62009B5F" w:rsidR="00CC7728" w:rsidRDefault="00CC7728" w:rsidP="00CC7728">
      <w:pPr>
        <w:jc w:val="both"/>
        <w:rPr>
          <w:rFonts w:ascii="Arial" w:hAnsi="Arial" w:cs="Arial"/>
          <w:sz w:val="22"/>
          <w:szCs w:val="22"/>
        </w:rPr>
      </w:pPr>
      <w:r w:rsidRPr="00205B31">
        <w:rPr>
          <w:rFonts w:ascii="Arial" w:hAnsi="Arial" w:cs="Arial"/>
          <w:sz w:val="22"/>
          <w:szCs w:val="22"/>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rPr>
        <w:t>-</w:t>
      </w:r>
      <w:r w:rsidRPr="00205B31">
        <w:rPr>
          <w:rFonts w:ascii="Arial" w:hAnsi="Arial" w:cs="Arial"/>
          <w:sz w:val="22"/>
          <w:szCs w:val="22"/>
        </w:rPr>
        <w:t>related measures so introduced in the UK</w:t>
      </w:r>
      <w:r w:rsidR="004D6FC7">
        <w:rPr>
          <w:rFonts w:ascii="Arial" w:hAnsi="Arial" w:cs="Arial"/>
          <w:sz w:val="22"/>
          <w:szCs w:val="22"/>
        </w:rPr>
        <w:t>.</w:t>
      </w:r>
    </w:p>
    <w:p w14:paraId="11B338D2" w14:textId="2D262B5F" w:rsidR="006F2BC9" w:rsidRDefault="006F2BC9" w:rsidP="006F2BC9">
      <w:pPr>
        <w:jc w:val="both"/>
        <w:rPr>
          <w:rFonts w:ascii="Arial" w:hAnsi="Arial" w:cs="Arial"/>
          <w:sz w:val="22"/>
          <w:szCs w:val="22"/>
        </w:rPr>
      </w:pPr>
    </w:p>
    <w:p w14:paraId="2C5AB31B" w14:textId="77777777" w:rsidR="00324816" w:rsidRDefault="00324816" w:rsidP="006F2BC9">
      <w:pPr>
        <w:jc w:val="both"/>
        <w:rPr>
          <w:rFonts w:ascii="Arial" w:hAnsi="Arial" w:cs="Arial"/>
          <w:sz w:val="22"/>
          <w:szCs w:val="22"/>
          <w:highlight w:val="yellow"/>
        </w:rPr>
      </w:pPr>
    </w:p>
    <w:p w14:paraId="4511A245" w14:textId="3750F0AF" w:rsidR="001655B2" w:rsidRDefault="001162DC" w:rsidP="00163AA8">
      <w:pPr>
        <w:ind w:left="720" w:hanging="720"/>
        <w:jc w:val="both"/>
        <w:rPr>
          <w:rFonts w:ascii="Arial" w:hAnsi="Arial" w:cs="Arial"/>
          <w:sz w:val="22"/>
          <w:szCs w:val="22"/>
        </w:rPr>
      </w:pPr>
      <w:r>
        <w:rPr>
          <w:rFonts w:ascii="Arial" w:hAnsi="Arial" w:cs="Arial"/>
          <w:sz w:val="22"/>
          <w:szCs w:val="22"/>
        </w:rPr>
        <w:t xml:space="preserve">Ref: </w:t>
      </w:r>
      <w:r w:rsidR="006F2BC9" w:rsidRPr="001162DC">
        <w:rPr>
          <w:rFonts w:ascii="Arial" w:hAnsi="Arial" w:cs="Arial"/>
          <w:sz w:val="22"/>
          <w:szCs w:val="22"/>
        </w:rPr>
        <w:t>(Hobbs et al., 2020), (GOV.UK, 2020)</w:t>
      </w:r>
    </w:p>
    <w:p w14:paraId="372E4284" w14:textId="77777777" w:rsidR="00163AA8" w:rsidRDefault="00163AA8" w:rsidP="00163AA8">
      <w:pPr>
        <w:ind w:left="720" w:hanging="720"/>
        <w:jc w:val="both"/>
        <w:rPr>
          <w:rFonts w:ascii="Arial" w:hAnsi="Arial" w:cs="Arial"/>
          <w:sz w:val="22"/>
          <w:szCs w:val="22"/>
        </w:rPr>
      </w:pPr>
    </w:p>
    <w:p w14:paraId="5AF33751" w14:textId="2E3CA6C9" w:rsidR="00E443E3" w:rsidRDefault="00441B7E" w:rsidP="00F26BC1">
      <w:pPr>
        <w:ind w:left="720" w:hanging="720"/>
        <w:jc w:val="both"/>
        <w:rPr>
          <w:rFonts w:ascii="Arial" w:hAnsi="Arial" w:cs="Arial"/>
          <w:sz w:val="22"/>
          <w:szCs w:val="22"/>
        </w:rPr>
      </w:pPr>
      <w:r>
        <w:rPr>
          <w:rFonts w:ascii="Arial" w:hAnsi="Arial" w:cs="Arial"/>
          <w:sz w:val="22"/>
          <w:szCs w:val="22"/>
        </w:rPr>
        <w:lastRenderedPageBreak/>
        <w:t xml:space="preserve">The </w:t>
      </w:r>
      <w:r w:rsidR="00AC6D31">
        <w:rPr>
          <w:rFonts w:ascii="Arial" w:hAnsi="Arial" w:cs="Arial"/>
          <w:sz w:val="22"/>
          <w:szCs w:val="22"/>
        </w:rPr>
        <w:t xml:space="preserve">UK </w:t>
      </w:r>
      <w:r>
        <w:rPr>
          <w:rFonts w:ascii="Arial" w:hAnsi="Arial" w:cs="Arial"/>
          <w:sz w:val="22"/>
          <w:szCs w:val="22"/>
        </w:rPr>
        <w:t xml:space="preserve">Corporate Insolvency </w:t>
      </w:r>
      <w:r w:rsidR="001655B2">
        <w:rPr>
          <w:rFonts w:ascii="Arial" w:hAnsi="Arial" w:cs="Arial"/>
          <w:sz w:val="22"/>
          <w:szCs w:val="22"/>
        </w:rPr>
        <w:t>and Governance</w:t>
      </w:r>
      <w:r w:rsidR="006D103B">
        <w:rPr>
          <w:rFonts w:ascii="Arial" w:hAnsi="Arial" w:cs="Arial"/>
          <w:sz w:val="22"/>
          <w:szCs w:val="22"/>
        </w:rPr>
        <w:t xml:space="preserve"> Act 2020 was passed </w:t>
      </w:r>
      <w:r w:rsidR="00DB6355">
        <w:rPr>
          <w:rFonts w:ascii="Arial" w:hAnsi="Arial" w:cs="Arial"/>
          <w:sz w:val="22"/>
          <w:szCs w:val="22"/>
        </w:rPr>
        <w:t xml:space="preserve">in May 2020 </w:t>
      </w:r>
      <w:r w:rsidR="00243901">
        <w:rPr>
          <w:rFonts w:ascii="Arial" w:hAnsi="Arial" w:cs="Arial"/>
          <w:sz w:val="22"/>
          <w:szCs w:val="22"/>
        </w:rPr>
        <w:t>and set out reforms both temporary and permanent.</w:t>
      </w:r>
    </w:p>
    <w:p w14:paraId="6B3530A7" w14:textId="3FBEA461" w:rsidR="00BD4440" w:rsidRDefault="00BD4440" w:rsidP="00F26BC1">
      <w:pPr>
        <w:ind w:left="720" w:hanging="720"/>
        <w:jc w:val="both"/>
        <w:rPr>
          <w:rFonts w:ascii="Arial" w:hAnsi="Arial" w:cs="Arial"/>
          <w:sz w:val="22"/>
          <w:szCs w:val="22"/>
        </w:rPr>
      </w:pPr>
      <w:r>
        <w:rPr>
          <w:rFonts w:ascii="Arial" w:hAnsi="Arial" w:cs="Arial"/>
          <w:sz w:val="22"/>
          <w:szCs w:val="22"/>
        </w:rPr>
        <w:t>The temporary reforms put forward were to help companies during the corona virus pandemic</w:t>
      </w:r>
      <w:r w:rsidR="00C62D31">
        <w:rPr>
          <w:rFonts w:ascii="Arial" w:hAnsi="Arial" w:cs="Arial"/>
          <w:sz w:val="22"/>
          <w:szCs w:val="22"/>
        </w:rPr>
        <w:t>.</w:t>
      </w:r>
      <w:r w:rsidR="002C280D">
        <w:rPr>
          <w:rFonts w:ascii="Arial" w:hAnsi="Arial" w:cs="Arial"/>
          <w:sz w:val="22"/>
          <w:szCs w:val="22"/>
        </w:rPr>
        <w:t xml:space="preserve"> The main purposes </w:t>
      </w:r>
      <w:r w:rsidR="009F1801">
        <w:rPr>
          <w:rFonts w:ascii="Arial" w:hAnsi="Arial" w:cs="Arial"/>
          <w:sz w:val="22"/>
          <w:szCs w:val="22"/>
        </w:rPr>
        <w:t>of the act are:</w:t>
      </w:r>
    </w:p>
    <w:p w14:paraId="162F381B" w14:textId="70F317A3" w:rsidR="00987F2A" w:rsidRPr="00ED221C" w:rsidRDefault="00987F2A" w:rsidP="00ED221C">
      <w:pPr>
        <w:pStyle w:val="ListParagraph"/>
        <w:numPr>
          <w:ilvl w:val="0"/>
          <w:numId w:val="18"/>
        </w:numPr>
        <w:jc w:val="both"/>
        <w:rPr>
          <w:rFonts w:ascii="Arial" w:hAnsi="Arial" w:cs="Arial"/>
          <w:sz w:val="22"/>
          <w:szCs w:val="22"/>
        </w:rPr>
      </w:pPr>
      <w:r w:rsidRPr="00ED221C">
        <w:rPr>
          <w:rFonts w:ascii="Arial" w:hAnsi="Arial" w:cs="Arial"/>
          <w:sz w:val="22"/>
          <w:szCs w:val="22"/>
        </w:rPr>
        <w:t>New restructuring procedure will be introduced</w:t>
      </w:r>
    </w:p>
    <w:p w14:paraId="0FB4E553" w14:textId="057F9643" w:rsidR="009F1801" w:rsidRDefault="009F1801" w:rsidP="009A07CC">
      <w:pPr>
        <w:pStyle w:val="ListParagraph"/>
        <w:ind w:left="1440"/>
        <w:jc w:val="both"/>
        <w:rPr>
          <w:rFonts w:ascii="Arial" w:hAnsi="Arial" w:cs="Arial"/>
          <w:sz w:val="22"/>
          <w:szCs w:val="22"/>
        </w:rPr>
      </w:pPr>
      <w:r>
        <w:rPr>
          <w:rFonts w:ascii="Arial" w:hAnsi="Arial" w:cs="Arial"/>
          <w:sz w:val="22"/>
          <w:szCs w:val="22"/>
        </w:rPr>
        <w:t>New Corporate restructuring tools</w:t>
      </w:r>
      <w:r w:rsidR="008C000B">
        <w:rPr>
          <w:rFonts w:ascii="Arial" w:hAnsi="Arial" w:cs="Arial"/>
          <w:sz w:val="22"/>
          <w:szCs w:val="22"/>
        </w:rPr>
        <w:t xml:space="preserve"> to give companies breathing space</w:t>
      </w:r>
      <w:r w:rsidR="00C85517">
        <w:rPr>
          <w:rFonts w:ascii="Arial" w:hAnsi="Arial" w:cs="Arial"/>
          <w:sz w:val="22"/>
          <w:szCs w:val="22"/>
        </w:rPr>
        <w:t xml:space="preserve"> to increase their chances of survival.</w:t>
      </w:r>
      <w:r w:rsidR="004D0F30">
        <w:rPr>
          <w:rFonts w:ascii="Arial" w:hAnsi="Arial" w:cs="Arial"/>
          <w:sz w:val="22"/>
          <w:szCs w:val="22"/>
        </w:rPr>
        <w:t xml:space="preserve"> This is similar to </w:t>
      </w:r>
      <w:r w:rsidR="00E343C8">
        <w:rPr>
          <w:rFonts w:ascii="Arial" w:hAnsi="Arial" w:cs="Arial"/>
          <w:sz w:val="22"/>
          <w:szCs w:val="22"/>
        </w:rPr>
        <w:t xml:space="preserve">the schemes of arrangement and requires 75% </w:t>
      </w:r>
      <w:r w:rsidR="00DE062D">
        <w:rPr>
          <w:rFonts w:ascii="Arial" w:hAnsi="Arial" w:cs="Arial"/>
          <w:sz w:val="22"/>
          <w:szCs w:val="22"/>
        </w:rPr>
        <w:t>in value of creditors to approve</w:t>
      </w:r>
    </w:p>
    <w:p w14:paraId="0AB43693" w14:textId="5391C0BC" w:rsidR="00DE062D" w:rsidRDefault="00DE062D" w:rsidP="00DE062D">
      <w:pPr>
        <w:pStyle w:val="ListParagraph"/>
        <w:numPr>
          <w:ilvl w:val="0"/>
          <w:numId w:val="18"/>
        </w:numPr>
        <w:jc w:val="both"/>
        <w:rPr>
          <w:rFonts w:ascii="Arial" w:hAnsi="Arial" w:cs="Arial"/>
          <w:sz w:val="22"/>
          <w:szCs w:val="22"/>
        </w:rPr>
      </w:pPr>
      <w:r>
        <w:rPr>
          <w:rFonts w:ascii="Arial" w:hAnsi="Arial" w:cs="Arial"/>
          <w:sz w:val="22"/>
          <w:szCs w:val="22"/>
        </w:rPr>
        <w:t xml:space="preserve">New </w:t>
      </w:r>
      <w:r w:rsidR="00F5581B">
        <w:rPr>
          <w:rFonts w:ascii="Arial" w:hAnsi="Arial" w:cs="Arial"/>
          <w:sz w:val="22"/>
          <w:szCs w:val="22"/>
        </w:rPr>
        <w:t>Moratorium rules</w:t>
      </w:r>
    </w:p>
    <w:p w14:paraId="199BD87F" w14:textId="4AC0D0DF" w:rsidR="00F5581B" w:rsidRDefault="00F70427" w:rsidP="009A07CC">
      <w:pPr>
        <w:pStyle w:val="ListParagraph"/>
        <w:ind w:left="1440"/>
        <w:jc w:val="both"/>
        <w:rPr>
          <w:rFonts w:ascii="Arial" w:hAnsi="Arial" w:cs="Arial"/>
          <w:sz w:val="22"/>
          <w:szCs w:val="22"/>
        </w:rPr>
      </w:pPr>
      <w:r>
        <w:rPr>
          <w:rFonts w:ascii="Arial" w:hAnsi="Arial" w:cs="Arial"/>
          <w:sz w:val="22"/>
          <w:szCs w:val="22"/>
        </w:rPr>
        <w:t>A company can benefit from a moratorium from creditor action</w:t>
      </w:r>
      <w:r w:rsidR="00537FB2">
        <w:rPr>
          <w:rFonts w:ascii="Arial" w:hAnsi="Arial" w:cs="Arial"/>
          <w:sz w:val="22"/>
          <w:szCs w:val="22"/>
        </w:rPr>
        <w:t xml:space="preserve"> </w:t>
      </w:r>
      <w:r w:rsidR="00862CC8">
        <w:rPr>
          <w:rFonts w:ascii="Arial" w:hAnsi="Arial" w:cs="Arial"/>
          <w:sz w:val="22"/>
          <w:szCs w:val="22"/>
        </w:rPr>
        <w:t xml:space="preserve">and get breathing space </w:t>
      </w:r>
      <w:r w:rsidR="00537FB2">
        <w:rPr>
          <w:rFonts w:ascii="Arial" w:hAnsi="Arial" w:cs="Arial"/>
          <w:sz w:val="22"/>
          <w:szCs w:val="22"/>
        </w:rPr>
        <w:t>while they prepare a rescue plan</w:t>
      </w:r>
      <w:r w:rsidR="00F41DE1">
        <w:rPr>
          <w:rFonts w:ascii="Arial" w:hAnsi="Arial" w:cs="Arial"/>
          <w:sz w:val="22"/>
          <w:szCs w:val="22"/>
        </w:rPr>
        <w:t xml:space="preserve"> and without entering into administration </w:t>
      </w:r>
    </w:p>
    <w:p w14:paraId="71FB5E02" w14:textId="79128EE4" w:rsidR="009A07CC" w:rsidRDefault="00DC186B" w:rsidP="00F41DE1">
      <w:pPr>
        <w:pStyle w:val="ListParagraph"/>
        <w:numPr>
          <w:ilvl w:val="0"/>
          <w:numId w:val="18"/>
        </w:numPr>
        <w:jc w:val="both"/>
        <w:rPr>
          <w:rFonts w:ascii="Arial" w:hAnsi="Arial" w:cs="Arial"/>
          <w:sz w:val="22"/>
          <w:szCs w:val="22"/>
        </w:rPr>
      </w:pPr>
      <w:r>
        <w:rPr>
          <w:rFonts w:ascii="Arial" w:hAnsi="Arial" w:cs="Arial"/>
          <w:sz w:val="22"/>
          <w:szCs w:val="22"/>
        </w:rPr>
        <w:t xml:space="preserve">Termination clauses in </w:t>
      </w:r>
      <w:r w:rsidR="006F2BC9">
        <w:rPr>
          <w:rFonts w:ascii="Arial" w:hAnsi="Arial" w:cs="Arial"/>
          <w:sz w:val="22"/>
          <w:szCs w:val="22"/>
        </w:rPr>
        <w:t>suppliers’</w:t>
      </w:r>
      <w:r>
        <w:rPr>
          <w:rFonts w:ascii="Arial" w:hAnsi="Arial" w:cs="Arial"/>
          <w:sz w:val="22"/>
          <w:szCs w:val="22"/>
        </w:rPr>
        <w:t xml:space="preserve"> contracts will cease </w:t>
      </w:r>
      <w:r w:rsidR="009A07CC">
        <w:rPr>
          <w:rFonts w:ascii="Arial" w:hAnsi="Arial" w:cs="Arial"/>
          <w:sz w:val="22"/>
          <w:szCs w:val="22"/>
        </w:rPr>
        <w:t>on insolvency.</w:t>
      </w:r>
    </w:p>
    <w:p w14:paraId="4A168503" w14:textId="10CF6DB0" w:rsidR="00F41DE1" w:rsidRDefault="00305276" w:rsidP="009A07CC">
      <w:pPr>
        <w:pStyle w:val="ListParagraph"/>
        <w:ind w:left="1440"/>
        <w:jc w:val="both"/>
        <w:rPr>
          <w:rFonts w:ascii="Arial" w:hAnsi="Arial" w:cs="Arial"/>
          <w:sz w:val="22"/>
          <w:szCs w:val="22"/>
        </w:rPr>
      </w:pPr>
      <w:r>
        <w:rPr>
          <w:rFonts w:ascii="Arial" w:hAnsi="Arial" w:cs="Arial"/>
          <w:sz w:val="22"/>
          <w:szCs w:val="22"/>
        </w:rPr>
        <w:t xml:space="preserve">Companies </w:t>
      </w:r>
      <w:r w:rsidR="00FA38C4">
        <w:rPr>
          <w:rFonts w:ascii="Arial" w:hAnsi="Arial" w:cs="Arial"/>
          <w:sz w:val="22"/>
          <w:szCs w:val="22"/>
        </w:rPr>
        <w:t>going through rescue process can</w:t>
      </w:r>
      <w:r w:rsidR="00103F78">
        <w:rPr>
          <w:rFonts w:ascii="Arial" w:hAnsi="Arial" w:cs="Arial"/>
          <w:sz w:val="22"/>
          <w:szCs w:val="22"/>
        </w:rPr>
        <w:t xml:space="preserve"> continue to receive supplies by prohibiting use of termination clauses</w:t>
      </w:r>
      <w:r w:rsidR="00DC186B">
        <w:rPr>
          <w:rFonts w:ascii="Arial" w:hAnsi="Arial" w:cs="Arial"/>
          <w:sz w:val="22"/>
          <w:szCs w:val="22"/>
        </w:rPr>
        <w:t xml:space="preserve"> by suppliers</w:t>
      </w:r>
      <w:r w:rsidR="00012C75">
        <w:rPr>
          <w:rFonts w:ascii="Arial" w:hAnsi="Arial" w:cs="Arial"/>
          <w:sz w:val="22"/>
          <w:szCs w:val="22"/>
        </w:rPr>
        <w:t xml:space="preserve"> which kick in on insolvency</w:t>
      </w:r>
      <w:r w:rsidR="00385D17">
        <w:rPr>
          <w:rFonts w:ascii="Arial" w:hAnsi="Arial" w:cs="Arial"/>
          <w:sz w:val="22"/>
          <w:szCs w:val="22"/>
        </w:rPr>
        <w:t xml:space="preserve">, </w:t>
      </w:r>
      <w:r w:rsidR="00B92A21">
        <w:rPr>
          <w:rFonts w:ascii="Arial" w:hAnsi="Arial" w:cs="Arial"/>
          <w:sz w:val="22"/>
          <w:szCs w:val="22"/>
        </w:rPr>
        <w:t xml:space="preserve">also prohibit them from </w:t>
      </w:r>
      <w:r w:rsidR="00385D17">
        <w:rPr>
          <w:rFonts w:ascii="Arial" w:hAnsi="Arial" w:cs="Arial"/>
          <w:sz w:val="22"/>
          <w:szCs w:val="22"/>
        </w:rPr>
        <w:t>asking</w:t>
      </w:r>
      <w:r w:rsidR="00592B93">
        <w:rPr>
          <w:rFonts w:ascii="Arial" w:hAnsi="Arial" w:cs="Arial"/>
          <w:sz w:val="22"/>
          <w:szCs w:val="22"/>
        </w:rPr>
        <w:t xml:space="preserve"> additional payments during this period</w:t>
      </w:r>
      <w:r w:rsidR="00385D17">
        <w:rPr>
          <w:rFonts w:ascii="Arial" w:hAnsi="Arial" w:cs="Arial"/>
          <w:sz w:val="22"/>
          <w:szCs w:val="22"/>
        </w:rPr>
        <w:t xml:space="preserve"> </w:t>
      </w:r>
    </w:p>
    <w:p w14:paraId="1BF8281A" w14:textId="1E5557F0" w:rsidR="00BB4129" w:rsidRDefault="00E43E00" w:rsidP="00E43E00">
      <w:pPr>
        <w:pStyle w:val="ListParagraph"/>
        <w:numPr>
          <w:ilvl w:val="0"/>
          <w:numId w:val="18"/>
        </w:numPr>
        <w:jc w:val="both"/>
        <w:rPr>
          <w:rFonts w:ascii="Arial" w:hAnsi="Arial" w:cs="Arial"/>
          <w:sz w:val="22"/>
          <w:szCs w:val="22"/>
        </w:rPr>
      </w:pPr>
      <w:r>
        <w:rPr>
          <w:rFonts w:ascii="Arial" w:hAnsi="Arial" w:cs="Arial"/>
          <w:sz w:val="22"/>
          <w:szCs w:val="22"/>
        </w:rPr>
        <w:t>Suspension of liability for wrongful trading</w:t>
      </w:r>
    </w:p>
    <w:p w14:paraId="4B1B491C" w14:textId="2C11B4AA" w:rsidR="00E43E00" w:rsidRDefault="00F738AE" w:rsidP="00DB11AF">
      <w:pPr>
        <w:pStyle w:val="ListParagraph"/>
        <w:ind w:left="1440"/>
        <w:jc w:val="both"/>
        <w:rPr>
          <w:rFonts w:ascii="Arial" w:hAnsi="Arial" w:cs="Arial"/>
          <w:sz w:val="22"/>
          <w:szCs w:val="22"/>
        </w:rPr>
      </w:pPr>
      <w:r>
        <w:rPr>
          <w:rFonts w:ascii="Arial" w:hAnsi="Arial" w:cs="Arial"/>
          <w:sz w:val="22"/>
          <w:szCs w:val="22"/>
        </w:rPr>
        <w:t>The act suspend</w:t>
      </w:r>
      <w:r w:rsidR="00DB11AF">
        <w:rPr>
          <w:rFonts w:ascii="Arial" w:hAnsi="Arial" w:cs="Arial"/>
          <w:sz w:val="22"/>
          <w:szCs w:val="22"/>
        </w:rPr>
        <w:t xml:space="preserve">s </w:t>
      </w:r>
      <w:r>
        <w:rPr>
          <w:rFonts w:ascii="Arial" w:hAnsi="Arial" w:cs="Arial"/>
          <w:sz w:val="22"/>
          <w:szCs w:val="22"/>
        </w:rPr>
        <w:t>parts of the insolvency law to support directors to continue trading</w:t>
      </w:r>
      <w:r w:rsidR="005B0874">
        <w:rPr>
          <w:rFonts w:ascii="Arial" w:hAnsi="Arial" w:cs="Arial"/>
          <w:sz w:val="22"/>
          <w:szCs w:val="22"/>
        </w:rPr>
        <w:t xml:space="preserve"> through he emergency without issues of personal liability and protect the company fro creditor action</w:t>
      </w:r>
    </w:p>
    <w:p w14:paraId="3E4C97FA" w14:textId="531ACA7F" w:rsidR="004438B8" w:rsidRDefault="002C5767" w:rsidP="004438B8">
      <w:pPr>
        <w:pStyle w:val="ListParagraph"/>
        <w:numPr>
          <w:ilvl w:val="0"/>
          <w:numId w:val="18"/>
        </w:numPr>
        <w:jc w:val="both"/>
        <w:rPr>
          <w:rFonts w:ascii="Arial" w:hAnsi="Arial" w:cs="Arial"/>
          <w:sz w:val="22"/>
          <w:szCs w:val="22"/>
        </w:rPr>
      </w:pPr>
      <w:r>
        <w:rPr>
          <w:rFonts w:ascii="Arial" w:hAnsi="Arial" w:cs="Arial"/>
          <w:sz w:val="22"/>
          <w:szCs w:val="22"/>
        </w:rPr>
        <w:t>Prohibition of filing statutory demand</w:t>
      </w:r>
    </w:p>
    <w:p w14:paraId="45D752A9" w14:textId="4D91DEDB" w:rsidR="0043636B" w:rsidRDefault="0043636B" w:rsidP="004651AE">
      <w:pPr>
        <w:pStyle w:val="ListParagraph"/>
        <w:ind w:left="1440"/>
        <w:jc w:val="both"/>
        <w:rPr>
          <w:rFonts w:ascii="Arial" w:hAnsi="Arial" w:cs="Arial"/>
          <w:sz w:val="22"/>
          <w:szCs w:val="22"/>
        </w:rPr>
      </w:pPr>
      <w:r>
        <w:rPr>
          <w:rFonts w:ascii="Arial" w:hAnsi="Arial" w:cs="Arial"/>
          <w:sz w:val="22"/>
          <w:szCs w:val="22"/>
        </w:rPr>
        <w:t xml:space="preserve">The creditors cannot file </w:t>
      </w:r>
      <w:r w:rsidR="001B1805">
        <w:rPr>
          <w:rFonts w:ascii="Arial" w:hAnsi="Arial" w:cs="Arial"/>
          <w:sz w:val="22"/>
          <w:szCs w:val="22"/>
        </w:rPr>
        <w:t>statutory demands and winding up petitions for coronavirus related debts</w:t>
      </w:r>
    </w:p>
    <w:p w14:paraId="701F62DA" w14:textId="01DC92DA" w:rsidR="006F5D2D" w:rsidRDefault="00E41732" w:rsidP="00E41732">
      <w:pPr>
        <w:pStyle w:val="ListParagraph"/>
        <w:numPr>
          <w:ilvl w:val="0"/>
          <w:numId w:val="18"/>
        </w:numPr>
        <w:jc w:val="both"/>
        <w:rPr>
          <w:rFonts w:ascii="Arial" w:hAnsi="Arial" w:cs="Arial"/>
          <w:sz w:val="22"/>
          <w:szCs w:val="22"/>
        </w:rPr>
      </w:pPr>
      <w:r>
        <w:rPr>
          <w:rFonts w:ascii="Arial" w:hAnsi="Arial" w:cs="Arial"/>
          <w:sz w:val="22"/>
          <w:szCs w:val="22"/>
        </w:rPr>
        <w:t xml:space="preserve">Amend company Law </w:t>
      </w:r>
      <w:r w:rsidR="000047DC">
        <w:rPr>
          <w:rFonts w:ascii="Arial" w:hAnsi="Arial" w:cs="Arial"/>
          <w:sz w:val="22"/>
          <w:szCs w:val="22"/>
        </w:rPr>
        <w:t>for Filing and AGM</w:t>
      </w:r>
    </w:p>
    <w:p w14:paraId="7DC2D621" w14:textId="7960EBA9" w:rsidR="00862CC8" w:rsidRPr="00450787" w:rsidRDefault="0016785B" w:rsidP="004D163E">
      <w:pPr>
        <w:pStyle w:val="ListParagraph"/>
        <w:ind w:left="1440"/>
        <w:jc w:val="both"/>
        <w:rPr>
          <w:rFonts w:ascii="Arial" w:hAnsi="Arial" w:cs="Arial"/>
          <w:sz w:val="22"/>
          <w:szCs w:val="22"/>
        </w:rPr>
      </w:pPr>
      <w:r>
        <w:rPr>
          <w:rFonts w:ascii="Arial" w:hAnsi="Arial" w:cs="Arial"/>
          <w:sz w:val="22"/>
          <w:szCs w:val="22"/>
        </w:rPr>
        <w:t>Temporary easement for statutory filing</w:t>
      </w:r>
      <w:r w:rsidR="00C47B3F">
        <w:rPr>
          <w:rFonts w:ascii="Arial" w:hAnsi="Arial" w:cs="Arial"/>
          <w:sz w:val="22"/>
          <w:szCs w:val="22"/>
        </w:rPr>
        <w:t>s and conduct of AGM. General meetings of companies can be held by any other means</w:t>
      </w:r>
      <w:r w:rsidR="005D512B">
        <w:rPr>
          <w:rFonts w:ascii="Arial" w:hAnsi="Arial" w:cs="Arial"/>
          <w:sz w:val="22"/>
          <w:szCs w:val="22"/>
        </w:rPr>
        <w:t xml:space="preserve">, even if not permitted in the articles of </w:t>
      </w:r>
      <w:r w:rsidR="00A6253B">
        <w:rPr>
          <w:rFonts w:ascii="Arial" w:hAnsi="Arial" w:cs="Arial"/>
          <w:sz w:val="22"/>
          <w:szCs w:val="22"/>
        </w:rPr>
        <w:t>association.</w:t>
      </w:r>
    </w:p>
    <w:p w14:paraId="79961E83" w14:textId="1BB5D0C8" w:rsidR="00D17FDC" w:rsidRPr="00205B31" w:rsidRDefault="00D17FDC" w:rsidP="00862CC8">
      <w:pPr>
        <w:jc w:val="both"/>
        <w:rPr>
          <w:rFonts w:ascii="Arial" w:hAnsi="Arial" w:cs="Arial"/>
          <w:sz w:val="22"/>
          <w:szCs w:val="22"/>
        </w:rPr>
      </w:pPr>
    </w:p>
    <w:p w14:paraId="34516371" w14:textId="4075EDFA" w:rsidR="00C72848" w:rsidRPr="00205B31" w:rsidRDefault="00C72848" w:rsidP="00B7193E">
      <w:pPr>
        <w:ind w:left="720" w:hanging="720"/>
        <w:jc w:val="both"/>
        <w:rPr>
          <w:rFonts w:ascii="Arial" w:hAnsi="Arial" w:cs="Arial"/>
          <w:b/>
          <w:bCs/>
          <w:sz w:val="22"/>
          <w:szCs w:val="22"/>
        </w:rPr>
      </w:pPr>
      <w:r w:rsidRPr="00205B31">
        <w:rPr>
          <w:rFonts w:ascii="Arial" w:hAnsi="Arial" w:cs="Arial"/>
          <w:b/>
          <w:bCs/>
          <w:sz w:val="22"/>
          <w:szCs w:val="22"/>
        </w:rPr>
        <w:t xml:space="preserve">Question </w:t>
      </w:r>
      <w:r w:rsidR="00E6452F" w:rsidRPr="00205B31">
        <w:rPr>
          <w:rFonts w:ascii="Arial" w:hAnsi="Arial" w:cs="Arial"/>
          <w:b/>
          <w:bCs/>
          <w:sz w:val="22"/>
          <w:szCs w:val="22"/>
        </w:rPr>
        <w:t>2.3</w:t>
      </w:r>
      <w:r w:rsidR="00E6452F" w:rsidRPr="00205B31">
        <w:rPr>
          <w:rFonts w:ascii="Arial" w:hAnsi="Arial" w:cs="Arial"/>
          <w:b/>
          <w:bCs/>
          <w:sz w:val="22"/>
          <w:szCs w:val="22"/>
        </w:rPr>
        <w:tab/>
        <w:t>[</w:t>
      </w:r>
      <w:r w:rsidR="00D17FDC" w:rsidRPr="00205B31">
        <w:rPr>
          <w:rFonts w:ascii="Arial" w:hAnsi="Arial" w:cs="Arial"/>
          <w:b/>
          <w:bCs/>
          <w:sz w:val="22"/>
          <w:szCs w:val="22"/>
        </w:rPr>
        <w:t>m</w:t>
      </w:r>
      <w:r w:rsidR="00E6452F" w:rsidRPr="00205B31">
        <w:rPr>
          <w:rFonts w:ascii="Arial" w:hAnsi="Arial" w:cs="Arial"/>
          <w:b/>
          <w:bCs/>
          <w:sz w:val="22"/>
          <w:szCs w:val="22"/>
        </w:rPr>
        <w:t xml:space="preserve">aximum </w:t>
      </w:r>
      <w:r w:rsidR="005800D0" w:rsidRPr="00205B31">
        <w:rPr>
          <w:rFonts w:ascii="Arial" w:hAnsi="Arial" w:cs="Arial"/>
          <w:b/>
          <w:bCs/>
          <w:sz w:val="22"/>
          <w:szCs w:val="22"/>
        </w:rPr>
        <w:t>4</w:t>
      </w:r>
      <w:r w:rsidR="003A0BBE" w:rsidRPr="00205B31">
        <w:rPr>
          <w:rFonts w:ascii="Arial" w:hAnsi="Arial" w:cs="Arial"/>
          <w:b/>
          <w:bCs/>
          <w:sz w:val="22"/>
          <w:szCs w:val="22"/>
        </w:rPr>
        <w:t xml:space="preserve"> </w:t>
      </w:r>
      <w:r w:rsidR="00E6452F" w:rsidRPr="00205B31">
        <w:rPr>
          <w:rFonts w:ascii="Arial" w:hAnsi="Arial" w:cs="Arial"/>
          <w:b/>
          <w:bCs/>
          <w:sz w:val="22"/>
          <w:szCs w:val="22"/>
        </w:rPr>
        <w:t xml:space="preserve">marks] </w:t>
      </w:r>
    </w:p>
    <w:p w14:paraId="64670543" w14:textId="77777777" w:rsidR="00C72848" w:rsidRPr="00205B31" w:rsidRDefault="00C72848" w:rsidP="00B7193E">
      <w:pPr>
        <w:ind w:left="720" w:hanging="720"/>
        <w:jc w:val="both"/>
        <w:rPr>
          <w:rFonts w:ascii="Arial" w:hAnsi="Arial" w:cs="Arial"/>
          <w:b/>
          <w:bCs/>
          <w:sz w:val="22"/>
          <w:szCs w:val="22"/>
        </w:rPr>
      </w:pPr>
    </w:p>
    <w:p w14:paraId="5B6A4681" w14:textId="7C04346A" w:rsidR="00CC7728" w:rsidRDefault="00CC7728" w:rsidP="00E54ADD">
      <w:pPr>
        <w:jc w:val="both"/>
        <w:rPr>
          <w:rFonts w:ascii="Arial" w:hAnsi="Arial" w:cs="Arial"/>
          <w:sz w:val="22"/>
          <w:szCs w:val="22"/>
        </w:rPr>
      </w:pPr>
      <w:r w:rsidRPr="00205B31">
        <w:rPr>
          <w:rFonts w:ascii="Arial" w:hAnsi="Arial" w:cs="Arial"/>
          <w:sz w:val="22"/>
          <w:szCs w:val="22"/>
        </w:rPr>
        <w:t>Briefly explain the concept of treaties and “soft law” and indicate how these may be used to establish cross-border insolvency rules in States.</w:t>
      </w:r>
    </w:p>
    <w:p w14:paraId="7F5308EA" w14:textId="77777777" w:rsidR="00AC6D31" w:rsidRDefault="00AC6D31" w:rsidP="00E54ADD">
      <w:pPr>
        <w:jc w:val="both"/>
        <w:rPr>
          <w:rFonts w:ascii="Arial" w:hAnsi="Arial" w:cs="Arial"/>
          <w:sz w:val="22"/>
          <w:szCs w:val="22"/>
        </w:rPr>
      </w:pPr>
    </w:p>
    <w:p w14:paraId="5CBFAC0D" w14:textId="58E293E8" w:rsidR="00AC6D31" w:rsidRDefault="00A620BB" w:rsidP="00E54ADD">
      <w:pPr>
        <w:jc w:val="both"/>
        <w:rPr>
          <w:rFonts w:ascii="Arial" w:hAnsi="Arial" w:cs="Arial"/>
          <w:sz w:val="22"/>
          <w:szCs w:val="22"/>
        </w:rPr>
      </w:pPr>
      <w:r>
        <w:rPr>
          <w:rFonts w:ascii="Arial" w:hAnsi="Arial" w:cs="Arial"/>
          <w:sz w:val="22"/>
          <w:szCs w:val="22"/>
        </w:rPr>
        <w:t xml:space="preserve">Solutions for societal issues may not always take the form of written laws. Many problems are resolved through other means such as moral </w:t>
      </w:r>
      <w:r w:rsidR="006F2BC9">
        <w:rPr>
          <w:rFonts w:ascii="Arial" w:hAnsi="Arial" w:cs="Arial"/>
          <w:sz w:val="22"/>
          <w:szCs w:val="22"/>
        </w:rPr>
        <w:t xml:space="preserve">sanctions, </w:t>
      </w:r>
      <w:r>
        <w:rPr>
          <w:rFonts w:ascii="Arial" w:hAnsi="Arial" w:cs="Arial"/>
          <w:sz w:val="22"/>
          <w:szCs w:val="22"/>
        </w:rPr>
        <w:t>education, information and negotiations outside of the legal system.</w:t>
      </w:r>
    </w:p>
    <w:p w14:paraId="66146130" w14:textId="72F89D1E" w:rsidR="00A620BB" w:rsidRDefault="00A620BB" w:rsidP="00E54ADD">
      <w:pPr>
        <w:jc w:val="both"/>
        <w:rPr>
          <w:rFonts w:ascii="Arial" w:hAnsi="Arial" w:cs="Arial"/>
          <w:sz w:val="22"/>
          <w:szCs w:val="22"/>
        </w:rPr>
      </w:pPr>
      <w:r>
        <w:rPr>
          <w:rFonts w:ascii="Arial" w:hAnsi="Arial" w:cs="Arial"/>
          <w:sz w:val="22"/>
          <w:szCs w:val="22"/>
        </w:rPr>
        <w:t>Similarly, at the international level, apart from legal, basic requirements of behaviour</w:t>
      </w:r>
      <w:r w:rsidR="00E64744">
        <w:rPr>
          <w:rFonts w:ascii="Arial" w:hAnsi="Arial" w:cs="Arial"/>
          <w:sz w:val="22"/>
          <w:szCs w:val="22"/>
        </w:rPr>
        <w:t xml:space="preserve"> </w:t>
      </w:r>
      <w:r>
        <w:rPr>
          <w:rFonts w:ascii="Arial" w:hAnsi="Arial" w:cs="Arial"/>
          <w:sz w:val="22"/>
          <w:szCs w:val="22"/>
        </w:rPr>
        <w:t xml:space="preserve">emerge from morality, courtesy and social norms and customs. Compliance of such norms may be </w:t>
      </w:r>
      <w:r w:rsidR="006F2BC9">
        <w:rPr>
          <w:rFonts w:ascii="Arial" w:hAnsi="Arial" w:cs="Arial"/>
          <w:sz w:val="22"/>
          <w:szCs w:val="22"/>
        </w:rPr>
        <w:t>expected,</w:t>
      </w:r>
      <w:r>
        <w:rPr>
          <w:rFonts w:ascii="Arial" w:hAnsi="Arial" w:cs="Arial"/>
          <w:sz w:val="22"/>
          <w:szCs w:val="22"/>
        </w:rPr>
        <w:t xml:space="preserve"> and violations sanctioned.</w:t>
      </w:r>
    </w:p>
    <w:p w14:paraId="41D5AD16" w14:textId="77777777" w:rsidR="00A620BB" w:rsidRDefault="00A620BB" w:rsidP="00E54ADD">
      <w:pPr>
        <w:jc w:val="both"/>
        <w:rPr>
          <w:rFonts w:ascii="Arial" w:hAnsi="Arial" w:cs="Arial"/>
          <w:sz w:val="22"/>
          <w:szCs w:val="22"/>
        </w:rPr>
      </w:pPr>
    </w:p>
    <w:p w14:paraId="52156190" w14:textId="6953FACB" w:rsidR="00A620BB" w:rsidRDefault="00A620BB" w:rsidP="00E54ADD">
      <w:pPr>
        <w:jc w:val="both"/>
        <w:rPr>
          <w:rFonts w:ascii="Arial" w:hAnsi="Arial" w:cs="Arial"/>
          <w:sz w:val="22"/>
          <w:szCs w:val="22"/>
        </w:rPr>
      </w:pPr>
      <w:r>
        <w:rPr>
          <w:rFonts w:ascii="Arial" w:hAnsi="Arial" w:cs="Arial"/>
          <w:sz w:val="22"/>
          <w:szCs w:val="22"/>
        </w:rPr>
        <w:t>Soft law is more of a social norm rather than a legal one. It is generally a written international instrument other than a treaty, containing the the norms or standards of expected behaviour and the principles on which they are based.</w:t>
      </w:r>
    </w:p>
    <w:p w14:paraId="682F510F" w14:textId="7C1FD2B2" w:rsidR="00A620BB" w:rsidRDefault="00A620BB" w:rsidP="00E54ADD">
      <w:pPr>
        <w:jc w:val="both"/>
        <w:rPr>
          <w:rFonts w:ascii="Arial" w:hAnsi="Arial" w:cs="Arial"/>
          <w:sz w:val="22"/>
          <w:szCs w:val="22"/>
        </w:rPr>
      </w:pPr>
      <w:r>
        <w:rPr>
          <w:rFonts w:ascii="Arial" w:hAnsi="Arial" w:cs="Arial"/>
          <w:sz w:val="22"/>
          <w:szCs w:val="22"/>
        </w:rPr>
        <w:t>Common forms of soft laws include resolutions of international organisations, concluding texts of summits, recommendation of treaty bodies Memorandum of understanding, guidelines on code of conduct adopted</w:t>
      </w:r>
      <w:r w:rsidR="009379B5">
        <w:rPr>
          <w:rFonts w:ascii="Arial" w:hAnsi="Arial" w:cs="Arial"/>
          <w:sz w:val="22"/>
          <w:szCs w:val="22"/>
        </w:rPr>
        <w:t>.</w:t>
      </w:r>
    </w:p>
    <w:p w14:paraId="20B14F1D" w14:textId="7CF77676" w:rsidR="00A620BB" w:rsidRDefault="00A620BB" w:rsidP="00E54ADD">
      <w:pPr>
        <w:jc w:val="both"/>
        <w:rPr>
          <w:rFonts w:ascii="Arial" w:hAnsi="Arial" w:cs="Arial"/>
          <w:sz w:val="22"/>
          <w:szCs w:val="22"/>
        </w:rPr>
      </w:pPr>
      <w:r>
        <w:rPr>
          <w:rFonts w:ascii="Arial" w:hAnsi="Arial" w:cs="Arial"/>
          <w:sz w:val="22"/>
          <w:szCs w:val="22"/>
        </w:rPr>
        <w:t>Soft Law can be categorised as follows:</w:t>
      </w:r>
    </w:p>
    <w:p w14:paraId="3C8888E0" w14:textId="77777777" w:rsidR="009379B5" w:rsidRDefault="009379B5" w:rsidP="00E54ADD">
      <w:pPr>
        <w:jc w:val="both"/>
        <w:rPr>
          <w:rFonts w:ascii="Arial" w:hAnsi="Arial" w:cs="Arial"/>
          <w:sz w:val="22"/>
          <w:szCs w:val="22"/>
        </w:rPr>
      </w:pPr>
    </w:p>
    <w:p w14:paraId="73CA4B3C" w14:textId="227F7655" w:rsidR="00A620BB" w:rsidRDefault="00A620BB" w:rsidP="00E54ADD">
      <w:pPr>
        <w:jc w:val="both"/>
        <w:rPr>
          <w:rFonts w:ascii="Arial" w:hAnsi="Arial" w:cs="Arial"/>
          <w:sz w:val="22"/>
          <w:szCs w:val="22"/>
        </w:rPr>
      </w:pPr>
      <w:r>
        <w:rPr>
          <w:rFonts w:ascii="Arial" w:hAnsi="Arial" w:cs="Arial"/>
          <w:sz w:val="22"/>
          <w:szCs w:val="22"/>
        </w:rPr>
        <w:t>Primary- Texts not adopted in treaty form that are addressed to the international community. Such instruments can declare new norms, which are later incorporated in the treaty.</w:t>
      </w:r>
    </w:p>
    <w:p w14:paraId="747D26FA" w14:textId="77777777" w:rsidR="00A620BB" w:rsidRDefault="00A620BB" w:rsidP="00E54ADD">
      <w:pPr>
        <w:jc w:val="both"/>
        <w:rPr>
          <w:rFonts w:ascii="Arial" w:hAnsi="Arial" w:cs="Arial"/>
          <w:sz w:val="22"/>
          <w:szCs w:val="22"/>
        </w:rPr>
      </w:pPr>
    </w:p>
    <w:p w14:paraId="2EA2F169" w14:textId="3AB6C8F4" w:rsidR="00A620BB" w:rsidRDefault="00A620BB" w:rsidP="00E54ADD">
      <w:pPr>
        <w:jc w:val="both"/>
        <w:rPr>
          <w:rFonts w:ascii="Arial" w:hAnsi="Arial" w:cs="Arial"/>
          <w:sz w:val="22"/>
          <w:szCs w:val="22"/>
        </w:rPr>
      </w:pPr>
      <w:r>
        <w:rPr>
          <w:rFonts w:ascii="Arial" w:hAnsi="Arial" w:cs="Arial"/>
          <w:sz w:val="22"/>
          <w:szCs w:val="22"/>
        </w:rPr>
        <w:t>Secondary</w:t>
      </w:r>
      <w:r w:rsidR="00A6253B">
        <w:rPr>
          <w:rFonts w:ascii="Arial" w:hAnsi="Arial" w:cs="Arial"/>
          <w:sz w:val="22"/>
          <w:szCs w:val="22"/>
        </w:rPr>
        <w:t>- Recommendations</w:t>
      </w:r>
      <w:r w:rsidR="00EB1CC4">
        <w:rPr>
          <w:rFonts w:ascii="Arial" w:hAnsi="Arial" w:cs="Arial"/>
          <w:sz w:val="22"/>
          <w:szCs w:val="22"/>
        </w:rPr>
        <w:t xml:space="preserve"> and comments of International Supervisory organs and committees, jurisprudence of courts, decisions of special rapporteurs, resolutions of political organs if International organisations.</w:t>
      </w:r>
    </w:p>
    <w:p w14:paraId="71036515" w14:textId="2A49DB54" w:rsidR="00EB1CC4" w:rsidRDefault="00EB1CC4" w:rsidP="00E54ADD">
      <w:pPr>
        <w:jc w:val="both"/>
        <w:rPr>
          <w:rFonts w:ascii="Arial" w:hAnsi="Arial" w:cs="Arial"/>
          <w:sz w:val="22"/>
          <w:szCs w:val="22"/>
        </w:rPr>
      </w:pPr>
    </w:p>
    <w:p w14:paraId="5E88F919" w14:textId="0250CB2F" w:rsidR="00EB1CC4" w:rsidRDefault="00EB1CC4" w:rsidP="001F60FD">
      <w:pPr>
        <w:jc w:val="both"/>
        <w:rPr>
          <w:rFonts w:ascii="Arial" w:hAnsi="Arial" w:cs="Arial"/>
          <w:sz w:val="22"/>
          <w:szCs w:val="22"/>
        </w:rPr>
      </w:pPr>
      <w:r>
        <w:rPr>
          <w:rFonts w:ascii="Arial" w:hAnsi="Arial" w:cs="Arial"/>
          <w:sz w:val="22"/>
          <w:szCs w:val="22"/>
        </w:rPr>
        <w:lastRenderedPageBreak/>
        <w:t xml:space="preserve">The </w:t>
      </w:r>
      <w:r w:rsidR="00A6253B">
        <w:rPr>
          <w:rFonts w:ascii="Arial" w:hAnsi="Arial" w:cs="Arial"/>
          <w:sz w:val="22"/>
          <w:szCs w:val="22"/>
        </w:rPr>
        <w:t>non-binding</w:t>
      </w:r>
      <w:r>
        <w:rPr>
          <w:rFonts w:ascii="Arial" w:hAnsi="Arial" w:cs="Arial"/>
          <w:sz w:val="22"/>
          <w:szCs w:val="22"/>
        </w:rPr>
        <w:t xml:space="preserve"> instruments have limited juridical effect, they play an important role in International relations and the development of International law. </w:t>
      </w:r>
      <w:r w:rsidR="00A6253B">
        <w:rPr>
          <w:rFonts w:ascii="Arial" w:hAnsi="Arial" w:cs="Arial"/>
          <w:sz w:val="22"/>
          <w:szCs w:val="22"/>
        </w:rPr>
        <w:t>Non-binding</w:t>
      </w:r>
      <w:r>
        <w:rPr>
          <w:rFonts w:ascii="Arial" w:hAnsi="Arial" w:cs="Arial"/>
          <w:sz w:val="22"/>
          <w:szCs w:val="22"/>
        </w:rPr>
        <w:t xml:space="preserve"> norms are a precursor to treaties and international law.</w:t>
      </w:r>
      <w:r w:rsidRPr="00EB1CC4">
        <w:rPr>
          <w:rFonts w:ascii="Arial" w:hAnsi="Arial" w:cs="Arial"/>
          <w:sz w:val="22"/>
          <w:szCs w:val="22"/>
        </w:rPr>
        <w:t xml:space="preserve"> </w:t>
      </w:r>
      <w:r w:rsidR="00A6253B">
        <w:rPr>
          <w:rFonts w:ascii="Arial" w:hAnsi="Arial" w:cs="Arial"/>
          <w:sz w:val="22"/>
          <w:szCs w:val="22"/>
        </w:rPr>
        <w:t>Non-binding</w:t>
      </w:r>
      <w:r>
        <w:rPr>
          <w:rFonts w:ascii="Arial" w:hAnsi="Arial" w:cs="Arial"/>
          <w:sz w:val="22"/>
          <w:szCs w:val="22"/>
        </w:rPr>
        <w:t xml:space="preserve"> instruments are faster to adopt and easier to change </w:t>
      </w:r>
      <w:r w:rsidR="00574CEF">
        <w:rPr>
          <w:rFonts w:ascii="Arial" w:hAnsi="Arial" w:cs="Arial"/>
          <w:sz w:val="22"/>
          <w:szCs w:val="22"/>
        </w:rPr>
        <w:t xml:space="preserve">for </w:t>
      </w:r>
      <w:r>
        <w:rPr>
          <w:rFonts w:ascii="Arial" w:hAnsi="Arial" w:cs="Arial"/>
          <w:sz w:val="22"/>
          <w:szCs w:val="22"/>
        </w:rPr>
        <w:t>technical matters which may need to be revised later.</w:t>
      </w:r>
    </w:p>
    <w:p w14:paraId="7C8BB4E2" w14:textId="16A73352" w:rsidR="005001E0" w:rsidRDefault="005001E0" w:rsidP="001F60FD">
      <w:pPr>
        <w:jc w:val="both"/>
        <w:rPr>
          <w:rFonts w:ascii="Arial" w:hAnsi="Arial" w:cs="Arial"/>
          <w:sz w:val="22"/>
          <w:szCs w:val="22"/>
        </w:rPr>
      </w:pPr>
    </w:p>
    <w:p w14:paraId="7BF919DA" w14:textId="5B2CC033" w:rsidR="00EB1CC4" w:rsidRPr="00180971" w:rsidRDefault="005001E0" w:rsidP="006F2BC9">
      <w:pPr>
        <w:divId w:val="1571115141"/>
        <w:rPr>
          <w:rFonts w:ascii="Arial" w:hAnsi="Arial" w:cs="Arial"/>
          <w:color w:val="000000" w:themeColor="text1"/>
          <w:sz w:val="22"/>
          <w:szCs w:val="22"/>
          <w:lang w:val="en-MY" w:eastAsia="en-GB"/>
        </w:rPr>
      </w:pPr>
      <w:r w:rsidRPr="00180971">
        <w:rPr>
          <w:rFonts w:ascii="Arial" w:hAnsi="Arial" w:cs="Arial"/>
          <w:color w:val="000000" w:themeColor="text1"/>
          <w:sz w:val="22"/>
          <w:szCs w:val="22"/>
        </w:rPr>
        <w:t xml:space="preserve">Treaties: these </w:t>
      </w:r>
      <w:r w:rsidR="00A6253B" w:rsidRPr="00180971">
        <w:rPr>
          <w:rFonts w:ascii="Arial" w:hAnsi="Arial" w:cs="Arial"/>
          <w:color w:val="000000" w:themeColor="text1"/>
          <w:sz w:val="22"/>
          <w:szCs w:val="22"/>
        </w:rPr>
        <w:t>are binding</w:t>
      </w:r>
      <w:r w:rsidRPr="00180971">
        <w:rPr>
          <w:rFonts w:ascii="Arial" w:hAnsi="Arial" w:cs="Arial"/>
          <w:color w:val="000000" w:themeColor="text1"/>
          <w:sz w:val="22"/>
          <w:szCs w:val="22"/>
          <w:lang w:val="en-MY" w:eastAsia="en-GB"/>
        </w:rPr>
        <w:t xml:space="preserve"> formal agreement</w:t>
      </w:r>
      <w:r w:rsidR="005B13BB" w:rsidRPr="00180971">
        <w:rPr>
          <w:rFonts w:ascii="Arial" w:hAnsi="Arial" w:cs="Arial"/>
          <w:color w:val="000000" w:themeColor="text1"/>
          <w:sz w:val="22"/>
          <w:szCs w:val="22"/>
          <w:lang w:val="en-MY" w:eastAsia="en-GB"/>
        </w:rPr>
        <w:t xml:space="preserve">s, </w:t>
      </w:r>
      <w:r w:rsidRPr="00180971">
        <w:rPr>
          <w:rFonts w:ascii="Arial" w:hAnsi="Arial" w:cs="Arial"/>
          <w:color w:val="000000" w:themeColor="text1"/>
          <w:sz w:val="22"/>
          <w:szCs w:val="22"/>
          <w:lang w:val="en-MY" w:eastAsia="en-GB"/>
        </w:rPr>
        <w:t>contract, or other written instrument</w:t>
      </w:r>
      <w:r w:rsidR="005B13BB" w:rsidRPr="00180971">
        <w:rPr>
          <w:rFonts w:ascii="Arial" w:hAnsi="Arial" w:cs="Arial"/>
          <w:color w:val="000000" w:themeColor="text1"/>
          <w:sz w:val="22"/>
          <w:szCs w:val="22"/>
          <w:lang w:val="en-MY" w:eastAsia="en-GB"/>
        </w:rPr>
        <w:t xml:space="preserve">s </w:t>
      </w:r>
      <w:r w:rsidRPr="00180971">
        <w:rPr>
          <w:rFonts w:ascii="Arial" w:hAnsi="Arial" w:cs="Arial"/>
          <w:color w:val="000000" w:themeColor="text1"/>
          <w:sz w:val="22"/>
          <w:szCs w:val="22"/>
          <w:lang w:val="en-MY" w:eastAsia="en-GB"/>
        </w:rPr>
        <w:t>that establish</w:t>
      </w:r>
      <w:r w:rsidR="005B13BB" w:rsidRPr="00180971">
        <w:rPr>
          <w:rFonts w:ascii="Arial" w:hAnsi="Arial" w:cs="Arial"/>
          <w:color w:val="000000" w:themeColor="text1"/>
          <w:sz w:val="22"/>
          <w:szCs w:val="22"/>
          <w:lang w:val="en-MY" w:eastAsia="en-GB"/>
        </w:rPr>
        <w:t xml:space="preserve"> </w:t>
      </w:r>
      <w:r w:rsidRPr="00180971">
        <w:rPr>
          <w:rFonts w:ascii="Arial" w:hAnsi="Arial" w:cs="Arial"/>
          <w:color w:val="000000" w:themeColor="text1"/>
          <w:sz w:val="22"/>
          <w:szCs w:val="22"/>
          <w:lang w:val="en-MY" w:eastAsia="en-GB"/>
        </w:rPr>
        <w:t>obligations between two or more subjects of international law</w:t>
      </w:r>
      <w:r w:rsidRPr="00180971">
        <w:rPr>
          <w:rFonts w:ascii="Arial" w:hAnsi="Arial" w:cs="Arial"/>
          <w:color w:val="000000" w:themeColor="text1"/>
          <w:sz w:val="22"/>
          <w:szCs w:val="22"/>
          <w:shd w:val="clear" w:color="auto" w:fill="FFFFFF"/>
          <w:lang w:val="en-MY" w:eastAsia="en-GB"/>
        </w:rPr>
        <w:t xml:space="preserve"> (primarily states and international organizations)</w:t>
      </w:r>
      <w:r w:rsidR="005B13BB" w:rsidRPr="00180971">
        <w:rPr>
          <w:rFonts w:ascii="Arial" w:hAnsi="Arial" w:cs="Arial"/>
          <w:color w:val="000000" w:themeColor="text1"/>
          <w:sz w:val="22"/>
          <w:szCs w:val="22"/>
          <w:shd w:val="clear" w:color="auto" w:fill="FFFFFF"/>
          <w:lang w:val="en-MY" w:eastAsia="en-GB"/>
        </w:rPr>
        <w:t>. Establishment of treaties are governed by their own rules</w:t>
      </w:r>
      <w:r w:rsidR="006F2BC9" w:rsidRPr="00180971">
        <w:rPr>
          <w:rFonts w:ascii="Arial" w:hAnsi="Arial" w:cs="Arial"/>
          <w:color w:val="000000" w:themeColor="text1"/>
          <w:sz w:val="22"/>
          <w:szCs w:val="22"/>
          <w:shd w:val="clear" w:color="auto" w:fill="FFFFFF"/>
          <w:lang w:val="en-MY" w:eastAsia="en-GB"/>
        </w:rPr>
        <w:t xml:space="preserve"> </w:t>
      </w:r>
      <w:r w:rsidR="005B13BB" w:rsidRPr="00180971">
        <w:rPr>
          <w:rFonts w:ascii="Arial" w:hAnsi="Arial" w:cs="Arial"/>
          <w:sz w:val="22"/>
          <w:szCs w:val="22"/>
        </w:rPr>
        <w:t xml:space="preserve">(Malcolm Shaw, </w:t>
      </w:r>
      <w:r w:rsidR="006F2BC9" w:rsidRPr="00180971">
        <w:rPr>
          <w:rFonts w:ascii="Arial" w:hAnsi="Arial" w:cs="Arial"/>
          <w:sz w:val="22"/>
          <w:szCs w:val="22"/>
        </w:rPr>
        <w:t>2021).</w:t>
      </w:r>
    </w:p>
    <w:p w14:paraId="5C5DB961" w14:textId="77777777" w:rsidR="006F2BC9" w:rsidRDefault="006F2BC9" w:rsidP="00E54ADD">
      <w:pPr>
        <w:jc w:val="both"/>
        <w:rPr>
          <w:rFonts w:ascii="Arial" w:hAnsi="Arial" w:cs="Arial"/>
          <w:sz w:val="22"/>
          <w:szCs w:val="22"/>
        </w:rPr>
      </w:pPr>
    </w:p>
    <w:p w14:paraId="24D754FB" w14:textId="64488255" w:rsidR="00EB1CC4" w:rsidRDefault="00EB1CC4" w:rsidP="00E54ADD">
      <w:pPr>
        <w:jc w:val="both"/>
        <w:rPr>
          <w:rFonts w:ascii="Arial" w:hAnsi="Arial" w:cs="Arial"/>
          <w:sz w:val="22"/>
          <w:szCs w:val="22"/>
        </w:rPr>
      </w:pPr>
      <w:r>
        <w:rPr>
          <w:rFonts w:ascii="Arial" w:hAnsi="Arial" w:cs="Arial"/>
          <w:sz w:val="22"/>
          <w:szCs w:val="22"/>
        </w:rPr>
        <w:t xml:space="preserve">Soft law texts are </w:t>
      </w:r>
      <w:r w:rsidR="006F2BC9">
        <w:rPr>
          <w:rFonts w:ascii="Arial" w:hAnsi="Arial" w:cs="Arial"/>
          <w:sz w:val="22"/>
          <w:szCs w:val="22"/>
        </w:rPr>
        <w:t>linked in</w:t>
      </w:r>
      <w:r>
        <w:rPr>
          <w:rFonts w:ascii="Arial" w:hAnsi="Arial" w:cs="Arial"/>
          <w:sz w:val="22"/>
          <w:szCs w:val="22"/>
        </w:rPr>
        <w:t xml:space="preserve"> one way or another to binding </w:t>
      </w:r>
      <w:r w:rsidR="00BC6F04">
        <w:rPr>
          <w:rFonts w:ascii="Arial" w:hAnsi="Arial" w:cs="Arial"/>
          <w:sz w:val="22"/>
          <w:szCs w:val="22"/>
        </w:rPr>
        <w:t>instruments and</w:t>
      </w:r>
      <w:r>
        <w:rPr>
          <w:rFonts w:ascii="Arial" w:hAnsi="Arial" w:cs="Arial"/>
          <w:sz w:val="22"/>
          <w:szCs w:val="22"/>
        </w:rPr>
        <w:t xml:space="preserve"> can become hard law through adoptions by the states in their domestic laws. These are then enforceable in the</w:t>
      </w:r>
      <w:r w:rsidR="005B13BB">
        <w:rPr>
          <w:rFonts w:ascii="Arial" w:hAnsi="Arial" w:cs="Arial"/>
          <w:sz w:val="22"/>
          <w:szCs w:val="22"/>
        </w:rPr>
        <w:t xml:space="preserve"> </w:t>
      </w:r>
      <w:r w:rsidR="00BC6F04">
        <w:rPr>
          <w:rFonts w:ascii="Arial" w:hAnsi="Arial" w:cs="Arial"/>
          <w:sz w:val="22"/>
          <w:szCs w:val="22"/>
        </w:rPr>
        <w:t>domestic courts</w:t>
      </w:r>
      <w:r>
        <w:rPr>
          <w:rFonts w:ascii="Arial" w:hAnsi="Arial" w:cs="Arial"/>
          <w:sz w:val="22"/>
          <w:szCs w:val="22"/>
        </w:rPr>
        <w:t>. These may then form a part of the Sates’s hard law on Insolvency.</w:t>
      </w:r>
    </w:p>
    <w:p w14:paraId="7C78817C" w14:textId="360C649D" w:rsidR="00EB1CC4" w:rsidRDefault="00EB1CC4" w:rsidP="00E54ADD">
      <w:pPr>
        <w:jc w:val="both"/>
        <w:rPr>
          <w:rFonts w:ascii="Arial" w:hAnsi="Arial" w:cs="Arial"/>
          <w:sz w:val="22"/>
          <w:szCs w:val="22"/>
        </w:rPr>
      </w:pPr>
    </w:p>
    <w:p w14:paraId="147CAA89" w14:textId="5E1F3257" w:rsidR="00EB1CC4" w:rsidRDefault="00EB1CC4" w:rsidP="00E54ADD">
      <w:pPr>
        <w:jc w:val="both"/>
        <w:rPr>
          <w:rFonts w:ascii="Arial" w:hAnsi="Arial" w:cs="Arial"/>
          <w:sz w:val="22"/>
          <w:szCs w:val="22"/>
        </w:rPr>
      </w:pPr>
      <w:r>
        <w:rPr>
          <w:rFonts w:ascii="Arial" w:hAnsi="Arial" w:cs="Arial"/>
          <w:sz w:val="22"/>
          <w:szCs w:val="22"/>
        </w:rPr>
        <w:t>More success has been achieved by Soft law options than hard law in insolvency law issues.</w:t>
      </w:r>
    </w:p>
    <w:p w14:paraId="0D84BA02" w14:textId="19C497FF" w:rsidR="00EB1CC4" w:rsidRDefault="00EB1CC4" w:rsidP="00E54ADD">
      <w:pPr>
        <w:jc w:val="both"/>
        <w:rPr>
          <w:rFonts w:ascii="Arial" w:hAnsi="Arial" w:cs="Arial"/>
          <w:sz w:val="22"/>
          <w:szCs w:val="22"/>
        </w:rPr>
      </w:pPr>
      <w:r>
        <w:rPr>
          <w:rFonts w:ascii="Arial" w:hAnsi="Arial" w:cs="Arial"/>
          <w:sz w:val="22"/>
          <w:szCs w:val="22"/>
        </w:rPr>
        <w:t>The most successful soft law option has been undertaken by UNCITRAL. The model law on Cross Border insolvency (MLCBI). This did not take the form of a treaty or convention, but a drat Model law, legislation to be adopted with or without modification.</w:t>
      </w:r>
      <w:r w:rsidR="00B4277B">
        <w:rPr>
          <w:rFonts w:ascii="Arial" w:hAnsi="Arial" w:cs="Arial"/>
          <w:sz w:val="22"/>
          <w:szCs w:val="22"/>
        </w:rPr>
        <w:t xml:space="preserve"> A number of states have adopted this into their laws for Cross border Insolvency.</w:t>
      </w:r>
    </w:p>
    <w:p w14:paraId="141FA2F0" w14:textId="77777777" w:rsidR="00CB671F" w:rsidRDefault="00CB671F" w:rsidP="006F2BC9">
      <w:pPr>
        <w:jc w:val="both"/>
        <w:rPr>
          <w:rFonts w:ascii="Arial" w:hAnsi="Arial" w:cs="Arial"/>
          <w:sz w:val="22"/>
          <w:szCs w:val="22"/>
          <w:highlight w:val="yellow"/>
        </w:rPr>
      </w:pPr>
    </w:p>
    <w:p w14:paraId="036651A3" w14:textId="7CB8D257" w:rsidR="006F2BC9" w:rsidRPr="001306C0" w:rsidRDefault="006F2BC9" w:rsidP="006F2BC9">
      <w:pPr>
        <w:jc w:val="both"/>
        <w:rPr>
          <w:rFonts w:ascii="Arial" w:hAnsi="Arial" w:cs="Arial"/>
          <w:sz w:val="22"/>
          <w:szCs w:val="22"/>
        </w:rPr>
      </w:pPr>
      <w:r w:rsidRPr="001306C0">
        <w:rPr>
          <w:rFonts w:ascii="Arial" w:hAnsi="Arial" w:cs="Arial"/>
          <w:sz w:val="22"/>
          <w:szCs w:val="22"/>
        </w:rPr>
        <w:t>(Shelton, 2008)</w:t>
      </w:r>
      <w:r w:rsidR="00ED37F8" w:rsidRPr="001306C0">
        <w:rPr>
          <w:rFonts w:ascii="Arial" w:hAnsi="Arial" w:cs="Arial"/>
          <w:sz w:val="22"/>
          <w:szCs w:val="22"/>
        </w:rPr>
        <w:t xml:space="preserve"> (</w:t>
      </w:r>
      <w:proofErr w:type="spellStart"/>
      <w:r w:rsidR="00ED37F8" w:rsidRPr="001306C0">
        <w:rPr>
          <w:rFonts w:ascii="Arial" w:hAnsi="Arial" w:cs="Arial"/>
          <w:sz w:val="22"/>
          <w:szCs w:val="22"/>
        </w:rPr>
        <w:t>Mevorach</w:t>
      </w:r>
      <w:proofErr w:type="spellEnd"/>
      <w:r w:rsidR="00ED37F8" w:rsidRPr="001306C0">
        <w:rPr>
          <w:rFonts w:ascii="Arial" w:hAnsi="Arial" w:cs="Arial"/>
          <w:sz w:val="22"/>
          <w:szCs w:val="22"/>
        </w:rPr>
        <w:t>, 2018)</w:t>
      </w:r>
      <w:r w:rsidR="0022216F" w:rsidRPr="001306C0">
        <w:rPr>
          <w:rFonts w:ascii="Arial" w:hAnsi="Arial" w:cs="Arial"/>
          <w:sz w:val="22"/>
          <w:szCs w:val="22"/>
        </w:rPr>
        <w:t xml:space="preserve"> </w:t>
      </w:r>
      <w:r w:rsidR="00B612FB" w:rsidRPr="001306C0">
        <w:rPr>
          <w:rFonts w:ascii="Arial" w:hAnsi="Arial" w:cs="Arial"/>
          <w:sz w:val="22"/>
          <w:szCs w:val="22"/>
        </w:rPr>
        <w:t>and (INSOL International, 2021, p.47)</w:t>
      </w:r>
    </w:p>
    <w:p w14:paraId="2607D00E" w14:textId="14C56854" w:rsidR="005B13BB" w:rsidRDefault="005B13BB" w:rsidP="00E54ADD">
      <w:pPr>
        <w:jc w:val="both"/>
        <w:rPr>
          <w:rFonts w:ascii="Arial" w:hAnsi="Arial" w:cs="Arial"/>
          <w:sz w:val="22"/>
          <w:szCs w:val="22"/>
        </w:rPr>
      </w:pPr>
    </w:p>
    <w:p w14:paraId="383B5930" w14:textId="24E126B6" w:rsidR="00C550C8" w:rsidRPr="00205B31" w:rsidRDefault="00C550C8" w:rsidP="00B7193E">
      <w:pPr>
        <w:jc w:val="both"/>
        <w:rPr>
          <w:rFonts w:ascii="Arial" w:hAnsi="Arial" w:cs="Arial"/>
          <w:b/>
          <w:sz w:val="22"/>
          <w:szCs w:val="22"/>
        </w:rPr>
      </w:pPr>
    </w:p>
    <w:p w14:paraId="170A9E71" w14:textId="05E7E870" w:rsidR="00962045" w:rsidRPr="00205B31" w:rsidRDefault="00DF75F8" w:rsidP="00B7193E">
      <w:pPr>
        <w:jc w:val="both"/>
        <w:rPr>
          <w:rFonts w:ascii="Arial" w:hAnsi="Arial" w:cs="Arial"/>
          <w:b/>
          <w:sz w:val="22"/>
          <w:szCs w:val="22"/>
        </w:rPr>
      </w:pPr>
      <w:r w:rsidRPr="00205B31">
        <w:rPr>
          <w:rFonts w:ascii="Arial" w:hAnsi="Arial" w:cs="Arial"/>
          <w:b/>
          <w:sz w:val="22"/>
          <w:szCs w:val="22"/>
        </w:rPr>
        <w:t>QUESTION</w:t>
      </w:r>
      <w:r w:rsidR="00962045" w:rsidRPr="00205B31">
        <w:rPr>
          <w:rFonts w:ascii="Arial" w:hAnsi="Arial" w:cs="Arial"/>
          <w:b/>
          <w:sz w:val="22"/>
          <w:szCs w:val="22"/>
        </w:rPr>
        <w:t xml:space="preserve"> 3 (essay-type questions) [15 marks</w:t>
      </w:r>
      <w:r w:rsidR="006A2646" w:rsidRPr="00205B31">
        <w:rPr>
          <w:rFonts w:ascii="Arial" w:hAnsi="Arial" w:cs="Arial"/>
          <w:b/>
          <w:sz w:val="22"/>
          <w:szCs w:val="22"/>
        </w:rPr>
        <w:t xml:space="preserve"> in total</w:t>
      </w:r>
      <w:r w:rsidR="00962045" w:rsidRPr="00205B31">
        <w:rPr>
          <w:rFonts w:ascii="Arial" w:hAnsi="Arial" w:cs="Arial"/>
          <w:b/>
          <w:sz w:val="22"/>
          <w:szCs w:val="22"/>
        </w:rPr>
        <w:t xml:space="preserve">] </w:t>
      </w:r>
    </w:p>
    <w:p w14:paraId="0D6D151E" w14:textId="2D3B870E" w:rsidR="00962045" w:rsidRPr="00205B31" w:rsidRDefault="00962045" w:rsidP="00B7193E">
      <w:pPr>
        <w:jc w:val="both"/>
        <w:rPr>
          <w:rFonts w:ascii="Arial" w:hAnsi="Arial" w:cs="Arial"/>
          <w:sz w:val="22"/>
          <w:szCs w:val="22"/>
        </w:rPr>
      </w:pPr>
    </w:p>
    <w:p w14:paraId="4DDCEC2C" w14:textId="74A792FA" w:rsidR="00C550C8" w:rsidRPr="00205B31" w:rsidRDefault="00C550C8" w:rsidP="00B7193E">
      <w:pPr>
        <w:ind w:left="720" w:hanging="720"/>
        <w:jc w:val="both"/>
        <w:rPr>
          <w:rFonts w:ascii="Arial" w:hAnsi="Arial" w:cs="Arial"/>
          <w:sz w:val="22"/>
          <w:szCs w:val="22"/>
        </w:rPr>
      </w:pPr>
      <w:r w:rsidRPr="00205B31">
        <w:rPr>
          <w:rFonts w:ascii="Arial" w:hAnsi="Arial" w:cs="Arial"/>
          <w:b/>
          <w:bCs/>
          <w:sz w:val="22"/>
          <w:szCs w:val="22"/>
        </w:rPr>
        <w:t xml:space="preserve">Question </w:t>
      </w:r>
      <w:r w:rsidR="00807119" w:rsidRPr="00205B31">
        <w:rPr>
          <w:rFonts w:ascii="Arial" w:hAnsi="Arial" w:cs="Arial"/>
          <w:b/>
          <w:bCs/>
          <w:sz w:val="22"/>
          <w:szCs w:val="22"/>
        </w:rPr>
        <w:t>3.1</w:t>
      </w:r>
      <w:r w:rsidRPr="00205B31">
        <w:rPr>
          <w:rFonts w:ascii="Arial" w:hAnsi="Arial" w:cs="Arial"/>
          <w:sz w:val="22"/>
          <w:szCs w:val="22"/>
        </w:rPr>
        <w:t xml:space="preserve"> </w:t>
      </w:r>
      <w:r w:rsidRPr="00205B31">
        <w:rPr>
          <w:rFonts w:ascii="Arial" w:hAnsi="Arial" w:cs="Arial"/>
          <w:b/>
          <w:sz w:val="22"/>
          <w:szCs w:val="22"/>
        </w:rPr>
        <w:t>[</w:t>
      </w:r>
      <w:r w:rsidR="006A2646" w:rsidRPr="00205B31">
        <w:rPr>
          <w:rFonts w:ascii="Arial" w:hAnsi="Arial" w:cs="Arial"/>
          <w:b/>
          <w:sz w:val="22"/>
          <w:szCs w:val="22"/>
        </w:rPr>
        <w:t>m</w:t>
      </w:r>
      <w:r w:rsidRPr="00205B31">
        <w:rPr>
          <w:rFonts w:ascii="Arial" w:hAnsi="Arial" w:cs="Arial"/>
          <w:b/>
          <w:sz w:val="22"/>
          <w:szCs w:val="22"/>
        </w:rPr>
        <w:t>aximum 5 marks</w:t>
      </w:r>
      <w:r w:rsidRPr="00205B31">
        <w:rPr>
          <w:rFonts w:ascii="Arial" w:hAnsi="Arial" w:cs="Arial"/>
          <w:sz w:val="22"/>
          <w:szCs w:val="22"/>
        </w:rPr>
        <w:t>]</w:t>
      </w:r>
    </w:p>
    <w:p w14:paraId="23D3936A" w14:textId="77777777" w:rsidR="00C550C8" w:rsidRPr="00205B31" w:rsidRDefault="00C550C8" w:rsidP="00B7193E">
      <w:pPr>
        <w:ind w:left="720" w:hanging="720"/>
        <w:jc w:val="both"/>
        <w:rPr>
          <w:rFonts w:ascii="Arial" w:hAnsi="Arial" w:cs="Arial"/>
          <w:sz w:val="22"/>
          <w:szCs w:val="22"/>
        </w:rPr>
      </w:pPr>
    </w:p>
    <w:p w14:paraId="29A8C3CA" w14:textId="061026E9" w:rsidR="009E50C1" w:rsidRDefault="009E50C1" w:rsidP="009E50C1">
      <w:pPr>
        <w:jc w:val="both"/>
        <w:rPr>
          <w:rFonts w:ascii="Arial" w:hAnsi="Arial" w:cs="Arial"/>
          <w:sz w:val="22"/>
          <w:szCs w:val="22"/>
        </w:rPr>
      </w:pPr>
      <w:r w:rsidRPr="00205B31">
        <w:rPr>
          <w:rFonts w:ascii="Arial" w:hAnsi="Arial" w:cs="Arial"/>
          <w:sz w:val="22"/>
          <w:szCs w:val="22"/>
        </w:rPr>
        <w:t xml:space="preserve">Briefly discuss the </w:t>
      </w:r>
      <w:r w:rsidR="00B56B95" w:rsidRPr="00205B31">
        <w:rPr>
          <w:rFonts w:ascii="Arial" w:hAnsi="Arial" w:cs="Arial"/>
          <w:sz w:val="22"/>
          <w:szCs w:val="22"/>
        </w:rPr>
        <w:t xml:space="preserve">various </w:t>
      </w:r>
      <w:r w:rsidRPr="00205B31">
        <w:rPr>
          <w:rFonts w:ascii="Arial" w:hAnsi="Arial" w:cs="Arial"/>
          <w:sz w:val="22"/>
          <w:szCs w:val="22"/>
        </w:rPr>
        <w:t>possible different sources of insolvency laws in any State and how they may interact with each other.</w:t>
      </w:r>
    </w:p>
    <w:p w14:paraId="76E89639" w14:textId="77777777" w:rsidR="002F5ED3" w:rsidRPr="00205B31" w:rsidRDefault="002F5ED3" w:rsidP="009E50C1">
      <w:pPr>
        <w:jc w:val="both"/>
        <w:rPr>
          <w:rFonts w:ascii="Arial" w:hAnsi="Arial" w:cs="Arial"/>
          <w:sz w:val="22"/>
          <w:szCs w:val="22"/>
        </w:rPr>
      </w:pPr>
    </w:p>
    <w:p w14:paraId="6E7FE5FA" w14:textId="0E2B60F8" w:rsidR="002F5ED3" w:rsidRPr="002F5ED3" w:rsidRDefault="002F5ED3" w:rsidP="00643ABE">
      <w:pPr>
        <w:jc w:val="both"/>
        <w:rPr>
          <w:rFonts w:ascii="Arial" w:hAnsi="Arial" w:cs="Arial"/>
          <w:sz w:val="22"/>
          <w:szCs w:val="22"/>
        </w:rPr>
      </w:pPr>
      <w:r w:rsidRPr="002F5ED3">
        <w:rPr>
          <w:rFonts w:ascii="Arial" w:hAnsi="Arial" w:cs="Arial"/>
          <w:sz w:val="22"/>
          <w:szCs w:val="22"/>
        </w:rPr>
        <w:t xml:space="preserve">Insolvency laws in any state depend on many laws that apply and these </w:t>
      </w:r>
      <w:r w:rsidR="00FD0261">
        <w:rPr>
          <w:rFonts w:ascii="Arial" w:hAnsi="Arial" w:cs="Arial"/>
          <w:sz w:val="22"/>
          <w:szCs w:val="22"/>
        </w:rPr>
        <w:t xml:space="preserve">may be </w:t>
      </w:r>
      <w:r w:rsidRPr="002F5ED3">
        <w:rPr>
          <w:rFonts w:ascii="Arial" w:hAnsi="Arial" w:cs="Arial"/>
          <w:sz w:val="22"/>
          <w:szCs w:val="22"/>
        </w:rPr>
        <w:t xml:space="preserve">found in legislations or codes. Systems based on common law may rely on common law principles to plug the lacunae that may </w:t>
      </w:r>
      <w:r w:rsidRPr="001C65C9">
        <w:rPr>
          <w:rFonts w:ascii="Arial" w:hAnsi="Arial" w:cs="Arial"/>
          <w:sz w:val="22"/>
          <w:szCs w:val="22"/>
        </w:rPr>
        <w:t>exist</w:t>
      </w:r>
      <w:r w:rsidR="00FD0261" w:rsidRPr="001C65C9">
        <w:rPr>
          <w:rFonts w:ascii="Arial" w:hAnsi="Arial" w:cs="Arial"/>
          <w:sz w:val="22"/>
          <w:szCs w:val="22"/>
        </w:rPr>
        <w:t xml:space="preserve"> in the legislation</w:t>
      </w:r>
      <w:r w:rsidR="001C65C9" w:rsidRPr="001C65C9">
        <w:rPr>
          <w:rFonts w:ascii="Arial" w:hAnsi="Arial" w:cs="Arial"/>
          <w:sz w:val="22"/>
          <w:szCs w:val="22"/>
        </w:rPr>
        <w:t xml:space="preserve"> (INSOL International, 2021, p.19)</w:t>
      </w:r>
      <w:r w:rsidR="00FD0261" w:rsidRPr="001C65C9">
        <w:rPr>
          <w:rFonts w:ascii="Arial" w:hAnsi="Arial" w:cs="Arial"/>
          <w:sz w:val="22"/>
          <w:szCs w:val="22"/>
        </w:rPr>
        <w:t>.</w:t>
      </w:r>
    </w:p>
    <w:p w14:paraId="4DBB4152" w14:textId="77777777" w:rsidR="002F5ED3" w:rsidRPr="002F5ED3" w:rsidRDefault="002F5ED3" w:rsidP="00643ABE">
      <w:pPr>
        <w:jc w:val="both"/>
        <w:rPr>
          <w:rFonts w:ascii="Arial" w:hAnsi="Arial" w:cs="Arial"/>
          <w:sz w:val="22"/>
          <w:szCs w:val="22"/>
        </w:rPr>
      </w:pPr>
      <w:r w:rsidRPr="002F5ED3">
        <w:rPr>
          <w:rFonts w:ascii="Arial" w:hAnsi="Arial" w:cs="Arial"/>
          <w:sz w:val="22"/>
          <w:szCs w:val="22"/>
        </w:rPr>
        <w:t xml:space="preserve"> </w:t>
      </w:r>
    </w:p>
    <w:p w14:paraId="27A87AA6" w14:textId="4EB80646" w:rsidR="002F5ED3" w:rsidRDefault="002F5ED3" w:rsidP="00643ABE">
      <w:pPr>
        <w:jc w:val="both"/>
        <w:rPr>
          <w:rFonts w:ascii="Arial" w:hAnsi="Arial" w:cs="Arial"/>
          <w:sz w:val="22"/>
          <w:szCs w:val="22"/>
        </w:rPr>
      </w:pPr>
      <w:r w:rsidRPr="002F5ED3">
        <w:rPr>
          <w:rFonts w:ascii="Arial" w:hAnsi="Arial" w:cs="Arial"/>
          <w:sz w:val="22"/>
          <w:szCs w:val="22"/>
        </w:rPr>
        <w:t xml:space="preserve">A single Bankruptcy legislation is used by some </w:t>
      </w:r>
      <w:r w:rsidR="00B70390" w:rsidRPr="002F5ED3">
        <w:rPr>
          <w:rFonts w:ascii="Arial" w:hAnsi="Arial" w:cs="Arial"/>
          <w:sz w:val="22"/>
          <w:szCs w:val="22"/>
        </w:rPr>
        <w:t>systems to</w:t>
      </w:r>
      <w:r w:rsidRPr="002F5ED3">
        <w:rPr>
          <w:rFonts w:ascii="Arial" w:hAnsi="Arial" w:cs="Arial"/>
          <w:sz w:val="22"/>
          <w:szCs w:val="22"/>
        </w:rPr>
        <w:t xml:space="preserve"> cover all the aspects of bankruptcy. E.g. USA- the bankruptcy Code of 1978 applies across</w:t>
      </w:r>
      <w:r>
        <w:rPr>
          <w:rFonts w:ascii="Arial" w:hAnsi="Arial" w:cs="Arial"/>
          <w:sz w:val="22"/>
          <w:szCs w:val="22"/>
        </w:rPr>
        <w:t xml:space="preserve"> </w:t>
      </w:r>
      <w:r w:rsidRPr="002F5ED3">
        <w:rPr>
          <w:rFonts w:ascii="Arial" w:hAnsi="Arial" w:cs="Arial"/>
          <w:sz w:val="22"/>
          <w:szCs w:val="22"/>
        </w:rPr>
        <w:t>USA</w:t>
      </w:r>
      <w:r>
        <w:rPr>
          <w:rFonts w:ascii="Arial" w:hAnsi="Arial" w:cs="Arial"/>
          <w:sz w:val="22"/>
          <w:szCs w:val="22"/>
        </w:rPr>
        <w:t>,</w:t>
      </w:r>
      <w:r w:rsidRPr="002F5ED3">
        <w:rPr>
          <w:rFonts w:ascii="Arial" w:hAnsi="Arial" w:cs="Arial"/>
          <w:sz w:val="22"/>
          <w:szCs w:val="22"/>
        </w:rPr>
        <w:t xml:space="preserve"> as it is a federal legislation. In other systems multiplicity of legislation exists and these must be read in conjunction with the Bankruptcy legislation and each other, to understand the impact on different aspects of bankruptcy and understand the overall system. E.g. when there are separate laws for individual bankruptcy and another statute for the winding up of companies.</w:t>
      </w:r>
    </w:p>
    <w:p w14:paraId="4DF952DB" w14:textId="77777777" w:rsidR="002F5ED3" w:rsidRDefault="002F5ED3" w:rsidP="00643ABE">
      <w:pPr>
        <w:jc w:val="both"/>
        <w:rPr>
          <w:rFonts w:ascii="Arial" w:hAnsi="Arial" w:cs="Arial"/>
          <w:sz w:val="22"/>
          <w:szCs w:val="22"/>
        </w:rPr>
      </w:pPr>
    </w:p>
    <w:p w14:paraId="28A78EF2" w14:textId="3EFCA9D8" w:rsidR="00ED37F8" w:rsidRDefault="002F5ED3" w:rsidP="00643ABE">
      <w:pPr>
        <w:jc w:val="both"/>
        <w:rPr>
          <w:rFonts w:ascii="Arial" w:hAnsi="Arial" w:cs="Arial"/>
          <w:sz w:val="22"/>
          <w:szCs w:val="22"/>
        </w:rPr>
      </w:pPr>
      <w:r>
        <w:rPr>
          <w:rFonts w:ascii="Arial" w:hAnsi="Arial" w:cs="Arial"/>
          <w:sz w:val="22"/>
          <w:szCs w:val="22"/>
        </w:rPr>
        <w:t xml:space="preserve">Many legal principles forming part of General law (non- bankruptcy law) will have effect on the insolvency matters. These are not found in the bankruptcy legislation but have a huge impact on the insolvency law. </w:t>
      </w:r>
    </w:p>
    <w:p w14:paraId="7E0CA34C" w14:textId="77777777" w:rsidR="003C04EA" w:rsidRDefault="003C04EA" w:rsidP="00643ABE">
      <w:pPr>
        <w:jc w:val="both"/>
        <w:rPr>
          <w:rFonts w:ascii="Arial" w:hAnsi="Arial" w:cs="Arial"/>
          <w:sz w:val="22"/>
          <w:szCs w:val="22"/>
        </w:rPr>
      </w:pPr>
    </w:p>
    <w:p w14:paraId="38DF6D0F" w14:textId="70813A54" w:rsidR="002F5ED3" w:rsidRDefault="002F5ED3" w:rsidP="00643ABE">
      <w:pPr>
        <w:jc w:val="both"/>
        <w:rPr>
          <w:rFonts w:ascii="Arial" w:hAnsi="Arial" w:cs="Arial"/>
          <w:sz w:val="22"/>
          <w:szCs w:val="22"/>
        </w:rPr>
      </w:pPr>
      <w:r>
        <w:rPr>
          <w:rFonts w:ascii="Arial" w:hAnsi="Arial" w:cs="Arial"/>
          <w:sz w:val="22"/>
          <w:szCs w:val="22"/>
        </w:rPr>
        <w:t xml:space="preserve">Some of </w:t>
      </w:r>
      <w:r w:rsidR="00FD0261">
        <w:rPr>
          <w:rFonts w:ascii="Arial" w:hAnsi="Arial" w:cs="Arial"/>
          <w:sz w:val="22"/>
          <w:szCs w:val="22"/>
        </w:rPr>
        <w:t xml:space="preserve">these </w:t>
      </w:r>
      <w:r>
        <w:rPr>
          <w:rFonts w:ascii="Arial" w:hAnsi="Arial" w:cs="Arial"/>
          <w:sz w:val="22"/>
          <w:szCs w:val="22"/>
        </w:rPr>
        <w:t>are:</w:t>
      </w:r>
    </w:p>
    <w:p w14:paraId="564C09F7" w14:textId="3F239914" w:rsidR="002F5ED3" w:rsidRDefault="002F5ED3" w:rsidP="00643ABE">
      <w:pPr>
        <w:jc w:val="both"/>
        <w:rPr>
          <w:rFonts w:ascii="Arial" w:hAnsi="Arial" w:cs="Arial"/>
          <w:sz w:val="22"/>
          <w:szCs w:val="22"/>
        </w:rPr>
      </w:pPr>
      <w:r>
        <w:rPr>
          <w:rFonts w:ascii="Arial" w:hAnsi="Arial" w:cs="Arial"/>
          <w:sz w:val="22"/>
          <w:szCs w:val="22"/>
        </w:rPr>
        <w:t xml:space="preserve">Law on security- </w:t>
      </w:r>
      <w:r w:rsidR="001D3768">
        <w:rPr>
          <w:rFonts w:ascii="Arial" w:hAnsi="Arial" w:cs="Arial"/>
          <w:sz w:val="22"/>
          <w:szCs w:val="22"/>
        </w:rPr>
        <w:t>vesting</w:t>
      </w:r>
      <w:r>
        <w:rPr>
          <w:rFonts w:ascii="Arial" w:hAnsi="Arial" w:cs="Arial"/>
          <w:sz w:val="22"/>
          <w:szCs w:val="22"/>
        </w:rPr>
        <w:t xml:space="preserve"> of real rights like ownership, rights to real security</w:t>
      </w:r>
      <w:r w:rsidR="00ED37F8">
        <w:rPr>
          <w:rFonts w:ascii="Arial" w:hAnsi="Arial" w:cs="Arial"/>
          <w:sz w:val="22"/>
          <w:szCs w:val="22"/>
        </w:rPr>
        <w:t>.</w:t>
      </w:r>
    </w:p>
    <w:p w14:paraId="439A622E" w14:textId="5769DBCB" w:rsidR="002F5ED3" w:rsidRDefault="002F5ED3" w:rsidP="00643ABE">
      <w:pPr>
        <w:jc w:val="both"/>
        <w:rPr>
          <w:rFonts w:ascii="Arial" w:hAnsi="Arial" w:cs="Arial"/>
          <w:sz w:val="22"/>
          <w:szCs w:val="22"/>
        </w:rPr>
      </w:pPr>
      <w:r>
        <w:rPr>
          <w:rFonts w:ascii="Arial" w:hAnsi="Arial" w:cs="Arial"/>
          <w:sz w:val="22"/>
          <w:szCs w:val="22"/>
        </w:rPr>
        <w:t>Employment Law: the rights of employees and their treatment varies in all states and this could have a bearing on the insolvency.</w:t>
      </w:r>
    </w:p>
    <w:p w14:paraId="15DC5989" w14:textId="1A39CFB5" w:rsidR="002F5ED3" w:rsidRDefault="002F5ED3" w:rsidP="00643ABE">
      <w:pPr>
        <w:jc w:val="both"/>
        <w:rPr>
          <w:rFonts w:ascii="Arial" w:hAnsi="Arial" w:cs="Arial"/>
          <w:sz w:val="22"/>
          <w:szCs w:val="22"/>
        </w:rPr>
      </w:pPr>
      <w:r>
        <w:rPr>
          <w:rFonts w:ascii="Arial" w:hAnsi="Arial" w:cs="Arial"/>
          <w:sz w:val="22"/>
          <w:szCs w:val="22"/>
        </w:rPr>
        <w:t>Land laws: ownership and rights</w:t>
      </w:r>
    </w:p>
    <w:p w14:paraId="32F0AB63" w14:textId="77777777" w:rsidR="00FD0261" w:rsidRDefault="00FD0261" w:rsidP="00643ABE">
      <w:pPr>
        <w:jc w:val="both"/>
        <w:rPr>
          <w:rFonts w:ascii="Arial" w:hAnsi="Arial" w:cs="Arial"/>
          <w:sz w:val="22"/>
          <w:szCs w:val="22"/>
        </w:rPr>
      </w:pPr>
    </w:p>
    <w:p w14:paraId="3FC3B10B" w14:textId="3FAAD9BD" w:rsidR="00FD0261" w:rsidRDefault="002F5ED3" w:rsidP="00643ABE">
      <w:pPr>
        <w:jc w:val="both"/>
        <w:rPr>
          <w:rFonts w:ascii="Arial" w:hAnsi="Arial" w:cs="Arial"/>
          <w:sz w:val="22"/>
          <w:szCs w:val="22"/>
        </w:rPr>
      </w:pPr>
      <w:r>
        <w:rPr>
          <w:rFonts w:ascii="Arial" w:hAnsi="Arial" w:cs="Arial"/>
          <w:sz w:val="22"/>
          <w:szCs w:val="22"/>
        </w:rPr>
        <w:t xml:space="preserve">In Malaysia for example, the Insolvency laws </w:t>
      </w:r>
      <w:r w:rsidR="00FD0261">
        <w:rPr>
          <w:rFonts w:ascii="Arial" w:hAnsi="Arial" w:cs="Arial"/>
          <w:sz w:val="22"/>
          <w:szCs w:val="22"/>
        </w:rPr>
        <w:t xml:space="preserve">for corporations </w:t>
      </w:r>
      <w:r>
        <w:rPr>
          <w:rFonts w:ascii="Arial" w:hAnsi="Arial" w:cs="Arial"/>
          <w:sz w:val="22"/>
          <w:szCs w:val="22"/>
        </w:rPr>
        <w:t>are defined under the Companies Act 2016, along with the Winding up Rules 1972</w:t>
      </w:r>
      <w:r w:rsidR="00FD0261">
        <w:rPr>
          <w:rFonts w:ascii="Arial" w:hAnsi="Arial" w:cs="Arial"/>
          <w:sz w:val="22"/>
          <w:szCs w:val="22"/>
        </w:rPr>
        <w:t>. T</w:t>
      </w:r>
      <w:r>
        <w:rPr>
          <w:rFonts w:ascii="Arial" w:hAnsi="Arial" w:cs="Arial"/>
          <w:sz w:val="22"/>
          <w:szCs w:val="22"/>
        </w:rPr>
        <w:t>he Bankruptcy (</w:t>
      </w:r>
      <w:r w:rsidR="00AB535D">
        <w:rPr>
          <w:rFonts w:ascii="Arial" w:hAnsi="Arial" w:cs="Arial"/>
          <w:sz w:val="22"/>
          <w:szCs w:val="22"/>
        </w:rPr>
        <w:t>Amendment)</w:t>
      </w:r>
      <w:r>
        <w:rPr>
          <w:rFonts w:ascii="Arial" w:hAnsi="Arial" w:cs="Arial"/>
          <w:sz w:val="22"/>
          <w:szCs w:val="22"/>
        </w:rPr>
        <w:t xml:space="preserve"> Act 2020 for individuals</w:t>
      </w:r>
      <w:r w:rsidR="00FD0261">
        <w:rPr>
          <w:rFonts w:ascii="Arial" w:hAnsi="Arial" w:cs="Arial"/>
          <w:sz w:val="22"/>
          <w:szCs w:val="22"/>
        </w:rPr>
        <w:t xml:space="preserve"> is a separate Act.</w:t>
      </w:r>
    </w:p>
    <w:p w14:paraId="7C0B926F" w14:textId="77777777" w:rsidR="00FD0261" w:rsidRDefault="00FD0261" w:rsidP="00643ABE">
      <w:pPr>
        <w:jc w:val="both"/>
        <w:rPr>
          <w:rFonts w:ascii="Arial" w:hAnsi="Arial" w:cs="Arial"/>
          <w:sz w:val="22"/>
          <w:szCs w:val="22"/>
        </w:rPr>
      </w:pPr>
    </w:p>
    <w:p w14:paraId="1BB92D35" w14:textId="5034767B" w:rsidR="002F5ED3" w:rsidRDefault="002F5ED3" w:rsidP="00643ABE">
      <w:pPr>
        <w:jc w:val="both"/>
        <w:rPr>
          <w:rFonts w:ascii="Arial" w:hAnsi="Arial" w:cs="Arial"/>
          <w:sz w:val="22"/>
          <w:szCs w:val="22"/>
        </w:rPr>
      </w:pPr>
      <w:r>
        <w:rPr>
          <w:rFonts w:ascii="Arial" w:hAnsi="Arial" w:cs="Arial"/>
          <w:sz w:val="22"/>
          <w:szCs w:val="22"/>
        </w:rPr>
        <w:lastRenderedPageBreak/>
        <w:t>The Employment Act 1955,</w:t>
      </w:r>
      <w:r w:rsidR="00FD0261">
        <w:rPr>
          <w:rFonts w:ascii="Arial" w:hAnsi="Arial" w:cs="Arial"/>
          <w:sz w:val="22"/>
          <w:szCs w:val="22"/>
        </w:rPr>
        <w:t xml:space="preserve"> National Land Code (Revised, 2020) are</w:t>
      </w:r>
      <w:r w:rsidR="00850256">
        <w:rPr>
          <w:rFonts w:ascii="Arial" w:hAnsi="Arial" w:cs="Arial"/>
          <w:sz w:val="22"/>
          <w:szCs w:val="22"/>
        </w:rPr>
        <w:t xml:space="preserve"> also</w:t>
      </w:r>
      <w:r w:rsidR="00FD0261">
        <w:rPr>
          <w:rFonts w:ascii="Arial" w:hAnsi="Arial" w:cs="Arial"/>
          <w:sz w:val="22"/>
          <w:szCs w:val="22"/>
        </w:rPr>
        <w:t xml:space="preserve"> to be considered for the full view of </w:t>
      </w:r>
      <w:r w:rsidR="00C8441F">
        <w:rPr>
          <w:rFonts w:ascii="Arial" w:hAnsi="Arial" w:cs="Arial"/>
          <w:sz w:val="22"/>
          <w:szCs w:val="22"/>
        </w:rPr>
        <w:t xml:space="preserve">the Insolvency </w:t>
      </w:r>
      <w:r w:rsidR="00366283">
        <w:rPr>
          <w:rFonts w:ascii="Arial" w:hAnsi="Arial" w:cs="Arial"/>
          <w:sz w:val="22"/>
          <w:szCs w:val="22"/>
        </w:rPr>
        <w:t>regime</w:t>
      </w:r>
      <w:r w:rsidR="00850256">
        <w:rPr>
          <w:rFonts w:ascii="Arial" w:hAnsi="Arial" w:cs="Arial"/>
          <w:sz w:val="22"/>
          <w:szCs w:val="22"/>
        </w:rPr>
        <w:t xml:space="preserve"> in Malaysia.</w:t>
      </w:r>
    </w:p>
    <w:p w14:paraId="624E69FB" w14:textId="07B237AF" w:rsidR="00726E9A" w:rsidRDefault="00726E9A" w:rsidP="001F2B8A">
      <w:pPr>
        <w:jc w:val="both"/>
        <w:rPr>
          <w:rFonts w:ascii="Arial" w:hAnsi="Arial" w:cs="Arial"/>
          <w:sz w:val="22"/>
          <w:szCs w:val="22"/>
        </w:rPr>
      </w:pPr>
    </w:p>
    <w:p w14:paraId="269FFBD3" w14:textId="77777777" w:rsidR="009756A5" w:rsidRPr="00205B31" w:rsidRDefault="009756A5" w:rsidP="001F2B8A">
      <w:pPr>
        <w:jc w:val="both"/>
        <w:rPr>
          <w:rFonts w:ascii="Arial" w:hAnsi="Arial" w:cs="Arial"/>
          <w:sz w:val="22"/>
          <w:szCs w:val="22"/>
        </w:rPr>
      </w:pPr>
    </w:p>
    <w:p w14:paraId="755D6AFF" w14:textId="36B9114E" w:rsidR="00C550C8" w:rsidRPr="00205B31" w:rsidRDefault="00C550C8" w:rsidP="00B7193E">
      <w:pPr>
        <w:ind w:left="720" w:hanging="720"/>
        <w:jc w:val="both"/>
        <w:rPr>
          <w:rFonts w:ascii="Arial" w:hAnsi="Arial" w:cs="Arial"/>
          <w:b/>
          <w:bCs/>
          <w:sz w:val="22"/>
          <w:szCs w:val="22"/>
        </w:rPr>
      </w:pPr>
      <w:r w:rsidRPr="00205B31">
        <w:rPr>
          <w:rFonts w:ascii="Arial" w:hAnsi="Arial" w:cs="Arial"/>
          <w:b/>
          <w:bCs/>
          <w:sz w:val="22"/>
          <w:szCs w:val="22"/>
        </w:rPr>
        <w:t xml:space="preserve">Question </w:t>
      </w:r>
      <w:r w:rsidR="00544127" w:rsidRPr="00205B31">
        <w:rPr>
          <w:rFonts w:ascii="Arial" w:hAnsi="Arial" w:cs="Arial"/>
          <w:b/>
          <w:bCs/>
          <w:sz w:val="22"/>
          <w:szCs w:val="22"/>
        </w:rPr>
        <w:t>3.2</w:t>
      </w:r>
      <w:r w:rsidRPr="00205B31">
        <w:rPr>
          <w:rFonts w:ascii="Arial" w:hAnsi="Arial" w:cs="Arial"/>
          <w:b/>
          <w:bCs/>
          <w:sz w:val="22"/>
          <w:szCs w:val="22"/>
        </w:rPr>
        <w:t xml:space="preserve"> [</w:t>
      </w:r>
      <w:r w:rsidR="006A2646" w:rsidRPr="00205B31">
        <w:rPr>
          <w:rFonts w:ascii="Arial" w:hAnsi="Arial" w:cs="Arial"/>
          <w:b/>
          <w:bCs/>
          <w:sz w:val="22"/>
          <w:szCs w:val="22"/>
        </w:rPr>
        <w:t>m</w:t>
      </w:r>
      <w:r w:rsidRPr="00205B31">
        <w:rPr>
          <w:rFonts w:ascii="Arial" w:hAnsi="Arial" w:cs="Arial"/>
          <w:b/>
          <w:bCs/>
          <w:sz w:val="22"/>
          <w:szCs w:val="22"/>
        </w:rPr>
        <w:t>aximum 5 marks]</w:t>
      </w:r>
    </w:p>
    <w:p w14:paraId="49F0073B" w14:textId="77777777" w:rsidR="00C550C8" w:rsidRPr="00205B31" w:rsidRDefault="00C550C8" w:rsidP="00B7193E">
      <w:pPr>
        <w:ind w:left="720" w:hanging="720"/>
        <w:jc w:val="both"/>
        <w:rPr>
          <w:rFonts w:ascii="Arial" w:hAnsi="Arial" w:cs="Arial"/>
          <w:sz w:val="22"/>
          <w:szCs w:val="22"/>
        </w:rPr>
      </w:pPr>
    </w:p>
    <w:p w14:paraId="4656D263" w14:textId="14797374" w:rsidR="001131C6" w:rsidRDefault="00633DC9" w:rsidP="00F85DB2">
      <w:pPr>
        <w:jc w:val="both"/>
        <w:rPr>
          <w:rFonts w:ascii="Arial" w:hAnsi="Arial" w:cs="Arial"/>
          <w:sz w:val="22"/>
          <w:szCs w:val="22"/>
        </w:rPr>
      </w:pPr>
      <w:r w:rsidRPr="00205B31">
        <w:rPr>
          <w:rFonts w:ascii="Arial" w:hAnsi="Arial" w:cs="Arial"/>
          <w:sz w:val="22"/>
          <w:szCs w:val="22"/>
        </w:rPr>
        <w:t>A number of difficulties arise in cross-border insolvencie</w:t>
      </w:r>
      <w:r w:rsidR="004B25E4" w:rsidRPr="00205B31">
        <w:rPr>
          <w:rFonts w:ascii="Arial" w:hAnsi="Arial" w:cs="Arial"/>
          <w:sz w:val="22"/>
          <w:szCs w:val="22"/>
        </w:rPr>
        <w:t>s, including</w:t>
      </w:r>
      <w:r w:rsidR="00414BF9">
        <w:rPr>
          <w:rFonts w:ascii="Arial" w:hAnsi="Arial" w:cs="Arial"/>
          <w:sz w:val="22"/>
          <w:szCs w:val="22"/>
        </w:rPr>
        <w:t xml:space="preserve"> </w:t>
      </w:r>
      <w:r w:rsidR="00FF22DC" w:rsidRPr="00205B31">
        <w:rPr>
          <w:rFonts w:ascii="Arial" w:hAnsi="Arial" w:cs="Arial"/>
          <w:sz w:val="22"/>
          <w:szCs w:val="22"/>
        </w:rPr>
        <w:t>as a result of</w:t>
      </w:r>
      <w:r w:rsidR="004B25E4" w:rsidRPr="00205B31">
        <w:rPr>
          <w:rFonts w:ascii="Arial" w:hAnsi="Arial" w:cs="Arial"/>
          <w:sz w:val="22"/>
          <w:szCs w:val="22"/>
        </w:rPr>
        <w:t xml:space="preserve"> differences in law</w:t>
      </w:r>
      <w:r w:rsidR="00FF22DC" w:rsidRPr="00205B31">
        <w:rPr>
          <w:rFonts w:ascii="Arial" w:hAnsi="Arial" w:cs="Arial"/>
          <w:sz w:val="22"/>
          <w:szCs w:val="22"/>
        </w:rPr>
        <w:t>s</w:t>
      </w:r>
      <w:r w:rsidR="004B25E4" w:rsidRPr="00205B31">
        <w:rPr>
          <w:rFonts w:ascii="Arial" w:hAnsi="Arial" w:cs="Arial"/>
          <w:sz w:val="22"/>
          <w:szCs w:val="22"/>
        </w:rPr>
        <w:t xml:space="preserve"> between States.</w:t>
      </w:r>
      <w:r w:rsidRPr="00205B31">
        <w:rPr>
          <w:rFonts w:ascii="Arial" w:hAnsi="Arial" w:cs="Arial"/>
          <w:sz w:val="22"/>
          <w:szCs w:val="22"/>
        </w:rPr>
        <w:t xml:space="preserve"> </w:t>
      </w:r>
      <w:r w:rsidR="004B25E4" w:rsidRPr="00205B31">
        <w:rPr>
          <w:rFonts w:ascii="Arial" w:hAnsi="Arial" w:cs="Arial"/>
          <w:sz w:val="22"/>
          <w:szCs w:val="22"/>
        </w:rPr>
        <w:t>H</w:t>
      </w:r>
      <w:r w:rsidRPr="00205B31">
        <w:rPr>
          <w:rFonts w:ascii="Arial" w:hAnsi="Arial" w:cs="Arial"/>
          <w:sz w:val="22"/>
          <w:szCs w:val="22"/>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rPr>
        <w:t>.</w:t>
      </w:r>
      <w:r w:rsidRPr="00205B31">
        <w:rPr>
          <w:rFonts w:ascii="Arial" w:hAnsi="Arial" w:cs="Arial"/>
          <w:sz w:val="22"/>
          <w:szCs w:val="22"/>
        </w:rPr>
        <w:t xml:space="preserve"> </w:t>
      </w:r>
      <w:r w:rsidR="001131C6" w:rsidRPr="00205B31">
        <w:rPr>
          <w:rFonts w:ascii="Arial" w:hAnsi="Arial" w:cs="Arial"/>
          <w:sz w:val="22"/>
          <w:szCs w:val="22"/>
        </w:rPr>
        <w:t>Discuss the</w:t>
      </w:r>
      <w:r w:rsidRPr="00205B31">
        <w:rPr>
          <w:rFonts w:ascii="Arial" w:hAnsi="Arial" w:cs="Arial"/>
          <w:sz w:val="22"/>
          <w:szCs w:val="22"/>
        </w:rPr>
        <w:t>se</w:t>
      </w:r>
      <w:r w:rsidR="001131C6" w:rsidRPr="00205B31">
        <w:rPr>
          <w:rFonts w:ascii="Arial" w:hAnsi="Arial" w:cs="Arial"/>
          <w:sz w:val="22"/>
          <w:szCs w:val="22"/>
        </w:rPr>
        <w:t xml:space="preserve"> pertinent questions</w:t>
      </w:r>
      <w:r w:rsidR="00414BF9">
        <w:rPr>
          <w:rFonts w:ascii="Arial" w:hAnsi="Arial" w:cs="Arial"/>
          <w:sz w:val="22"/>
          <w:szCs w:val="22"/>
        </w:rPr>
        <w:t xml:space="preserve"> </w:t>
      </w:r>
      <w:r w:rsidR="001131C6" w:rsidRPr="00205B31">
        <w:rPr>
          <w:rFonts w:ascii="Arial" w:hAnsi="Arial" w:cs="Arial"/>
          <w:sz w:val="22"/>
          <w:szCs w:val="22"/>
        </w:rPr>
        <w:t>/ issues raised by Fletcher.</w:t>
      </w:r>
    </w:p>
    <w:p w14:paraId="0DBD7F22" w14:textId="39C2F26D" w:rsidR="00343518" w:rsidRDefault="00343518" w:rsidP="005B548E">
      <w:pPr>
        <w:rPr>
          <w:rFonts w:ascii="Arial" w:hAnsi="Arial" w:cs="Arial"/>
          <w:sz w:val="22"/>
          <w:szCs w:val="22"/>
        </w:rPr>
      </w:pPr>
    </w:p>
    <w:p w14:paraId="1B947015" w14:textId="777A39A6" w:rsidR="00343518" w:rsidRPr="00205B31" w:rsidRDefault="00160F02" w:rsidP="00343518">
      <w:pPr>
        <w:jc w:val="both"/>
        <w:rPr>
          <w:rFonts w:ascii="Arial" w:hAnsi="Arial" w:cs="Arial"/>
          <w:sz w:val="22"/>
          <w:szCs w:val="22"/>
          <w:shd w:val="clear" w:color="auto" w:fill="FFFFFF"/>
        </w:rPr>
      </w:pPr>
      <w:r>
        <w:rPr>
          <w:rFonts w:ascii="Arial" w:hAnsi="Arial" w:cs="Arial"/>
          <w:sz w:val="22"/>
          <w:szCs w:val="22"/>
          <w:shd w:val="clear" w:color="auto" w:fill="FFFFFF"/>
        </w:rPr>
        <w:t xml:space="preserve">Ref: </w:t>
      </w:r>
      <w:r w:rsidR="00343518">
        <w:rPr>
          <w:rFonts w:ascii="Arial" w:hAnsi="Arial" w:cs="Arial"/>
          <w:sz w:val="22"/>
          <w:szCs w:val="22"/>
          <w:shd w:val="clear" w:color="auto" w:fill="FFFFFF"/>
        </w:rPr>
        <w:t>(INSOL International, 2021, p.42)</w:t>
      </w:r>
    </w:p>
    <w:p w14:paraId="06DB067C" w14:textId="77777777" w:rsidR="00343518" w:rsidRDefault="00343518" w:rsidP="005B548E">
      <w:pPr>
        <w:rPr>
          <w:rFonts w:ascii="Arial" w:hAnsi="Arial" w:cs="Arial"/>
          <w:sz w:val="22"/>
          <w:szCs w:val="22"/>
        </w:rPr>
      </w:pPr>
    </w:p>
    <w:p w14:paraId="0BD1F16A" w14:textId="7CD17A4D" w:rsidR="001131C6" w:rsidRPr="005B548E" w:rsidRDefault="00981580" w:rsidP="005B548E">
      <w:pPr>
        <w:rPr>
          <w:rFonts w:ascii="Arial" w:hAnsi="Arial" w:cs="Arial"/>
          <w:sz w:val="22"/>
          <w:szCs w:val="22"/>
        </w:rPr>
      </w:pPr>
      <w:r w:rsidRPr="005B548E">
        <w:rPr>
          <w:rFonts w:ascii="Arial" w:hAnsi="Arial" w:cs="Arial"/>
          <w:sz w:val="22"/>
          <w:szCs w:val="22"/>
        </w:rPr>
        <w:t xml:space="preserve">The three fundamental issues raised by </w:t>
      </w:r>
      <w:r w:rsidR="003C04EA">
        <w:rPr>
          <w:rFonts w:ascii="Arial" w:hAnsi="Arial" w:cs="Arial"/>
          <w:sz w:val="22"/>
          <w:szCs w:val="22"/>
        </w:rPr>
        <w:t>F</w:t>
      </w:r>
      <w:r w:rsidRPr="005B548E">
        <w:rPr>
          <w:rFonts w:ascii="Arial" w:hAnsi="Arial" w:cs="Arial"/>
          <w:sz w:val="22"/>
          <w:szCs w:val="22"/>
        </w:rPr>
        <w:t>letcher which need addressing in cross border insolvencies are:</w:t>
      </w:r>
    </w:p>
    <w:p w14:paraId="68E7CA87" w14:textId="2B64F43F" w:rsidR="00981580" w:rsidRDefault="00981580" w:rsidP="005B548E">
      <w:pPr>
        <w:pStyle w:val="ListParagraph"/>
        <w:numPr>
          <w:ilvl w:val="0"/>
          <w:numId w:val="19"/>
        </w:numPr>
        <w:rPr>
          <w:rFonts w:ascii="Arial" w:hAnsi="Arial" w:cs="Arial"/>
          <w:sz w:val="22"/>
          <w:szCs w:val="22"/>
          <w:lang w:val="en-GB"/>
        </w:rPr>
      </w:pPr>
      <w:r w:rsidRPr="005B548E">
        <w:rPr>
          <w:rFonts w:ascii="Arial" w:hAnsi="Arial" w:cs="Arial"/>
          <w:sz w:val="22"/>
          <w:szCs w:val="22"/>
          <w:lang w:val="en-GB"/>
        </w:rPr>
        <w:t>Choice of Forum</w:t>
      </w:r>
    </w:p>
    <w:p w14:paraId="08855B86" w14:textId="753FCE9D" w:rsidR="00981580" w:rsidRDefault="00981580" w:rsidP="005B548E">
      <w:pPr>
        <w:pStyle w:val="ListParagraph"/>
        <w:numPr>
          <w:ilvl w:val="0"/>
          <w:numId w:val="19"/>
        </w:numPr>
        <w:rPr>
          <w:rFonts w:ascii="Arial" w:hAnsi="Arial" w:cs="Arial"/>
          <w:sz w:val="22"/>
          <w:szCs w:val="22"/>
          <w:lang w:val="en-GB"/>
        </w:rPr>
      </w:pPr>
      <w:r w:rsidRPr="005B548E">
        <w:rPr>
          <w:rFonts w:ascii="Arial" w:hAnsi="Arial" w:cs="Arial"/>
          <w:sz w:val="22"/>
          <w:szCs w:val="22"/>
          <w:lang w:val="en-GB"/>
        </w:rPr>
        <w:t>Choice of Law and</w:t>
      </w:r>
    </w:p>
    <w:p w14:paraId="3D862B2B" w14:textId="1C775123" w:rsidR="00981580" w:rsidRPr="005B548E" w:rsidRDefault="00981580" w:rsidP="005B548E">
      <w:pPr>
        <w:pStyle w:val="ListParagraph"/>
        <w:numPr>
          <w:ilvl w:val="0"/>
          <w:numId w:val="19"/>
        </w:numPr>
        <w:rPr>
          <w:rFonts w:ascii="Arial" w:hAnsi="Arial" w:cs="Arial"/>
          <w:sz w:val="22"/>
          <w:szCs w:val="22"/>
          <w:lang w:val="en-GB"/>
        </w:rPr>
      </w:pPr>
      <w:r w:rsidRPr="005B548E">
        <w:rPr>
          <w:rFonts w:ascii="Arial" w:hAnsi="Arial" w:cs="Arial"/>
          <w:sz w:val="22"/>
          <w:szCs w:val="22"/>
          <w:lang w:val="en-GB"/>
        </w:rPr>
        <w:t>Recognition and Enforcement</w:t>
      </w:r>
    </w:p>
    <w:p w14:paraId="45D91750" w14:textId="77777777" w:rsidR="00CC6576" w:rsidRDefault="00CC6576" w:rsidP="00981580">
      <w:pPr>
        <w:rPr>
          <w:rFonts w:ascii="Arial" w:hAnsi="Arial" w:cs="Arial"/>
          <w:sz w:val="22"/>
          <w:szCs w:val="22"/>
        </w:rPr>
      </w:pPr>
    </w:p>
    <w:p w14:paraId="14443F10" w14:textId="43FFC298" w:rsidR="00981580" w:rsidRDefault="00981580" w:rsidP="00981580">
      <w:pPr>
        <w:rPr>
          <w:rFonts w:ascii="Arial" w:hAnsi="Arial" w:cs="Arial"/>
          <w:sz w:val="22"/>
          <w:szCs w:val="22"/>
        </w:rPr>
      </w:pPr>
      <w:r w:rsidRPr="005B548E">
        <w:rPr>
          <w:rFonts w:ascii="Arial" w:hAnsi="Arial" w:cs="Arial"/>
          <w:sz w:val="22"/>
          <w:szCs w:val="22"/>
        </w:rPr>
        <w:t>Choice of Forum:</w:t>
      </w:r>
    </w:p>
    <w:p w14:paraId="3C07869A" w14:textId="77777777" w:rsidR="005B548E" w:rsidRPr="005B548E" w:rsidRDefault="005B548E" w:rsidP="00981580">
      <w:pPr>
        <w:rPr>
          <w:rFonts w:ascii="Arial" w:hAnsi="Arial" w:cs="Arial"/>
          <w:sz w:val="22"/>
          <w:szCs w:val="22"/>
        </w:rPr>
      </w:pPr>
    </w:p>
    <w:p w14:paraId="05999452" w14:textId="28B146C1" w:rsidR="00981580" w:rsidRPr="005B548E" w:rsidRDefault="00981580" w:rsidP="00981580">
      <w:pPr>
        <w:rPr>
          <w:rFonts w:ascii="Arial" w:hAnsi="Arial" w:cs="Arial"/>
          <w:sz w:val="22"/>
          <w:szCs w:val="22"/>
        </w:rPr>
      </w:pPr>
      <w:r w:rsidRPr="005B548E">
        <w:rPr>
          <w:rFonts w:ascii="Arial" w:hAnsi="Arial" w:cs="Arial"/>
          <w:sz w:val="22"/>
          <w:szCs w:val="22"/>
        </w:rPr>
        <w:t xml:space="preserve">This raises questions of jurisdiction.  </w:t>
      </w:r>
      <w:r w:rsidR="005B548E">
        <w:rPr>
          <w:rFonts w:ascii="Arial" w:hAnsi="Arial" w:cs="Arial"/>
          <w:sz w:val="22"/>
          <w:szCs w:val="22"/>
        </w:rPr>
        <w:t>It</w:t>
      </w:r>
      <w:r w:rsidR="005B548E" w:rsidRPr="005B548E">
        <w:rPr>
          <w:rFonts w:ascii="Arial" w:hAnsi="Arial" w:cs="Arial"/>
          <w:sz w:val="22"/>
          <w:szCs w:val="22"/>
        </w:rPr>
        <w:t xml:space="preserve"> mean</w:t>
      </w:r>
      <w:r w:rsidR="005B548E">
        <w:rPr>
          <w:rFonts w:ascii="Arial" w:hAnsi="Arial" w:cs="Arial"/>
          <w:sz w:val="22"/>
          <w:szCs w:val="22"/>
        </w:rPr>
        <w:t>s,</w:t>
      </w:r>
      <w:r w:rsidR="005B548E" w:rsidRPr="005B548E">
        <w:rPr>
          <w:rFonts w:ascii="Arial" w:hAnsi="Arial" w:cs="Arial"/>
          <w:sz w:val="22"/>
          <w:szCs w:val="22"/>
        </w:rPr>
        <w:t xml:space="preserve"> which court or courts will have jurisdiction to open insolvency proceedings in respect of the </w:t>
      </w:r>
      <w:r w:rsidR="00AB535D" w:rsidRPr="005B548E">
        <w:rPr>
          <w:rFonts w:ascii="Arial" w:hAnsi="Arial" w:cs="Arial"/>
          <w:sz w:val="22"/>
          <w:szCs w:val="22"/>
        </w:rPr>
        <w:t>debtor. In</w:t>
      </w:r>
      <w:r w:rsidRPr="005B548E">
        <w:rPr>
          <w:rFonts w:ascii="Arial" w:hAnsi="Arial" w:cs="Arial"/>
          <w:sz w:val="22"/>
          <w:szCs w:val="22"/>
        </w:rPr>
        <w:t xml:space="preserve"> a </w:t>
      </w:r>
      <w:r w:rsidR="00AB535D" w:rsidRPr="005B548E">
        <w:rPr>
          <w:rFonts w:ascii="Arial" w:hAnsi="Arial" w:cs="Arial"/>
          <w:sz w:val="22"/>
          <w:szCs w:val="22"/>
        </w:rPr>
        <w:t>multi-state</w:t>
      </w:r>
      <w:r w:rsidRPr="005B548E">
        <w:rPr>
          <w:rFonts w:ascii="Arial" w:hAnsi="Arial" w:cs="Arial"/>
          <w:sz w:val="22"/>
          <w:szCs w:val="22"/>
        </w:rPr>
        <w:t xml:space="preserve"> legal problem, choice of forum is an essential matter, as different countries apply different insolvency proceedings or test for opening proceedings</w:t>
      </w:r>
      <w:r w:rsidR="00637742" w:rsidRPr="005B548E">
        <w:rPr>
          <w:rFonts w:ascii="Arial" w:hAnsi="Arial" w:cs="Arial"/>
          <w:sz w:val="22"/>
          <w:szCs w:val="22"/>
        </w:rPr>
        <w:t xml:space="preserve"> (the commencement order).</w:t>
      </w:r>
      <w:r w:rsidRPr="005B548E">
        <w:rPr>
          <w:rFonts w:ascii="Arial" w:hAnsi="Arial" w:cs="Arial"/>
          <w:sz w:val="22"/>
          <w:szCs w:val="22"/>
        </w:rPr>
        <w:t xml:space="preserve">  It requires understanding of the connection with the jurisdiction of the parties in dispute</w:t>
      </w:r>
      <w:r w:rsidR="00E252D9" w:rsidRPr="005B548E">
        <w:rPr>
          <w:rFonts w:ascii="Arial" w:hAnsi="Arial" w:cs="Arial"/>
          <w:sz w:val="22"/>
          <w:szCs w:val="22"/>
        </w:rPr>
        <w:t xml:space="preserve">. </w:t>
      </w:r>
      <w:r w:rsidRPr="005B548E">
        <w:rPr>
          <w:rFonts w:ascii="Arial" w:hAnsi="Arial" w:cs="Arial"/>
          <w:sz w:val="22"/>
          <w:szCs w:val="22"/>
        </w:rPr>
        <w:t xml:space="preserve">During the local insolvency proceedings </w:t>
      </w:r>
      <w:r w:rsidR="00637742" w:rsidRPr="005B548E">
        <w:rPr>
          <w:rFonts w:ascii="Arial" w:hAnsi="Arial" w:cs="Arial"/>
          <w:sz w:val="22"/>
          <w:szCs w:val="22"/>
        </w:rPr>
        <w:t xml:space="preserve">other disputes can </w:t>
      </w:r>
      <w:r w:rsidR="005B548E">
        <w:rPr>
          <w:rFonts w:ascii="Arial" w:hAnsi="Arial" w:cs="Arial"/>
          <w:sz w:val="22"/>
          <w:szCs w:val="22"/>
        </w:rPr>
        <w:t xml:space="preserve">also </w:t>
      </w:r>
      <w:r w:rsidR="00637742" w:rsidRPr="005B548E">
        <w:rPr>
          <w:rFonts w:ascii="Arial" w:hAnsi="Arial" w:cs="Arial"/>
          <w:sz w:val="22"/>
          <w:szCs w:val="22"/>
        </w:rPr>
        <w:t xml:space="preserve">arise which involve foreign elements. It is also possible that when the the case is brought in multiple jurisdictions, the </w:t>
      </w:r>
      <w:r w:rsidR="00AB535D" w:rsidRPr="005B548E">
        <w:rPr>
          <w:rFonts w:ascii="Arial" w:hAnsi="Arial" w:cs="Arial"/>
          <w:sz w:val="22"/>
          <w:szCs w:val="22"/>
        </w:rPr>
        <w:t>local court</w:t>
      </w:r>
      <w:r w:rsidR="00637742" w:rsidRPr="005B548E">
        <w:rPr>
          <w:rFonts w:ascii="Arial" w:hAnsi="Arial" w:cs="Arial"/>
          <w:sz w:val="22"/>
          <w:szCs w:val="22"/>
        </w:rPr>
        <w:t xml:space="preserve"> will consider whether it can decide on the case if foreign proceedings are already in progress.</w:t>
      </w:r>
      <w:r w:rsidR="00E252D9" w:rsidRPr="005B548E">
        <w:rPr>
          <w:rFonts w:ascii="Arial" w:hAnsi="Arial" w:cs="Arial"/>
          <w:sz w:val="22"/>
          <w:szCs w:val="22"/>
        </w:rPr>
        <w:t xml:space="preserve"> Hence the issue of jurisdiction must be resolved for opening an insolvency proceeding.</w:t>
      </w:r>
    </w:p>
    <w:p w14:paraId="179CAB98" w14:textId="706FB497" w:rsidR="00E252D9" w:rsidRPr="005B548E" w:rsidRDefault="00E252D9" w:rsidP="00981580">
      <w:pPr>
        <w:rPr>
          <w:rFonts w:ascii="Arial" w:hAnsi="Arial" w:cs="Arial"/>
          <w:sz w:val="22"/>
          <w:szCs w:val="22"/>
        </w:rPr>
      </w:pPr>
    </w:p>
    <w:p w14:paraId="087004E9" w14:textId="11517365" w:rsidR="00E252D9" w:rsidRPr="005B548E" w:rsidRDefault="00E252D9" w:rsidP="00981580">
      <w:pPr>
        <w:rPr>
          <w:rFonts w:ascii="Arial" w:hAnsi="Arial" w:cs="Arial"/>
          <w:sz w:val="22"/>
          <w:szCs w:val="22"/>
        </w:rPr>
      </w:pPr>
      <w:r w:rsidRPr="005B548E">
        <w:rPr>
          <w:rFonts w:ascii="Arial" w:hAnsi="Arial" w:cs="Arial"/>
          <w:sz w:val="22"/>
          <w:szCs w:val="22"/>
        </w:rPr>
        <w:t>Choice of Law:</w:t>
      </w:r>
    </w:p>
    <w:p w14:paraId="7CC4B524" w14:textId="21662E6A" w:rsidR="00E252D9" w:rsidRPr="005B548E" w:rsidRDefault="00E252D9" w:rsidP="00981580">
      <w:pPr>
        <w:rPr>
          <w:rFonts w:ascii="Arial" w:hAnsi="Arial" w:cs="Arial"/>
          <w:sz w:val="22"/>
          <w:szCs w:val="22"/>
        </w:rPr>
      </w:pPr>
    </w:p>
    <w:p w14:paraId="3872509D" w14:textId="77777777" w:rsidR="00EC5526" w:rsidRDefault="00E252D9" w:rsidP="00981580">
      <w:pPr>
        <w:rPr>
          <w:rFonts w:ascii="Arial" w:hAnsi="Arial" w:cs="Arial"/>
          <w:sz w:val="22"/>
          <w:szCs w:val="22"/>
        </w:rPr>
      </w:pPr>
      <w:r w:rsidRPr="005B548E">
        <w:rPr>
          <w:rFonts w:ascii="Arial" w:hAnsi="Arial" w:cs="Arial"/>
          <w:sz w:val="22"/>
          <w:szCs w:val="22"/>
        </w:rPr>
        <w:t xml:space="preserve">Like the choice of forum, the choice of law is </w:t>
      </w:r>
      <w:r w:rsidR="00AB535D" w:rsidRPr="005B548E">
        <w:rPr>
          <w:rFonts w:ascii="Arial" w:hAnsi="Arial" w:cs="Arial"/>
          <w:sz w:val="22"/>
          <w:szCs w:val="22"/>
        </w:rPr>
        <w:t>important,</w:t>
      </w:r>
      <w:r w:rsidRPr="005B548E">
        <w:rPr>
          <w:rFonts w:ascii="Arial" w:hAnsi="Arial" w:cs="Arial"/>
          <w:sz w:val="22"/>
          <w:szCs w:val="22"/>
        </w:rPr>
        <w:t xml:space="preserve"> and this happens when the law of more than one country is considered, which is the one to apply. When the local court has determined that it will hear the matter, then it may need to decide on which countries law to apply. Different systems adopt different approaches and domestic laws and private international law are very different in each country</w:t>
      </w:r>
      <w:r w:rsidR="005B548E" w:rsidRPr="005B548E">
        <w:rPr>
          <w:rFonts w:ascii="Arial" w:hAnsi="Arial" w:cs="Arial"/>
          <w:sz w:val="22"/>
          <w:szCs w:val="22"/>
        </w:rPr>
        <w:t xml:space="preserve">. In common law systems, the choice of law issues </w:t>
      </w:r>
      <w:r w:rsidR="00AB535D" w:rsidRPr="005B548E">
        <w:rPr>
          <w:rFonts w:ascii="Arial" w:hAnsi="Arial" w:cs="Arial"/>
          <w:sz w:val="22"/>
          <w:szCs w:val="22"/>
        </w:rPr>
        <w:t>arises</w:t>
      </w:r>
      <w:r w:rsidR="005B548E" w:rsidRPr="005B548E">
        <w:rPr>
          <w:rFonts w:ascii="Arial" w:hAnsi="Arial" w:cs="Arial"/>
          <w:sz w:val="22"/>
          <w:szCs w:val="22"/>
        </w:rPr>
        <w:t xml:space="preserve"> if parties invoke them, otherwise the choice of forum will dictate the choice of law. This issue will normally arise if it is to the party’s advantage to apply the foreign law.</w:t>
      </w:r>
    </w:p>
    <w:p w14:paraId="680F4BD5" w14:textId="7CF4F3F3" w:rsidR="00E252D9" w:rsidRDefault="00AC4ACE" w:rsidP="00981580">
      <w:pPr>
        <w:rPr>
          <w:rFonts w:ascii="Arial" w:hAnsi="Arial" w:cs="Arial"/>
          <w:sz w:val="22"/>
          <w:szCs w:val="22"/>
          <w:highlight w:val="yellow"/>
        </w:rPr>
      </w:pPr>
      <w:r>
        <w:rPr>
          <w:rFonts w:ascii="Arial" w:hAnsi="Arial" w:cs="Arial"/>
          <w:sz w:val="22"/>
          <w:szCs w:val="22"/>
        </w:rPr>
        <w:t>In civil law systems it is expected that fo</w:t>
      </w:r>
      <w:r w:rsidR="00B507F3">
        <w:rPr>
          <w:rFonts w:ascii="Arial" w:hAnsi="Arial" w:cs="Arial"/>
          <w:sz w:val="22"/>
          <w:szCs w:val="22"/>
        </w:rPr>
        <w:t>reign law will be applied despite the way in which</w:t>
      </w:r>
      <w:r w:rsidR="006B475D">
        <w:rPr>
          <w:rFonts w:ascii="Arial" w:hAnsi="Arial" w:cs="Arial"/>
          <w:sz w:val="22"/>
          <w:szCs w:val="22"/>
        </w:rPr>
        <w:t xml:space="preserve"> the parties plead.</w:t>
      </w:r>
      <w:r w:rsidR="005B548E" w:rsidRPr="005B548E">
        <w:rPr>
          <w:rFonts w:ascii="Arial" w:hAnsi="Arial" w:cs="Arial"/>
          <w:sz w:val="22"/>
          <w:szCs w:val="22"/>
        </w:rPr>
        <w:t xml:space="preserve">  </w:t>
      </w:r>
    </w:p>
    <w:p w14:paraId="040AE584" w14:textId="2E8D611D" w:rsidR="006C0B65" w:rsidRPr="00107285" w:rsidRDefault="006C0B65" w:rsidP="00552B03">
      <w:pPr>
        <w:jc w:val="both"/>
        <w:rPr>
          <w:rFonts w:ascii="Arial" w:hAnsi="Arial" w:cs="Arial"/>
          <w:sz w:val="22"/>
          <w:szCs w:val="22"/>
        </w:rPr>
      </w:pPr>
    </w:p>
    <w:p w14:paraId="50242870" w14:textId="16302270" w:rsidR="005B548E" w:rsidRPr="005B548E" w:rsidRDefault="005B548E" w:rsidP="00981580">
      <w:pPr>
        <w:rPr>
          <w:rFonts w:ascii="Arial" w:hAnsi="Arial" w:cs="Arial"/>
          <w:sz w:val="22"/>
          <w:szCs w:val="22"/>
        </w:rPr>
      </w:pPr>
    </w:p>
    <w:p w14:paraId="4FA5DCAE" w14:textId="27F76DEB" w:rsidR="005B548E" w:rsidRPr="005B548E" w:rsidRDefault="005B548E" w:rsidP="00981580">
      <w:pPr>
        <w:rPr>
          <w:rFonts w:ascii="Arial" w:hAnsi="Arial" w:cs="Arial"/>
          <w:sz w:val="22"/>
          <w:szCs w:val="22"/>
        </w:rPr>
      </w:pPr>
      <w:r w:rsidRPr="005B548E">
        <w:rPr>
          <w:rFonts w:ascii="Arial" w:hAnsi="Arial" w:cs="Arial"/>
          <w:sz w:val="22"/>
          <w:szCs w:val="22"/>
        </w:rPr>
        <w:t>Recognition and enforcement:</w:t>
      </w:r>
    </w:p>
    <w:p w14:paraId="326C9CBD" w14:textId="77777777" w:rsidR="005B548E" w:rsidRDefault="005B548E" w:rsidP="00981580">
      <w:pPr>
        <w:rPr>
          <w:rFonts w:ascii="Arial" w:hAnsi="Arial" w:cs="Arial"/>
          <w:sz w:val="22"/>
          <w:szCs w:val="22"/>
        </w:rPr>
      </w:pPr>
    </w:p>
    <w:p w14:paraId="479DE9B6" w14:textId="2BAD6A1D" w:rsidR="005B548E" w:rsidRDefault="005B548E" w:rsidP="00981580">
      <w:pPr>
        <w:rPr>
          <w:rFonts w:ascii="Arial" w:hAnsi="Arial" w:cs="Arial"/>
          <w:sz w:val="22"/>
          <w:szCs w:val="22"/>
        </w:rPr>
      </w:pPr>
      <w:r w:rsidRPr="005B548E">
        <w:rPr>
          <w:rFonts w:ascii="Arial" w:hAnsi="Arial" w:cs="Arial"/>
          <w:sz w:val="22"/>
          <w:szCs w:val="22"/>
        </w:rPr>
        <w:t xml:space="preserve">Where there is a foreign judgement on the same matter, private international law raises questions of </w:t>
      </w:r>
      <w:r w:rsidR="00C42CCD">
        <w:rPr>
          <w:rFonts w:ascii="Arial" w:hAnsi="Arial" w:cs="Arial"/>
          <w:sz w:val="22"/>
          <w:szCs w:val="22"/>
        </w:rPr>
        <w:t>r</w:t>
      </w:r>
      <w:r w:rsidRPr="005B548E">
        <w:rPr>
          <w:rFonts w:ascii="Arial" w:hAnsi="Arial" w:cs="Arial"/>
          <w:sz w:val="22"/>
          <w:szCs w:val="22"/>
        </w:rPr>
        <w:t>ecognition (</w:t>
      </w:r>
      <w:r w:rsidRPr="005B548E">
        <w:rPr>
          <w:rFonts w:ascii="Arial" w:hAnsi="Arial" w:cs="Arial"/>
          <w:i/>
          <w:iCs/>
          <w:sz w:val="22"/>
          <w:szCs w:val="22"/>
        </w:rPr>
        <w:t>res judicata</w:t>
      </w:r>
      <w:r w:rsidRPr="005B548E">
        <w:rPr>
          <w:rFonts w:ascii="Arial" w:hAnsi="Arial" w:cs="Arial"/>
          <w:sz w:val="22"/>
          <w:szCs w:val="22"/>
        </w:rPr>
        <w:t xml:space="preserve">) and enforcement or effect of a judgement </w:t>
      </w:r>
      <w:r w:rsidR="000132D2" w:rsidRPr="005B548E">
        <w:rPr>
          <w:rFonts w:ascii="Arial" w:hAnsi="Arial" w:cs="Arial"/>
          <w:sz w:val="22"/>
          <w:szCs w:val="22"/>
        </w:rPr>
        <w:t>(the</w:t>
      </w:r>
      <w:r w:rsidRPr="005B548E">
        <w:rPr>
          <w:rFonts w:ascii="Arial" w:hAnsi="Arial" w:cs="Arial"/>
          <w:sz w:val="22"/>
          <w:szCs w:val="22"/>
        </w:rPr>
        <w:t xml:space="preserve"> execution of the judgement and compliance by the defendant). This stems form the concept that some states may not accept and enforce a foreign proceeding with questions on the court that issued the judgement, the type of </w:t>
      </w:r>
      <w:r w:rsidR="00CC6576" w:rsidRPr="005B548E">
        <w:rPr>
          <w:rFonts w:ascii="Arial" w:hAnsi="Arial" w:cs="Arial"/>
          <w:sz w:val="22"/>
          <w:szCs w:val="22"/>
        </w:rPr>
        <w:t>judgement and</w:t>
      </w:r>
      <w:r w:rsidRPr="005B548E">
        <w:rPr>
          <w:rFonts w:ascii="Arial" w:hAnsi="Arial" w:cs="Arial"/>
          <w:sz w:val="22"/>
          <w:szCs w:val="22"/>
        </w:rPr>
        <w:t xml:space="preserve"> the effect of the same. For Insolvency, the type of judgement is significant, as it may commence insolvency proceedings against the debtor or an order during the course of an insolvency proceeding like order for third parties to pay to the estate.</w:t>
      </w:r>
      <w:r>
        <w:rPr>
          <w:rFonts w:ascii="Arial" w:hAnsi="Arial" w:cs="Arial"/>
          <w:sz w:val="22"/>
          <w:szCs w:val="22"/>
        </w:rPr>
        <w:t xml:space="preserve"> </w:t>
      </w:r>
    </w:p>
    <w:p w14:paraId="5A409CDF" w14:textId="14E19471" w:rsidR="005B548E" w:rsidRDefault="005B548E" w:rsidP="00981580">
      <w:pPr>
        <w:rPr>
          <w:rFonts w:ascii="Arial" w:hAnsi="Arial" w:cs="Arial"/>
          <w:sz w:val="22"/>
          <w:szCs w:val="22"/>
        </w:rPr>
      </w:pPr>
      <w:r>
        <w:rPr>
          <w:rFonts w:ascii="Arial" w:hAnsi="Arial" w:cs="Arial"/>
          <w:sz w:val="22"/>
          <w:szCs w:val="22"/>
        </w:rPr>
        <w:lastRenderedPageBreak/>
        <w:t>This issue may arise as soon as an office holder has to take actions in other jurisdictions than the one he was appointed in. The issue of recognition of his authority in other jurisdiction arises and the extent of the same.</w:t>
      </w:r>
    </w:p>
    <w:p w14:paraId="663903F2" w14:textId="34595B31" w:rsidR="005B548E" w:rsidRDefault="005B548E" w:rsidP="00981580">
      <w:pPr>
        <w:rPr>
          <w:rFonts w:ascii="Arial" w:hAnsi="Arial" w:cs="Arial"/>
          <w:sz w:val="22"/>
          <w:szCs w:val="22"/>
        </w:rPr>
      </w:pPr>
    </w:p>
    <w:p w14:paraId="0626A92B" w14:textId="7F8B82B3" w:rsidR="000132D2" w:rsidRPr="005748A3" w:rsidRDefault="005B548E" w:rsidP="00981580">
      <w:pPr>
        <w:rPr>
          <w:rFonts w:ascii="Arial" w:hAnsi="Arial" w:cs="Arial"/>
          <w:sz w:val="22"/>
          <w:szCs w:val="22"/>
        </w:rPr>
      </w:pPr>
      <w:r>
        <w:rPr>
          <w:rFonts w:ascii="Arial" w:hAnsi="Arial" w:cs="Arial"/>
          <w:sz w:val="22"/>
          <w:szCs w:val="22"/>
        </w:rPr>
        <w:t xml:space="preserve">In bringing these together and harmonise the structure and proceedings, the solutions to be employed between states can be bi-lateral treaties, agreements between states, cooperation in form of protocol or domestic legislation following the </w:t>
      </w:r>
      <w:proofErr w:type="spellStart"/>
      <w:r>
        <w:rPr>
          <w:rFonts w:ascii="Arial" w:hAnsi="Arial" w:cs="Arial"/>
          <w:sz w:val="22"/>
          <w:szCs w:val="22"/>
        </w:rPr>
        <w:t>Uncitral</w:t>
      </w:r>
      <w:proofErr w:type="spellEnd"/>
      <w:r>
        <w:rPr>
          <w:rFonts w:ascii="Arial" w:hAnsi="Arial" w:cs="Arial"/>
          <w:sz w:val="22"/>
          <w:szCs w:val="22"/>
        </w:rPr>
        <w:t xml:space="preserve"> Model law</w:t>
      </w:r>
      <w:r w:rsidR="005748A3">
        <w:rPr>
          <w:rFonts w:ascii="Arial" w:hAnsi="Arial" w:cs="Arial"/>
          <w:sz w:val="22"/>
          <w:szCs w:val="22"/>
        </w:rPr>
        <w:t xml:space="preserve"> </w:t>
      </w:r>
      <w:r w:rsidR="00A058A9" w:rsidRPr="005748A3">
        <w:rPr>
          <w:rFonts w:ascii="Arial" w:hAnsi="Arial" w:cs="Arial"/>
          <w:sz w:val="22"/>
          <w:szCs w:val="22"/>
        </w:rPr>
        <w:t>(</w:t>
      </w:r>
      <w:proofErr w:type="spellStart"/>
      <w:r w:rsidR="00A058A9" w:rsidRPr="005748A3">
        <w:rPr>
          <w:rFonts w:ascii="Arial" w:hAnsi="Arial" w:cs="Arial"/>
          <w:sz w:val="22"/>
          <w:szCs w:val="22"/>
        </w:rPr>
        <w:t>Sirijaroensuk</w:t>
      </w:r>
      <w:proofErr w:type="spellEnd"/>
      <w:r w:rsidR="00A058A9" w:rsidRPr="005748A3">
        <w:rPr>
          <w:rFonts w:ascii="Arial" w:hAnsi="Arial" w:cs="Arial"/>
          <w:sz w:val="22"/>
          <w:szCs w:val="22"/>
        </w:rPr>
        <w:t>, n.d)</w:t>
      </w:r>
      <w:r w:rsidR="005748A3">
        <w:rPr>
          <w:rFonts w:ascii="Arial" w:hAnsi="Arial" w:cs="Arial"/>
          <w:sz w:val="22"/>
          <w:szCs w:val="22"/>
        </w:rPr>
        <w:t xml:space="preserve"> and </w:t>
      </w:r>
      <w:r w:rsidR="000132D2" w:rsidRPr="005748A3">
        <w:rPr>
          <w:rFonts w:ascii="Arial" w:hAnsi="Arial" w:cs="Arial"/>
          <w:sz w:val="22"/>
          <w:szCs w:val="22"/>
        </w:rPr>
        <w:t>(Anderson</w:t>
      </w:r>
      <w:r w:rsidR="000132D2">
        <w:rPr>
          <w:rFonts w:ascii="Arial" w:hAnsi="Arial" w:cs="Arial"/>
          <w:sz w:val="22"/>
          <w:szCs w:val="22"/>
        </w:rPr>
        <w:t>, 2016</w:t>
      </w:r>
      <w:r w:rsidR="005748A3">
        <w:rPr>
          <w:rFonts w:ascii="Arial" w:hAnsi="Arial" w:cs="Arial"/>
          <w:sz w:val="22"/>
          <w:szCs w:val="22"/>
        </w:rPr>
        <w:t>).</w:t>
      </w:r>
    </w:p>
    <w:p w14:paraId="29298DCE" w14:textId="63F56218" w:rsidR="00A8379C" w:rsidRDefault="00A8379C" w:rsidP="00D70974">
      <w:pPr>
        <w:jc w:val="both"/>
        <w:rPr>
          <w:rFonts w:ascii="Arial" w:hAnsi="Arial" w:cs="Arial"/>
          <w:sz w:val="22"/>
          <w:szCs w:val="22"/>
          <w:shd w:val="clear" w:color="auto" w:fill="FFFFFF"/>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rPr>
      </w:pPr>
      <w:r w:rsidRPr="00205B31">
        <w:rPr>
          <w:rFonts w:ascii="Arial" w:hAnsi="Arial" w:cs="Arial"/>
          <w:b/>
          <w:bCs/>
          <w:sz w:val="22"/>
          <w:szCs w:val="22"/>
          <w:shd w:val="clear" w:color="auto" w:fill="FFFFFF"/>
        </w:rPr>
        <w:t xml:space="preserve">Question </w:t>
      </w:r>
      <w:r w:rsidR="00962045" w:rsidRPr="00205B31">
        <w:rPr>
          <w:rFonts w:ascii="Arial" w:hAnsi="Arial" w:cs="Arial"/>
          <w:b/>
          <w:bCs/>
          <w:sz w:val="22"/>
          <w:szCs w:val="22"/>
          <w:shd w:val="clear" w:color="auto" w:fill="FFFFFF"/>
        </w:rPr>
        <w:t>3.</w:t>
      </w:r>
      <w:r w:rsidR="00807119" w:rsidRPr="00205B31">
        <w:rPr>
          <w:rFonts w:ascii="Arial" w:hAnsi="Arial" w:cs="Arial"/>
          <w:b/>
          <w:bCs/>
          <w:sz w:val="22"/>
          <w:szCs w:val="22"/>
          <w:shd w:val="clear" w:color="auto" w:fill="FFFFFF"/>
        </w:rPr>
        <w:t>3</w:t>
      </w:r>
      <w:r w:rsidRPr="00205B31">
        <w:rPr>
          <w:rFonts w:ascii="Arial" w:hAnsi="Arial" w:cs="Arial"/>
          <w:b/>
          <w:bCs/>
          <w:sz w:val="22"/>
          <w:szCs w:val="22"/>
          <w:shd w:val="clear" w:color="auto" w:fill="FFFFFF"/>
        </w:rPr>
        <w:t xml:space="preserve"> </w:t>
      </w:r>
      <w:r w:rsidRPr="00205B31">
        <w:rPr>
          <w:rFonts w:ascii="Arial" w:hAnsi="Arial" w:cs="Arial"/>
          <w:b/>
          <w:bCs/>
          <w:sz w:val="22"/>
          <w:szCs w:val="22"/>
        </w:rPr>
        <w:t>[</w:t>
      </w:r>
      <w:r w:rsidR="006A2646" w:rsidRPr="00205B31">
        <w:rPr>
          <w:rFonts w:ascii="Arial" w:hAnsi="Arial" w:cs="Arial"/>
          <w:b/>
          <w:bCs/>
          <w:sz w:val="22"/>
          <w:szCs w:val="22"/>
        </w:rPr>
        <w:t>m</w:t>
      </w:r>
      <w:r w:rsidRPr="00205B31">
        <w:rPr>
          <w:rFonts w:ascii="Arial" w:hAnsi="Arial" w:cs="Arial"/>
          <w:b/>
          <w:bCs/>
          <w:sz w:val="22"/>
          <w:szCs w:val="22"/>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rPr>
      </w:pPr>
      <w:r w:rsidRPr="00205B31">
        <w:rPr>
          <w:rFonts w:ascii="Arial" w:hAnsi="Arial" w:cs="Arial"/>
          <w:sz w:val="22"/>
          <w:szCs w:val="22"/>
        </w:rPr>
        <w:t xml:space="preserve">It is also said that </w:t>
      </w:r>
      <w:r w:rsidR="001131C6" w:rsidRPr="00205B31">
        <w:rPr>
          <w:rFonts w:ascii="Arial" w:hAnsi="Arial" w:cs="Arial"/>
          <w:sz w:val="22"/>
          <w:szCs w:val="22"/>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rPr>
      </w:pPr>
    </w:p>
    <w:p w14:paraId="2628A7D0" w14:textId="0FBF93D3" w:rsidR="001131C6" w:rsidRDefault="001131C6" w:rsidP="001131C6">
      <w:pPr>
        <w:rPr>
          <w:rFonts w:ascii="Arial" w:hAnsi="Arial" w:cs="Arial"/>
          <w:b/>
          <w:sz w:val="22"/>
          <w:szCs w:val="22"/>
        </w:rPr>
      </w:pPr>
      <w:r w:rsidRPr="00205B31">
        <w:rPr>
          <w:rFonts w:ascii="Arial" w:hAnsi="Arial" w:cs="Arial"/>
          <w:b/>
          <w:sz w:val="22"/>
          <w:szCs w:val="22"/>
        </w:rPr>
        <w:t xml:space="preserve">Briefly discuss </w:t>
      </w:r>
      <w:r w:rsidR="00EE7278" w:rsidRPr="00205B31">
        <w:rPr>
          <w:rFonts w:ascii="Arial" w:hAnsi="Arial" w:cs="Arial"/>
          <w:b/>
          <w:sz w:val="22"/>
          <w:szCs w:val="22"/>
        </w:rPr>
        <w:t xml:space="preserve">a prominent </w:t>
      </w:r>
      <w:r w:rsidRPr="00205B31">
        <w:rPr>
          <w:rFonts w:ascii="Arial" w:hAnsi="Arial" w:cs="Arial"/>
          <w:b/>
          <w:sz w:val="22"/>
          <w:szCs w:val="22"/>
        </w:rPr>
        <w:t xml:space="preserve">case law example </w:t>
      </w:r>
      <w:r w:rsidR="0063316D" w:rsidRPr="00205B31">
        <w:rPr>
          <w:rFonts w:ascii="Arial" w:hAnsi="Arial" w:cs="Arial"/>
          <w:b/>
          <w:sz w:val="22"/>
          <w:szCs w:val="22"/>
        </w:rPr>
        <w:t xml:space="preserve">for </w:t>
      </w:r>
      <w:r w:rsidRPr="00205B31">
        <w:rPr>
          <w:rFonts w:ascii="Arial" w:hAnsi="Arial" w:cs="Arial"/>
          <w:b/>
          <w:sz w:val="22"/>
          <w:szCs w:val="22"/>
        </w:rPr>
        <w:t xml:space="preserve">this last quotation. </w:t>
      </w:r>
    </w:p>
    <w:p w14:paraId="44D6C87D" w14:textId="77777777" w:rsidR="009501B4" w:rsidRDefault="009501B4" w:rsidP="001131C6">
      <w:pPr>
        <w:rPr>
          <w:rFonts w:ascii="Arial" w:hAnsi="Arial" w:cs="Arial"/>
          <w:b/>
          <w:sz w:val="22"/>
          <w:szCs w:val="22"/>
        </w:rPr>
      </w:pPr>
    </w:p>
    <w:p w14:paraId="1431DD96" w14:textId="648AA45D" w:rsidR="00F56D8D" w:rsidRPr="00401FF3" w:rsidRDefault="00471215" w:rsidP="00471215">
      <w:pPr>
        <w:rPr>
          <w:rFonts w:ascii="Arial" w:hAnsi="Arial" w:cs="Arial"/>
          <w:bCs/>
          <w:color w:val="000000" w:themeColor="text1"/>
          <w:sz w:val="22"/>
          <w:szCs w:val="22"/>
          <w:shd w:val="clear" w:color="auto" w:fill="FFFFFF"/>
          <w:lang w:val="en-MY" w:eastAsia="en-GB"/>
        </w:rPr>
      </w:pPr>
      <w:r w:rsidRPr="0074340A">
        <w:rPr>
          <w:rFonts w:ascii="Arial" w:hAnsi="Arial" w:cs="Arial"/>
          <w:b/>
          <w:color w:val="000000" w:themeColor="text1"/>
          <w:sz w:val="22"/>
          <w:szCs w:val="22"/>
        </w:rPr>
        <w:t>Ref:</w:t>
      </w:r>
      <w:r w:rsidR="00CB671F">
        <w:rPr>
          <w:rFonts w:ascii="Arial" w:hAnsi="Arial" w:cs="Arial"/>
          <w:b/>
          <w:color w:val="000000" w:themeColor="text1"/>
          <w:sz w:val="22"/>
          <w:szCs w:val="22"/>
        </w:rPr>
        <w:t xml:space="preserve"> </w:t>
      </w:r>
      <w:r w:rsidR="00AB29F4">
        <w:rPr>
          <w:rFonts w:ascii="Arial" w:hAnsi="Arial" w:cs="Arial"/>
          <w:bCs/>
          <w:sz w:val="22"/>
          <w:szCs w:val="22"/>
        </w:rPr>
        <w:t>(</w:t>
      </w:r>
      <w:proofErr w:type="spellStart"/>
      <w:r w:rsidR="00AB29F4">
        <w:rPr>
          <w:rFonts w:ascii="Arial" w:hAnsi="Arial" w:cs="Arial"/>
          <w:bCs/>
          <w:sz w:val="22"/>
          <w:szCs w:val="22"/>
        </w:rPr>
        <w:t>Lutkus</w:t>
      </w:r>
      <w:proofErr w:type="spellEnd"/>
      <w:r w:rsidR="00AB29F4">
        <w:rPr>
          <w:rFonts w:ascii="Arial" w:hAnsi="Arial" w:cs="Arial"/>
          <w:bCs/>
          <w:sz w:val="22"/>
          <w:szCs w:val="22"/>
        </w:rPr>
        <w:t>, 2016)</w:t>
      </w:r>
      <w:r w:rsidR="00CB671F">
        <w:rPr>
          <w:rFonts w:ascii="Arial" w:hAnsi="Arial" w:cs="Arial"/>
          <w:b/>
          <w:color w:val="000000" w:themeColor="text1"/>
          <w:sz w:val="22"/>
          <w:szCs w:val="22"/>
        </w:rPr>
        <w:t xml:space="preserve">, </w:t>
      </w:r>
      <w:r w:rsidR="00AB29F4">
        <w:rPr>
          <w:rFonts w:ascii="Arial" w:hAnsi="Arial" w:cs="Arial"/>
          <w:bCs/>
          <w:sz w:val="22"/>
          <w:szCs w:val="22"/>
        </w:rPr>
        <w:t>(Misra, 2020)</w:t>
      </w:r>
      <w:r w:rsidR="00DC51AF">
        <w:rPr>
          <w:rFonts w:ascii="Arial" w:hAnsi="Arial" w:cs="Arial"/>
          <w:bCs/>
          <w:sz w:val="22"/>
          <w:szCs w:val="22"/>
        </w:rPr>
        <w:t>, (Westbrook, 1994)</w:t>
      </w:r>
      <w:r w:rsidR="00401FF3" w:rsidRPr="00401FF3">
        <w:rPr>
          <w:rFonts w:ascii="Arial" w:hAnsi="Arial" w:cs="Arial"/>
          <w:bCs/>
          <w:color w:val="000000" w:themeColor="text1"/>
          <w:sz w:val="22"/>
          <w:szCs w:val="22"/>
          <w:shd w:val="clear" w:color="auto" w:fill="FFFFFF"/>
          <w:lang w:val="en-MY" w:eastAsia="en-GB"/>
        </w:rPr>
        <w:t xml:space="preserve"> </w:t>
      </w:r>
      <w:r w:rsidR="00401FF3" w:rsidRPr="00AB5485">
        <w:rPr>
          <w:rFonts w:ascii="Arial" w:hAnsi="Arial" w:cs="Arial"/>
          <w:bCs/>
          <w:color w:val="000000" w:themeColor="text1"/>
          <w:sz w:val="22"/>
          <w:szCs w:val="22"/>
          <w:shd w:val="clear" w:color="auto" w:fill="FFFFFF"/>
          <w:lang w:val="en-MY" w:eastAsia="en-GB"/>
        </w:rPr>
        <w:t>(INSOL International, 2021, pp.68-69)</w:t>
      </w:r>
      <w:r w:rsidR="00401FF3">
        <w:rPr>
          <w:rFonts w:ascii="Arial" w:hAnsi="Arial" w:cs="Arial"/>
          <w:bCs/>
          <w:color w:val="000000" w:themeColor="text1"/>
          <w:sz w:val="22"/>
          <w:szCs w:val="22"/>
          <w:shd w:val="clear" w:color="auto" w:fill="FFFFFF"/>
          <w:lang w:val="en-MY" w:eastAsia="en-GB"/>
        </w:rPr>
        <w:t>.</w:t>
      </w:r>
    </w:p>
    <w:p w14:paraId="38144850" w14:textId="77777777" w:rsidR="00F05003" w:rsidRPr="0074340A" w:rsidRDefault="00F05003" w:rsidP="001131C6">
      <w:pPr>
        <w:rPr>
          <w:rFonts w:ascii="Arial" w:hAnsi="Arial" w:cs="Arial"/>
          <w:bCs/>
          <w:color w:val="000000" w:themeColor="text1"/>
          <w:sz w:val="22"/>
          <w:szCs w:val="22"/>
        </w:rPr>
      </w:pPr>
    </w:p>
    <w:p w14:paraId="5682EE11" w14:textId="77777777" w:rsidR="00FD0261" w:rsidRDefault="00FD0261" w:rsidP="001F60FD">
      <w:pPr>
        <w:ind w:left="720" w:hanging="720"/>
        <w:jc w:val="both"/>
        <w:rPr>
          <w:rFonts w:ascii="Arial" w:hAnsi="Arial" w:cs="Arial"/>
          <w:bCs/>
          <w:color w:val="000000" w:themeColor="text1"/>
          <w:sz w:val="22"/>
          <w:szCs w:val="22"/>
        </w:rPr>
      </w:pPr>
      <w:r>
        <w:rPr>
          <w:rFonts w:ascii="Arial" w:hAnsi="Arial" w:cs="Arial"/>
          <w:bCs/>
          <w:color w:val="000000" w:themeColor="text1"/>
          <w:sz w:val="22"/>
          <w:szCs w:val="22"/>
        </w:rPr>
        <w:t>Protocols:</w:t>
      </w:r>
    </w:p>
    <w:p w14:paraId="42C40D9A" w14:textId="626BB90A" w:rsidR="006754F2" w:rsidRPr="0074340A" w:rsidRDefault="006754F2" w:rsidP="00FD0261">
      <w:pPr>
        <w:ind w:left="720" w:hanging="720"/>
        <w:jc w:val="both"/>
        <w:rPr>
          <w:rFonts w:ascii="Arial" w:hAnsi="Arial" w:cs="Arial"/>
          <w:bCs/>
          <w:color w:val="000000" w:themeColor="text1"/>
          <w:sz w:val="22"/>
          <w:szCs w:val="22"/>
        </w:rPr>
      </w:pPr>
      <w:r w:rsidRPr="0074340A">
        <w:rPr>
          <w:rFonts w:ascii="Arial" w:hAnsi="Arial" w:cs="Arial"/>
          <w:bCs/>
          <w:color w:val="000000" w:themeColor="text1"/>
          <w:sz w:val="22"/>
          <w:szCs w:val="22"/>
        </w:rPr>
        <w:t>Protocols have no set formats and may contain provisions regarding jurisdictional</w:t>
      </w:r>
      <w:r w:rsidR="00FD0261">
        <w:rPr>
          <w:rFonts w:ascii="Arial" w:hAnsi="Arial" w:cs="Arial"/>
          <w:bCs/>
          <w:color w:val="000000" w:themeColor="text1"/>
          <w:sz w:val="22"/>
          <w:szCs w:val="22"/>
        </w:rPr>
        <w:t xml:space="preserve"> </w:t>
      </w:r>
      <w:r w:rsidRPr="0074340A">
        <w:rPr>
          <w:rFonts w:ascii="Arial" w:hAnsi="Arial" w:cs="Arial"/>
          <w:bCs/>
          <w:color w:val="000000" w:themeColor="text1"/>
          <w:sz w:val="22"/>
          <w:szCs w:val="22"/>
        </w:rPr>
        <w:t>determination, data sharing, notices, recognition of rights of creditors to the communication among courts and rights of representatives of other countries. Their success is dependent on the relationship between the countries.</w:t>
      </w:r>
    </w:p>
    <w:p w14:paraId="2302F14D" w14:textId="391A5CBF" w:rsidR="006754F2" w:rsidRDefault="006754F2" w:rsidP="006754F2">
      <w:pPr>
        <w:jc w:val="both"/>
        <w:rPr>
          <w:rFonts w:ascii="Arial" w:hAnsi="Arial" w:cs="Arial"/>
          <w:bCs/>
          <w:color w:val="000000" w:themeColor="text1"/>
          <w:sz w:val="22"/>
          <w:szCs w:val="22"/>
        </w:rPr>
      </w:pPr>
    </w:p>
    <w:p w14:paraId="12727FF5" w14:textId="4FF76138" w:rsidR="00F56D8D" w:rsidRPr="003F35AB" w:rsidRDefault="00F56D8D" w:rsidP="00F56D8D">
      <w:pPr>
        <w:jc w:val="both"/>
        <w:rPr>
          <w:rFonts w:ascii="Arial" w:hAnsi="Arial" w:cs="Arial"/>
          <w:bCs/>
          <w:color w:val="000000" w:themeColor="text1"/>
          <w:sz w:val="22"/>
          <w:szCs w:val="22"/>
        </w:rPr>
      </w:pPr>
      <w:r w:rsidRPr="003F35AB">
        <w:rPr>
          <w:rFonts w:ascii="Arial" w:hAnsi="Arial" w:cs="Arial"/>
          <w:color w:val="000000" w:themeColor="text1"/>
          <w:sz w:val="22"/>
          <w:szCs w:val="22"/>
          <w:shd w:val="clear" w:color="auto" w:fill="FFFFFF"/>
        </w:rPr>
        <w:t xml:space="preserve">Maxwell Communication Corp. </w:t>
      </w:r>
      <w:r w:rsidR="00E82A14">
        <w:rPr>
          <w:rFonts w:ascii="Arial" w:hAnsi="Arial" w:cs="Arial"/>
          <w:color w:val="000000" w:themeColor="text1"/>
          <w:sz w:val="22"/>
          <w:szCs w:val="22"/>
          <w:shd w:val="clear" w:color="auto" w:fill="FFFFFF"/>
        </w:rPr>
        <w:t>(“Maxwell”)</w:t>
      </w:r>
      <w:r w:rsidR="0026646C">
        <w:rPr>
          <w:rFonts w:ascii="Arial" w:hAnsi="Arial" w:cs="Arial"/>
          <w:color w:val="000000" w:themeColor="text1"/>
          <w:sz w:val="22"/>
          <w:szCs w:val="22"/>
          <w:shd w:val="clear" w:color="auto" w:fill="FFFFFF"/>
        </w:rPr>
        <w:t xml:space="preserve"> </w:t>
      </w:r>
      <w:r w:rsidRPr="003F35AB">
        <w:rPr>
          <w:rFonts w:ascii="Arial" w:hAnsi="Arial" w:cs="Arial"/>
          <w:color w:val="000000" w:themeColor="text1"/>
          <w:sz w:val="22"/>
          <w:szCs w:val="22"/>
          <w:shd w:val="clear" w:color="auto" w:fill="FFFFFF"/>
        </w:rPr>
        <w:t>v. Barclays Bank plc </w:t>
      </w:r>
      <w:r w:rsidRPr="003F35AB">
        <w:rPr>
          <w:rFonts w:ascii="Arial" w:hAnsi="Arial" w:cs="Arial"/>
          <w:bCs/>
          <w:color w:val="000000" w:themeColor="text1"/>
          <w:sz w:val="22"/>
          <w:szCs w:val="22"/>
        </w:rPr>
        <w:t>(FindLaw, 1996)</w:t>
      </w:r>
    </w:p>
    <w:p w14:paraId="4364F0B1" w14:textId="77777777" w:rsidR="00F56D8D" w:rsidRPr="0074340A" w:rsidRDefault="00F56D8D" w:rsidP="006754F2">
      <w:pPr>
        <w:jc w:val="both"/>
        <w:rPr>
          <w:rFonts w:ascii="Arial" w:hAnsi="Arial" w:cs="Arial"/>
          <w:bCs/>
          <w:color w:val="000000" w:themeColor="text1"/>
          <w:sz w:val="22"/>
          <w:szCs w:val="22"/>
        </w:rPr>
      </w:pPr>
    </w:p>
    <w:p w14:paraId="4E7DAF1C" w14:textId="6D9CDF86" w:rsidR="00107285" w:rsidRPr="0074340A" w:rsidRDefault="006754F2" w:rsidP="006754F2">
      <w:pPr>
        <w:jc w:val="both"/>
        <w:rPr>
          <w:rFonts w:ascii="Arial" w:hAnsi="Arial" w:cs="Arial"/>
          <w:bCs/>
          <w:color w:val="000000" w:themeColor="text1"/>
          <w:sz w:val="22"/>
          <w:szCs w:val="22"/>
        </w:rPr>
      </w:pPr>
      <w:r w:rsidRPr="0074340A">
        <w:rPr>
          <w:rFonts w:ascii="Arial" w:hAnsi="Arial" w:cs="Arial"/>
          <w:bCs/>
          <w:color w:val="000000" w:themeColor="text1"/>
          <w:sz w:val="22"/>
          <w:szCs w:val="22"/>
        </w:rPr>
        <w:t>Maxwell</w:t>
      </w:r>
      <w:r w:rsidR="00BE0A1C">
        <w:rPr>
          <w:rFonts w:ascii="Arial" w:hAnsi="Arial" w:cs="Arial"/>
          <w:bCs/>
          <w:color w:val="000000" w:themeColor="text1"/>
          <w:sz w:val="22"/>
          <w:szCs w:val="22"/>
        </w:rPr>
        <w:t xml:space="preserve"> </w:t>
      </w:r>
      <w:r w:rsidRPr="0074340A">
        <w:rPr>
          <w:rFonts w:ascii="Arial" w:hAnsi="Arial" w:cs="Arial"/>
          <w:bCs/>
          <w:color w:val="000000" w:themeColor="text1"/>
          <w:sz w:val="22"/>
          <w:szCs w:val="22"/>
        </w:rPr>
        <w:t xml:space="preserve">cross-border insolvency case in 1991, marks the success of </w:t>
      </w:r>
      <w:r w:rsidR="007049C0" w:rsidRPr="0074340A">
        <w:rPr>
          <w:rFonts w:ascii="Arial" w:hAnsi="Arial" w:cs="Arial"/>
          <w:bCs/>
          <w:color w:val="000000" w:themeColor="text1"/>
          <w:sz w:val="22"/>
          <w:szCs w:val="22"/>
        </w:rPr>
        <w:t>protocols and is</w:t>
      </w:r>
      <w:r w:rsidRPr="0074340A">
        <w:rPr>
          <w:rFonts w:ascii="Arial" w:hAnsi="Arial" w:cs="Arial"/>
          <w:bCs/>
          <w:color w:val="000000" w:themeColor="text1"/>
          <w:sz w:val="22"/>
          <w:szCs w:val="22"/>
        </w:rPr>
        <w:t xml:space="preserve"> a prominent example of the </w:t>
      </w:r>
      <w:r w:rsidR="008958DE" w:rsidRPr="0074340A">
        <w:rPr>
          <w:rFonts w:ascii="Arial" w:hAnsi="Arial" w:cs="Arial"/>
          <w:bCs/>
          <w:color w:val="000000" w:themeColor="text1"/>
          <w:sz w:val="22"/>
          <w:szCs w:val="22"/>
        </w:rPr>
        <w:t>court’s</w:t>
      </w:r>
      <w:r w:rsidRPr="0074340A">
        <w:rPr>
          <w:rFonts w:ascii="Arial" w:hAnsi="Arial" w:cs="Arial"/>
          <w:bCs/>
          <w:color w:val="000000" w:themeColor="text1"/>
          <w:sz w:val="22"/>
          <w:szCs w:val="22"/>
        </w:rPr>
        <w:t xml:space="preserve"> approval of agreements for purposes of coordinating insolvency proceeds in different states. In this </w:t>
      </w:r>
      <w:r w:rsidR="007049C0" w:rsidRPr="0074340A">
        <w:rPr>
          <w:rFonts w:ascii="Arial" w:hAnsi="Arial" w:cs="Arial"/>
          <w:bCs/>
          <w:color w:val="000000" w:themeColor="text1"/>
          <w:sz w:val="22"/>
          <w:szCs w:val="22"/>
        </w:rPr>
        <w:t>case concurrent</w:t>
      </w:r>
      <w:r w:rsidR="00107285" w:rsidRPr="0074340A">
        <w:rPr>
          <w:rFonts w:ascii="Arial" w:hAnsi="Arial" w:cs="Arial"/>
          <w:bCs/>
          <w:color w:val="000000" w:themeColor="text1"/>
          <w:sz w:val="22"/>
          <w:szCs w:val="22"/>
        </w:rPr>
        <w:t xml:space="preserve"> principal insolvency proceedings in the United States (Chapter 11 proceedings) and England (administration proceedings) were co-ordinated through an “Order and Protocol” approved by the courts in the respective States. </w:t>
      </w:r>
    </w:p>
    <w:p w14:paraId="734ED2F3" w14:textId="04E4046B" w:rsidR="009501B4" w:rsidRPr="0074340A" w:rsidRDefault="009501B4" w:rsidP="009501B4">
      <w:pPr>
        <w:divId w:val="838810305"/>
        <w:rPr>
          <w:rFonts w:ascii="Arial" w:hAnsi="Arial" w:cs="Arial"/>
          <w:bCs/>
          <w:color w:val="000000" w:themeColor="text1"/>
          <w:sz w:val="22"/>
          <w:szCs w:val="22"/>
          <w:lang w:val="en-MY" w:eastAsia="en-GB"/>
        </w:rPr>
      </w:pPr>
      <w:r w:rsidRPr="0074340A">
        <w:rPr>
          <w:rFonts w:ascii="Arial" w:hAnsi="Arial" w:cs="Arial"/>
          <w:bCs/>
          <w:color w:val="000000" w:themeColor="text1"/>
          <w:sz w:val="22"/>
          <w:szCs w:val="22"/>
          <w:vertAlign w:val="superscript"/>
          <w:lang w:val="en-MY" w:eastAsia="en-GB"/>
        </w:rPr>
        <w:t xml:space="preserve"> </w:t>
      </w:r>
      <w:r w:rsidRPr="0074340A">
        <w:rPr>
          <w:rFonts w:ascii="Arial" w:hAnsi="Arial" w:cs="Arial"/>
          <w:bCs/>
          <w:color w:val="000000" w:themeColor="text1"/>
          <w:sz w:val="22"/>
          <w:szCs w:val="22"/>
          <w:shd w:val="clear" w:color="auto" w:fill="FFFFFF"/>
          <w:lang w:val="en-MY" w:eastAsia="en-GB"/>
        </w:rPr>
        <w:t xml:space="preserve">The </w:t>
      </w:r>
      <w:r w:rsidRPr="009501B4">
        <w:rPr>
          <w:rFonts w:ascii="Arial" w:hAnsi="Arial" w:cs="Arial"/>
          <w:bCs/>
          <w:color w:val="000000" w:themeColor="text1"/>
          <w:sz w:val="22"/>
          <w:szCs w:val="22"/>
          <w:shd w:val="clear" w:color="auto" w:fill="FFFFFF"/>
          <w:lang w:val="en-MY" w:eastAsia="en-GB"/>
        </w:rPr>
        <w:t>parent company was incorporated in the UK,</w:t>
      </w:r>
      <w:r w:rsidRPr="0074340A">
        <w:rPr>
          <w:rFonts w:ascii="Arial" w:hAnsi="Arial" w:cs="Arial"/>
          <w:bCs/>
          <w:color w:val="000000" w:themeColor="text1"/>
          <w:sz w:val="22"/>
          <w:szCs w:val="22"/>
          <w:shd w:val="clear" w:color="auto" w:fill="FFFFFF"/>
          <w:lang w:val="en-MY" w:eastAsia="en-GB"/>
        </w:rPr>
        <w:t xml:space="preserve"> and</w:t>
      </w:r>
      <w:r w:rsidRPr="009501B4">
        <w:rPr>
          <w:rFonts w:ascii="Arial" w:hAnsi="Arial" w:cs="Arial"/>
          <w:bCs/>
          <w:color w:val="000000" w:themeColor="text1"/>
          <w:sz w:val="22"/>
          <w:szCs w:val="22"/>
          <w:shd w:val="clear" w:color="auto" w:fill="FFFFFF"/>
          <w:lang w:val="en-MY" w:eastAsia="en-GB"/>
        </w:rPr>
        <w:t xml:space="preserve"> majority</w:t>
      </w:r>
      <w:r w:rsidRPr="0074340A">
        <w:rPr>
          <w:rFonts w:ascii="Arial" w:hAnsi="Arial" w:cs="Arial"/>
          <w:bCs/>
          <w:color w:val="000000" w:themeColor="text1"/>
          <w:sz w:val="22"/>
          <w:szCs w:val="22"/>
          <w:shd w:val="clear" w:color="auto" w:fill="FFFFFF"/>
          <w:lang w:val="en-MY" w:eastAsia="en-GB"/>
        </w:rPr>
        <w:t xml:space="preserve"> of the operating</w:t>
      </w:r>
      <w:r w:rsidRPr="009501B4">
        <w:rPr>
          <w:rFonts w:ascii="Arial" w:hAnsi="Arial" w:cs="Arial"/>
          <w:bCs/>
          <w:color w:val="000000" w:themeColor="text1"/>
          <w:sz w:val="22"/>
          <w:szCs w:val="22"/>
          <w:shd w:val="clear" w:color="auto" w:fill="FFFFFF"/>
          <w:lang w:val="en-MY" w:eastAsia="en-GB"/>
        </w:rPr>
        <w:t xml:space="preserve"> subsidiary companies were situated </w:t>
      </w:r>
      <w:r w:rsidRPr="0074340A">
        <w:rPr>
          <w:rFonts w:ascii="Arial" w:hAnsi="Arial" w:cs="Arial"/>
          <w:bCs/>
          <w:color w:val="000000" w:themeColor="text1"/>
          <w:sz w:val="22"/>
          <w:szCs w:val="22"/>
          <w:shd w:val="clear" w:color="auto" w:fill="FFFFFF"/>
          <w:lang w:val="en-MY" w:eastAsia="en-GB"/>
        </w:rPr>
        <w:t>in</w:t>
      </w:r>
      <w:r w:rsidRPr="009501B4">
        <w:rPr>
          <w:rFonts w:ascii="Arial" w:hAnsi="Arial" w:cs="Arial"/>
          <w:bCs/>
          <w:color w:val="000000" w:themeColor="text1"/>
          <w:sz w:val="22"/>
          <w:szCs w:val="22"/>
          <w:shd w:val="clear" w:color="auto" w:fill="FFFFFF"/>
          <w:lang w:val="en-MY" w:eastAsia="en-GB"/>
        </w:rPr>
        <w:t xml:space="preserve"> the USA. The parent company governed the entire group, but assets of the group were handled by subsidiaries that were located in the USA. </w:t>
      </w:r>
    </w:p>
    <w:p w14:paraId="37DFB68B" w14:textId="4BDDCD30" w:rsidR="006754F2" w:rsidRPr="0074340A" w:rsidRDefault="009501B4" w:rsidP="006754F2">
      <w:pPr>
        <w:ind w:left="720" w:hanging="720"/>
        <w:jc w:val="both"/>
        <w:rPr>
          <w:rFonts w:ascii="Arial" w:hAnsi="Arial" w:cs="Arial"/>
          <w:bCs/>
          <w:color w:val="000000" w:themeColor="text1"/>
          <w:sz w:val="22"/>
          <w:szCs w:val="22"/>
        </w:rPr>
      </w:pPr>
      <w:r w:rsidRPr="0074340A">
        <w:rPr>
          <w:rFonts w:ascii="Arial" w:hAnsi="Arial" w:cs="Arial"/>
          <w:bCs/>
          <w:color w:val="000000" w:themeColor="text1"/>
          <w:sz w:val="22"/>
          <w:szCs w:val="22"/>
        </w:rPr>
        <w:t>In this case,</w:t>
      </w:r>
      <w:r w:rsidR="0074340A" w:rsidRPr="0074340A">
        <w:rPr>
          <w:rFonts w:ascii="Arial" w:hAnsi="Arial" w:cs="Arial"/>
          <w:bCs/>
          <w:color w:val="000000" w:themeColor="text1"/>
          <w:sz w:val="22"/>
          <w:szCs w:val="22"/>
        </w:rPr>
        <w:t xml:space="preserve"> </w:t>
      </w:r>
      <w:r w:rsidRPr="0074340A">
        <w:rPr>
          <w:rFonts w:ascii="Arial" w:hAnsi="Arial" w:cs="Arial"/>
          <w:bCs/>
          <w:color w:val="000000" w:themeColor="text1"/>
          <w:sz w:val="22"/>
          <w:szCs w:val="22"/>
        </w:rPr>
        <w:t>t</w:t>
      </w:r>
      <w:r w:rsidR="00107285" w:rsidRPr="0074340A">
        <w:rPr>
          <w:rFonts w:ascii="Arial" w:hAnsi="Arial" w:cs="Arial"/>
          <w:bCs/>
          <w:color w:val="000000" w:themeColor="text1"/>
          <w:sz w:val="22"/>
          <w:szCs w:val="22"/>
        </w:rPr>
        <w:t>wo primary insolvency proceedings</w:t>
      </w:r>
      <w:r w:rsidR="006754F2" w:rsidRPr="0074340A">
        <w:rPr>
          <w:rFonts w:ascii="Arial" w:hAnsi="Arial" w:cs="Arial"/>
          <w:bCs/>
          <w:color w:val="000000" w:themeColor="text1"/>
          <w:sz w:val="22"/>
          <w:szCs w:val="22"/>
        </w:rPr>
        <w:t xml:space="preserve"> were</w:t>
      </w:r>
      <w:r w:rsidR="00107285" w:rsidRPr="0074340A">
        <w:rPr>
          <w:rFonts w:ascii="Arial" w:hAnsi="Arial" w:cs="Arial"/>
          <w:bCs/>
          <w:color w:val="000000" w:themeColor="text1"/>
          <w:sz w:val="22"/>
          <w:szCs w:val="22"/>
        </w:rPr>
        <w:t xml:space="preserve"> initiated by a single debtor, one in the United States and the other in the United Kingdom, and appointment of two different and separate insolvency representatives in the two States, each charged with a similar responsibility. </w:t>
      </w:r>
    </w:p>
    <w:p w14:paraId="69F3804A" w14:textId="72FEEAC1" w:rsidR="006754F2" w:rsidRPr="0074340A" w:rsidRDefault="00107285" w:rsidP="006754F2">
      <w:pPr>
        <w:ind w:left="720" w:hanging="720"/>
        <w:jc w:val="both"/>
        <w:rPr>
          <w:rFonts w:ascii="Arial" w:hAnsi="Arial" w:cs="Arial"/>
          <w:bCs/>
          <w:color w:val="000000" w:themeColor="text1"/>
          <w:sz w:val="22"/>
          <w:szCs w:val="22"/>
        </w:rPr>
      </w:pPr>
      <w:r w:rsidRPr="0074340A">
        <w:rPr>
          <w:rFonts w:ascii="Arial" w:hAnsi="Arial" w:cs="Arial"/>
          <w:bCs/>
          <w:color w:val="000000" w:themeColor="text1"/>
          <w:sz w:val="22"/>
          <w:szCs w:val="22"/>
        </w:rPr>
        <w:t>The United States and English judges independently raised with their respective counsel the idea that an insolvency agreement between the two administrations could resolve conflicts and facilitate the exchange of information. Under the agreement, t</w:t>
      </w:r>
      <w:r w:rsidR="006754F2" w:rsidRPr="0074340A">
        <w:rPr>
          <w:rFonts w:ascii="Arial" w:hAnsi="Arial" w:cs="Arial"/>
          <w:bCs/>
          <w:color w:val="000000" w:themeColor="text1"/>
          <w:sz w:val="22"/>
          <w:szCs w:val="22"/>
        </w:rPr>
        <w:t>he main objectives set to guide</w:t>
      </w:r>
      <w:r w:rsidRPr="0074340A">
        <w:rPr>
          <w:rFonts w:ascii="Arial" w:hAnsi="Arial" w:cs="Arial"/>
          <w:bCs/>
          <w:color w:val="000000" w:themeColor="text1"/>
          <w:sz w:val="22"/>
          <w:szCs w:val="22"/>
        </w:rPr>
        <w:t xml:space="preserve"> the insolvency representatives</w:t>
      </w:r>
      <w:r w:rsidR="006754F2" w:rsidRPr="0074340A">
        <w:rPr>
          <w:rFonts w:ascii="Arial" w:hAnsi="Arial" w:cs="Arial"/>
          <w:bCs/>
          <w:color w:val="000000" w:themeColor="text1"/>
          <w:sz w:val="22"/>
          <w:szCs w:val="22"/>
        </w:rPr>
        <w:t xml:space="preserve"> were:</w:t>
      </w:r>
    </w:p>
    <w:p w14:paraId="778EAAD7" w14:textId="77777777" w:rsidR="006754F2" w:rsidRPr="0074340A" w:rsidRDefault="006754F2" w:rsidP="006754F2">
      <w:pPr>
        <w:ind w:left="720" w:hanging="720"/>
        <w:jc w:val="both"/>
        <w:rPr>
          <w:rFonts w:ascii="Arial" w:hAnsi="Arial" w:cs="Arial"/>
          <w:bCs/>
          <w:color w:val="000000" w:themeColor="text1"/>
          <w:sz w:val="22"/>
          <w:szCs w:val="22"/>
        </w:rPr>
      </w:pPr>
    </w:p>
    <w:p w14:paraId="19E9A3AC" w14:textId="77777777" w:rsidR="006754F2" w:rsidRPr="0074340A" w:rsidRDefault="00107285" w:rsidP="006754F2">
      <w:pPr>
        <w:pStyle w:val="ListParagraph"/>
        <w:numPr>
          <w:ilvl w:val="0"/>
          <w:numId w:val="20"/>
        </w:numPr>
        <w:jc w:val="both"/>
        <w:rPr>
          <w:rFonts w:ascii="Arial" w:hAnsi="Arial" w:cs="Arial"/>
          <w:bCs/>
          <w:color w:val="000000" w:themeColor="text1"/>
          <w:sz w:val="22"/>
          <w:szCs w:val="22"/>
        </w:rPr>
      </w:pPr>
      <w:r w:rsidRPr="0074340A">
        <w:rPr>
          <w:rFonts w:ascii="Arial" w:hAnsi="Arial" w:cs="Arial"/>
          <w:bCs/>
          <w:color w:val="000000" w:themeColor="text1"/>
          <w:sz w:val="22"/>
          <w:szCs w:val="22"/>
        </w:rPr>
        <w:t xml:space="preserve">maximizing the value of the estate and </w:t>
      </w:r>
    </w:p>
    <w:p w14:paraId="305C846B" w14:textId="378F923B" w:rsidR="006754F2" w:rsidRPr="0074340A" w:rsidRDefault="00107285" w:rsidP="006754F2">
      <w:pPr>
        <w:pStyle w:val="ListParagraph"/>
        <w:numPr>
          <w:ilvl w:val="0"/>
          <w:numId w:val="20"/>
        </w:numPr>
        <w:jc w:val="both"/>
        <w:rPr>
          <w:rFonts w:ascii="Arial" w:hAnsi="Arial" w:cs="Arial"/>
          <w:bCs/>
          <w:color w:val="000000" w:themeColor="text1"/>
          <w:sz w:val="22"/>
          <w:szCs w:val="22"/>
        </w:rPr>
      </w:pPr>
      <w:r w:rsidRPr="0074340A">
        <w:rPr>
          <w:rFonts w:ascii="Arial" w:hAnsi="Arial" w:cs="Arial"/>
          <w:bCs/>
          <w:color w:val="000000" w:themeColor="text1"/>
          <w:sz w:val="22"/>
          <w:szCs w:val="22"/>
        </w:rPr>
        <w:t>harmonizing the proceedings to minimize expense, waste and jurisdictional conflict.</w:t>
      </w:r>
      <w:r w:rsidR="006754F2" w:rsidRPr="0074340A">
        <w:rPr>
          <w:rFonts w:ascii="Arial" w:hAnsi="Arial" w:cs="Arial"/>
          <w:bCs/>
          <w:color w:val="000000" w:themeColor="text1"/>
          <w:sz w:val="22"/>
          <w:szCs w:val="22"/>
        </w:rPr>
        <w:t xml:space="preserve"> </w:t>
      </w:r>
    </w:p>
    <w:p w14:paraId="2430F947" w14:textId="77777777" w:rsidR="006754F2" w:rsidRPr="0074340A" w:rsidRDefault="006754F2" w:rsidP="006754F2">
      <w:pPr>
        <w:ind w:left="720" w:hanging="720"/>
        <w:jc w:val="both"/>
        <w:rPr>
          <w:rFonts w:ascii="Arial" w:hAnsi="Arial" w:cs="Arial"/>
          <w:bCs/>
          <w:color w:val="000000" w:themeColor="text1"/>
          <w:sz w:val="22"/>
          <w:szCs w:val="22"/>
        </w:rPr>
      </w:pPr>
    </w:p>
    <w:p w14:paraId="2C6AD10E" w14:textId="3338C6D7" w:rsidR="00107285" w:rsidRPr="0074340A" w:rsidRDefault="00107285" w:rsidP="006754F2">
      <w:pPr>
        <w:ind w:left="720" w:hanging="720"/>
        <w:jc w:val="both"/>
        <w:rPr>
          <w:rFonts w:ascii="Arial" w:hAnsi="Arial" w:cs="Arial"/>
          <w:bCs/>
          <w:color w:val="000000" w:themeColor="text1"/>
          <w:sz w:val="22"/>
          <w:szCs w:val="22"/>
        </w:rPr>
      </w:pPr>
      <w:r w:rsidRPr="0074340A">
        <w:rPr>
          <w:rFonts w:ascii="Arial" w:hAnsi="Arial" w:cs="Arial"/>
          <w:bCs/>
          <w:color w:val="000000" w:themeColor="text1"/>
          <w:sz w:val="22"/>
          <w:szCs w:val="22"/>
        </w:rPr>
        <w:t xml:space="preserve">The parties agreed essentially that the United States court would defer to the English proceedings, once it was determined that certain criteria were present. </w:t>
      </w:r>
    </w:p>
    <w:p w14:paraId="3A3701F6" w14:textId="77777777" w:rsidR="006754F2" w:rsidRPr="0074340A" w:rsidRDefault="006754F2" w:rsidP="006754F2">
      <w:pPr>
        <w:ind w:left="720" w:hanging="720"/>
        <w:jc w:val="both"/>
        <w:rPr>
          <w:rFonts w:ascii="Arial" w:hAnsi="Arial" w:cs="Arial"/>
          <w:bCs/>
          <w:color w:val="000000" w:themeColor="text1"/>
          <w:sz w:val="22"/>
          <w:szCs w:val="22"/>
        </w:rPr>
      </w:pPr>
    </w:p>
    <w:p w14:paraId="5F3A6BC5" w14:textId="77777777" w:rsidR="006754F2" w:rsidRPr="0074340A" w:rsidRDefault="006754F2" w:rsidP="006754F2">
      <w:pPr>
        <w:rPr>
          <w:rFonts w:ascii="Arial" w:hAnsi="Arial" w:cs="Arial"/>
          <w:bCs/>
          <w:color w:val="000000" w:themeColor="text1"/>
          <w:sz w:val="22"/>
          <w:szCs w:val="22"/>
        </w:rPr>
      </w:pPr>
      <w:r w:rsidRPr="0074340A">
        <w:rPr>
          <w:rFonts w:ascii="Arial" w:hAnsi="Arial" w:cs="Arial"/>
          <w:bCs/>
          <w:color w:val="000000" w:themeColor="text1"/>
          <w:sz w:val="22"/>
          <w:szCs w:val="22"/>
        </w:rPr>
        <w:t>It was agreed that:</w:t>
      </w:r>
    </w:p>
    <w:p w14:paraId="3EFE0447" w14:textId="5097F275" w:rsidR="006754F2" w:rsidRPr="007C45BD" w:rsidRDefault="006754F2" w:rsidP="007C45BD">
      <w:pPr>
        <w:pStyle w:val="ListParagraph"/>
        <w:numPr>
          <w:ilvl w:val="0"/>
          <w:numId w:val="21"/>
        </w:numPr>
        <w:rPr>
          <w:rFonts w:ascii="Arial" w:hAnsi="Arial" w:cs="Arial"/>
          <w:bCs/>
          <w:color w:val="000000" w:themeColor="text1"/>
          <w:sz w:val="22"/>
          <w:szCs w:val="22"/>
        </w:rPr>
      </w:pPr>
      <w:r w:rsidRPr="007C45BD">
        <w:rPr>
          <w:rFonts w:ascii="Arial" w:hAnsi="Arial" w:cs="Arial"/>
          <w:bCs/>
          <w:color w:val="000000" w:themeColor="text1"/>
          <w:sz w:val="22"/>
          <w:szCs w:val="22"/>
        </w:rPr>
        <w:t>Some existing management would be retained in the interests of maintaining the debtor’s going concern value;</w:t>
      </w:r>
    </w:p>
    <w:p w14:paraId="60577FC2" w14:textId="44BB9575" w:rsidR="006754F2" w:rsidRPr="007C45BD" w:rsidRDefault="006754F2" w:rsidP="007C45BD">
      <w:pPr>
        <w:pStyle w:val="ListParagraph"/>
        <w:numPr>
          <w:ilvl w:val="0"/>
          <w:numId w:val="21"/>
        </w:numPr>
        <w:rPr>
          <w:rFonts w:ascii="Arial" w:hAnsi="Arial" w:cs="Arial"/>
          <w:bCs/>
          <w:color w:val="000000" w:themeColor="text1"/>
          <w:sz w:val="22"/>
          <w:szCs w:val="22"/>
        </w:rPr>
      </w:pPr>
      <w:r w:rsidRPr="007C45BD">
        <w:rPr>
          <w:rFonts w:ascii="Arial" w:hAnsi="Arial" w:cs="Arial"/>
          <w:bCs/>
          <w:color w:val="000000" w:themeColor="text1"/>
          <w:sz w:val="22"/>
          <w:szCs w:val="22"/>
        </w:rPr>
        <w:t xml:space="preserve">The English insolvency representative could select new and independent directors, with the consent of their United States counterpart; </w:t>
      </w:r>
    </w:p>
    <w:p w14:paraId="418715AC" w14:textId="511AFD9C" w:rsidR="006754F2" w:rsidRPr="007C45BD" w:rsidRDefault="006754F2" w:rsidP="007C45BD">
      <w:pPr>
        <w:pStyle w:val="ListParagraph"/>
        <w:numPr>
          <w:ilvl w:val="0"/>
          <w:numId w:val="21"/>
        </w:numPr>
        <w:rPr>
          <w:rFonts w:ascii="Arial" w:hAnsi="Arial" w:cs="Arial"/>
          <w:bCs/>
          <w:color w:val="000000" w:themeColor="text1"/>
          <w:sz w:val="22"/>
          <w:szCs w:val="22"/>
        </w:rPr>
      </w:pPr>
      <w:r w:rsidRPr="007C45BD">
        <w:rPr>
          <w:rFonts w:ascii="Arial" w:hAnsi="Arial" w:cs="Arial"/>
          <w:bCs/>
          <w:color w:val="000000" w:themeColor="text1"/>
          <w:sz w:val="22"/>
          <w:szCs w:val="22"/>
        </w:rPr>
        <w:t xml:space="preserve">The English insolvency representative should only incur debt or file a reorganization plan with the consent of the United States insolvency representative or the United States </w:t>
      </w:r>
      <w:r w:rsidR="007049C0" w:rsidRPr="007C45BD">
        <w:rPr>
          <w:rFonts w:ascii="Arial" w:hAnsi="Arial" w:cs="Arial"/>
          <w:bCs/>
          <w:color w:val="000000" w:themeColor="text1"/>
          <w:sz w:val="22"/>
          <w:szCs w:val="22"/>
        </w:rPr>
        <w:t>court; The</w:t>
      </w:r>
      <w:r w:rsidRPr="007C45BD">
        <w:rPr>
          <w:rFonts w:ascii="Arial" w:hAnsi="Arial" w:cs="Arial"/>
          <w:bCs/>
          <w:color w:val="000000" w:themeColor="text1"/>
          <w:sz w:val="22"/>
          <w:szCs w:val="22"/>
        </w:rPr>
        <w:t xml:space="preserve"> English insolvency representative should give prior notice to the United States insolvency representative before undertaking any major transaction on behalf of the </w:t>
      </w:r>
      <w:r w:rsidR="007049C0" w:rsidRPr="007C45BD">
        <w:rPr>
          <w:rFonts w:ascii="Arial" w:hAnsi="Arial" w:cs="Arial"/>
          <w:bCs/>
          <w:color w:val="000000" w:themeColor="text1"/>
          <w:sz w:val="22"/>
          <w:szCs w:val="22"/>
        </w:rPr>
        <w:t>debtor but</w:t>
      </w:r>
      <w:r w:rsidRPr="007C45BD">
        <w:rPr>
          <w:rFonts w:ascii="Arial" w:hAnsi="Arial" w:cs="Arial"/>
          <w:bCs/>
          <w:color w:val="000000" w:themeColor="text1"/>
          <w:sz w:val="22"/>
          <w:szCs w:val="22"/>
        </w:rPr>
        <w:t xml:space="preserve"> were pre-authorized to undertake “lesser” transactions. </w:t>
      </w:r>
    </w:p>
    <w:p w14:paraId="0B7D89D2" w14:textId="77777777" w:rsidR="006754F2" w:rsidRPr="0074340A" w:rsidRDefault="006754F2" w:rsidP="006754F2">
      <w:pPr>
        <w:rPr>
          <w:rFonts w:ascii="Arial" w:hAnsi="Arial" w:cs="Arial"/>
          <w:bCs/>
          <w:color w:val="000000" w:themeColor="text1"/>
          <w:sz w:val="22"/>
          <w:szCs w:val="22"/>
        </w:rPr>
      </w:pPr>
    </w:p>
    <w:p w14:paraId="58E34834" w14:textId="76573AF4" w:rsidR="006754F2" w:rsidRPr="0074340A" w:rsidRDefault="006754F2" w:rsidP="006754F2">
      <w:pPr>
        <w:rPr>
          <w:rFonts w:ascii="Arial" w:hAnsi="Arial" w:cs="Arial"/>
          <w:bCs/>
          <w:color w:val="000000" w:themeColor="text1"/>
          <w:sz w:val="22"/>
          <w:szCs w:val="22"/>
          <w:shd w:val="clear" w:color="auto" w:fill="FFFFFF"/>
          <w:lang w:val="en-MY" w:eastAsia="en-GB"/>
        </w:rPr>
      </w:pPr>
      <w:r w:rsidRPr="0074340A">
        <w:rPr>
          <w:rFonts w:ascii="Arial" w:hAnsi="Arial" w:cs="Arial"/>
          <w:bCs/>
          <w:color w:val="000000" w:themeColor="text1"/>
          <w:sz w:val="22"/>
          <w:szCs w:val="22"/>
        </w:rPr>
        <w:t>Many issues were purposely left out of the agreement to be resolved during the course of proceedings. Some of those issues, such as distribution matters, were later included in an extension of the agreement</w:t>
      </w:r>
      <w:r w:rsidRPr="0074340A">
        <w:rPr>
          <w:rFonts w:ascii="Arial" w:hAnsi="Arial" w:cs="Arial"/>
          <w:bCs/>
          <w:color w:val="000000" w:themeColor="text1"/>
          <w:sz w:val="22"/>
          <w:szCs w:val="22"/>
          <w:shd w:val="clear" w:color="auto" w:fill="FFFFFF"/>
          <w:lang w:val="en-MY" w:eastAsia="en-GB"/>
        </w:rPr>
        <w:t>.</w:t>
      </w:r>
    </w:p>
    <w:p w14:paraId="27564310" w14:textId="77777777" w:rsidR="006754F2" w:rsidRPr="0074340A" w:rsidRDefault="006754F2" w:rsidP="006754F2">
      <w:pPr>
        <w:rPr>
          <w:rFonts w:ascii="Arial" w:hAnsi="Arial" w:cs="Arial"/>
          <w:bCs/>
          <w:color w:val="000000" w:themeColor="text1"/>
          <w:sz w:val="22"/>
          <w:szCs w:val="22"/>
          <w:shd w:val="clear" w:color="auto" w:fill="FFFFFF"/>
          <w:lang w:val="en-MY" w:eastAsia="en-GB"/>
        </w:rPr>
      </w:pPr>
    </w:p>
    <w:p w14:paraId="400E31A3" w14:textId="0DA43DEC" w:rsidR="006754F2" w:rsidRPr="0074340A" w:rsidRDefault="006754F2" w:rsidP="00917B47">
      <w:pPr>
        <w:divId w:val="2029213828"/>
        <w:rPr>
          <w:rFonts w:ascii="Arial" w:hAnsi="Arial" w:cs="Arial"/>
          <w:bCs/>
          <w:color w:val="000000" w:themeColor="text1"/>
          <w:sz w:val="22"/>
          <w:szCs w:val="22"/>
          <w:shd w:val="clear" w:color="auto" w:fill="FFFFFF"/>
          <w:lang w:val="en-MY" w:eastAsia="en-GB"/>
        </w:rPr>
      </w:pPr>
      <w:r w:rsidRPr="0074340A">
        <w:rPr>
          <w:rFonts w:ascii="Arial" w:hAnsi="Arial" w:cs="Arial"/>
          <w:bCs/>
          <w:color w:val="000000" w:themeColor="text1"/>
          <w:sz w:val="22"/>
          <w:szCs w:val="22"/>
          <w:shd w:val="clear" w:color="auto" w:fill="FFFFFF"/>
          <w:lang w:val="en-MY" w:eastAsia="en-GB"/>
        </w:rPr>
        <w:t xml:space="preserve">The joint administrators and other parties worked together to produce a plan and simultaneously filed a plan of reorganisation in the US and a scheme of arrangement in the UK. Though these were filed separately , these were mutually dependent </w:t>
      </w:r>
      <w:r w:rsidR="00D83371">
        <w:rPr>
          <w:rFonts w:ascii="Arial" w:hAnsi="Arial" w:cs="Arial"/>
          <w:bCs/>
          <w:color w:val="000000" w:themeColor="text1"/>
          <w:sz w:val="22"/>
          <w:szCs w:val="22"/>
          <w:shd w:val="clear" w:color="auto" w:fill="FFFFFF"/>
          <w:lang w:val="en-MY" w:eastAsia="en-GB"/>
        </w:rPr>
        <w:t>and</w:t>
      </w:r>
      <w:r w:rsidRPr="0074340A">
        <w:rPr>
          <w:rFonts w:ascii="Arial" w:hAnsi="Arial" w:cs="Arial"/>
          <w:bCs/>
          <w:color w:val="000000" w:themeColor="text1"/>
          <w:sz w:val="22"/>
          <w:szCs w:val="22"/>
          <w:shd w:val="clear" w:color="auto" w:fill="FFFFFF"/>
          <w:lang w:val="en-MY" w:eastAsia="en-GB"/>
        </w:rPr>
        <w:t xml:space="preserve"> constituted a single mechanism as an integrated common system, consistent with the laws of both the countries, for reorganizing Maxwell for sale of assets as a going concern for distribution of assets to its creditors.</w:t>
      </w:r>
    </w:p>
    <w:p w14:paraId="2ED8F228" w14:textId="77777777" w:rsidR="006754F2" w:rsidRPr="0074340A" w:rsidRDefault="006754F2" w:rsidP="00917B47">
      <w:pPr>
        <w:divId w:val="2029213828"/>
        <w:rPr>
          <w:rFonts w:ascii="Arial" w:hAnsi="Arial" w:cs="Arial"/>
          <w:bCs/>
          <w:color w:val="000000" w:themeColor="text1"/>
          <w:sz w:val="22"/>
          <w:szCs w:val="22"/>
          <w:shd w:val="clear" w:color="auto" w:fill="FFFFFF"/>
          <w:lang w:val="en-MY" w:eastAsia="en-GB"/>
        </w:rPr>
      </w:pPr>
    </w:p>
    <w:p w14:paraId="1D7995A0" w14:textId="5ABD1D81" w:rsidR="00CE1947" w:rsidRPr="00AB29F4" w:rsidRDefault="00917B47" w:rsidP="00AB29F4">
      <w:pPr>
        <w:rPr>
          <w:rFonts w:ascii="Arial" w:hAnsi="Arial" w:cs="Arial"/>
          <w:bCs/>
          <w:color w:val="000000" w:themeColor="text1"/>
          <w:sz w:val="22"/>
          <w:szCs w:val="22"/>
          <w:shd w:val="clear" w:color="auto" w:fill="FFFFFF"/>
          <w:lang w:val="en-MY" w:eastAsia="en-GB"/>
        </w:rPr>
      </w:pPr>
      <w:r w:rsidRPr="00917B47">
        <w:rPr>
          <w:rFonts w:ascii="Arial" w:hAnsi="Arial" w:cs="Arial"/>
          <w:bCs/>
          <w:color w:val="000000" w:themeColor="text1"/>
          <w:sz w:val="22"/>
          <w:szCs w:val="22"/>
          <w:shd w:val="clear" w:color="auto" w:fill="FFFFFF"/>
          <w:lang w:val="en-MY" w:eastAsia="en-GB"/>
        </w:rPr>
        <w:t>The plan and scheme treat</w:t>
      </w:r>
      <w:r w:rsidR="006754F2" w:rsidRPr="0074340A">
        <w:rPr>
          <w:rFonts w:ascii="Arial" w:hAnsi="Arial" w:cs="Arial"/>
          <w:bCs/>
          <w:color w:val="000000" w:themeColor="text1"/>
          <w:sz w:val="22"/>
          <w:szCs w:val="22"/>
          <w:shd w:val="clear" w:color="auto" w:fill="FFFFFF"/>
          <w:lang w:val="en-MY" w:eastAsia="en-GB"/>
        </w:rPr>
        <w:t xml:space="preserve">ed </w:t>
      </w:r>
      <w:r w:rsidRPr="00917B47">
        <w:rPr>
          <w:rFonts w:ascii="Arial" w:hAnsi="Arial" w:cs="Arial"/>
          <w:bCs/>
          <w:color w:val="000000" w:themeColor="text1"/>
          <w:sz w:val="22"/>
          <w:szCs w:val="22"/>
          <w:shd w:val="clear" w:color="auto" w:fill="FFFFFF"/>
          <w:lang w:val="en-MY" w:eastAsia="en-GB"/>
        </w:rPr>
        <w:t xml:space="preserve">all of Maxwell's assets as a single pool and leave them under Maxwell's control for distribution to claimants. </w:t>
      </w:r>
      <w:r w:rsidR="006754F2" w:rsidRPr="0074340A">
        <w:rPr>
          <w:rFonts w:ascii="Arial" w:hAnsi="Arial" w:cs="Arial"/>
          <w:bCs/>
          <w:color w:val="000000" w:themeColor="text1"/>
          <w:sz w:val="22"/>
          <w:szCs w:val="22"/>
          <w:shd w:val="clear" w:color="auto" w:fill="FFFFFF"/>
          <w:lang w:val="en-MY" w:eastAsia="en-GB"/>
        </w:rPr>
        <w:t xml:space="preserve">It </w:t>
      </w:r>
      <w:r w:rsidRPr="00917B47">
        <w:rPr>
          <w:rFonts w:ascii="Arial" w:hAnsi="Arial" w:cs="Arial"/>
          <w:bCs/>
          <w:color w:val="000000" w:themeColor="text1"/>
          <w:sz w:val="22"/>
          <w:szCs w:val="22"/>
          <w:shd w:val="clear" w:color="auto" w:fill="FFFFFF"/>
          <w:lang w:val="en-MY" w:eastAsia="en-GB"/>
        </w:rPr>
        <w:t xml:space="preserve"> allow</w:t>
      </w:r>
      <w:r w:rsidR="006754F2" w:rsidRPr="0074340A">
        <w:rPr>
          <w:rFonts w:ascii="Arial" w:hAnsi="Arial" w:cs="Arial"/>
          <w:bCs/>
          <w:color w:val="000000" w:themeColor="text1"/>
          <w:sz w:val="22"/>
          <w:szCs w:val="22"/>
          <w:shd w:val="clear" w:color="auto" w:fill="FFFFFF"/>
          <w:lang w:val="en-MY" w:eastAsia="en-GB"/>
        </w:rPr>
        <w:t>ed</w:t>
      </w:r>
      <w:r w:rsidRPr="00917B47">
        <w:rPr>
          <w:rFonts w:ascii="Arial" w:hAnsi="Arial" w:cs="Arial"/>
          <w:bCs/>
          <w:color w:val="000000" w:themeColor="text1"/>
          <w:sz w:val="22"/>
          <w:szCs w:val="22"/>
          <w:shd w:val="clear" w:color="auto" w:fill="FFFFFF"/>
          <w:lang w:val="en-MY" w:eastAsia="en-GB"/>
        </w:rPr>
        <w:t xml:space="preserve"> any creditor to submit a claim in either jurisdiction.</w:t>
      </w:r>
      <w:r w:rsidR="007C45BD">
        <w:rPr>
          <w:rFonts w:ascii="Arial" w:hAnsi="Arial" w:cs="Arial"/>
          <w:bCs/>
          <w:color w:val="000000" w:themeColor="text1"/>
          <w:sz w:val="22"/>
          <w:szCs w:val="22"/>
          <w:shd w:val="clear" w:color="auto" w:fill="FFFFFF"/>
          <w:lang w:val="en-MY" w:eastAsia="en-GB"/>
        </w:rPr>
        <w:t xml:space="preserve"> </w:t>
      </w:r>
      <w:r w:rsidR="006754F2" w:rsidRPr="0074340A">
        <w:rPr>
          <w:rFonts w:ascii="Arial" w:hAnsi="Arial" w:cs="Arial"/>
          <w:bCs/>
          <w:color w:val="000000" w:themeColor="text1"/>
          <w:sz w:val="22"/>
          <w:szCs w:val="22"/>
          <w:shd w:val="clear" w:color="auto" w:fill="FFFFFF"/>
          <w:lang w:val="en-MY" w:eastAsia="en-GB"/>
        </w:rPr>
        <w:t>It was</w:t>
      </w:r>
      <w:r w:rsidR="006754F2" w:rsidRPr="00917B47">
        <w:rPr>
          <w:rFonts w:ascii="Arial" w:hAnsi="Arial" w:cs="Arial"/>
          <w:bCs/>
          <w:color w:val="000000" w:themeColor="text1"/>
          <w:sz w:val="22"/>
          <w:szCs w:val="22"/>
          <w:shd w:val="clear" w:color="auto" w:fill="FFFFFF"/>
          <w:lang w:val="en-MY" w:eastAsia="en-GB"/>
        </w:rPr>
        <w:t xml:space="preserve"> propos</w:t>
      </w:r>
      <w:r w:rsidR="006754F2" w:rsidRPr="0074340A">
        <w:rPr>
          <w:rFonts w:ascii="Arial" w:hAnsi="Arial" w:cs="Arial"/>
          <w:bCs/>
          <w:color w:val="000000" w:themeColor="text1"/>
          <w:sz w:val="22"/>
          <w:szCs w:val="22"/>
          <w:shd w:val="clear" w:color="auto" w:fill="FFFFFF"/>
          <w:lang w:val="en-MY" w:eastAsia="en-GB"/>
        </w:rPr>
        <w:t>ed</w:t>
      </w:r>
      <w:r w:rsidR="006754F2" w:rsidRPr="00917B47">
        <w:rPr>
          <w:rFonts w:ascii="Arial" w:hAnsi="Arial" w:cs="Arial"/>
          <w:bCs/>
          <w:color w:val="000000" w:themeColor="text1"/>
          <w:sz w:val="22"/>
          <w:szCs w:val="22"/>
          <w:shd w:val="clear" w:color="auto" w:fill="FFFFFF"/>
          <w:lang w:val="en-MY" w:eastAsia="en-GB"/>
        </w:rPr>
        <w:t xml:space="preserve"> to pay in full all holders of secured claims and of claims enjoying preferential status under United States or English law. </w:t>
      </w:r>
      <w:r w:rsidRPr="00917B47">
        <w:rPr>
          <w:rFonts w:ascii="Arial" w:hAnsi="Arial" w:cs="Arial"/>
          <w:bCs/>
          <w:color w:val="000000" w:themeColor="text1"/>
          <w:sz w:val="22"/>
          <w:szCs w:val="22"/>
          <w:shd w:val="clear" w:color="auto" w:fill="FFFFFF"/>
          <w:lang w:val="en-MY" w:eastAsia="en-GB"/>
        </w:rPr>
        <w:t>And, in addition to overcoming many of the substantive differences in the insolvency laws of the two jurisdictions, the plan and scheme resolve</w:t>
      </w:r>
      <w:r w:rsidR="006754F2" w:rsidRPr="0074340A">
        <w:rPr>
          <w:rFonts w:ascii="Arial" w:hAnsi="Arial" w:cs="Arial"/>
          <w:bCs/>
          <w:color w:val="000000" w:themeColor="text1"/>
          <w:sz w:val="22"/>
          <w:szCs w:val="22"/>
          <w:shd w:val="clear" w:color="auto" w:fill="FFFFFF"/>
          <w:lang w:val="en-MY" w:eastAsia="en-GB"/>
        </w:rPr>
        <w:t>d</w:t>
      </w:r>
      <w:r w:rsidRPr="00917B47">
        <w:rPr>
          <w:rFonts w:ascii="Arial" w:hAnsi="Arial" w:cs="Arial"/>
          <w:bCs/>
          <w:color w:val="000000" w:themeColor="text1"/>
          <w:sz w:val="22"/>
          <w:szCs w:val="22"/>
          <w:shd w:val="clear" w:color="auto" w:fill="FFFFFF"/>
          <w:lang w:val="en-MY" w:eastAsia="en-GB"/>
        </w:rPr>
        <w:t xml:space="preserve"> many procedural differences</w:t>
      </w:r>
      <w:r w:rsidR="00401FF3">
        <w:rPr>
          <w:rFonts w:ascii="Arial" w:hAnsi="Arial" w:cs="Arial"/>
          <w:bCs/>
          <w:color w:val="000000" w:themeColor="text1"/>
          <w:sz w:val="22"/>
          <w:szCs w:val="22"/>
          <w:shd w:val="clear" w:color="auto" w:fill="FFFFFF"/>
          <w:lang w:val="en-MY" w:eastAsia="en-GB"/>
        </w:rPr>
        <w:t>.</w:t>
      </w:r>
    </w:p>
    <w:p w14:paraId="2D37F3C0" w14:textId="494EA6A2" w:rsidR="000C7BD2" w:rsidRDefault="000C7BD2" w:rsidP="00B7193E">
      <w:pPr>
        <w:jc w:val="both"/>
        <w:rPr>
          <w:rFonts w:ascii="Arial" w:hAnsi="Arial" w:cs="Arial"/>
          <w:bCs/>
          <w:sz w:val="22"/>
          <w:szCs w:val="22"/>
        </w:rPr>
      </w:pPr>
    </w:p>
    <w:p w14:paraId="27C31619" w14:textId="77777777" w:rsidR="00917B47" w:rsidRPr="00205B31" w:rsidRDefault="00917B47" w:rsidP="00B7193E">
      <w:pPr>
        <w:jc w:val="both"/>
        <w:rPr>
          <w:rFonts w:ascii="Arial" w:hAnsi="Arial" w:cs="Arial"/>
          <w:bCs/>
          <w:sz w:val="22"/>
          <w:szCs w:val="22"/>
        </w:rPr>
      </w:pPr>
    </w:p>
    <w:p w14:paraId="55C402CC" w14:textId="24A17E92" w:rsidR="009B0723" w:rsidRPr="00205B31" w:rsidRDefault="00DF75F8" w:rsidP="00B7193E">
      <w:pPr>
        <w:jc w:val="both"/>
        <w:rPr>
          <w:rFonts w:ascii="Arial" w:hAnsi="Arial" w:cs="Arial"/>
          <w:b/>
          <w:sz w:val="22"/>
          <w:szCs w:val="22"/>
        </w:rPr>
      </w:pPr>
      <w:r w:rsidRPr="00205B31">
        <w:rPr>
          <w:rFonts w:ascii="Arial" w:hAnsi="Arial" w:cs="Arial"/>
          <w:b/>
          <w:sz w:val="22"/>
          <w:szCs w:val="22"/>
        </w:rPr>
        <w:t>QUESTION 4</w:t>
      </w:r>
      <w:r w:rsidR="009B0723" w:rsidRPr="00205B31">
        <w:rPr>
          <w:rFonts w:ascii="Arial" w:hAnsi="Arial" w:cs="Arial"/>
          <w:b/>
          <w:sz w:val="22"/>
          <w:szCs w:val="22"/>
        </w:rPr>
        <w:t xml:space="preserve"> (fact-based application-type question) [15 marks</w:t>
      </w:r>
      <w:r w:rsidR="006A2646" w:rsidRPr="00205B31">
        <w:rPr>
          <w:rFonts w:ascii="Arial" w:hAnsi="Arial" w:cs="Arial"/>
          <w:b/>
          <w:sz w:val="22"/>
          <w:szCs w:val="22"/>
        </w:rPr>
        <w:t xml:space="preserve"> in total</w:t>
      </w:r>
      <w:r w:rsidR="009B0723" w:rsidRPr="00205B31">
        <w:rPr>
          <w:rFonts w:ascii="Arial" w:hAnsi="Arial" w:cs="Arial"/>
          <w:b/>
          <w:sz w:val="22"/>
          <w:szCs w:val="22"/>
        </w:rPr>
        <w:t>]</w:t>
      </w:r>
    </w:p>
    <w:p w14:paraId="6D423740" w14:textId="77777777" w:rsidR="0009471C" w:rsidRPr="00205B31" w:rsidRDefault="0009471C" w:rsidP="00B7193E">
      <w:pPr>
        <w:autoSpaceDE w:val="0"/>
        <w:autoSpaceDN w:val="0"/>
        <w:adjustRightInd w:val="0"/>
        <w:jc w:val="both"/>
        <w:rPr>
          <w:rFonts w:ascii="Arial" w:hAnsi="Arial" w:cs="Arial"/>
          <w:sz w:val="22"/>
          <w:szCs w:val="22"/>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rPr>
      </w:pPr>
      <w:r w:rsidRPr="00205B31">
        <w:rPr>
          <w:rFonts w:ascii="Arial" w:hAnsi="Arial" w:cs="Arial"/>
          <w:sz w:val="22"/>
          <w:szCs w:val="22"/>
        </w:rPr>
        <w:t xml:space="preserve">Rydell Co Ltd </w:t>
      </w:r>
      <w:r w:rsidR="00BF2B49" w:rsidRPr="00205B31">
        <w:rPr>
          <w:rFonts w:ascii="Arial" w:hAnsi="Arial" w:cs="Arial"/>
          <w:sz w:val="22"/>
          <w:szCs w:val="22"/>
        </w:rPr>
        <w:t xml:space="preserve">(Rydell) </w:t>
      </w:r>
      <w:r w:rsidRPr="00205B31">
        <w:rPr>
          <w:rFonts w:ascii="Arial" w:hAnsi="Arial" w:cs="Arial"/>
          <w:sz w:val="22"/>
          <w:szCs w:val="22"/>
        </w:rPr>
        <w:t xml:space="preserve">is an incorporated company with offices in the UK and throughout Europe. </w:t>
      </w:r>
      <w:r w:rsidR="006A6D1D" w:rsidRPr="00205B31">
        <w:rPr>
          <w:rFonts w:ascii="Arial" w:hAnsi="Arial" w:cs="Arial"/>
          <w:sz w:val="22"/>
          <w:szCs w:val="22"/>
        </w:rPr>
        <w:t xml:space="preserve">Its centre of main interest </w:t>
      </w:r>
      <w:r w:rsidR="00FB7D52" w:rsidRPr="00205B31">
        <w:rPr>
          <w:rFonts w:ascii="Arial" w:hAnsi="Arial" w:cs="Arial"/>
          <w:sz w:val="22"/>
          <w:szCs w:val="22"/>
        </w:rPr>
        <w:t xml:space="preserve">(COMI) </w:t>
      </w:r>
      <w:r w:rsidR="006A6D1D" w:rsidRPr="00205B31">
        <w:rPr>
          <w:rFonts w:ascii="Arial" w:hAnsi="Arial" w:cs="Arial"/>
          <w:sz w:val="22"/>
          <w:szCs w:val="22"/>
        </w:rPr>
        <w:t xml:space="preserve">is in the UK. </w:t>
      </w:r>
      <w:r w:rsidR="00486776" w:rsidRPr="00205B31">
        <w:rPr>
          <w:rFonts w:ascii="Arial" w:hAnsi="Arial" w:cs="Arial"/>
          <w:color w:val="212529"/>
          <w:sz w:val="22"/>
          <w:szCs w:val="22"/>
          <w:shd w:val="clear" w:color="auto" w:fill="FFFFFF"/>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rPr>
        <w:t>-</w:t>
      </w:r>
      <w:r w:rsidR="00486776" w:rsidRPr="00205B31">
        <w:rPr>
          <w:rFonts w:ascii="Arial" w:hAnsi="Arial" w:cs="Arial"/>
          <w:color w:val="212529"/>
          <w:sz w:val="22"/>
          <w:szCs w:val="22"/>
          <w:shd w:val="clear" w:color="auto" w:fill="FFFFFF"/>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rPr>
      </w:pPr>
    </w:p>
    <w:p w14:paraId="2078D54B" w14:textId="1B4874B7" w:rsidR="0009471C" w:rsidRPr="00205B31" w:rsidRDefault="00BF2B49" w:rsidP="006D564C">
      <w:pPr>
        <w:autoSpaceDE w:val="0"/>
        <w:autoSpaceDN w:val="0"/>
        <w:adjustRightInd w:val="0"/>
        <w:jc w:val="both"/>
        <w:rPr>
          <w:rFonts w:ascii="Arial" w:hAnsi="Arial" w:cs="Arial"/>
          <w:color w:val="212529"/>
          <w:sz w:val="22"/>
          <w:szCs w:val="22"/>
          <w:shd w:val="clear" w:color="auto" w:fill="FFFFFF"/>
        </w:rPr>
      </w:pPr>
      <w:r w:rsidRPr="00205B31">
        <w:rPr>
          <w:rFonts w:ascii="Arial" w:hAnsi="Arial" w:cs="Arial"/>
          <w:color w:val="212529"/>
          <w:sz w:val="22"/>
          <w:szCs w:val="22"/>
          <w:shd w:val="clear" w:color="auto" w:fill="FFFFFF"/>
        </w:rPr>
        <w:t xml:space="preserve">Rydell’s main creditor is </w:t>
      </w:r>
      <w:proofErr w:type="spellStart"/>
      <w:r w:rsidRPr="00205B31">
        <w:rPr>
          <w:rFonts w:ascii="Arial" w:hAnsi="Arial" w:cs="Arial"/>
          <w:color w:val="212529"/>
          <w:sz w:val="22"/>
          <w:szCs w:val="22"/>
          <w:shd w:val="clear" w:color="auto" w:fill="FFFFFF"/>
        </w:rPr>
        <w:t>Fernz</w:t>
      </w:r>
      <w:proofErr w:type="spellEnd"/>
      <w:r w:rsidRPr="00205B31">
        <w:rPr>
          <w:rFonts w:ascii="Arial" w:hAnsi="Arial" w:cs="Arial"/>
          <w:color w:val="212529"/>
          <w:sz w:val="22"/>
          <w:szCs w:val="22"/>
          <w:shd w:val="clear" w:color="auto" w:fill="FFFFFF"/>
        </w:rPr>
        <w:t xml:space="preserve"> Co Ltd (</w:t>
      </w:r>
      <w:proofErr w:type="spellStart"/>
      <w:r w:rsidRPr="00205B31">
        <w:rPr>
          <w:rFonts w:ascii="Arial" w:hAnsi="Arial" w:cs="Arial"/>
          <w:color w:val="212529"/>
          <w:sz w:val="22"/>
          <w:szCs w:val="22"/>
          <w:shd w:val="clear" w:color="auto" w:fill="FFFFFF"/>
        </w:rPr>
        <w:t>Fernz</w:t>
      </w:r>
      <w:proofErr w:type="spellEnd"/>
      <w:r w:rsidRPr="00205B31">
        <w:rPr>
          <w:rFonts w:ascii="Arial" w:hAnsi="Arial" w:cs="Arial"/>
          <w:color w:val="212529"/>
          <w:sz w:val="22"/>
          <w:szCs w:val="22"/>
          <w:shd w:val="clear" w:color="auto" w:fill="FFFFFF"/>
        </w:rPr>
        <w:t>)</w:t>
      </w:r>
      <w:r w:rsidR="003C79A2">
        <w:rPr>
          <w:rFonts w:ascii="Arial" w:hAnsi="Arial" w:cs="Arial"/>
          <w:color w:val="212529"/>
          <w:sz w:val="22"/>
          <w:szCs w:val="22"/>
          <w:shd w:val="clear" w:color="auto" w:fill="FFFFFF"/>
        </w:rPr>
        <w:t>,</w:t>
      </w:r>
      <w:r w:rsidR="005716C3" w:rsidRPr="00205B31">
        <w:rPr>
          <w:rFonts w:ascii="Arial" w:hAnsi="Arial" w:cs="Arial"/>
          <w:color w:val="212529"/>
          <w:sz w:val="22"/>
          <w:szCs w:val="22"/>
          <w:shd w:val="clear" w:color="auto" w:fill="FFFFFF"/>
        </w:rPr>
        <w:t xml:space="preserve"> which is incorporated in </w:t>
      </w:r>
      <w:r w:rsidR="00342E57" w:rsidRPr="00205B31">
        <w:rPr>
          <w:rFonts w:ascii="Arial" w:hAnsi="Arial" w:cs="Arial"/>
          <w:color w:val="212529"/>
          <w:sz w:val="22"/>
          <w:szCs w:val="22"/>
          <w:shd w:val="clear" w:color="auto" w:fill="FFFFFF"/>
        </w:rPr>
        <w:t xml:space="preserve">a country in </w:t>
      </w:r>
      <w:r w:rsidR="005716C3" w:rsidRPr="00205B31">
        <w:rPr>
          <w:rFonts w:ascii="Arial" w:hAnsi="Arial" w:cs="Arial"/>
          <w:color w:val="212529"/>
          <w:sz w:val="22"/>
          <w:szCs w:val="22"/>
          <w:shd w:val="clear" w:color="auto" w:fill="FFFFFF"/>
        </w:rPr>
        <w:t>Europe</w:t>
      </w:r>
      <w:r w:rsidR="00E950C0" w:rsidRPr="00205B31">
        <w:rPr>
          <w:rFonts w:ascii="Arial" w:hAnsi="Arial" w:cs="Arial"/>
          <w:color w:val="212529"/>
          <w:sz w:val="22"/>
          <w:szCs w:val="22"/>
          <w:shd w:val="clear" w:color="auto" w:fill="FFFFFF"/>
        </w:rPr>
        <w:t xml:space="preserve"> that is a member of the EU</w:t>
      </w:r>
      <w:r w:rsidRPr="00205B31">
        <w:rPr>
          <w:rFonts w:ascii="Arial" w:hAnsi="Arial" w:cs="Arial"/>
          <w:color w:val="212529"/>
          <w:sz w:val="22"/>
          <w:szCs w:val="22"/>
          <w:shd w:val="clear" w:color="auto" w:fill="FFFFFF"/>
        </w:rPr>
        <w:t xml:space="preserve">. </w:t>
      </w:r>
      <w:proofErr w:type="spellStart"/>
      <w:r w:rsidR="00DF4D51" w:rsidRPr="00205B31">
        <w:rPr>
          <w:rFonts w:ascii="Arial" w:hAnsi="Arial" w:cs="Arial"/>
          <w:color w:val="212529"/>
          <w:sz w:val="22"/>
          <w:szCs w:val="22"/>
          <w:shd w:val="clear" w:color="auto" w:fill="FFFFFF"/>
        </w:rPr>
        <w:t>Fernz</w:t>
      </w:r>
      <w:proofErr w:type="spellEnd"/>
      <w:r w:rsidR="00DF4D51" w:rsidRPr="00205B31">
        <w:rPr>
          <w:rFonts w:ascii="Arial" w:hAnsi="Arial" w:cs="Arial"/>
          <w:color w:val="212529"/>
          <w:sz w:val="22"/>
          <w:szCs w:val="22"/>
          <w:shd w:val="clear" w:color="auto" w:fill="FFFFFF"/>
        </w:rPr>
        <w:t xml:space="preserve"> </w:t>
      </w:r>
      <w:r w:rsidR="0002322B" w:rsidRPr="00205B31">
        <w:rPr>
          <w:rFonts w:ascii="Arial" w:hAnsi="Arial" w:cs="Arial"/>
          <w:color w:val="212529"/>
          <w:sz w:val="22"/>
          <w:szCs w:val="22"/>
          <w:shd w:val="clear" w:color="auto" w:fill="FFFFFF"/>
        </w:rPr>
        <w:t xml:space="preserve">is considering commencing proceedings </w:t>
      </w:r>
      <w:r w:rsidR="00C15A16" w:rsidRPr="00205B31">
        <w:rPr>
          <w:rFonts w:ascii="Arial" w:hAnsi="Arial" w:cs="Arial"/>
          <w:color w:val="212529"/>
          <w:sz w:val="22"/>
          <w:szCs w:val="22"/>
          <w:shd w:val="clear" w:color="auto" w:fill="FFFFFF"/>
        </w:rPr>
        <w:t xml:space="preserve">or </w:t>
      </w:r>
      <w:r w:rsidR="00A56DBC" w:rsidRPr="00205B31">
        <w:rPr>
          <w:rFonts w:ascii="Arial" w:hAnsi="Arial" w:cs="Arial"/>
          <w:color w:val="212529"/>
          <w:sz w:val="22"/>
          <w:szCs w:val="22"/>
          <w:shd w:val="clear" w:color="auto" w:fill="FFFFFF"/>
        </w:rPr>
        <w:t xml:space="preserve">pursuing </w:t>
      </w:r>
      <w:r w:rsidR="00C15A16" w:rsidRPr="00205B31">
        <w:rPr>
          <w:rFonts w:ascii="Arial" w:hAnsi="Arial" w:cs="Arial"/>
          <w:color w:val="212529"/>
          <w:sz w:val="22"/>
          <w:szCs w:val="22"/>
          <w:shd w:val="clear" w:color="auto" w:fill="FFFFFF"/>
        </w:rPr>
        <w:t xml:space="preserve">other options with respect to </w:t>
      </w:r>
      <w:r w:rsidR="0002322B" w:rsidRPr="00205B31">
        <w:rPr>
          <w:rFonts w:ascii="Arial" w:hAnsi="Arial" w:cs="Arial"/>
          <w:color w:val="212529"/>
          <w:sz w:val="22"/>
          <w:szCs w:val="22"/>
          <w:shd w:val="clear" w:color="auto" w:fill="FFFFFF"/>
        </w:rPr>
        <w:t>recovering unpaid debts</w:t>
      </w:r>
      <w:r w:rsidR="00C15A16" w:rsidRPr="00205B31">
        <w:rPr>
          <w:rFonts w:ascii="Arial" w:hAnsi="Arial" w:cs="Arial"/>
          <w:color w:val="212529"/>
          <w:sz w:val="22"/>
          <w:szCs w:val="22"/>
          <w:shd w:val="clear" w:color="auto" w:fill="FFFFFF"/>
        </w:rPr>
        <w:t xml:space="preserve"> from </w:t>
      </w:r>
      <w:r w:rsidR="00A56DBC" w:rsidRPr="00205B31">
        <w:rPr>
          <w:rFonts w:ascii="Arial" w:hAnsi="Arial" w:cs="Arial"/>
          <w:color w:val="212529"/>
          <w:sz w:val="22"/>
          <w:szCs w:val="22"/>
          <w:shd w:val="clear" w:color="auto" w:fill="FFFFFF"/>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rPr>
      </w:pPr>
    </w:p>
    <w:p w14:paraId="7977247A" w14:textId="45B24741" w:rsidR="00BA1648" w:rsidRPr="00205B31" w:rsidRDefault="00BA1648" w:rsidP="006D564C">
      <w:pPr>
        <w:autoSpaceDE w:val="0"/>
        <w:autoSpaceDN w:val="0"/>
        <w:adjustRightInd w:val="0"/>
        <w:jc w:val="both"/>
        <w:rPr>
          <w:rFonts w:ascii="Arial" w:hAnsi="Arial" w:cs="Arial"/>
          <w:sz w:val="22"/>
          <w:szCs w:val="22"/>
        </w:rPr>
      </w:pPr>
      <w:r w:rsidRPr="00205B31">
        <w:rPr>
          <w:rFonts w:ascii="Arial" w:hAnsi="Arial" w:cs="Arial"/>
          <w:color w:val="212529"/>
          <w:sz w:val="22"/>
          <w:szCs w:val="22"/>
          <w:shd w:val="clear" w:color="auto" w:fill="FFFFFF"/>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rPr>
        <w:t>countries in</w:t>
      </w:r>
      <w:r w:rsidRPr="00205B31">
        <w:rPr>
          <w:rFonts w:ascii="Arial" w:hAnsi="Arial" w:cs="Arial"/>
          <w:color w:val="212529"/>
          <w:sz w:val="22"/>
          <w:szCs w:val="22"/>
          <w:shd w:val="clear" w:color="auto" w:fill="FFFFFF"/>
        </w:rPr>
        <w:t xml:space="preserve"> Europe</w:t>
      </w:r>
      <w:r w:rsidR="003C79A2">
        <w:rPr>
          <w:rFonts w:ascii="Arial" w:hAnsi="Arial" w:cs="Arial"/>
          <w:color w:val="212529"/>
          <w:sz w:val="22"/>
          <w:szCs w:val="22"/>
          <w:shd w:val="clear" w:color="auto" w:fill="FFFFFF"/>
        </w:rPr>
        <w:t>,</w:t>
      </w:r>
      <w:r w:rsidR="00BB09FD" w:rsidRPr="00205B31">
        <w:rPr>
          <w:rFonts w:ascii="Arial" w:hAnsi="Arial" w:cs="Arial"/>
          <w:color w:val="212529"/>
          <w:sz w:val="22"/>
          <w:szCs w:val="22"/>
          <w:shd w:val="clear" w:color="auto" w:fill="FFFFFF"/>
        </w:rPr>
        <w:t xml:space="preserve"> which are all members of the European Union</w:t>
      </w:r>
      <w:r w:rsidRPr="00205B31">
        <w:rPr>
          <w:rFonts w:ascii="Arial" w:hAnsi="Arial" w:cs="Arial"/>
          <w:color w:val="212529"/>
          <w:sz w:val="22"/>
          <w:szCs w:val="22"/>
          <w:shd w:val="clear" w:color="auto" w:fill="FFFFFF"/>
        </w:rPr>
        <w:t>.</w:t>
      </w:r>
    </w:p>
    <w:p w14:paraId="72D991CE" w14:textId="17EF7877" w:rsidR="0009471C" w:rsidRPr="00205B31" w:rsidRDefault="0009471C" w:rsidP="006D564C">
      <w:pPr>
        <w:jc w:val="both"/>
        <w:rPr>
          <w:rFonts w:ascii="Arial" w:hAnsi="Arial" w:cs="Arial"/>
          <w:sz w:val="22"/>
          <w:szCs w:val="22"/>
        </w:rPr>
      </w:pPr>
    </w:p>
    <w:p w14:paraId="58ED2700" w14:textId="3BF39D00" w:rsidR="00DF4D51" w:rsidRPr="00205B31" w:rsidRDefault="00DF4D51" w:rsidP="006D564C">
      <w:pPr>
        <w:jc w:val="both"/>
        <w:rPr>
          <w:rFonts w:ascii="Arial" w:hAnsi="Arial" w:cs="Arial"/>
          <w:sz w:val="22"/>
          <w:szCs w:val="22"/>
        </w:rPr>
      </w:pPr>
      <w:r w:rsidRPr="00205B31">
        <w:rPr>
          <w:rFonts w:ascii="Arial" w:hAnsi="Arial" w:cs="Arial"/>
          <w:sz w:val="22"/>
          <w:szCs w:val="22"/>
        </w:rPr>
        <w:t>If you require additional information to answer the questions that follow, briefly state what information it is you require and why it is relevant.</w:t>
      </w:r>
    </w:p>
    <w:p w14:paraId="793A98A7" w14:textId="1FD4CAC1" w:rsidR="009B0723" w:rsidRDefault="009B0723" w:rsidP="006D564C">
      <w:pPr>
        <w:autoSpaceDE w:val="0"/>
        <w:autoSpaceDN w:val="0"/>
        <w:adjustRightInd w:val="0"/>
        <w:jc w:val="both"/>
        <w:rPr>
          <w:rFonts w:ascii="Arial" w:hAnsi="Arial" w:cs="Arial"/>
          <w:sz w:val="22"/>
          <w:szCs w:val="22"/>
        </w:rPr>
      </w:pPr>
    </w:p>
    <w:p w14:paraId="37CB700A" w14:textId="77777777" w:rsidR="003E0232" w:rsidRPr="00205B31" w:rsidRDefault="003E0232" w:rsidP="006D564C">
      <w:pPr>
        <w:autoSpaceDE w:val="0"/>
        <w:autoSpaceDN w:val="0"/>
        <w:adjustRightInd w:val="0"/>
        <w:jc w:val="both"/>
        <w:rPr>
          <w:rFonts w:ascii="Arial" w:hAnsi="Arial" w:cs="Arial"/>
          <w:sz w:val="22"/>
          <w:szCs w:val="22"/>
        </w:rPr>
      </w:pPr>
    </w:p>
    <w:p w14:paraId="108BFA73" w14:textId="77777777" w:rsidR="00747DB1" w:rsidRDefault="00747DB1" w:rsidP="006D564C">
      <w:pPr>
        <w:jc w:val="both"/>
        <w:rPr>
          <w:rFonts w:ascii="Arial" w:hAnsi="Arial" w:cs="Arial"/>
          <w:b/>
          <w:bCs/>
          <w:sz w:val="22"/>
          <w:szCs w:val="22"/>
        </w:rPr>
      </w:pPr>
      <w:bookmarkStart w:id="2" w:name="_Hlk17745211"/>
    </w:p>
    <w:p w14:paraId="3EEBCF39" w14:textId="480F5DBD" w:rsidR="002F75A3" w:rsidRPr="00205B31" w:rsidRDefault="009B0723" w:rsidP="006D564C">
      <w:pPr>
        <w:jc w:val="both"/>
        <w:rPr>
          <w:rFonts w:ascii="Arial" w:hAnsi="Arial" w:cs="Arial"/>
          <w:sz w:val="22"/>
          <w:szCs w:val="22"/>
        </w:rPr>
      </w:pPr>
      <w:r w:rsidRPr="00205B31">
        <w:rPr>
          <w:rFonts w:ascii="Arial" w:hAnsi="Arial" w:cs="Arial"/>
          <w:b/>
          <w:bCs/>
          <w:sz w:val="22"/>
          <w:szCs w:val="22"/>
        </w:rPr>
        <w:t>Question 4.1 [</w:t>
      </w:r>
      <w:r w:rsidR="00D17FDC" w:rsidRPr="00205B31">
        <w:rPr>
          <w:rFonts w:ascii="Arial" w:hAnsi="Arial" w:cs="Arial"/>
          <w:b/>
          <w:bCs/>
          <w:sz w:val="22"/>
          <w:szCs w:val="22"/>
        </w:rPr>
        <w:t>m</w:t>
      </w:r>
      <w:r w:rsidRPr="00205B31">
        <w:rPr>
          <w:rFonts w:ascii="Arial" w:hAnsi="Arial" w:cs="Arial"/>
          <w:b/>
          <w:bCs/>
          <w:sz w:val="22"/>
          <w:szCs w:val="22"/>
        </w:rPr>
        <w:t xml:space="preserve">aximum </w:t>
      </w:r>
      <w:r w:rsidR="001E392F" w:rsidRPr="00205B31">
        <w:rPr>
          <w:rFonts w:ascii="Arial" w:hAnsi="Arial" w:cs="Arial"/>
          <w:b/>
          <w:bCs/>
          <w:sz w:val="22"/>
          <w:szCs w:val="22"/>
        </w:rPr>
        <w:t>7</w:t>
      </w:r>
      <w:r w:rsidRPr="00205B31">
        <w:rPr>
          <w:rFonts w:ascii="Arial" w:hAnsi="Arial" w:cs="Arial"/>
          <w:b/>
          <w:bCs/>
          <w:sz w:val="22"/>
          <w:szCs w:val="22"/>
        </w:rPr>
        <w:t xml:space="preserve"> marks]</w:t>
      </w:r>
      <w:r w:rsidRPr="00205B31">
        <w:rPr>
          <w:rFonts w:ascii="Arial" w:hAnsi="Arial" w:cs="Arial"/>
          <w:sz w:val="22"/>
          <w:szCs w:val="22"/>
        </w:rPr>
        <w:t xml:space="preserve"> </w:t>
      </w:r>
    </w:p>
    <w:p w14:paraId="317DD6E7" w14:textId="1A808DA1" w:rsidR="00126A4D" w:rsidRDefault="00126A4D" w:rsidP="00B7193E">
      <w:pPr>
        <w:jc w:val="both"/>
        <w:rPr>
          <w:rFonts w:ascii="Arial" w:hAnsi="Arial" w:cs="Arial"/>
          <w:sz w:val="22"/>
          <w:szCs w:val="22"/>
        </w:rPr>
      </w:pPr>
    </w:p>
    <w:p w14:paraId="5A7BBF6D" w14:textId="77777777" w:rsidR="00130E9B" w:rsidRPr="00205B31" w:rsidRDefault="00130E9B" w:rsidP="00130E9B">
      <w:pPr>
        <w:jc w:val="both"/>
        <w:rPr>
          <w:rFonts w:ascii="Arial" w:hAnsi="Arial" w:cs="Arial"/>
          <w:sz w:val="22"/>
          <w:szCs w:val="22"/>
        </w:rPr>
      </w:pPr>
      <w:r w:rsidRPr="00205B31">
        <w:rPr>
          <w:rFonts w:ascii="Arial" w:hAnsi="Arial" w:cs="Arial"/>
          <w:sz w:val="22"/>
          <w:szCs w:val="22"/>
        </w:rPr>
        <w:lastRenderedPageBreak/>
        <w:t xml:space="preserve">An insolvency proceeding against Rydell was opened in the UK by a minor creditor on 18 June 2020. A month later, </w:t>
      </w:r>
      <w:proofErr w:type="spellStart"/>
      <w:r w:rsidRPr="00205B31">
        <w:rPr>
          <w:rFonts w:ascii="Arial" w:hAnsi="Arial" w:cs="Arial"/>
          <w:sz w:val="22"/>
          <w:szCs w:val="22"/>
        </w:rPr>
        <w:t>Fernz</w:t>
      </w:r>
      <w:proofErr w:type="spellEnd"/>
      <w:r w:rsidRPr="00205B31">
        <w:rPr>
          <w:rFonts w:ascii="Arial" w:hAnsi="Arial" w:cs="Arial"/>
          <w:sz w:val="22"/>
          <w:szCs w:val="22"/>
        </w:rPr>
        <w:t xml:space="preserve"> was considering also opening proceedings in another country in Europe</w:t>
      </w:r>
      <w:r>
        <w:rPr>
          <w:rFonts w:ascii="Arial" w:hAnsi="Arial" w:cs="Arial"/>
          <w:sz w:val="22"/>
          <w:szCs w:val="22"/>
        </w:rPr>
        <w:t>,</w:t>
      </w:r>
      <w:r w:rsidRPr="00205B31">
        <w:rPr>
          <w:rFonts w:ascii="Arial" w:hAnsi="Arial" w:cs="Arial"/>
          <w:sz w:val="22"/>
          <w:szCs w:val="22"/>
        </w:rPr>
        <w:t xml:space="preserve"> which was a member of the European Union.</w:t>
      </w:r>
    </w:p>
    <w:p w14:paraId="586B949C" w14:textId="77777777" w:rsidR="00130E9B" w:rsidRPr="00205B31" w:rsidRDefault="00130E9B" w:rsidP="00130E9B">
      <w:pPr>
        <w:jc w:val="both"/>
        <w:rPr>
          <w:rFonts w:ascii="Arial" w:hAnsi="Arial" w:cs="Arial"/>
          <w:sz w:val="22"/>
          <w:szCs w:val="22"/>
        </w:rPr>
      </w:pPr>
    </w:p>
    <w:p w14:paraId="3231009C" w14:textId="77777777" w:rsidR="00130E9B" w:rsidRPr="00205B31" w:rsidRDefault="00130E9B" w:rsidP="00130E9B">
      <w:pPr>
        <w:jc w:val="both"/>
        <w:rPr>
          <w:rFonts w:ascii="Arial" w:hAnsi="Arial" w:cs="Arial"/>
          <w:sz w:val="22"/>
          <w:szCs w:val="22"/>
        </w:rPr>
      </w:pPr>
      <w:r w:rsidRPr="00205B31">
        <w:rPr>
          <w:rFonts w:ascii="Arial" w:hAnsi="Arial" w:cs="Arial"/>
          <w:sz w:val="22"/>
          <w:szCs w:val="22"/>
        </w:rPr>
        <w:t>Discuss if and how the European Insolvency Regulation Recast would apply. Also note what further information, if any, you might require to fully consider this question.</w:t>
      </w:r>
    </w:p>
    <w:p w14:paraId="1CF135A5" w14:textId="77777777" w:rsidR="00130E9B" w:rsidRPr="00205B31" w:rsidRDefault="00130E9B" w:rsidP="00130E9B">
      <w:pPr>
        <w:jc w:val="both"/>
        <w:rPr>
          <w:rFonts w:ascii="Arial" w:hAnsi="Arial" w:cs="Arial"/>
          <w:sz w:val="22"/>
          <w:szCs w:val="22"/>
        </w:rPr>
      </w:pPr>
    </w:p>
    <w:p w14:paraId="6CA3ADAA" w14:textId="77777777" w:rsidR="00130E9B" w:rsidRPr="00A8698D" w:rsidRDefault="00130E9B" w:rsidP="00130E9B">
      <w:pPr>
        <w:jc w:val="both"/>
        <w:rPr>
          <w:rFonts w:ascii="Arial" w:hAnsi="Arial" w:cs="Arial"/>
          <w:color w:val="000000" w:themeColor="text1"/>
          <w:sz w:val="22"/>
          <w:szCs w:val="22"/>
        </w:rPr>
      </w:pPr>
      <w:r w:rsidRPr="00A8698D">
        <w:rPr>
          <w:rFonts w:ascii="Arial" w:hAnsi="Arial" w:cs="Arial"/>
          <w:color w:val="000000" w:themeColor="text1"/>
          <w:sz w:val="22"/>
          <w:szCs w:val="22"/>
        </w:rPr>
        <w:t>The EIR Recast applies to UK until the Brexit deadline of 31</w:t>
      </w:r>
      <w:r w:rsidRPr="00A8698D">
        <w:rPr>
          <w:rFonts w:ascii="Arial" w:hAnsi="Arial" w:cs="Arial"/>
          <w:color w:val="000000" w:themeColor="text1"/>
          <w:sz w:val="22"/>
          <w:szCs w:val="22"/>
          <w:vertAlign w:val="superscript"/>
        </w:rPr>
        <w:t>st</w:t>
      </w:r>
      <w:r w:rsidRPr="00A8698D">
        <w:rPr>
          <w:rFonts w:ascii="Arial" w:hAnsi="Arial" w:cs="Arial"/>
          <w:color w:val="000000" w:themeColor="text1"/>
          <w:sz w:val="22"/>
          <w:szCs w:val="22"/>
        </w:rPr>
        <w:t xml:space="preserve"> Dec 2021. The EIR allocates jurisdictional competence to the courts of a member State within which is situated the “centre of the debtor’s main interests” (COMI). </w:t>
      </w:r>
      <w:r>
        <w:rPr>
          <w:rFonts w:ascii="Arial" w:hAnsi="Arial" w:cs="Arial"/>
          <w:color w:val="000000" w:themeColor="text1"/>
          <w:sz w:val="22"/>
          <w:szCs w:val="22"/>
        </w:rPr>
        <w:t>In this case, the UK is the COMI, of Ryder and the primary proceedings have been opened there.</w:t>
      </w:r>
    </w:p>
    <w:p w14:paraId="5E4A51D6" w14:textId="77777777" w:rsidR="00130E9B" w:rsidRPr="00A8698D" w:rsidRDefault="00130E9B" w:rsidP="00130E9B">
      <w:pPr>
        <w:jc w:val="both"/>
        <w:rPr>
          <w:rFonts w:ascii="Arial" w:hAnsi="Arial" w:cs="Arial"/>
          <w:color w:val="000000" w:themeColor="text1"/>
          <w:sz w:val="22"/>
          <w:szCs w:val="22"/>
        </w:rPr>
      </w:pPr>
      <w:r w:rsidRPr="00A8698D">
        <w:rPr>
          <w:rFonts w:ascii="Arial" w:hAnsi="Arial" w:cs="Arial"/>
          <w:color w:val="000000" w:themeColor="text1"/>
          <w:sz w:val="22"/>
          <w:szCs w:val="22"/>
        </w:rPr>
        <w:t xml:space="preserve">Primary jurisdiction under the EIR is based on the centre of the debtor’s main interests (main proceedings), it does also allow for the possibility of subsidiary territorial proceedings in other member States. </w:t>
      </w:r>
    </w:p>
    <w:p w14:paraId="64325AFA" w14:textId="77777777" w:rsidR="00130E9B" w:rsidRPr="00A8698D" w:rsidRDefault="00130E9B" w:rsidP="00130E9B">
      <w:pPr>
        <w:jc w:val="both"/>
        <w:rPr>
          <w:rFonts w:ascii="Arial" w:hAnsi="Arial" w:cs="Arial"/>
          <w:color w:val="000000" w:themeColor="text1"/>
          <w:sz w:val="22"/>
          <w:szCs w:val="22"/>
        </w:rPr>
      </w:pPr>
      <w:r w:rsidRPr="00A8698D">
        <w:rPr>
          <w:rFonts w:ascii="Arial" w:hAnsi="Arial" w:cs="Arial"/>
          <w:color w:val="000000" w:themeColor="text1"/>
          <w:sz w:val="22"/>
          <w:szCs w:val="22"/>
        </w:rPr>
        <w:t xml:space="preserve">These are permitted where the debtor has an “establishment”. An establishment is defined as meaning “any place of operations ... where the debtor carries out a non-transitory economic activity with human means and assets”. Such subsidiary proceedings may be either “independent proceedings”, opened prior to the main proceedings, or “secondary proceedings”, opened subsequent to the bankruptcy adjudication in the State with the centre of main interests. </w:t>
      </w:r>
    </w:p>
    <w:p w14:paraId="7AD919A9" w14:textId="77777777" w:rsidR="00130E9B" w:rsidRPr="00A8698D" w:rsidRDefault="00130E9B" w:rsidP="00130E9B">
      <w:pPr>
        <w:jc w:val="both"/>
        <w:rPr>
          <w:rFonts w:ascii="Arial" w:hAnsi="Arial" w:cs="Arial"/>
          <w:color w:val="000000" w:themeColor="text1"/>
          <w:sz w:val="22"/>
          <w:szCs w:val="22"/>
        </w:rPr>
      </w:pPr>
    </w:p>
    <w:p w14:paraId="75BA575C" w14:textId="77777777" w:rsidR="00130E9B" w:rsidRDefault="00130E9B" w:rsidP="00130E9B">
      <w:pPr>
        <w:jc w:val="both"/>
        <w:rPr>
          <w:rFonts w:ascii="Arial" w:hAnsi="Arial" w:cs="Arial"/>
          <w:color w:val="000000" w:themeColor="text1"/>
          <w:sz w:val="22"/>
          <w:szCs w:val="22"/>
        </w:rPr>
      </w:pPr>
      <w:r w:rsidRPr="00A8698D">
        <w:rPr>
          <w:rFonts w:ascii="Arial" w:hAnsi="Arial" w:cs="Arial"/>
          <w:color w:val="000000" w:themeColor="text1"/>
          <w:sz w:val="22"/>
          <w:szCs w:val="22"/>
        </w:rPr>
        <w:t>The information needed to help better understand the question is</w:t>
      </w:r>
      <w:r>
        <w:rPr>
          <w:rFonts w:ascii="Arial" w:hAnsi="Arial" w:cs="Arial"/>
          <w:color w:val="000000" w:themeColor="text1"/>
          <w:sz w:val="22"/>
          <w:szCs w:val="22"/>
        </w:rPr>
        <w:t>,</w:t>
      </w:r>
      <w:r w:rsidRPr="00A8698D">
        <w:rPr>
          <w:rFonts w:ascii="Arial" w:hAnsi="Arial" w:cs="Arial"/>
          <w:color w:val="000000" w:themeColor="text1"/>
          <w:sz w:val="22"/>
          <w:szCs w:val="22"/>
        </w:rPr>
        <w:t xml:space="preserve"> if there is an “establishment” in the other country where </w:t>
      </w:r>
      <w:proofErr w:type="spellStart"/>
      <w:r w:rsidRPr="00A8698D">
        <w:rPr>
          <w:rFonts w:ascii="Arial" w:hAnsi="Arial" w:cs="Arial"/>
          <w:color w:val="000000" w:themeColor="text1"/>
          <w:sz w:val="22"/>
          <w:szCs w:val="22"/>
        </w:rPr>
        <w:t>Fernz</w:t>
      </w:r>
      <w:proofErr w:type="spellEnd"/>
      <w:r w:rsidRPr="00A8698D">
        <w:rPr>
          <w:rFonts w:ascii="Arial" w:hAnsi="Arial" w:cs="Arial"/>
          <w:color w:val="000000" w:themeColor="text1"/>
          <w:sz w:val="22"/>
          <w:szCs w:val="22"/>
        </w:rPr>
        <w:t xml:space="preserve"> is planning to open the proceedings.</w:t>
      </w:r>
      <w:r>
        <w:rPr>
          <w:rFonts w:ascii="Arial" w:hAnsi="Arial" w:cs="Arial"/>
          <w:color w:val="000000" w:themeColor="text1"/>
          <w:sz w:val="22"/>
          <w:szCs w:val="22"/>
        </w:rPr>
        <w:t xml:space="preserve"> If so, then subsidiary territorial proceedings can be opened and may benefit the creditors.</w:t>
      </w:r>
    </w:p>
    <w:p w14:paraId="08B66514" w14:textId="77777777" w:rsidR="00130E9B" w:rsidRDefault="00130E9B" w:rsidP="00130E9B">
      <w:pPr>
        <w:jc w:val="both"/>
        <w:rPr>
          <w:rFonts w:ascii="Arial" w:hAnsi="Arial" w:cs="Arial"/>
          <w:color w:val="000000" w:themeColor="text1"/>
          <w:sz w:val="22"/>
          <w:szCs w:val="22"/>
        </w:rPr>
      </w:pPr>
    </w:p>
    <w:p w14:paraId="50C61761" w14:textId="47D0ADE7" w:rsidR="00130E9B" w:rsidRDefault="00130E9B" w:rsidP="00B7193E">
      <w:pPr>
        <w:jc w:val="both"/>
        <w:rPr>
          <w:rFonts w:ascii="Arial" w:hAnsi="Arial" w:cs="Arial"/>
          <w:color w:val="000000" w:themeColor="text1"/>
          <w:sz w:val="22"/>
          <w:szCs w:val="22"/>
        </w:rPr>
      </w:pPr>
      <w:r>
        <w:rPr>
          <w:rFonts w:ascii="Arial" w:hAnsi="Arial" w:cs="Arial"/>
          <w:color w:val="000000" w:themeColor="text1"/>
          <w:sz w:val="22"/>
          <w:szCs w:val="22"/>
        </w:rPr>
        <w:t>“</w:t>
      </w:r>
      <w:r w:rsidRPr="00117B4A">
        <w:rPr>
          <w:rFonts w:ascii="Arial" w:hAnsi="Arial" w:cs="Arial"/>
          <w:color w:val="000000" w:themeColor="text1"/>
          <w:sz w:val="22"/>
          <w:szCs w:val="22"/>
        </w:rPr>
        <w:t xml:space="preserve">Secondary insolvency proceedings may serve different purposes, besides the protection of local interests. Cases may arise where the estate of the debtor is too complex to administer as a unit or where differences in the legal systems concerned are so great that difficulties may arise from the extension of effects deriving from the law of the State of the opening to the other States where the assets are located. For this </w:t>
      </w:r>
      <w:r w:rsidR="00A74CA0" w:rsidRPr="00117B4A">
        <w:rPr>
          <w:rFonts w:ascii="Arial" w:hAnsi="Arial" w:cs="Arial"/>
          <w:color w:val="000000" w:themeColor="text1"/>
          <w:sz w:val="22"/>
          <w:szCs w:val="22"/>
        </w:rPr>
        <w:t>reason,</w:t>
      </w:r>
      <w:r w:rsidRPr="00117B4A">
        <w:rPr>
          <w:rFonts w:ascii="Arial" w:hAnsi="Arial" w:cs="Arial"/>
          <w:color w:val="000000" w:themeColor="text1"/>
          <w:sz w:val="22"/>
          <w:szCs w:val="22"/>
        </w:rPr>
        <w:t xml:space="preserve"> the liquidator in the main proceedings may request the opening of secondary proceedings when the efficient administration of </w:t>
      </w:r>
      <w:r>
        <w:rPr>
          <w:rFonts w:ascii="Arial" w:hAnsi="Arial" w:cs="Arial"/>
          <w:color w:val="000000" w:themeColor="text1"/>
          <w:sz w:val="22"/>
          <w:szCs w:val="22"/>
        </w:rPr>
        <w:t xml:space="preserve">the estate so </w:t>
      </w:r>
      <w:r w:rsidRPr="000B382F">
        <w:rPr>
          <w:rFonts w:ascii="Arial" w:hAnsi="Arial" w:cs="Arial"/>
          <w:color w:val="000000" w:themeColor="text1"/>
          <w:sz w:val="22"/>
          <w:szCs w:val="22"/>
        </w:rPr>
        <w:t>requires”. (</w:t>
      </w:r>
      <w:r w:rsidR="001E1AC2" w:rsidRPr="000B382F">
        <w:rPr>
          <w:rFonts w:ascii="Arial" w:hAnsi="Arial" w:cs="Arial"/>
          <w:color w:val="000000" w:themeColor="text1"/>
          <w:sz w:val="22"/>
          <w:szCs w:val="22"/>
        </w:rPr>
        <w:t xml:space="preserve">Clause 19, </w:t>
      </w:r>
      <w:r w:rsidRPr="000B382F">
        <w:rPr>
          <w:rFonts w:ascii="Arial" w:hAnsi="Arial" w:cs="Arial"/>
          <w:color w:val="000000" w:themeColor="text1"/>
          <w:sz w:val="22"/>
          <w:szCs w:val="22"/>
        </w:rPr>
        <w:t>Official Journal of the European Communities L160/3, Date: 30.06.2000)</w:t>
      </w:r>
      <w:r w:rsidR="00434589" w:rsidRPr="000B382F">
        <w:rPr>
          <w:rFonts w:ascii="Arial" w:hAnsi="Arial" w:cs="Arial"/>
          <w:color w:val="000000" w:themeColor="text1"/>
          <w:sz w:val="22"/>
          <w:szCs w:val="22"/>
        </w:rPr>
        <w:t>.</w:t>
      </w:r>
    </w:p>
    <w:p w14:paraId="2BAC4658" w14:textId="77777777" w:rsidR="00434589" w:rsidRPr="00434589" w:rsidRDefault="00434589" w:rsidP="00B7193E">
      <w:pPr>
        <w:jc w:val="both"/>
        <w:rPr>
          <w:rFonts w:ascii="Arial" w:hAnsi="Arial" w:cs="Arial"/>
          <w:color w:val="000000" w:themeColor="text1"/>
          <w:sz w:val="22"/>
          <w:szCs w:val="22"/>
        </w:rPr>
      </w:pPr>
    </w:p>
    <w:p w14:paraId="38BBF3CA" w14:textId="77777777" w:rsidR="005F453F" w:rsidRPr="00205B31" w:rsidRDefault="005F453F" w:rsidP="00B7193E">
      <w:pPr>
        <w:jc w:val="both"/>
        <w:rPr>
          <w:rFonts w:ascii="Arial" w:hAnsi="Arial" w:cs="Arial"/>
          <w:sz w:val="22"/>
          <w:szCs w:val="22"/>
        </w:rPr>
      </w:pPr>
    </w:p>
    <w:p w14:paraId="40921E31" w14:textId="5D544629" w:rsidR="002F75A3" w:rsidRPr="00205B31" w:rsidRDefault="009B0723" w:rsidP="00B7193E">
      <w:pPr>
        <w:jc w:val="both"/>
        <w:rPr>
          <w:rFonts w:ascii="Arial" w:hAnsi="Arial" w:cs="Arial"/>
          <w:b/>
          <w:bCs/>
          <w:sz w:val="22"/>
          <w:szCs w:val="22"/>
        </w:rPr>
      </w:pPr>
      <w:r w:rsidRPr="00205B31">
        <w:rPr>
          <w:rFonts w:ascii="Arial" w:hAnsi="Arial" w:cs="Arial"/>
          <w:b/>
          <w:bCs/>
          <w:sz w:val="22"/>
          <w:szCs w:val="22"/>
        </w:rPr>
        <w:t>Question 4.2 [</w:t>
      </w:r>
      <w:r w:rsidR="00126A4D" w:rsidRPr="00205B31">
        <w:rPr>
          <w:rFonts w:ascii="Arial" w:hAnsi="Arial" w:cs="Arial"/>
          <w:b/>
          <w:bCs/>
          <w:sz w:val="22"/>
          <w:szCs w:val="22"/>
        </w:rPr>
        <w:t>m</w:t>
      </w:r>
      <w:r w:rsidRPr="00205B31">
        <w:rPr>
          <w:rFonts w:ascii="Arial" w:hAnsi="Arial" w:cs="Arial"/>
          <w:b/>
          <w:bCs/>
          <w:sz w:val="22"/>
          <w:szCs w:val="22"/>
        </w:rPr>
        <w:t xml:space="preserve">aximum </w:t>
      </w:r>
      <w:r w:rsidR="001E392F" w:rsidRPr="00205B31">
        <w:rPr>
          <w:rFonts w:ascii="Arial" w:hAnsi="Arial" w:cs="Arial"/>
          <w:b/>
          <w:bCs/>
          <w:sz w:val="22"/>
          <w:szCs w:val="22"/>
        </w:rPr>
        <w:t>3</w:t>
      </w:r>
      <w:r w:rsidRPr="00205B31">
        <w:rPr>
          <w:rFonts w:ascii="Arial" w:hAnsi="Arial" w:cs="Arial"/>
          <w:b/>
          <w:bCs/>
          <w:sz w:val="22"/>
          <w:szCs w:val="22"/>
        </w:rPr>
        <w:t xml:space="preserve"> marks] </w:t>
      </w:r>
    </w:p>
    <w:p w14:paraId="6433B0AC" w14:textId="77777777" w:rsidR="002F75A3" w:rsidRPr="00205B31" w:rsidRDefault="002F75A3" w:rsidP="00B7193E">
      <w:pPr>
        <w:jc w:val="both"/>
        <w:rPr>
          <w:rFonts w:ascii="Arial" w:hAnsi="Arial" w:cs="Arial"/>
          <w:b/>
          <w:bCs/>
          <w:sz w:val="22"/>
          <w:szCs w:val="22"/>
        </w:rPr>
      </w:pPr>
    </w:p>
    <w:p w14:paraId="244CB174" w14:textId="4027F873" w:rsidR="005A2152" w:rsidRPr="00205B31" w:rsidRDefault="00E37049" w:rsidP="00C45A03">
      <w:pPr>
        <w:jc w:val="both"/>
        <w:rPr>
          <w:rFonts w:ascii="Arial" w:hAnsi="Arial" w:cs="Arial"/>
          <w:sz w:val="22"/>
          <w:szCs w:val="22"/>
        </w:rPr>
      </w:pPr>
      <w:bookmarkStart w:id="3" w:name="_Hlk75415073"/>
      <w:r w:rsidRPr="00205B31">
        <w:rPr>
          <w:rFonts w:ascii="Arial" w:hAnsi="Arial" w:cs="Arial"/>
          <w:sz w:val="22"/>
          <w:szCs w:val="22"/>
        </w:rPr>
        <w:t xml:space="preserve">How would your answer to 4.1 differ if the proceedings were opened </w:t>
      </w:r>
      <w:r w:rsidR="009A5354" w:rsidRPr="00205B31">
        <w:rPr>
          <w:rFonts w:ascii="Arial" w:hAnsi="Arial" w:cs="Arial"/>
          <w:sz w:val="22"/>
          <w:szCs w:val="22"/>
        </w:rPr>
        <w:t xml:space="preserve">in the UK </w:t>
      </w:r>
      <w:r w:rsidRPr="00205B31">
        <w:rPr>
          <w:rFonts w:ascii="Arial" w:hAnsi="Arial" w:cs="Arial"/>
          <w:sz w:val="22"/>
          <w:szCs w:val="22"/>
        </w:rPr>
        <w:t xml:space="preserve">on 18 June 2021 instead of 18 June 2020? </w:t>
      </w:r>
      <w:r w:rsidR="0046142D" w:rsidRPr="00205B31">
        <w:rPr>
          <w:rFonts w:ascii="Arial" w:hAnsi="Arial" w:cs="Arial"/>
          <w:sz w:val="22"/>
          <w:szCs w:val="22"/>
        </w:rPr>
        <w:t>Also note w</w:t>
      </w:r>
      <w:r w:rsidRPr="00205B31">
        <w:rPr>
          <w:rFonts w:ascii="Arial" w:hAnsi="Arial" w:cs="Arial"/>
          <w:sz w:val="22"/>
          <w:szCs w:val="22"/>
        </w:rPr>
        <w:t>hat further information</w:t>
      </w:r>
      <w:r w:rsidR="00591631" w:rsidRPr="00205B31">
        <w:rPr>
          <w:rFonts w:ascii="Arial" w:hAnsi="Arial" w:cs="Arial"/>
          <w:sz w:val="22"/>
          <w:szCs w:val="22"/>
        </w:rPr>
        <w:t>, if any,</w:t>
      </w:r>
      <w:r w:rsidRPr="00205B31">
        <w:rPr>
          <w:rFonts w:ascii="Arial" w:hAnsi="Arial" w:cs="Arial"/>
          <w:sz w:val="22"/>
          <w:szCs w:val="22"/>
        </w:rPr>
        <w:t xml:space="preserve"> might become relevant</w:t>
      </w:r>
      <w:r w:rsidR="0046142D" w:rsidRPr="00205B31">
        <w:rPr>
          <w:rFonts w:ascii="Arial" w:hAnsi="Arial" w:cs="Arial"/>
          <w:sz w:val="22"/>
          <w:szCs w:val="22"/>
        </w:rPr>
        <w:t>.</w:t>
      </w:r>
    </w:p>
    <w:bookmarkEnd w:id="3"/>
    <w:p w14:paraId="06CA1A12" w14:textId="77777777" w:rsidR="00015EE6" w:rsidRPr="00205B31" w:rsidRDefault="00015EE6" w:rsidP="00C45A03">
      <w:pPr>
        <w:jc w:val="both"/>
        <w:rPr>
          <w:rFonts w:ascii="Arial" w:hAnsi="Arial" w:cs="Arial"/>
          <w:sz w:val="22"/>
          <w:szCs w:val="22"/>
        </w:rPr>
      </w:pPr>
    </w:p>
    <w:p w14:paraId="1256E6FF" w14:textId="0768CDD8" w:rsidR="00015EE6" w:rsidRPr="00047BE1" w:rsidRDefault="00CE5B0D" w:rsidP="00C45A03">
      <w:pPr>
        <w:jc w:val="both"/>
        <w:rPr>
          <w:rFonts w:ascii="Arial" w:hAnsi="Arial" w:cs="Arial"/>
          <w:color w:val="000000" w:themeColor="text1"/>
          <w:sz w:val="22"/>
          <w:szCs w:val="22"/>
        </w:rPr>
      </w:pPr>
      <w:r w:rsidRPr="00047BE1">
        <w:rPr>
          <w:rFonts w:ascii="Arial" w:hAnsi="Arial" w:cs="Arial"/>
          <w:color w:val="000000" w:themeColor="text1"/>
          <w:sz w:val="22"/>
          <w:szCs w:val="22"/>
        </w:rPr>
        <w:t>If the proceedings were opened in the UK on 18 June 2021, the EIR would not apply as the transition period for Brexit ended on 31</w:t>
      </w:r>
      <w:r w:rsidRPr="00047BE1">
        <w:rPr>
          <w:rFonts w:ascii="Arial" w:hAnsi="Arial" w:cs="Arial"/>
          <w:color w:val="000000" w:themeColor="text1"/>
          <w:sz w:val="22"/>
          <w:szCs w:val="22"/>
          <w:vertAlign w:val="superscript"/>
        </w:rPr>
        <w:t>st</w:t>
      </w:r>
      <w:r w:rsidRPr="00047BE1">
        <w:rPr>
          <w:rFonts w:ascii="Arial" w:hAnsi="Arial" w:cs="Arial"/>
          <w:color w:val="000000" w:themeColor="text1"/>
          <w:sz w:val="22"/>
          <w:szCs w:val="22"/>
        </w:rPr>
        <w:t xml:space="preserve"> December 2020. UNCITRAL Model Law on Cross-Border Insolvency would apply for UK.</w:t>
      </w:r>
    </w:p>
    <w:p w14:paraId="7C5E5F3E" w14:textId="6A2E6386" w:rsidR="00275182" w:rsidRPr="00047BE1" w:rsidRDefault="00275182" w:rsidP="00B7193E">
      <w:pPr>
        <w:jc w:val="both"/>
        <w:rPr>
          <w:rFonts w:ascii="Arial" w:hAnsi="Arial" w:cs="Arial"/>
          <w:b/>
          <w:bCs/>
          <w:color w:val="000000" w:themeColor="text1"/>
          <w:sz w:val="22"/>
          <w:szCs w:val="22"/>
        </w:rPr>
      </w:pPr>
    </w:p>
    <w:p w14:paraId="10ACEBD1" w14:textId="77777777" w:rsidR="00966E44" w:rsidRPr="00205B31" w:rsidRDefault="00966E44" w:rsidP="00B7193E">
      <w:pPr>
        <w:jc w:val="both"/>
        <w:rPr>
          <w:rFonts w:ascii="Arial" w:hAnsi="Arial" w:cs="Arial"/>
          <w:b/>
          <w:bCs/>
          <w:sz w:val="22"/>
          <w:szCs w:val="22"/>
        </w:rPr>
      </w:pPr>
    </w:p>
    <w:p w14:paraId="033C67A4" w14:textId="4B78BA2B" w:rsidR="002D3473" w:rsidRPr="00205B31" w:rsidRDefault="009B0723" w:rsidP="00B7193E">
      <w:pPr>
        <w:jc w:val="both"/>
        <w:rPr>
          <w:rFonts w:ascii="Arial" w:hAnsi="Arial" w:cs="Arial"/>
          <w:b/>
          <w:bCs/>
          <w:sz w:val="22"/>
          <w:szCs w:val="22"/>
        </w:rPr>
      </w:pPr>
      <w:r w:rsidRPr="00205B31">
        <w:rPr>
          <w:rFonts w:ascii="Arial" w:hAnsi="Arial" w:cs="Arial"/>
          <w:b/>
          <w:bCs/>
          <w:sz w:val="22"/>
          <w:szCs w:val="22"/>
        </w:rPr>
        <w:t>Question 4.3 [</w:t>
      </w:r>
      <w:r w:rsidR="00126A4D" w:rsidRPr="00205B31">
        <w:rPr>
          <w:rFonts w:ascii="Arial" w:hAnsi="Arial" w:cs="Arial"/>
          <w:b/>
          <w:bCs/>
          <w:sz w:val="22"/>
          <w:szCs w:val="22"/>
        </w:rPr>
        <w:t>m</w:t>
      </w:r>
      <w:r w:rsidRPr="00205B31">
        <w:rPr>
          <w:rFonts w:ascii="Arial" w:hAnsi="Arial" w:cs="Arial"/>
          <w:b/>
          <w:bCs/>
          <w:sz w:val="22"/>
          <w:szCs w:val="22"/>
        </w:rPr>
        <w:t xml:space="preserve">aximum </w:t>
      </w:r>
      <w:r w:rsidR="00540E3A" w:rsidRPr="00205B31">
        <w:rPr>
          <w:rFonts w:ascii="Arial" w:hAnsi="Arial" w:cs="Arial"/>
          <w:b/>
          <w:bCs/>
          <w:sz w:val="22"/>
          <w:szCs w:val="22"/>
        </w:rPr>
        <w:t>5</w:t>
      </w:r>
      <w:r w:rsidRPr="00205B31">
        <w:rPr>
          <w:rFonts w:ascii="Arial" w:hAnsi="Arial" w:cs="Arial"/>
          <w:b/>
          <w:bCs/>
          <w:sz w:val="22"/>
          <w:szCs w:val="22"/>
        </w:rPr>
        <w:t xml:space="preserve"> marks]</w:t>
      </w:r>
    </w:p>
    <w:p w14:paraId="2D362983" w14:textId="77777777" w:rsidR="00DD4E68" w:rsidRPr="00205B31" w:rsidRDefault="00DD4E68" w:rsidP="00DD4E68">
      <w:pPr>
        <w:jc w:val="both"/>
        <w:rPr>
          <w:rFonts w:ascii="Arial" w:hAnsi="Arial" w:cs="Arial"/>
          <w:sz w:val="22"/>
          <w:szCs w:val="22"/>
        </w:rPr>
      </w:pPr>
      <w:bookmarkStart w:id="4" w:name="_Hlk75414344"/>
      <w:bookmarkEnd w:id="2"/>
    </w:p>
    <w:p w14:paraId="6625C320" w14:textId="383FB04A" w:rsidR="0046142D" w:rsidRDefault="0046142D" w:rsidP="0046142D">
      <w:pPr>
        <w:ind w:hanging="11"/>
        <w:jc w:val="both"/>
        <w:rPr>
          <w:rFonts w:ascii="Arial" w:hAnsi="Arial" w:cs="Arial"/>
          <w:sz w:val="22"/>
          <w:szCs w:val="22"/>
        </w:rPr>
      </w:pPr>
      <w:bookmarkStart w:id="5" w:name="_Hlk75687459"/>
      <w:r w:rsidRPr="00205B31">
        <w:rPr>
          <w:rFonts w:ascii="Arial" w:hAnsi="Arial" w:cs="Arial"/>
          <w:sz w:val="22"/>
          <w:szCs w:val="22"/>
        </w:rPr>
        <w:t xml:space="preserve">Consider an alternative situation now. What if Rydell were unregistered with its COMI in a country in Europe </w:t>
      </w:r>
      <w:r w:rsidR="00202C2B" w:rsidRPr="00205B31">
        <w:rPr>
          <w:rFonts w:ascii="Arial" w:hAnsi="Arial" w:cs="Arial"/>
          <w:sz w:val="22"/>
          <w:szCs w:val="22"/>
        </w:rPr>
        <w:t xml:space="preserve">that was a member of the European Union, </w:t>
      </w:r>
      <w:r w:rsidRPr="00205B31">
        <w:rPr>
          <w:rFonts w:ascii="Arial" w:hAnsi="Arial" w:cs="Arial"/>
          <w:sz w:val="22"/>
          <w:szCs w:val="22"/>
        </w:rPr>
        <w:t>instead of the UK</w:t>
      </w:r>
      <w:r w:rsidR="00202C2B" w:rsidRPr="00205B31">
        <w:rPr>
          <w:rFonts w:ascii="Arial" w:hAnsi="Arial" w:cs="Arial"/>
          <w:sz w:val="22"/>
          <w:szCs w:val="22"/>
        </w:rPr>
        <w:t>,</w:t>
      </w:r>
      <w:r w:rsidRPr="00205B31">
        <w:rPr>
          <w:rFonts w:ascii="Arial" w:hAnsi="Arial" w:cs="Arial"/>
          <w:sz w:val="22"/>
          <w:szCs w:val="22"/>
        </w:rPr>
        <w:t xml:space="preserve"> and formal insolvency proceedings were opened in the UK on 18 June 2021? What UK domestic laws would be relevant to consider whether the minor creditor could commence those formal insolvency proceedings in the UK?</w:t>
      </w:r>
    </w:p>
    <w:p w14:paraId="2342D20B" w14:textId="23A16089" w:rsidR="0047536A" w:rsidRDefault="0047536A" w:rsidP="001123A8">
      <w:pPr>
        <w:jc w:val="both"/>
        <w:rPr>
          <w:rFonts w:ascii="Arial" w:hAnsi="Arial" w:cs="Arial"/>
          <w:sz w:val="22"/>
          <w:szCs w:val="22"/>
        </w:rPr>
      </w:pPr>
    </w:p>
    <w:p w14:paraId="01011C26" w14:textId="0E849841" w:rsidR="00BF18F0" w:rsidRDefault="00EC0A7C" w:rsidP="0046142D">
      <w:pPr>
        <w:ind w:hanging="11"/>
        <w:jc w:val="both"/>
        <w:rPr>
          <w:rFonts w:ascii="Arial" w:hAnsi="Arial" w:cs="Arial"/>
          <w:sz w:val="22"/>
          <w:szCs w:val="22"/>
        </w:rPr>
      </w:pPr>
      <w:r>
        <w:rPr>
          <w:rFonts w:ascii="Arial" w:hAnsi="Arial" w:cs="Arial"/>
          <w:sz w:val="22"/>
          <w:szCs w:val="22"/>
        </w:rPr>
        <w:lastRenderedPageBreak/>
        <w:t xml:space="preserve">Under UK Insolvency </w:t>
      </w:r>
      <w:r w:rsidR="008F4235">
        <w:rPr>
          <w:rFonts w:ascii="Arial" w:hAnsi="Arial" w:cs="Arial"/>
          <w:sz w:val="22"/>
          <w:szCs w:val="22"/>
        </w:rPr>
        <w:t>Ac</w:t>
      </w:r>
      <w:r>
        <w:rPr>
          <w:rFonts w:ascii="Arial" w:hAnsi="Arial" w:cs="Arial"/>
          <w:sz w:val="22"/>
          <w:szCs w:val="22"/>
        </w:rPr>
        <w:t>t</w:t>
      </w:r>
      <w:r w:rsidR="008F4235">
        <w:rPr>
          <w:rFonts w:ascii="Arial" w:hAnsi="Arial" w:cs="Arial"/>
          <w:sz w:val="22"/>
          <w:szCs w:val="22"/>
        </w:rPr>
        <w:t>, 1986</w:t>
      </w:r>
      <w:r>
        <w:rPr>
          <w:rFonts w:ascii="Arial" w:hAnsi="Arial" w:cs="Arial"/>
          <w:sz w:val="22"/>
          <w:szCs w:val="22"/>
        </w:rPr>
        <w:t>, the provisions under sec 220 and 221(5) will be relevant in this case.</w:t>
      </w:r>
    </w:p>
    <w:p w14:paraId="7F8E3CDE" w14:textId="77777777" w:rsidR="006154D2" w:rsidRDefault="006154D2" w:rsidP="0046142D">
      <w:pPr>
        <w:ind w:hanging="11"/>
        <w:jc w:val="both"/>
        <w:rPr>
          <w:rFonts w:ascii="Arial" w:hAnsi="Arial" w:cs="Arial"/>
          <w:sz w:val="22"/>
          <w:szCs w:val="22"/>
        </w:rPr>
      </w:pPr>
    </w:p>
    <w:p w14:paraId="5EAF55E4" w14:textId="722E916F" w:rsidR="00EC0A7C" w:rsidRPr="00205B31" w:rsidRDefault="00EC0A7C" w:rsidP="0046142D">
      <w:pPr>
        <w:ind w:hanging="11"/>
        <w:jc w:val="both"/>
        <w:rPr>
          <w:rFonts w:ascii="Arial" w:hAnsi="Arial" w:cs="Arial"/>
          <w:sz w:val="22"/>
          <w:szCs w:val="22"/>
        </w:rPr>
      </w:pPr>
      <w:r>
        <w:rPr>
          <w:rFonts w:ascii="Arial" w:hAnsi="Arial" w:cs="Arial"/>
          <w:sz w:val="22"/>
          <w:szCs w:val="22"/>
        </w:rPr>
        <w:t>The act allows for:</w:t>
      </w:r>
    </w:p>
    <w:bookmarkEnd w:id="4"/>
    <w:bookmarkEnd w:id="5"/>
    <w:p w14:paraId="4031F899" w14:textId="76CEF3C7" w:rsidR="00A8698D" w:rsidRDefault="00AC5186" w:rsidP="00EC0A7C">
      <w:pPr>
        <w:rPr>
          <w:rFonts w:ascii="Arial" w:eastAsiaTheme="minorEastAsia" w:hAnsi="Arial" w:cs="Arial"/>
          <w:color w:val="000000"/>
          <w:sz w:val="22"/>
          <w:szCs w:val="22"/>
          <w:lang w:val="en-MY" w:eastAsia="en-GB"/>
        </w:rPr>
      </w:pPr>
      <w:r w:rsidRPr="00A8698D">
        <w:rPr>
          <w:rFonts w:ascii="Arial" w:hAnsi="Arial" w:cs="Arial"/>
          <w:color w:val="000000" w:themeColor="text1"/>
          <w:sz w:val="22"/>
          <w:szCs w:val="22"/>
        </w:rPr>
        <w:t>Jurisdiction may also be established to wind up an “unregistered company”, which includes a company formed under foreign law</w:t>
      </w:r>
      <w:r w:rsidR="00EC0A7C">
        <w:rPr>
          <w:rFonts w:ascii="Arial" w:hAnsi="Arial" w:cs="Arial"/>
          <w:color w:val="000000" w:themeColor="text1"/>
          <w:sz w:val="22"/>
          <w:szCs w:val="22"/>
        </w:rPr>
        <w:t>.</w:t>
      </w:r>
      <w:r w:rsidR="00A8698D">
        <w:rPr>
          <w:rFonts w:ascii="Arial" w:hAnsi="Arial" w:cs="Arial"/>
          <w:color w:val="000000" w:themeColor="text1"/>
          <w:sz w:val="22"/>
          <w:szCs w:val="22"/>
        </w:rPr>
        <w:t xml:space="preserve"> </w:t>
      </w:r>
      <w:r w:rsidR="00A8698D" w:rsidRPr="00A8698D">
        <w:rPr>
          <w:rFonts w:ascii="Arial" w:hAnsi="Arial" w:cs="Arial"/>
          <w:color w:val="000000" w:themeColor="text1"/>
          <w:sz w:val="22"/>
          <w:szCs w:val="22"/>
        </w:rPr>
        <w:t xml:space="preserve">(Section </w:t>
      </w:r>
      <w:r w:rsidR="00A8698D" w:rsidRPr="00A8698D">
        <w:rPr>
          <w:rFonts w:ascii="Arial" w:hAnsi="Arial" w:cs="Arial"/>
          <w:sz w:val="22"/>
          <w:szCs w:val="22"/>
          <w:lang w:val="en-MY" w:eastAsia="en-GB"/>
        </w:rPr>
        <w:t xml:space="preserve">220 </w:t>
      </w:r>
      <w:r w:rsidR="00EC0A7C">
        <w:rPr>
          <w:rFonts w:ascii="Arial" w:hAnsi="Arial" w:cs="Arial"/>
          <w:sz w:val="22"/>
          <w:szCs w:val="22"/>
          <w:lang w:val="en-MY" w:eastAsia="en-GB"/>
        </w:rPr>
        <w:t xml:space="preserve">of the UK insolvency Act - </w:t>
      </w:r>
      <w:r w:rsidR="00A8698D" w:rsidRPr="00A8698D">
        <w:rPr>
          <w:rFonts w:ascii="Arial" w:hAnsi="Arial" w:cs="Arial"/>
          <w:sz w:val="22"/>
          <w:szCs w:val="22"/>
          <w:lang w:val="en-MY" w:eastAsia="en-GB"/>
        </w:rPr>
        <w:t>Meaning of “unregistered company”</w:t>
      </w:r>
      <w:r w:rsidR="00EC0A7C">
        <w:rPr>
          <w:rFonts w:ascii="Arial" w:hAnsi="Arial" w:cs="Arial"/>
          <w:sz w:val="22"/>
          <w:szCs w:val="22"/>
          <w:lang w:val="en-MY" w:eastAsia="en-GB"/>
        </w:rPr>
        <w:t>.</w:t>
      </w:r>
      <w:r w:rsidR="00487638">
        <w:rPr>
          <w:rFonts w:ascii="Arial" w:hAnsi="Arial" w:cs="Arial"/>
          <w:sz w:val="22"/>
          <w:szCs w:val="22"/>
          <w:lang w:val="en-MY" w:eastAsia="en-GB"/>
        </w:rPr>
        <w:t xml:space="preserve"> </w:t>
      </w:r>
      <w:r w:rsidR="00A8698D" w:rsidRPr="00A8698D">
        <w:rPr>
          <w:rFonts w:ascii="Arial" w:eastAsiaTheme="minorEastAsia" w:hAnsi="Arial" w:cs="Arial"/>
          <w:color w:val="000000"/>
          <w:sz w:val="22"/>
          <w:szCs w:val="22"/>
          <w:lang w:val="en-MY" w:eastAsia="en-GB"/>
        </w:rPr>
        <w:t>For the purposes of this Part “unregistered company” includes any association and any company, with the exception of a company registered under the Companies Act 2006 in any part of the United Kingdom.</w:t>
      </w:r>
      <w:r w:rsidR="00EC0A7C">
        <w:rPr>
          <w:rFonts w:ascii="Arial" w:eastAsiaTheme="minorEastAsia" w:hAnsi="Arial" w:cs="Arial"/>
          <w:color w:val="000000"/>
          <w:sz w:val="22"/>
          <w:szCs w:val="22"/>
          <w:lang w:val="en-MY" w:eastAsia="en-GB"/>
        </w:rPr>
        <w:t>)</w:t>
      </w:r>
    </w:p>
    <w:p w14:paraId="2D82BD1A" w14:textId="77777777" w:rsidR="00EC0A7C" w:rsidRPr="00EC0A7C" w:rsidRDefault="00EC0A7C" w:rsidP="00EC0A7C">
      <w:pPr>
        <w:rPr>
          <w:rFonts w:ascii="Arial" w:hAnsi="Arial" w:cs="Arial"/>
          <w:sz w:val="22"/>
          <w:szCs w:val="22"/>
          <w:lang w:val="en-MY" w:eastAsia="en-GB"/>
        </w:rPr>
      </w:pPr>
    </w:p>
    <w:p w14:paraId="79B3E868" w14:textId="0BD1484A" w:rsidR="00AC5186" w:rsidRPr="00A8698D" w:rsidRDefault="00AC5186" w:rsidP="00AC5186">
      <w:pPr>
        <w:autoSpaceDE w:val="0"/>
        <w:autoSpaceDN w:val="0"/>
        <w:adjustRightInd w:val="0"/>
        <w:spacing w:line="276" w:lineRule="auto"/>
        <w:jc w:val="both"/>
        <w:rPr>
          <w:rFonts w:ascii="Arial" w:hAnsi="Arial" w:cs="Arial"/>
          <w:color w:val="000000" w:themeColor="text1"/>
          <w:sz w:val="22"/>
          <w:szCs w:val="22"/>
        </w:rPr>
      </w:pPr>
      <w:r w:rsidRPr="00A8698D">
        <w:rPr>
          <w:rFonts w:ascii="Arial" w:hAnsi="Arial" w:cs="Arial"/>
          <w:color w:val="000000" w:themeColor="text1"/>
          <w:sz w:val="22"/>
          <w:szCs w:val="22"/>
        </w:rPr>
        <w:t xml:space="preserve">Section 221(5) Insolvency Act 1986 provides for a court- ordered winding-up of unregistered companies in the following circumstances </w:t>
      </w:r>
    </w:p>
    <w:p w14:paraId="29BA44D8" w14:textId="77777777" w:rsidR="00AC5186" w:rsidRPr="00A8698D" w:rsidRDefault="00AC5186" w:rsidP="00AC5186">
      <w:pPr>
        <w:autoSpaceDE w:val="0"/>
        <w:autoSpaceDN w:val="0"/>
        <w:adjustRightInd w:val="0"/>
        <w:spacing w:line="276" w:lineRule="auto"/>
        <w:jc w:val="both"/>
        <w:rPr>
          <w:rFonts w:ascii="Arial" w:hAnsi="Arial" w:cs="Arial"/>
          <w:color w:val="000000" w:themeColor="text1"/>
          <w:sz w:val="22"/>
          <w:szCs w:val="22"/>
        </w:rPr>
      </w:pPr>
      <w:r w:rsidRPr="00A8698D">
        <w:rPr>
          <w:rFonts w:ascii="Arial" w:hAnsi="Arial" w:cs="Arial"/>
          <w:color w:val="000000" w:themeColor="text1"/>
          <w:sz w:val="22"/>
          <w:szCs w:val="22"/>
        </w:rPr>
        <w:t xml:space="preserve">(a) if the company is dissolved, or has ceased to carry on business, or is carrying on business only for the purpose of winding up its affairs; </w:t>
      </w:r>
    </w:p>
    <w:p w14:paraId="7803BF9A" w14:textId="77777777" w:rsidR="000D3CC1" w:rsidRPr="00A8698D" w:rsidRDefault="00AC5186" w:rsidP="00AC5186">
      <w:pPr>
        <w:autoSpaceDE w:val="0"/>
        <w:autoSpaceDN w:val="0"/>
        <w:adjustRightInd w:val="0"/>
        <w:spacing w:line="276" w:lineRule="auto"/>
        <w:jc w:val="both"/>
        <w:rPr>
          <w:rFonts w:ascii="Arial" w:hAnsi="Arial" w:cs="Arial"/>
          <w:color w:val="000000" w:themeColor="text1"/>
          <w:sz w:val="22"/>
          <w:szCs w:val="22"/>
        </w:rPr>
      </w:pPr>
      <w:r w:rsidRPr="00A8698D">
        <w:rPr>
          <w:rFonts w:ascii="Arial" w:hAnsi="Arial" w:cs="Arial"/>
          <w:color w:val="000000" w:themeColor="text1"/>
          <w:sz w:val="22"/>
          <w:szCs w:val="22"/>
        </w:rPr>
        <w:t>(b) if the company is unable to pay its debts; </w:t>
      </w:r>
    </w:p>
    <w:p w14:paraId="69EFC9C3" w14:textId="42DA67F0" w:rsidR="00AC5186" w:rsidRPr="00A8698D" w:rsidRDefault="00AC5186" w:rsidP="00AC5186">
      <w:pPr>
        <w:autoSpaceDE w:val="0"/>
        <w:autoSpaceDN w:val="0"/>
        <w:adjustRightInd w:val="0"/>
        <w:spacing w:line="276" w:lineRule="auto"/>
        <w:jc w:val="both"/>
        <w:rPr>
          <w:rFonts w:ascii="Arial" w:hAnsi="Arial" w:cs="Arial"/>
          <w:color w:val="000000" w:themeColor="text1"/>
          <w:sz w:val="22"/>
          <w:szCs w:val="22"/>
        </w:rPr>
      </w:pPr>
      <w:r w:rsidRPr="00A8698D">
        <w:rPr>
          <w:rFonts w:ascii="Arial" w:hAnsi="Arial" w:cs="Arial"/>
          <w:color w:val="000000" w:themeColor="text1"/>
          <w:sz w:val="22"/>
          <w:szCs w:val="22"/>
        </w:rPr>
        <w:t xml:space="preserve">(c) if the court is of opinion that it is just and equitable that the company should be wound up. </w:t>
      </w:r>
    </w:p>
    <w:p w14:paraId="4E416F13" w14:textId="77777777" w:rsidR="00AC5186" w:rsidRPr="00A8698D" w:rsidRDefault="00AC5186" w:rsidP="00AC5186">
      <w:pPr>
        <w:autoSpaceDE w:val="0"/>
        <w:autoSpaceDN w:val="0"/>
        <w:adjustRightInd w:val="0"/>
        <w:spacing w:line="276" w:lineRule="auto"/>
        <w:jc w:val="both"/>
        <w:rPr>
          <w:rFonts w:ascii="Arial" w:hAnsi="Arial" w:cs="Arial"/>
          <w:color w:val="000000" w:themeColor="text1"/>
          <w:sz w:val="22"/>
          <w:szCs w:val="22"/>
        </w:rPr>
      </w:pPr>
    </w:p>
    <w:p w14:paraId="2ECE5601" w14:textId="77777777" w:rsidR="0063629A" w:rsidRDefault="00D1239F" w:rsidP="00AC5186">
      <w:pPr>
        <w:autoSpaceDE w:val="0"/>
        <w:autoSpaceDN w:val="0"/>
        <w:adjustRightInd w:val="0"/>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However, </w:t>
      </w:r>
      <w:r w:rsidR="00AC5186" w:rsidRPr="00A8698D">
        <w:rPr>
          <w:rFonts w:ascii="Arial" w:hAnsi="Arial" w:cs="Arial"/>
          <w:color w:val="000000" w:themeColor="text1"/>
          <w:sz w:val="22"/>
          <w:szCs w:val="22"/>
        </w:rPr>
        <w:t>these provisions in paragraph (a) have been applied by the English courts</w:t>
      </w:r>
      <w:r>
        <w:rPr>
          <w:rFonts w:ascii="Arial" w:hAnsi="Arial" w:cs="Arial"/>
          <w:color w:val="000000" w:themeColor="text1"/>
          <w:sz w:val="22"/>
          <w:szCs w:val="22"/>
        </w:rPr>
        <w:t xml:space="preserve"> only in those circumstances that </w:t>
      </w:r>
      <w:r w:rsidR="00AC5186" w:rsidRPr="00A8698D">
        <w:rPr>
          <w:rFonts w:ascii="Arial" w:hAnsi="Arial" w:cs="Arial"/>
          <w:color w:val="000000" w:themeColor="text1"/>
          <w:sz w:val="22"/>
          <w:szCs w:val="22"/>
        </w:rPr>
        <w:t>the court is satisfied that there is a “sufficient connection” with England and Wales</w:t>
      </w:r>
      <w:r w:rsidR="00AC5186" w:rsidRPr="00BB3C59">
        <w:rPr>
          <w:rFonts w:ascii="Arial" w:hAnsi="Arial" w:cs="Arial"/>
          <w:color w:val="000000" w:themeColor="text1"/>
          <w:sz w:val="22"/>
          <w:szCs w:val="22"/>
        </w:rPr>
        <w:t xml:space="preserve">. </w:t>
      </w:r>
    </w:p>
    <w:p w14:paraId="1BCEA841" w14:textId="77777777" w:rsidR="0063629A" w:rsidRDefault="0063629A" w:rsidP="00AC5186">
      <w:pPr>
        <w:autoSpaceDE w:val="0"/>
        <w:autoSpaceDN w:val="0"/>
        <w:adjustRightInd w:val="0"/>
        <w:spacing w:line="276" w:lineRule="auto"/>
        <w:jc w:val="both"/>
        <w:rPr>
          <w:rFonts w:ascii="Arial" w:hAnsi="Arial" w:cs="Arial"/>
          <w:color w:val="000000" w:themeColor="text1"/>
          <w:sz w:val="22"/>
          <w:szCs w:val="22"/>
        </w:rPr>
      </w:pPr>
    </w:p>
    <w:p w14:paraId="49DBABB6" w14:textId="596A4F50" w:rsidR="00AC5186" w:rsidRPr="00A8698D" w:rsidRDefault="00A95298" w:rsidP="00AC5186">
      <w:pPr>
        <w:autoSpaceDE w:val="0"/>
        <w:autoSpaceDN w:val="0"/>
        <w:adjustRightInd w:val="0"/>
        <w:spacing w:line="276" w:lineRule="auto"/>
        <w:jc w:val="both"/>
        <w:rPr>
          <w:rFonts w:ascii="Arial" w:hAnsi="Arial" w:cs="Arial"/>
          <w:color w:val="000000" w:themeColor="text1"/>
          <w:sz w:val="22"/>
          <w:szCs w:val="22"/>
        </w:rPr>
      </w:pPr>
      <w:r w:rsidRPr="00BB3C59">
        <w:rPr>
          <w:rFonts w:ascii="Arial" w:hAnsi="Arial" w:cs="Arial"/>
          <w:color w:val="000000" w:themeColor="text1"/>
          <w:sz w:val="22"/>
          <w:szCs w:val="22"/>
        </w:rPr>
        <w:t>Re</w:t>
      </w:r>
      <w:r w:rsidR="0063629A">
        <w:rPr>
          <w:rFonts w:ascii="Arial" w:hAnsi="Arial" w:cs="Arial"/>
          <w:color w:val="000000" w:themeColor="text1"/>
          <w:sz w:val="22"/>
          <w:szCs w:val="22"/>
        </w:rPr>
        <w:t>f:</w:t>
      </w:r>
      <w:r w:rsidRPr="00BB3C59">
        <w:rPr>
          <w:rFonts w:ascii="Arial" w:hAnsi="Arial" w:cs="Arial"/>
          <w:color w:val="000000" w:themeColor="text1"/>
          <w:sz w:val="22"/>
          <w:szCs w:val="22"/>
        </w:rPr>
        <w:t xml:space="preserve"> </w:t>
      </w:r>
      <w:proofErr w:type="spellStart"/>
      <w:r w:rsidRPr="00BB3C59">
        <w:rPr>
          <w:rFonts w:ascii="Arial" w:hAnsi="Arial" w:cs="Arial"/>
          <w:color w:val="000000" w:themeColor="text1"/>
          <w:sz w:val="22"/>
          <w:szCs w:val="22"/>
        </w:rPr>
        <w:t>Latreefers</w:t>
      </w:r>
      <w:proofErr w:type="spellEnd"/>
      <w:r w:rsidRPr="00BB3C59">
        <w:rPr>
          <w:rFonts w:ascii="Arial" w:hAnsi="Arial" w:cs="Arial"/>
          <w:color w:val="000000" w:themeColor="text1"/>
          <w:sz w:val="22"/>
          <w:szCs w:val="22"/>
        </w:rPr>
        <w:t xml:space="preserve"> Inc [2001] BCC 174 (CA)</w:t>
      </w:r>
      <w:r w:rsidR="00BB3C59" w:rsidRPr="00BB3C59">
        <w:rPr>
          <w:rFonts w:ascii="Arial" w:hAnsi="Arial" w:cs="Arial"/>
          <w:color w:val="000000" w:themeColor="text1"/>
          <w:sz w:val="22"/>
          <w:szCs w:val="22"/>
        </w:rPr>
        <w:t>,</w:t>
      </w:r>
      <w:r w:rsidRPr="00BB3C59">
        <w:rPr>
          <w:rFonts w:ascii="Arial" w:hAnsi="Arial" w:cs="Arial"/>
          <w:color w:val="000000" w:themeColor="text1"/>
          <w:sz w:val="22"/>
          <w:szCs w:val="22"/>
        </w:rPr>
        <w:t xml:space="preserve"> </w:t>
      </w:r>
      <w:r w:rsidR="00BB3C59" w:rsidRPr="00BB3C59">
        <w:rPr>
          <w:rFonts w:ascii="Arial" w:hAnsi="Arial" w:cs="Arial"/>
          <w:color w:val="000000" w:themeColor="text1"/>
          <w:sz w:val="22"/>
          <w:szCs w:val="22"/>
        </w:rPr>
        <w:t xml:space="preserve">and </w:t>
      </w:r>
      <w:r w:rsidR="00B612FB">
        <w:rPr>
          <w:rFonts w:ascii="Arial" w:hAnsi="Arial" w:cs="Arial"/>
          <w:color w:val="000000" w:themeColor="text1"/>
          <w:sz w:val="22"/>
          <w:szCs w:val="22"/>
        </w:rPr>
        <w:t>(</w:t>
      </w:r>
      <w:r w:rsidRPr="00BB3C59">
        <w:rPr>
          <w:rFonts w:ascii="Arial" w:hAnsi="Arial" w:cs="Arial"/>
          <w:color w:val="000000" w:themeColor="text1"/>
          <w:sz w:val="22"/>
          <w:szCs w:val="22"/>
        </w:rPr>
        <w:t>I</w:t>
      </w:r>
      <w:r w:rsidR="00BB3C59" w:rsidRPr="00BB3C59">
        <w:rPr>
          <w:rFonts w:ascii="Arial" w:hAnsi="Arial" w:cs="Arial"/>
          <w:color w:val="000000" w:themeColor="text1"/>
          <w:sz w:val="22"/>
          <w:szCs w:val="22"/>
        </w:rPr>
        <w:t xml:space="preserve">NSOL </w:t>
      </w:r>
      <w:r w:rsidR="00A0274A" w:rsidRPr="00BB3C59">
        <w:rPr>
          <w:rFonts w:ascii="Arial" w:hAnsi="Arial" w:cs="Arial"/>
          <w:color w:val="000000" w:themeColor="text1"/>
          <w:sz w:val="22"/>
          <w:szCs w:val="22"/>
        </w:rPr>
        <w:t>International, 2021, p.48)</w:t>
      </w:r>
    </w:p>
    <w:p w14:paraId="612B23AB" w14:textId="77777777" w:rsidR="00AC5186" w:rsidRDefault="00AC5186" w:rsidP="00AC5186">
      <w:pPr>
        <w:autoSpaceDE w:val="0"/>
        <w:autoSpaceDN w:val="0"/>
        <w:adjustRightInd w:val="0"/>
        <w:spacing w:line="276" w:lineRule="auto"/>
        <w:jc w:val="both"/>
        <w:rPr>
          <w:rFonts w:ascii="Arial" w:hAnsi="Arial" w:cs="Arial"/>
          <w:sz w:val="22"/>
          <w:szCs w:val="22"/>
        </w:rPr>
      </w:pPr>
    </w:p>
    <w:p w14:paraId="68D791CB" w14:textId="77777777" w:rsidR="00AC5186" w:rsidRPr="00AC5186" w:rsidRDefault="00AC5186" w:rsidP="00AC5186">
      <w:pPr>
        <w:autoSpaceDE w:val="0"/>
        <w:autoSpaceDN w:val="0"/>
        <w:adjustRightInd w:val="0"/>
        <w:spacing w:line="276" w:lineRule="auto"/>
        <w:jc w:val="both"/>
        <w:rPr>
          <w:rFonts w:ascii="Arial" w:hAnsi="Arial" w:cs="Arial"/>
          <w:sz w:val="22"/>
          <w:szCs w:val="22"/>
        </w:rPr>
      </w:pPr>
      <w:r w:rsidRPr="00AC5186">
        <w:rPr>
          <w:rFonts w:ascii="Arial" w:hAnsi="Arial" w:cs="Arial"/>
          <w:sz w:val="22"/>
          <w:szCs w:val="22"/>
        </w:rPr>
        <w:t xml:space="preserve">“(1) There must be a sufficient connection with England and Wales which may, but does not necessarily have to, consist of assets within the jurisdiction; </w:t>
      </w:r>
    </w:p>
    <w:p w14:paraId="310114AE" w14:textId="77777777" w:rsidR="00AC5186" w:rsidRPr="00AC5186" w:rsidRDefault="00AC5186" w:rsidP="005560D4">
      <w:pPr>
        <w:autoSpaceDE w:val="0"/>
        <w:autoSpaceDN w:val="0"/>
        <w:adjustRightInd w:val="0"/>
        <w:spacing w:line="276" w:lineRule="auto"/>
        <w:jc w:val="both"/>
        <w:rPr>
          <w:rFonts w:ascii="Arial" w:hAnsi="Arial" w:cs="Arial"/>
          <w:sz w:val="22"/>
          <w:szCs w:val="22"/>
        </w:rPr>
      </w:pPr>
      <w:r w:rsidRPr="00AC5186">
        <w:rPr>
          <w:rFonts w:ascii="Arial" w:hAnsi="Arial" w:cs="Arial"/>
          <w:sz w:val="22"/>
          <w:szCs w:val="22"/>
        </w:rPr>
        <w:t>(2)  There must be a reasonable possibility, if a winding-up order is made, of benefit to those applying for a winding-up order.  </w:t>
      </w:r>
    </w:p>
    <w:p w14:paraId="4BC6C3CB" w14:textId="77777777" w:rsidR="00B66082" w:rsidRDefault="00AC5186" w:rsidP="005560D4">
      <w:pPr>
        <w:autoSpaceDE w:val="0"/>
        <w:autoSpaceDN w:val="0"/>
        <w:adjustRightInd w:val="0"/>
        <w:spacing w:line="276" w:lineRule="auto"/>
        <w:jc w:val="both"/>
        <w:rPr>
          <w:rFonts w:ascii="Arial" w:hAnsi="Arial" w:cs="Arial"/>
          <w:sz w:val="22"/>
          <w:szCs w:val="22"/>
        </w:rPr>
      </w:pPr>
      <w:r w:rsidRPr="00AC5186">
        <w:rPr>
          <w:rFonts w:ascii="Arial" w:hAnsi="Arial" w:cs="Arial"/>
          <w:sz w:val="22"/>
          <w:szCs w:val="22"/>
        </w:rPr>
        <w:t>(3)  One or more persons interested in the distribution of assets of the company must be persons over whom the court can exercise jurisdiction</w:t>
      </w:r>
      <w:r w:rsidRPr="0063629A">
        <w:rPr>
          <w:rFonts w:ascii="Arial" w:hAnsi="Arial" w:cs="Arial"/>
          <w:sz w:val="22"/>
          <w:szCs w:val="22"/>
        </w:rPr>
        <w:t xml:space="preserve">.” </w:t>
      </w:r>
    </w:p>
    <w:p w14:paraId="21392B7E" w14:textId="77777777" w:rsidR="00B66082" w:rsidRDefault="00B66082" w:rsidP="005560D4">
      <w:pPr>
        <w:autoSpaceDE w:val="0"/>
        <w:autoSpaceDN w:val="0"/>
        <w:adjustRightInd w:val="0"/>
        <w:spacing w:line="276" w:lineRule="auto"/>
        <w:jc w:val="both"/>
        <w:rPr>
          <w:rFonts w:ascii="Arial" w:hAnsi="Arial" w:cs="Arial"/>
          <w:sz w:val="22"/>
          <w:szCs w:val="22"/>
        </w:rPr>
      </w:pPr>
    </w:p>
    <w:p w14:paraId="0B1643A6" w14:textId="0A87EC22" w:rsidR="0077498C" w:rsidRPr="004F3226" w:rsidRDefault="00B66082" w:rsidP="004F3226">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Ref: </w:t>
      </w:r>
      <w:r w:rsidR="00FD0261" w:rsidRPr="0063629A">
        <w:rPr>
          <w:rFonts w:ascii="Arial" w:hAnsi="Arial" w:cs="Arial"/>
          <w:sz w:val="22"/>
          <w:szCs w:val="22"/>
        </w:rPr>
        <w:t>Fletcher, supra note 4, [30-017], referring to Re Real Estate Development Co [1991 BCLC 210 (Ch D), per Knox J.</w:t>
      </w:r>
      <w:r w:rsidR="00FD0261" w:rsidRPr="00FD0261">
        <w:rPr>
          <w:rFonts w:ascii="Arial" w:hAnsi="Arial" w:cs="Arial"/>
          <w:sz w:val="22"/>
          <w:szCs w:val="22"/>
        </w:rPr>
        <w:cr/>
      </w:r>
    </w:p>
    <w:p w14:paraId="4274093D" w14:textId="247E07AD" w:rsidR="00471380" w:rsidRPr="005B1427" w:rsidRDefault="00C606C3" w:rsidP="005B1427">
      <w:pPr>
        <w:jc w:val="center"/>
        <w:rPr>
          <w:rFonts w:ascii="Arial" w:hAnsi="Arial" w:cs="Arial"/>
          <w:b/>
          <w:bCs/>
          <w:sz w:val="22"/>
          <w:szCs w:val="22"/>
        </w:rPr>
      </w:pPr>
      <w:r w:rsidRPr="00205B31">
        <w:rPr>
          <w:rFonts w:ascii="Arial" w:hAnsi="Arial" w:cs="Arial"/>
          <w:b/>
          <w:bCs/>
          <w:sz w:val="22"/>
          <w:szCs w:val="22"/>
        </w:rPr>
        <w:t>*</w:t>
      </w:r>
      <w:r w:rsidR="001E25B9" w:rsidRPr="00205B31">
        <w:rPr>
          <w:rFonts w:ascii="Arial" w:hAnsi="Arial" w:cs="Arial"/>
          <w:b/>
          <w:bCs/>
          <w:sz w:val="22"/>
          <w:szCs w:val="22"/>
        </w:rPr>
        <w:t xml:space="preserve"> </w:t>
      </w:r>
      <w:r w:rsidR="0077498C" w:rsidRPr="00205B31">
        <w:rPr>
          <w:rFonts w:ascii="Arial" w:hAnsi="Arial" w:cs="Arial"/>
          <w:b/>
          <w:bCs/>
          <w:sz w:val="22"/>
          <w:szCs w:val="22"/>
        </w:rPr>
        <w:t>End of Assessment</w:t>
      </w:r>
      <w:r w:rsidR="001E25B9" w:rsidRPr="00205B31">
        <w:rPr>
          <w:rFonts w:ascii="Arial" w:hAnsi="Arial" w:cs="Arial"/>
          <w:b/>
          <w:bCs/>
          <w:sz w:val="22"/>
          <w:szCs w:val="22"/>
        </w:rPr>
        <w:t xml:space="preserve"> </w:t>
      </w:r>
      <w:r w:rsidRPr="00205B31">
        <w:rPr>
          <w:rFonts w:ascii="Arial" w:hAnsi="Arial" w:cs="Arial"/>
          <w:b/>
          <w:bCs/>
          <w:sz w:val="22"/>
          <w:szCs w:val="22"/>
        </w:rPr>
        <w:t>*</w:t>
      </w:r>
    </w:p>
    <w:p w14:paraId="0412FBE7" w14:textId="21079423" w:rsidR="001E23FD" w:rsidRDefault="001E23FD">
      <w:pPr>
        <w:rPr>
          <w:rFonts w:ascii="Arial" w:hAnsi="Arial" w:cs="Arial"/>
          <w:sz w:val="22"/>
          <w:szCs w:val="22"/>
        </w:rPr>
      </w:pPr>
    </w:p>
    <w:p w14:paraId="3ACAB777" w14:textId="4E7458C7" w:rsidR="006F2BC9" w:rsidRPr="00AF535D" w:rsidRDefault="006F2BC9">
      <w:r w:rsidRPr="00AF535D">
        <w:t xml:space="preserve">Bibliography: </w:t>
      </w:r>
    </w:p>
    <w:p w14:paraId="16423D6B" w14:textId="2C8EBC3E" w:rsidR="006F2BC9" w:rsidRPr="00AF535D" w:rsidRDefault="006F2BC9"/>
    <w:p w14:paraId="7AD85CBA" w14:textId="392EB13A" w:rsidR="00A74CA0" w:rsidRPr="00AF535D" w:rsidRDefault="00A74CA0"/>
    <w:p w14:paraId="063C5DBF" w14:textId="6B0F75EA" w:rsidR="009667AE" w:rsidRDefault="009667AE" w:rsidP="009667AE">
      <w:pPr>
        <w:spacing w:after="180"/>
        <w:ind w:left="450" w:hanging="450"/>
      </w:pPr>
      <w:r w:rsidRPr="00A91C0A">
        <w:t xml:space="preserve">Anderson, H. (2016) 'An Introduction to Corporate Insolvency Law', Plymouth Law and Criminal Justice Review, 8, pp. 16-47. Available at: https://pearl.plymouth.ac.uk/handle/10026.1/9038 </w:t>
      </w:r>
      <w:r w:rsidR="00940744" w:rsidRPr="00940744">
        <w:t>http://hdl.handle.net/10026.1/9038</w:t>
      </w:r>
    </w:p>
    <w:p w14:paraId="42755CC2" w14:textId="1EE0E13A" w:rsidR="00940744" w:rsidRDefault="00940744" w:rsidP="00940744">
      <w:pPr>
        <w:shd w:val="clear" w:color="auto" w:fill="FFFFFF"/>
        <w:spacing w:after="180"/>
        <w:ind w:left="450" w:hanging="450"/>
        <w:rPr>
          <w:color w:val="000000"/>
        </w:rPr>
      </w:pPr>
      <w:r w:rsidRPr="00E535C4">
        <w:rPr>
          <w:i/>
          <w:iCs/>
          <w:color w:val="000000"/>
        </w:rPr>
        <w:t>Companies Act</w:t>
      </w:r>
      <w:r>
        <w:rPr>
          <w:i/>
          <w:iCs/>
          <w:color w:val="000000"/>
        </w:rPr>
        <w:t xml:space="preserve"> Malaysia</w:t>
      </w:r>
      <w:r w:rsidRPr="00E535C4">
        <w:rPr>
          <w:i/>
          <w:iCs/>
          <w:color w:val="000000"/>
        </w:rPr>
        <w:t xml:space="preserve"> 2016</w:t>
      </w:r>
      <w:r w:rsidRPr="00E535C4">
        <w:rPr>
          <w:color w:val="000000"/>
        </w:rPr>
        <w:t>. Act 777.</w:t>
      </w:r>
    </w:p>
    <w:p w14:paraId="46637546" w14:textId="77777777" w:rsidR="009667AE" w:rsidRPr="00A91C0A" w:rsidRDefault="009667AE" w:rsidP="009667AE">
      <w:pPr>
        <w:spacing w:after="180"/>
        <w:ind w:left="450" w:hanging="450"/>
        <w:rPr>
          <w:color w:val="000000"/>
        </w:rPr>
      </w:pPr>
      <w:r w:rsidRPr="00A91C0A">
        <w:t xml:space="preserve">Dinah L. Shelton, Soft Law in HANDBOOK OF INTERNATIONAL LAW (Routledge Press, 2008). </w:t>
      </w:r>
    </w:p>
    <w:p w14:paraId="0B01CCBF" w14:textId="77777777" w:rsidR="009667AE" w:rsidRPr="00A91C0A" w:rsidRDefault="009667AE" w:rsidP="009667AE">
      <w:pPr>
        <w:spacing w:after="180"/>
        <w:ind w:left="450" w:hanging="450"/>
        <w:rPr>
          <w:color w:val="000000"/>
        </w:rPr>
      </w:pPr>
      <w:proofErr w:type="spellStart"/>
      <w:r w:rsidRPr="00A91C0A">
        <w:rPr>
          <w:color w:val="000000"/>
        </w:rPr>
        <w:t>Findlaw</w:t>
      </w:r>
      <w:proofErr w:type="spellEnd"/>
      <w:r w:rsidRPr="00A91C0A">
        <w:rPr>
          <w:color w:val="000000"/>
        </w:rPr>
        <w:t xml:space="preserve"> - For Legal Professionals. 1996. </w:t>
      </w:r>
      <w:r w:rsidRPr="00A91C0A">
        <w:rPr>
          <w:i/>
          <w:iCs/>
          <w:color w:val="000000"/>
        </w:rPr>
        <w:t>MAXWELL COMMUNICATION CORPORATION plc</w:t>
      </w:r>
      <w:r w:rsidRPr="00A91C0A">
        <w:rPr>
          <w:color w:val="000000"/>
        </w:rPr>
        <w:t>. [online] Available at: &lt;https://caselaw.findlaw.com/us-2nd-circuit/1121034.html&gt;.</w:t>
      </w:r>
    </w:p>
    <w:p w14:paraId="33CEEEA3" w14:textId="77777777" w:rsidR="009667AE" w:rsidRPr="00A91C0A" w:rsidRDefault="009667AE" w:rsidP="009667AE">
      <w:pPr>
        <w:spacing w:after="180"/>
        <w:ind w:left="450" w:hanging="450"/>
        <w:rPr>
          <w:color w:val="000000"/>
        </w:rPr>
      </w:pPr>
      <w:r w:rsidRPr="00A91C0A">
        <w:rPr>
          <w:color w:val="000000"/>
        </w:rPr>
        <w:lastRenderedPageBreak/>
        <w:t>GOV.UK. 2020. </w:t>
      </w:r>
      <w:r w:rsidRPr="00A91C0A">
        <w:rPr>
          <w:i/>
          <w:iCs/>
          <w:color w:val="000000"/>
        </w:rPr>
        <w:t>Government introduces legislation to relieve burden on businesses and support economic recovery</w:t>
      </w:r>
      <w:r w:rsidRPr="00A91C0A">
        <w:rPr>
          <w:color w:val="000000"/>
        </w:rPr>
        <w:t>. [online] Available at: &lt;https://www.gov.uk/government/news/government-introduces-legislation-to-relieve-burden-on-businesses-and-support-economic-recovery&gt;.</w:t>
      </w:r>
    </w:p>
    <w:p w14:paraId="24A5A06F" w14:textId="77777777" w:rsidR="009667AE" w:rsidRPr="00A91C0A" w:rsidRDefault="009667AE" w:rsidP="009667AE">
      <w:pPr>
        <w:spacing w:after="180"/>
        <w:ind w:left="450" w:hanging="450"/>
        <w:rPr>
          <w:color w:val="000000"/>
        </w:rPr>
      </w:pPr>
      <w:r w:rsidRPr="00A91C0A">
        <w:rPr>
          <w:color w:val="000000"/>
        </w:rPr>
        <w:t>Hobbs, V., Hargrave, J., Quinlan, J. and Cooper, J., 2021. </w:t>
      </w:r>
      <w:r w:rsidRPr="00A91C0A">
        <w:rPr>
          <w:i/>
          <w:iCs/>
          <w:color w:val="000000"/>
        </w:rPr>
        <w:t>UK: Corporate Insolvency and Governance Act 2020 – An overview of the main changes and how companies can use the reforms to their best advantage</w:t>
      </w:r>
      <w:r w:rsidRPr="00A91C0A">
        <w:rPr>
          <w:color w:val="000000"/>
        </w:rPr>
        <w:t>. [online] Bird &amp; Bird. Available at: &lt;https://www.twobirds.com/news/articles/2020/global/corporate-insolvency-and-governance-act-2020&gt;.</w:t>
      </w:r>
    </w:p>
    <w:p w14:paraId="0108852A" w14:textId="07104EE5" w:rsidR="009667AE" w:rsidRDefault="009667AE" w:rsidP="009667AE">
      <w:pPr>
        <w:spacing w:after="180"/>
        <w:ind w:left="450" w:hanging="450"/>
        <w:rPr>
          <w:color w:val="000000"/>
        </w:rPr>
      </w:pPr>
      <w:r w:rsidRPr="00A91C0A">
        <w:rPr>
          <w:i/>
          <w:iCs/>
          <w:color w:val="000000"/>
        </w:rPr>
        <w:t>Insolvency Act 1986</w:t>
      </w:r>
      <w:r w:rsidRPr="00A91C0A">
        <w:rPr>
          <w:color w:val="000000"/>
        </w:rPr>
        <w:t>. 220 and 221.</w:t>
      </w:r>
    </w:p>
    <w:p w14:paraId="17AF6948" w14:textId="336AA9C1" w:rsidR="00655FB3" w:rsidRPr="00A91C0A" w:rsidRDefault="00655FB3" w:rsidP="009667AE">
      <w:pPr>
        <w:spacing w:after="180"/>
        <w:ind w:left="450" w:hanging="450"/>
        <w:rPr>
          <w:color w:val="000000"/>
        </w:rPr>
      </w:pPr>
      <w:r>
        <w:rPr>
          <w:i/>
          <w:iCs/>
          <w:color w:val="000000"/>
        </w:rPr>
        <w:t>Insolvency Act Malaysia 2020</w:t>
      </w:r>
      <w:r w:rsidRPr="00655FB3">
        <w:rPr>
          <w:color w:val="000000"/>
        </w:rPr>
        <w:t>.</w:t>
      </w:r>
      <w:r>
        <w:rPr>
          <w:color w:val="000000"/>
        </w:rPr>
        <w:t xml:space="preserve"> Act A1624.</w:t>
      </w:r>
    </w:p>
    <w:p w14:paraId="3EE950A2" w14:textId="77777777" w:rsidR="009667AE" w:rsidRPr="00A91C0A" w:rsidRDefault="009667AE" w:rsidP="009667AE">
      <w:pPr>
        <w:spacing w:after="180"/>
        <w:ind w:left="450" w:hanging="450"/>
        <w:rPr>
          <w:color w:val="000000"/>
        </w:rPr>
      </w:pPr>
      <w:proofErr w:type="spellStart"/>
      <w:r w:rsidRPr="00A91C0A">
        <w:rPr>
          <w:color w:val="000000"/>
        </w:rPr>
        <w:t>Lutkus</w:t>
      </w:r>
      <w:proofErr w:type="spellEnd"/>
      <w:r w:rsidRPr="00A91C0A">
        <w:rPr>
          <w:color w:val="000000"/>
        </w:rPr>
        <w:t>, S., 2016. </w:t>
      </w:r>
      <w:r w:rsidRPr="00A91C0A">
        <w:rPr>
          <w:i/>
          <w:iCs/>
          <w:color w:val="000000"/>
        </w:rPr>
        <w:t>COURT-TO-COURT COMMUNICATION IN CROSS-BORDER INSOLVENCY CASES</w:t>
      </w:r>
      <w:r w:rsidRPr="00A91C0A">
        <w:rPr>
          <w:color w:val="000000"/>
        </w:rPr>
        <w:t>. Eighteenth Annual International Insolvency Conference. [online] New York: International Insolvency Institute. Available at: &lt;https://www.iiiglobal.org/sites/default/files/Court-to-Court%20Communication%20%28Stacy%20Lutkus%29.pdf&gt;.</w:t>
      </w:r>
    </w:p>
    <w:p w14:paraId="0828B141" w14:textId="77777777" w:rsidR="009667AE" w:rsidRPr="00A91C0A" w:rsidRDefault="009667AE" w:rsidP="009667AE">
      <w:pPr>
        <w:spacing w:after="180"/>
        <w:ind w:left="450" w:hanging="450"/>
        <w:rPr>
          <w:color w:val="000000"/>
        </w:rPr>
      </w:pPr>
      <w:proofErr w:type="spellStart"/>
      <w:r w:rsidRPr="00A91C0A">
        <w:rPr>
          <w:color w:val="000000"/>
        </w:rPr>
        <w:t>Mevorach</w:t>
      </w:r>
      <w:proofErr w:type="spellEnd"/>
      <w:r w:rsidRPr="00A91C0A">
        <w:rPr>
          <w:color w:val="000000"/>
        </w:rPr>
        <w:t>, I., 2018. The Future of Cross-Border Insolvency. </w:t>
      </w:r>
      <w:r w:rsidRPr="00A91C0A">
        <w:rPr>
          <w:i/>
          <w:iCs/>
          <w:color w:val="000000"/>
        </w:rPr>
        <w:t>Oxford Scholarship Online</w:t>
      </w:r>
      <w:r w:rsidRPr="00A91C0A">
        <w:rPr>
          <w:color w:val="000000"/>
        </w:rPr>
        <w:t>, [online] Available at: &lt;https://oxford.universitypressscholarship.com/view/10.1093/oso/9780198782896.001.0001/oso-9780198782896#&gt;.</w:t>
      </w:r>
    </w:p>
    <w:p w14:paraId="4B3E74FC" w14:textId="4CDA83FA" w:rsidR="009667AE" w:rsidRPr="00A91C0A" w:rsidRDefault="009667AE" w:rsidP="009667AE">
      <w:pPr>
        <w:spacing w:after="180"/>
        <w:ind w:left="450" w:hanging="450"/>
        <w:rPr>
          <w:color w:val="000000"/>
        </w:rPr>
      </w:pPr>
      <w:r w:rsidRPr="00A91C0A">
        <w:rPr>
          <w:color w:val="333333"/>
          <w:shd w:val="clear" w:color="auto" w:fill="FFFFFF"/>
        </w:rPr>
        <w:t>Misra, P. (2020) ‘Cross-border Corporate Insolvency Law in India: Dealing with Insolvency in Multinational Group Companies—Determining Jurisdiction for Group Insolvencies’, </w:t>
      </w:r>
      <w:proofErr w:type="spellStart"/>
      <w:r w:rsidRPr="00A91C0A">
        <w:rPr>
          <w:i/>
          <w:iCs/>
          <w:color w:val="333333"/>
          <w:shd w:val="clear" w:color="auto" w:fill="FFFFFF"/>
        </w:rPr>
        <w:t>Vikalpa</w:t>
      </w:r>
      <w:proofErr w:type="spellEnd"/>
      <w:r w:rsidRPr="00A91C0A">
        <w:rPr>
          <w:color w:val="333333"/>
          <w:shd w:val="clear" w:color="auto" w:fill="FFFFFF"/>
        </w:rPr>
        <w:t xml:space="preserve">, 45(2), pp. 93–103. </w:t>
      </w:r>
      <w:proofErr w:type="spellStart"/>
      <w:r w:rsidRPr="00A91C0A">
        <w:rPr>
          <w:color w:val="333333"/>
          <w:shd w:val="clear" w:color="auto" w:fill="FFFFFF"/>
        </w:rPr>
        <w:t>doi</w:t>
      </w:r>
      <w:proofErr w:type="spellEnd"/>
      <w:r w:rsidRPr="00A91C0A">
        <w:rPr>
          <w:color w:val="333333"/>
          <w:shd w:val="clear" w:color="auto" w:fill="FFFFFF"/>
        </w:rPr>
        <w:t>: </w:t>
      </w:r>
      <w:r w:rsidRPr="00A91C0A">
        <w:rPr>
          <w:shd w:val="clear" w:color="auto" w:fill="FFFFFF"/>
        </w:rPr>
        <w:t>10.1177/0256090920946267</w:t>
      </w:r>
      <w:r w:rsidRPr="00A91C0A">
        <w:rPr>
          <w:color w:val="333333"/>
          <w:shd w:val="clear" w:color="auto" w:fill="FFFFFF"/>
        </w:rPr>
        <w:t>.</w:t>
      </w:r>
    </w:p>
    <w:p w14:paraId="34965A3B" w14:textId="77777777" w:rsidR="00655FB3" w:rsidRPr="00A91C0A" w:rsidRDefault="00655FB3" w:rsidP="00655FB3">
      <w:pPr>
        <w:shd w:val="clear" w:color="auto" w:fill="FFFFFF"/>
        <w:spacing w:after="180"/>
        <w:ind w:left="450" w:hanging="450"/>
        <w:rPr>
          <w:color w:val="000000"/>
        </w:rPr>
      </w:pPr>
      <w:r>
        <w:rPr>
          <w:i/>
          <w:iCs/>
          <w:color w:val="000000"/>
        </w:rPr>
        <w:t>National Land Code Malaysia 2020</w:t>
      </w:r>
      <w:r w:rsidRPr="00655FB3">
        <w:rPr>
          <w:color w:val="000000"/>
        </w:rPr>
        <w:t>.</w:t>
      </w:r>
      <w:r>
        <w:rPr>
          <w:color w:val="000000"/>
        </w:rPr>
        <w:t xml:space="preserve"> Act 828.</w:t>
      </w:r>
    </w:p>
    <w:p w14:paraId="4F72F5A2" w14:textId="77777777" w:rsidR="009667AE" w:rsidRPr="00A91C0A" w:rsidRDefault="009667AE" w:rsidP="009667AE">
      <w:pPr>
        <w:spacing w:after="180"/>
        <w:ind w:left="450" w:hanging="450"/>
        <w:rPr>
          <w:color w:val="000000"/>
        </w:rPr>
      </w:pPr>
      <w:r w:rsidRPr="00A91C0A">
        <w:rPr>
          <w:i/>
          <w:iCs/>
          <w:color w:val="000000"/>
        </w:rPr>
        <w:t>Official Journal of the European Communities</w:t>
      </w:r>
      <w:r w:rsidRPr="00A91C0A">
        <w:rPr>
          <w:color w:val="000000"/>
        </w:rPr>
        <w:t>, 2000. Council Regulation (EC) No 1346/2000 on Insolvency Proceedings. [online] pp.1-18. Available at: &lt;https://eur-lex.europa.eu/LexUriServ/LexUriServ.do?uri=OJ:L:2000:160:0001:0018:en:PDF&gt;.</w:t>
      </w:r>
    </w:p>
    <w:p w14:paraId="084638EC" w14:textId="77777777" w:rsidR="009667AE" w:rsidRPr="00A91C0A" w:rsidRDefault="009667AE" w:rsidP="009667AE">
      <w:pPr>
        <w:spacing w:after="180"/>
        <w:ind w:left="450" w:hanging="450"/>
        <w:rPr>
          <w:color w:val="000000"/>
        </w:rPr>
      </w:pPr>
      <w:r w:rsidRPr="00A91C0A">
        <w:rPr>
          <w:color w:val="000000"/>
        </w:rPr>
        <w:t>Shaw, M., 2021. </w:t>
      </w:r>
      <w:r w:rsidRPr="00A91C0A">
        <w:rPr>
          <w:i/>
          <w:iCs/>
          <w:color w:val="000000"/>
        </w:rPr>
        <w:t>treaty | Definition, Examples, &amp; Facts</w:t>
      </w:r>
      <w:r w:rsidRPr="00A91C0A">
        <w:rPr>
          <w:color w:val="000000"/>
        </w:rPr>
        <w:t xml:space="preserve">. [online] </w:t>
      </w:r>
      <w:proofErr w:type="spellStart"/>
      <w:r w:rsidRPr="00A91C0A">
        <w:rPr>
          <w:color w:val="000000"/>
        </w:rPr>
        <w:t>Encyclopedia</w:t>
      </w:r>
      <w:proofErr w:type="spellEnd"/>
      <w:r w:rsidRPr="00A91C0A">
        <w:rPr>
          <w:color w:val="000000"/>
        </w:rPr>
        <w:t xml:space="preserve"> Britannica. Available at: &lt;https://www.britannica.com/topic/treaty&gt;.</w:t>
      </w:r>
    </w:p>
    <w:p w14:paraId="09026CE3" w14:textId="77777777" w:rsidR="009667AE" w:rsidRPr="00A91C0A" w:rsidRDefault="009667AE" w:rsidP="009667AE">
      <w:pPr>
        <w:spacing w:after="180"/>
        <w:ind w:left="450" w:hanging="450"/>
        <w:rPr>
          <w:color w:val="000000"/>
        </w:rPr>
      </w:pPr>
      <w:proofErr w:type="spellStart"/>
      <w:r w:rsidRPr="00A91C0A">
        <w:rPr>
          <w:color w:val="000000"/>
        </w:rPr>
        <w:t>Sirijaroensuk</w:t>
      </w:r>
      <w:proofErr w:type="spellEnd"/>
      <w:r w:rsidRPr="00A91C0A">
        <w:rPr>
          <w:color w:val="000000"/>
        </w:rPr>
        <w:t>, S., n.d. </w:t>
      </w:r>
      <w:r w:rsidRPr="00A91C0A">
        <w:rPr>
          <w:i/>
          <w:iCs/>
          <w:color w:val="000000"/>
        </w:rPr>
        <w:t>General Problems and Issues of Principle Relating to International Insolvency</w:t>
      </w:r>
      <w:r w:rsidRPr="00A91C0A">
        <w:rPr>
          <w:color w:val="000000"/>
        </w:rPr>
        <w:t>. [online] Available at: &lt;https://oia.coj.go.th/th/file/get/file/20190208eccbc87e4b5ce2fe28308fd9f2a7baf3102505.pdf&gt;.</w:t>
      </w:r>
    </w:p>
    <w:p w14:paraId="2A14ED7F" w14:textId="77777777" w:rsidR="00426E9C" w:rsidRPr="00426E9C" w:rsidRDefault="009667AE" w:rsidP="00426E9C">
      <w:pPr>
        <w:spacing w:after="180"/>
        <w:ind w:left="450" w:hanging="450"/>
        <w:rPr>
          <w:color w:val="000000"/>
        </w:rPr>
      </w:pPr>
      <w:r w:rsidRPr="00426E9C">
        <w:rPr>
          <w:color w:val="000000"/>
        </w:rPr>
        <w:t>University of Pennsylvania Law Review, 1919. </w:t>
      </w:r>
      <w:r w:rsidRPr="00426E9C">
        <w:rPr>
          <w:i/>
          <w:iCs/>
          <w:color w:val="000000"/>
        </w:rPr>
        <w:t>THE EARLY HISTORY OF ENGLISH BANKRUPTCY</w:t>
      </w:r>
      <w:r w:rsidRPr="00426E9C">
        <w:rPr>
          <w:color w:val="000000"/>
        </w:rPr>
        <w:t>. [online] University of Pennsylvania Law Review. Available at: &lt;https://scholarship.law.upenn.edu/cgi/viewcontent.cgi?referer=&amp;httpsredir=1&amp;article=7675&amp;context=penn_law_review&gt;</w:t>
      </w:r>
      <w:r w:rsidR="00426E9C" w:rsidRPr="00426E9C">
        <w:rPr>
          <w:color w:val="000000"/>
        </w:rPr>
        <w:t>.</w:t>
      </w:r>
    </w:p>
    <w:p w14:paraId="530A1F3B" w14:textId="796A710F" w:rsidR="00426E9C" w:rsidRPr="00426E9C" w:rsidRDefault="00426E9C" w:rsidP="00426E9C">
      <w:pPr>
        <w:spacing w:after="180"/>
        <w:ind w:left="450" w:hanging="450"/>
        <w:rPr>
          <w:color w:val="000000"/>
        </w:rPr>
      </w:pPr>
      <w:proofErr w:type="spellStart"/>
      <w:r w:rsidRPr="00426E9C">
        <w:rPr>
          <w:color w:val="000000"/>
          <w:shd w:val="clear" w:color="auto" w:fill="FFFFFF"/>
        </w:rPr>
        <w:t>Westbrooke</w:t>
      </w:r>
      <w:proofErr w:type="spellEnd"/>
      <w:r w:rsidRPr="00426E9C">
        <w:rPr>
          <w:color w:val="000000"/>
          <w:shd w:val="clear" w:color="auto" w:fill="FFFFFF"/>
        </w:rPr>
        <w:t>, J., 1994. Comment: A More Optimistic View of Cross-Border Insolvency. </w:t>
      </w:r>
      <w:r w:rsidRPr="00426E9C">
        <w:rPr>
          <w:i/>
          <w:iCs/>
          <w:color w:val="000000"/>
          <w:shd w:val="clear" w:color="auto" w:fill="FFFFFF"/>
        </w:rPr>
        <w:t>Washington University Law Review</w:t>
      </w:r>
      <w:r w:rsidRPr="00426E9C">
        <w:rPr>
          <w:color w:val="000000"/>
          <w:shd w:val="clear" w:color="auto" w:fill="FFFFFF"/>
        </w:rPr>
        <w:t>, [online] 72(3), pp.957-953. Available at:&lt;https://openscholarship.wustl.edu/cgi/viewcontent.cgi?article=1735&amp;context=law_lawreview&gt;.</w:t>
      </w:r>
    </w:p>
    <w:p w14:paraId="246E53A6" w14:textId="358FEFC7" w:rsidR="00CA2EC1" w:rsidRPr="00426E9C" w:rsidRDefault="00CA2EC1" w:rsidP="00426E9C">
      <w:pPr>
        <w:rPr>
          <w:rFonts w:ascii="Arial" w:hAnsi="Arial" w:cs="Arial"/>
          <w:sz w:val="22"/>
          <w:szCs w:val="22"/>
          <w:highlight w:val="yellow"/>
        </w:rPr>
      </w:pPr>
    </w:p>
    <w:sectPr w:rsidR="00CA2EC1" w:rsidRPr="00426E9C" w:rsidSect="0052732A">
      <w:footerReference w:type="even" r:id="rId86"/>
      <w:footerReference w:type="default" r:id="rId8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DEF5" w14:textId="77777777" w:rsidR="00CF7F1C" w:rsidRDefault="00CF7F1C" w:rsidP="00241B44">
      <w:r>
        <w:separator/>
      </w:r>
    </w:p>
  </w:endnote>
  <w:endnote w:type="continuationSeparator" w:id="0">
    <w:p w14:paraId="42E82C76" w14:textId="77777777" w:rsidR="00CF7F1C" w:rsidRDefault="00CF7F1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1"/>
    <w:family w:val="auto"/>
    <w:pitch w:val="variable"/>
    <w:sig w:usb0="E50002FF" w:usb1="500079DB" w:usb2="0000001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5560D4" w:rsidRPr="00A31881" w:rsidRDefault="005560D4"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5560D4" w:rsidRPr="00A31881" w:rsidRDefault="005560D4"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5560D4" w:rsidRPr="0052732A" w:rsidRDefault="005560D4"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47536A">
          <w:rPr>
            <w:rStyle w:val="PageNumber"/>
            <w:rFonts w:ascii="Arial" w:hAnsi="Arial" w:cs="Arial"/>
            <w:b/>
            <w:bCs/>
            <w:noProof/>
            <w:sz w:val="18"/>
            <w:szCs w:val="18"/>
          </w:rPr>
          <w:t>13</w:t>
        </w:r>
        <w:r w:rsidRPr="00C50F86">
          <w:rPr>
            <w:rStyle w:val="PageNumber"/>
            <w:rFonts w:ascii="Arial" w:hAnsi="Arial" w:cs="Arial"/>
            <w:b/>
            <w:bCs/>
            <w:sz w:val="18"/>
            <w:szCs w:val="18"/>
          </w:rPr>
          <w:fldChar w:fldCharType="end"/>
        </w:r>
      </w:p>
    </w:sdtContent>
  </w:sdt>
  <w:p w14:paraId="12ABA5E1" w14:textId="65774F24" w:rsidR="005560D4" w:rsidRPr="0052732A" w:rsidRDefault="0074340A" w:rsidP="0052732A">
    <w:pPr>
      <w:pStyle w:val="Footer"/>
      <w:ind w:right="360"/>
      <w:rPr>
        <w:rFonts w:ascii="Arial" w:hAnsi="Arial" w:cs="Arial"/>
        <w:sz w:val="18"/>
        <w:szCs w:val="18"/>
      </w:rPr>
    </w:pPr>
    <w:r>
      <w:rPr>
        <w:rFonts w:ascii="Arial" w:hAnsi="Arial" w:cs="Arial"/>
        <w:sz w:val="18"/>
        <w:szCs w:val="18"/>
      </w:rPr>
      <w:t>2021</w:t>
    </w:r>
    <w:r w:rsidR="00A8379C">
      <w:rPr>
        <w:rFonts w:ascii="Arial" w:hAnsi="Arial" w:cs="Arial"/>
        <w:sz w:val="18"/>
        <w:szCs w:val="18"/>
      </w:rPr>
      <w:t>22</w:t>
    </w:r>
    <w:r>
      <w:rPr>
        <w:rFonts w:ascii="Arial" w:hAnsi="Arial" w:cs="Arial"/>
        <w:sz w:val="18"/>
        <w:szCs w:val="18"/>
      </w:rPr>
      <w:t>-606</w:t>
    </w:r>
    <w:r w:rsidR="005560D4"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A626" w14:textId="77777777" w:rsidR="00CF7F1C" w:rsidRDefault="00CF7F1C" w:rsidP="00241B44">
      <w:r>
        <w:separator/>
      </w:r>
    </w:p>
  </w:footnote>
  <w:footnote w:type="continuationSeparator" w:id="0">
    <w:p w14:paraId="748B0C95" w14:textId="77777777" w:rsidR="00CF7F1C" w:rsidRDefault="00CF7F1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73C3772"/>
    <w:multiLevelType w:val="hybridMultilevel"/>
    <w:tmpl w:val="9564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A6697"/>
    <w:multiLevelType w:val="hybridMultilevel"/>
    <w:tmpl w:val="097C1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86318C"/>
    <w:multiLevelType w:val="hybridMultilevel"/>
    <w:tmpl w:val="FBB2A0B6"/>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CBF5988"/>
    <w:multiLevelType w:val="hybridMultilevel"/>
    <w:tmpl w:val="8FF08442"/>
    <w:lvl w:ilvl="0" w:tplc="727C94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1"/>
  </w:num>
  <w:num w:numId="2">
    <w:abstractNumId w:val="12"/>
  </w:num>
  <w:num w:numId="3">
    <w:abstractNumId w:val="20"/>
  </w:num>
  <w:num w:numId="4">
    <w:abstractNumId w:val="5"/>
  </w:num>
  <w:num w:numId="5">
    <w:abstractNumId w:val="3"/>
  </w:num>
  <w:num w:numId="6">
    <w:abstractNumId w:val="18"/>
  </w:num>
  <w:num w:numId="7">
    <w:abstractNumId w:val="4"/>
  </w:num>
  <w:num w:numId="8">
    <w:abstractNumId w:val="2"/>
  </w:num>
  <w:num w:numId="9">
    <w:abstractNumId w:val="1"/>
  </w:num>
  <w:num w:numId="10">
    <w:abstractNumId w:val="6"/>
  </w:num>
  <w:num w:numId="11">
    <w:abstractNumId w:val="14"/>
  </w:num>
  <w:num w:numId="12">
    <w:abstractNumId w:val="19"/>
  </w:num>
  <w:num w:numId="13">
    <w:abstractNumId w:val="15"/>
  </w:num>
  <w:num w:numId="14">
    <w:abstractNumId w:val="7"/>
  </w:num>
  <w:num w:numId="15">
    <w:abstractNumId w:val="13"/>
  </w:num>
  <w:num w:numId="16">
    <w:abstractNumId w:val="17"/>
  </w:num>
  <w:num w:numId="17">
    <w:abstractNumId w:val="0"/>
  </w:num>
  <w:num w:numId="18">
    <w:abstractNumId w:val="10"/>
  </w:num>
  <w:num w:numId="19">
    <w:abstractNumId w:val="9"/>
  </w:num>
  <w:num w:numId="20">
    <w:abstractNumId w:val="8"/>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9F5"/>
    <w:rsid w:val="00002553"/>
    <w:rsid w:val="00003D8F"/>
    <w:rsid w:val="0000420A"/>
    <w:rsid w:val="000047DC"/>
    <w:rsid w:val="00004AE7"/>
    <w:rsid w:val="00010BA0"/>
    <w:rsid w:val="00012C75"/>
    <w:rsid w:val="000132D2"/>
    <w:rsid w:val="00015EE6"/>
    <w:rsid w:val="00020557"/>
    <w:rsid w:val="0002322B"/>
    <w:rsid w:val="0002484E"/>
    <w:rsid w:val="000250C7"/>
    <w:rsid w:val="00031918"/>
    <w:rsid w:val="00031E6F"/>
    <w:rsid w:val="000329A6"/>
    <w:rsid w:val="00033C2D"/>
    <w:rsid w:val="00034C0C"/>
    <w:rsid w:val="00037621"/>
    <w:rsid w:val="000419D4"/>
    <w:rsid w:val="00043365"/>
    <w:rsid w:val="000436F0"/>
    <w:rsid w:val="00043960"/>
    <w:rsid w:val="00044D46"/>
    <w:rsid w:val="00045088"/>
    <w:rsid w:val="00045904"/>
    <w:rsid w:val="00045DC7"/>
    <w:rsid w:val="00046789"/>
    <w:rsid w:val="00046840"/>
    <w:rsid w:val="00047BE1"/>
    <w:rsid w:val="00050505"/>
    <w:rsid w:val="000521C4"/>
    <w:rsid w:val="00052A5E"/>
    <w:rsid w:val="0005376A"/>
    <w:rsid w:val="00054EC2"/>
    <w:rsid w:val="00055EB9"/>
    <w:rsid w:val="0006130F"/>
    <w:rsid w:val="00062D42"/>
    <w:rsid w:val="00062E85"/>
    <w:rsid w:val="000649D1"/>
    <w:rsid w:val="00064C44"/>
    <w:rsid w:val="00065166"/>
    <w:rsid w:val="0007012A"/>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0EEC"/>
    <w:rsid w:val="000B382F"/>
    <w:rsid w:val="000B5B93"/>
    <w:rsid w:val="000B5FF1"/>
    <w:rsid w:val="000B609F"/>
    <w:rsid w:val="000C0BDC"/>
    <w:rsid w:val="000C1CDE"/>
    <w:rsid w:val="000C7BD2"/>
    <w:rsid w:val="000D0F13"/>
    <w:rsid w:val="000D3CC1"/>
    <w:rsid w:val="000D55A8"/>
    <w:rsid w:val="000D57BE"/>
    <w:rsid w:val="000D6876"/>
    <w:rsid w:val="000E0165"/>
    <w:rsid w:val="000E3A82"/>
    <w:rsid w:val="000E3C5A"/>
    <w:rsid w:val="000E4841"/>
    <w:rsid w:val="000E5CB4"/>
    <w:rsid w:val="000F0DC0"/>
    <w:rsid w:val="000F0FFF"/>
    <w:rsid w:val="000F1317"/>
    <w:rsid w:val="000F1677"/>
    <w:rsid w:val="000F3D6C"/>
    <w:rsid w:val="000F58B0"/>
    <w:rsid w:val="00100A77"/>
    <w:rsid w:val="00101707"/>
    <w:rsid w:val="0010242A"/>
    <w:rsid w:val="0010361F"/>
    <w:rsid w:val="00103F78"/>
    <w:rsid w:val="00105CBD"/>
    <w:rsid w:val="00107285"/>
    <w:rsid w:val="001107F2"/>
    <w:rsid w:val="00110E0C"/>
    <w:rsid w:val="001123A8"/>
    <w:rsid w:val="001131C6"/>
    <w:rsid w:val="0011473D"/>
    <w:rsid w:val="00115C85"/>
    <w:rsid w:val="001162DC"/>
    <w:rsid w:val="001167FE"/>
    <w:rsid w:val="0012303D"/>
    <w:rsid w:val="00123855"/>
    <w:rsid w:val="00124B70"/>
    <w:rsid w:val="00125A7C"/>
    <w:rsid w:val="00126387"/>
    <w:rsid w:val="00126A4D"/>
    <w:rsid w:val="0012783F"/>
    <w:rsid w:val="001306C0"/>
    <w:rsid w:val="00130E9B"/>
    <w:rsid w:val="00131B19"/>
    <w:rsid w:val="00131D42"/>
    <w:rsid w:val="0013278B"/>
    <w:rsid w:val="00132969"/>
    <w:rsid w:val="00134EFB"/>
    <w:rsid w:val="00135FFC"/>
    <w:rsid w:val="00140CFD"/>
    <w:rsid w:val="0014171F"/>
    <w:rsid w:val="00142516"/>
    <w:rsid w:val="0014622C"/>
    <w:rsid w:val="00150F6C"/>
    <w:rsid w:val="00152348"/>
    <w:rsid w:val="0015328F"/>
    <w:rsid w:val="0015456D"/>
    <w:rsid w:val="00155512"/>
    <w:rsid w:val="00160F02"/>
    <w:rsid w:val="00161F1B"/>
    <w:rsid w:val="001620AF"/>
    <w:rsid w:val="00162829"/>
    <w:rsid w:val="00163AA8"/>
    <w:rsid w:val="0016472D"/>
    <w:rsid w:val="00164B28"/>
    <w:rsid w:val="001655B2"/>
    <w:rsid w:val="001677CC"/>
    <w:rsid w:val="0016785B"/>
    <w:rsid w:val="00172DD7"/>
    <w:rsid w:val="00173647"/>
    <w:rsid w:val="0018050C"/>
    <w:rsid w:val="00180548"/>
    <w:rsid w:val="00180971"/>
    <w:rsid w:val="00180AC4"/>
    <w:rsid w:val="00180B1E"/>
    <w:rsid w:val="00180CCE"/>
    <w:rsid w:val="00181438"/>
    <w:rsid w:val="0018267A"/>
    <w:rsid w:val="00182779"/>
    <w:rsid w:val="001830DF"/>
    <w:rsid w:val="001833C2"/>
    <w:rsid w:val="00186AF3"/>
    <w:rsid w:val="00193AB3"/>
    <w:rsid w:val="001966D9"/>
    <w:rsid w:val="00197963"/>
    <w:rsid w:val="001A0B79"/>
    <w:rsid w:val="001A620B"/>
    <w:rsid w:val="001A7E9A"/>
    <w:rsid w:val="001B0F70"/>
    <w:rsid w:val="001B1805"/>
    <w:rsid w:val="001B5016"/>
    <w:rsid w:val="001B5FFF"/>
    <w:rsid w:val="001B6CEE"/>
    <w:rsid w:val="001C45FC"/>
    <w:rsid w:val="001C594A"/>
    <w:rsid w:val="001C65C9"/>
    <w:rsid w:val="001D031C"/>
    <w:rsid w:val="001D1BF7"/>
    <w:rsid w:val="001D3768"/>
    <w:rsid w:val="001D4862"/>
    <w:rsid w:val="001D7EF2"/>
    <w:rsid w:val="001E1AC2"/>
    <w:rsid w:val="001E1FB4"/>
    <w:rsid w:val="001E23FD"/>
    <w:rsid w:val="001E25B9"/>
    <w:rsid w:val="001E392F"/>
    <w:rsid w:val="001E49E0"/>
    <w:rsid w:val="001E7B5A"/>
    <w:rsid w:val="001F1478"/>
    <w:rsid w:val="001F2AF5"/>
    <w:rsid w:val="001F2B8A"/>
    <w:rsid w:val="001F561E"/>
    <w:rsid w:val="001F603D"/>
    <w:rsid w:val="001F7412"/>
    <w:rsid w:val="001F7684"/>
    <w:rsid w:val="001F7C77"/>
    <w:rsid w:val="00202C2B"/>
    <w:rsid w:val="00205B31"/>
    <w:rsid w:val="00205D0C"/>
    <w:rsid w:val="002070D5"/>
    <w:rsid w:val="0020725B"/>
    <w:rsid w:val="00207F0A"/>
    <w:rsid w:val="00212B14"/>
    <w:rsid w:val="00216499"/>
    <w:rsid w:val="002164C0"/>
    <w:rsid w:val="00216CB4"/>
    <w:rsid w:val="002173C5"/>
    <w:rsid w:val="0022216F"/>
    <w:rsid w:val="00223780"/>
    <w:rsid w:val="0022719C"/>
    <w:rsid w:val="002328CA"/>
    <w:rsid w:val="00233474"/>
    <w:rsid w:val="002362AB"/>
    <w:rsid w:val="0023751B"/>
    <w:rsid w:val="002400DB"/>
    <w:rsid w:val="002406A4"/>
    <w:rsid w:val="0024116D"/>
    <w:rsid w:val="00241B44"/>
    <w:rsid w:val="00243901"/>
    <w:rsid w:val="002440A5"/>
    <w:rsid w:val="00245EFB"/>
    <w:rsid w:val="002529D2"/>
    <w:rsid w:val="0025386E"/>
    <w:rsid w:val="002638B0"/>
    <w:rsid w:val="0026510C"/>
    <w:rsid w:val="0026646C"/>
    <w:rsid w:val="0026647A"/>
    <w:rsid w:val="002668D3"/>
    <w:rsid w:val="00266F17"/>
    <w:rsid w:val="002672D0"/>
    <w:rsid w:val="00270DE2"/>
    <w:rsid w:val="0027242B"/>
    <w:rsid w:val="0027257C"/>
    <w:rsid w:val="0027299F"/>
    <w:rsid w:val="00273E2C"/>
    <w:rsid w:val="00275182"/>
    <w:rsid w:val="00275946"/>
    <w:rsid w:val="00284EBE"/>
    <w:rsid w:val="00286720"/>
    <w:rsid w:val="002872E1"/>
    <w:rsid w:val="00287B2E"/>
    <w:rsid w:val="00287D4D"/>
    <w:rsid w:val="00290116"/>
    <w:rsid w:val="0029433F"/>
    <w:rsid w:val="00294829"/>
    <w:rsid w:val="00295742"/>
    <w:rsid w:val="0029690F"/>
    <w:rsid w:val="0029748E"/>
    <w:rsid w:val="002A0EA3"/>
    <w:rsid w:val="002A2A60"/>
    <w:rsid w:val="002A3815"/>
    <w:rsid w:val="002A6646"/>
    <w:rsid w:val="002B09A6"/>
    <w:rsid w:val="002B1C45"/>
    <w:rsid w:val="002B2970"/>
    <w:rsid w:val="002C1227"/>
    <w:rsid w:val="002C13C8"/>
    <w:rsid w:val="002C259C"/>
    <w:rsid w:val="002C280D"/>
    <w:rsid w:val="002C3547"/>
    <w:rsid w:val="002C5767"/>
    <w:rsid w:val="002D0021"/>
    <w:rsid w:val="002D10A3"/>
    <w:rsid w:val="002D295D"/>
    <w:rsid w:val="002D3473"/>
    <w:rsid w:val="002E37B7"/>
    <w:rsid w:val="002E4A02"/>
    <w:rsid w:val="002E4A1F"/>
    <w:rsid w:val="002E66F4"/>
    <w:rsid w:val="002F1956"/>
    <w:rsid w:val="002F2B8D"/>
    <w:rsid w:val="002F3440"/>
    <w:rsid w:val="002F3B17"/>
    <w:rsid w:val="002F5B1A"/>
    <w:rsid w:val="002F5DD8"/>
    <w:rsid w:val="002F5ED3"/>
    <w:rsid w:val="002F75A3"/>
    <w:rsid w:val="002F75CD"/>
    <w:rsid w:val="002F7EB5"/>
    <w:rsid w:val="0030201F"/>
    <w:rsid w:val="00303C2F"/>
    <w:rsid w:val="00305276"/>
    <w:rsid w:val="0030558B"/>
    <w:rsid w:val="00306E87"/>
    <w:rsid w:val="00306E93"/>
    <w:rsid w:val="00310FC2"/>
    <w:rsid w:val="003144EF"/>
    <w:rsid w:val="00314823"/>
    <w:rsid w:val="00315121"/>
    <w:rsid w:val="00324816"/>
    <w:rsid w:val="00326292"/>
    <w:rsid w:val="00326415"/>
    <w:rsid w:val="00330937"/>
    <w:rsid w:val="00330F31"/>
    <w:rsid w:val="003326F0"/>
    <w:rsid w:val="00334648"/>
    <w:rsid w:val="00336CA6"/>
    <w:rsid w:val="0033768C"/>
    <w:rsid w:val="00337938"/>
    <w:rsid w:val="00340451"/>
    <w:rsid w:val="00340769"/>
    <w:rsid w:val="00341A65"/>
    <w:rsid w:val="00341AA6"/>
    <w:rsid w:val="003422AF"/>
    <w:rsid w:val="00342E57"/>
    <w:rsid w:val="00343518"/>
    <w:rsid w:val="00355B57"/>
    <w:rsid w:val="00357B41"/>
    <w:rsid w:val="00361A0A"/>
    <w:rsid w:val="00361DF9"/>
    <w:rsid w:val="00363D64"/>
    <w:rsid w:val="0036565C"/>
    <w:rsid w:val="0036625E"/>
    <w:rsid w:val="00366283"/>
    <w:rsid w:val="00367162"/>
    <w:rsid w:val="00372CD4"/>
    <w:rsid w:val="0037465A"/>
    <w:rsid w:val="0038255B"/>
    <w:rsid w:val="00382C98"/>
    <w:rsid w:val="0038325E"/>
    <w:rsid w:val="00384604"/>
    <w:rsid w:val="00384E3D"/>
    <w:rsid w:val="00385041"/>
    <w:rsid w:val="0038533C"/>
    <w:rsid w:val="00385D17"/>
    <w:rsid w:val="00386924"/>
    <w:rsid w:val="003929BB"/>
    <w:rsid w:val="00392DBD"/>
    <w:rsid w:val="003937B9"/>
    <w:rsid w:val="003948D5"/>
    <w:rsid w:val="003957FD"/>
    <w:rsid w:val="00396821"/>
    <w:rsid w:val="00396CE5"/>
    <w:rsid w:val="00396F0D"/>
    <w:rsid w:val="003979A3"/>
    <w:rsid w:val="00397D3A"/>
    <w:rsid w:val="003A051E"/>
    <w:rsid w:val="003A0BBE"/>
    <w:rsid w:val="003A0BFA"/>
    <w:rsid w:val="003A2448"/>
    <w:rsid w:val="003A3128"/>
    <w:rsid w:val="003A60FF"/>
    <w:rsid w:val="003A696A"/>
    <w:rsid w:val="003B170F"/>
    <w:rsid w:val="003B3C5F"/>
    <w:rsid w:val="003C04EA"/>
    <w:rsid w:val="003C1451"/>
    <w:rsid w:val="003C2017"/>
    <w:rsid w:val="003C4471"/>
    <w:rsid w:val="003C79A2"/>
    <w:rsid w:val="003D0A6D"/>
    <w:rsid w:val="003D100A"/>
    <w:rsid w:val="003D3045"/>
    <w:rsid w:val="003D4300"/>
    <w:rsid w:val="003D6AC4"/>
    <w:rsid w:val="003E0232"/>
    <w:rsid w:val="003E064D"/>
    <w:rsid w:val="003E0B16"/>
    <w:rsid w:val="003E2D1B"/>
    <w:rsid w:val="003E2D8D"/>
    <w:rsid w:val="003E409A"/>
    <w:rsid w:val="003E67D1"/>
    <w:rsid w:val="003F35AB"/>
    <w:rsid w:val="003F53E1"/>
    <w:rsid w:val="003F655E"/>
    <w:rsid w:val="003F74D9"/>
    <w:rsid w:val="00400F3E"/>
    <w:rsid w:val="00401FF3"/>
    <w:rsid w:val="00404EF7"/>
    <w:rsid w:val="00405DC1"/>
    <w:rsid w:val="00414BF9"/>
    <w:rsid w:val="00415DFF"/>
    <w:rsid w:val="00415F1F"/>
    <w:rsid w:val="00416722"/>
    <w:rsid w:val="0042108F"/>
    <w:rsid w:val="004214D4"/>
    <w:rsid w:val="00426969"/>
    <w:rsid w:val="00426B64"/>
    <w:rsid w:val="00426E9C"/>
    <w:rsid w:val="004275CA"/>
    <w:rsid w:val="00430FED"/>
    <w:rsid w:val="00434589"/>
    <w:rsid w:val="00434A8C"/>
    <w:rsid w:val="0043636B"/>
    <w:rsid w:val="00437297"/>
    <w:rsid w:val="00437ABE"/>
    <w:rsid w:val="00440AC5"/>
    <w:rsid w:val="00441B7E"/>
    <w:rsid w:val="004438B8"/>
    <w:rsid w:val="00444284"/>
    <w:rsid w:val="004442F1"/>
    <w:rsid w:val="00445CE6"/>
    <w:rsid w:val="00450787"/>
    <w:rsid w:val="004534C2"/>
    <w:rsid w:val="00453967"/>
    <w:rsid w:val="0045446F"/>
    <w:rsid w:val="00454C9D"/>
    <w:rsid w:val="0045683E"/>
    <w:rsid w:val="00460C8C"/>
    <w:rsid w:val="0046142D"/>
    <w:rsid w:val="0046274F"/>
    <w:rsid w:val="0046298C"/>
    <w:rsid w:val="00463259"/>
    <w:rsid w:val="00464254"/>
    <w:rsid w:val="004651AE"/>
    <w:rsid w:val="004659E0"/>
    <w:rsid w:val="004663DE"/>
    <w:rsid w:val="00470A63"/>
    <w:rsid w:val="00470C55"/>
    <w:rsid w:val="00471215"/>
    <w:rsid w:val="00471380"/>
    <w:rsid w:val="004715C1"/>
    <w:rsid w:val="004731F4"/>
    <w:rsid w:val="0047536A"/>
    <w:rsid w:val="004760EE"/>
    <w:rsid w:val="00481C7B"/>
    <w:rsid w:val="00481FC8"/>
    <w:rsid w:val="00482FE3"/>
    <w:rsid w:val="00486065"/>
    <w:rsid w:val="00486776"/>
    <w:rsid w:val="004868BB"/>
    <w:rsid w:val="00487638"/>
    <w:rsid w:val="00490BA1"/>
    <w:rsid w:val="00491675"/>
    <w:rsid w:val="00492548"/>
    <w:rsid w:val="00493855"/>
    <w:rsid w:val="00493D33"/>
    <w:rsid w:val="004943C6"/>
    <w:rsid w:val="004953FC"/>
    <w:rsid w:val="00496892"/>
    <w:rsid w:val="00497558"/>
    <w:rsid w:val="00497951"/>
    <w:rsid w:val="00497CF9"/>
    <w:rsid w:val="004A1F4D"/>
    <w:rsid w:val="004A57DD"/>
    <w:rsid w:val="004A7B51"/>
    <w:rsid w:val="004A7D71"/>
    <w:rsid w:val="004A7EF3"/>
    <w:rsid w:val="004B0EBE"/>
    <w:rsid w:val="004B10C5"/>
    <w:rsid w:val="004B11FD"/>
    <w:rsid w:val="004B23A2"/>
    <w:rsid w:val="004B25E4"/>
    <w:rsid w:val="004B428D"/>
    <w:rsid w:val="004B607C"/>
    <w:rsid w:val="004B753B"/>
    <w:rsid w:val="004C1DA6"/>
    <w:rsid w:val="004C5E4F"/>
    <w:rsid w:val="004C653E"/>
    <w:rsid w:val="004C7030"/>
    <w:rsid w:val="004D0F30"/>
    <w:rsid w:val="004D163E"/>
    <w:rsid w:val="004D1A5A"/>
    <w:rsid w:val="004D2FFF"/>
    <w:rsid w:val="004D3721"/>
    <w:rsid w:val="004D3F7E"/>
    <w:rsid w:val="004D5B6E"/>
    <w:rsid w:val="004D64F9"/>
    <w:rsid w:val="004D687E"/>
    <w:rsid w:val="004D6FC7"/>
    <w:rsid w:val="004E2903"/>
    <w:rsid w:val="004E4224"/>
    <w:rsid w:val="004E5A14"/>
    <w:rsid w:val="004E622C"/>
    <w:rsid w:val="004E64DB"/>
    <w:rsid w:val="004F1534"/>
    <w:rsid w:val="004F17EE"/>
    <w:rsid w:val="004F2DD1"/>
    <w:rsid w:val="004F3226"/>
    <w:rsid w:val="004F3375"/>
    <w:rsid w:val="004F55F1"/>
    <w:rsid w:val="004F5FDF"/>
    <w:rsid w:val="005001E0"/>
    <w:rsid w:val="0050156C"/>
    <w:rsid w:val="005059A4"/>
    <w:rsid w:val="00507FDA"/>
    <w:rsid w:val="005112CB"/>
    <w:rsid w:val="00515756"/>
    <w:rsid w:val="00515F63"/>
    <w:rsid w:val="005177FE"/>
    <w:rsid w:val="0052263B"/>
    <w:rsid w:val="0052434E"/>
    <w:rsid w:val="00524728"/>
    <w:rsid w:val="00525459"/>
    <w:rsid w:val="00525C99"/>
    <w:rsid w:val="0052732A"/>
    <w:rsid w:val="00530010"/>
    <w:rsid w:val="00530CA0"/>
    <w:rsid w:val="00532283"/>
    <w:rsid w:val="005323A7"/>
    <w:rsid w:val="005331CA"/>
    <w:rsid w:val="005344B9"/>
    <w:rsid w:val="0053523A"/>
    <w:rsid w:val="00537970"/>
    <w:rsid w:val="00537FB2"/>
    <w:rsid w:val="00540E3A"/>
    <w:rsid w:val="00542E08"/>
    <w:rsid w:val="005433D7"/>
    <w:rsid w:val="00543941"/>
    <w:rsid w:val="00544127"/>
    <w:rsid w:val="005508BB"/>
    <w:rsid w:val="00553EB2"/>
    <w:rsid w:val="005560D4"/>
    <w:rsid w:val="00560534"/>
    <w:rsid w:val="0056391B"/>
    <w:rsid w:val="005650E2"/>
    <w:rsid w:val="00566D80"/>
    <w:rsid w:val="00567AD7"/>
    <w:rsid w:val="005716C3"/>
    <w:rsid w:val="00573594"/>
    <w:rsid w:val="005748A3"/>
    <w:rsid w:val="00574BE0"/>
    <w:rsid w:val="00574CEF"/>
    <w:rsid w:val="00575B2D"/>
    <w:rsid w:val="00577313"/>
    <w:rsid w:val="005800D0"/>
    <w:rsid w:val="005833D0"/>
    <w:rsid w:val="005846F3"/>
    <w:rsid w:val="0058622F"/>
    <w:rsid w:val="005865D6"/>
    <w:rsid w:val="00590880"/>
    <w:rsid w:val="00590FE6"/>
    <w:rsid w:val="00591631"/>
    <w:rsid w:val="00592B93"/>
    <w:rsid w:val="00592E7F"/>
    <w:rsid w:val="00592F82"/>
    <w:rsid w:val="005936B3"/>
    <w:rsid w:val="005953ED"/>
    <w:rsid w:val="00595B58"/>
    <w:rsid w:val="005966E3"/>
    <w:rsid w:val="005A0CCA"/>
    <w:rsid w:val="005A2152"/>
    <w:rsid w:val="005A2194"/>
    <w:rsid w:val="005A2628"/>
    <w:rsid w:val="005A383D"/>
    <w:rsid w:val="005A570B"/>
    <w:rsid w:val="005A5ACB"/>
    <w:rsid w:val="005A726D"/>
    <w:rsid w:val="005B0874"/>
    <w:rsid w:val="005B13BB"/>
    <w:rsid w:val="005B1427"/>
    <w:rsid w:val="005B2AA0"/>
    <w:rsid w:val="005B46CE"/>
    <w:rsid w:val="005B503A"/>
    <w:rsid w:val="005B548E"/>
    <w:rsid w:val="005B67AC"/>
    <w:rsid w:val="005C01B0"/>
    <w:rsid w:val="005C2790"/>
    <w:rsid w:val="005C36E9"/>
    <w:rsid w:val="005C3B3A"/>
    <w:rsid w:val="005C6778"/>
    <w:rsid w:val="005D0511"/>
    <w:rsid w:val="005D26E4"/>
    <w:rsid w:val="005D3437"/>
    <w:rsid w:val="005D43E0"/>
    <w:rsid w:val="005D512B"/>
    <w:rsid w:val="005D58A3"/>
    <w:rsid w:val="005E1B79"/>
    <w:rsid w:val="005E1EA8"/>
    <w:rsid w:val="005E605E"/>
    <w:rsid w:val="005E645E"/>
    <w:rsid w:val="005F026D"/>
    <w:rsid w:val="005F244F"/>
    <w:rsid w:val="005F2D0B"/>
    <w:rsid w:val="005F453F"/>
    <w:rsid w:val="005F4B31"/>
    <w:rsid w:val="005F5449"/>
    <w:rsid w:val="005F6059"/>
    <w:rsid w:val="005F6FD1"/>
    <w:rsid w:val="0060397D"/>
    <w:rsid w:val="0060465C"/>
    <w:rsid w:val="00610388"/>
    <w:rsid w:val="00612092"/>
    <w:rsid w:val="006124B5"/>
    <w:rsid w:val="00612CA5"/>
    <w:rsid w:val="006153EC"/>
    <w:rsid w:val="006154D2"/>
    <w:rsid w:val="00621A17"/>
    <w:rsid w:val="00627CC9"/>
    <w:rsid w:val="00627E7B"/>
    <w:rsid w:val="00630542"/>
    <w:rsid w:val="00630727"/>
    <w:rsid w:val="00631E7B"/>
    <w:rsid w:val="00632E44"/>
    <w:rsid w:val="0063316D"/>
    <w:rsid w:val="00633DC9"/>
    <w:rsid w:val="00634622"/>
    <w:rsid w:val="0063629A"/>
    <w:rsid w:val="00636808"/>
    <w:rsid w:val="00637742"/>
    <w:rsid w:val="0064043F"/>
    <w:rsid w:val="00640BCB"/>
    <w:rsid w:val="00641515"/>
    <w:rsid w:val="00643ABE"/>
    <w:rsid w:val="006521CD"/>
    <w:rsid w:val="00652A22"/>
    <w:rsid w:val="00653584"/>
    <w:rsid w:val="00654C2F"/>
    <w:rsid w:val="0065537B"/>
    <w:rsid w:val="00655438"/>
    <w:rsid w:val="00655FB3"/>
    <w:rsid w:val="00657087"/>
    <w:rsid w:val="0065715A"/>
    <w:rsid w:val="006661EF"/>
    <w:rsid w:val="00671D97"/>
    <w:rsid w:val="0067447F"/>
    <w:rsid w:val="006746CB"/>
    <w:rsid w:val="00674E92"/>
    <w:rsid w:val="006754F2"/>
    <w:rsid w:val="00676323"/>
    <w:rsid w:val="00677AEB"/>
    <w:rsid w:val="00680EF2"/>
    <w:rsid w:val="00682A3E"/>
    <w:rsid w:val="006850AE"/>
    <w:rsid w:val="00686C53"/>
    <w:rsid w:val="00687A1D"/>
    <w:rsid w:val="006922F4"/>
    <w:rsid w:val="00697EA1"/>
    <w:rsid w:val="006A2646"/>
    <w:rsid w:val="006A6530"/>
    <w:rsid w:val="006A695F"/>
    <w:rsid w:val="006A6D1D"/>
    <w:rsid w:val="006B23E7"/>
    <w:rsid w:val="006B2893"/>
    <w:rsid w:val="006B3007"/>
    <w:rsid w:val="006B435A"/>
    <w:rsid w:val="006B475D"/>
    <w:rsid w:val="006B4C64"/>
    <w:rsid w:val="006B5AE8"/>
    <w:rsid w:val="006C0B65"/>
    <w:rsid w:val="006C6C69"/>
    <w:rsid w:val="006D0529"/>
    <w:rsid w:val="006D103B"/>
    <w:rsid w:val="006D564C"/>
    <w:rsid w:val="006D6BD5"/>
    <w:rsid w:val="006E1CB0"/>
    <w:rsid w:val="006E254C"/>
    <w:rsid w:val="006E481A"/>
    <w:rsid w:val="006E5298"/>
    <w:rsid w:val="006E6286"/>
    <w:rsid w:val="006E6A1F"/>
    <w:rsid w:val="006E6A6A"/>
    <w:rsid w:val="006E77B0"/>
    <w:rsid w:val="006F2BC9"/>
    <w:rsid w:val="006F5D2D"/>
    <w:rsid w:val="006F6B2E"/>
    <w:rsid w:val="006F722B"/>
    <w:rsid w:val="006F734A"/>
    <w:rsid w:val="00700D83"/>
    <w:rsid w:val="00704852"/>
    <w:rsid w:val="007049C0"/>
    <w:rsid w:val="00704C24"/>
    <w:rsid w:val="007074E9"/>
    <w:rsid w:val="00707847"/>
    <w:rsid w:val="00707954"/>
    <w:rsid w:val="00707BC5"/>
    <w:rsid w:val="00712487"/>
    <w:rsid w:val="00713DA4"/>
    <w:rsid w:val="007142FA"/>
    <w:rsid w:val="00714BF1"/>
    <w:rsid w:val="00715142"/>
    <w:rsid w:val="00721383"/>
    <w:rsid w:val="007216AD"/>
    <w:rsid w:val="0072430C"/>
    <w:rsid w:val="00726E9A"/>
    <w:rsid w:val="00727864"/>
    <w:rsid w:val="00730974"/>
    <w:rsid w:val="007333CC"/>
    <w:rsid w:val="007335D8"/>
    <w:rsid w:val="0073399A"/>
    <w:rsid w:val="007369C7"/>
    <w:rsid w:val="0074340A"/>
    <w:rsid w:val="00743531"/>
    <w:rsid w:val="007462D9"/>
    <w:rsid w:val="00747DB1"/>
    <w:rsid w:val="00751986"/>
    <w:rsid w:val="00753E09"/>
    <w:rsid w:val="0075428A"/>
    <w:rsid w:val="007559EB"/>
    <w:rsid w:val="00756ABD"/>
    <w:rsid w:val="007576A3"/>
    <w:rsid w:val="00760180"/>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71D"/>
    <w:rsid w:val="007B412D"/>
    <w:rsid w:val="007C0111"/>
    <w:rsid w:val="007C0663"/>
    <w:rsid w:val="007C1FCC"/>
    <w:rsid w:val="007C2831"/>
    <w:rsid w:val="007C2AA1"/>
    <w:rsid w:val="007C45BD"/>
    <w:rsid w:val="007C6201"/>
    <w:rsid w:val="007D0348"/>
    <w:rsid w:val="007D0C65"/>
    <w:rsid w:val="007D1A1A"/>
    <w:rsid w:val="007D1E28"/>
    <w:rsid w:val="007D3407"/>
    <w:rsid w:val="007D7A02"/>
    <w:rsid w:val="007D7C92"/>
    <w:rsid w:val="007D7E30"/>
    <w:rsid w:val="007E1154"/>
    <w:rsid w:val="007E3AA5"/>
    <w:rsid w:val="007E3ADF"/>
    <w:rsid w:val="007E530F"/>
    <w:rsid w:val="007E6BA4"/>
    <w:rsid w:val="007E7119"/>
    <w:rsid w:val="007E73EE"/>
    <w:rsid w:val="007F19A2"/>
    <w:rsid w:val="007F41F8"/>
    <w:rsid w:val="00804000"/>
    <w:rsid w:val="0080454E"/>
    <w:rsid w:val="00804C32"/>
    <w:rsid w:val="00806144"/>
    <w:rsid w:val="00806302"/>
    <w:rsid w:val="00807119"/>
    <w:rsid w:val="00807183"/>
    <w:rsid w:val="00811865"/>
    <w:rsid w:val="00814A55"/>
    <w:rsid w:val="008217A4"/>
    <w:rsid w:val="0082483F"/>
    <w:rsid w:val="00825C7A"/>
    <w:rsid w:val="008279C0"/>
    <w:rsid w:val="00831D3F"/>
    <w:rsid w:val="0084029D"/>
    <w:rsid w:val="00841E70"/>
    <w:rsid w:val="008473AA"/>
    <w:rsid w:val="00850256"/>
    <w:rsid w:val="00852883"/>
    <w:rsid w:val="00852F37"/>
    <w:rsid w:val="008571F6"/>
    <w:rsid w:val="00861BD1"/>
    <w:rsid w:val="00861E51"/>
    <w:rsid w:val="00862CC8"/>
    <w:rsid w:val="00865647"/>
    <w:rsid w:val="008679BF"/>
    <w:rsid w:val="00870B96"/>
    <w:rsid w:val="008723F3"/>
    <w:rsid w:val="00873246"/>
    <w:rsid w:val="00874C86"/>
    <w:rsid w:val="00875E2E"/>
    <w:rsid w:val="00880F99"/>
    <w:rsid w:val="00881DA8"/>
    <w:rsid w:val="00881DE6"/>
    <w:rsid w:val="008837A6"/>
    <w:rsid w:val="00886049"/>
    <w:rsid w:val="0089145D"/>
    <w:rsid w:val="00891CAF"/>
    <w:rsid w:val="008958DE"/>
    <w:rsid w:val="00895D61"/>
    <w:rsid w:val="00896FD7"/>
    <w:rsid w:val="00897428"/>
    <w:rsid w:val="008A30C3"/>
    <w:rsid w:val="008A30EE"/>
    <w:rsid w:val="008A4DF2"/>
    <w:rsid w:val="008A6841"/>
    <w:rsid w:val="008A6CFE"/>
    <w:rsid w:val="008A771F"/>
    <w:rsid w:val="008B40E7"/>
    <w:rsid w:val="008B4681"/>
    <w:rsid w:val="008B4B58"/>
    <w:rsid w:val="008B5333"/>
    <w:rsid w:val="008B6223"/>
    <w:rsid w:val="008C000B"/>
    <w:rsid w:val="008C128D"/>
    <w:rsid w:val="008C4066"/>
    <w:rsid w:val="008C66E0"/>
    <w:rsid w:val="008D0122"/>
    <w:rsid w:val="008D3E17"/>
    <w:rsid w:val="008D4951"/>
    <w:rsid w:val="008D5D34"/>
    <w:rsid w:val="008D7718"/>
    <w:rsid w:val="008E220E"/>
    <w:rsid w:val="008E3339"/>
    <w:rsid w:val="008E64D3"/>
    <w:rsid w:val="008E6F11"/>
    <w:rsid w:val="008F20FC"/>
    <w:rsid w:val="008F4235"/>
    <w:rsid w:val="008F50C4"/>
    <w:rsid w:val="008F5FFE"/>
    <w:rsid w:val="008F730F"/>
    <w:rsid w:val="0090037B"/>
    <w:rsid w:val="00905A43"/>
    <w:rsid w:val="009078CE"/>
    <w:rsid w:val="009108EF"/>
    <w:rsid w:val="0091182D"/>
    <w:rsid w:val="00911C23"/>
    <w:rsid w:val="00912C79"/>
    <w:rsid w:val="00913FB9"/>
    <w:rsid w:val="00915010"/>
    <w:rsid w:val="0091528C"/>
    <w:rsid w:val="009173D1"/>
    <w:rsid w:val="00917B47"/>
    <w:rsid w:val="009219ED"/>
    <w:rsid w:val="00921E36"/>
    <w:rsid w:val="00923CCC"/>
    <w:rsid w:val="00926D10"/>
    <w:rsid w:val="009275FE"/>
    <w:rsid w:val="009356F7"/>
    <w:rsid w:val="009379B5"/>
    <w:rsid w:val="00940744"/>
    <w:rsid w:val="00942123"/>
    <w:rsid w:val="0094263A"/>
    <w:rsid w:val="00944898"/>
    <w:rsid w:val="00946EE0"/>
    <w:rsid w:val="009501B4"/>
    <w:rsid w:val="0095029B"/>
    <w:rsid w:val="0095207B"/>
    <w:rsid w:val="009533CB"/>
    <w:rsid w:val="00953B5C"/>
    <w:rsid w:val="00954078"/>
    <w:rsid w:val="00954F6A"/>
    <w:rsid w:val="0095526F"/>
    <w:rsid w:val="00955CE0"/>
    <w:rsid w:val="0095776C"/>
    <w:rsid w:val="009609CA"/>
    <w:rsid w:val="00962045"/>
    <w:rsid w:val="009667AE"/>
    <w:rsid w:val="00966E44"/>
    <w:rsid w:val="009708BB"/>
    <w:rsid w:val="00971586"/>
    <w:rsid w:val="009727DF"/>
    <w:rsid w:val="009729E8"/>
    <w:rsid w:val="00973C1D"/>
    <w:rsid w:val="00975640"/>
    <w:rsid w:val="009756A5"/>
    <w:rsid w:val="00976DA5"/>
    <w:rsid w:val="009773BA"/>
    <w:rsid w:val="00981580"/>
    <w:rsid w:val="00981608"/>
    <w:rsid w:val="009860D5"/>
    <w:rsid w:val="00987F2A"/>
    <w:rsid w:val="00991272"/>
    <w:rsid w:val="00991428"/>
    <w:rsid w:val="00992676"/>
    <w:rsid w:val="009A07CC"/>
    <w:rsid w:val="009A5354"/>
    <w:rsid w:val="009A6A10"/>
    <w:rsid w:val="009A7172"/>
    <w:rsid w:val="009B0723"/>
    <w:rsid w:val="009B07AD"/>
    <w:rsid w:val="009B0883"/>
    <w:rsid w:val="009B15E2"/>
    <w:rsid w:val="009B1A84"/>
    <w:rsid w:val="009B252C"/>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1BA3"/>
    <w:rsid w:val="009E2AEB"/>
    <w:rsid w:val="009E2E27"/>
    <w:rsid w:val="009E44C0"/>
    <w:rsid w:val="009E4DE3"/>
    <w:rsid w:val="009E50C1"/>
    <w:rsid w:val="009E5B6F"/>
    <w:rsid w:val="009F0C29"/>
    <w:rsid w:val="009F1801"/>
    <w:rsid w:val="009F5FB0"/>
    <w:rsid w:val="00A0274A"/>
    <w:rsid w:val="00A047EE"/>
    <w:rsid w:val="00A054E8"/>
    <w:rsid w:val="00A057CA"/>
    <w:rsid w:val="00A058A9"/>
    <w:rsid w:val="00A072D2"/>
    <w:rsid w:val="00A149B7"/>
    <w:rsid w:val="00A1575E"/>
    <w:rsid w:val="00A16408"/>
    <w:rsid w:val="00A177BC"/>
    <w:rsid w:val="00A17930"/>
    <w:rsid w:val="00A2274A"/>
    <w:rsid w:val="00A235B7"/>
    <w:rsid w:val="00A2488B"/>
    <w:rsid w:val="00A249AC"/>
    <w:rsid w:val="00A27A7A"/>
    <w:rsid w:val="00A301D1"/>
    <w:rsid w:val="00A31881"/>
    <w:rsid w:val="00A35C8D"/>
    <w:rsid w:val="00A373EE"/>
    <w:rsid w:val="00A407EF"/>
    <w:rsid w:val="00A411B7"/>
    <w:rsid w:val="00A46B4C"/>
    <w:rsid w:val="00A502AB"/>
    <w:rsid w:val="00A50A9A"/>
    <w:rsid w:val="00A5117B"/>
    <w:rsid w:val="00A560B6"/>
    <w:rsid w:val="00A56CF7"/>
    <w:rsid w:val="00A56DBC"/>
    <w:rsid w:val="00A60074"/>
    <w:rsid w:val="00A600A1"/>
    <w:rsid w:val="00A620BB"/>
    <w:rsid w:val="00A6253B"/>
    <w:rsid w:val="00A646E2"/>
    <w:rsid w:val="00A651A9"/>
    <w:rsid w:val="00A6627C"/>
    <w:rsid w:val="00A71019"/>
    <w:rsid w:val="00A74CA0"/>
    <w:rsid w:val="00A77825"/>
    <w:rsid w:val="00A81029"/>
    <w:rsid w:val="00A821ED"/>
    <w:rsid w:val="00A82AFB"/>
    <w:rsid w:val="00A8379C"/>
    <w:rsid w:val="00A8485D"/>
    <w:rsid w:val="00A8698D"/>
    <w:rsid w:val="00A91C0A"/>
    <w:rsid w:val="00A95298"/>
    <w:rsid w:val="00A96062"/>
    <w:rsid w:val="00A96489"/>
    <w:rsid w:val="00A96BB0"/>
    <w:rsid w:val="00A97D88"/>
    <w:rsid w:val="00AA0E39"/>
    <w:rsid w:val="00AA23CE"/>
    <w:rsid w:val="00AA5A58"/>
    <w:rsid w:val="00AA670C"/>
    <w:rsid w:val="00AB29F4"/>
    <w:rsid w:val="00AB535D"/>
    <w:rsid w:val="00AB5485"/>
    <w:rsid w:val="00AB5A37"/>
    <w:rsid w:val="00AB61D6"/>
    <w:rsid w:val="00AB685C"/>
    <w:rsid w:val="00AB6C2D"/>
    <w:rsid w:val="00AC04B5"/>
    <w:rsid w:val="00AC08F7"/>
    <w:rsid w:val="00AC126D"/>
    <w:rsid w:val="00AC3839"/>
    <w:rsid w:val="00AC4ACE"/>
    <w:rsid w:val="00AC5186"/>
    <w:rsid w:val="00AC6D31"/>
    <w:rsid w:val="00AC7082"/>
    <w:rsid w:val="00AD0662"/>
    <w:rsid w:val="00AD1B6B"/>
    <w:rsid w:val="00AD74AD"/>
    <w:rsid w:val="00AD796D"/>
    <w:rsid w:val="00AE027F"/>
    <w:rsid w:val="00AE6BD6"/>
    <w:rsid w:val="00AF228E"/>
    <w:rsid w:val="00AF455B"/>
    <w:rsid w:val="00AF535D"/>
    <w:rsid w:val="00B0047A"/>
    <w:rsid w:val="00B0123F"/>
    <w:rsid w:val="00B015ED"/>
    <w:rsid w:val="00B04004"/>
    <w:rsid w:val="00B04160"/>
    <w:rsid w:val="00B14819"/>
    <w:rsid w:val="00B17AA9"/>
    <w:rsid w:val="00B221FF"/>
    <w:rsid w:val="00B26B31"/>
    <w:rsid w:val="00B27277"/>
    <w:rsid w:val="00B30A70"/>
    <w:rsid w:val="00B32674"/>
    <w:rsid w:val="00B333FE"/>
    <w:rsid w:val="00B3503B"/>
    <w:rsid w:val="00B378FA"/>
    <w:rsid w:val="00B37CBC"/>
    <w:rsid w:val="00B42352"/>
    <w:rsid w:val="00B4277B"/>
    <w:rsid w:val="00B43954"/>
    <w:rsid w:val="00B45E51"/>
    <w:rsid w:val="00B507F3"/>
    <w:rsid w:val="00B51227"/>
    <w:rsid w:val="00B51975"/>
    <w:rsid w:val="00B52E4D"/>
    <w:rsid w:val="00B54F90"/>
    <w:rsid w:val="00B55C9E"/>
    <w:rsid w:val="00B56B95"/>
    <w:rsid w:val="00B607DF"/>
    <w:rsid w:val="00B61178"/>
    <w:rsid w:val="00B612FB"/>
    <w:rsid w:val="00B61D39"/>
    <w:rsid w:val="00B6409C"/>
    <w:rsid w:val="00B66053"/>
    <w:rsid w:val="00B66082"/>
    <w:rsid w:val="00B70390"/>
    <w:rsid w:val="00B7193E"/>
    <w:rsid w:val="00B72999"/>
    <w:rsid w:val="00B72FD7"/>
    <w:rsid w:val="00B736DF"/>
    <w:rsid w:val="00B74FBD"/>
    <w:rsid w:val="00B82586"/>
    <w:rsid w:val="00B829A3"/>
    <w:rsid w:val="00B86537"/>
    <w:rsid w:val="00B86DB1"/>
    <w:rsid w:val="00B87869"/>
    <w:rsid w:val="00B87A61"/>
    <w:rsid w:val="00B90A49"/>
    <w:rsid w:val="00B92A21"/>
    <w:rsid w:val="00B92D5B"/>
    <w:rsid w:val="00B9417E"/>
    <w:rsid w:val="00BA0A32"/>
    <w:rsid w:val="00BA1648"/>
    <w:rsid w:val="00BA2637"/>
    <w:rsid w:val="00BA35FF"/>
    <w:rsid w:val="00BB09FD"/>
    <w:rsid w:val="00BB0F2B"/>
    <w:rsid w:val="00BB3C59"/>
    <w:rsid w:val="00BB4129"/>
    <w:rsid w:val="00BB5A37"/>
    <w:rsid w:val="00BB6955"/>
    <w:rsid w:val="00BB6F7A"/>
    <w:rsid w:val="00BC48EB"/>
    <w:rsid w:val="00BC585F"/>
    <w:rsid w:val="00BC5D7D"/>
    <w:rsid w:val="00BC6F04"/>
    <w:rsid w:val="00BD0299"/>
    <w:rsid w:val="00BD23B4"/>
    <w:rsid w:val="00BD3363"/>
    <w:rsid w:val="00BD354B"/>
    <w:rsid w:val="00BD3F18"/>
    <w:rsid w:val="00BD4440"/>
    <w:rsid w:val="00BD64FB"/>
    <w:rsid w:val="00BD7D49"/>
    <w:rsid w:val="00BE0A1C"/>
    <w:rsid w:val="00BE6817"/>
    <w:rsid w:val="00BE7973"/>
    <w:rsid w:val="00BF18F0"/>
    <w:rsid w:val="00BF29B2"/>
    <w:rsid w:val="00BF2B49"/>
    <w:rsid w:val="00BF2E7A"/>
    <w:rsid w:val="00BF34E3"/>
    <w:rsid w:val="00BF3D02"/>
    <w:rsid w:val="00BF40B9"/>
    <w:rsid w:val="00BF50F7"/>
    <w:rsid w:val="00BF5D90"/>
    <w:rsid w:val="00BF7C4C"/>
    <w:rsid w:val="00C00231"/>
    <w:rsid w:val="00C01017"/>
    <w:rsid w:val="00C02F29"/>
    <w:rsid w:val="00C15A16"/>
    <w:rsid w:val="00C1724E"/>
    <w:rsid w:val="00C20AFE"/>
    <w:rsid w:val="00C22A25"/>
    <w:rsid w:val="00C26E4B"/>
    <w:rsid w:val="00C31102"/>
    <w:rsid w:val="00C32872"/>
    <w:rsid w:val="00C333CF"/>
    <w:rsid w:val="00C33C84"/>
    <w:rsid w:val="00C3453F"/>
    <w:rsid w:val="00C348D0"/>
    <w:rsid w:val="00C34A50"/>
    <w:rsid w:val="00C35026"/>
    <w:rsid w:val="00C35671"/>
    <w:rsid w:val="00C35B77"/>
    <w:rsid w:val="00C376EB"/>
    <w:rsid w:val="00C4187E"/>
    <w:rsid w:val="00C42CCD"/>
    <w:rsid w:val="00C444EC"/>
    <w:rsid w:val="00C45A03"/>
    <w:rsid w:val="00C46EC1"/>
    <w:rsid w:val="00C47B3F"/>
    <w:rsid w:val="00C50F86"/>
    <w:rsid w:val="00C53E2C"/>
    <w:rsid w:val="00C550C8"/>
    <w:rsid w:val="00C56B61"/>
    <w:rsid w:val="00C570AC"/>
    <w:rsid w:val="00C5730D"/>
    <w:rsid w:val="00C60631"/>
    <w:rsid w:val="00C606C3"/>
    <w:rsid w:val="00C620F4"/>
    <w:rsid w:val="00C629CB"/>
    <w:rsid w:val="00C62D31"/>
    <w:rsid w:val="00C71F4F"/>
    <w:rsid w:val="00C72848"/>
    <w:rsid w:val="00C750BA"/>
    <w:rsid w:val="00C7736C"/>
    <w:rsid w:val="00C80272"/>
    <w:rsid w:val="00C81B85"/>
    <w:rsid w:val="00C82D87"/>
    <w:rsid w:val="00C8441F"/>
    <w:rsid w:val="00C85517"/>
    <w:rsid w:val="00C8712A"/>
    <w:rsid w:val="00C92A0D"/>
    <w:rsid w:val="00C92DA8"/>
    <w:rsid w:val="00C963D3"/>
    <w:rsid w:val="00CA1802"/>
    <w:rsid w:val="00CA2EC1"/>
    <w:rsid w:val="00CB1DFD"/>
    <w:rsid w:val="00CB262C"/>
    <w:rsid w:val="00CB2CBB"/>
    <w:rsid w:val="00CB671F"/>
    <w:rsid w:val="00CB7283"/>
    <w:rsid w:val="00CB7CAC"/>
    <w:rsid w:val="00CC467D"/>
    <w:rsid w:val="00CC5335"/>
    <w:rsid w:val="00CC579C"/>
    <w:rsid w:val="00CC5BA4"/>
    <w:rsid w:val="00CC6576"/>
    <w:rsid w:val="00CC7728"/>
    <w:rsid w:val="00CD0FFE"/>
    <w:rsid w:val="00CD34DB"/>
    <w:rsid w:val="00CD377A"/>
    <w:rsid w:val="00CD4998"/>
    <w:rsid w:val="00CE1035"/>
    <w:rsid w:val="00CE1947"/>
    <w:rsid w:val="00CE5B0D"/>
    <w:rsid w:val="00CE62CA"/>
    <w:rsid w:val="00CF2819"/>
    <w:rsid w:val="00CF4F9D"/>
    <w:rsid w:val="00CF5AD8"/>
    <w:rsid w:val="00CF70DC"/>
    <w:rsid w:val="00CF717B"/>
    <w:rsid w:val="00CF7F1C"/>
    <w:rsid w:val="00D068C5"/>
    <w:rsid w:val="00D07F87"/>
    <w:rsid w:val="00D1239F"/>
    <w:rsid w:val="00D148DC"/>
    <w:rsid w:val="00D1688E"/>
    <w:rsid w:val="00D17FDC"/>
    <w:rsid w:val="00D223E4"/>
    <w:rsid w:val="00D256C6"/>
    <w:rsid w:val="00D25F51"/>
    <w:rsid w:val="00D30569"/>
    <w:rsid w:val="00D32C2B"/>
    <w:rsid w:val="00D351AB"/>
    <w:rsid w:val="00D35229"/>
    <w:rsid w:val="00D35ADE"/>
    <w:rsid w:val="00D35EAE"/>
    <w:rsid w:val="00D41AB7"/>
    <w:rsid w:val="00D420DB"/>
    <w:rsid w:val="00D4685B"/>
    <w:rsid w:val="00D52973"/>
    <w:rsid w:val="00D57C59"/>
    <w:rsid w:val="00D60215"/>
    <w:rsid w:val="00D60219"/>
    <w:rsid w:val="00D60874"/>
    <w:rsid w:val="00D63EFD"/>
    <w:rsid w:val="00D6588F"/>
    <w:rsid w:val="00D676F1"/>
    <w:rsid w:val="00D7054E"/>
    <w:rsid w:val="00D70974"/>
    <w:rsid w:val="00D714E4"/>
    <w:rsid w:val="00D83371"/>
    <w:rsid w:val="00D84752"/>
    <w:rsid w:val="00D84940"/>
    <w:rsid w:val="00D86A74"/>
    <w:rsid w:val="00D86B3B"/>
    <w:rsid w:val="00D8748A"/>
    <w:rsid w:val="00D905E4"/>
    <w:rsid w:val="00D93196"/>
    <w:rsid w:val="00D931A2"/>
    <w:rsid w:val="00D932EC"/>
    <w:rsid w:val="00DA42EF"/>
    <w:rsid w:val="00DA6301"/>
    <w:rsid w:val="00DB11AF"/>
    <w:rsid w:val="00DB243C"/>
    <w:rsid w:val="00DB2CC7"/>
    <w:rsid w:val="00DB482A"/>
    <w:rsid w:val="00DB56F2"/>
    <w:rsid w:val="00DB5D9B"/>
    <w:rsid w:val="00DB6355"/>
    <w:rsid w:val="00DB69C2"/>
    <w:rsid w:val="00DB6EF5"/>
    <w:rsid w:val="00DC186B"/>
    <w:rsid w:val="00DC2A3F"/>
    <w:rsid w:val="00DC2BEC"/>
    <w:rsid w:val="00DC2FDB"/>
    <w:rsid w:val="00DC3089"/>
    <w:rsid w:val="00DC4420"/>
    <w:rsid w:val="00DC51AF"/>
    <w:rsid w:val="00DC6589"/>
    <w:rsid w:val="00DC6681"/>
    <w:rsid w:val="00DD01DA"/>
    <w:rsid w:val="00DD0802"/>
    <w:rsid w:val="00DD19C6"/>
    <w:rsid w:val="00DD2E11"/>
    <w:rsid w:val="00DD4E68"/>
    <w:rsid w:val="00DD59B5"/>
    <w:rsid w:val="00DD6923"/>
    <w:rsid w:val="00DD7AD7"/>
    <w:rsid w:val="00DE03AF"/>
    <w:rsid w:val="00DE062D"/>
    <w:rsid w:val="00DE097E"/>
    <w:rsid w:val="00DE121C"/>
    <w:rsid w:val="00DE454D"/>
    <w:rsid w:val="00DE475E"/>
    <w:rsid w:val="00DE6633"/>
    <w:rsid w:val="00DF056D"/>
    <w:rsid w:val="00DF32DC"/>
    <w:rsid w:val="00DF4D51"/>
    <w:rsid w:val="00DF75F8"/>
    <w:rsid w:val="00DF7A3A"/>
    <w:rsid w:val="00DF7AD4"/>
    <w:rsid w:val="00E009E1"/>
    <w:rsid w:val="00E00C00"/>
    <w:rsid w:val="00E00E54"/>
    <w:rsid w:val="00E041F9"/>
    <w:rsid w:val="00E05837"/>
    <w:rsid w:val="00E07C5A"/>
    <w:rsid w:val="00E1023C"/>
    <w:rsid w:val="00E10A73"/>
    <w:rsid w:val="00E12C13"/>
    <w:rsid w:val="00E15BA9"/>
    <w:rsid w:val="00E161D2"/>
    <w:rsid w:val="00E177E2"/>
    <w:rsid w:val="00E222DF"/>
    <w:rsid w:val="00E22DE4"/>
    <w:rsid w:val="00E252D9"/>
    <w:rsid w:val="00E26E19"/>
    <w:rsid w:val="00E31704"/>
    <w:rsid w:val="00E31DF3"/>
    <w:rsid w:val="00E3222D"/>
    <w:rsid w:val="00E343C8"/>
    <w:rsid w:val="00E37049"/>
    <w:rsid w:val="00E41732"/>
    <w:rsid w:val="00E43E00"/>
    <w:rsid w:val="00E443E3"/>
    <w:rsid w:val="00E450A4"/>
    <w:rsid w:val="00E506BE"/>
    <w:rsid w:val="00E518B6"/>
    <w:rsid w:val="00E525B9"/>
    <w:rsid w:val="00E54ADD"/>
    <w:rsid w:val="00E55547"/>
    <w:rsid w:val="00E55E9B"/>
    <w:rsid w:val="00E6211B"/>
    <w:rsid w:val="00E6302B"/>
    <w:rsid w:val="00E6452F"/>
    <w:rsid w:val="00E64744"/>
    <w:rsid w:val="00E64F45"/>
    <w:rsid w:val="00E6742D"/>
    <w:rsid w:val="00E71CB0"/>
    <w:rsid w:val="00E72FF3"/>
    <w:rsid w:val="00E7793C"/>
    <w:rsid w:val="00E77C3D"/>
    <w:rsid w:val="00E80299"/>
    <w:rsid w:val="00E8272F"/>
    <w:rsid w:val="00E82A14"/>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A61FD"/>
    <w:rsid w:val="00EB02BE"/>
    <w:rsid w:val="00EB146B"/>
    <w:rsid w:val="00EB1CC4"/>
    <w:rsid w:val="00EB2845"/>
    <w:rsid w:val="00EB45AC"/>
    <w:rsid w:val="00EB488B"/>
    <w:rsid w:val="00EB4E4F"/>
    <w:rsid w:val="00EB6668"/>
    <w:rsid w:val="00EB6A2F"/>
    <w:rsid w:val="00EC0A7C"/>
    <w:rsid w:val="00EC3875"/>
    <w:rsid w:val="00EC549E"/>
    <w:rsid w:val="00EC5526"/>
    <w:rsid w:val="00EC6E55"/>
    <w:rsid w:val="00ED0BC4"/>
    <w:rsid w:val="00ED151E"/>
    <w:rsid w:val="00ED221C"/>
    <w:rsid w:val="00ED37F8"/>
    <w:rsid w:val="00ED3C58"/>
    <w:rsid w:val="00ED617A"/>
    <w:rsid w:val="00ED6FBF"/>
    <w:rsid w:val="00EE1A0E"/>
    <w:rsid w:val="00EE4971"/>
    <w:rsid w:val="00EE5A48"/>
    <w:rsid w:val="00EE6390"/>
    <w:rsid w:val="00EE7278"/>
    <w:rsid w:val="00EF090E"/>
    <w:rsid w:val="00EF16B6"/>
    <w:rsid w:val="00EF1B1A"/>
    <w:rsid w:val="00EF2D08"/>
    <w:rsid w:val="00EF5705"/>
    <w:rsid w:val="00EF6653"/>
    <w:rsid w:val="00F033DA"/>
    <w:rsid w:val="00F0424E"/>
    <w:rsid w:val="00F05003"/>
    <w:rsid w:val="00F106CE"/>
    <w:rsid w:val="00F1096A"/>
    <w:rsid w:val="00F13FB1"/>
    <w:rsid w:val="00F15181"/>
    <w:rsid w:val="00F1640B"/>
    <w:rsid w:val="00F2025D"/>
    <w:rsid w:val="00F25F2B"/>
    <w:rsid w:val="00F26BC1"/>
    <w:rsid w:val="00F27CD8"/>
    <w:rsid w:val="00F30351"/>
    <w:rsid w:val="00F3323E"/>
    <w:rsid w:val="00F341F4"/>
    <w:rsid w:val="00F34F9D"/>
    <w:rsid w:val="00F34FAD"/>
    <w:rsid w:val="00F3554C"/>
    <w:rsid w:val="00F35CCE"/>
    <w:rsid w:val="00F35D73"/>
    <w:rsid w:val="00F366E1"/>
    <w:rsid w:val="00F37EB7"/>
    <w:rsid w:val="00F41DE1"/>
    <w:rsid w:val="00F42B4B"/>
    <w:rsid w:val="00F4376C"/>
    <w:rsid w:val="00F45599"/>
    <w:rsid w:val="00F50D48"/>
    <w:rsid w:val="00F52E31"/>
    <w:rsid w:val="00F54776"/>
    <w:rsid w:val="00F5524B"/>
    <w:rsid w:val="00F5581B"/>
    <w:rsid w:val="00F56D8D"/>
    <w:rsid w:val="00F5710B"/>
    <w:rsid w:val="00F61DD2"/>
    <w:rsid w:val="00F63720"/>
    <w:rsid w:val="00F65324"/>
    <w:rsid w:val="00F65FB6"/>
    <w:rsid w:val="00F66AFF"/>
    <w:rsid w:val="00F67786"/>
    <w:rsid w:val="00F67D36"/>
    <w:rsid w:val="00F70427"/>
    <w:rsid w:val="00F71433"/>
    <w:rsid w:val="00F71CE8"/>
    <w:rsid w:val="00F738AE"/>
    <w:rsid w:val="00F738B0"/>
    <w:rsid w:val="00F802CE"/>
    <w:rsid w:val="00F83231"/>
    <w:rsid w:val="00F836A3"/>
    <w:rsid w:val="00F85A51"/>
    <w:rsid w:val="00F85DB2"/>
    <w:rsid w:val="00F90AC8"/>
    <w:rsid w:val="00F91FA7"/>
    <w:rsid w:val="00F9449C"/>
    <w:rsid w:val="00F96AF1"/>
    <w:rsid w:val="00F97C5B"/>
    <w:rsid w:val="00FA11F9"/>
    <w:rsid w:val="00FA29FD"/>
    <w:rsid w:val="00FA2A46"/>
    <w:rsid w:val="00FA3739"/>
    <w:rsid w:val="00FA38C4"/>
    <w:rsid w:val="00FA3D50"/>
    <w:rsid w:val="00FA43E7"/>
    <w:rsid w:val="00FB1CB1"/>
    <w:rsid w:val="00FB6703"/>
    <w:rsid w:val="00FB7C8F"/>
    <w:rsid w:val="00FB7D52"/>
    <w:rsid w:val="00FC337F"/>
    <w:rsid w:val="00FC374A"/>
    <w:rsid w:val="00FC4F43"/>
    <w:rsid w:val="00FC5D26"/>
    <w:rsid w:val="00FC5D88"/>
    <w:rsid w:val="00FC7B47"/>
    <w:rsid w:val="00FD0169"/>
    <w:rsid w:val="00FD0261"/>
    <w:rsid w:val="00FD035C"/>
    <w:rsid w:val="00FD1240"/>
    <w:rsid w:val="00FD1A35"/>
    <w:rsid w:val="00FD36C5"/>
    <w:rsid w:val="00FD5B6F"/>
    <w:rsid w:val="00FD6126"/>
    <w:rsid w:val="00FD6310"/>
    <w:rsid w:val="00FD7C7B"/>
    <w:rsid w:val="00FE14CE"/>
    <w:rsid w:val="00FE1D12"/>
    <w:rsid w:val="00FE2122"/>
    <w:rsid w:val="00FE2A86"/>
    <w:rsid w:val="00FE515F"/>
    <w:rsid w:val="00FE6330"/>
    <w:rsid w:val="00FF22DC"/>
    <w:rsid w:val="00FF296F"/>
    <w:rsid w:val="00FF3529"/>
    <w:rsid w:val="00FF549A"/>
    <w:rsid w:val="00FF5E23"/>
    <w:rsid w:val="00FF6484"/>
    <w:rsid w:val="00FF64CE"/>
    <w:rsid w:val="00FF6E5C"/>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F7726"/>
  <w14:defaultImageDpi w14:val="32767"/>
  <w15:docId w15:val="{D903646A-2FE9-434D-9777-5D03A47D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8D"/>
    <w:rPr>
      <w:rFonts w:ascii="Times New Roman" w:eastAsia="Times New Roman" w:hAnsi="Times New Roman" w:cs="Times New Roman"/>
      <w:lang w:val="en-GB" w:eastAsia="zh-CN" w:bidi="hi-IN"/>
    </w:rPr>
  </w:style>
  <w:style w:type="paragraph" w:styleId="Heading2">
    <w:name w:val="heading 2"/>
    <w:basedOn w:val="Normal"/>
    <w:link w:val="Heading2Char"/>
    <w:uiPriority w:val="9"/>
    <w:qFormat/>
    <w:rsid w:val="009667A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F05003"/>
    <w:pPr>
      <w:keepNext/>
      <w:keepLines/>
      <w:spacing w:before="40"/>
      <w:outlineLvl w:val="2"/>
    </w:pPr>
    <w:rPr>
      <w:rFonts w:asciiTheme="majorHAnsi" w:eastAsiaTheme="majorEastAsia" w:hAnsiTheme="majorHAnsi" w:cstheme="majorBidi"/>
      <w:color w:val="1F3763" w:themeColor="accent1" w:themeShade="7F"/>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hAnsiTheme="minorHAnsi" w:cstheme="minorBidi"/>
      <w:sz w:val="20"/>
      <w:lang w:val="en-US" w:eastAsia="en-US" w:bidi="ar-SA"/>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rFonts w:asciiTheme="minorHAnsi" w:hAnsiTheme="minorHAnsi" w:cstheme="minorBidi"/>
      <w:sz w:val="20"/>
      <w:szCs w:val="20"/>
      <w:lang w:val="en-US" w:eastAsia="en-US" w:bidi="ar-SA"/>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rFonts w:ascii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lang w:val="en-US" w:eastAsia="en-US" w:bidi="ar-SA"/>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hAnsiTheme="minorHAnsi" w:cstheme="minorBidi"/>
      <w:sz w:val="20"/>
      <w:lang w:val="en-US" w:eastAsia="en-US" w:bidi="ar-SA"/>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hAnsiTheme="minorHAnsi" w:cstheme="minorBidi"/>
      <w:sz w:val="20"/>
      <w:lang w:val="en-US" w:eastAsia="en-US" w:bidi="ar-SA"/>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lang w:val="en-US" w:eastAsia="en-US" w:bidi="ar-SA"/>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eastAsia="en-US" w:bidi="ar-SA"/>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eastAsia="en-US" w:bidi="ar-SA"/>
    </w:rPr>
  </w:style>
  <w:style w:type="paragraph" w:styleId="Revision">
    <w:name w:val="Revision"/>
    <w:hidden/>
    <w:uiPriority w:val="99"/>
    <w:semiHidden/>
    <w:rsid w:val="002173C5"/>
    <w:rPr>
      <w:rFonts w:eastAsia="Times New Roman"/>
      <w:sz w:val="20"/>
    </w:rPr>
  </w:style>
  <w:style w:type="paragraph" w:customStyle="1" w:styleId="p1">
    <w:name w:val="p1"/>
    <w:basedOn w:val="Normal"/>
    <w:rsid w:val="006B3007"/>
    <w:rPr>
      <w:rFonts w:ascii="Helvetica Neue" w:eastAsiaTheme="minorEastAsia" w:hAnsi="Helvetica Neue"/>
      <w:color w:val="3B341A"/>
      <w:sz w:val="17"/>
      <w:szCs w:val="17"/>
      <w:lang w:val="en-MY" w:eastAsia="en-GB"/>
    </w:rPr>
  </w:style>
  <w:style w:type="character" w:customStyle="1" w:styleId="s1">
    <w:name w:val="s1"/>
    <w:basedOn w:val="DefaultParagraphFont"/>
    <w:rsid w:val="006B3007"/>
    <w:rPr>
      <w:rFonts w:ascii="Helvetica Neue" w:hAnsi="Helvetica Neue" w:hint="default"/>
      <w:b w:val="0"/>
      <w:bCs w:val="0"/>
      <w:i w:val="0"/>
      <w:iCs w:val="0"/>
      <w:sz w:val="17"/>
      <w:szCs w:val="17"/>
    </w:rPr>
  </w:style>
  <w:style w:type="character" w:styleId="UnresolvedMention">
    <w:name w:val="Unresolved Mention"/>
    <w:basedOn w:val="DefaultParagraphFont"/>
    <w:uiPriority w:val="99"/>
    <w:semiHidden/>
    <w:unhideWhenUsed/>
    <w:rsid w:val="00B04160"/>
    <w:rPr>
      <w:color w:val="605E5C"/>
      <w:shd w:val="clear" w:color="auto" w:fill="E1DFDD"/>
    </w:rPr>
  </w:style>
  <w:style w:type="character" w:customStyle="1" w:styleId="Heading3Char">
    <w:name w:val="Heading 3 Char"/>
    <w:basedOn w:val="DefaultParagraphFont"/>
    <w:link w:val="Heading3"/>
    <w:uiPriority w:val="9"/>
    <w:semiHidden/>
    <w:rsid w:val="00F05003"/>
    <w:rPr>
      <w:rFonts w:asciiTheme="majorHAnsi" w:eastAsiaTheme="majorEastAsia" w:hAnsiTheme="majorHAnsi" w:cstheme="majorBidi"/>
      <w:color w:val="1F3763" w:themeColor="accent1" w:themeShade="7F"/>
    </w:rPr>
  </w:style>
  <w:style w:type="character" w:customStyle="1" w:styleId="legds">
    <w:name w:val="legds"/>
    <w:basedOn w:val="DefaultParagraphFont"/>
    <w:rsid w:val="00BF18F0"/>
  </w:style>
  <w:style w:type="character" w:customStyle="1" w:styleId="legsubstitution">
    <w:name w:val="legsubstitution"/>
    <w:basedOn w:val="DefaultParagraphFont"/>
    <w:rsid w:val="00BF18F0"/>
  </w:style>
  <w:style w:type="paragraph" w:customStyle="1" w:styleId="legrhs">
    <w:name w:val="legrhs"/>
    <w:basedOn w:val="Normal"/>
    <w:rsid w:val="00BF18F0"/>
    <w:pPr>
      <w:spacing w:before="100" w:beforeAutospacing="1" w:after="100" w:afterAutospacing="1"/>
    </w:pPr>
    <w:rPr>
      <w:rFonts w:eastAsiaTheme="minorEastAsia"/>
      <w:lang w:val="en-MY" w:eastAsia="en-GB"/>
    </w:rPr>
  </w:style>
  <w:style w:type="character" w:customStyle="1" w:styleId="Heading2Char">
    <w:name w:val="Heading 2 Char"/>
    <w:basedOn w:val="DefaultParagraphFont"/>
    <w:link w:val="Heading2"/>
    <w:uiPriority w:val="9"/>
    <w:rsid w:val="009667AE"/>
    <w:rPr>
      <w:rFonts w:ascii="Times New Roman" w:eastAsia="Times New Roman" w:hAnsi="Times New Roman" w:cs="Times New Roman"/>
      <w:b/>
      <w:bCs/>
      <w:sz w:val="36"/>
      <w:szCs w:val="36"/>
      <w:lang w:val="en-GB" w:eastAsia="zh-CN" w:bidi="hi-IN"/>
    </w:rPr>
  </w:style>
  <w:style w:type="character" w:styleId="Emphasis">
    <w:name w:val="Emphasis"/>
    <w:basedOn w:val="DefaultParagraphFont"/>
    <w:uiPriority w:val="20"/>
    <w:qFormat/>
    <w:rsid w:val="00340451"/>
    <w:rPr>
      <w:i/>
      <w:iCs/>
    </w:rPr>
  </w:style>
  <w:style w:type="character" w:customStyle="1" w:styleId="smallcaps">
    <w:name w:val="smallcaps"/>
    <w:basedOn w:val="DefaultParagraphFont"/>
    <w:rsid w:val="0034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3074">
      <w:bodyDiv w:val="1"/>
      <w:marLeft w:val="0"/>
      <w:marRight w:val="0"/>
      <w:marTop w:val="0"/>
      <w:marBottom w:val="0"/>
      <w:divBdr>
        <w:top w:val="none" w:sz="0" w:space="0" w:color="auto"/>
        <w:left w:val="none" w:sz="0" w:space="0" w:color="auto"/>
        <w:bottom w:val="none" w:sz="0" w:space="0" w:color="auto"/>
        <w:right w:val="none" w:sz="0" w:space="0" w:color="auto"/>
      </w:divBdr>
    </w:div>
    <w:div w:id="327102415">
      <w:bodyDiv w:val="1"/>
      <w:marLeft w:val="0"/>
      <w:marRight w:val="0"/>
      <w:marTop w:val="0"/>
      <w:marBottom w:val="0"/>
      <w:divBdr>
        <w:top w:val="none" w:sz="0" w:space="0" w:color="auto"/>
        <w:left w:val="none" w:sz="0" w:space="0" w:color="auto"/>
        <w:bottom w:val="none" w:sz="0" w:space="0" w:color="auto"/>
        <w:right w:val="none" w:sz="0" w:space="0" w:color="auto"/>
      </w:divBdr>
    </w:div>
    <w:div w:id="381641275">
      <w:bodyDiv w:val="1"/>
      <w:marLeft w:val="0"/>
      <w:marRight w:val="0"/>
      <w:marTop w:val="0"/>
      <w:marBottom w:val="0"/>
      <w:divBdr>
        <w:top w:val="none" w:sz="0" w:space="0" w:color="auto"/>
        <w:left w:val="none" w:sz="0" w:space="0" w:color="auto"/>
        <w:bottom w:val="none" w:sz="0" w:space="0" w:color="auto"/>
        <w:right w:val="none" w:sz="0" w:space="0" w:color="auto"/>
      </w:divBdr>
    </w:div>
    <w:div w:id="422384176">
      <w:bodyDiv w:val="1"/>
      <w:marLeft w:val="0"/>
      <w:marRight w:val="0"/>
      <w:marTop w:val="0"/>
      <w:marBottom w:val="0"/>
      <w:divBdr>
        <w:top w:val="none" w:sz="0" w:space="0" w:color="auto"/>
        <w:left w:val="none" w:sz="0" w:space="0" w:color="auto"/>
        <w:bottom w:val="none" w:sz="0" w:space="0" w:color="auto"/>
        <w:right w:val="none" w:sz="0" w:space="0" w:color="auto"/>
      </w:divBdr>
    </w:div>
    <w:div w:id="46767068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38810305">
      <w:bodyDiv w:val="1"/>
      <w:marLeft w:val="0"/>
      <w:marRight w:val="0"/>
      <w:marTop w:val="0"/>
      <w:marBottom w:val="0"/>
      <w:divBdr>
        <w:top w:val="none" w:sz="0" w:space="0" w:color="auto"/>
        <w:left w:val="none" w:sz="0" w:space="0" w:color="auto"/>
        <w:bottom w:val="none" w:sz="0" w:space="0" w:color="auto"/>
        <w:right w:val="none" w:sz="0" w:space="0" w:color="auto"/>
      </w:divBdr>
    </w:div>
    <w:div w:id="84301617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87516123">
      <w:bodyDiv w:val="1"/>
      <w:marLeft w:val="0"/>
      <w:marRight w:val="0"/>
      <w:marTop w:val="0"/>
      <w:marBottom w:val="0"/>
      <w:divBdr>
        <w:top w:val="none" w:sz="0" w:space="0" w:color="auto"/>
        <w:left w:val="none" w:sz="0" w:space="0" w:color="auto"/>
        <w:bottom w:val="none" w:sz="0" w:space="0" w:color="auto"/>
        <w:right w:val="none" w:sz="0" w:space="0" w:color="auto"/>
      </w:divBdr>
    </w:div>
    <w:div w:id="1070541989">
      <w:bodyDiv w:val="1"/>
      <w:marLeft w:val="0"/>
      <w:marRight w:val="0"/>
      <w:marTop w:val="0"/>
      <w:marBottom w:val="0"/>
      <w:divBdr>
        <w:top w:val="none" w:sz="0" w:space="0" w:color="auto"/>
        <w:left w:val="none" w:sz="0" w:space="0" w:color="auto"/>
        <w:bottom w:val="none" w:sz="0" w:space="0" w:color="auto"/>
        <w:right w:val="none" w:sz="0" w:space="0" w:color="auto"/>
      </w:divBdr>
    </w:div>
    <w:div w:id="1506283885">
      <w:bodyDiv w:val="1"/>
      <w:marLeft w:val="0"/>
      <w:marRight w:val="0"/>
      <w:marTop w:val="0"/>
      <w:marBottom w:val="0"/>
      <w:divBdr>
        <w:top w:val="none" w:sz="0" w:space="0" w:color="auto"/>
        <w:left w:val="none" w:sz="0" w:space="0" w:color="auto"/>
        <w:bottom w:val="none" w:sz="0" w:space="0" w:color="auto"/>
        <w:right w:val="none" w:sz="0" w:space="0" w:color="auto"/>
      </w:divBdr>
    </w:div>
    <w:div w:id="1571115141">
      <w:bodyDiv w:val="1"/>
      <w:marLeft w:val="0"/>
      <w:marRight w:val="0"/>
      <w:marTop w:val="0"/>
      <w:marBottom w:val="0"/>
      <w:divBdr>
        <w:top w:val="none" w:sz="0" w:space="0" w:color="auto"/>
        <w:left w:val="none" w:sz="0" w:space="0" w:color="auto"/>
        <w:bottom w:val="none" w:sz="0" w:space="0" w:color="auto"/>
        <w:right w:val="none" w:sz="0" w:space="0" w:color="auto"/>
      </w:divBdr>
    </w:div>
    <w:div w:id="1757555244">
      <w:bodyDiv w:val="1"/>
      <w:marLeft w:val="0"/>
      <w:marRight w:val="0"/>
      <w:marTop w:val="0"/>
      <w:marBottom w:val="0"/>
      <w:divBdr>
        <w:top w:val="none" w:sz="0" w:space="0" w:color="auto"/>
        <w:left w:val="none" w:sz="0" w:space="0" w:color="auto"/>
        <w:bottom w:val="none" w:sz="0" w:space="0" w:color="auto"/>
        <w:right w:val="none" w:sz="0" w:space="0" w:color="auto"/>
      </w:divBdr>
    </w:div>
    <w:div w:id="1762482100">
      <w:bodyDiv w:val="1"/>
      <w:marLeft w:val="0"/>
      <w:marRight w:val="0"/>
      <w:marTop w:val="0"/>
      <w:marBottom w:val="0"/>
      <w:divBdr>
        <w:top w:val="none" w:sz="0" w:space="0" w:color="auto"/>
        <w:left w:val="none" w:sz="0" w:space="0" w:color="auto"/>
        <w:bottom w:val="none" w:sz="0" w:space="0" w:color="auto"/>
        <w:right w:val="none" w:sz="0" w:space="0" w:color="auto"/>
      </w:divBdr>
    </w:div>
    <w:div w:id="1824270785">
      <w:bodyDiv w:val="1"/>
      <w:marLeft w:val="0"/>
      <w:marRight w:val="0"/>
      <w:marTop w:val="0"/>
      <w:marBottom w:val="0"/>
      <w:divBdr>
        <w:top w:val="none" w:sz="0" w:space="0" w:color="auto"/>
        <w:left w:val="none" w:sz="0" w:space="0" w:color="auto"/>
        <w:bottom w:val="none" w:sz="0" w:space="0" w:color="auto"/>
        <w:right w:val="none" w:sz="0" w:space="0" w:color="auto"/>
      </w:divBdr>
    </w:div>
    <w:div w:id="202921382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8.xml"/><Relationship Id="rId21" Type="http://schemas.openxmlformats.org/officeDocument/2006/relationships/image" Target="media/image6.png"/><Relationship Id="rId42" Type="http://schemas.openxmlformats.org/officeDocument/2006/relationships/customXml" Target="ink/ink16.xml"/><Relationship Id="rId47" Type="http://schemas.openxmlformats.org/officeDocument/2006/relationships/image" Target="media/image19.png"/><Relationship Id="rId63" Type="http://schemas.openxmlformats.org/officeDocument/2006/relationships/image" Target="media/image27.png"/><Relationship Id="rId68" Type="http://schemas.openxmlformats.org/officeDocument/2006/relationships/customXml" Target="ink/ink29.xml"/><Relationship Id="rId84" Type="http://schemas.openxmlformats.org/officeDocument/2006/relationships/customXml" Target="ink/ink37.xml"/><Relationship Id="rId89" Type="http://schemas.openxmlformats.org/officeDocument/2006/relationships/theme" Target="theme/theme1.xml"/><Relationship Id="rId16" Type="http://schemas.openxmlformats.org/officeDocument/2006/relationships/customXml" Target="ink/ink3.xml"/><Relationship Id="rId11" Type="http://schemas.openxmlformats.org/officeDocument/2006/relationships/image" Target="media/image1.png"/><Relationship Id="rId32" Type="http://schemas.openxmlformats.org/officeDocument/2006/relationships/customXml" Target="ink/ink11.xml"/><Relationship Id="rId37" Type="http://schemas.openxmlformats.org/officeDocument/2006/relationships/image" Target="media/image14.png"/><Relationship Id="rId53" Type="http://schemas.openxmlformats.org/officeDocument/2006/relationships/image" Target="media/image22.png"/><Relationship Id="rId58" Type="http://schemas.openxmlformats.org/officeDocument/2006/relationships/customXml" Target="ink/ink24.xml"/><Relationship Id="rId74" Type="http://schemas.openxmlformats.org/officeDocument/2006/relationships/customXml" Target="ink/ink32.xml"/><Relationship Id="rId79" Type="http://schemas.openxmlformats.org/officeDocument/2006/relationships/image" Target="media/image35.png"/><Relationship Id="rId5" Type="http://schemas.openxmlformats.org/officeDocument/2006/relationships/numbering" Target="numbering.xml"/><Relationship Id="rId14" Type="http://schemas.openxmlformats.org/officeDocument/2006/relationships/customXml" Target="ink/ink2.xml"/><Relationship Id="rId22" Type="http://schemas.openxmlformats.org/officeDocument/2006/relationships/customXml" Target="ink/ink6.xml"/><Relationship Id="rId27" Type="http://schemas.openxmlformats.org/officeDocument/2006/relationships/image" Target="media/image9.png"/><Relationship Id="rId30" Type="http://schemas.openxmlformats.org/officeDocument/2006/relationships/customXml" Target="ink/ink10.xml"/><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customXml" Target="ink/ink19.xml"/><Relationship Id="rId56" Type="http://schemas.openxmlformats.org/officeDocument/2006/relationships/customXml" Target="ink/ink23.xml"/><Relationship Id="rId64" Type="http://schemas.openxmlformats.org/officeDocument/2006/relationships/customXml" Target="ink/ink27.xml"/><Relationship Id="rId69" Type="http://schemas.openxmlformats.org/officeDocument/2006/relationships/image" Target="media/image30.png"/><Relationship Id="rId77" Type="http://schemas.openxmlformats.org/officeDocument/2006/relationships/image" Target="media/image34.png"/><Relationship Id="rId8" Type="http://schemas.openxmlformats.org/officeDocument/2006/relationships/webSettings" Target="webSettings.xml"/><Relationship Id="rId51" Type="http://schemas.openxmlformats.org/officeDocument/2006/relationships/image" Target="media/image21.png"/><Relationship Id="rId72" Type="http://schemas.openxmlformats.org/officeDocument/2006/relationships/customXml" Target="ink/ink31.xml"/><Relationship Id="rId80" Type="http://schemas.openxmlformats.org/officeDocument/2006/relationships/customXml" Target="ink/ink35.xml"/><Relationship Id="rId85" Type="http://schemas.openxmlformats.org/officeDocument/2006/relationships/image" Target="media/image38.png"/><Relationship Id="rId3" Type="http://schemas.openxmlformats.org/officeDocument/2006/relationships/customXml" Target="../customXml/item3.xml"/><Relationship Id="rId12" Type="http://schemas.openxmlformats.org/officeDocument/2006/relationships/customXml" Target="ink/ink1.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customXml" Target="ink/ink14.xml"/><Relationship Id="rId46" Type="http://schemas.openxmlformats.org/officeDocument/2006/relationships/customXml" Target="ink/ink18.xml"/><Relationship Id="rId59" Type="http://schemas.openxmlformats.org/officeDocument/2006/relationships/image" Target="media/image25.png"/><Relationship Id="rId67" Type="http://schemas.openxmlformats.org/officeDocument/2006/relationships/image" Target="media/image29.png"/><Relationship Id="rId20" Type="http://schemas.openxmlformats.org/officeDocument/2006/relationships/customXml" Target="ink/ink5.xml"/><Relationship Id="rId41" Type="http://schemas.openxmlformats.org/officeDocument/2006/relationships/image" Target="media/image16.png"/><Relationship Id="rId54" Type="http://schemas.openxmlformats.org/officeDocument/2006/relationships/customXml" Target="ink/ink22.xml"/><Relationship Id="rId62" Type="http://schemas.openxmlformats.org/officeDocument/2006/relationships/customXml" Target="ink/ink26.xml"/><Relationship Id="rId70" Type="http://schemas.openxmlformats.org/officeDocument/2006/relationships/customXml" Target="ink/ink30.xml"/><Relationship Id="rId75" Type="http://schemas.openxmlformats.org/officeDocument/2006/relationships/image" Target="media/image33.png"/><Relationship Id="rId83" Type="http://schemas.openxmlformats.org/officeDocument/2006/relationships/image" Target="media/image37.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customXml" Target="ink/ink9.xml"/><Relationship Id="rId36" Type="http://schemas.openxmlformats.org/officeDocument/2006/relationships/customXml" Target="ink/ink13.xml"/><Relationship Id="rId49" Type="http://schemas.openxmlformats.org/officeDocument/2006/relationships/image" Target="media/image20.png"/><Relationship Id="rId57" Type="http://schemas.openxmlformats.org/officeDocument/2006/relationships/image" Target="media/image24.png"/><Relationship Id="rId10" Type="http://schemas.openxmlformats.org/officeDocument/2006/relationships/endnotes" Target="endnotes.xml"/><Relationship Id="rId31" Type="http://schemas.openxmlformats.org/officeDocument/2006/relationships/image" Target="media/image11.png"/><Relationship Id="rId44" Type="http://schemas.openxmlformats.org/officeDocument/2006/relationships/customXml" Target="ink/ink17.xml"/><Relationship Id="rId52" Type="http://schemas.openxmlformats.org/officeDocument/2006/relationships/customXml" Target="ink/ink21.xml"/><Relationship Id="rId60" Type="http://schemas.openxmlformats.org/officeDocument/2006/relationships/customXml" Target="ink/ink25.xml"/><Relationship Id="rId65" Type="http://schemas.openxmlformats.org/officeDocument/2006/relationships/image" Target="media/image28.png"/><Relationship Id="rId73" Type="http://schemas.openxmlformats.org/officeDocument/2006/relationships/image" Target="media/image32.png"/><Relationship Id="rId78" Type="http://schemas.openxmlformats.org/officeDocument/2006/relationships/customXml" Target="ink/ink34.xml"/><Relationship Id="rId81" Type="http://schemas.openxmlformats.org/officeDocument/2006/relationships/image" Target="media/image36.png"/><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customXml" Target="ink/ink4.xml"/><Relationship Id="rId39" Type="http://schemas.openxmlformats.org/officeDocument/2006/relationships/image" Target="media/image15.png"/><Relationship Id="rId34" Type="http://schemas.openxmlformats.org/officeDocument/2006/relationships/customXml" Target="ink/ink12.xml"/><Relationship Id="rId50" Type="http://schemas.openxmlformats.org/officeDocument/2006/relationships/customXml" Target="ink/ink20.xml"/><Relationship Id="rId55" Type="http://schemas.openxmlformats.org/officeDocument/2006/relationships/image" Target="media/image23.png"/><Relationship Id="rId76" Type="http://schemas.openxmlformats.org/officeDocument/2006/relationships/customXml" Target="ink/ink33.xml"/><Relationship Id="rId7" Type="http://schemas.openxmlformats.org/officeDocument/2006/relationships/settings" Target="settings.xml"/><Relationship Id="rId71" Type="http://schemas.openxmlformats.org/officeDocument/2006/relationships/image" Target="media/image31.png"/><Relationship Id="rId2" Type="http://schemas.openxmlformats.org/officeDocument/2006/relationships/customXml" Target="../customXml/item2.xml"/><Relationship Id="rId29" Type="http://schemas.openxmlformats.org/officeDocument/2006/relationships/image" Target="media/image10.png"/><Relationship Id="rId24" Type="http://schemas.openxmlformats.org/officeDocument/2006/relationships/customXml" Target="ink/ink7.xml"/><Relationship Id="rId40" Type="http://schemas.openxmlformats.org/officeDocument/2006/relationships/customXml" Target="ink/ink15.xml"/><Relationship Id="rId45" Type="http://schemas.openxmlformats.org/officeDocument/2006/relationships/image" Target="media/image18.png"/><Relationship Id="rId66" Type="http://schemas.openxmlformats.org/officeDocument/2006/relationships/customXml" Target="ink/ink28.xml"/><Relationship Id="rId87" Type="http://schemas.openxmlformats.org/officeDocument/2006/relationships/footer" Target="footer2.xml"/><Relationship Id="rId61" Type="http://schemas.openxmlformats.org/officeDocument/2006/relationships/image" Target="media/image26.png"/><Relationship Id="rId82" Type="http://schemas.openxmlformats.org/officeDocument/2006/relationships/customXml" Target="ink/ink36.xml"/><Relationship Id="rId19"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0:45.710"/>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0 11956,'59'29'-984,"-3"-8"857,-25-14 124,12-6-6,7 6-18,7-6 31,-2 2-23,-1-3 11,-1 0 7,-6 0 38,3 0 7,-4 0 56,-3 0-80,2 0 113,-2 0-95,3 0-7,-3 4 15,5-3-46,-7 5 4,7-5-10,-5 3-9,0-1-9,-1-2-8,-7 6 36,2-6-16,-5 2 12,2-3-1,-3 4-1,0-4 0,3 4 2,-2-1 0,9-2 5,-2 6-4,7-6-45,0 2 42,1-3-40,-1 0 35,-3 0-1,-5 0 68,-7 0 142,-5 0-340,-3-3 1,4 12-1,0 1 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4:41.924"/>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39 12511,'63'-6'-328,"1"0"0,4 1 0,1 1 219,-5 1 1,0 1 0,0 1-1,-2-1 75,-10 0 1,-1-1 0,0 2 0,0 1-180,-1-2 1,0 1 212,0 0 0,0 1 0,0 0 0,0 0 0,0 0 0,0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3:00.870"/>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77 12142,'70'9'-984,"-2"-6"432,-25-4 532,7-5 49,4 1-121,3 1 95,2-3-20,-1 6 32,2-2 4,-1 3 8,-1 0-18,6 0-7,-5 0 12,9 0 17,2 3-14,0 2-38,6-1 16,-3 3-2,4-6 4,0 2-5,4-3 12,-7 0-5,6 0 34,-7 0-29,4 0 111,0 0-88,3-3 10,-2 2-22,3-3-1,-4 1 64,0 2-48,0-2-35,0-1 30,0 3-64,0-6 32,-1 7-1,-2-7 4,-5 6-9,0-6-4,-3 3 14,-1-1-1,0-1 3,-3 1 1,0-2 1,-8 2 1,-1 2 34,-10 0 6,-1 2-44,-10-3 13,1 4-98,-12 4-6,8 0 0,-5 4 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2:59.264"/>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0 101 11982,'61'-38'-984,"-7"6"449,-23 25 548,-7-1-20,2 4 75,-3 0-35,8 8-29,0 0 1,4 7-2,-5-2-4,8 2 87,-2-3-71,9-4 138,1-1-129,1-3 37,3-7-18,0 2 3,-3-6-50,-1 3 22,-1 1-80,-5 3 83,-2 0-159,3 8 132,-5 0-37,9 0 24,5 3-5,1-6-13,7 2 3,2-3 35,-4 4-24,5 0 53,-4 0-42,-2 3 32,2-3-16,0 1 4,1 1-5,1-5-1,5 6 1,-5-3-3,9 4 0,-2 0 0,3-1-42,4 1 33,4 0-5,1 3 9,2-2-2,1 2 16,-4-4-18,7 1 21,-3 3-15,1-2 18,-5 5 10,-1-2 0,-10 4 10,6-1-26,-2-3 139,3 3-118,7-7-43,2 3 39,2-3-1,1-4-11,7 3-5,-6-3 1,5 1-6,-2 1 15,-7-1-2,8 2-2,-8-2-14,6 1-7,1-1 3,-7-1-2,5 3-9,1-6 18,2 2-8,6 1 3,-1-4-5,-1 4 5,1-1 0,5-2 1,-6 3 0,5-4 63,-3-4-59,-3 3-4,3-2 9,-4-1-8,0 4 12,1-4-14,6 1 11,-5 2-5,-43-2 0,1-1-10,44 0 6,-46 2 1,0-1 53,47-3-44,-46 3 1,1 1 12,42-2 41,5-3 6,-7 3-61,1 0 14,-4 0-59,2 4 63,-5 0-160,2 0 136,-4 0-122,-2 4 69,1-3-7,-1 5 12,-1-5 1,3 3 70,0-4-65,2 0 85,2 0-63,-3-4 108,-1 3-77,1-2 8,0 3-11,-1 0 0,1 0-21,0 0 22,-4-3-9,-1 2 3,1-6 136,-7 3-122,6-4 8,-7 4-19,8-3-1,0 2-41,3 1 57,-2-3-60,-2 3 42,-3 0-35,-3 0 22,2 4 4,-3 0 2,4 0 0,0-3 0,-3 2 0,2-6 0,1 3 0,1-4 0,2 1 0,-3-1 0,0 0-24,3 1-3,2-5-45,-1 4 55,-1-3-36,1 3 28,-7 0 41,2-3-28,0 3 5,-1-3-53,9 3 2,-3 0-14,-3 4 43,5-3-16,-9 3 3,6-4 17,-6 4 3,5-3 5,-8 3-1,6-1 11,-5-1 16,-2 5-30,6-3 72,-2 1-61,-4 2 144,2-6-100,-6 6 12,-4-2-39,6-1 1,-6 4-151,8-4 154,-1 4-95,3-3 64,-5 2-76,2-6 87,-4 6-3,-3-6 12,6 7 11,2-7 27,-4 6-46,6-3 22,-6 4-11,0 0 8,-1 4-4,-3-3-1,-4 2 46,2-3 5,-1 0-23,-1-3-16,2 2 15,-1-3-7,2 4-21,1 0-10,-1 0-3,-3 0-4,0 0 2,-4 4-53,0-3 58,-1 6-15,1-7 11,-7 4 7,2-4 1,-6 0 1,0 0 5,2 0 4,-6 0 15,3 0 3,-3-4-27,-1 4 7,1-4-65,-4 4 50,-5 0-3,-3 0-36,-4 0 47,4-3-5,-3-2-61,2 1 0,-3 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4:40.552"/>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77 12027,'85'-7'-867,"12"-4"855,-23-1-10,-25 4 0,3 0-9,2 2 1,1 0 7,-1 0 1,-1 1-196,44 1 106,-12 0 65,-9 4-157,-10 0 42,60 12 162,-4 13 0,10 8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3:29.689"/>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78 11933,'49'-43'-984,"8"9"137,-18 34 826,16 0-8,10 0 20,4 3 18,1 2 12,6-1 7,-2-1 118,3 1-133,7-3 91,-6 2-70,9-3-55,2 0 39,-3 3 1,9-2-34,1 3-14,-2-4 7,-43 0 0,0 0 19,-1 0 1,0 0-5,1-3 1,-1-1 3,4 2 0,-1-1 7,1-3 1,0 1-4,-3 2 1,0 1 0,0 0 0,0 1 0,42 1 0,-8 3 2,3 2 0,-4 2-11,5-2 9,3 1-40,4-5 13,-6 3-3,2-4-6,-8 0-4,70 4 38,-32 10 0,-5-2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3:28.551"/>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24 11932,'69'-12'-984,"-7"4"469,-28 5 525,5 6-29,7 5 14,1 4-8,6 0 13,1 2-1,4-5 64,3-1 7,4-2 26,-2-5-68,5 3 104,2-4-79,-4 0 8,6 0-118,-10 3 107,3-2-110,-6 2 84,-2 1-20,-3-3 0,-4 2 1,-4 0 12,-4 2 5,-7 2-7,-4 1 4,-4 0 24,-8 0-25,7-1 121,-2-2-112,7-2-14,-7-3-8,8 0-4,-4 0-28,8 0-7,-2 0-57,-3 0 92,-4 0-157,-1 0 26,-3 0 64,4 7-7,-3-2 66,2 9 14,-2-5 16,-1 2-117,3 0 15,-5-2 31,4 5 1,-5-2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3:27.049"/>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0 162 11901,'57'-43'-984,"-6"5"923,-13 38 90,4-4-29,12 4-5,8 4-14,4 0 41,3 0 21,0 3-31,0-3 49,1 4 17,-1 0 13,4-1-27,0 1-13,8 0-2,3-4 6,9 3-55,-42-7 1,1 1 22,2 0 0,1 1-28,1-2 0,0 0 0,1 0 0,0 0-7,-1 2 1,0-1 6,2 0 0,0-1-6,1 4 0,1-1 1,-1-1 0,1 0 10,4 1 1,-1-1-32,-1 0 1,0-1 28,5-1 1,-1 0-2,-3 0 1,-1 0 5,3 0 0,0 0 0,0 0 1,0 0 50,-2 0 1,-1 0 9,3 0 1,0 0-29,-1 0 1,-1 0-19,-3 2 1,0 0-29,5-1 1,-1 2 32,-3 0 0,-1 2-62,3-2 1,1 1 26,-3 0 0,1 0-10,-2 0 0,-1 0-19,1-2 1,-1 0 2,1 2 1,-1-1 37,1-3 1,0 1-19,-2 0 0,0 1 33,3-2 1,0 0-28,-8 0 0,0 0 28,5 0 0,1 0-24,-5 0 1,1 0 3,-1 0 0,0 0-5,1 0 0,0 0-6,-1 0 1,0 0 8,0 0 1,1 0-3,0 0 0,1 0 14,1-2 1,1 1-14,-5 0 0,0 1 15,5-3 1,1-1-8,-3 2 1,0 0 1,0-1 0,1 1-3,2 1 1,0-1 0,-1 0 1,-1 1-26,-1 0 0,1 1 21,4-4 0,0 1-20,-3 1 1,0 0 16,0 0 1,0-1 8,1 0 0,0-1-4,1 1 1,-1-1 1,-1-2 0,1 0-4,6 0 1,-1 0 2,-1 0 0,-2 1 36,0-1 0,-1 1-35,1 2 1,-1 0 16,-3-2 0,-2 0-12,1 3 1,0 0 15,0 0 1,0 0-21,1-2 1,0 1 1,-2 2 0,0 1-6,2-2 0,0 0-2,1 2 0,-1 0-4,1-1 1,0-1 9,4 0 0,-1 0-10,0 0 0,-2 0 6,-4-1 0,-1 2-19,1 2 1,-1 2-4,-3-1 1,-1 0-5,0 0 1,1 0-3,2 3 0,0 0-4,-2-2 1,-1-1-5,2 4 0,0 0 17,0-2 0,0-1 23,0 0 1,-1-1-26,0-1 1,-1 1 54,2 0 0,0-1-1,-1 0 1,1-1 9,0 2 0,0 0-22,2-2 1,0 0 7,0 1 1,0 1-18,0-1 0,0-1 4,-1 2 0,2-1-2,2 0 1,0-2-4,-2 1 1,0 0-3,4 0 1,0 0 1,-3 1 1,0-2-1,0 0 1,0-1 4,-1 0 0,1 0 1,0 0 1,-1-1-16,-1 0 1,1 0 10,0 0 1,1 1-14,-2 0 0,0 0 11,-1-2 1,1 1-53,0 3 0,0-1 45,-2-2 1,0-1-5,0 2 0,0 0-20,-2 0 1,0 0-27,47-5-55,2 3 91,-49 2 1,0 0-21,47-5 16,-45 4 1,-1 1-44,-1 0 1,0 0 43,44-5-8,4 3 28,-5-4 6,-3 1 52,5 2-78,-6 2 46,-1-1-23,-3 4-2,2-4-24,-11 1-4,7 2 5,-10-2-5,4 3 25,-3 0-13,2-4 33,-10 3-30,6-2 13,-6 3 0,-3 0 0,1 0-3,-6 0-4,-7 0 72,-2 0-66,-14 0 143,-4-4-124,-1 4-24,-3-4 20,0 4 0,3 0-33,-6 0 1,3 0 12,-1 0 0,2 0 5,-1 4-1,0-4-9,-1 7-33,-2-6-73,3 6-138,-1-6 0,1 2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3:24.539"/>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101 28 11992,'-56'-12'-984,"12"-2"724,44 13 253,65 1 24,-39 1 4,69 2 1,-47-3-74,18 4 47,3-3-7,4 2 15,-3 0 3,-1 2 58,0-1-57,-7 3 17,7-3-10,0 4 28,5-4-40,6 3-2,-2-6 7,6 6-7,0-3-6,-2 0 11,2 3 22,-3-3-24,-4 0 26,7 3-18,1-2 4,0-1-13,3-1-4,4-3-8,-6 0 17,9 0-17,-6 0 13,0 0 7,3 0-1,-3 4 4,3-3-12,0 5-2,1-1-80,-4 2 80,-1 5-107,3-1 90,-4 1-26,11 3 25,-1-3 10,-47-6 0,1 0 0,2 0 1,0-1 6,1-1 1,0 0 47,-1-1 1,-1 1-51,2 2 0,-1 0 57,-1-2 1,0 0-23,-2 2 0,1-1 2,2-1 1,1 0-15,-1 0 1,1 0 3,2 0 1,0-1-1,2 1 1,0 0-5,1 0 1,1 0 17,-2-2 0,0 0-16,1 0 0,1-1 15,-1 0 0,1-2-11,-2 1 0,0 0-37,3 0 1,0 0 8,1 0 0,0 0-2,1 0 1,1 0-2,0 0 1,-1 0-7,4 2 1,0 0-61,-3-2 0,0 1 66,3 0 0,0 1-17,1-1 0,-1-2 8,-2-1 1,1 1 21,3 0 1,0 1-8,-3-2 0,0 0 2,-2 1 1,-1-1-5,2 2 0,-1-1 4,-2-1 1,0 1 9,0 1 1,0 0-13,0 0 1,-1 0-26,-3 1 0,-1 1 21,1-2 1,0 1-3,1 2 1,0 1 1,3-4 0,0 1 0,-2 0 0,0 1-7,3 0 0,0 0 0,-5-2 0,0 0 17,2 2 0,-1 0-10,-1-2 1,-1 0 35,1 0 1,0 0-34,-2 0 1,0 0 23,3 0 1,0 0-11,-3 0 0,1 0 4,2 0 0,1 0 5,-1 0 0,1 0 2,-4 1 0,1 1-14,3-1 0,1-1 2,-3 2 1,0 0-28,0-2 1,1 0 25,0 0 1,0 0-28,-3-1 0,0 2 2,-1 0 0,2 1-4,2-2 1,0 1-68,-1 1 1,0-1 75,-2-1 0,1 0-12,2 0 0,-1 0 4,-3 0 0,-1 0 27,0 2 0,0 0-31,1-2 0,1 0 43,-2 2 0,-1 0-19,2 0 0,-1-1 5,1 0 1,1-1-3,0 4 0,-1-1 2,-2-3 1,0 1-6,2 2 0,0 1-3,-1-4 0,0 1 0,-2 0 0,1 1 0,2-2 0,0 0 0,-3 0 0,0 0 12,2 0 0,0 0 1,0 0 1,0 0 2,2-2 1,-1 1 2,-4 0 1,0 1 26,2-3 0,0-1-23,44 0-7,-1-1 14,0 2 0,-4 3-74,1 0-9,-1 0-193,0 0 232,-3 0-82,-4 0 46,-5 0 78,-6 0-91,2-4 73,-2 4 1,3-7 26,0 6 5,0-6-38,0 6 7,-7-2-11,2-1 145,-13 4-133,1-7 50,-6 6-41,0-3 3,-4 4-19,4 0-7,-7 0-115,6 4 126,-3-3-47,0 2 33,0-3 5,-4 0 37,-3 0 7,-1-3-28,0 2 11,1-3-25,6 4 21,2 4-41,-1-3 31,3 2-35,-13 1 36,5-4-7,-14 4 56,0-4 15,-4 0-84,-1 0 30,-2 0-116,3 0 45,-1 0 59,-2 0 45,3-4-326,-1 4 1,2-4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4:34.852"/>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0 108 11954,'21'-55'-984,"-3"10"463,-7 45 511,21 21 23,-11-13 21,22 17 23,-16-17 5,12 0 77,14-4 22,13-4-184,18-4 84,13-8-287,0 4 173,3-3-173,-12 7 89,-6 0 46,-3 1 30,-9-2 28,3-2 120,0-1-135,-3 4 139,-1-3-95,0 6 50,-10-2-39,1 3-2,-9 0 41,-8 0 2,-6 0 236,-13 0-365,2 0 81,-3 10 0,4 3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3:55.386"/>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47 11897,'57'-27'-984,"7"8"706,-17 30 214,16 1 55,10 3-48,0 1 37,1-1-4,-2 0 19,-2-3 5,-1-4 15,4-5 11,0-3 111,4 0-123,0 0 113,0 0-99,3-3 6,-2 2-6,6-2-6,1 3-65,0 0 70,7 0-76,0-4 62,-2 4-51,-39-2 0,0 0 30,46-1 4,-43 1 0,0-1-23,2 1 1,-1 0 0,-1-2 0,1 1-35,2 3 1,0-1 46,1-1 1,0 1-109,0 2 1,0 1 47,4 0 1,70 8 73,6 3 0,-1 0 0,-15 0 0,22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0:44.119"/>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1 339 12014,'66'-22'-794,"-6"2"912,-29 24-52,4-4-3,7 0-94,4 0 102,5 0-145,3-4 121,3 0-125,-2-4 82,-1 4-9,-1 1 22,-3-1 6,0 3-30,3-5 19,-2 5-26,-1-3 48,3 4-1,-6 0-11,6 0 2,-5 0-25,5 0 20,-6 0 63,2 0-59,4 0-20,-1 0-3,5 0-6,-3 4 1,-4 0-1,3 4 15,-6-4-8,3 3 158,-4-3-146,4 4 59,-3-4-33,6 3-57,-6-3 38,2 4-3,1 0-19,-3-1-10,3 1 5,-1 0 11,2-4-20,2 3 21,1-3-17,0 0 27,0 3-1,3-6-14,-2 2 2,6-3-1,-6 4 4,2-3-10,-7 6 10,3-7-13,-6 7 10,3-6-3,0 6 31,-3-6 7,6 6-34,-3-7 8,1 4-18,2-4 18,1 0-110,-3 0 68,5 0-8,-2 0 32,1 0-5,2 0 4,0 0-10,-2 0 21,3 0 2,2 0 6,-4-4-8,8 0 5,-2-3-3,3-1 1,5 0 44,2 0-46,-2-3 1,7 3-4,0-7 2,-3 7 1,6-3-4,-4 3-10,-1 0 14,4 0-12,-5 4 5,0-3 3,2 3 0,1-4 0,0 1 0,4-1 0,-1 0 11,-5 1 1,4-1 27,-5 4-32,3-3-8,0 2 6,3 1 0,-6-3-18,9 3-5,-8 0-5,5-3-7,-3 3 29,4-1-9,-4-5 71,0 5-63,-4-3 107,-4 1-61,7 3 10,2-3-19,7 2 0,-4-2-98,-4 7 93,-4-4-88,0 4-31,-3 0-14,2 0 50,1 4-13,1-4 29,6 4-4,1-4 12,0 0-23,-4 0 108,0 0 36,-7 0 17,2-4-5,1 4 15,1-7-77,6 2 8,8-2-100,-2-1 112,6 0-135,-4 1 69,-2-1-22,2 0 20,-4-3 1,-2 3 4,5-4 5,-5 1-89,6 6 33,-3-5-9,3 6 15,-3-4-13,0 4 23,-1 0-5,-6 1 69,2 2-60,0-2 29,-2 3-18,3 0 57,-4 0-53,0 0 3,-1 3-16,5-2-5,-3 2-2,2 1 17,-3-3 16,3 5-22,-2-1 40,6 2-19,-6 1 4,6 0 7,0 3 4,5-3 32,4 0-43,-1-1 53,-3-3-45,3 4 114,-7 0-78,3-1 7,-3 1-38,3 0 2,1-4-51,7 3 60,0-6-60,1 6 39,2-3-6,-2 4-8,-4 3-2,2-3-51,-13 7-7,5-7-88,-2 3 128,-6-3 6,4 0-22,-7-1 45,-5-2 19,8-2 27,-9 1 31,4-4 20,2 4-10,-3-1-52,1-2 18,-1 6-14,-4-6-72,0 6 50,1-3-12,2 0-29,2 3-5,-1-6-26,7 6 48,-9-6 91,8 2 25,-2-3 16,1 0-80,3-3 11,-1 2-34,-2-3 4,2 1 9,1 2 14,-4-2-58,0-1 33,3 3-43,-13-2-51,9 3-7,-7 0-13,1 0 85,6 0-86,-2 0 51,-4 0 64,-2-3-5,-6 2 12,-4-3-20,-1 4 14,-3 0-1,-7 4-15,-5-3-33,-8 5 22,-10-1-661,2-1 666,-6 13 0,3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3:54.219"/>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1 11861,'77'13'-984,"-5"0"661,-26-12 339,12 3-36,8-1 43,7-2-36,4 6 20,0-7 6,-3 7 37,5-6 3,-8 6 35,9-6 6,-3 2-20,4 1-16,7-3-99,1 2 93,0 0-114,-1-2 55,0 6-14,-6-3 3,5 4 1,-2 0 9,1-4 7,8-1-15,-4-3 14,6 0-14,-4 0 53,1 0 2,-4 0 46,-5 0 14,4 0-85,-10 0 24,10 0-60,-11 0 65,4 0-90,-1 0 39,-2 0-13,2 0 11,-3-3-5,4 2 12,-7-2 3,6-1 0,-10 4 0,-1-4 0,-1 4 0,-2 0 0,-3 0 0,1 0 0,-9-3-12,-2 2 10,-6-3 2,-2 4-3,-6 0 5,7 0-2,-4 0 0,-2 0 2,-3 0-2,-13 0 32,2 0-276,-3 4 244,1 4 0,3 3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3:52.645"/>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1 154 11891,'66'-17'-974,"-2"7"1053,-36 14-158,13 1 138,-2 1-155,8-1 80,-1-1-20,3 3 39,-5-6-3,5 2 79,-7-3-68,1 0-4,-1 0 12,0 0-5,1 0-13,3 0-4,4 0 1,0 4-10,7-4 0,2 4 13,-1-4 17,6 0-17,-5-4 34,6 4 7,0-7 7,-3 2-8,7-2-4,-3-1 19,-1 4-21,0-3-27,-3 6 21,0-2 27,-4 3-58,2 3 3,-5 1-4,6 1-11,-3 5-15,-3-5 39,1 6-25,-2-3 14,1-1 19,2-2 84,0 2 16,-2-7-37,-1 4 12,2-1-31,-8-2 5,9 6-118,-3-3 106,-3 4-128,2 3 73,-3 1-7,0 3-11,1 1 0,2-1 3,-3-3 12,7-1 2,1-6 1,1-2 37,5-3-6,-5 0 5,6 0 43,-4 0 12,4 0 11,-2 0-54,5 0-57,1 0 61,2 3-150,1 2 2,1 2-18,-6 1 52,5 0-22,-7 0 3,5-1 22,2-3 103,2 0-100,-1-4 159,4 0-25,-4 0 26,-3 0-16,2 0-65,-10 0 20,0 3 3,2 2 241,-1 2-276,6-2-9,4-2-50,-3-3-8,6 0 13,-3 0 61,-2 0-81,-3 0 34,0 0 30,-4 0-18,4 0 32,0 0-53,-4 3 1,11-2 12,-5 3-9,0-4 27,2 0-17,-3 0 46,2-4-43,1 3 90,1-5-61,-3 1 7,-1-2-10,3-1 1,-5 4-23,6-3 22,-1 3-231,-2-4 202,6 0-27,-2 0 46,0 1-4,2-4 26,1-1 11,-3-4 90,6 4-113,-7 1 23,1 3-4,-5 1-28,-1-1 5,-5 0-4,5 1-1,-2-1-5,0 0-4,2-3 12,-5 3-2,2-4 3,-4 5 0,1-1 5,0 4 1,-4 0-28,2 4-2,-1 0-50,2 0 65,1 0 1,-1 0 0,-3 0 5,7-3 23,-6 2 10,6-6 79,0 6-96,-3-5 47,6 5-31,2-6-50,0 6 34,3-2-4,-4 3-16,0 0-8,0 3 2,1 1 2,-1 1 4,0 1 6,0-1-52,1 2 49,2 1-12,-5-4 10,5 0 0,-6-4 66,0 0 12,2-4-51,-2 4-6,0-7-20,-1 6-28,0-3-96,-3 4 68,3 0-19,0 0-75,-2 0 93,2 0 46,0 0-47,0 0 116,5 0-35,-1 0 17,-3-3-8,-1 2 18,0-2 107,-3 3-129,7 0-23,-7 0 33,3 0-59,0 3 24,4-2-8,2 6 1,1-6-6,1 2 10,-6-3 4,4 0 146,-5-3-133,0-2 235,-1-2-198,0-1-70,1 0 7,3 4-151,1 1-12,-5-1 170,0 3-297,0-6 212,-6 3 25,6 0 65,-7-3 8,0 3-4,3-4 29,-3 0-65,7 1 14,1-1 29,3 0-22,-3 1-24,2 2 36,-5-1 1,5 1 2,-2-2 10,3 2 12,0-2-28,1 7 10,2-4-3,-5 4 1,5-3-4,-6 2 0,3-3 0,4 4 0,-7 0 0,3 0 0,-4 0 0,-3 4 0,0-3 109,-5 2-72,-10-3 13,-2 0-33,-6 0 8,-4 0-47,-1 0 46,0 4-62,2-4 48,-1 7-66,2-6 32,-5 6-13,5-6 24,-5 6 4,6-6-108,-7 2 95,7 0-161,-10-2 140,6 6-291,-10-6 147,-1 6 0,-5-3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4:28.654"/>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93 124 12020,'-47'-33'-984,"6"5"315,37 23 768,65-8-42,-14 10-25,10-4 0,7 0-54,-14 5 0,1 0 45,8-2 1,2 0-132,2 0 1,1 1 72,-5 0 0,-1 1-69,-2 0 1,-1 1 36,30 4-22,-9-2 1,-7 6 88,-10-6 0,1 6 0,60 9 0,-7 6 0,-7-2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4:22.609"/>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78 102 11960,'-43'-42'-984,"9"10"823,34 29 207,72-4 11,-34 5-64,26-3 1,7 0-5,-18 2 0,1 2-78,23-1 0,4 3 0,2 4 0,-1 3 24,-2 2 0,-3 3 65,-12-1 0,-3 2 0,1 2 0,-1 2 0,0 0 0,0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4:21.720"/>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1 116 11906,'87'0'-351,"-8"0"390,-18-4-1,-3 0-37,3-4 1,1 4-25,-1-3 42,-2 3-14,1 0 6,-2 0-38,-3 4 27,2 0-5,-7 0 2,1 0 2,-2 0-3,-3 0 6,1 0-27,-5 0 24,4-3-1,-7 2 0,-1-3 1,-3 1 11,-5 2 1,-2-6 54,2 7-58,-10-4 165,9 1-209,-5 2 5,4-3 11,-2 4 151,-3 0-141,4 0 50,0 0-28,1 0-3,5 0 6,-5 0-8,13 0 21,-5 0-3,6 0-24,3 0 9,-1 0-19,9 0 22,-3-3 3,4-1-45,-3-1-11,-2-1 23,-2 5 10,-1-6-3,0 6 1,0-2 18,0-1-15,0 3 52,1-2 12,-1-1 7,0 4-44,0-4 5,4 4 19,0 0-6,1 4-92,5 0 22,-8 4-12,8-1-4,-2 4-9,4-2-6,4 2-2,3 0 1,-6-2 19,9 5-48,-6-2 47,4 0 80,-1 3-27,0-3 8,-3 0-37,3 2 0,-3-2 30,-4 4-17,-1-1 111,1-3-104,-4 3 186,4-7-108,-4 3 21,-1-3-86,-2 0 7,5-1-69,-4 1 92,5 0-63,0-4 35,-5 3-68,7-6 12,-7 2-4,5-3-30,0 0 63,-2 0-32,2 0 21,-6-3 6,-2 2-14,-6-6 64,-1 6-26,-3-6 7,-4 6 4,-1-5-17,-3 5 38,-7-6 715,1 3-998,-5-11 0,0-1 0,-2-7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5:40.321"/>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0 12097,'84'16'-984,"-10"-1"4,-17-8 980,4 1 0,6 0 0,9-4 0,-2 3 0,3-3 0,3 1 0,1 1 12,1-5 24,-2 6 4,4-3-33,-5 4 2,11-4 18,3 3-17,-44-6 0,2-1-19,4 2 1,2-1 16,2 0 0,1-2-19,0 2 0,0-2 9,3 0 1,1-1-3,-3 0 0,1 0 2,0 0 1,-1-1-1,-1 0 1,0 0 4,1 0 1,0 1-4,-4 0 1,-1 0 14,1-2 1,0 1-14,-2 3 1,-2-1 8,1 0 1,0-1-12,2 2 1,-1 0-1,-1 0 1,1 0-11,0 0 0,1 0-2,-2-2 1,0 1 7,-2 0 1,0 1 0,-2-2 1,0 0-43,46 2 32,-7 0-31,-8 0 48,-12 0 2,-8-3 45,-17 2 10,-7-2 96,-17 3 1,-5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5:38.889"/>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1 116 12178,'62'-13'-984,"-5"6"0,-38 15 974,8 1 9,0-2 1,1 0 6,1-6-5,-1 2-1,3-3 35,-1 4 5,5-3 19,0 2-42,0 1 16,2-4-11,-2 7-6,1-6-1,1 2-4,-2 1 19,4-3 4,3 2-4,0-3-7,1-3-46,6-2 40,-6 1-42,11-3 31,-7 7-5,9-4-62,-5 4-10,3 0-8,-1 0 55,-2 0-14,-1 4 7,3 0 59,-6 0-28,6-1 9,1-3-10,1 0 9,2 0 3,-3 0-1,-4 0-3,3 4-7,-5 0 0,5 4 0,-3 0 0,4 3 0,0-3-1,3 3 0,-2-3 1,6 0-1,-3-1 0,0 1 10,3 0 21,0-4 3,2 0-21,5-4-3,1 3-9,1-2 16,3 2-32,3 1 25,-1-3-25,5 2 12,0-3-3,-2 3 6,3-2 0,-1 3 54,-6-4-49,9 0 39,-1 0-30,3 0 44,3 0-36,4 0 1,-6 0 6,9 0-3,-6 0 41,0 0-40,-1 0-10,-7 0 12,0 0 26,-1 0-54,1 0-4,4 0-1,0 0-8,-4 0-33,-4 0 52,-5 0-20,-2 0 9,-4-4-40,2 3 29,-2-2-1,0 0 6,2 2-1,-5-6 24,2 6-22,-4-2 23,1-1-19,-4 3 11,-1-6 28,-3 7 7,0-4-33,3 1-5,1 2-26,1-3 32,1 4-139,-2 0 123,4 0-12,0 0-42,3 4-2,0-3 55,5 2 5,-1-3 39,4 0-55,4 0 57,-3 0-44,9 0 22,-5-3 38,3 2 2,-1-6-22,4 3 5,-5-4-50,12 4 33,-6-3-45,7 3 40,1-4-41,3 0 22,-3 1-2,6-5-2,-2 4 7,-1-3 0,-45 5 0,1 1 0,0 1 0,0-1 0,1-2 0,-1 0 0,5 2 0,0 1 0,-2-3 0,-1-1 0,2 4 0,0 0 0,-1-3 0,1-1 5,0 4 0,-1 0-5,0-2 1,-1 1 14,0 1 0,0 0-13,1 0 0,0 0-3,-3 0 0,1 1-16,3 0 1,-1 1-3,1 1 1,-1-1-10,0 0 0,-1 1-4,2 0 0,-1 1 20,1-2 1,-1 0-6,1 0 1,0 1 14,1 0 1,-1 1-15,-1-2 0,1 1 21,-2 0 1,-1 2-18,1-1 1,0 0 29,0 0 0,0 0-13,0-1 0,0 2 0,0 0 0,-1 1-5,1-2 1,0 1-1,-2 4 1,1 0 2,0-2 1,0-1-5,0 4 1,-1-1 2,-2-1 0,1 0-2,2 0 1,0 0 15,-3-2 0,1 0-6,1 1 1,0 1 1,0-2 1,0 0 11,-1 0 0,1 0 3,0 0 0,0 0-6,0 0 0,1-1-8,0 0 0,1-1 10,-2 2 1,0 0-7,0-1 0,0 1-16,2 0 0,-1 0-2,-2 2 1,-1 0-3,2-2 0,0 0 0,-1 3 0,1 0-4,-2-4 0,1 0 2,1 4 1,-1 0 5,1-2 0,0-1-9,-2 0 1,1 0 7,0 2 1,1-1-5,0-3 1,0 1-14,-2 2 1,1 1-2,0-2 1,1 0-1,-2 1 1,0 1-27,47 4 18,-46-6 1,1 0 1,38 5 18,9-2-24,-7 2 64,1 1-30,3 3 11,-4-2-6,-3 2 1,-4-4-118,2 1 101,-8 0-2,1-4-9,-4 0 28,-9-4-12,-2-4 5,-1 3 15,-8-6 8,8 7-10,-3-4-9,2 4-16,2 0 13,0 0-34,-10 0 9,2 4-5,-11-4 20,-7 4 1,-1-4-2,-7-4-106,-7 4 0,-2-4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5:36.461"/>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1 12111,'47'30'-984,"-6"-3"336,-37-23 263,14 7 236,13 1 149,-8-3 0,5-2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6:30.252"/>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55 12194,'66'0'-984,"-2"0"0,-40 0 857,6 0 122,-2 0-2,-2 0 11,-3 0-8,7 0 16,-5 0 44,2 0 10,-2 0 4,-1 0 9,4 0-36,-2 0 34,-3-4-29,4 0-50,-3 0 0,2-3-9,1 2 0,-3-2-5,2 3 8,1-3-3,-3 2-36,2 1 40,1 1 11,-3 3-11,2 0 13,1 0-38,-3 0-59,2 3 74,1 1 0,0 4 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6:29.710"/>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1 12194,'0'0'-984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4:48.385"/>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0 224 11894,'81'1'-984,"16"-9"564,-15-8 311,-24 3 1,4-1 108,4 1 1,1-1-113,3-1 0,1-1 100,1 1 1,-2-1 11,-5 2 0,69-11 0,23 0 0,-7 10 0,-28 10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6:27.921"/>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24 12155,'50'-8'-134,"0"-1"1,6 4 0,2 3-1,3 4 1,2 2 33,2 1 0,0 0 94,-6-2 1,0-1-187,5 2 1,1-1 191,0-3 0,1 1 0,2 2 0,0 1 0,-5-2 0,0 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6:26.590"/>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62 12168,'61'-35'-984,"-6"8"130,-21 27 852,1 0-23,7 0 20,-3 3-21,3-2 25,0 6-1,-3-3 1,7 1 1,0 2-1,1-3 2,2 4 8,1-1 3,0 1 15,1 0-20,2-1 50,-3 1-19,1 0 3,2 3-19,-3-6 5,1 5-27,5-9 22,-8 6 32,12-6-38,-5 2 0,6-3-16,1 4-4,-1-4 1,1 7-3,-4 1-6,3 1 11,-6 5-6,2-5 6,0 2-5,-2-4 27,2-2 3,1 2 24,-4-7-20,7 4-22,-6-4 11,5 0 0,-5 3 4,6 2-40,-3 2 16,0 1-7,3 0 5,-3-1-3,4-2 2,3 1 7,-3-5-3,7 3 1,-4-4 103,1 0-67,-1 0 6,-3 0 8,-4 0 8,3 0-53,-3 0 31,0 3-23,3-2 23,-3 2-1,3-3-18,1 0-4,0-3 33,-4 2 1,-1-6-72,0 6 54,-5-2-60,4 3 48,-2-3-25,1 2 2,5-6-7,-5 6-10,2-2 0,-3 3-91,0 0 98,-3 0-44,2 0 33,-10 3-27,6-2 25,-3 6 0,-2-6 24,5 2 14,-3 0 8,1-2-6,2 3 22,-2-4-36,-5 3 56,0-2-33,0 2 6,-2-3-4,1 0 2,-2 0-23,-1 0 17,4 0 38,1 0-39,0 0 21,2 0-8,-6 0 0,7 0 0,-3 0 1,3-3-56,0 2 51,0-6-46,4 3 33,-3-4 35,2 4-37,-6-3 0,2 3-5,-5 0 2,5 0-23,-6 4 30,10 0-153,-5 0 126,9 0-51,-3 0 61,4-3-5,0 2 29,0-6 6,0 3 30,0-4-53,0 4 26,-1 0-11,1 4-27,0 0 8,4 0-4,-4-3 2,4 2-8,-1-2 5,-2 3 3,5-4 1,-2 0 1,1-4 63,-2 4-61,0-3 3,-2 6-4,6-5 0,-7 5-10,4-3 15,-4 4-9,-1 0 4,1-3-11,4 2 15,-4-6 2,7 3 103,1-4-100,0 1 37,3-1-26,0 0-15,-2 4 26,2 0-63,-4 4 16,-3 0-8,0 0-45,-1 4-14,-2-3 29,2 6-7,0-7 52,-2 7-31,6-6 87,-3 3 10,0-4 17,-1 0-40,1 0 15,-4 0-31,4 3 6,2-2-25,-4 6 3,8-3-13,-6 0 16,4 3-7,-1-6-3,4 2 4,-2 1-8,5-3 11,-2 2-23,3-3 21,1 3-42,2-2 13,2 3-4,-1-4 13,3 0 3,-9 3-1,5-2-2,-6 2 11,3-3-9,0 0 40,4 0-27,-3 0 4,6 0-7,-2 0 2,-1 0 1,0 0-1,-7 0 11,2 0-12,-5-3 12,9 2-8,-9-6 2,9 6 3,-10-5 1,7 5 16,-7-6-18,7 6-3,-7-2 4,3 3-79,0 0 61,1 0-5,3 0 12,0-4-4,-3 3 24,3-6-25,-7 7 31,3-7-24,0 3 88,-6-1-57,9-2 3,-9 7-18,6-7 7,-7 6-14,6-3 15,-9 4-37,10-3 29,-7 2-36,0-2 3,-1 3-3,-3 0-13,0-4-6,-4 3 30,3-2-4,-5 0 28,5-2-28,-3 1 43,-3-3-22,2 6 7,-6-5 18,-1 5 5,-3-3-27,-2 4 1,-2 0-8,1 0 10,5 0-50,-5 0-21,5 0-11,-2 4 19,-1-3-12,-3 2 15,0-3 7,-8 0-167,0-3 147,-1 2-256,-2-6 321,6 6 0,-6 1 0,2 4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6:13.859"/>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0 262 12314,'59'-34'-984,"4"10"146,-27 20 737,14 4 91,7 0-28,5 0 76,4 0-70,3-3 130,0 2-74,4-3 11,1 1 26,3 2 6,3-2-23,-2 3-11,6 0-37,-3 0 39,4 0-59,3 0 27,-3 0-16,3-4 13,4 0-4,-2-4 52,9 1-21,-49 3 0,0 0-38,47-4 20,-45 4 0,-1 1-19,-1 0 0,0 1 8,48-5-1,-47 7 1,0 0-3,1-2 1,0 0-3,-2 0 0,1 1-5,4 0 0,1 1 2,-2-2 0,0 1 1,-2 0 1,1 2 4,2-1 0,0 0 5,-1 0 1,0 0-3,0-2 1,0 0 0,2 2 0,0-1 16,-1-2 1,1-1 2,-4 4 0,1 0-2,0-2 0,1 0-13,0 2 1,-1 0 21,45 0-16,-45 2 0,0 0-7,-3-2 1,0 0-4,1 4 0,-1-1-2,2-1 0,0 1 0,1 0 0,1 1-3,-4-1 1,1-2 0,3 1 0,-1 0 4,1 0 1,-1-1-6,-2 0 1,0-1 3,4 2 1,0 0 65,-1-4 1,0 0-52,2 2 0,0-1 4,0-2 0,0-1-9,1 4 1,1 0 1,-3-4 1,2 1-23,2 2 0,1 1 23,-1-3 0,1-1-5,0 2 0,0 0-1,0 0 1,-1 0 18,-1 0 1,-1 0-18,1 0 1,0 1 1,-1 0 0,1 1-11,2-2 1,-1 0 0,-3 1 1,1-1-2,4 2 0,-1-1-2,-1-2 1,-1-1-13,2 4 1,-1-1 15,1-2 0,-1 0-37,-1 2 0,0 1 19,-2-2 1,0 0-2,0 2 1,-1 0 9,-1-1 1,0-1-3,-2 1 1,0 1-20,2-2 1,-1 1 17,-2 0 1,-1 2-3,2-2 0,-1 2 2,1 0 0,0 1-1,0-2 0,0 1 9,0 0 0,1 1 1,-2 0 0,1 0-1,0-2 0,0 1-3,45 2 18,-46-3 1,1 0-22,41 0 44,6 0-36,-49 0 0,0 0 6,0 0 0,1 0 9,2 0 1,1 0 1,-2-2 1,0 1-10,-1 0 0,-1 1 2,3-2 1,0 0 34,-2 0 0,-1 1-34,2 0 0,0 1 11,2-1 1,-1-1-10,1 0 1,0 0-8,0 2 0,1-1-2,0-2 1,1 0-4,1 2 1,1 1 8,-4-4 0,1 1-2,2 1 0,1 0 2,-2-2 1,-1 0-4,-4 0 0,0 0 4,2 2 0,0 0 6,43-2-72,1 1 21,-1 2-9,3-2-17,-5 3 23,-43 0 0,1 0 8,-2 0 1,0 0-11,44 0 69,4 0-64,-6 0 82,2 0-52,1 0 13,-2-4 5,-1 3-2,1-2-2,2 3-8,-1 0 7,5 0-8,-6 0 45,3 0-27,-7 0 1,2 0-11,-2 0 0,0 0-19,3 0 23,-10 0-27,5 3 21,-6-2-19,0 3 10,3-1 0,-3-2 2,1 2 1,-2 1-2,-6-3 2,-2 6-1,-2-7 1,-5 7-24,-3-6 4,-5 3-2,1-1 0,-7-2-1,5 6-9,-2-3 13,-2 0-36,1 3 34,-7-6 6,-3 2 15,-2-3 4,-2 0 35,-1 4-49,1-3 20,-1 2-9,4 0 12,1 2-7,0 2-6,-5-2 1,0 2 1,-10-7 42,6 4 6,-11-4 8,7 0-38,-6 0-16,6 0 23,-2 0-47,-1 0 21,3 0 12,-10 0 22,10 0-179,-7-4-94,5 4 125,-2 0 0,-3 4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6:11.233"/>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0 147 12144,'62'-8'-984,"-2"0"402,-32 1 660,3 2-92,7 2 81,0 0-193,2 2 104,2-3-6,0 4 16,0 0 0,8 0-87,0 0 91,4 4-41,0-3 32,7 5-37,1-1 40,8 2 2,2-2 8,2 2 3,3-7 31,3 4-39,-2-4 118,6 0-105,1 0 51,3 0-8,1-4 10,6 4-50,-8-7 0,4 6-39,-3-3 56,-2 4-36,2 0 15,0 0-34,1 0 28,7 0 1,0-3 9,1-1 2,2-1 85,-2-1-89,-47 4 1,0-1 67,0 0 0,0-1-59,2 0 0,-1 0 99,47 0-79,-47 0 1,1 1 31,41 2-57,-1-2-15,-4 6-66,-3-2 104,3 6-126,-2-3 95,8 0-58,-4 3 44,9-3 2,-5 1 5,1 1 2,-6-1 17,6-1-20,-8 3 19,11-3-15,-12 7 10,6-2-6,-4 5 0,-2-2 0,2 0-1,3-1 0,-4-3 0,4 0 0,-3 0 0,-2-1 0,2-3 0,0 0 0,-3-4 0,3 0 0,1 0 0,-4 0 0,7 3-25,-4-2 23,1 3 1,-4-4 0,-1 0 1,-10 0-3,2-4 2,-6 3 6,-1-6-6,0 3 6,1-3-4,-1-1-1,-3 0-10,2 0-2,-9 1 6,5-4 0,-6 2-40,-3-2 38,2 3-39,-7-3 31,0 3 26,0-7-10,-4 6 2,0-5 19,-3 5 7,3-5-5,-7 5 8,3-2-9,-4 0-6,-3 3-27,0 0 10,-5 1-3,-6 3-7,2-4-34,-3 0-46,1 4-314,6 1 197,-3 9 208,-3 0 0,-2 5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6:09.435"/>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1 109 12116,'59'-13'-984,"-4"-1"203,-38 6 813,9 0 1,1-3 30,11 3-20,1 0 2,11 1 3,7 2-42,6-1-8,6 5-5,7-3-5,2 8-5,7 0 5,3 0 18,4 3-31,1-6 23,6 6 13,-49-7 1,1 1-13,-1 1 0,0-1 85,5-2 0,1-1-58,0 1 1,0 1 7,2-3 0,0-1-8,3 2 1,0 0-1,2 0 0,1-1-44,0 0 0,0 0 41,3 0 0,1 1-54,-1 0 1,0 0 37,0 0 0,1 1-32,4-1 1,1 0 20,-3 2 0,1-1-2,3 0 1,0-1 3,1 2 0,0 0 0,-3 0 0,1 0 9,4 0 0,1 0-7,-4 1 1,-1 1-1,1 0 1,-1 1 0,2-1 0,-1 0-5,1 2 0,0-1-7,-3-3 1,0 1-2,6 0 0,0 1 11,-1 0 1,0-1-2,-3 0 0,1-1 1,5 2 0,-1 0-3,-7-1 0,0 1 9,1 0 0,0 0-8,-2 4 1,0 0 7,2-2 0,-1 0 6,-2 2 1,0-1 0,6-1 1,1 0-12,-4-1 0,1 2 0,-2 0 1,-1 1-4,0-2 0,0 0 5,-4 4 0,0-1 22,-1-3 0,-1 0-20,4 2 0,0-1 98,0 0 1,1-2-85,-1 0 1,1-2 5,1 1 0,0 0-5,0-2 1,0 0 3,-1 0 1,-1 0-23,6 0 0,-1 0 20,2 0 1,-1 0-13,-1 0 0,0 0 4,0 0 0,1 0 2,-6 0 1,0 0-3,-1 0 0,-1 0-1,0 0 1,0 0-18,1 2 1,-1-1 1,0 0 0,1-1-21,3 2 1,0 0 31,0-1 0,1 1-83,-2-2 0,-1 1 70,-2 1 0,0-1-45,-1-1 0,-2 0 14,-2 2 1,0 0-13,3-2 0,0 1 19,1 0 0,-1 1-1,-1-2 0,0 0 23,5 0 1,-1 0-20,-3-2 1,-1 1 54,3-2 1,0 1-48,-3 0 1,-1 0 26,2 0 0,0 1-3,-3-1 0,0 0 3,1 2 1,1-1-5,-1 0 0,0-1 0,-1 2 0,0 0-5,3 0 1,0 0-2,-1 0 1,0 0-1,-2 0 0,0 0-1,1 0 1,0 0 0,-3 0 1,-1 0-2,0 0 1,-1 0 0,1 0 0,0 0 13,-1 0 0,-1 0 2,-1 0 0,1 0 12,5 0 0,1 0-21,-8 0 1,0 0 38,6 0 1,0 0-34,-5 0 0,0 0 29,-2 0 0,0 0-20,1 0 0,1 0-1,-2-2 0,-1 0-18,-2 2 1,0 0-2,4-2 0,0 0-20,-5 2 0,0 0 41,48 0-75,-47 0 0,0 0 55,42 0-131,4 0 86,2 0-5,-3 0 4,-2 0-7,1 0 2,-6 0 8,-4 0 6,2-3 1,-5-2 84,-5 1-10,-1-3 10,-6 3-48,-4-4 14,-5 4 2,0-3-2,-6 3-16,-1 0 11,-1-3-45,-6 6 5,-1-6-8,-4 6 15,-4-2 9,1 3-19,3 0 13,-3 0-13,6 0 32,-5 3 2,-2 2 26,-4-1 7,-6-1-19,-5-3-352,2 0 157,-1 0 0,7 0 1</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6:07.526"/>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24 111 12062,'-13'-59'-984,"3"14"86,10 38 882,51 44 34,-28-31 27,51 38 8,-31-35-14,15 6 8,8-3 25,3-1-47,4-6 107,-3 2-87,3-7 19,0 7-3,-3-6 5,6 6-39,4-6 5,2 6-85,6-3 91,0 4-98,-2-1 99,2-2-2,4 1-25,-6-5 24,12 3 3,-8-4 13,6 0-14,-4-4-3,4 3-69,-6-2 65,1 3-75,-3 0 1,1 0-9,0 7-11,3-5-13,-3 8 47,0-6 4,2 4 45,-5-1-49,2-2 67,-3 2-34,-1-7 9,1 7-10,-4-6 4,-4 6 18,-1-3-23,-6 1 77,3 1-69,3-5 35,-5 3-34,9-4-3,-7 0 3,1 0 0,-5 0 37,-1 0-30,-5 0 32,5-4-33,2-3 23,-4-2-52,6-2-5,-9 3-51,-2 0-14,-7 4-300,-8 1 114,-7 6 268,-12 1 0,-5 4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7:25.514"/>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0 11944,'59'30'-984,"4"1"645,-35-26 446,14 6-87,8-3 4,7-1-2,6-2 3,3 1-8,6-5 8,-9 3-37,9-4 23,-7 0-21,5 0 15,2 0-4,2 0 10,3 0 0,0 0-13,7 0 10,-2-4-10,13 3 9,-2-5-64,4 5 22,-2-6-9,1 3 72,-6-4-6,2 0 229,-1 1-240,-5-1 177,9-3-143,-6 6 112,0-6-109,-1 11-46,-3-4-25,-4 4-30,3 4-128,-3-4 191,4 4-137,0-4 99,-1 0-20,-2 0 39,1 0 12,-5 0 1,3 0 11,-1 0 63,5 0-81,0-4 61,3 4-44,-3-4 3,-4 8 36,3 0 3,-6 3-50,6-2-3,-3 2-32,3-3 44,1 0 0,3 3-4,1-6 29,4 2-35,-1-3 1,0 4 54,-3-3 3,3 5 105,-3-5-122,0 6-16,2-6 19,-9 6-97,5-6 68,-2 5-8,1-5-75,2 3 71,-4-4-46,1 0 32,0 0-2,3 0 8,-6 0 0,5 0-5,-2 0-1,-3 0-63,9 0-9,-6 0-27,4 0 71,-1 0-16,0 0 42,-6 0 1,9 0-13,-2 0 9,8 0-14,-1 0 18,-44-2 1,-1 0 38,39 1-43,9-5 32,-7 5 7,-2-3 8,5 1 9,1 2 6,-2-2-29,-43 2 0,0 2 3,46-1-25,-47 0 0,0 0 14,3 0 0,1 0-22,0 0 0,1 0 6,1 0 0,0 0-3,-2 0 1,-1 0 6,-1 0 0,0 0-2,45 0-9,2 0 13,-3 0-5,1 3 5,2 1-133,-2 1 102,-47-2 1,0 0-38,47 2 27,2 2-11,-9-2 64,4 2-52,-1-7 42,-3 7-33,5-6 97,-6 3-48,3-4 6,-3 0 9,-1 0 7,-7 0-24,0 3-5,-4-2-29,-4 2 29,0-3-19,-4 0-38,-3 0-11,-1 0 45,-4 0-5,1 0 14,0 0-13,-4 0 23,-1 0-19,-3 0 13,-4 0 9,-3-3 5,-6 2 24,-5-2 8,-2-1 8,-3 3-39,-4-6-22,-1 7 155,-2-7-201,2-1 0,1-4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7:23.006"/>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1 193 11928,'77'-9'-984,"-4"-1"935,-31 17 49,8-6 13,0 3-11,4-1 0,-3-2 71,2 2-60,-6 1 62,6-4-52,-3 4-8,4-4 4,7-4-1,-2 0 5,9 0-6,-2-3-36,0 6 35,2-2 30,2-1-32,-4 4 56,3-7-45,-4 6 1,-3-6-22,3 6-7,0-2 0,-2-1 24,9 0-55,-2-4 39,3 4-30,-4-3 10,3 6-1,-8-2-44,7 3-6,-5 0-26,0 3 63,3-2-130,-4 3 105,1-1 51,-1-2 17,-3 6 10,-1-6 12,1 2 27,3-3 77,1 3-125,3-2 71,4 3-46,-3-4 30,6 3 20,-2 1 8,-1 1-45,3 2-1,-2-3 48,3 0-38,3 3-6,-2-6 8,6 6-29,-3-7 8,4 7-3,-1-6-5,1 6-6,3-6 9,-2 2-4,2 1-74,-4-3 78,1 2 27,3-3-34,1 0-34,3 0 20,4 0-4,1 0-48,0-3 56,-2 2-50,-2-3 41,-4 1-22,2 2 9,5-6-13,1 3 12,-42 0 0,1 0 0,-5 0 1,-1 1 1,4-1 0,-1 0 0,-1 0 0,0 0 0,-2 0 0,1 0 0,0 1 0,1-1 0,0 0 0,0 0-6,-2 0 1,1 0-2,-1 0 1,0 1 3,3-1 0,0 0-4,45-4 6,-43 4 0,0 1 0,-1 0 1,0 1-17,-1 1 1,-1-1 11,4 0 1,-1 0-49,-3 2 0,0 0 38,0-2 1,0 0-4,0 2 0,0 0-12,0 0 0,-1 0-37,47 0 58,-47 0 0,0 0-12,1-1 0,0-1 45,-1 0 1,0-1-44,4 1 1,0 0 96,-2-1 1,-2-1-60,0 4 0,-1-1 5,2-2 1,-1 0 65,-1 2 1,0 1-49,47-7 130,3 3-108,-1-1 2,-8-1 16,7 5-143,-6-3 120,-2 1-91,5 2 42,-6-2-10,0 3-24,6-4 1,-5 3-8,5-6 34,-6 7 19,-1-7-7,-3 2 1,0 1-11,-1 1 2,-2 3-28,-2 0 31,-3 0-175,-3 0 158,-2 3-127,1-2 55,-3 6 3,6-6 50,-2 6-2,-1-7 34,7 4-52,-6-4 120,7 0-94,-4 0 113,3 0-37,-2 0 11,2 0-47,1 0 5,-4 0-21,7 0 22,-3 0-54,4 0 47,-4 0-52,7 0 28,-10-4-6,13 4 8,-9-4 0,6 4-22,-3 0 23,-4 0-52,-1 0 46,1 0 8,-3 0 11,2 4 2,-3-4 15,0 4 7,-3-4-28,5 0 2,-5 0-2,7 0 8,-4 0-41,-4 0-2,0 0-8,0 0 10,-3 0-6,3-4 38,-1 4-20,-2-7-60,3 6 55,3-3-65,-1 4-20,2 0-8,-1 4 33,-10 0-22,3 0 120,-4 3-84,1-2 137,3-1-119,4 3 71,-7-3-10,6 0 33,-6 0 0,0-1 20,-1-2 38,-4 2-87,-2-3 98,-2 0-79,-3 0 17,-4 0-17,-4 0-9,3 0-33,-5 0-11,5 0-36,1 0 66,-3 0-48,3 0 36,-4 0 17,-7 0-20,2-3 3,-6-1 42,0-1-36,0-1-12,-1 5 16,1-3-218,0 4 126,3 0-405,-7 0 371,-3 4 1,-6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1:31.944"/>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62 100 11876,'-34'-47'-984,"7"6"622,27 40 457,55 5 18,-25 1-32,43 3-35,-35-5-6,-3-3 12,7 0-16,-3 0-13,3 0-15,0 0-23,-3 0-4,3 0-24,0 0 56,-3 0-41,3 4 27,0-4-12,1 7 11,3-6 2,4 3 0,0-4 0,4-4 138,-4 0-126,0-4 158,-7 4-135,2-3 45,-9 6-70,2-2-6,-7 3 26,-4 0-16,3 0-86,-10 0 37,9-4 19,-5 3-162,0-5 1,-1 1-1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1:25.660"/>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58 120 11869,'-34'-47'-982,"10"3"936,25 39 53,40-10-14,-18 10 24,32 2 1,-21 7-1,5 7 3,7-2-27,8 2 17,7-4-9,2-2 11,5 1-13,1-5 104,1 3 8,7-4-100,-7 0 11,2 3-49,-2 5 60,-1 0-67,-3 7 59,-1-3 8,0 3-31,-3-3-4,3 3 71,-3-7 15,-4 7 80,-1-7-121,-3 7 49,-3-6-31,2 5-29,-3-5-9,0-2-6,3 0-39,-2-6-17,3 2-107,0-3 146,-4-3-105,0-1 84,-4-4-60,-7 0 65,2 4 12,-12-3-324,-3 3 0,-7-4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1:24.034"/>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39 11892,'63'-13'-984,"-7"0"782,-36 12 179,3-6 89,7 6-17,-6-2-51,3 3 25,2 0-5,-4 0 8,2 0-3,2 3-8,-1-2 6,7 2 42,3-3-20,4 0 1,1 4-9,3-3 0,0 5-16,0-1 0,1 2-63,-1 1 65,0 3-66,4-2 76,-3 2-4,6-3-26,-6-4 64,6 3-11,-3-3 13,4 0 22,0 3-46,0-3 11,0 4 7,0 3-83,3-2-28,1 2-12,4 0 54,-1-3-10,1 4 20,-1-5-3,4-2 187,1-2-164,3-3 98,4 0-83,-3 0 2,6 0-10,-9 0 3,8 3-82,-5 2 77,7-1-62,4-1 44,3 1-181,2-3 148,2 2-12,0-3 29,1 0-4,0 0-6,6 0 2,-5-3 20,6-2-13,3-2 38,-9 2-23,9-1 1,-10 5-1,0-3 2,-1 4 21,-4 0-26,-2-3 69,-2 2-61,4-2-7,-5 3-2,8-4-2,-3 0-3,-1-4-1,4 1 39,-3-1-29,-1 0 47,0 4-44,-6-3 122,0 6-79,0-6 1,7 6-37,-2-2 7,6 3-67,4 0 71,-6 0-64,9 3 44,-9-2-21,2 6 30,0-6 9,1 6-28,3-6 4,0 6-127,4-7 119,-3 7 1,3-2-9,3-1 21,-1-1-11,-46-1 0,-1 0 3,0-2 0,-2 0 54,48 7 12,-1-6-7,0 6-40,0-6-2,1 2-5,-46-2 1,1-2-34,45 1 21,-45 0 1,0 0-4,-2 0 0,0 0-51,46 0-12,0 0-34,0 0 73,-6 0-9,8 0 4,-8 0 59,6 0-24,-1 0 9,-5 0-14,2 4 7,-8-3-24,-2 5 19,-2-1-77,4 2 65,-6-2-92,10 2 74,-7-7-3,4 4 3,-4-4 8,3 0 69,-3 0-70,0 0 206,6 0-179,-8 0 70,5 0-67,-4 0 4,-5 0-7,4 3-8,-2-2-4,1 6 14,6-6 0,0 2-7,2-3 35,2 0-13,4 0 3,-6 0-20,5 0-1,1 4-2,-2-4 12,9 4-32,-2-1 22,-48-2 1,2-1-10,0 2 1,1 0 4,0-1 1,1 1-1,-1-2 0,0 1 4,0 2 0,-1 1 0,1-2 0,0 0-1,45 2 0,3 3 16,-5-3-13,-1 1 13,5 1 0,-3-5-8,-44 1 1,0 0 26,0-2 1,0 0-29,2 0 0,0 0 41,-3-2 1,-1 0-22,49 1 43,-7-5-30,-3 1-11,3 1-114,-3 1-10,0 3 79,2-4-19,-5 3 14,-5-2 0,-1 3-60,-7 0 52,8 3-84,0 5 29,3 1-9,1 2 57,3-4 7,-9-2 76,4-2-97,-10-3 216,-6 0-180,4 0 67,-9 4-27,4-4-5,-1 4-16,0-1-9,-6-2-26,2 3 36,-10-4-25,-9 0 14,-8 0 59,-7 0 183,-4 0-460,4 0 0,0 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2:06.448"/>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1 100 11906,'16'-55'-851,"5"10"932,-1 45-3,11 0-161,11 0 151,5 7-165,10-2 79,5 10-13,4-7 21,6 4-15,2-5 17,6-3 7,1 3 1,1-6 0,1 3 0,-8-4 0,4 3 0,-8-2 0,-2 2 0,-8-3 17,-3 0-16,-8 0 176,0 4-159,-4-3 104,-7 2-65,-1 0 6,-7-2-13,-4 6-617,-4-3 567,-7 25 0,-5 4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2:05.139"/>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1 177 11850,'20'-59'-984,"-2"14"452,-7 38 689,15 3-172,0-1 255,8 2-189,3 3 18,2-4-57,15 4-6,4-4-65,4 4 92,-1 0-58,-3 0 23,3 0-36,-6 0 64,6 0 5,-3 0 56,3 0-71,4 0 111,1-3-86,3 2 27,4-2-46,1 3-34,3 0 12,3 0-8,1 0 24,0 0-6,7 0 53,-10 0-45,6 0 27,0 3-15,-5-2-28,5 6 15,-4-3-5,-2 4-46,-1-1 53,2 1-65,-8 0 47,9-1-44,-7 5 26,4-4-4,-3 0 13,5-1 6,-4-3 6,5 0-7,-3 3 69,0-6-65,0 6 9,0-3-3,-3 4-1,-2-4-9,4 3-4,-1-6-17,5 2-8,4-3 26,-5 0-6,11 0 20,-4 0-9,6-3 3,1 2-2,-1-3 3,-3 1 92,2 2-88,-2-6 142,-3 6-123,5-2 73,-6 3-57,4-3-1,2 2-2,2-3 1,0 1-43,3 2 37,-7-2-91,6-1 78,1 3-43,-42 0 1,0-1 18,-1 0 0,-1 0-2,2 2 1,-1 0-12,-2-4 1,-2 1-17,48 2-15,-1-3 39,-1 4 7,2 0-6,-47 1 0,0-2 6,0 0 0,0-1-15,47 1-20,-1-6 36,-1 7 4,-5-7 32,9 2-43,-13 1 75,12 1-66,-4-1 8,2 3 13,0-2 2,-4 3-171,-3 0 148,3 3-83,-3-2 62,-4 6-20,2-6 0,-2 2 34,1-3 6,5 0 12,2-3 57,0 2 16,3-6 15,3 6-81,-5-2 18,5 3 1,0 0-68,-8 0 38,7 0-12,-9 0 21,0 0-4,3-3 106,-3-2-101,3 1-9,4-3 6,-46 7 0,0-1-43,47-6 27,-45 7 1,-1 0-11,46-4-48,-4 4-13,5 0 23,-8 0 29,-1 0 27,-2 0-27,-2 0 42,0 0 4,0 0 11,-5 0-23,-3 4 3,4-4-26,0 4 18,-3-8-22,-2 0 17,-7-3-11,-3-1-2,-4 4 8,-2-3 0,-5 6 0,9-3-31,-1 4 29,6 0-203,-3 4 183,-1-3 27,-11 2-14,-4-3 1,-11 0 48,-12 0 352,-5-3-720,4-5 0,2-4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4T04:42:03.106"/>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0 147 11937,'70'-38'-984,"-5"7"907,-27 23 137,5-3 15,3 2 77,4-2 15,-3 4-18,6-1-61,1 0-87,4 0 51,3 4-23,1 1 56,-4 3-4,-1 3-113,1 5 71,-10 4-73,4 3 76,-13 4-9,3 1-19,-4-1-10,1 4 7,-1-7 0,4-1 20,-2 0-8,2-7-31,-1 3 27,2-3 74,0 0-58,-1 0 4,0-4-38,1 3-3,3-3-5,0 0 32,-3 3-69,2-6 17,-6 6-11,7-6 23,-7 2-1,3-3 15,0 0 0,-3 0-19,3 0 11,-3 0-18,-1 3 21,1 2-42,-4 2 46,-1 1 1,0-4 11,5 3 5,0-2 1,3-1-18,-4-1 9,1 1-1,-1 0 4,1 7 2,-4-2 1,2 2 27,2-7 4,4 3-36,6-6 9,-2 2 8,10 1-5,-9 0-21,8 3-3,-9 1-5,3 0 36,-4 0-6,3 3-24,-1-3 13,1 3-24,1 0 22,-3-2-9,6 6 11,1-7-2,4 3-4,3-3 6,4 0-19,-2-1 15,2-2 53,3 1-51,-4 2-4,4 1 45,0 2 12,-1-3 36,6-1-65,3 1-60,-5-4 66,8 3 16,-2-3-24,-2 1-69,4 1 64,2-5 4,-3 3-35,6-1-10,0-2 56,-5 2-28,8-3-32,-9 0 34,6 0-29,-7 0 18,7 0-4,-3 0-32,1 0-9,5 0-58,-8 0 78,8 0-61,-3-3 51,-1 2-24,0-2 53,-2-1 4,0 0-16,0 0 12,3-3 45,-3 6-55,1-6 31,5 3-14,-5-7 5,3 2-9,-5-2-1,-6 3 26,2-3 2,-3 3-19,4-7-2,0 7-11,4-7 15,-4 7-20,0 0 9,-7 1-4,-9 6-41,-4-2-5,-6 3 11,-5 0 26,-1 3-111,-2 1 45,-3 1-11,1 2 137,-6-7 1,3 7 1,4-6 25,4 3-50,5-4-5,3 0 70,-1 0-42,-2 0 220,-5 0-160,-4 0 18,-10 0-124,-2 0-328,-11 0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FAD87B42-31AB-734B-967F-88B0D421FE3E}">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0/xmlns/"/>
    <ds:schemaRef ds:uri="http://www.w3.org/2001/XMLSchema"/>
    <ds:schemaRef ds:uri="a21de7b9-cad9-43f2-8459-9b1b4f9894e2"/>
    <ds:schemaRef ds:uri="d0ad2d52-4869-465d-a93a-001fa21a593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5700</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Dato’ Nabhesh Khanna</cp:lastModifiedBy>
  <cp:revision>21</cp:revision>
  <cp:lastPrinted>2020-06-12T02:43:00Z</cp:lastPrinted>
  <dcterms:created xsi:type="dcterms:W3CDTF">2021-11-14T17:16:00Z</dcterms:created>
  <dcterms:modified xsi:type="dcterms:W3CDTF">2021-11-14T18:05:00Z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