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w:t>
      </w:r>
      <w:proofErr w:type="gramStart"/>
      <w:r w:rsidR="0011473D" w:rsidRPr="00205B31">
        <w:rPr>
          <w:rFonts w:ascii="Arial" w:hAnsi="Arial" w:cs="Arial"/>
          <w:sz w:val="22"/>
          <w:szCs w:val="22"/>
          <w:lang w:val="en-GB"/>
        </w:rPr>
        <w:t>a</w:t>
      </w:r>
      <w:proofErr w:type="gramEnd"/>
      <w:r w:rsidR="0011473D" w:rsidRPr="00205B31">
        <w:rPr>
          <w:rFonts w:ascii="Arial" w:hAnsi="Arial" w:cs="Arial"/>
          <w:sz w:val="22"/>
          <w:szCs w:val="22"/>
          <w:lang w:val="en-GB"/>
        </w:rPr>
        <w:t xml:space="preserve">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are</w:t>
      </w:r>
      <w:proofErr w:type="gramEnd"/>
      <w:r w:rsidRPr="00205B31">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5738BC" w:rsidRDefault="00C60631" w:rsidP="009D510C">
      <w:pPr>
        <w:pStyle w:val="ListParagraph"/>
        <w:numPr>
          <w:ilvl w:val="0"/>
          <w:numId w:val="12"/>
        </w:numPr>
        <w:ind w:left="426"/>
        <w:jc w:val="both"/>
        <w:rPr>
          <w:rFonts w:ascii="Arial" w:hAnsi="Arial" w:cs="Arial"/>
          <w:sz w:val="22"/>
          <w:szCs w:val="22"/>
          <w:highlight w:val="yellow"/>
          <w:lang w:val="en-GB"/>
        </w:rPr>
      </w:pPr>
      <w:r w:rsidRPr="005738BC">
        <w:rPr>
          <w:rFonts w:ascii="Arial" w:hAnsi="Arial" w:cs="Arial"/>
          <w:sz w:val="22"/>
          <w:szCs w:val="22"/>
          <w:highlight w:val="yellow"/>
          <w:lang w:val="en-GB"/>
        </w:rPr>
        <w:t xml:space="preserve">This statement is incorrect since </w:t>
      </w:r>
      <w:r w:rsidR="00E7793C" w:rsidRPr="005738BC">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085A58" w:rsidRDefault="00AE027F" w:rsidP="009D510C">
      <w:pPr>
        <w:pStyle w:val="ListParagraph"/>
        <w:numPr>
          <w:ilvl w:val="0"/>
          <w:numId w:val="13"/>
        </w:numPr>
        <w:jc w:val="both"/>
        <w:rPr>
          <w:rFonts w:ascii="Arial" w:hAnsi="Arial" w:cs="Arial"/>
          <w:sz w:val="22"/>
          <w:szCs w:val="22"/>
          <w:highlight w:val="yellow"/>
          <w:lang w:val="en-GB"/>
        </w:rPr>
      </w:pPr>
      <w:r w:rsidRPr="00085A58">
        <w:rPr>
          <w:rFonts w:ascii="Arial" w:hAnsi="Arial" w:cs="Arial"/>
          <w:sz w:val="22"/>
          <w:szCs w:val="22"/>
          <w:highlight w:val="yellow"/>
          <w:lang w:val="en-GB"/>
        </w:rPr>
        <w:t>The statement i</w:t>
      </w:r>
      <w:r w:rsidR="006E77B0" w:rsidRPr="00085A58">
        <w:rPr>
          <w:rFonts w:ascii="Arial" w:hAnsi="Arial" w:cs="Arial"/>
          <w:sz w:val="22"/>
          <w:szCs w:val="22"/>
          <w:highlight w:val="yellow"/>
          <w:lang w:val="en-GB"/>
        </w:rPr>
        <w:t>s incorrect since the UK did re</w:t>
      </w:r>
      <w:r w:rsidRPr="00085A58">
        <w:rPr>
          <w:rFonts w:ascii="Arial" w:hAnsi="Arial" w:cs="Arial"/>
          <w:sz w:val="22"/>
          <w:szCs w:val="22"/>
          <w:highlight w:val="yellow"/>
          <w:lang w:val="en-GB"/>
        </w:rPr>
        <w:t>v</w:t>
      </w:r>
      <w:r w:rsidR="006E77B0" w:rsidRPr="00085A58">
        <w:rPr>
          <w:rFonts w:ascii="Arial" w:hAnsi="Arial" w:cs="Arial"/>
          <w:sz w:val="22"/>
          <w:szCs w:val="22"/>
          <w:highlight w:val="yellow"/>
          <w:lang w:val="en-GB"/>
        </w:rPr>
        <w:t>i</w:t>
      </w:r>
      <w:r w:rsidRPr="00085A58">
        <w:rPr>
          <w:rFonts w:ascii="Arial" w:hAnsi="Arial" w:cs="Arial"/>
          <w:sz w:val="22"/>
          <w:szCs w:val="22"/>
          <w:highlight w:val="yellow"/>
          <w:lang w:val="en-GB"/>
        </w:rPr>
        <w:t>ew parts of its insolvency rules and amended some, among</w:t>
      </w:r>
      <w:r w:rsidR="006E77B0" w:rsidRPr="00085A58">
        <w:rPr>
          <w:rFonts w:ascii="Arial" w:hAnsi="Arial" w:cs="Arial"/>
          <w:sz w:val="22"/>
          <w:szCs w:val="22"/>
          <w:highlight w:val="yellow"/>
          <w:lang w:val="en-GB"/>
        </w:rPr>
        <w:t>s</w:t>
      </w:r>
      <w:r w:rsidRPr="00085A58">
        <w:rPr>
          <w:rFonts w:ascii="Arial" w:hAnsi="Arial" w:cs="Arial"/>
          <w:sz w:val="22"/>
          <w:szCs w:val="22"/>
          <w:highlight w:val="yellow"/>
          <w:lang w:val="en-GB"/>
        </w:rPr>
        <w:t>t other</w:t>
      </w:r>
      <w:r w:rsidR="00F96AF1" w:rsidRPr="00085A58">
        <w:rPr>
          <w:rFonts w:ascii="Arial" w:hAnsi="Arial" w:cs="Arial"/>
          <w:sz w:val="22"/>
          <w:szCs w:val="22"/>
          <w:highlight w:val="yellow"/>
          <w:lang w:val="en-GB"/>
        </w:rPr>
        <w:t xml:space="preserve"> things</w:t>
      </w:r>
      <w:r w:rsidRPr="00085A58">
        <w:rPr>
          <w:rFonts w:ascii="Arial" w:hAnsi="Arial" w:cs="Arial"/>
          <w:sz w:val="22"/>
          <w:szCs w:val="22"/>
          <w:highlight w:val="yellow"/>
          <w:lang w:val="en-GB"/>
        </w:rPr>
        <w:t>, to deal with the negative economic fall out of the pandemic.</w:t>
      </w:r>
      <w:r w:rsidR="00100A77" w:rsidRPr="00085A58">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5738BC" w:rsidRDefault="00B54F90" w:rsidP="009D510C">
      <w:pPr>
        <w:pStyle w:val="ListParagraph"/>
        <w:numPr>
          <w:ilvl w:val="0"/>
          <w:numId w:val="14"/>
        </w:numPr>
        <w:ind w:left="426"/>
        <w:jc w:val="both"/>
        <w:rPr>
          <w:rFonts w:ascii="Arial" w:hAnsi="Arial" w:cs="Arial"/>
          <w:sz w:val="22"/>
          <w:szCs w:val="22"/>
          <w:highlight w:val="yellow"/>
          <w:lang w:val="en-GB"/>
        </w:rPr>
      </w:pPr>
      <w:r w:rsidRPr="005738BC">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5738BC">
        <w:rPr>
          <w:rFonts w:ascii="Arial" w:hAnsi="Arial" w:cs="Arial"/>
          <w:sz w:val="22"/>
          <w:szCs w:val="22"/>
          <w:highlight w:val="yellow"/>
          <w:lang w:val="en-GB"/>
        </w:rPr>
        <w:t xml:space="preserve">on </w:t>
      </w:r>
      <w:r w:rsidRPr="005738BC">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085A58"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085A58">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085A58" w:rsidRDefault="00926D10" w:rsidP="009D510C">
      <w:pPr>
        <w:pStyle w:val="ListParagraph"/>
        <w:numPr>
          <w:ilvl w:val="0"/>
          <w:numId w:val="5"/>
        </w:numPr>
        <w:ind w:left="426"/>
        <w:jc w:val="both"/>
        <w:rPr>
          <w:rFonts w:ascii="Arial" w:hAnsi="Arial" w:cs="Arial"/>
          <w:sz w:val="22"/>
          <w:szCs w:val="22"/>
          <w:highlight w:val="yellow"/>
          <w:lang w:val="en-GB"/>
        </w:rPr>
      </w:pPr>
      <w:r w:rsidRPr="00085A58">
        <w:rPr>
          <w:rFonts w:ascii="Arial" w:hAnsi="Arial" w:cs="Arial"/>
          <w:sz w:val="22"/>
          <w:szCs w:val="22"/>
          <w:highlight w:val="yellow"/>
          <w:lang w:val="en-GB"/>
        </w:rPr>
        <w:t xml:space="preserve">The statement is </w:t>
      </w:r>
      <w:r w:rsidR="006E1CB0" w:rsidRPr="00085A58">
        <w:rPr>
          <w:rFonts w:ascii="Arial" w:hAnsi="Arial" w:cs="Arial"/>
          <w:sz w:val="22"/>
          <w:szCs w:val="22"/>
          <w:highlight w:val="yellow"/>
          <w:lang w:val="en-GB"/>
        </w:rPr>
        <w:t xml:space="preserve">not </w:t>
      </w:r>
      <w:r w:rsidRPr="00085A58">
        <w:rPr>
          <w:rFonts w:ascii="Arial" w:hAnsi="Arial" w:cs="Arial"/>
          <w:sz w:val="22"/>
          <w:szCs w:val="22"/>
          <w:highlight w:val="yellow"/>
          <w:lang w:val="en-GB"/>
        </w:rPr>
        <w:t xml:space="preserve">correct </w:t>
      </w:r>
      <w:r w:rsidR="007958F0" w:rsidRPr="00085A58">
        <w:rPr>
          <w:rFonts w:ascii="Arial" w:hAnsi="Arial" w:cs="Arial"/>
          <w:sz w:val="22"/>
          <w:szCs w:val="22"/>
          <w:highlight w:val="yellow"/>
          <w:lang w:val="en-GB"/>
        </w:rPr>
        <w:t>because</w:t>
      </w:r>
      <w:r w:rsidRPr="00085A58">
        <w:rPr>
          <w:rFonts w:ascii="Arial" w:hAnsi="Arial" w:cs="Arial"/>
          <w:sz w:val="22"/>
          <w:szCs w:val="22"/>
          <w:highlight w:val="yellow"/>
          <w:lang w:val="en-GB"/>
        </w:rPr>
        <w:t xml:space="preserve"> very few </w:t>
      </w:r>
      <w:r w:rsidR="007958F0" w:rsidRPr="00085A58">
        <w:rPr>
          <w:rFonts w:ascii="Arial" w:hAnsi="Arial" w:cs="Arial"/>
          <w:sz w:val="22"/>
          <w:szCs w:val="22"/>
          <w:highlight w:val="yellow"/>
          <w:lang w:val="en-GB"/>
        </w:rPr>
        <w:t>States</w:t>
      </w:r>
      <w:r w:rsidRPr="00085A58">
        <w:rPr>
          <w:rFonts w:ascii="Arial" w:hAnsi="Arial" w:cs="Arial"/>
          <w:sz w:val="22"/>
          <w:szCs w:val="22"/>
          <w:highlight w:val="yellow"/>
          <w:lang w:val="en-GB"/>
        </w:rPr>
        <w:t xml:space="preserve"> allow insolvent estate representatives to deal with assets of a foreign debtor situated in </w:t>
      </w:r>
      <w:r w:rsidR="005936B3" w:rsidRPr="00085A58">
        <w:rPr>
          <w:rFonts w:ascii="Arial" w:hAnsi="Arial" w:cs="Arial"/>
          <w:sz w:val="22"/>
          <w:szCs w:val="22"/>
          <w:highlight w:val="yellow"/>
          <w:lang w:val="en-GB"/>
        </w:rPr>
        <w:t>their own</w:t>
      </w:r>
      <w:r w:rsidRPr="00085A58">
        <w:rPr>
          <w:rFonts w:ascii="Arial" w:hAnsi="Arial" w:cs="Arial"/>
          <w:sz w:val="22"/>
          <w:szCs w:val="22"/>
          <w:highlight w:val="yellow"/>
          <w:lang w:val="en-GB"/>
        </w:rPr>
        <w:t xml:space="preserve"> jurisdiction without </w:t>
      </w:r>
      <w:r w:rsidR="006E1CB0" w:rsidRPr="00085A58">
        <w:rPr>
          <w:rFonts w:ascii="Arial" w:hAnsi="Arial" w:cs="Arial"/>
          <w:sz w:val="22"/>
          <w:szCs w:val="22"/>
          <w:highlight w:val="yellow"/>
          <w:lang w:val="en-GB"/>
        </w:rPr>
        <w:t xml:space="preserve">some form of </w:t>
      </w:r>
      <w:r w:rsidR="0090037B" w:rsidRPr="00085A58">
        <w:rPr>
          <w:rFonts w:ascii="Arial" w:hAnsi="Arial" w:cs="Arial"/>
          <w:sz w:val="22"/>
          <w:szCs w:val="22"/>
          <w:highlight w:val="yellow"/>
          <w:lang w:val="en-GB"/>
        </w:rPr>
        <w:t xml:space="preserve">a </w:t>
      </w:r>
      <w:r w:rsidR="006E1CB0" w:rsidRPr="00085A58">
        <w:rPr>
          <w:rFonts w:ascii="Arial" w:hAnsi="Arial" w:cs="Arial"/>
          <w:sz w:val="22"/>
          <w:szCs w:val="22"/>
          <w:highlight w:val="yellow"/>
          <w:lang w:val="en-GB"/>
        </w:rPr>
        <w:t>(</w:t>
      </w:r>
      <w:r w:rsidR="0090037B" w:rsidRPr="00085A58">
        <w:rPr>
          <w:rFonts w:ascii="Arial" w:hAnsi="Arial" w:cs="Arial"/>
          <w:sz w:val="22"/>
          <w:szCs w:val="22"/>
          <w:highlight w:val="yellow"/>
          <w:lang w:val="en-GB"/>
        </w:rPr>
        <w:t>prior</w:t>
      </w:r>
      <w:r w:rsidR="006E1CB0" w:rsidRPr="00085A58">
        <w:rPr>
          <w:rFonts w:ascii="Arial" w:hAnsi="Arial" w:cs="Arial"/>
          <w:sz w:val="22"/>
          <w:szCs w:val="22"/>
          <w:highlight w:val="yellow"/>
          <w:lang w:val="en-GB"/>
        </w:rPr>
        <w:t>)</w:t>
      </w:r>
      <w:r w:rsidRPr="00085A58">
        <w:rPr>
          <w:rFonts w:ascii="Arial" w:hAnsi="Arial" w:cs="Arial"/>
          <w:sz w:val="22"/>
          <w:szCs w:val="22"/>
          <w:highlight w:val="yellow"/>
          <w:lang w:val="en-GB"/>
        </w:rPr>
        <w:t xml:space="preserve"> local procedure </w:t>
      </w:r>
      <w:r w:rsidR="005936B3" w:rsidRPr="00085A58">
        <w:rPr>
          <w:rFonts w:ascii="Arial" w:hAnsi="Arial" w:cs="Arial"/>
          <w:sz w:val="22"/>
          <w:szCs w:val="22"/>
          <w:highlight w:val="yellow"/>
          <w:lang w:val="en-GB"/>
        </w:rPr>
        <w:t xml:space="preserve">to </w:t>
      </w:r>
      <w:r w:rsidRPr="00085A58">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9E43F9" w:rsidRDefault="000329A6" w:rsidP="00C570AC">
      <w:pPr>
        <w:pStyle w:val="ListParagraph"/>
        <w:numPr>
          <w:ilvl w:val="0"/>
          <w:numId w:val="6"/>
        </w:numPr>
        <w:ind w:left="426"/>
        <w:jc w:val="both"/>
        <w:rPr>
          <w:rFonts w:ascii="Arial" w:hAnsi="Arial" w:cs="Arial"/>
          <w:sz w:val="22"/>
          <w:szCs w:val="22"/>
          <w:highlight w:val="yellow"/>
          <w:lang w:val="en-GB"/>
        </w:rPr>
      </w:pPr>
      <w:r w:rsidRPr="009E43F9">
        <w:rPr>
          <w:rFonts w:ascii="Arial" w:eastAsiaTheme="minorHAnsi" w:hAnsi="Arial" w:cs="Arial"/>
          <w:sz w:val="22"/>
          <w:szCs w:val="22"/>
          <w:highlight w:val="yellow"/>
          <w:lang w:val="en-GB"/>
        </w:rPr>
        <w:t xml:space="preserve">They were recently revised in 2021 and, together with the </w:t>
      </w:r>
      <w:r w:rsidRPr="009E43F9">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085A58"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085A58">
        <w:rPr>
          <w:rFonts w:ascii="Arial" w:eastAsiaTheme="minorHAnsi" w:hAnsi="Arial" w:cs="Arial"/>
          <w:sz w:val="22"/>
          <w:szCs w:val="22"/>
          <w:highlight w:val="yellow"/>
          <w:lang w:val="en-GB"/>
        </w:rPr>
        <w:t xml:space="preserve">The Nordic Convention </w:t>
      </w:r>
      <w:r w:rsidR="00076483" w:rsidRPr="00085A58">
        <w:rPr>
          <w:rFonts w:ascii="Arial" w:eastAsiaTheme="minorHAnsi" w:hAnsi="Arial" w:cs="Arial"/>
          <w:sz w:val="22"/>
          <w:szCs w:val="22"/>
          <w:highlight w:val="yellow"/>
          <w:lang w:val="en-GB"/>
        </w:rPr>
        <w:t>1933</w:t>
      </w:r>
      <w:r w:rsidR="00966E44" w:rsidRPr="00085A58">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DF5997" w:rsidRDefault="00124B70" w:rsidP="00275182">
      <w:pPr>
        <w:pStyle w:val="ListParagraph"/>
        <w:numPr>
          <w:ilvl w:val="0"/>
          <w:numId w:val="8"/>
        </w:numPr>
        <w:ind w:left="426"/>
        <w:jc w:val="both"/>
        <w:rPr>
          <w:rFonts w:ascii="Arial" w:hAnsi="Arial" w:cs="Arial"/>
          <w:sz w:val="22"/>
          <w:szCs w:val="22"/>
          <w:highlight w:val="yellow"/>
          <w:lang w:val="en-GB"/>
        </w:rPr>
      </w:pPr>
      <w:r w:rsidRPr="00DF5997">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7554C1" w:rsidRDefault="00F4376C" w:rsidP="00275182">
      <w:pPr>
        <w:pStyle w:val="ListParagraph"/>
        <w:numPr>
          <w:ilvl w:val="0"/>
          <w:numId w:val="8"/>
        </w:numPr>
        <w:ind w:left="426"/>
        <w:jc w:val="both"/>
        <w:rPr>
          <w:rFonts w:ascii="Arial" w:eastAsiaTheme="minorHAnsi" w:hAnsi="Arial" w:cs="Arial"/>
          <w:sz w:val="22"/>
          <w:szCs w:val="22"/>
          <w:highlight w:val="yellow"/>
          <w:lang w:val="en-GB"/>
        </w:rPr>
      </w:pPr>
      <w:bookmarkStart w:id="1" w:name="_Hlk75699720"/>
      <w:r w:rsidRPr="00DF5997">
        <w:rPr>
          <w:rFonts w:ascii="Arial" w:hAnsi="Arial" w:cs="Arial"/>
          <w:sz w:val="22"/>
          <w:szCs w:val="22"/>
          <w:lang w:val="en-GB"/>
        </w:rPr>
        <w:t xml:space="preserve">Choice of </w:t>
      </w:r>
      <w:r w:rsidR="0078662F" w:rsidRPr="00DF5997">
        <w:rPr>
          <w:rFonts w:ascii="Arial" w:hAnsi="Arial" w:cs="Arial"/>
          <w:sz w:val="22"/>
          <w:szCs w:val="22"/>
          <w:lang w:val="en-GB"/>
        </w:rPr>
        <w:t>effect</w:t>
      </w:r>
      <w:bookmarkEnd w:id="1"/>
      <w:r w:rsidRPr="00DF5997">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085A58">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DF5997" w:rsidRDefault="00AF455B" w:rsidP="00275182">
      <w:pPr>
        <w:pStyle w:val="ListParagraph"/>
        <w:numPr>
          <w:ilvl w:val="0"/>
          <w:numId w:val="9"/>
        </w:numPr>
        <w:ind w:left="426"/>
        <w:jc w:val="both"/>
        <w:rPr>
          <w:rFonts w:ascii="Arial" w:hAnsi="Arial" w:cs="Arial"/>
          <w:bCs/>
          <w:sz w:val="22"/>
          <w:szCs w:val="22"/>
          <w:lang w:val="en-GB"/>
        </w:rPr>
      </w:pPr>
      <w:r w:rsidRPr="00DF5997">
        <w:rPr>
          <w:rFonts w:ascii="Arial" w:hAnsi="Arial" w:cs="Arial"/>
          <w:sz w:val="22"/>
          <w:szCs w:val="22"/>
          <w:lang w:val="en-GB"/>
        </w:rPr>
        <w:t xml:space="preserve">It is </w:t>
      </w:r>
      <w:r w:rsidR="004B0EBE" w:rsidRPr="00DF5997">
        <w:rPr>
          <w:rFonts w:ascii="Arial" w:hAnsi="Arial" w:cs="Arial"/>
          <w:sz w:val="22"/>
          <w:szCs w:val="22"/>
          <w:lang w:val="en-GB"/>
        </w:rPr>
        <w:t xml:space="preserve">not </w:t>
      </w:r>
      <w:r w:rsidRPr="00DF5997">
        <w:rPr>
          <w:rFonts w:ascii="Arial" w:hAnsi="Arial" w:cs="Arial"/>
          <w:sz w:val="22"/>
          <w:szCs w:val="22"/>
          <w:lang w:val="en-GB"/>
        </w:rPr>
        <w:t xml:space="preserve">prescriptive and provides information for judges on </w:t>
      </w:r>
      <w:r w:rsidR="00BA35FF" w:rsidRPr="00DF5997">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085A58" w:rsidRDefault="00911C23" w:rsidP="00275182">
      <w:pPr>
        <w:pStyle w:val="ListParagraph"/>
        <w:numPr>
          <w:ilvl w:val="0"/>
          <w:numId w:val="10"/>
        </w:numPr>
        <w:ind w:left="426"/>
        <w:jc w:val="both"/>
        <w:rPr>
          <w:rFonts w:ascii="Arial" w:hAnsi="Arial" w:cs="Arial"/>
          <w:sz w:val="22"/>
          <w:szCs w:val="22"/>
          <w:highlight w:val="yellow"/>
          <w:lang w:val="en-GB"/>
        </w:rPr>
      </w:pPr>
      <w:r w:rsidRPr="00085A58">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DF5997" w:rsidRDefault="00DC2FDB" w:rsidP="00275182">
      <w:pPr>
        <w:ind w:left="426" w:hanging="360"/>
        <w:jc w:val="both"/>
        <w:rPr>
          <w:rFonts w:ascii="Arial" w:hAnsi="Arial" w:cs="Arial"/>
          <w:sz w:val="22"/>
          <w:szCs w:val="22"/>
          <w:lang w:val="en-GB"/>
        </w:rPr>
      </w:pPr>
    </w:p>
    <w:p w14:paraId="7A6C6A90" w14:textId="48C30360" w:rsidR="00054EC2" w:rsidRPr="00DF5997" w:rsidRDefault="00054EC2" w:rsidP="00275182">
      <w:pPr>
        <w:pStyle w:val="ListParagraph"/>
        <w:numPr>
          <w:ilvl w:val="0"/>
          <w:numId w:val="10"/>
        </w:numPr>
        <w:ind w:left="426"/>
        <w:jc w:val="both"/>
        <w:rPr>
          <w:rFonts w:ascii="Arial" w:hAnsi="Arial" w:cs="Arial"/>
          <w:sz w:val="22"/>
          <w:szCs w:val="22"/>
          <w:lang w:val="en-GB"/>
        </w:rPr>
      </w:pPr>
      <w:r w:rsidRPr="00DF5997">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16B5047D" w14:textId="7CA5E10F" w:rsidR="00527297" w:rsidRDefault="00134354" w:rsidP="005272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earliest English law in the insolvency area applied</w:t>
      </w:r>
      <w:r w:rsidR="00EB15B3">
        <w:rPr>
          <w:rFonts w:ascii="Arial" w:hAnsi="Arial" w:cs="Arial"/>
          <w:color w:val="7B7B7B" w:themeColor="accent3" w:themeShade="BF"/>
          <w:sz w:val="22"/>
          <w:szCs w:val="22"/>
          <w:lang w:val="en-GB"/>
        </w:rPr>
        <w:t xml:space="preserve"> only</w:t>
      </w:r>
      <w:r>
        <w:rPr>
          <w:rFonts w:ascii="Arial" w:hAnsi="Arial" w:cs="Arial"/>
          <w:color w:val="7B7B7B" w:themeColor="accent3" w:themeShade="BF"/>
          <w:sz w:val="22"/>
          <w:szCs w:val="22"/>
          <w:lang w:val="en-GB"/>
        </w:rPr>
        <w:t xml:space="preserve"> to merchants </w:t>
      </w:r>
      <w:r w:rsidR="00527297">
        <w:rPr>
          <w:rFonts w:ascii="Arial" w:hAnsi="Arial" w:cs="Arial"/>
          <w:color w:val="7B7B7B" w:themeColor="accent3" w:themeShade="BF"/>
          <w:sz w:val="22"/>
          <w:szCs w:val="22"/>
          <w:lang w:val="en-GB"/>
        </w:rPr>
        <w:t xml:space="preserve">who could be </w:t>
      </w:r>
      <w:r w:rsidR="00467B21">
        <w:rPr>
          <w:rFonts w:ascii="Arial" w:hAnsi="Arial" w:cs="Arial"/>
          <w:color w:val="7B7B7B" w:themeColor="accent3" w:themeShade="BF"/>
          <w:sz w:val="22"/>
          <w:szCs w:val="22"/>
          <w:lang w:val="en-GB"/>
        </w:rPr>
        <w:t>declared</w:t>
      </w:r>
      <w:r w:rsidR="00527297">
        <w:rPr>
          <w:rFonts w:ascii="Arial" w:hAnsi="Arial" w:cs="Arial"/>
          <w:color w:val="7B7B7B" w:themeColor="accent3" w:themeShade="BF"/>
          <w:sz w:val="22"/>
          <w:szCs w:val="22"/>
          <w:lang w:val="en-GB"/>
        </w:rPr>
        <w:t xml:space="preserve"> bankrupt and hard </w:t>
      </w:r>
      <w:r w:rsidR="00467B21">
        <w:rPr>
          <w:rFonts w:ascii="Arial" w:hAnsi="Arial" w:cs="Arial"/>
          <w:color w:val="7B7B7B" w:themeColor="accent3" w:themeShade="BF"/>
          <w:sz w:val="22"/>
          <w:szCs w:val="22"/>
          <w:lang w:val="en-GB"/>
        </w:rPr>
        <w:t>sentences</w:t>
      </w:r>
      <w:r w:rsidR="00527297">
        <w:rPr>
          <w:rFonts w:ascii="Arial" w:hAnsi="Arial" w:cs="Arial"/>
          <w:color w:val="7B7B7B" w:themeColor="accent3" w:themeShade="BF"/>
          <w:sz w:val="22"/>
          <w:szCs w:val="22"/>
          <w:lang w:val="en-GB"/>
        </w:rPr>
        <w:t xml:space="preserve"> were imposed on those who could not pay. These roots were a collective debt collection mechanism as opposed to a mechanism for forgi</w:t>
      </w:r>
      <w:r w:rsidR="00EB15B3">
        <w:rPr>
          <w:rFonts w:ascii="Arial" w:hAnsi="Arial" w:cs="Arial"/>
          <w:color w:val="7B7B7B" w:themeColor="accent3" w:themeShade="BF"/>
          <w:sz w:val="22"/>
          <w:szCs w:val="22"/>
          <w:lang w:val="en-GB"/>
        </w:rPr>
        <w:t>ving debts.  The f</w:t>
      </w:r>
      <w:r w:rsidR="00527297">
        <w:rPr>
          <w:rFonts w:ascii="Arial" w:hAnsi="Arial" w:cs="Arial"/>
          <w:color w:val="7B7B7B" w:themeColor="accent3" w:themeShade="BF"/>
          <w:sz w:val="22"/>
          <w:szCs w:val="22"/>
          <w:lang w:val="en-GB"/>
        </w:rPr>
        <w:t xml:space="preserve">irst English </w:t>
      </w:r>
      <w:r w:rsidR="00467B21">
        <w:rPr>
          <w:rFonts w:ascii="Arial" w:hAnsi="Arial" w:cs="Arial"/>
          <w:color w:val="7B7B7B" w:themeColor="accent3" w:themeShade="BF"/>
          <w:sz w:val="22"/>
          <w:szCs w:val="22"/>
          <w:lang w:val="en-GB"/>
        </w:rPr>
        <w:t>Bankruptcy</w:t>
      </w:r>
      <w:r w:rsidR="00527297">
        <w:rPr>
          <w:rFonts w:ascii="Arial" w:hAnsi="Arial" w:cs="Arial"/>
          <w:color w:val="7B7B7B" w:themeColor="accent3" w:themeShade="BF"/>
          <w:sz w:val="22"/>
          <w:szCs w:val="22"/>
          <w:lang w:val="en-GB"/>
        </w:rPr>
        <w:t xml:space="preserve"> Act of 1542 viewed debtors as quasi-criminals.  However it also introduced the concept of a supervisory body for the bankruptcy called commissioners.  At this stage in legal development their role was to proceed </w:t>
      </w:r>
      <w:r w:rsidR="00467B21">
        <w:rPr>
          <w:rFonts w:ascii="Arial" w:hAnsi="Arial" w:cs="Arial"/>
          <w:color w:val="7B7B7B" w:themeColor="accent3" w:themeShade="BF"/>
          <w:sz w:val="22"/>
          <w:szCs w:val="22"/>
          <w:lang w:val="en-GB"/>
        </w:rPr>
        <w:t>against</w:t>
      </w:r>
      <w:r w:rsidR="00527297">
        <w:rPr>
          <w:rFonts w:ascii="Arial" w:hAnsi="Arial" w:cs="Arial"/>
          <w:color w:val="7B7B7B" w:themeColor="accent3" w:themeShade="BF"/>
          <w:sz w:val="22"/>
          <w:szCs w:val="22"/>
          <w:lang w:val="en-GB"/>
        </w:rPr>
        <w:t xml:space="preserve"> a </w:t>
      </w:r>
      <w:r w:rsidR="00467B21">
        <w:rPr>
          <w:rFonts w:ascii="Arial" w:hAnsi="Arial" w:cs="Arial"/>
          <w:color w:val="7B7B7B" w:themeColor="accent3" w:themeShade="BF"/>
          <w:sz w:val="22"/>
          <w:szCs w:val="22"/>
          <w:lang w:val="en-GB"/>
        </w:rPr>
        <w:t>trading</w:t>
      </w:r>
      <w:r w:rsidR="00527297">
        <w:rPr>
          <w:rFonts w:ascii="Arial" w:hAnsi="Arial" w:cs="Arial"/>
          <w:color w:val="7B7B7B" w:themeColor="accent3" w:themeShade="BF"/>
          <w:sz w:val="22"/>
          <w:szCs w:val="22"/>
          <w:lang w:val="en-GB"/>
        </w:rPr>
        <w:t xml:space="preserve"> debtor who had committed a number of actions which were considered to be defrauding his or her </w:t>
      </w:r>
      <w:r w:rsidR="00467B21">
        <w:rPr>
          <w:rFonts w:ascii="Arial" w:hAnsi="Arial" w:cs="Arial"/>
          <w:color w:val="7B7B7B" w:themeColor="accent3" w:themeShade="BF"/>
          <w:sz w:val="22"/>
          <w:szCs w:val="22"/>
          <w:lang w:val="en-GB"/>
        </w:rPr>
        <w:t>creditors</w:t>
      </w:r>
      <w:r w:rsidR="00527297">
        <w:rPr>
          <w:rFonts w:ascii="Arial" w:hAnsi="Arial" w:cs="Arial"/>
          <w:color w:val="7B7B7B" w:themeColor="accent3" w:themeShade="BF"/>
          <w:sz w:val="22"/>
          <w:szCs w:val="22"/>
          <w:lang w:val="en-GB"/>
        </w:rPr>
        <w:t xml:space="preserve">. This act established two </w:t>
      </w:r>
      <w:r w:rsidR="00467B21">
        <w:rPr>
          <w:rFonts w:ascii="Arial" w:hAnsi="Arial" w:cs="Arial"/>
          <w:color w:val="7B7B7B" w:themeColor="accent3" w:themeShade="BF"/>
          <w:sz w:val="22"/>
          <w:szCs w:val="22"/>
          <w:lang w:val="en-GB"/>
        </w:rPr>
        <w:t>fundamentals</w:t>
      </w:r>
      <w:r w:rsidR="00527297">
        <w:rPr>
          <w:rFonts w:ascii="Arial" w:hAnsi="Arial" w:cs="Arial"/>
          <w:color w:val="7B7B7B" w:themeColor="accent3" w:themeShade="BF"/>
          <w:sz w:val="22"/>
          <w:szCs w:val="22"/>
          <w:lang w:val="en-GB"/>
        </w:rPr>
        <w:t xml:space="preserve"> </w:t>
      </w:r>
      <w:r w:rsidR="00467B21">
        <w:rPr>
          <w:rFonts w:ascii="Arial" w:hAnsi="Arial" w:cs="Arial"/>
          <w:color w:val="7B7B7B" w:themeColor="accent3" w:themeShade="BF"/>
          <w:sz w:val="22"/>
          <w:szCs w:val="22"/>
          <w:lang w:val="en-GB"/>
        </w:rPr>
        <w:t>principals</w:t>
      </w:r>
      <w:r w:rsidR="00527297">
        <w:rPr>
          <w:rFonts w:ascii="Arial" w:hAnsi="Arial" w:cs="Arial"/>
          <w:color w:val="7B7B7B" w:themeColor="accent3" w:themeShade="BF"/>
          <w:sz w:val="22"/>
          <w:szCs w:val="22"/>
          <w:lang w:val="en-GB"/>
        </w:rPr>
        <w:t xml:space="preserve"> of modern insolvency law; firstly the concepts of </w:t>
      </w:r>
      <w:r w:rsidR="0072394D">
        <w:rPr>
          <w:rFonts w:ascii="Arial" w:hAnsi="Arial" w:cs="Arial"/>
          <w:color w:val="7B7B7B" w:themeColor="accent3" w:themeShade="BF"/>
          <w:sz w:val="22"/>
          <w:szCs w:val="22"/>
          <w:lang w:val="en-GB"/>
        </w:rPr>
        <w:t>collective</w:t>
      </w:r>
      <w:r w:rsidR="00527297">
        <w:rPr>
          <w:rFonts w:ascii="Arial" w:hAnsi="Arial" w:cs="Arial"/>
          <w:color w:val="7B7B7B" w:themeColor="accent3" w:themeShade="BF"/>
          <w:sz w:val="22"/>
          <w:szCs w:val="22"/>
          <w:lang w:val="en-GB"/>
        </w:rPr>
        <w:t xml:space="preserve"> participation by creditors in a bankruptcy, and, secondly, the conce</w:t>
      </w:r>
      <w:r w:rsidR="00EB15B3">
        <w:rPr>
          <w:rFonts w:ascii="Arial" w:hAnsi="Arial" w:cs="Arial"/>
          <w:color w:val="7B7B7B" w:themeColor="accent3" w:themeShade="BF"/>
          <w:sz w:val="22"/>
          <w:szCs w:val="22"/>
          <w:lang w:val="en-GB"/>
        </w:rPr>
        <w:t>pt of pari passu distribution a</w:t>
      </w:r>
      <w:r w:rsidR="00527297">
        <w:rPr>
          <w:rFonts w:ascii="Arial" w:hAnsi="Arial" w:cs="Arial"/>
          <w:color w:val="7B7B7B" w:themeColor="accent3" w:themeShade="BF"/>
          <w:sz w:val="22"/>
          <w:szCs w:val="22"/>
          <w:lang w:val="en-GB"/>
        </w:rPr>
        <w:t xml:space="preserve">mongst the creditors from available assets.  </w:t>
      </w:r>
    </w:p>
    <w:p w14:paraId="22C610C9" w14:textId="434B7CE2" w:rsidR="00DE03AF" w:rsidRDefault="00467B2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of Elizabeth passed in 1570 was the first English law designed specifically as a bankruptcy statute rather than an anti-fraud measure.  Under this Act the Lord Chancellor replaced the commissioners as the supervisor of the estate and creditors could petition the Lord Chancellor to open and supervise a bankruptcy process. </w:t>
      </w:r>
    </w:p>
    <w:p w14:paraId="4202BC86" w14:textId="04EE9DD2" w:rsidR="00467B21" w:rsidRDefault="00467B2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w:t>
      </w:r>
      <w:r w:rsidR="00EB15B3">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passed in 1705 was an important milestone in the development of </w:t>
      </w:r>
      <w:r w:rsidR="0072394D">
        <w:rPr>
          <w:rFonts w:ascii="Arial" w:hAnsi="Arial" w:cs="Arial"/>
          <w:color w:val="7B7B7B" w:themeColor="accent3" w:themeShade="BF"/>
          <w:sz w:val="22"/>
          <w:szCs w:val="22"/>
          <w:lang w:val="en-GB"/>
        </w:rPr>
        <w:t>English</w:t>
      </w:r>
      <w:r>
        <w:rPr>
          <w:rFonts w:ascii="Arial" w:hAnsi="Arial" w:cs="Arial"/>
          <w:color w:val="7B7B7B" w:themeColor="accent3" w:themeShade="BF"/>
          <w:sz w:val="22"/>
          <w:szCs w:val="22"/>
          <w:lang w:val="en-GB"/>
        </w:rPr>
        <w:t xml:space="preserve"> bankruptcy law in that it established the principal of statutory discharge of a debtor if the Lord Chancellor's commissioners confirmed </w:t>
      </w:r>
      <w:r w:rsidR="0072394D">
        <w:rPr>
          <w:rFonts w:ascii="Arial" w:hAnsi="Arial" w:cs="Arial"/>
          <w:color w:val="7B7B7B" w:themeColor="accent3" w:themeShade="BF"/>
          <w:sz w:val="22"/>
          <w:szCs w:val="22"/>
          <w:lang w:val="en-GB"/>
        </w:rPr>
        <w:t>that</w:t>
      </w:r>
      <w:r>
        <w:rPr>
          <w:rFonts w:ascii="Arial" w:hAnsi="Arial" w:cs="Arial"/>
          <w:color w:val="7B7B7B" w:themeColor="accent3" w:themeShade="BF"/>
          <w:sz w:val="22"/>
          <w:szCs w:val="22"/>
          <w:lang w:val="en-GB"/>
        </w:rPr>
        <w:t xml:space="preserve"> the debtor has 'conformed' and co-operated during the bankruptcy. </w:t>
      </w:r>
    </w:p>
    <w:p w14:paraId="524E799C" w14:textId="4598A24E" w:rsidR="00467B21" w:rsidRPr="00205B31" w:rsidRDefault="00467B21"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Joseph Chamberlain was appointed to the Lord Chancellorship in 1881 and he set out three core </w:t>
      </w:r>
      <w:r w:rsidR="0072394D">
        <w:rPr>
          <w:rFonts w:ascii="Arial" w:hAnsi="Arial" w:cs="Arial"/>
          <w:color w:val="7B7B7B" w:themeColor="accent3" w:themeShade="BF"/>
          <w:sz w:val="22"/>
          <w:szCs w:val="22"/>
          <w:lang w:val="en-GB"/>
        </w:rPr>
        <w:t>principals</w:t>
      </w:r>
      <w:r>
        <w:rPr>
          <w:rFonts w:ascii="Arial" w:hAnsi="Arial" w:cs="Arial"/>
          <w:color w:val="7B7B7B" w:themeColor="accent3" w:themeShade="BF"/>
          <w:sz w:val="22"/>
          <w:szCs w:val="22"/>
          <w:lang w:val="en-GB"/>
        </w:rPr>
        <w:t xml:space="preserve"> of insolvency law. </w:t>
      </w:r>
      <w:r w:rsidR="00D20FB7">
        <w:rPr>
          <w:rFonts w:ascii="Arial" w:hAnsi="Arial" w:cs="Arial"/>
          <w:color w:val="7B7B7B" w:themeColor="accent3" w:themeShade="BF"/>
          <w:sz w:val="22"/>
          <w:szCs w:val="22"/>
          <w:lang w:val="en-GB"/>
        </w:rPr>
        <w:t>These can be summed up as: firstly</w:t>
      </w:r>
      <w:r w:rsidR="00EB15B3">
        <w:rPr>
          <w:rFonts w:ascii="Arial" w:hAnsi="Arial" w:cs="Arial"/>
          <w:color w:val="7B7B7B" w:themeColor="accent3" w:themeShade="BF"/>
          <w:sz w:val="22"/>
          <w:szCs w:val="22"/>
          <w:lang w:val="en-GB"/>
        </w:rPr>
        <w:t>,</w:t>
      </w:r>
      <w:r w:rsidR="00D20FB7">
        <w:rPr>
          <w:rFonts w:ascii="Arial" w:hAnsi="Arial" w:cs="Arial"/>
          <w:color w:val="7B7B7B" w:themeColor="accent3" w:themeShade="BF"/>
          <w:sz w:val="22"/>
          <w:szCs w:val="22"/>
          <w:lang w:val="en-GB"/>
        </w:rPr>
        <w:t xml:space="preserve"> the principal of </w:t>
      </w:r>
      <w:r w:rsidR="0072394D">
        <w:rPr>
          <w:rFonts w:ascii="Arial" w:hAnsi="Arial" w:cs="Arial"/>
          <w:color w:val="7B7B7B" w:themeColor="accent3" w:themeShade="BF"/>
          <w:sz w:val="22"/>
          <w:szCs w:val="22"/>
          <w:lang w:val="en-GB"/>
        </w:rPr>
        <w:t>creditor</w:t>
      </w:r>
      <w:r w:rsidR="00D20FB7">
        <w:rPr>
          <w:rFonts w:ascii="Arial" w:hAnsi="Arial" w:cs="Arial"/>
          <w:color w:val="7B7B7B" w:themeColor="accent3" w:themeShade="BF"/>
          <w:sz w:val="22"/>
          <w:szCs w:val="22"/>
          <w:lang w:val="en-GB"/>
        </w:rPr>
        <w:t xml:space="preserve"> in possession; second</w:t>
      </w:r>
      <w:r w:rsidR="0072394D">
        <w:rPr>
          <w:rFonts w:ascii="Arial" w:hAnsi="Arial" w:cs="Arial"/>
          <w:color w:val="7B7B7B" w:themeColor="accent3" w:themeShade="BF"/>
          <w:sz w:val="22"/>
          <w:szCs w:val="22"/>
          <w:lang w:val="en-GB"/>
        </w:rPr>
        <w:t>ly</w:t>
      </w:r>
      <w:r w:rsidR="00EB15B3">
        <w:rPr>
          <w:rFonts w:ascii="Arial" w:hAnsi="Arial" w:cs="Arial"/>
          <w:color w:val="7B7B7B" w:themeColor="accent3" w:themeShade="BF"/>
          <w:sz w:val="22"/>
          <w:szCs w:val="22"/>
          <w:lang w:val="en-GB"/>
        </w:rPr>
        <w:t>,</w:t>
      </w:r>
      <w:r w:rsidR="0072394D">
        <w:rPr>
          <w:rFonts w:ascii="Arial" w:hAnsi="Arial" w:cs="Arial"/>
          <w:color w:val="7B7B7B" w:themeColor="accent3" w:themeShade="BF"/>
          <w:sz w:val="22"/>
          <w:szCs w:val="22"/>
          <w:lang w:val="en-GB"/>
        </w:rPr>
        <w:t xml:space="preserve"> th</w:t>
      </w:r>
      <w:r w:rsidR="00D20FB7">
        <w:rPr>
          <w:rFonts w:ascii="Arial" w:hAnsi="Arial" w:cs="Arial"/>
          <w:color w:val="7B7B7B" w:themeColor="accent3" w:themeShade="BF"/>
          <w:sz w:val="22"/>
          <w:szCs w:val="22"/>
          <w:lang w:val="en-GB"/>
        </w:rPr>
        <w:t>e</w:t>
      </w:r>
      <w:r w:rsidR="0072394D">
        <w:rPr>
          <w:rFonts w:ascii="Arial" w:hAnsi="Arial" w:cs="Arial"/>
          <w:color w:val="7B7B7B" w:themeColor="accent3" w:themeShade="BF"/>
          <w:sz w:val="22"/>
          <w:szCs w:val="22"/>
          <w:lang w:val="en-GB"/>
        </w:rPr>
        <w:t xml:space="preserve"> </w:t>
      </w:r>
      <w:r w:rsidR="00D20FB7">
        <w:rPr>
          <w:rFonts w:ascii="Arial" w:hAnsi="Arial" w:cs="Arial"/>
          <w:color w:val="7B7B7B" w:themeColor="accent3" w:themeShade="BF"/>
          <w:sz w:val="22"/>
          <w:szCs w:val="22"/>
          <w:lang w:val="en-GB"/>
        </w:rPr>
        <w:t>principal of judicial oversight of insolvency practi</w:t>
      </w:r>
      <w:r w:rsidR="00EB15B3">
        <w:rPr>
          <w:rFonts w:ascii="Arial" w:hAnsi="Arial" w:cs="Arial"/>
          <w:color w:val="7B7B7B" w:themeColor="accent3" w:themeShade="BF"/>
          <w:sz w:val="22"/>
          <w:szCs w:val="22"/>
          <w:lang w:val="en-GB"/>
        </w:rPr>
        <w:t>ti</w:t>
      </w:r>
      <w:r w:rsidR="00D20FB7">
        <w:rPr>
          <w:rFonts w:ascii="Arial" w:hAnsi="Arial" w:cs="Arial"/>
          <w:color w:val="7B7B7B" w:themeColor="accent3" w:themeShade="BF"/>
          <w:sz w:val="22"/>
          <w:szCs w:val="22"/>
          <w:lang w:val="en-GB"/>
        </w:rPr>
        <w:t xml:space="preserve">oners, and, thirdly and lastly, the ability to review antecedent transactions for probity. </w:t>
      </w:r>
      <w:r w:rsidR="0072394D">
        <w:rPr>
          <w:rFonts w:ascii="Arial" w:hAnsi="Arial" w:cs="Arial"/>
          <w:color w:val="7B7B7B" w:themeColor="accent3" w:themeShade="BF"/>
          <w:sz w:val="22"/>
          <w:szCs w:val="22"/>
          <w:lang w:val="en-GB"/>
        </w:rPr>
        <w:t>Chamberlain</w:t>
      </w:r>
      <w:r w:rsidR="00D20FB7">
        <w:rPr>
          <w:rFonts w:ascii="Arial" w:hAnsi="Arial" w:cs="Arial"/>
          <w:color w:val="7B7B7B" w:themeColor="accent3" w:themeShade="BF"/>
          <w:sz w:val="22"/>
          <w:szCs w:val="22"/>
          <w:lang w:val="en-GB"/>
        </w:rPr>
        <w:t xml:space="preserve"> passed the 1883 Bankruptcy Act which enshrined these </w:t>
      </w:r>
      <w:r w:rsidR="0072394D">
        <w:rPr>
          <w:rFonts w:ascii="Arial" w:hAnsi="Arial" w:cs="Arial"/>
          <w:color w:val="7B7B7B" w:themeColor="accent3" w:themeShade="BF"/>
          <w:sz w:val="22"/>
          <w:szCs w:val="22"/>
          <w:lang w:val="en-GB"/>
        </w:rPr>
        <w:t>principals</w:t>
      </w:r>
      <w:r w:rsidR="00D20FB7">
        <w:rPr>
          <w:rFonts w:ascii="Arial" w:hAnsi="Arial" w:cs="Arial"/>
          <w:color w:val="7B7B7B" w:themeColor="accent3" w:themeShade="BF"/>
          <w:sz w:val="22"/>
          <w:szCs w:val="22"/>
          <w:lang w:val="en-GB"/>
        </w:rPr>
        <w:t xml:space="preserve"> and established the Official </w:t>
      </w:r>
      <w:r w:rsidR="0072394D">
        <w:rPr>
          <w:rFonts w:ascii="Arial" w:hAnsi="Arial" w:cs="Arial"/>
          <w:color w:val="7B7B7B" w:themeColor="accent3" w:themeShade="BF"/>
          <w:sz w:val="22"/>
          <w:szCs w:val="22"/>
          <w:lang w:val="en-GB"/>
        </w:rPr>
        <w:t>Receiver</w:t>
      </w:r>
      <w:r w:rsidR="00D20FB7">
        <w:rPr>
          <w:rFonts w:ascii="Arial" w:hAnsi="Arial" w:cs="Arial"/>
          <w:color w:val="7B7B7B" w:themeColor="accent3" w:themeShade="BF"/>
          <w:sz w:val="22"/>
          <w:szCs w:val="22"/>
          <w:lang w:val="en-GB"/>
        </w:rPr>
        <w:t xml:space="preserve"> as the chief administrator of debtor estates. The 1883 </w:t>
      </w:r>
      <w:r w:rsidR="00EB15B3">
        <w:rPr>
          <w:rFonts w:ascii="Arial" w:hAnsi="Arial" w:cs="Arial"/>
          <w:color w:val="7B7B7B" w:themeColor="accent3" w:themeShade="BF"/>
          <w:sz w:val="22"/>
          <w:szCs w:val="22"/>
          <w:lang w:val="en-GB"/>
        </w:rPr>
        <w:t xml:space="preserve">Act </w:t>
      </w:r>
      <w:r w:rsidR="0072394D">
        <w:rPr>
          <w:rFonts w:ascii="Arial" w:hAnsi="Arial" w:cs="Arial"/>
          <w:color w:val="7B7B7B" w:themeColor="accent3" w:themeShade="BF"/>
          <w:sz w:val="22"/>
          <w:szCs w:val="22"/>
          <w:lang w:val="en-GB"/>
        </w:rPr>
        <w:t xml:space="preserve">remained the source of the </w:t>
      </w:r>
      <w:r w:rsidR="00D20FB7">
        <w:rPr>
          <w:rFonts w:ascii="Arial" w:hAnsi="Arial" w:cs="Arial"/>
          <w:color w:val="7B7B7B" w:themeColor="accent3" w:themeShade="BF"/>
          <w:sz w:val="22"/>
          <w:szCs w:val="22"/>
          <w:lang w:val="en-GB"/>
        </w:rPr>
        <w:t>l</w:t>
      </w:r>
      <w:r w:rsidR="0072394D">
        <w:rPr>
          <w:rFonts w:ascii="Arial" w:hAnsi="Arial" w:cs="Arial"/>
          <w:color w:val="7B7B7B" w:themeColor="accent3" w:themeShade="BF"/>
          <w:sz w:val="22"/>
          <w:szCs w:val="22"/>
          <w:lang w:val="en-GB"/>
        </w:rPr>
        <w:t>e</w:t>
      </w:r>
      <w:r w:rsidR="00D20FB7">
        <w:rPr>
          <w:rFonts w:ascii="Arial" w:hAnsi="Arial" w:cs="Arial"/>
          <w:color w:val="7B7B7B" w:themeColor="accent3" w:themeShade="BF"/>
          <w:sz w:val="22"/>
          <w:szCs w:val="22"/>
          <w:lang w:val="en-GB"/>
        </w:rPr>
        <w:t xml:space="preserve">gal architecture of English insolvency law into the late 20C when it was replaced by the widely reforming Insolvency Act 1986.  </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422FB431" w:rsidR="009B07AD" w:rsidRDefault="00FE0A20"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government introduced the following three me</w:t>
      </w:r>
      <w:r w:rsidR="00C441DC">
        <w:rPr>
          <w:rFonts w:ascii="Arial" w:hAnsi="Arial" w:cs="Arial"/>
          <w:color w:val="7B7B7B" w:themeColor="accent3" w:themeShade="BF"/>
          <w:sz w:val="22"/>
          <w:szCs w:val="22"/>
          <w:lang w:val="en-GB"/>
        </w:rPr>
        <w:t>asure that relate to insolvency:</w:t>
      </w:r>
    </w:p>
    <w:p w14:paraId="298EBF0E" w14:textId="48718081" w:rsidR="00C441DC" w:rsidRPr="002936CE" w:rsidRDefault="00E068E7" w:rsidP="002936CE">
      <w:pPr>
        <w:pStyle w:val="ListParagraph"/>
        <w:numPr>
          <w:ilvl w:val="0"/>
          <w:numId w:val="18"/>
        </w:numPr>
        <w:jc w:val="both"/>
        <w:rPr>
          <w:rFonts w:ascii="Arial" w:hAnsi="Arial" w:cs="Arial"/>
          <w:color w:val="7B7B7B" w:themeColor="accent3" w:themeShade="BF"/>
          <w:sz w:val="22"/>
          <w:szCs w:val="22"/>
          <w:lang w:val="en-GB"/>
        </w:rPr>
      </w:pPr>
      <w:r w:rsidRPr="002936CE">
        <w:rPr>
          <w:rFonts w:ascii="Arial" w:hAnsi="Arial" w:cs="Arial"/>
          <w:color w:val="7B7B7B" w:themeColor="accent3" w:themeShade="BF"/>
          <w:sz w:val="22"/>
          <w:szCs w:val="22"/>
          <w:lang w:val="en-GB"/>
        </w:rPr>
        <w:t xml:space="preserve">It temporarily suspended the wrongful trading rules to remove the threat of directors incurring personal liability from 1 March 2020 under section 12 of the Corporate Insolvency and Governance Act 2020 (CIGA). </w:t>
      </w:r>
    </w:p>
    <w:p w14:paraId="3D7AE396" w14:textId="434B5677" w:rsidR="00E068E7" w:rsidRPr="002936CE" w:rsidRDefault="00E068E7" w:rsidP="002936CE">
      <w:pPr>
        <w:pStyle w:val="ListParagraph"/>
        <w:numPr>
          <w:ilvl w:val="0"/>
          <w:numId w:val="18"/>
        </w:numPr>
        <w:jc w:val="both"/>
        <w:rPr>
          <w:rFonts w:ascii="Arial" w:hAnsi="Arial" w:cs="Arial"/>
          <w:color w:val="7B7B7B" w:themeColor="accent3" w:themeShade="BF"/>
          <w:sz w:val="22"/>
          <w:szCs w:val="22"/>
          <w:lang w:val="en-GB"/>
        </w:rPr>
      </w:pPr>
      <w:r w:rsidRPr="002936CE">
        <w:rPr>
          <w:rFonts w:ascii="Arial" w:hAnsi="Arial" w:cs="Arial"/>
          <w:color w:val="7B7B7B" w:themeColor="accent3" w:themeShade="BF"/>
          <w:sz w:val="22"/>
          <w:szCs w:val="22"/>
          <w:lang w:val="en-GB"/>
        </w:rPr>
        <w:t xml:space="preserve">Under CIGA </w:t>
      </w:r>
      <w:r w:rsidR="00E44282" w:rsidRPr="002936CE">
        <w:rPr>
          <w:rFonts w:ascii="Arial" w:hAnsi="Arial" w:cs="Arial"/>
          <w:color w:val="7B7B7B" w:themeColor="accent3" w:themeShade="BF"/>
          <w:sz w:val="22"/>
          <w:szCs w:val="22"/>
          <w:lang w:val="en-GB"/>
        </w:rPr>
        <w:t xml:space="preserve">Section 10 the UK Government introduced provisions providing that certain statutory demands being </w:t>
      </w:r>
      <w:r w:rsidR="00EB15B3">
        <w:rPr>
          <w:rFonts w:ascii="Arial" w:hAnsi="Arial" w:cs="Arial"/>
          <w:color w:val="7B7B7B" w:themeColor="accent3" w:themeShade="BF"/>
          <w:sz w:val="22"/>
          <w:szCs w:val="22"/>
          <w:lang w:val="en-GB"/>
        </w:rPr>
        <w:t>in</w:t>
      </w:r>
      <w:r w:rsidR="00E44282" w:rsidRPr="002936CE">
        <w:rPr>
          <w:rFonts w:ascii="Arial" w:hAnsi="Arial" w:cs="Arial"/>
          <w:color w:val="7B7B7B" w:themeColor="accent3" w:themeShade="BF"/>
          <w:sz w:val="22"/>
          <w:szCs w:val="22"/>
          <w:lang w:val="en-GB"/>
        </w:rPr>
        <w:t xml:space="preserve">effective; it prohibits a winding up petition being brought against a company on the grounds it is unable to pay its debts where the inability is as a result of COVID. </w:t>
      </w:r>
    </w:p>
    <w:p w14:paraId="3B20A4A0" w14:textId="56CEBDE1" w:rsidR="00C441DC" w:rsidRPr="002936CE" w:rsidRDefault="00C441DC" w:rsidP="002936CE">
      <w:pPr>
        <w:pStyle w:val="ListParagraph"/>
        <w:numPr>
          <w:ilvl w:val="0"/>
          <w:numId w:val="18"/>
        </w:numPr>
        <w:jc w:val="both"/>
        <w:rPr>
          <w:rFonts w:ascii="Arial" w:hAnsi="Arial" w:cs="Arial"/>
          <w:color w:val="7B7B7B" w:themeColor="accent3" w:themeShade="BF"/>
          <w:sz w:val="22"/>
          <w:szCs w:val="22"/>
          <w:lang w:val="en-GB"/>
        </w:rPr>
      </w:pPr>
      <w:r w:rsidRPr="002936CE">
        <w:rPr>
          <w:rFonts w:ascii="Arial" w:hAnsi="Arial" w:cs="Arial"/>
          <w:color w:val="7B7B7B" w:themeColor="accent3" w:themeShade="BF"/>
          <w:sz w:val="22"/>
          <w:szCs w:val="22"/>
          <w:lang w:val="en-GB"/>
        </w:rPr>
        <w:t xml:space="preserve">The Miscellaneous Insolvency Practice Direction 2021 which applies </w:t>
      </w:r>
      <w:r w:rsidR="00EB15B3" w:rsidRPr="002936CE">
        <w:rPr>
          <w:rFonts w:ascii="Arial" w:hAnsi="Arial" w:cs="Arial"/>
          <w:color w:val="7B7B7B" w:themeColor="accent3" w:themeShade="BF"/>
          <w:sz w:val="22"/>
          <w:szCs w:val="22"/>
          <w:lang w:val="en-GB"/>
        </w:rPr>
        <w:t>to</w:t>
      </w:r>
      <w:r w:rsidRPr="002936CE">
        <w:rPr>
          <w:rFonts w:ascii="Arial" w:hAnsi="Arial" w:cs="Arial"/>
          <w:color w:val="7B7B7B" w:themeColor="accent3" w:themeShade="BF"/>
          <w:sz w:val="22"/>
          <w:szCs w:val="22"/>
          <w:lang w:val="en-GB"/>
        </w:rPr>
        <w:t xml:space="preserve"> notices of intention to appoint filed by a company or its </w:t>
      </w:r>
      <w:r w:rsidR="00E44282" w:rsidRPr="002936CE">
        <w:rPr>
          <w:rFonts w:ascii="Arial" w:hAnsi="Arial" w:cs="Arial"/>
          <w:color w:val="7B7B7B" w:themeColor="accent3" w:themeShade="BF"/>
          <w:sz w:val="22"/>
          <w:szCs w:val="22"/>
          <w:lang w:val="en-GB"/>
        </w:rPr>
        <w:t>directors</w:t>
      </w:r>
      <w:r w:rsidRPr="002936CE">
        <w:rPr>
          <w:rFonts w:ascii="Arial" w:hAnsi="Arial" w:cs="Arial"/>
          <w:color w:val="7B7B7B" w:themeColor="accent3" w:themeShade="BF"/>
          <w:sz w:val="22"/>
          <w:szCs w:val="22"/>
          <w:lang w:val="en-GB"/>
        </w:rPr>
        <w:t>; notices of appointment of an Administrator filed by a company or its directors; and, notices filed by qualifying floating charge holders. The PD allows of e-filing in respect of each of these notices</w:t>
      </w:r>
      <w:r w:rsidR="00EB15B3">
        <w:rPr>
          <w:rFonts w:ascii="Arial" w:hAnsi="Arial" w:cs="Arial"/>
          <w:color w:val="7B7B7B" w:themeColor="accent3" w:themeShade="BF"/>
          <w:sz w:val="22"/>
          <w:szCs w:val="22"/>
          <w:lang w:val="en-GB"/>
        </w:rPr>
        <w:t xml:space="preserve"> in the light of COVID restrictions</w:t>
      </w:r>
      <w:r w:rsidRPr="002936CE">
        <w:rPr>
          <w:rFonts w:ascii="Arial" w:hAnsi="Arial" w:cs="Arial"/>
          <w:color w:val="7B7B7B" w:themeColor="accent3" w:themeShade="BF"/>
          <w:sz w:val="22"/>
          <w:szCs w:val="22"/>
          <w:lang w:val="en-GB"/>
        </w:rPr>
        <w:t xml:space="preserve">. </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lastRenderedPageBreak/>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246DC202" w14:textId="1029D235" w:rsidR="002936CE" w:rsidRDefault="002936CE" w:rsidP="002936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Treaty is an agreement </w:t>
      </w:r>
      <w:r w:rsidR="00A855EE">
        <w:rPr>
          <w:rFonts w:ascii="Arial" w:hAnsi="Arial" w:cs="Arial"/>
          <w:color w:val="7B7B7B" w:themeColor="accent3" w:themeShade="BF"/>
          <w:sz w:val="22"/>
          <w:szCs w:val="22"/>
          <w:lang w:val="en-GB"/>
        </w:rPr>
        <w:t>between</w:t>
      </w:r>
      <w:r>
        <w:rPr>
          <w:rFonts w:ascii="Arial" w:hAnsi="Arial" w:cs="Arial"/>
          <w:color w:val="7B7B7B" w:themeColor="accent3" w:themeShade="BF"/>
          <w:sz w:val="22"/>
          <w:szCs w:val="22"/>
          <w:lang w:val="en-GB"/>
        </w:rPr>
        <w:t xml:space="preserve"> states which, once </w:t>
      </w:r>
      <w:r w:rsidR="00A855EE">
        <w:rPr>
          <w:rFonts w:ascii="Arial" w:hAnsi="Arial" w:cs="Arial"/>
          <w:color w:val="7B7B7B" w:themeColor="accent3" w:themeShade="BF"/>
          <w:sz w:val="22"/>
          <w:szCs w:val="22"/>
          <w:lang w:val="en-GB"/>
        </w:rPr>
        <w:t>ratified</w:t>
      </w:r>
      <w:r>
        <w:rPr>
          <w:rFonts w:ascii="Arial" w:hAnsi="Arial" w:cs="Arial"/>
          <w:color w:val="7B7B7B" w:themeColor="accent3" w:themeShade="BF"/>
          <w:sz w:val="22"/>
          <w:szCs w:val="22"/>
          <w:lang w:val="en-GB"/>
        </w:rPr>
        <w:t xml:space="preserve"> </w:t>
      </w:r>
      <w:r w:rsidR="00EB15B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if required by each state</w:t>
      </w:r>
      <w:r w:rsidR="00EB15B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forms 'hard law' for those states.  An example of a Treaty is the Treaty on the European Union, once ratified by member states it qualifies of the supremacy of domestic law and subordinates it to EU law in a number of ways.  It is hard law in each member state and is enforceable through the EU's judicial </w:t>
      </w:r>
      <w:r w:rsidR="00A855EE">
        <w:rPr>
          <w:rFonts w:ascii="Arial" w:hAnsi="Arial" w:cs="Arial"/>
          <w:color w:val="7B7B7B" w:themeColor="accent3" w:themeShade="BF"/>
          <w:sz w:val="22"/>
          <w:szCs w:val="22"/>
          <w:lang w:val="en-GB"/>
        </w:rPr>
        <w:t>organisations</w:t>
      </w:r>
      <w:r>
        <w:rPr>
          <w:rFonts w:ascii="Arial" w:hAnsi="Arial" w:cs="Arial"/>
          <w:color w:val="7B7B7B" w:themeColor="accent3" w:themeShade="BF"/>
          <w:sz w:val="22"/>
          <w:szCs w:val="22"/>
          <w:lang w:val="en-GB"/>
        </w:rPr>
        <w:t xml:space="preserve"> and via the mechanisms </w:t>
      </w:r>
      <w:r w:rsidR="00A855EE">
        <w:rPr>
          <w:rFonts w:ascii="Arial" w:hAnsi="Arial" w:cs="Arial"/>
          <w:color w:val="7B7B7B" w:themeColor="accent3" w:themeShade="BF"/>
          <w:sz w:val="22"/>
          <w:szCs w:val="22"/>
          <w:lang w:val="en-GB"/>
        </w:rPr>
        <w:t>built</w:t>
      </w:r>
      <w:r>
        <w:rPr>
          <w:rFonts w:ascii="Arial" w:hAnsi="Arial" w:cs="Arial"/>
          <w:color w:val="7B7B7B" w:themeColor="accent3" w:themeShade="BF"/>
          <w:sz w:val="22"/>
          <w:szCs w:val="22"/>
          <w:lang w:val="en-GB"/>
        </w:rPr>
        <w:t xml:space="preserve"> into the EU Treaty for infractions. </w:t>
      </w:r>
    </w:p>
    <w:p w14:paraId="572227E7" w14:textId="100023DE" w:rsidR="0045683E" w:rsidRDefault="0045683E" w:rsidP="00B7193E">
      <w:pPr>
        <w:jc w:val="both"/>
        <w:rPr>
          <w:rFonts w:ascii="Arial" w:hAnsi="Arial" w:cs="Arial"/>
          <w:b/>
          <w:sz w:val="22"/>
          <w:szCs w:val="22"/>
          <w:lang w:val="en-GB"/>
        </w:rPr>
      </w:pPr>
    </w:p>
    <w:p w14:paraId="781D99DE" w14:textId="025962AE" w:rsidR="00B4242E" w:rsidRPr="002936CE" w:rsidRDefault="002936CE" w:rsidP="00B7193E">
      <w:pPr>
        <w:jc w:val="both"/>
        <w:rPr>
          <w:rFonts w:ascii="Arial" w:hAnsi="Arial" w:cs="Arial"/>
          <w:color w:val="7B7B7B" w:themeColor="accent3" w:themeShade="BF"/>
          <w:sz w:val="22"/>
          <w:szCs w:val="22"/>
          <w:lang w:val="en-GB"/>
        </w:rPr>
      </w:pPr>
      <w:r w:rsidRPr="002936CE">
        <w:rPr>
          <w:rFonts w:ascii="Arial" w:hAnsi="Arial" w:cs="Arial"/>
          <w:color w:val="7B7B7B" w:themeColor="accent3" w:themeShade="BF"/>
          <w:sz w:val="22"/>
          <w:szCs w:val="22"/>
          <w:lang w:val="en-GB"/>
        </w:rPr>
        <w:t xml:space="preserve">Soft law is not 'law' in the sense it is not enforceable but </w:t>
      </w:r>
      <w:r w:rsidR="00EB15B3">
        <w:rPr>
          <w:rFonts w:ascii="Arial" w:hAnsi="Arial" w:cs="Arial"/>
          <w:color w:val="7B7B7B" w:themeColor="accent3" w:themeShade="BF"/>
          <w:sz w:val="22"/>
          <w:szCs w:val="22"/>
          <w:lang w:val="en-GB"/>
        </w:rPr>
        <w:t xml:space="preserve">it </w:t>
      </w:r>
      <w:r w:rsidRPr="002936CE">
        <w:rPr>
          <w:rFonts w:ascii="Arial" w:hAnsi="Arial" w:cs="Arial"/>
          <w:color w:val="7B7B7B" w:themeColor="accent3" w:themeShade="BF"/>
          <w:sz w:val="22"/>
          <w:szCs w:val="22"/>
          <w:lang w:val="en-GB"/>
        </w:rPr>
        <w:t xml:space="preserve">is </w:t>
      </w:r>
      <w:r w:rsidR="00A855EE" w:rsidRPr="002936CE">
        <w:rPr>
          <w:rFonts w:ascii="Arial" w:hAnsi="Arial" w:cs="Arial"/>
          <w:color w:val="7B7B7B" w:themeColor="accent3" w:themeShade="BF"/>
          <w:sz w:val="22"/>
          <w:szCs w:val="22"/>
          <w:lang w:val="en-GB"/>
        </w:rPr>
        <w:t>internationally</w:t>
      </w:r>
      <w:r w:rsidRPr="002936CE">
        <w:rPr>
          <w:rFonts w:ascii="Arial" w:hAnsi="Arial" w:cs="Arial"/>
          <w:color w:val="7B7B7B" w:themeColor="accent3" w:themeShade="BF"/>
          <w:sz w:val="22"/>
          <w:szCs w:val="22"/>
          <w:lang w:val="en-GB"/>
        </w:rPr>
        <w:t xml:space="preserve"> agreed '</w:t>
      </w:r>
      <w:r w:rsidR="00A855EE" w:rsidRPr="002936CE">
        <w:rPr>
          <w:rFonts w:ascii="Arial" w:hAnsi="Arial" w:cs="Arial"/>
          <w:color w:val="7B7B7B" w:themeColor="accent3" w:themeShade="BF"/>
          <w:sz w:val="22"/>
          <w:szCs w:val="22"/>
          <w:lang w:val="en-GB"/>
        </w:rPr>
        <w:t>approaches</w:t>
      </w:r>
      <w:r w:rsidRPr="002936CE">
        <w:rPr>
          <w:rFonts w:ascii="Arial" w:hAnsi="Arial" w:cs="Arial"/>
          <w:color w:val="7B7B7B" w:themeColor="accent3" w:themeShade="BF"/>
          <w:sz w:val="22"/>
          <w:szCs w:val="22"/>
          <w:lang w:val="en-GB"/>
        </w:rPr>
        <w:t xml:space="preserve">' to particular legal issues.  Soft law may be used as a source of influence for domestic legal consideration or may be the basis for drafting and incorporation of law into domestic law. </w:t>
      </w:r>
      <w:r w:rsidR="00A855EE">
        <w:rPr>
          <w:rFonts w:ascii="Arial" w:hAnsi="Arial" w:cs="Arial"/>
          <w:color w:val="7B7B7B" w:themeColor="accent3" w:themeShade="BF"/>
          <w:sz w:val="22"/>
          <w:szCs w:val="22"/>
          <w:lang w:val="en-GB"/>
        </w:rPr>
        <w:t xml:space="preserve">There have been a number of examples of 'soft law' initiatives that have influenced domestic legislation in their areas of debate.  The Hague Conference on Private </w:t>
      </w:r>
      <w:r w:rsidR="00B4242E">
        <w:rPr>
          <w:rFonts w:ascii="Arial" w:hAnsi="Arial" w:cs="Arial"/>
          <w:color w:val="7B7B7B" w:themeColor="accent3" w:themeShade="BF"/>
          <w:sz w:val="22"/>
          <w:szCs w:val="22"/>
          <w:lang w:val="en-GB"/>
        </w:rPr>
        <w:t>International</w:t>
      </w:r>
      <w:r w:rsidR="00A855EE">
        <w:rPr>
          <w:rFonts w:ascii="Arial" w:hAnsi="Arial" w:cs="Arial"/>
          <w:color w:val="7B7B7B" w:themeColor="accent3" w:themeShade="BF"/>
          <w:sz w:val="22"/>
          <w:szCs w:val="22"/>
          <w:lang w:val="en-GB"/>
        </w:rPr>
        <w:t xml:space="preserve"> Law first convened in 1893 and is now a permanent </w:t>
      </w:r>
      <w:r w:rsidR="00B4242E">
        <w:rPr>
          <w:rFonts w:ascii="Arial" w:hAnsi="Arial" w:cs="Arial"/>
          <w:color w:val="7B7B7B" w:themeColor="accent3" w:themeShade="BF"/>
          <w:sz w:val="22"/>
          <w:szCs w:val="22"/>
          <w:lang w:val="en-GB"/>
        </w:rPr>
        <w:t>diplomatic</w:t>
      </w:r>
      <w:r w:rsidR="00A855EE">
        <w:rPr>
          <w:rFonts w:ascii="Arial" w:hAnsi="Arial" w:cs="Arial"/>
          <w:color w:val="7B7B7B" w:themeColor="accent3" w:themeShade="BF"/>
          <w:sz w:val="22"/>
          <w:szCs w:val="22"/>
          <w:lang w:val="en-GB"/>
        </w:rPr>
        <w:t xml:space="preserve"> conference with its own secretariat. It has </w:t>
      </w:r>
      <w:r w:rsidR="00B4242E">
        <w:rPr>
          <w:rFonts w:ascii="Arial" w:hAnsi="Arial" w:cs="Arial"/>
          <w:color w:val="7B7B7B" w:themeColor="accent3" w:themeShade="BF"/>
          <w:sz w:val="22"/>
          <w:szCs w:val="22"/>
          <w:lang w:val="en-GB"/>
        </w:rPr>
        <w:t>produced</w:t>
      </w:r>
      <w:r w:rsidR="00A855EE">
        <w:rPr>
          <w:rFonts w:ascii="Arial" w:hAnsi="Arial" w:cs="Arial"/>
          <w:color w:val="7B7B7B" w:themeColor="accent3" w:themeShade="BF"/>
          <w:sz w:val="22"/>
          <w:szCs w:val="22"/>
          <w:lang w:val="en-GB"/>
        </w:rPr>
        <w:t xml:space="preserve"> a wide range of instruments on matters of PIL.  Some of these have been directly ratified by member states (and so are 'hard 'aw' for those states).  Even where the relevant instrument has not been ratified each of used as a benchmark for PIL in that area </w:t>
      </w:r>
      <w:r w:rsidR="00B4242E">
        <w:rPr>
          <w:rFonts w:ascii="Arial" w:hAnsi="Arial" w:cs="Arial"/>
          <w:color w:val="7B7B7B" w:themeColor="accent3" w:themeShade="BF"/>
          <w:sz w:val="22"/>
          <w:szCs w:val="22"/>
          <w:lang w:val="en-GB"/>
        </w:rPr>
        <w:t>having</w:t>
      </w:r>
      <w:r w:rsidR="00A855EE">
        <w:rPr>
          <w:rFonts w:ascii="Arial" w:hAnsi="Arial" w:cs="Arial"/>
          <w:color w:val="7B7B7B" w:themeColor="accent3" w:themeShade="BF"/>
          <w:sz w:val="22"/>
          <w:szCs w:val="22"/>
          <w:lang w:val="en-GB"/>
        </w:rPr>
        <w:t xml:space="preserve"> great influence. </w:t>
      </w:r>
      <w:r w:rsidR="00B4242E">
        <w:rPr>
          <w:rFonts w:ascii="Arial" w:hAnsi="Arial" w:cs="Arial"/>
          <w:color w:val="7B7B7B" w:themeColor="accent3" w:themeShade="BF"/>
          <w:sz w:val="22"/>
          <w:szCs w:val="22"/>
          <w:lang w:val="en-GB"/>
        </w:rPr>
        <w:t xml:space="preserve">The most widely </w:t>
      </w:r>
      <w:r w:rsidR="00EB15B3">
        <w:rPr>
          <w:rFonts w:ascii="Arial" w:hAnsi="Arial" w:cs="Arial"/>
          <w:color w:val="7B7B7B" w:themeColor="accent3" w:themeShade="BF"/>
          <w:sz w:val="22"/>
          <w:szCs w:val="22"/>
          <w:lang w:val="en-GB"/>
        </w:rPr>
        <w:t xml:space="preserve">used </w:t>
      </w:r>
      <w:r w:rsidR="00B4242E">
        <w:rPr>
          <w:rFonts w:ascii="Arial" w:hAnsi="Arial" w:cs="Arial"/>
          <w:color w:val="7B7B7B" w:themeColor="accent3" w:themeShade="BF"/>
          <w:sz w:val="22"/>
          <w:szCs w:val="22"/>
          <w:lang w:val="en-GB"/>
        </w:rPr>
        <w:t xml:space="preserve">source of 'soft law' has been the work of the various chapter of the United Nationals Commission on International Trade Law (UNCITRAL).  The Model Law subject to Part 2 of </w:t>
      </w:r>
      <w:r w:rsidR="00EB15B3">
        <w:rPr>
          <w:rFonts w:ascii="Arial" w:hAnsi="Arial" w:cs="Arial"/>
          <w:color w:val="7B7B7B" w:themeColor="accent3" w:themeShade="BF"/>
          <w:sz w:val="22"/>
          <w:szCs w:val="22"/>
          <w:lang w:val="en-GB"/>
        </w:rPr>
        <w:t>this</w:t>
      </w:r>
      <w:r w:rsidR="00B4242E">
        <w:rPr>
          <w:rFonts w:ascii="Arial" w:hAnsi="Arial" w:cs="Arial"/>
          <w:color w:val="7B7B7B" w:themeColor="accent3" w:themeShade="BF"/>
          <w:sz w:val="22"/>
          <w:szCs w:val="22"/>
          <w:lang w:val="en-GB"/>
        </w:rPr>
        <w:t xml:space="preserve"> course being a very good example of soft law in that it is the primary guide for states considering issues of cross border recognition.  It may be implemented by states in its entirety or only partially with amendment</w:t>
      </w:r>
      <w:r w:rsidR="00EB15B3">
        <w:rPr>
          <w:rFonts w:ascii="Arial" w:hAnsi="Arial" w:cs="Arial"/>
          <w:color w:val="7B7B7B" w:themeColor="accent3" w:themeShade="BF"/>
          <w:sz w:val="22"/>
          <w:szCs w:val="22"/>
          <w:lang w:val="en-GB"/>
        </w:rPr>
        <w:t xml:space="preserve"> or used as a source for domestic legislation</w:t>
      </w:r>
      <w:r w:rsidR="00B4242E">
        <w:rPr>
          <w:rFonts w:ascii="Arial" w:hAnsi="Arial" w:cs="Arial"/>
          <w:color w:val="7B7B7B" w:themeColor="accent3" w:themeShade="BF"/>
          <w:sz w:val="22"/>
          <w:szCs w:val="22"/>
          <w:lang w:val="en-GB"/>
        </w:rPr>
        <w:t xml:space="preserve">. </w:t>
      </w:r>
      <w:r w:rsidR="00EB15B3">
        <w:rPr>
          <w:rFonts w:ascii="Arial" w:hAnsi="Arial" w:cs="Arial"/>
          <w:color w:val="7B7B7B" w:themeColor="accent3" w:themeShade="BF"/>
          <w:sz w:val="22"/>
          <w:szCs w:val="22"/>
          <w:lang w:val="en-GB"/>
        </w:rPr>
        <w:t xml:space="preserve">The key point being that it is soft law as it required adoption or being used as a source, it is not law in and of itself anywhere.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256715D3" w14:textId="7EF23EB1" w:rsidR="002936CE" w:rsidRPr="00842681" w:rsidRDefault="00842681" w:rsidP="00B7193E">
      <w:pPr>
        <w:jc w:val="both"/>
        <w:rPr>
          <w:rFonts w:ascii="Arial" w:hAnsi="Arial" w:cs="Arial"/>
          <w:color w:val="7B7B7B" w:themeColor="accent3" w:themeShade="BF"/>
          <w:sz w:val="22"/>
          <w:szCs w:val="22"/>
          <w:lang w:val="en-GB"/>
        </w:rPr>
      </w:pPr>
      <w:r w:rsidRPr="00842681">
        <w:rPr>
          <w:rFonts w:ascii="Arial" w:hAnsi="Arial" w:cs="Arial"/>
          <w:color w:val="7B7B7B" w:themeColor="accent3" w:themeShade="BF"/>
          <w:sz w:val="22"/>
          <w:szCs w:val="22"/>
          <w:lang w:val="en-GB"/>
        </w:rPr>
        <w:t>As a generality there are three principal sources of law in a state:</w:t>
      </w:r>
    </w:p>
    <w:p w14:paraId="1ED1FAA4" w14:textId="5BD0F4F4" w:rsidR="00842681" w:rsidRPr="00842681" w:rsidRDefault="00842681" w:rsidP="00B7193E">
      <w:pPr>
        <w:jc w:val="both"/>
        <w:rPr>
          <w:rFonts w:ascii="Arial" w:hAnsi="Arial" w:cs="Arial"/>
          <w:color w:val="7B7B7B" w:themeColor="accent3" w:themeShade="BF"/>
          <w:sz w:val="22"/>
          <w:szCs w:val="22"/>
          <w:lang w:val="en-GB"/>
        </w:rPr>
      </w:pPr>
      <w:r w:rsidRPr="00842681">
        <w:rPr>
          <w:rFonts w:ascii="Arial" w:hAnsi="Arial" w:cs="Arial"/>
          <w:color w:val="7B7B7B" w:themeColor="accent3" w:themeShade="BF"/>
          <w:sz w:val="22"/>
          <w:szCs w:val="22"/>
          <w:lang w:val="en-GB"/>
        </w:rPr>
        <w:t xml:space="preserve">1 – </w:t>
      </w:r>
      <w:proofErr w:type="gramStart"/>
      <w:r w:rsidRPr="00842681">
        <w:rPr>
          <w:rFonts w:ascii="Arial" w:hAnsi="Arial" w:cs="Arial"/>
          <w:color w:val="7B7B7B" w:themeColor="accent3" w:themeShade="BF"/>
          <w:sz w:val="22"/>
          <w:szCs w:val="22"/>
          <w:lang w:val="en-GB"/>
        </w:rPr>
        <w:t>domestic</w:t>
      </w:r>
      <w:proofErr w:type="gramEnd"/>
      <w:r w:rsidRPr="00842681">
        <w:rPr>
          <w:rFonts w:ascii="Arial" w:hAnsi="Arial" w:cs="Arial"/>
          <w:color w:val="7B7B7B" w:themeColor="accent3" w:themeShade="BF"/>
          <w:sz w:val="22"/>
          <w:szCs w:val="22"/>
          <w:lang w:val="en-GB"/>
        </w:rPr>
        <w:t xml:space="preserve"> legislation</w:t>
      </w:r>
    </w:p>
    <w:p w14:paraId="7A521CDD" w14:textId="71D6F746" w:rsidR="00842681" w:rsidRPr="00842681" w:rsidRDefault="00842681" w:rsidP="00B7193E">
      <w:pPr>
        <w:jc w:val="both"/>
        <w:rPr>
          <w:rFonts w:ascii="Arial" w:hAnsi="Arial" w:cs="Arial"/>
          <w:color w:val="7B7B7B" w:themeColor="accent3" w:themeShade="BF"/>
          <w:sz w:val="22"/>
          <w:szCs w:val="22"/>
          <w:lang w:val="en-GB"/>
        </w:rPr>
      </w:pPr>
      <w:r w:rsidRPr="00842681">
        <w:rPr>
          <w:rFonts w:ascii="Arial" w:hAnsi="Arial" w:cs="Arial"/>
          <w:color w:val="7B7B7B" w:themeColor="accent3" w:themeShade="BF"/>
          <w:sz w:val="22"/>
          <w:szCs w:val="22"/>
          <w:lang w:val="en-GB"/>
        </w:rPr>
        <w:t xml:space="preserve">2 – </w:t>
      </w:r>
      <w:proofErr w:type="gramStart"/>
      <w:r w:rsidRPr="00842681">
        <w:rPr>
          <w:rFonts w:ascii="Arial" w:hAnsi="Arial" w:cs="Arial"/>
          <w:color w:val="7B7B7B" w:themeColor="accent3" w:themeShade="BF"/>
          <w:sz w:val="22"/>
          <w:szCs w:val="22"/>
          <w:lang w:val="en-GB"/>
        </w:rPr>
        <w:t>if</w:t>
      </w:r>
      <w:proofErr w:type="gramEnd"/>
      <w:r w:rsidRPr="00842681">
        <w:rPr>
          <w:rFonts w:ascii="Arial" w:hAnsi="Arial" w:cs="Arial"/>
          <w:color w:val="7B7B7B" w:themeColor="accent3" w:themeShade="BF"/>
          <w:sz w:val="22"/>
          <w:szCs w:val="22"/>
          <w:lang w:val="en-GB"/>
        </w:rPr>
        <w:t xml:space="preserve"> the legal system permits the use of judicial precedent </w:t>
      </w:r>
      <w:r w:rsidR="00EB15B3">
        <w:rPr>
          <w:rFonts w:ascii="Arial" w:hAnsi="Arial" w:cs="Arial"/>
          <w:color w:val="7B7B7B" w:themeColor="accent3" w:themeShade="BF"/>
          <w:sz w:val="22"/>
          <w:szCs w:val="22"/>
          <w:lang w:val="en-GB"/>
        </w:rPr>
        <w:t>(</w:t>
      </w:r>
      <w:r w:rsidRPr="00842681">
        <w:rPr>
          <w:rFonts w:ascii="Arial" w:hAnsi="Arial" w:cs="Arial"/>
          <w:color w:val="7B7B7B" w:themeColor="accent3" w:themeShade="BF"/>
          <w:sz w:val="22"/>
          <w:szCs w:val="22"/>
          <w:lang w:val="en-GB"/>
        </w:rPr>
        <w:t>such as the English common law system</w:t>
      </w:r>
      <w:r w:rsidR="00EB15B3">
        <w:rPr>
          <w:rFonts w:ascii="Arial" w:hAnsi="Arial" w:cs="Arial"/>
          <w:color w:val="7B7B7B" w:themeColor="accent3" w:themeShade="BF"/>
          <w:sz w:val="22"/>
          <w:szCs w:val="22"/>
          <w:lang w:val="en-GB"/>
        </w:rPr>
        <w:t>)</w:t>
      </w:r>
      <w:r w:rsidRPr="00842681">
        <w:rPr>
          <w:rFonts w:ascii="Arial" w:hAnsi="Arial" w:cs="Arial"/>
          <w:color w:val="7B7B7B" w:themeColor="accent3" w:themeShade="BF"/>
          <w:sz w:val="22"/>
          <w:szCs w:val="22"/>
          <w:lang w:val="en-GB"/>
        </w:rPr>
        <w:t>, the judicial decisions</w:t>
      </w:r>
    </w:p>
    <w:p w14:paraId="437A58B0" w14:textId="1AFEF4EA" w:rsidR="00842681" w:rsidRPr="00842681" w:rsidRDefault="00842681" w:rsidP="00B7193E">
      <w:pPr>
        <w:jc w:val="both"/>
        <w:rPr>
          <w:rFonts w:ascii="Arial" w:hAnsi="Arial" w:cs="Arial"/>
          <w:color w:val="7B7B7B" w:themeColor="accent3" w:themeShade="BF"/>
          <w:sz w:val="22"/>
          <w:szCs w:val="22"/>
          <w:lang w:val="en-GB"/>
        </w:rPr>
      </w:pPr>
      <w:r w:rsidRPr="00842681">
        <w:rPr>
          <w:rFonts w:ascii="Arial" w:hAnsi="Arial" w:cs="Arial"/>
          <w:color w:val="7B7B7B" w:themeColor="accent3" w:themeShade="BF"/>
          <w:sz w:val="22"/>
          <w:szCs w:val="22"/>
          <w:lang w:val="en-GB"/>
        </w:rPr>
        <w:t xml:space="preserve">3 – </w:t>
      </w:r>
      <w:proofErr w:type="gramStart"/>
      <w:r w:rsidRPr="00842681">
        <w:rPr>
          <w:rFonts w:ascii="Arial" w:hAnsi="Arial" w:cs="Arial"/>
          <w:color w:val="7B7B7B" w:themeColor="accent3" w:themeShade="BF"/>
          <w:sz w:val="22"/>
          <w:szCs w:val="22"/>
          <w:lang w:val="en-GB"/>
        </w:rPr>
        <w:t>treaties</w:t>
      </w:r>
      <w:proofErr w:type="gramEnd"/>
      <w:r w:rsidRPr="00842681">
        <w:rPr>
          <w:rFonts w:ascii="Arial" w:hAnsi="Arial" w:cs="Arial"/>
          <w:color w:val="7B7B7B" w:themeColor="accent3" w:themeShade="BF"/>
          <w:sz w:val="22"/>
          <w:szCs w:val="22"/>
          <w:lang w:val="en-GB"/>
        </w:rPr>
        <w:t xml:space="preserve"> between states which are ratified and incorporate into domestic law</w:t>
      </w:r>
    </w:p>
    <w:p w14:paraId="4B522C4D" w14:textId="77777777" w:rsidR="00842681" w:rsidRPr="00842681" w:rsidRDefault="00842681" w:rsidP="00B7193E">
      <w:pPr>
        <w:jc w:val="both"/>
        <w:rPr>
          <w:rFonts w:ascii="Arial" w:hAnsi="Arial" w:cs="Arial"/>
          <w:color w:val="7B7B7B" w:themeColor="accent3" w:themeShade="BF"/>
          <w:sz w:val="22"/>
          <w:szCs w:val="22"/>
          <w:lang w:val="en-GB"/>
        </w:rPr>
      </w:pPr>
    </w:p>
    <w:p w14:paraId="4A637290" w14:textId="43205F4A" w:rsidR="00544127" w:rsidRDefault="00EC5FC9" w:rsidP="008426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Sources of </w:t>
      </w:r>
      <w:r w:rsidR="005B5823">
        <w:rPr>
          <w:rFonts w:ascii="Arial" w:hAnsi="Arial" w:cs="Arial"/>
          <w:color w:val="7B7B7B" w:themeColor="accent3" w:themeShade="BF"/>
          <w:sz w:val="22"/>
          <w:szCs w:val="22"/>
          <w:lang w:val="en-GB"/>
        </w:rPr>
        <w:t xml:space="preserve">bankruptcy and </w:t>
      </w:r>
      <w:r w:rsidR="00ED4489">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law within domestic legislation can be multifold.</w:t>
      </w:r>
      <w:r w:rsidR="005B5823">
        <w:rPr>
          <w:rFonts w:ascii="Arial" w:hAnsi="Arial" w:cs="Arial"/>
          <w:color w:val="7B7B7B" w:themeColor="accent3" w:themeShade="BF"/>
          <w:sz w:val="22"/>
          <w:szCs w:val="22"/>
          <w:lang w:val="en-GB"/>
        </w:rPr>
        <w:t xml:space="preserve">  Generally more sophisticated systems have different legislative footing between insolvency bankruptcy and </w:t>
      </w:r>
      <w:r w:rsidR="007442F2">
        <w:rPr>
          <w:rFonts w:ascii="Arial" w:hAnsi="Arial" w:cs="Arial"/>
          <w:color w:val="7B7B7B" w:themeColor="accent3" w:themeShade="BF"/>
          <w:sz w:val="22"/>
          <w:szCs w:val="22"/>
          <w:lang w:val="en-GB"/>
        </w:rPr>
        <w:t>corporate</w:t>
      </w:r>
      <w:r w:rsidR="005B5823">
        <w:rPr>
          <w:rFonts w:ascii="Arial" w:hAnsi="Arial" w:cs="Arial"/>
          <w:color w:val="7B7B7B" w:themeColor="accent3" w:themeShade="BF"/>
          <w:sz w:val="22"/>
          <w:szCs w:val="22"/>
          <w:lang w:val="en-GB"/>
        </w:rPr>
        <w:t xml:space="preserve"> insolvency.</w:t>
      </w:r>
      <w:r>
        <w:rPr>
          <w:rFonts w:ascii="Arial" w:hAnsi="Arial" w:cs="Arial"/>
          <w:color w:val="7B7B7B" w:themeColor="accent3" w:themeShade="BF"/>
          <w:sz w:val="22"/>
          <w:szCs w:val="22"/>
          <w:lang w:val="en-GB"/>
        </w:rPr>
        <w:t xml:space="preserve">  </w:t>
      </w:r>
      <w:r w:rsidR="005B5823">
        <w:rPr>
          <w:rFonts w:ascii="Arial" w:hAnsi="Arial" w:cs="Arial"/>
          <w:color w:val="7B7B7B" w:themeColor="accent3" w:themeShade="BF"/>
          <w:sz w:val="22"/>
          <w:szCs w:val="22"/>
          <w:lang w:val="en-GB"/>
        </w:rPr>
        <w:t>In relation to corporate insolvency, a</w:t>
      </w:r>
      <w:r>
        <w:rPr>
          <w:rFonts w:ascii="Arial" w:hAnsi="Arial" w:cs="Arial"/>
          <w:color w:val="7B7B7B" w:themeColor="accent3" w:themeShade="BF"/>
          <w:sz w:val="22"/>
          <w:szCs w:val="22"/>
          <w:lang w:val="en-GB"/>
        </w:rPr>
        <w:t>s well as legislation specifically related to insolvency</w:t>
      </w:r>
      <w:r w:rsidR="003B77FA">
        <w:rPr>
          <w:rFonts w:ascii="Arial" w:hAnsi="Arial" w:cs="Arial"/>
          <w:color w:val="7B7B7B" w:themeColor="accent3" w:themeShade="BF"/>
          <w:sz w:val="22"/>
          <w:szCs w:val="22"/>
          <w:lang w:val="en-GB"/>
        </w:rPr>
        <w:t xml:space="preserve"> (such as the English Insolvency Act 1986 and the new CIGA)</w:t>
      </w:r>
      <w:r w:rsidR="00F77728">
        <w:rPr>
          <w:rFonts w:ascii="Arial" w:hAnsi="Arial" w:cs="Arial"/>
          <w:color w:val="7B7B7B" w:themeColor="accent3" w:themeShade="BF"/>
          <w:sz w:val="22"/>
          <w:szCs w:val="22"/>
          <w:lang w:val="en-GB"/>
        </w:rPr>
        <w:t>, general corporate legislation will touch on insolvency</w:t>
      </w:r>
      <w:r w:rsidR="003B77FA">
        <w:rPr>
          <w:rFonts w:ascii="Arial" w:hAnsi="Arial" w:cs="Arial"/>
          <w:color w:val="7B7B7B" w:themeColor="accent3" w:themeShade="BF"/>
          <w:sz w:val="22"/>
          <w:szCs w:val="22"/>
          <w:lang w:val="en-GB"/>
        </w:rPr>
        <w:t xml:space="preserve"> as matters relating to corporate existence are generally found under corporate legislation (for example the </w:t>
      </w:r>
      <w:r w:rsidR="005B5823">
        <w:rPr>
          <w:rFonts w:ascii="Arial" w:hAnsi="Arial" w:cs="Arial"/>
          <w:color w:val="7B7B7B" w:themeColor="accent3" w:themeShade="BF"/>
          <w:sz w:val="22"/>
          <w:szCs w:val="22"/>
          <w:lang w:val="en-GB"/>
        </w:rPr>
        <w:t xml:space="preserve">general powers to establish and dissolve </w:t>
      </w:r>
      <w:r w:rsidR="003B77FA">
        <w:rPr>
          <w:rFonts w:ascii="Arial" w:hAnsi="Arial" w:cs="Arial"/>
          <w:color w:val="7B7B7B" w:themeColor="accent3" w:themeShade="BF"/>
          <w:sz w:val="22"/>
          <w:szCs w:val="22"/>
          <w:lang w:val="en-GB"/>
        </w:rPr>
        <w:t xml:space="preserve">an English company </w:t>
      </w:r>
      <w:r w:rsidR="005B5823">
        <w:rPr>
          <w:rFonts w:ascii="Arial" w:hAnsi="Arial" w:cs="Arial"/>
          <w:color w:val="7B7B7B" w:themeColor="accent3" w:themeShade="BF"/>
          <w:sz w:val="22"/>
          <w:szCs w:val="22"/>
          <w:lang w:val="en-GB"/>
        </w:rPr>
        <w:t>are fou</w:t>
      </w:r>
      <w:r w:rsidR="003B77FA">
        <w:rPr>
          <w:rFonts w:ascii="Arial" w:hAnsi="Arial" w:cs="Arial"/>
          <w:color w:val="7B7B7B" w:themeColor="accent3" w:themeShade="BF"/>
          <w:sz w:val="22"/>
          <w:szCs w:val="22"/>
          <w:lang w:val="en-GB"/>
        </w:rPr>
        <w:t xml:space="preserve">nd </w:t>
      </w:r>
      <w:r w:rsidR="005B5823">
        <w:rPr>
          <w:rFonts w:ascii="Arial" w:hAnsi="Arial" w:cs="Arial"/>
          <w:color w:val="7B7B7B" w:themeColor="accent3" w:themeShade="BF"/>
          <w:sz w:val="22"/>
          <w:szCs w:val="22"/>
          <w:lang w:val="en-GB"/>
        </w:rPr>
        <w:t>in the Companies Act and the same Act provides the statutory footing for priority of registerable security)</w:t>
      </w:r>
      <w:r w:rsidR="00F77728">
        <w:rPr>
          <w:rFonts w:ascii="Arial" w:hAnsi="Arial" w:cs="Arial"/>
          <w:color w:val="7B7B7B" w:themeColor="accent3" w:themeShade="BF"/>
          <w:sz w:val="22"/>
          <w:szCs w:val="22"/>
          <w:lang w:val="en-GB"/>
        </w:rPr>
        <w:t xml:space="preserve">. The legislation and process related to legal process in a state will also effect insolvency laws.  </w:t>
      </w:r>
      <w:r w:rsidR="005B5823">
        <w:rPr>
          <w:rFonts w:ascii="Arial" w:hAnsi="Arial" w:cs="Arial"/>
          <w:color w:val="7B7B7B" w:themeColor="accent3" w:themeShade="BF"/>
          <w:sz w:val="22"/>
          <w:szCs w:val="22"/>
          <w:lang w:val="en-GB"/>
        </w:rPr>
        <w:t xml:space="preserve">More sophisticated systems will have court rules that specifically relate to insolvency related cases and some, such as the USA </w:t>
      </w:r>
      <w:r w:rsidR="007442F2">
        <w:rPr>
          <w:rFonts w:ascii="Arial" w:hAnsi="Arial" w:cs="Arial"/>
          <w:color w:val="7B7B7B" w:themeColor="accent3" w:themeShade="BF"/>
          <w:sz w:val="22"/>
          <w:szCs w:val="22"/>
          <w:lang w:val="en-GB"/>
        </w:rPr>
        <w:t>and</w:t>
      </w:r>
      <w:r w:rsidR="005B5823">
        <w:rPr>
          <w:rFonts w:ascii="Arial" w:hAnsi="Arial" w:cs="Arial"/>
          <w:color w:val="7B7B7B" w:themeColor="accent3" w:themeShade="BF"/>
          <w:sz w:val="22"/>
          <w:szCs w:val="22"/>
          <w:lang w:val="en-GB"/>
        </w:rPr>
        <w:t xml:space="preserve"> England, have courts and judges dedicated to hearing only Insolvency related work.  Where there are legal forum's and adjudicators specifically dedicated to insolvency hearings you may also have a government </w:t>
      </w:r>
      <w:r w:rsidR="007442F2">
        <w:rPr>
          <w:rFonts w:ascii="Arial" w:hAnsi="Arial" w:cs="Arial"/>
          <w:color w:val="7B7B7B" w:themeColor="accent3" w:themeShade="BF"/>
          <w:sz w:val="22"/>
          <w:szCs w:val="22"/>
          <w:lang w:val="en-GB"/>
        </w:rPr>
        <w:t xml:space="preserve">funded service that supports that bench and will influence how it operates and the various sources of the law interact, such a service exists in England </w:t>
      </w:r>
      <w:r w:rsidR="007442F2">
        <w:rPr>
          <w:rFonts w:ascii="Arial" w:hAnsi="Arial" w:cs="Arial"/>
          <w:color w:val="7B7B7B" w:themeColor="accent3" w:themeShade="BF"/>
          <w:sz w:val="22"/>
          <w:szCs w:val="22"/>
          <w:lang w:val="en-GB"/>
        </w:rPr>
        <w:lastRenderedPageBreak/>
        <w:t xml:space="preserve">and Wales. Clearly smaller jurisdictions such as Hong Kong </w:t>
      </w:r>
      <w:r w:rsidR="004036DD">
        <w:rPr>
          <w:rFonts w:ascii="Arial" w:hAnsi="Arial" w:cs="Arial"/>
          <w:color w:val="7B7B7B" w:themeColor="accent3" w:themeShade="BF"/>
          <w:sz w:val="22"/>
          <w:szCs w:val="22"/>
          <w:lang w:val="en-GB"/>
        </w:rPr>
        <w:t>(</w:t>
      </w:r>
      <w:r w:rsidR="007442F2">
        <w:rPr>
          <w:rFonts w:ascii="Arial" w:hAnsi="Arial" w:cs="Arial"/>
          <w:color w:val="7B7B7B" w:themeColor="accent3" w:themeShade="BF"/>
          <w:sz w:val="22"/>
          <w:szCs w:val="22"/>
          <w:lang w:val="en-GB"/>
        </w:rPr>
        <w:t>where I practice</w:t>
      </w:r>
      <w:r w:rsidR="004036DD">
        <w:rPr>
          <w:rFonts w:ascii="Arial" w:hAnsi="Arial" w:cs="Arial"/>
          <w:color w:val="7B7B7B" w:themeColor="accent3" w:themeShade="BF"/>
          <w:sz w:val="22"/>
          <w:szCs w:val="22"/>
          <w:lang w:val="en-GB"/>
        </w:rPr>
        <w:t>)</w:t>
      </w:r>
      <w:r w:rsidR="007442F2">
        <w:rPr>
          <w:rFonts w:ascii="Arial" w:hAnsi="Arial" w:cs="Arial"/>
          <w:color w:val="7B7B7B" w:themeColor="accent3" w:themeShade="BF"/>
          <w:sz w:val="22"/>
          <w:szCs w:val="22"/>
          <w:lang w:val="en-GB"/>
        </w:rPr>
        <w:t xml:space="preserve"> do not have the scale for such systems but we do have two judges who specialise in insolvency work albeit not exclusively. </w:t>
      </w:r>
    </w:p>
    <w:p w14:paraId="21C17854" w14:textId="01E2C94C" w:rsidR="00F77728" w:rsidRDefault="00F77728" w:rsidP="008426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common law systems the approach of judges to insolvenc</w:t>
      </w:r>
      <w:r w:rsidR="007442F2">
        <w:rPr>
          <w:rFonts w:ascii="Arial" w:hAnsi="Arial" w:cs="Arial"/>
          <w:color w:val="7B7B7B" w:themeColor="accent3" w:themeShade="BF"/>
          <w:sz w:val="22"/>
          <w:szCs w:val="22"/>
          <w:lang w:val="en-GB"/>
        </w:rPr>
        <w:t xml:space="preserve">y law and its interactions are the key to how the system operates across all sources.  In civil law systems the lack of precedence may result in less </w:t>
      </w:r>
      <w:r w:rsidR="004036DD">
        <w:rPr>
          <w:rFonts w:ascii="Arial" w:hAnsi="Arial" w:cs="Arial"/>
          <w:color w:val="7B7B7B" w:themeColor="accent3" w:themeShade="BF"/>
          <w:sz w:val="22"/>
          <w:szCs w:val="22"/>
          <w:lang w:val="en-GB"/>
        </w:rPr>
        <w:t>conformity</w:t>
      </w:r>
      <w:r w:rsidR="007442F2">
        <w:rPr>
          <w:rFonts w:ascii="Arial" w:hAnsi="Arial" w:cs="Arial"/>
          <w:color w:val="7B7B7B" w:themeColor="accent3" w:themeShade="BF"/>
          <w:sz w:val="22"/>
          <w:szCs w:val="22"/>
          <w:lang w:val="en-GB"/>
        </w:rPr>
        <w:t xml:space="preserve"> of application of the various sources of law relating to insolvency.  However the existence of civil service organisations in mature civil law jurisdictions help to build a conformity of application between the various sources</w:t>
      </w:r>
      <w:r w:rsidR="004036DD">
        <w:rPr>
          <w:rFonts w:ascii="Arial" w:hAnsi="Arial" w:cs="Arial"/>
          <w:color w:val="7B7B7B" w:themeColor="accent3" w:themeShade="BF"/>
          <w:sz w:val="22"/>
          <w:szCs w:val="22"/>
          <w:lang w:val="en-GB"/>
        </w:rPr>
        <w:t xml:space="preserve"> within civil law countries</w:t>
      </w:r>
      <w:r w:rsidR="007442F2">
        <w:rPr>
          <w:rFonts w:ascii="Arial" w:hAnsi="Arial" w:cs="Arial"/>
          <w:color w:val="7B7B7B" w:themeColor="accent3" w:themeShade="BF"/>
          <w:sz w:val="22"/>
          <w:szCs w:val="22"/>
          <w:lang w:val="en-GB"/>
        </w:rPr>
        <w:t xml:space="preserve">. </w:t>
      </w:r>
    </w:p>
    <w:p w14:paraId="0DAA35E1" w14:textId="5F8727B2" w:rsidR="004036DD" w:rsidRDefault="004036DD" w:rsidP="00842681">
      <w:pPr>
        <w:jc w:val="both"/>
        <w:rPr>
          <w:rFonts w:ascii="Arial" w:hAnsi="Arial" w:cs="Arial"/>
          <w:color w:val="7B7B7B" w:themeColor="accent3" w:themeShade="BF"/>
          <w:sz w:val="22"/>
          <w:szCs w:val="22"/>
          <w:lang w:val="en-GB"/>
        </w:rPr>
      </w:pPr>
    </w:p>
    <w:p w14:paraId="5F0AC309" w14:textId="38AC293B" w:rsidR="004036DD" w:rsidRPr="00842681" w:rsidRDefault="004036DD" w:rsidP="008426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directly applicable (once ratified) in domestic law and usually prevail over domestic legislation.  The best example of recent times is the EU Treaty and consequential subsidiary legislation which includes the EIR Recast.  The Treaty and the EU Regulations are directly effective in domestic state legislation meaning that for example the EIR Recast prevails over domestic legislation and is part of individual state law. </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135BFDA" w14:textId="144150CE" w:rsidR="00275182" w:rsidRPr="00C40037" w:rsidRDefault="004160E3" w:rsidP="00A06D3E">
      <w:pPr>
        <w:jc w:val="both"/>
        <w:rPr>
          <w:rFonts w:ascii="Arial" w:hAnsi="Arial" w:cs="Arial"/>
          <w:color w:val="7B7B7B" w:themeColor="accent3" w:themeShade="BF"/>
          <w:sz w:val="22"/>
          <w:szCs w:val="22"/>
          <w:lang w:val="en-GB"/>
        </w:rPr>
      </w:pPr>
      <w:bookmarkStart w:id="2" w:name="_GoBack"/>
      <w:bookmarkEnd w:id="2"/>
      <w:r w:rsidRPr="00C40037">
        <w:rPr>
          <w:rFonts w:ascii="Arial" w:hAnsi="Arial" w:cs="Arial"/>
          <w:color w:val="7B7B7B" w:themeColor="accent3" w:themeShade="BF"/>
          <w:sz w:val="22"/>
          <w:szCs w:val="22"/>
          <w:lang w:val="en-GB"/>
        </w:rPr>
        <w:t>Fletcher asks the following three questions:</w:t>
      </w:r>
    </w:p>
    <w:p w14:paraId="28C59ECB" w14:textId="1AE8F3A1" w:rsidR="004160E3" w:rsidRPr="00C40037" w:rsidRDefault="004160E3" w:rsidP="00A06D3E">
      <w:pPr>
        <w:pStyle w:val="ListParagraph"/>
        <w:numPr>
          <w:ilvl w:val="0"/>
          <w:numId w:val="19"/>
        </w:numPr>
        <w:jc w:val="both"/>
        <w:rPr>
          <w:rFonts w:ascii="Arial" w:hAnsi="Arial" w:cs="Arial"/>
          <w:color w:val="7B7B7B" w:themeColor="accent3" w:themeShade="BF"/>
          <w:sz w:val="22"/>
          <w:szCs w:val="22"/>
          <w:lang w:val="en-GB"/>
        </w:rPr>
      </w:pPr>
      <w:r w:rsidRPr="00C40037">
        <w:rPr>
          <w:rFonts w:ascii="Arial" w:hAnsi="Arial" w:cs="Arial"/>
          <w:color w:val="7B7B7B" w:themeColor="accent3" w:themeShade="BF"/>
          <w:sz w:val="22"/>
          <w:szCs w:val="22"/>
          <w:lang w:val="en-GB"/>
        </w:rPr>
        <w:t xml:space="preserve">Where </w:t>
      </w:r>
      <w:proofErr w:type="gramStart"/>
      <w:r w:rsidRPr="00C40037">
        <w:rPr>
          <w:rFonts w:ascii="Arial" w:hAnsi="Arial" w:cs="Arial"/>
          <w:color w:val="7B7B7B" w:themeColor="accent3" w:themeShade="BF"/>
          <w:sz w:val="22"/>
          <w:szCs w:val="22"/>
          <w:lang w:val="en-GB"/>
        </w:rPr>
        <w:t xml:space="preserve">should </w:t>
      </w:r>
      <w:r w:rsidR="00291786" w:rsidRPr="00C40037">
        <w:rPr>
          <w:rFonts w:ascii="Arial" w:hAnsi="Arial" w:cs="Arial"/>
          <w:color w:val="7B7B7B" w:themeColor="accent3" w:themeShade="BF"/>
          <w:sz w:val="22"/>
          <w:szCs w:val="22"/>
          <w:lang w:val="en-GB"/>
        </w:rPr>
        <w:t>proceedings</w:t>
      </w:r>
      <w:proofErr w:type="gramEnd"/>
      <w:r w:rsidRPr="00C40037">
        <w:rPr>
          <w:rFonts w:ascii="Arial" w:hAnsi="Arial" w:cs="Arial"/>
          <w:color w:val="7B7B7B" w:themeColor="accent3" w:themeShade="BF"/>
          <w:sz w:val="22"/>
          <w:szCs w:val="22"/>
          <w:lang w:val="en-GB"/>
        </w:rPr>
        <w:t xml:space="preserve"> be opened</w:t>
      </w:r>
      <w:r w:rsidR="00291786" w:rsidRPr="00C40037">
        <w:rPr>
          <w:rFonts w:ascii="Arial" w:hAnsi="Arial" w:cs="Arial"/>
          <w:color w:val="7B7B7B" w:themeColor="accent3" w:themeShade="BF"/>
          <w:sz w:val="22"/>
          <w:szCs w:val="22"/>
          <w:lang w:val="en-GB"/>
        </w:rPr>
        <w:t>?</w:t>
      </w:r>
    </w:p>
    <w:p w14:paraId="72785F63" w14:textId="37999C0B" w:rsidR="004160E3" w:rsidRPr="00C40037" w:rsidRDefault="004160E3" w:rsidP="00A06D3E">
      <w:pPr>
        <w:pStyle w:val="ListParagraph"/>
        <w:numPr>
          <w:ilvl w:val="0"/>
          <w:numId w:val="19"/>
        </w:numPr>
        <w:jc w:val="both"/>
        <w:rPr>
          <w:rFonts w:ascii="Arial" w:hAnsi="Arial" w:cs="Arial"/>
          <w:color w:val="7B7B7B" w:themeColor="accent3" w:themeShade="BF"/>
          <w:sz w:val="22"/>
          <w:szCs w:val="22"/>
          <w:lang w:val="en-GB"/>
        </w:rPr>
      </w:pPr>
      <w:r w:rsidRPr="00C40037">
        <w:rPr>
          <w:rFonts w:ascii="Arial" w:hAnsi="Arial" w:cs="Arial"/>
          <w:color w:val="7B7B7B" w:themeColor="accent3" w:themeShade="BF"/>
          <w:sz w:val="22"/>
          <w:szCs w:val="22"/>
          <w:lang w:val="en-GB"/>
        </w:rPr>
        <w:t>What law should apply to the various aspects of a case</w:t>
      </w:r>
      <w:r w:rsidR="00291786" w:rsidRPr="00C40037">
        <w:rPr>
          <w:rFonts w:ascii="Arial" w:hAnsi="Arial" w:cs="Arial"/>
          <w:color w:val="7B7B7B" w:themeColor="accent3" w:themeShade="BF"/>
          <w:sz w:val="22"/>
          <w:szCs w:val="22"/>
          <w:lang w:val="en-GB"/>
        </w:rPr>
        <w:t>?</w:t>
      </w:r>
    </w:p>
    <w:p w14:paraId="17C19028" w14:textId="7662A19A" w:rsidR="004160E3" w:rsidRPr="00C40037" w:rsidRDefault="004160E3" w:rsidP="00A06D3E">
      <w:pPr>
        <w:pStyle w:val="ListParagraph"/>
        <w:numPr>
          <w:ilvl w:val="0"/>
          <w:numId w:val="19"/>
        </w:numPr>
        <w:jc w:val="both"/>
        <w:rPr>
          <w:rFonts w:ascii="Arial" w:hAnsi="Arial" w:cs="Arial"/>
          <w:color w:val="7B7B7B" w:themeColor="accent3" w:themeShade="BF"/>
          <w:sz w:val="22"/>
          <w:szCs w:val="22"/>
          <w:lang w:val="en-GB"/>
        </w:rPr>
      </w:pPr>
      <w:r w:rsidRPr="00C40037">
        <w:rPr>
          <w:rFonts w:ascii="Arial" w:hAnsi="Arial" w:cs="Arial"/>
          <w:color w:val="7B7B7B" w:themeColor="accent3" w:themeShade="BF"/>
          <w:sz w:val="22"/>
          <w:szCs w:val="22"/>
          <w:lang w:val="en-GB"/>
        </w:rPr>
        <w:t>What effect will a proceeding have outside the state where the proceedings are taking place</w:t>
      </w:r>
      <w:r w:rsidR="00291786" w:rsidRPr="00C40037">
        <w:rPr>
          <w:rFonts w:ascii="Arial" w:hAnsi="Arial" w:cs="Arial"/>
          <w:color w:val="7B7B7B" w:themeColor="accent3" w:themeShade="BF"/>
          <w:sz w:val="22"/>
          <w:szCs w:val="22"/>
          <w:lang w:val="en-GB"/>
        </w:rPr>
        <w:t>?</w:t>
      </w:r>
    </w:p>
    <w:p w14:paraId="39B93AC5" w14:textId="1B639D24" w:rsidR="00275182" w:rsidRDefault="00291786" w:rsidP="00597C8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Fletcher first asks about the forum for proceedings, this raises issues of what is a proper choice of forum for insolvency proceedings, both in terms of the </w:t>
      </w:r>
      <w:r w:rsidR="00597C8F">
        <w:rPr>
          <w:rFonts w:ascii="Arial" w:hAnsi="Arial" w:cs="Arial"/>
          <w:color w:val="7B7B7B" w:themeColor="accent3" w:themeShade="BF"/>
          <w:sz w:val="22"/>
          <w:szCs w:val="22"/>
          <w:lang w:val="en-GB"/>
        </w:rPr>
        <w:t>choice</w:t>
      </w:r>
      <w:r>
        <w:rPr>
          <w:rFonts w:ascii="Arial" w:hAnsi="Arial" w:cs="Arial"/>
          <w:color w:val="7B7B7B" w:themeColor="accent3" w:themeShade="BF"/>
          <w:sz w:val="22"/>
          <w:szCs w:val="22"/>
          <w:lang w:val="en-GB"/>
        </w:rPr>
        <w:t xml:space="preserve"> by the applicant and the choice to be seized of a </w:t>
      </w:r>
      <w:r w:rsidR="00597C8F">
        <w:rPr>
          <w:rFonts w:ascii="Arial" w:hAnsi="Arial" w:cs="Arial"/>
          <w:color w:val="7B7B7B" w:themeColor="accent3" w:themeShade="BF"/>
          <w:sz w:val="22"/>
          <w:szCs w:val="22"/>
          <w:lang w:val="en-GB"/>
        </w:rPr>
        <w:t>matter</w:t>
      </w:r>
      <w:r>
        <w:rPr>
          <w:rFonts w:ascii="Arial" w:hAnsi="Arial" w:cs="Arial"/>
          <w:color w:val="7B7B7B" w:themeColor="accent3" w:themeShade="BF"/>
          <w:sz w:val="22"/>
          <w:szCs w:val="22"/>
          <w:lang w:val="en-GB"/>
        </w:rPr>
        <w:t xml:space="preserve"> by the court applied to.  </w:t>
      </w:r>
      <w:r w:rsidR="00906A1B">
        <w:rPr>
          <w:rFonts w:ascii="Arial" w:hAnsi="Arial" w:cs="Arial"/>
          <w:color w:val="7B7B7B" w:themeColor="accent3" w:themeShade="BF"/>
          <w:sz w:val="22"/>
          <w:szCs w:val="22"/>
          <w:lang w:val="en-GB"/>
        </w:rPr>
        <w:t xml:space="preserve">This needs the court to look at the level of connection to that jurisdiction of the parties to the dispute. </w:t>
      </w:r>
      <w:r w:rsidR="00C40037">
        <w:rPr>
          <w:rFonts w:ascii="Arial" w:hAnsi="Arial" w:cs="Arial"/>
          <w:color w:val="7B7B7B" w:themeColor="accent3" w:themeShade="BF"/>
          <w:sz w:val="22"/>
          <w:szCs w:val="22"/>
          <w:lang w:val="en-GB"/>
        </w:rPr>
        <w:t>Usually</w:t>
      </w:r>
      <w:r w:rsidR="00906A1B">
        <w:rPr>
          <w:rFonts w:ascii="Arial" w:hAnsi="Arial" w:cs="Arial"/>
          <w:color w:val="7B7B7B" w:themeColor="accent3" w:themeShade="BF"/>
          <w:sz w:val="22"/>
          <w:szCs w:val="22"/>
          <w:lang w:val="en-GB"/>
        </w:rPr>
        <w:t xml:space="preserve"> the first issue </w:t>
      </w:r>
      <w:r w:rsidR="00C40037">
        <w:rPr>
          <w:rFonts w:ascii="Arial" w:hAnsi="Arial" w:cs="Arial"/>
          <w:color w:val="7B7B7B" w:themeColor="accent3" w:themeShade="BF"/>
          <w:sz w:val="22"/>
          <w:szCs w:val="22"/>
          <w:lang w:val="en-GB"/>
        </w:rPr>
        <w:t>to</w:t>
      </w:r>
      <w:r w:rsidR="00906A1B">
        <w:rPr>
          <w:rFonts w:ascii="Arial" w:hAnsi="Arial" w:cs="Arial"/>
          <w:color w:val="7B7B7B" w:themeColor="accent3" w:themeShade="BF"/>
          <w:sz w:val="22"/>
          <w:szCs w:val="22"/>
          <w:lang w:val="en-GB"/>
        </w:rPr>
        <w:t xml:space="preserve"> be looked at by a court at the start of an insolvency related matter is whether to start or commence an insolvency proceeding. It may also require a consideration of other jurisdictions in relation to connected proceedings or issues arising outside of the </w:t>
      </w:r>
      <w:r w:rsidR="00C40037">
        <w:rPr>
          <w:rFonts w:ascii="Arial" w:hAnsi="Arial" w:cs="Arial"/>
          <w:color w:val="7B7B7B" w:themeColor="accent3" w:themeShade="BF"/>
          <w:sz w:val="22"/>
          <w:szCs w:val="22"/>
          <w:lang w:val="en-GB"/>
        </w:rPr>
        <w:t>jurisdiction</w:t>
      </w:r>
      <w:r w:rsidR="00906A1B">
        <w:rPr>
          <w:rFonts w:ascii="Arial" w:hAnsi="Arial" w:cs="Arial"/>
          <w:color w:val="7B7B7B" w:themeColor="accent3" w:themeShade="BF"/>
          <w:sz w:val="22"/>
          <w:szCs w:val="22"/>
          <w:lang w:val="en-GB"/>
        </w:rPr>
        <w:t xml:space="preserve">.  </w:t>
      </w:r>
    </w:p>
    <w:p w14:paraId="44E1AF36" w14:textId="50069211" w:rsidR="00906A1B" w:rsidRDefault="00C40037" w:rsidP="00597C8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w:t>
      </w:r>
      <w:r w:rsidR="00906A1B">
        <w:rPr>
          <w:rFonts w:ascii="Arial" w:hAnsi="Arial" w:cs="Arial"/>
          <w:color w:val="7B7B7B" w:themeColor="accent3" w:themeShade="BF"/>
          <w:sz w:val="22"/>
          <w:szCs w:val="22"/>
          <w:lang w:val="en-GB"/>
        </w:rPr>
        <w:t xml:space="preserve"> hew asks what law to apply.  The fact that a particular court may take </w:t>
      </w:r>
      <w:r>
        <w:rPr>
          <w:rFonts w:ascii="Arial" w:hAnsi="Arial" w:cs="Arial"/>
          <w:color w:val="7B7B7B" w:themeColor="accent3" w:themeShade="BF"/>
          <w:sz w:val="22"/>
          <w:szCs w:val="22"/>
          <w:lang w:val="en-GB"/>
        </w:rPr>
        <w:t>jurisdiction</w:t>
      </w:r>
      <w:r w:rsidR="00906A1B">
        <w:rPr>
          <w:rFonts w:ascii="Arial" w:hAnsi="Arial" w:cs="Arial"/>
          <w:color w:val="7B7B7B" w:themeColor="accent3" w:themeShade="BF"/>
          <w:sz w:val="22"/>
          <w:szCs w:val="22"/>
          <w:lang w:val="en-GB"/>
        </w:rPr>
        <w:t xml:space="preserve"> under the first of his questions does not automatically mean that the law of that </w:t>
      </w:r>
      <w:r>
        <w:rPr>
          <w:rFonts w:ascii="Arial" w:hAnsi="Arial" w:cs="Arial"/>
          <w:color w:val="7B7B7B" w:themeColor="accent3" w:themeShade="BF"/>
          <w:sz w:val="22"/>
          <w:szCs w:val="22"/>
          <w:lang w:val="en-GB"/>
        </w:rPr>
        <w:t>jurisdiction</w:t>
      </w:r>
      <w:r w:rsidR="00906A1B">
        <w:rPr>
          <w:rFonts w:ascii="Arial" w:hAnsi="Arial" w:cs="Arial"/>
          <w:color w:val="7B7B7B" w:themeColor="accent3" w:themeShade="BF"/>
          <w:sz w:val="22"/>
          <w:szCs w:val="22"/>
          <w:lang w:val="en-GB"/>
        </w:rPr>
        <w:t xml:space="preserve"> should </w:t>
      </w:r>
      <w:r>
        <w:rPr>
          <w:rFonts w:ascii="Arial" w:hAnsi="Arial" w:cs="Arial"/>
          <w:color w:val="7B7B7B" w:themeColor="accent3" w:themeShade="BF"/>
          <w:sz w:val="22"/>
          <w:szCs w:val="22"/>
          <w:lang w:val="en-GB"/>
        </w:rPr>
        <w:t>apply</w:t>
      </w:r>
      <w:r w:rsidR="00906A1B">
        <w:rPr>
          <w:rFonts w:ascii="Arial" w:hAnsi="Arial" w:cs="Arial"/>
          <w:color w:val="7B7B7B" w:themeColor="accent3" w:themeShade="BF"/>
          <w:sz w:val="22"/>
          <w:szCs w:val="22"/>
          <w:lang w:val="en-GB"/>
        </w:rPr>
        <w:t xml:space="preserve"> to all issues. Common law systems generally use the law of </w:t>
      </w:r>
      <w:r>
        <w:rPr>
          <w:rFonts w:ascii="Arial" w:hAnsi="Arial" w:cs="Arial"/>
          <w:color w:val="7B7B7B" w:themeColor="accent3" w:themeShade="BF"/>
          <w:sz w:val="22"/>
          <w:szCs w:val="22"/>
          <w:lang w:val="en-GB"/>
        </w:rPr>
        <w:t>the</w:t>
      </w:r>
      <w:r w:rsidR="00906A1B">
        <w:rPr>
          <w:rFonts w:ascii="Arial" w:hAnsi="Arial" w:cs="Arial"/>
          <w:color w:val="7B7B7B" w:themeColor="accent3" w:themeShade="BF"/>
          <w:sz w:val="22"/>
          <w:szCs w:val="22"/>
          <w:lang w:val="en-GB"/>
        </w:rPr>
        <w:t xml:space="preserve"> jurisdiction of the court unless a party invokes the </w:t>
      </w:r>
      <w:r>
        <w:rPr>
          <w:rFonts w:ascii="Arial" w:hAnsi="Arial" w:cs="Arial"/>
          <w:color w:val="7B7B7B" w:themeColor="accent3" w:themeShade="BF"/>
          <w:sz w:val="22"/>
          <w:szCs w:val="22"/>
          <w:lang w:val="en-GB"/>
        </w:rPr>
        <w:t>relevance</w:t>
      </w:r>
      <w:r w:rsidR="00906A1B">
        <w:rPr>
          <w:rFonts w:ascii="Arial" w:hAnsi="Arial" w:cs="Arial"/>
          <w:color w:val="7B7B7B" w:themeColor="accent3" w:themeShade="BF"/>
          <w:sz w:val="22"/>
          <w:szCs w:val="22"/>
          <w:lang w:val="en-GB"/>
        </w:rPr>
        <w:t xml:space="preserve"> of another law.  If that happens then the court would ask the parties to plead the relevant law for it to make </w:t>
      </w:r>
      <w:r>
        <w:rPr>
          <w:rFonts w:ascii="Arial" w:hAnsi="Arial" w:cs="Arial"/>
          <w:color w:val="7B7B7B" w:themeColor="accent3" w:themeShade="BF"/>
          <w:sz w:val="22"/>
          <w:szCs w:val="22"/>
          <w:lang w:val="en-GB"/>
        </w:rPr>
        <w:t>decisions</w:t>
      </w:r>
      <w:r w:rsidR="00906A1B">
        <w:rPr>
          <w:rFonts w:ascii="Arial" w:hAnsi="Arial" w:cs="Arial"/>
          <w:color w:val="7B7B7B" w:themeColor="accent3" w:themeShade="BF"/>
          <w:sz w:val="22"/>
          <w:szCs w:val="22"/>
          <w:lang w:val="en-GB"/>
        </w:rPr>
        <w:t xml:space="preserve">.  It is </w:t>
      </w:r>
      <w:r>
        <w:rPr>
          <w:rFonts w:ascii="Arial" w:hAnsi="Arial" w:cs="Arial"/>
          <w:color w:val="7B7B7B" w:themeColor="accent3" w:themeShade="BF"/>
          <w:sz w:val="22"/>
          <w:szCs w:val="22"/>
          <w:lang w:val="en-GB"/>
        </w:rPr>
        <w:t>easy</w:t>
      </w:r>
      <w:r w:rsidR="00906A1B">
        <w:rPr>
          <w:rFonts w:ascii="Arial" w:hAnsi="Arial" w:cs="Arial"/>
          <w:color w:val="7B7B7B" w:themeColor="accent3" w:themeShade="BF"/>
          <w:sz w:val="22"/>
          <w:szCs w:val="22"/>
          <w:lang w:val="en-GB"/>
        </w:rPr>
        <w:t xml:space="preserve"> to see in modern commercial disputes how </w:t>
      </w:r>
      <w:r w:rsidR="004B7B72">
        <w:rPr>
          <w:rFonts w:ascii="Arial" w:hAnsi="Arial" w:cs="Arial"/>
          <w:color w:val="7B7B7B" w:themeColor="accent3" w:themeShade="BF"/>
          <w:sz w:val="22"/>
          <w:szCs w:val="22"/>
          <w:lang w:val="en-GB"/>
        </w:rPr>
        <w:t xml:space="preserve">another law might be </w:t>
      </w:r>
      <w:r>
        <w:rPr>
          <w:rFonts w:ascii="Arial" w:hAnsi="Arial" w:cs="Arial"/>
          <w:color w:val="7B7B7B" w:themeColor="accent3" w:themeShade="BF"/>
          <w:sz w:val="22"/>
          <w:szCs w:val="22"/>
          <w:lang w:val="en-GB"/>
        </w:rPr>
        <w:t>relevant</w:t>
      </w:r>
      <w:r w:rsidR="004B7B72">
        <w:rPr>
          <w:rFonts w:ascii="Arial" w:hAnsi="Arial" w:cs="Arial"/>
          <w:color w:val="7B7B7B" w:themeColor="accent3" w:themeShade="BF"/>
          <w:sz w:val="22"/>
          <w:szCs w:val="22"/>
          <w:lang w:val="en-GB"/>
        </w:rPr>
        <w:t xml:space="preserve"> given that laws of contracts tend to vary depending on relevance of performance </w:t>
      </w:r>
      <w:r>
        <w:rPr>
          <w:rFonts w:ascii="Arial" w:hAnsi="Arial" w:cs="Arial"/>
          <w:color w:val="7B7B7B" w:themeColor="accent3" w:themeShade="BF"/>
          <w:sz w:val="22"/>
          <w:szCs w:val="22"/>
          <w:lang w:val="en-GB"/>
        </w:rPr>
        <w:t>and</w:t>
      </w:r>
      <w:r w:rsidR="004B7B72">
        <w:rPr>
          <w:rFonts w:ascii="Arial" w:hAnsi="Arial" w:cs="Arial"/>
          <w:color w:val="7B7B7B" w:themeColor="accent3" w:themeShade="BF"/>
          <w:sz w:val="22"/>
          <w:szCs w:val="22"/>
          <w:lang w:val="en-GB"/>
        </w:rPr>
        <w:t xml:space="preserve"> bargaining powers.  In civil </w:t>
      </w:r>
      <w:r w:rsidR="002B1282">
        <w:rPr>
          <w:rFonts w:ascii="Arial" w:hAnsi="Arial" w:cs="Arial"/>
          <w:color w:val="7B7B7B" w:themeColor="accent3" w:themeShade="BF"/>
          <w:sz w:val="22"/>
          <w:szCs w:val="22"/>
          <w:lang w:val="en-GB"/>
        </w:rPr>
        <w:t>l</w:t>
      </w:r>
      <w:r w:rsidR="004B7B72">
        <w:rPr>
          <w:rFonts w:ascii="Arial" w:hAnsi="Arial" w:cs="Arial"/>
          <w:color w:val="7B7B7B" w:themeColor="accent3" w:themeShade="BF"/>
          <w:sz w:val="22"/>
          <w:szCs w:val="22"/>
          <w:lang w:val="en-GB"/>
        </w:rPr>
        <w:t xml:space="preserve">aw systems </w:t>
      </w:r>
      <w:r w:rsidR="002B1282">
        <w:rPr>
          <w:rFonts w:ascii="Arial" w:hAnsi="Arial" w:cs="Arial"/>
          <w:color w:val="7B7B7B" w:themeColor="accent3" w:themeShade="BF"/>
          <w:sz w:val="22"/>
          <w:szCs w:val="22"/>
          <w:lang w:val="en-GB"/>
        </w:rPr>
        <w:t xml:space="preserve">issues of other laws are applied whether or not the parties </w:t>
      </w:r>
      <w:r>
        <w:rPr>
          <w:rFonts w:ascii="Arial" w:hAnsi="Arial" w:cs="Arial"/>
          <w:color w:val="7B7B7B" w:themeColor="accent3" w:themeShade="BF"/>
          <w:sz w:val="22"/>
          <w:szCs w:val="22"/>
          <w:lang w:val="en-GB"/>
        </w:rPr>
        <w:t>raise</w:t>
      </w:r>
      <w:r w:rsidR="002B1282">
        <w:rPr>
          <w:rFonts w:ascii="Arial" w:hAnsi="Arial" w:cs="Arial"/>
          <w:color w:val="7B7B7B" w:themeColor="accent3" w:themeShade="BF"/>
          <w:sz w:val="22"/>
          <w:szCs w:val="22"/>
          <w:lang w:val="en-GB"/>
        </w:rPr>
        <w:t xml:space="preserve"> them. </w:t>
      </w:r>
    </w:p>
    <w:p w14:paraId="3F2C2595" w14:textId="799ABB05" w:rsidR="002B1282" w:rsidRDefault="002B1282" w:rsidP="00597C8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Fletcher asks the extra territorial effect of proceedings in one state as regards their effect in another state. These are issues of PIL: the issue of </w:t>
      </w:r>
      <w:r w:rsidR="00C40037">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of a judgment given in a court of a different state and the issue of how a judgement given on one state is enforced in another. We can see in the context of the EIR Recast how this is a very pertinent issue because the nature of the proceedings in another state directly governs whether or not a proceeding and its judgement would be given </w:t>
      </w:r>
      <w:r w:rsidR="00C40037">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under the EIR Recast in another state. </w:t>
      </w:r>
      <w:r w:rsidR="00C40037">
        <w:rPr>
          <w:rFonts w:ascii="Arial" w:hAnsi="Arial" w:cs="Arial"/>
          <w:color w:val="7B7B7B" w:themeColor="accent3" w:themeShade="BF"/>
          <w:sz w:val="22"/>
          <w:szCs w:val="22"/>
          <w:lang w:val="en-GB"/>
        </w:rPr>
        <w:t xml:space="preserve">The issue of 'recognition' is really the first question that arises under any cross-border insolvency case, "is the foreign proceeding one which we recognise?'  From that question flows the cross border results. </w:t>
      </w:r>
    </w:p>
    <w:p w14:paraId="141C0C7C" w14:textId="3950E810" w:rsidR="00906A1B" w:rsidRDefault="00906A1B" w:rsidP="00597C8F">
      <w:pPr>
        <w:jc w:val="both"/>
        <w:rPr>
          <w:rFonts w:ascii="Arial" w:hAnsi="Arial" w:cs="Arial"/>
          <w:color w:val="7B7B7B" w:themeColor="accent3" w:themeShade="BF"/>
          <w:sz w:val="22"/>
          <w:szCs w:val="22"/>
          <w:lang w:val="en-GB"/>
        </w:rPr>
      </w:pPr>
    </w:p>
    <w:p w14:paraId="6FE3924A" w14:textId="77777777" w:rsidR="00906A1B" w:rsidRPr="00205B31" w:rsidRDefault="00906A1B" w:rsidP="00597C8F">
      <w:pPr>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3F174701" w:rsidR="001131C6" w:rsidRPr="00205B31" w:rsidRDefault="00EE7278" w:rsidP="00275182">
      <w:pPr>
        <w:pStyle w:val="INSOLstyletext"/>
        <w:widowControl w:val="0"/>
        <w:ind w:left="0"/>
        <w:jc w:val="both"/>
      </w:pPr>
      <w:r w:rsidRPr="00205B31">
        <w:lastRenderedPageBreak/>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w:t>
      </w:r>
      <w:r w:rsidR="00C40037" w:rsidRPr="00205B31">
        <w:t>UNCITRAL</w:t>
      </w:r>
      <w:r w:rsidR="001131C6" w:rsidRPr="00205B31">
        <w:t xml:space="preserve">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43A998ED" w:rsidR="00DF75F8" w:rsidRPr="00205B31" w:rsidRDefault="00EC6B12"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A prominent example of a cross border cooperation agreement arose in the insolvency of Maxwell Communications plc.  In that case the company had significant assets and liabilities in both England and Wales and the USA.  Concurrent insolvency proceedings took place in both </w:t>
      </w:r>
      <w:r w:rsidR="00717F87">
        <w:rPr>
          <w:rFonts w:ascii="Arial" w:hAnsi="Arial" w:cs="Arial"/>
          <w:color w:val="7B7B7B" w:themeColor="accent3" w:themeShade="BF"/>
          <w:sz w:val="22"/>
          <w:szCs w:val="22"/>
          <w:lang w:val="en-GB"/>
        </w:rPr>
        <w:t>jurisdictions</w:t>
      </w:r>
      <w:r>
        <w:rPr>
          <w:rFonts w:ascii="Arial" w:hAnsi="Arial" w:cs="Arial"/>
          <w:color w:val="7B7B7B" w:themeColor="accent3" w:themeShade="BF"/>
          <w:sz w:val="22"/>
          <w:szCs w:val="22"/>
          <w:lang w:val="en-GB"/>
        </w:rPr>
        <w:t xml:space="preserve"> with a </w:t>
      </w:r>
      <w:r w:rsidR="00717F87">
        <w:rPr>
          <w:rFonts w:ascii="Arial" w:hAnsi="Arial" w:cs="Arial"/>
          <w:color w:val="7B7B7B" w:themeColor="accent3" w:themeShade="BF"/>
          <w:sz w:val="22"/>
          <w:szCs w:val="22"/>
          <w:lang w:val="en-GB"/>
        </w:rPr>
        <w:t>Chapter</w:t>
      </w:r>
      <w:r>
        <w:rPr>
          <w:rFonts w:ascii="Arial" w:hAnsi="Arial" w:cs="Arial"/>
          <w:color w:val="7B7B7B" w:themeColor="accent3" w:themeShade="BF"/>
          <w:sz w:val="22"/>
          <w:szCs w:val="22"/>
          <w:lang w:val="en-GB"/>
        </w:rPr>
        <w:t xml:space="preserve"> 11 bankruptcy taking place in the USA and administration under the Insolvency Act 1986 taking place in England and Wales.  </w:t>
      </w:r>
      <w:r w:rsidR="00717F87">
        <w:rPr>
          <w:rFonts w:ascii="Arial" w:hAnsi="Arial" w:cs="Arial"/>
          <w:color w:val="7B7B7B" w:themeColor="accent3" w:themeShade="BF"/>
          <w:sz w:val="22"/>
          <w:szCs w:val="22"/>
          <w:lang w:val="en-GB"/>
        </w:rPr>
        <w:t>Insolvency professionals were appointed in both the US and England and Wales each purporting to have a supervisory role over the same debtor, Maxwell Communications. The presiding judges over each process suggested to the respective insolvency professionals that they should consider a way in which to work in a coordinated manner so that information could be exchanged and whe</w:t>
      </w:r>
      <w:r w:rsidR="009C0EC7">
        <w:rPr>
          <w:rFonts w:ascii="Arial" w:hAnsi="Arial" w:cs="Arial"/>
          <w:color w:val="7B7B7B" w:themeColor="accent3" w:themeShade="BF"/>
          <w:sz w:val="22"/>
          <w:szCs w:val="22"/>
          <w:lang w:val="en-GB"/>
        </w:rPr>
        <w:t>re possible conflicts avoided. In t</w:t>
      </w:r>
      <w:r w:rsidR="00717F87">
        <w:rPr>
          <w:rFonts w:ascii="Arial" w:hAnsi="Arial" w:cs="Arial"/>
          <w:color w:val="7B7B7B" w:themeColor="accent3" w:themeShade="BF"/>
          <w:sz w:val="22"/>
          <w:szCs w:val="22"/>
          <w:lang w:val="en-GB"/>
        </w:rPr>
        <w:t>he subsequent agreement between the two insolvency professionals two goals were made, to maximise overall value of the Maxwell estate and to avoid waste, expense and conflict between the processes.  In principal</w:t>
      </w:r>
      <w:r w:rsidR="009C0EC7">
        <w:rPr>
          <w:rFonts w:ascii="Arial" w:hAnsi="Arial" w:cs="Arial"/>
          <w:color w:val="7B7B7B" w:themeColor="accent3" w:themeShade="BF"/>
          <w:sz w:val="22"/>
          <w:szCs w:val="22"/>
          <w:lang w:val="en-GB"/>
        </w:rPr>
        <w:t>,</w:t>
      </w:r>
      <w:r w:rsidR="00717F87">
        <w:rPr>
          <w:rFonts w:ascii="Arial" w:hAnsi="Arial" w:cs="Arial"/>
          <w:color w:val="7B7B7B" w:themeColor="accent3" w:themeShade="BF"/>
          <w:sz w:val="22"/>
          <w:szCs w:val="22"/>
          <w:lang w:val="en-GB"/>
        </w:rPr>
        <w:t xml:space="preserve"> the US proceedings would defer to the English proceedings once certain thresholds were met. A number of specific agreements </w:t>
      </w:r>
      <w:r w:rsidR="009C0EC7">
        <w:rPr>
          <w:rFonts w:ascii="Arial" w:hAnsi="Arial" w:cs="Arial"/>
          <w:color w:val="7B7B7B" w:themeColor="accent3" w:themeShade="BF"/>
          <w:sz w:val="22"/>
          <w:szCs w:val="22"/>
          <w:lang w:val="en-GB"/>
        </w:rPr>
        <w:t>were</w:t>
      </w:r>
      <w:r w:rsidR="00132A13">
        <w:rPr>
          <w:rFonts w:ascii="Arial" w:hAnsi="Arial" w:cs="Arial"/>
          <w:color w:val="7B7B7B" w:themeColor="accent3" w:themeShade="BF"/>
          <w:sz w:val="22"/>
          <w:szCs w:val="22"/>
          <w:lang w:val="en-GB"/>
        </w:rPr>
        <w:t xml:space="preserve"> reached </w:t>
      </w:r>
      <w:r w:rsidR="00500049">
        <w:rPr>
          <w:rFonts w:ascii="Arial" w:hAnsi="Arial" w:cs="Arial"/>
          <w:color w:val="7B7B7B" w:themeColor="accent3" w:themeShade="BF"/>
          <w:sz w:val="22"/>
          <w:szCs w:val="22"/>
          <w:lang w:val="en-GB"/>
        </w:rPr>
        <w:t>on certain actions</w:t>
      </w:r>
      <w:r w:rsidR="009C0EC7">
        <w:rPr>
          <w:rFonts w:ascii="Arial" w:hAnsi="Arial" w:cs="Arial"/>
          <w:color w:val="7B7B7B" w:themeColor="accent3" w:themeShade="BF"/>
          <w:sz w:val="22"/>
          <w:szCs w:val="22"/>
          <w:lang w:val="en-GB"/>
        </w:rPr>
        <w:t>.</w:t>
      </w:r>
      <w:r w:rsidR="00500049">
        <w:rPr>
          <w:rFonts w:ascii="Arial" w:hAnsi="Arial" w:cs="Arial"/>
          <w:color w:val="7B7B7B" w:themeColor="accent3" w:themeShade="BF"/>
          <w:sz w:val="22"/>
          <w:szCs w:val="22"/>
          <w:lang w:val="en-GB"/>
        </w:rPr>
        <w:t xml:space="preserve"> </w:t>
      </w:r>
      <w:r w:rsidR="009C0EC7">
        <w:rPr>
          <w:rFonts w:ascii="Arial" w:hAnsi="Arial" w:cs="Arial"/>
          <w:color w:val="7B7B7B" w:themeColor="accent3" w:themeShade="BF"/>
          <w:sz w:val="22"/>
          <w:szCs w:val="22"/>
          <w:lang w:val="en-GB"/>
        </w:rPr>
        <w:t>M</w:t>
      </w:r>
      <w:r w:rsidR="00500049">
        <w:rPr>
          <w:rFonts w:ascii="Arial" w:hAnsi="Arial" w:cs="Arial"/>
          <w:color w:val="7B7B7B" w:themeColor="accent3" w:themeShade="BF"/>
          <w:sz w:val="22"/>
          <w:szCs w:val="22"/>
          <w:lang w:val="en-GB"/>
        </w:rPr>
        <w:t>any</w:t>
      </w:r>
      <w:r w:rsidR="009C0EC7">
        <w:rPr>
          <w:rFonts w:ascii="Arial" w:hAnsi="Arial" w:cs="Arial"/>
          <w:color w:val="7B7B7B" w:themeColor="accent3" w:themeShade="BF"/>
          <w:sz w:val="22"/>
          <w:szCs w:val="22"/>
          <w:lang w:val="en-GB"/>
        </w:rPr>
        <w:t xml:space="preserve"> other</w:t>
      </w:r>
      <w:r w:rsidR="00500049">
        <w:rPr>
          <w:rFonts w:ascii="Arial" w:hAnsi="Arial" w:cs="Arial"/>
          <w:color w:val="7B7B7B" w:themeColor="accent3" w:themeShade="BF"/>
          <w:sz w:val="22"/>
          <w:szCs w:val="22"/>
          <w:lang w:val="en-GB"/>
        </w:rPr>
        <w:t xml:space="preserve"> issues were not dealt with in the protocol as a recognition of the fluidity of the situation and the need to deal with these issues as they arose. </w:t>
      </w:r>
      <w:r w:rsidR="009C0EC7">
        <w:rPr>
          <w:rFonts w:ascii="Arial" w:hAnsi="Arial" w:cs="Arial"/>
          <w:color w:val="7B7B7B" w:themeColor="accent3" w:themeShade="BF"/>
          <w:sz w:val="22"/>
          <w:szCs w:val="22"/>
          <w:lang w:val="en-GB"/>
        </w:rPr>
        <w:t xml:space="preserve">The Maxwell Protocol </w:t>
      </w:r>
      <w:r w:rsidR="00C40037">
        <w:rPr>
          <w:rFonts w:ascii="Arial" w:hAnsi="Arial" w:cs="Arial"/>
          <w:color w:val="7B7B7B" w:themeColor="accent3" w:themeShade="BF"/>
          <w:sz w:val="22"/>
          <w:szCs w:val="22"/>
          <w:lang w:val="en-GB"/>
        </w:rPr>
        <w:t>predated the</w:t>
      </w:r>
      <w:r w:rsidR="009C0EC7">
        <w:rPr>
          <w:rFonts w:ascii="Arial" w:hAnsi="Arial" w:cs="Arial"/>
          <w:color w:val="7B7B7B" w:themeColor="accent3" w:themeShade="BF"/>
          <w:sz w:val="22"/>
          <w:szCs w:val="22"/>
          <w:lang w:val="en-GB"/>
        </w:rPr>
        <w:t xml:space="preserve"> publishing of the UNCITRAL Model Laws in the area of insolvency but in practice it operated in a very similar way to the intentions and mechanics of the Model Law 1.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w:t>
      </w:r>
      <w:proofErr w:type="gramStart"/>
      <w:r w:rsidRPr="00205B31">
        <w:rPr>
          <w:rFonts w:ascii="Arial" w:hAnsi="Arial" w:cs="Arial"/>
          <w:color w:val="212529"/>
          <w:sz w:val="22"/>
          <w:szCs w:val="22"/>
          <w:shd w:val="clear" w:color="auto" w:fill="FFFFFF"/>
          <w:lang w:val="en-GB"/>
        </w:rPr>
        <w:t>creditors</w:t>
      </w:r>
      <w:proofErr w:type="gramEnd"/>
      <w:r w:rsidRPr="00205B31">
        <w:rPr>
          <w:rFonts w:ascii="Arial" w:hAnsi="Arial" w:cs="Arial"/>
          <w:color w:val="212529"/>
          <w:sz w:val="22"/>
          <w:szCs w:val="22"/>
          <w:shd w:val="clear" w:color="auto" w:fill="FFFFFF"/>
          <w:lang w:val="en-GB"/>
        </w:rPr>
        <w:t xml:space="preserve">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lastRenderedPageBreak/>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365F084B" w14:textId="09410935" w:rsidR="00777A8B" w:rsidRDefault="00170B1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set of proceedings wer</w:t>
      </w:r>
      <w:r w:rsidR="00777A8B">
        <w:rPr>
          <w:rFonts w:ascii="Arial" w:hAnsi="Arial" w:cs="Arial"/>
          <w:color w:val="7B7B7B" w:themeColor="accent3" w:themeShade="BF"/>
          <w:sz w:val="22"/>
          <w:szCs w:val="22"/>
          <w:lang w:val="en-GB"/>
        </w:rPr>
        <w:t>e opened prior to the end of th</w:t>
      </w:r>
      <w:r>
        <w:rPr>
          <w:rFonts w:ascii="Arial" w:hAnsi="Arial" w:cs="Arial"/>
          <w:color w:val="7B7B7B" w:themeColor="accent3" w:themeShade="BF"/>
          <w:sz w:val="22"/>
          <w:szCs w:val="22"/>
          <w:lang w:val="en-GB"/>
        </w:rPr>
        <w:t>e</w:t>
      </w:r>
      <w:r w:rsidR="00777A8B">
        <w:rPr>
          <w:rFonts w:ascii="Arial" w:hAnsi="Arial" w:cs="Arial"/>
          <w:color w:val="7B7B7B" w:themeColor="accent3" w:themeShade="BF"/>
          <w:sz w:val="22"/>
          <w:szCs w:val="22"/>
          <w:lang w:val="en-GB"/>
        </w:rPr>
        <w:t xml:space="preserve"> </w:t>
      </w:r>
      <w:r w:rsidR="00132568">
        <w:rPr>
          <w:rFonts w:ascii="Arial" w:hAnsi="Arial" w:cs="Arial"/>
          <w:color w:val="7B7B7B" w:themeColor="accent3" w:themeShade="BF"/>
          <w:sz w:val="22"/>
          <w:szCs w:val="22"/>
          <w:lang w:val="en-GB"/>
        </w:rPr>
        <w:t>transitional</w:t>
      </w:r>
      <w:r w:rsidR="00777A8B">
        <w:rPr>
          <w:rFonts w:ascii="Arial" w:hAnsi="Arial" w:cs="Arial"/>
          <w:color w:val="7B7B7B" w:themeColor="accent3" w:themeShade="BF"/>
          <w:sz w:val="22"/>
          <w:szCs w:val="22"/>
          <w:lang w:val="en-GB"/>
        </w:rPr>
        <w:t xml:space="preserve"> period relating to</w:t>
      </w:r>
      <w:r>
        <w:rPr>
          <w:rFonts w:ascii="Arial" w:hAnsi="Arial" w:cs="Arial"/>
          <w:color w:val="7B7B7B" w:themeColor="accent3" w:themeShade="BF"/>
          <w:sz w:val="22"/>
          <w:szCs w:val="22"/>
          <w:lang w:val="en-GB"/>
        </w:rPr>
        <w:t xml:space="preserve"> UK's exit</w:t>
      </w:r>
      <w:r w:rsidR="00777A8B">
        <w:rPr>
          <w:rFonts w:ascii="Arial" w:hAnsi="Arial" w:cs="Arial"/>
          <w:color w:val="7B7B7B" w:themeColor="accent3" w:themeShade="BF"/>
          <w:sz w:val="22"/>
          <w:szCs w:val="22"/>
          <w:lang w:val="en-GB"/>
        </w:rPr>
        <w:t xml:space="preserve"> from the EU</w:t>
      </w:r>
      <w:r>
        <w:rPr>
          <w:rFonts w:ascii="Arial" w:hAnsi="Arial" w:cs="Arial"/>
          <w:color w:val="7B7B7B" w:themeColor="accent3" w:themeShade="BF"/>
          <w:sz w:val="22"/>
          <w:szCs w:val="22"/>
          <w:lang w:val="en-GB"/>
        </w:rPr>
        <w:t xml:space="preserve"> and </w:t>
      </w:r>
      <w:r w:rsidR="00132568">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the EIR Recast </w:t>
      </w:r>
      <w:r w:rsidR="00777A8B">
        <w:rPr>
          <w:rFonts w:ascii="Arial" w:hAnsi="Arial" w:cs="Arial"/>
          <w:color w:val="7B7B7B" w:themeColor="accent3" w:themeShade="BF"/>
          <w:sz w:val="22"/>
          <w:szCs w:val="22"/>
          <w:lang w:val="en-GB"/>
        </w:rPr>
        <w:t xml:space="preserve">remains in effect between the UK and the EU states. </w:t>
      </w:r>
    </w:p>
    <w:p w14:paraId="0D37BBBB" w14:textId="4BFAB03A" w:rsidR="002F75A3" w:rsidRDefault="0013256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w:t>
      </w:r>
      <w:r w:rsidR="00777A8B">
        <w:rPr>
          <w:rFonts w:ascii="Arial" w:hAnsi="Arial" w:cs="Arial"/>
          <w:color w:val="7B7B7B" w:themeColor="accent3" w:themeShade="BF"/>
          <w:sz w:val="22"/>
          <w:szCs w:val="22"/>
          <w:lang w:val="en-GB"/>
        </w:rPr>
        <w:t xml:space="preserve"> to EIR </w:t>
      </w:r>
      <w:proofErr w:type="gramStart"/>
      <w:r w:rsidR="00777A8B">
        <w:rPr>
          <w:rFonts w:ascii="Arial" w:hAnsi="Arial" w:cs="Arial"/>
          <w:color w:val="7B7B7B" w:themeColor="accent3" w:themeShade="BF"/>
          <w:sz w:val="22"/>
          <w:szCs w:val="22"/>
          <w:lang w:val="en-GB"/>
        </w:rPr>
        <w:t xml:space="preserve">Recast </w:t>
      </w:r>
      <w:r w:rsidR="00170B19">
        <w:rPr>
          <w:rFonts w:ascii="Arial" w:hAnsi="Arial" w:cs="Arial"/>
          <w:color w:val="7B7B7B" w:themeColor="accent3" w:themeShade="BF"/>
          <w:sz w:val="22"/>
          <w:szCs w:val="22"/>
          <w:lang w:val="en-GB"/>
        </w:rPr>
        <w:t xml:space="preserve"> </w:t>
      </w:r>
      <w:r w:rsidR="00777A8B">
        <w:rPr>
          <w:rFonts w:ascii="Arial" w:hAnsi="Arial" w:cs="Arial"/>
          <w:color w:val="7B7B7B" w:themeColor="accent3" w:themeShade="BF"/>
          <w:sz w:val="22"/>
          <w:szCs w:val="22"/>
          <w:lang w:val="en-GB"/>
        </w:rPr>
        <w:t>article</w:t>
      </w:r>
      <w:proofErr w:type="gramEnd"/>
      <w:r w:rsidR="00777A8B">
        <w:rPr>
          <w:rFonts w:ascii="Arial" w:hAnsi="Arial" w:cs="Arial"/>
          <w:color w:val="7B7B7B" w:themeColor="accent3" w:themeShade="BF"/>
          <w:sz w:val="22"/>
          <w:szCs w:val="22"/>
          <w:lang w:val="en-GB"/>
        </w:rPr>
        <w:t xml:space="preserve"> 1 the EIR Recast applies to any public collective proceedings based on laws relating to insolvency and which relate to the purpose of </w:t>
      </w:r>
      <w:r>
        <w:rPr>
          <w:rFonts w:ascii="Arial" w:hAnsi="Arial" w:cs="Arial"/>
          <w:color w:val="7B7B7B" w:themeColor="accent3" w:themeShade="BF"/>
          <w:sz w:val="22"/>
          <w:szCs w:val="22"/>
          <w:lang w:val="en-GB"/>
        </w:rPr>
        <w:t>rescuing</w:t>
      </w:r>
      <w:r w:rsidR="00777A8B">
        <w:rPr>
          <w:rFonts w:ascii="Arial" w:hAnsi="Arial" w:cs="Arial"/>
          <w:color w:val="7B7B7B" w:themeColor="accent3" w:themeShade="BF"/>
          <w:sz w:val="22"/>
          <w:szCs w:val="22"/>
          <w:lang w:val="en-GB"/>
        </w:rPr>
        <w:t xml:space="preserve">, adjusting the debt of, reorganisation or liquidation.  Annex </w:t>
      </w:r>
      <w:proofErr w:type="gramStart"/>
      <w:r w:rsidR="00777A8B">
        <w:rPr>
          <w:rFonts w:ascii="Arial" w:hAnsi="Arial" w:cs="Arial"/>
          <w:color w:val="7B7B7B" w:themeColor="accent3" w:themeShade="BF"/>
          <w:sz w:val="22"/>
          <w:szCs w:val="22"/>
          <w:lang w:val="en-GB"/>
        </w:rPr>
        <w:t>A</w:t>
      </w:r>
      <w:proofErr w:type="gramEnd"/>
      <w:r w:rsidR="00777A8B">
        <w:rPr>
          <w:rFonts w:ascii="Arial" w:hAnsi="Arial" w:cs="Arial"/>
          <w:color w:val="7B7B7B" w:themeColor="accent3" w:themeShade="BF"/>
          <w:sz w:val="22"/>
          <w:szCs w:val="22"/>
          <w:lang w:val="en-GB"/>
        </w:rPr>
        <w:t xml:space="preserve"> lists the proceedings covered</w:t>
      </w:r>
      <w:r w:rsidR="007936B3">
        <w:rPr>
          <w:rFonts w:ascii="Arial" w:hAnsi="Arial" w:cs="Arial"/>
          <w:color w:val="7B7B7B" w:themeColor="accent3" w:themeShade="BF"/>
          <w:sz w:val="22"/>
          <w:szCs w:val="22"/>
          <w:lang w:val="en-GB"/>
        </w:rPr>
        <w:t xml:space="preserve">; so far at the UK is concerned Annex A </w:t>
      </w:r>
      <w:r w:rsidR="00667A49">
        <w:rPr>
          <w:rFonts w:ascii="Arial" w:hAnsi="Arial" w:cs="Arial"/>
          <w:color w:val="7B7B7B" w:themeColor="accent3" w:themeShade="BF"/>
          <w:sz w:val="22"/>
          <w:szCs w:val="22"/>
          <w:lang w:val="en-GB"/>
        </w:rPr>
        <w:t>lists</w:t>
      </w:r>
      <w:r w:rsidR="007936B3">
        <w:rPr>
          <w:rFonts w:ascii="Arial" w:hAnsi="Arial" w:cs="Arial"/>
          <w:color w:val="7B7B7B" w:themeColor="accent3" w:themeShade="BF"/>
          <w:sz w:val="22"/>
          <w:szCs w:val="22"/>
          <w:lang w:val="en-GB"/>
        </w:rPr>
        <w:t xml:space="preserve"> the main insolvency proceedings.  Clearly we would need </w:t>
      </w:r>
      <w:r w:rsidR="009C0EC7">
        <w:rPr>
          <w:rFonts w:ascii="Arial" w:hAnsi="Arial" w:cs="Arial"/>
          <w:color w:val="7B7B7B" w:themeColor="accent3" w:themeShade="BF"/>
          <w:sz w:val="22"/>
          <w:szCs w:val="22"/>
          <w:lang w:val="en-GB"/>
        </w:rPr>
        <w:t>to</w:t>
      </w:r>
      <w:r w:rsidR="007936B3">
        <w:rPr>
          <w:rFonts w:ascii="Arial" w:hAnsi="Arial" w:cs="Arial"/>
          <w:color w:val="7B7B7B" w:themeColor="accent3" w:themeShade="BF"/>
          <w:sz w:val="22"/>
          <w:szCs w:val="22"/>
          <w:lang w:val="en-GB"/>
        </w:rPr>
        <w:t xml:space="preserve"> check that the proceedings actually opened by the minor creditor fall within Annex A. Assuming that they do then EIR Recast would prima facie apply. </w:t>
      </w:r>
    </w:p>
    <w:p w14:paraId="697FFFE2" w14:textId="0B5E39B3" w:rsidR="00132568" w:rsidRDefault="007936B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w:t>
      </w:r>
      <w:r w:rsidR="00132568">
        <w:rPr>
          <w:rFonts w:ascii="Arial" w:hAnsi="Arial" w:cs="Arial"/>
          <w:color w:val="7B7B7B" w:themeColor="accent3" w:themeShade="BF"/>
          <w:sz w:val="22"/>
          <w:szCs w:val="22"/>
          <w:lang w:val="en-GB"/>
        </w:rPr>
        <w:t>separates</w:t>
      </w:r>
      <w:r>
        <w:rPr>
          <w:rFonts w:ascii="Arial" w:hAnsi="Arial" w:cs="Arial"/>
          <w:color w:val="7B7B7B" w:themeColor="accent3" w:themeShade="BF"/>
          <w:sz w:val="22"/>
          <w:szCs w:val="22"/>
          <w:lang w:val="en-GB"/>
        </w:rPr>
        <w:t xml:space="preserve"> proceedings into main proceedings and independent proceedings or secondary proceedings.  Article 3(1) EIR Recast provides that the member state in which the debtor's centre of main interests are situate shall have primary jurisdiction </w:t>
      </w:r>
      <w:r w:rsidR="009C0EC7">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open insolvency </w:t>
      </w:r>
      <w:r w:rsidR="00132568">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w:t>
      </w:r>
      <w:r w:rsidR="00B70B08">
        <w:rPr>
          <w:rFonts w:ascii="Arial" w:hAnsi="Arial" w:cs="Arial"/>
          <w:color w:val="7B7B7B" w:themeColor="accent3" w:themeShade="BF"/>
          <w:sz w:val="22"/>
          <w:szCs w:val="22"/>
          <w:lang w:val="en-GB"/>
        </w:rPr>
        <w:t>Other proceedings may be opened in other member states of the EU in order to deal with issues within that second member state and such proceedings are secondary proceedings.  In the fact pattern of this question the COMI of Rydell is the UK and so its main proceedings are those opened in the UK by the minor creditor.  Fernz may open secondary proceedings in another EU state where Rydell has an '</w:t>
      </w:r>
      <w:r w:rsidR="00132568">
        <w:rPr>
          <w:rFonts w:ascii="Arial" w:hAnsi="Arial" w:cs="Arial"/>
          <w:color w:val="7B7B7B" w:themeColor="accent3" w:themeShade="BF"/>
          <w:sz w:val="22"/>
          <w:szCs w:val="22"/>
          <w:lang w:val="en-GB"/>
        </w:rPr>
        <w:t>establishment</w:t>
      </w:r>
      <w:r w:rsidR="00B70B08">
        <w:rPr>
          <w:rFonts w:ascii="Arial" w:hAnsi="Arial" w:cs="Arial"/>
          <w:color w:val="7B7B7B" w:themeColor="accent3" w:themeShade="BF"/>
          <w:sz w:val="22"/>
          <w:szCs w:val="22"/>
          <w:lang w:val="en-GB"/>
        </w:rPr>
        <w:t>' (Article 3(2)).</w:t>
      </w:r>
      <w:r w:rsidR="00132568">
        <w:rPr>
          <w:rFonts w:ascii="Arial" w:hAnsi="Arial" w:cs="Arial"/>
          <w:color w:val="7B7B7B" w:themeColor="accent3" w:themeShade="BF"/>
          <w:sz w:val="22"/>
          <w:szCs w:val="22"/>
          <w:lang w:val="en-GB"/>
        </w:rPr>
        <w:t xml:space="preserve">  An establishment is a place where a person carries out 'any place of operations in a non-transitory economic activity with human means and assets'. Whether Fernz is able to open secondary proceedings will therefore depend on whether Rydell does carry on such activity in that second member state. This will need further information to ascertain.</w:t>
      </w:r>
    </w:p>
    <w:p w14:paraId="7DDC0990" w14:textId="043F82BA" w:rsidR="00132568" w:rsidRDefault="00B70B0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opening of secondary proceedings by Fernz in another member state would qualify the primary universality of the UK proceedings by creating a</w:t>
      </w:r>
      <w:r w:rsidR="00132568">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insolvency estate for Rydell in that </w:t>
      </w:r>
      <w:r w:rsidR="00132568">
        <w:rPr>
          <w:rFonts w:ascii="Arial" w:hAnsi="Arial" w:cs="Arial"/>
          <w:color w:val="7B7B7B" w:themeColor="accent3" w:themeShade="BF"/>
          <w:sz w:val="22"/>
          <w:szCs w:val="22"/>
          <w:lang w:val="en-GB"/>
        </w:rPr>
        <w:t>other</w:t>
      </w:r>
      <w:r>
        <w:rPr>
          <w:rFonts w:ascii="Arial" w:hAnsi="Arial" w:cs="Arial"/>
          <w:color w:val="7B7B7B" w:themeColor="accent3" w:themeShade="BF"/>
          <w:sz w:val="22"/>
          <w:szCs w:val="22"/>
          <w:lang w:val="en-GB"/>
        </w:rPr>
        <w:t xml:space="preserve"> state and applying that other EU state's laws to those proceedings.  Such secondary proceeding can only have effect in the relevant memb</w:t>
      </w:r>
      <w:r w:rsidR="00132568">
        <w:rPr>
          <w:rFonts w:ascii="Arial" w:hAnsi="Arial" w:cs="Arial"/>
          <w:color w:val="7B7B7B" w:themeColor="accent3" w:themeShade="BF"/>
          <w:sz w:val="22"/>
          <w:szCs w:val="22"/>
          <w:lang w:val="en-GB"/>
        </w:rPr>
        <w:t xml:space="preserve">er </w:t>
      </w:r>
      <w:proofErr w:type="gramStart"/>
      <w:r w:rsidR="00132568">
        <w:rPr>
          <w:rFonts w:ascii="Arial" w:hAnsi="Arial" w:cs="Arial"/>
          <w:color w:val="7B7B7B" w:themeColor="accent3" w:themeShade="BF"/>
          <w:sz w:val="22"/>
          <w:szCs w:val="22"/>
          <w:lang w:val="en-GB"/>
        </w:rPr>
        <w:t xml:space="preserve">state </w:t>
      </w:r>
      <w:r w:rsidR="009C0EC7">
        <w:rPr>
          <w:rFonts w:ascii="Arial" w:hAnsi="Arial" w:cs="Arial"/>
          <w:color w:val="7B7B7B" w:themeColor="accent3" w:themeShade="BF"/>
          <w:sz w:val="22"/>
          <w:szCs w:val="22"/>
          <w:lang w:val="en-GB"/>
        </w:rPr>
        <w:t xml:space="preserve"> in</w:t>
      </w:r>
      <w:proofErr w:type="gramEnd"/>
      <w:r w:rsidR="009C0EC7">
        <w:rPr>
          <w:rFonts w:ascii="Arial" w:hAnsi="Arial" w:cs="Arial"/>
          <w:color w:val="7B7B7B" w:themeColor="accent3" w:themeShade="BF"/>
          <w:sz w:val="22"/>
          <w:szCs w:val="22"/>
          <w:lang w:val="en-GB"/>
        </w:rPr>
        <w:t xml:space="preserve"> which secondary proceedings were opened </w:t>
      </w:r>
      <w:r w:rsidR="00132568">
        <w:rPr>
          <w:rFonts w:ascii="Arial" w:hAnsi="Arial" w:cs="Arial"/>
          <w:color w:val="7B7B7B" w:themeColor="accent3" w:themeShade="BF"/>
          <w:sz w:val="22"/>
          <w:szCs w:val="22"/>
          <w:lang w:val="en-GB"/>
        </w:rPr>
        <w:t>and not in any other EU state (w</w:t>
      </w:r>
      <w:r>
        <w:rPr>
          <w:rFonts w:ascii="Arial" w:hAnsi="Arial" w:cs="Arial"/>
          <w:color w:val="7B7B7B" w:themeColor="accent3" w:themeShade="BF"/>
          <w:sz w:val="22"/>
          <w:szCs w:val="22"/>
          <w:lang w:val="en-GB"/>
        </w:rPr>
        <w:t xml:space="preserve">here the relevant UK laws would apply). </w:t>
      </w:r>
      <w:r w:rsidR="00132568">
        <w:rPr>
          <w:rFonts w:ascii="Arial" w:hAnsi="Arial" w:cs="Arial"/>
          <w:color w:val="7B7B7B" w:themeColor="accent3" w:themeShade="BF"/>
          <w:sz w:val="22"/>
          <w:szCs w:val="22"/>
          <w:lang w:val="en-GB"/>
        </w:rPr>
        <w:t xml:space="preserve"> Whether Fernz is advised to </w:t>
      </w:r>
      <w:r w:rsidR="00667A49">
        <w:rPr>
          <w:rFonts w:ascii="Arial" w:hAnsi="Arial" w:cs="Arial"/>
          <w:color w:val="7B7B7B" w:themeColor="accent3" w:themeShade="BF"/>
          <w:sz w:val="22"/>
          <w:szCs w:val="22"/>
          <w:lang w:val="en-GB"/>
        </w:rPr>
        <w:t>open</w:t>
      </w:r>
      <w:r w:rsidR="00132568">
        <w:rPr>
          <w:rFonts w:ascii="Arial" w:hAnsi="Arial" w:cs="Arial"/>
          <w:color w:val="7B7B7B" w:themeColor="accent3" w:themeShade="BF"/>
          <w:sz w:val="22"/>
          <w:szCs w:val="22"/>
          <w:lang w:val="en-GB"/>
        </w:rPr>
        <w:t xml:space="preserve"> secondary proceedings would need an understanding of the assets of Rydell, if there are no meaningful assets in that second state there will be no point in opening secondary </w:t>
      </w:r>
      <w:r w:rsidR="00667A49">
        <w:rPr>
          <w:rFonts w:ascii="Arial" w:hAnsi="Arial" w:cs="Arial"/>
          <w:color w:val="7B7B7B" w:themeColor="accent3" w:themeShade="BF"/>
          <w:sz w:val="22"/>
          <w:szCs w:val="22"/>
          <w:lang w:val="en-GB"/>
        </w:rPr>
        <w:t>proceedings</w:t>
      </w:r>
      <w:r w:rsidR="00132568">
        <w:rPr>
          <w:rFonts w:ascii="Arial" w:hAnsi="Arial" w:cs="Arial"/>
          <w:color w:val="7B7B7B" w:themeColor="accent3" w:themeShade="BF"/>
          <w:sz w:val="22"/>
          <w:szCs w:val="22"/>
          <w:lang w:val="en-GB"/>
        </w:rPr>
        <w:t xml:space="preserve">.  Secondly Fernz needs to consider whether opening of secondary proceedings would change the outcome on a distribution </w:t>
      </w:r>
      <w:r w:rsidR="00F105F9">
        <w:rPr>
          <w:rFonts w:ascii="Arial" w:hAnsi="Arial" w:cs="Arial"/>
          <w:color w:val="7B7B7B" w:themeColor="accent3" w:themeShade="BF"/>
          <w:sz w:val="22"/>
          <w:szCs w:val="22"/>
          <w:lang w:val="en-GB"/>
        </w:rPr>
        <w:t xml:space="preserve">from that which they would have received as a participant in the main proceedings in the UK.  If it does not then the expense of participating in a second proceedings would not make commercial sense for Fernz.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126ECE61" w:rsidR="00015EE6" w:rsidRPr="00205B31" w:rsidRDefault="00F105F9"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Post 11pm on 31 December 2020 EIR Recast no longer applies in the UK. Therefore the automatic recognition </w:t>
      </w:r>
      <w:r w:rsidR="00EC468C">
        <w:rPr>
          <w:rFonts w:ascii="Arial" w:hAnsi="Arial" w:cs="Arial"/>
          <w:color w:val="7B7B7B" w:themeColor="accent3" w:themeShade="BF"/>
          <w:sz w:val="22"/>
          <w:szCs w:val="22"/>
          <w:lang w:val="en-GB"/>
        </w:rPr>
        <w:t xml:space="preserve">of UK proceedings in EU member states (and vice versa) no longer applies.  Therefore there is no automatic recognition of the UK proceedings in other member states.  Advice would need to be taken in the UK in relation to the effect of Rydell being subject to </w:t>
      </w:r>
      <w:r w:rsidR="00667A49">
        <w:rPr>
          <w:rFonts w:ascii="Arial" w:hAnsi="Arial" w:cs="Arial"/>
          <w:color w:val="7B7B7B" w:themeColor="accent3" w:themeShade="BF"/>
          <w:sz w:val="22"/>
          <w:szCs w:val="22"/>
          <w:lang w:val="en-GB"/>
        </w:rPr>
        <w:t>proceedings</w:t>
      </w:r>
      <w:r w:rsidR="00EC468C">
        <w:rPr>
          <w:rFonts w:ascii="Arial" w:hAnsi="Arial" w:cs="Arial"/>
          <w:color w:val="7B7B7B" w:themeColor="accent3" w:themeShade="BF"/>
          <w:sz w:val="22"/>
          <w:szCs w:val="22"/>
          <w:lang w:val="en-GB"/>
        </w:rPr>
        <w:t xml:space="preserve"> in the EU and advice would need to be taken in the relevant EU state on any recognition that may be given to </w:t>
      </w:r>
      <w:r w:rsidR="00B81738">
        <w:rPr>
          <w:rFonts w:ascii="Arial" w:hAnsi="Arial" w:cs="Arial"/>
          <w:color w:val="7B7B7B" w:themeColor="accent3" w:themeShade="BF"/>
          <w:sz w:val="22"/>
          <w:szCs w:val="22"/>
          <w:lang w:val="en-GB"/>
        </w:rPr>
        <w:t xml:space="preserve">the UK Proceedings.  Of relevance in this analysis is whether the relevant state in the EU has adopted the UNCITRAL Model Law 1.  The UK has adopted the </w:t>
      </w:r>
      <w:r w:rsidR="00667A49">
        <w:rPr>
          <w:rFonts w:ascii="Arial" w:hAnsi="Arial" w:cs="Arial"/>
          <w:color w:val="7B7B7B" w:themeColor="accent3" w:themeShade="BF"/>
          <w:sz w:val="22"/>
          <w:szCs w:val="22"/>
          <w:lang w:val="en-GB"/>
        </w:rPr>
        <w:t>UNCITRAL</w:t>
      </w:r>
      <w:r w:rsidR="00B81738">
        <w:rPr>
          <w:rFonts w:ascii="Arial" w:hAnsi="Arial" w:cs="Arial"/>
          <w:color w:val="7B7B7B" w:themeColor="accent3" w:themeShade="BF"/>
          <w:sz w:val="22"/>
          <w:szCs w:val="22"/>
          <w:lang w:val="en-GB"/>
        </w:rPr>
        <w:t xml:space="preserve"> Model Law and the UK </w:t>
      </w:r>
      <w:r w:rsidR="009C0EC7">
        <w:rPr>
          <w:rFonts w:ascii="Arial" w:hAnsi="Arial" w:cs="Arial"/>
          <w:color w:val="7B7B7B" w:themeColor="accent3" w:themeShade="BF"/>
          <w:sz w:val="22"/>
          <w:szCs w:val="22"/>
          <w:lang w:val="en-GB"/>
        </w:rPr>
        <w:t>adopting regulations do</w:t>
      </w:r>
      <w:r w:rsidR="00B81738">
        <w:rPr>
          <w:rFonts w:ascii="Arial" w:hAnsi="Arial" w:cs="Arial"/>
          <w:color w:val="7B7B7B" w:themeColor="accent3" w:themeShade="BF"/>
          <w:sz w:val="22"/>
          <w:szCs w:val="22"/>
          <w:lang w:val="en-GB"/>
        </w:rPr>
        <w:t xml:space="preserve"> not require mutual adoption by the other state.  Therefore, so far as the proceedings in </w:t>
      </w:r>
      <w:r w:rsidR="00667A49">
        <w:rPr>
          <w:rFonts w:ascii="Arial" w:hAnsi="Arial" w:cs="Arial"/>
          <w:color w:val="7B7B7B" w:themeColor="accent3" w:themeShade="BF"/>
          <w:sz w:val="22"/>
          <w:szCs w:val="22"/>
          <w:lang w:val="en-GB"/>
        </w:rPr>
        <w:t>the</w:t>
      </w:r>
      <w:r w:rsidR="00B81738">
        <w:rPr>
          <w:rFonts w:ascii="Arial" w:hAnsi="Arial" w:cs="Arial"/>
          <w:color w:val="7B7B7B" w:themeColor="accent3" w:themeShade="BF"/>
          <w:sz w:val="22"/>
          <w:szCs w:val="22"/>
          <w:lang w:val="en-GB"/>
        </w:rPr>
        <w:t xml:space="preserve"> UK are concern</w:t>
      </w:r>
      <w:r w:rsidR="00667A49">
        <w:rPr>
          <w:rFonts w:ascii="Arial" w:hAnsi="Arial" w:cs="Arial"/>
          <w:color w:val="7B7B7B" w:themeColor="accent3" w:themeShade="BF"/>
          <w:sz w:val="22"/>
          <w:szCs w:val="22"/>
          <w:lang w:val="en-GB"/>
        </w:rPr>
        <w:t>ed, any pr</w:t>
      </w:r>
      <w:r w:rsidR="00B81738">
        <w:rPr>
          <w:rFonts w:ascii="Arial" w:hAnsi="Arial" w:cs="Arial"/>
          <w:color w:val="7B7B7B" w:themeColor="accent3" w:themeShade="BF"/>
          <w:sz w:val="22"/>
          <w:szCs w:val="22"/>
          <w:lang w:val="en-GB"/>
        </w:rPr>
        <w:t>acti</w:t>
      </w:r>
      <w:r w:rsidR="00291786">
        <w:rPr>
          <w:rFonts w:ascii="Arial" w:hAnsi="Arial" w:cs="Arial"/>
          <w:color w:val="7B7B7B" w:themeColor="accent3" w:themeShade="BF"/>
          <w:sz w:val="22"/>
          <w:szCs w:val="22"/>
          <w:lang w:val="en-GB"/>
        </w:rPr>
        <w:t>ti</w:t>
      </w:r>
      <w:r w:rsidR="00B81738">
        <w:rPr>
          <w:rFonts w:ascii="Arial" w:hAnsi="Arial" w:cs="Arial"/>
          <w:color w:val="7B7B7B" w:themeColor="accent3" w:themeShade="BF"/>
          <w:sz w:val="22"/>
          <w:szCs w:val="22"/>
          <w:lang w:val="en-GB"/>
        </w:rPr>
        <w:t xml:space="preserve">oner </w:t>
      </w:r>
      <w:r w:rsidR="00A271E8">
        <w:rPr>
          <w:rFonts w:ascii="Arial" w:hAnsi="Arial" w:cs="Arial"/>
          <w:color w:val="7B7B7B" w:themeColor="accent3" w:themeShade="BF"/>
          <w:sz w:val="22"/>
          <w:szCs w:val="22"/>
          <w:lang w:val="en-GB"/>
        </w:rPr>
        <w:t>appointed</w:t>
      </w:r>
      <w:r w:rsidR="00B81738">
        <w:rPr>
          <w:rFonts w:ascii="Arial" w:hAnsi="Arial" w:cs="Arial"/>
          <w:color w:val="7B7B7B" w:themeColor="accent3" w:themeShade="BF"/>
          <w:sz w:val="22"/>
          <w:szCs w:val="22"/>
          <w:lang w:val="en-GB"/>
        </w:rPr>
        <w:t xml:space="preserve"> in the other state may se</w:t>
      </w:r>
      <w:r w:rsidR="00A271E8">
        <w:rPr>
          <w:rFonts w:ascii="Arial" w:hAnsi="Arial" w:cs="Arial"/>
          <w:color w:val="7B7B7B" w:themeColor="accent3" w:themeShade="BF"/>
          <w:sz w:val="22"/>
          <w:szCs w:val="22"/>
          <w:lang w:val="en-GB"/>
        </w:rPr>
        <w:t>ek recognition under the Model L</w:t>
      </w:r>
      <w:r w:rsidR="00B81738">
        <w:rPr>
          <w:rFonts w:ascii="Arial" w:hAnsi="Arial" w:cs="Arial"/>
          <w:color w:val="7B7B7B" w:themeColor="accent3" w:themeShade="BF"/>
          <w:sz w:val="22"/>
          <w:szCs w:val="22"/>
          <w:lang w:val="en-GB"/>
        </w:rPr>
        <w:t>aw</w:t>
      </w:r>
      <w:r w:rsidR="00A271E8">
        <w:rPr>
          <w:rFonts w:ascii="Arial" w:hAnsi="Arial" w:cs="Arial"/>
          <w:color w:val="7B7B7B" w:themeColor="accent3" w:themeShade="BF"/>
          <w:sz w:val="22"/>
          <w:szCs w:val="22"/>
          <w:lang w:val="en-GB"/>
        </w:rPr>
        <w:t xml:space="preserve"> (as adopted in the UK)</w:t>
      </w:r>
      <w:r w:rsidR="00B81738">
        <w:rPr>
          <w:rFonts w:ascii="Arial" w:hAnsi="Arial" w:cs="Arial"/>
          <w:color w:val="7B7B7B" w:themeColor="accent3" w:themeShade="BF"/>
          <w:sz w:val="22"/>
          <w:szCs w:val="22"/>
          <w:lang w:val="en-GB"/>
        </w:rPr>
        <w:t xml:space="preserve"> if the relevant </w:t>
      </w:r>
      <w:r w:rsidR="00667A49">
        <w:rPr>
          <w:rFonts w:ascii="Arial" w:hAnsi="Arial" w:cs="Arial"/>
          <w:color w:val="7B7B7B" w:themeColor="accent3" w:themeShade="BF"/>
          <w:sz w:val="22"/>
          <w:szCs w:val="22"/>
          <w:lang w:val="en-GB"/>
        </w:rPr>
        <w:t>requirements</w:t>
      </w:r>
      <w:r w:rsidR="00B81738">
        <w:rPr>
          <w:rFonts w:ascii="Arial" w:hAnsi="Arial" w:cs="Arial"/>
          <w:color w:val="7B7B7B" w:themeColor="accent3" w:themeShade="BF"/>
          <w:sz w:val="22"/>
          <w:szCs w:val="22"/>
          <w:lang w:val="en-GB"/>
        </w:rPr>
        <w:t xml:space="preserve"> are met. </w:t>
      </w:r>
      <w:r w:rsidR="009C0EC7">
        <w:rPr>
          <w:rFonts w:ascii="Arial" w:hAnsi="Arial" w:cs="Arial"/>
          <w:color w:val="7B7B7B" w:themeColor="accent3" w:themeShade="BF"/>
          <w:sz w:val="22"/>
          <w:szCs w:val="22"/>
          <w:lang w:val="en-GB"/>
        </w:rPr>
        <w:t xml:space="preserve">To ascertain whether the </w:t>
      </w:r>
      <w:r w:rsidR="009C0EC7">
        <w:rPr>
          <w:rFonts w:ascii="Arial" w:hAnsi="Arial" w:cs="Arial"/>
          <w:color w:val="7B7B7B" w:themeColor="accent3" w:themeShade="BF"/>
          <w:sz w:val="22"/>
          <w:szCs w:val="22"/>
          <w:lang w:val="en-GB"/>
        </w:rPr>
        <w:lastRenderedPageBreak/>
        <w:t xml:space="preserve">requirements are met we will need an understanding of the proceedings in the EU State. As, according to the facts, an insolvency proceedings has been opened in the UK those proceedings should come within Model Law 1 </w:t>
      </w:r>
      <w:r w:rsidR="001347E7">
        <w:rPr>
          <w:rFonts w:ascii="Arial" w:hAnsi="Arial" w:cs="Arial"/>
          <w:color w:val="7B7B7B" w:themeColor="accent3" w:themeShade="BF"/>
          <w:sz w:val="22"/>
          <w:szCs w:val="22"/>
          <w:lang w:val="en-GB"/>
        </w:rPr>
        <w:t>if it has been adopted by the relevant EU State.</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387BAE78" w14:textId="1EF9BE52" w:rsidR="00A271E8" w:rsidRDefault="00A271E8"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a proceeding could be started in the UK would be a question of UK law as the date in the question is after the transition period from the UK exit from the EU has ended and </w:t>
      </w:r>
      <w:r>
        <w:rPr>
          <w:rFonts w:ascii="Arial" w:hAnsi="Arial" w:cs="Arial"/>
          <w:color w:val="7B7B7B" w:themeColor="accent3" w:themeShade="BF"/>
          <w:sz w:val="22"/>
          <w:szCs w:val="22"/>
          <w:lang w:val="en-GB"/>
        </w:rPr>
        <w:tab/>
        <w:t xml:space="preserve">EIR Recast would have no effect. </w:t>
      </w:r>
    </w:p>
    <w:p w14:paraId="6E070E47" w14:textId="0ABBF45A" w:rsidR="00A271E8" w:rsidRDefault="00394F5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relevant for commencement of formal insolvency proceedings in England Wales is the Insolvency Act 1986. </w:t>
      </w:r>
      <w:r w:rsidR="00011865">
        <w:rPr>
          <w:rFonts w:ascii="Arial" w:hAnsi="Arial" w:cs="Arial"/>
          <w:color w:val="7B7B7B" w:themeColor="accent3" w:themeShade="BF"/>
          <w:sz w:val="22"/>
          <w:szCs w:val="22"/>
          <w:lang w:val="en-GB"/>
        </w:rPr>
        <w:t xml:space="preserve">This Act was amended by the Insolvency Act 2000, the Enterprise Act 2002 and CIGA. </w:t>
      </w:r>
    </w:p>
    <w:p w14:paraId="6799C4CF" w14:textId="6076E92B" w:rsidR="00011865" w:rsidRDefault="0001186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main issues are whether the English court would consider itself to have jurisdiction over an </w:t>
      </w:r>
      <w:r w:rsidR="003969FD">
        <w:rPr>
          <w:rFonts w:ascii="Arial" w:hAnsi="Arial" w:cs="Arial"/>
          <w:color w:val="7B7B7B" w:themeColor="accent3" w:themeShade="BF"/>
          <w:sz w:val="22"/>
          <w:szCs w:val="22"/>
          <w:lang w:val="en-GB"/>
        </w:rPr>
        <w:t>unregistered</w:t>
      </w:r>
      <w:r>
        <w:rPr>
          <w:rFonts w:ascii="Arial" w:hAnsi="Arial" w:cs="Arial"/>
          <w:color w:val="7B7B7B" w:themeColor="accent3" w:themeShade="BF"/>
          <w:sz w:val="22"/>
          <w:szCs w:val="22"/>
          <w:lang w:val="en-GB"/>
        </w:rPr>
        <w:t xml:space="preserve"> entity with a COMI outside of the jurisdiction.  I understand that the </w:t>
      </w:r>
      <w:r w:rsidR="003969FD">
        <w:rPr>
          <w:rFonts w:ascii="Arial" w:hAnsi="Arial" w:cs="Arial"/>
          <w:color w:val="7B7B7B" w:themeColor="accent3" w:themeShade="BF"/>
          <w:sz w:val="22"/>
          <w:szCs w:val="22"/>
          <w:lang w:val="en-GB"/>
        </w:rPr>
        <w:t>English</w:t>
      </w:r>
      <w:r>
        <w:rPr>
          <w:rFonts w:ascii="Arial" w:hAnsi="Arial" w:cs="Arial"/>
          <w:color w:val="7B7B7B" w:themeColor="accent3" w:themeShade="BF"/>
          <w:sz w:val="22"/>
          <w:szCs w:val="22"/>
          <w:lang w:val="en-GB"/>
        </w:rPr>
        <w:t xml:space="preserve"> courts take a broad and encompassing view of '</w:t>
      </w:r>
      <w:r w:rsidR="003969FD">
        <w:rPr>
          <w:rFonts w:ascii="Arial" w:hAnsi="Arial" w:cs="Arial"/>
          <w:color w:val="7B7B7B" w:themeColor="accent3" w:themeShade="BF"/>
          <w:sz w:val="22"/>
          <w:szCs w:val="22"/>
          <w:lang w:val="en-GB"/>
        </w:rPr>
        <w:t>connection</w:t>
      </w:r>
      <w:r>
        <w:rPr>
          <w:rFonts w:ascii="Arial" w:hAnsi="Arial" w:cs="Arial"/>
          <w:color w:val="7B7B7B" w:themeColor="accent3" w:themeShade="BF"/>
          <w:sz w:val="22"/>
          <w:szCs w:val="22"/>
          <w:lang w:val="en-GB"/>
        </w:rPr>
        <w:t xml:space="preserve">' to the English </w:t>
      </w:r>
      <w:r w:rsidR="003969FD">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 xml:space="preserve"> in considering whether to take jurisdiction in a matter. </w:t>
      </w:r>
      <w:r w:rsidR="001347E7">
        <w:rPr>
          <w:rFonts w:ascii="Arial" w:hAnsi="Arial" w:cs="Arial"/>
          <w:color w:val="7B7B7B" w:themeColor="accent3" w:themeShade="BF"/>
          <w:sz w:val="22"/>
          <w:szCs w:val="22"/>
          <w:lang w:val="en-GB"/>
        </w:rPr>
        <w:t xml:space="preserve">This is a question of fact, as Rydell is 'unregistered' </w:t>
      </w:r>
      <w:r w:rsidR="00597C8F">
        <w:rPr>
          <w:rFonts w:ascii="Arial" w:hAnsi="Arial" w:cs="Arial"/>
          <w:color w:val="7B7B7B" w:themeColor="accent3" w:themeShade="BF"/>
          <w:sz w:val="22"/>
          <w:szCs w:val="22"/>
          <w:lang w:val="en-GB"/>
        </w:rPr>
        <w:t>consideration</w:t>
      </w:r>
      <w:r w:rsidR="001347E7">
        <w:rPr>
          <w:rFonts w:ascii="Arial" w:hAnsi="Arial" w:cs="Arial"/>
          <w:color w:val="7B7B7B" w:themeColor="accent3" w:themeShade="BF"/>
          <w:sz w:val="22"/>
          <w:szCs w:val="22"/>
          <w:lang w:val="en-GB"/>
        </w:rPr>
        <w:t xml:space="preserve"> needs to be had as to the type of entity it is, it may or may not come within the English insolvency law as a result. </w:t>
      </w:r>
    </w:p>
    <w:p w14:paraId="34ABB0EE" w14:textId="48D4DEFB" w:rsidR="00011865" w:rsidRDefault="0001186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issue is the suspension of certain aspects </w:t>
      </w:r>
      <w:r w:rsidR="001347E7">
        <w:rPr>
          <w:rFonts w:ascii="Arial" w:hAnsi="Arial" w:cs="Arial"/>
          <w:color w:val="7B7B7B" w:themeColor="accent3" w:themeShade="BF"/>
          <w:sz w:val="22"/>
          <w:szCs w:val="22"/>
          <w:lang w:val="en-GB"/>
        </w:rPr>
        <w:t>of the insolvency laws by CIGA.</w:t>
      </w:r>
      <w:r>
        <w:rPr>
          <w:rFonts w:ascii="Arial" w:hAnsi="Arial" w:cs="Arial"/>
          <w:color w:val="7B7B7B" w:themeColor="accent3" w:themeShade="BF"/>
          <w:sz w:val="22"/>
          <w:szCs w:val="22"/>
          <w:lang w:val="en-GB"/>
        </w:rPr>
        <w:t xml:space="preserve"> In particular the block on winding up </w:t>
      </w:r>
      <w:r w:rsidR="003969FD">
        <w:rPr>
          <w:rFonts w:ascii="Arial" w:hAnsi="Arial" w:cs="Arial"/>
          <w:color w:val="7B7B7B" w:themeColor="accent3" w:themeShade="BF"/>
          <w:sz w:val="22"/>
          <w:szCs w:val="22"/>
          <w:lang w:val="en-GB"/>
        </w:rPr>
        <w:t>petitions</w:t>
      </w:r>
      <w:r>
        <w:rPr>
          <w:rFonts w:ascii="Arial" w:hAnsi="Arial" w:cs="Arial"/>
          <w:color w:val="7B7B7B" w:themeColor="accent3" w:themeShade="BF"/>
          <w:sz w:val="22"/>
          <w:szCs w:val="22"/>
          <w:lang w:val="en-GB"/>
        </w:rPr>
        <w:t xml:space="preserve"> where the debtor could show that its solvency issues arose as a part of COVID.  From the facts that appears to </w:t>
      </w:r>
      <w:r w:rsidR="003969FD">
        <w:rPr>
          <w:rFonts w:ascii="Arial" w:hAnsi="Arial" w:cs="Arial"/>
          <w:color w:val="7B7B7B" w:themeColor="accent3" w:themeShade="BF"/>
          <w:sz w:val="22"/>
          <w:szCs w:val="22"/>
          <w:lang w:val="en-GB"/>
        </w:rPr>
        <w:t>be</w:t>
      </w:r>
      <w:r>
        <w:rPr>
          <w:rFonts w:ascii="Arial" w:hAnsi="Arial" w:cs="Arial"/>
          <w:color w:val="7B7B7B" w:themeColor="accent3" w:themeShade="BF"/>
          <w:sz w:val="22"/>
          <w:szCs w:val="22"/>
          <w:lang w:val="en-GB"/>
        </w:rPr>
        <w:t xml:space="preserve"> the case here. </w:t>
      </w:r>
      <w:r w:rsidR="003969FD">
        <w:rPr>
          <w:rFonts w:ascii="Arial" w:hAnsi="Arial" w:cs="Arial"/>
          <w:color w:val="7B7B7B" w:themeColor="accent3" w:themeShade="BF"/>
          <w:sz w:val="22"/>
          <w:szCs w:val="22"/>
          <w:lang w:val="en-GB"/>
        </w:rPr>
        <w:t xml:space="preserve"> If no winding up petition is capable of being </w:t>
      </w:r>
      <w:r w:rsidR="00597C8F">
        <w:rPr>
          <w:rFonts w:ascii="Arial" w:hAnsi="Arial" w:cs="Arial"/>
          <w:color w:val="7B7B7B" w:themeColor="accent3" w:themeShade="BF"/>
          <w:sz w:val="22"/>
          <w:szCs w:val="22"/>
          <w:lang w:val="en-GB"/>
        </w:rPr>
        <w:t>issued</w:t>
      </w:r>
      <w:r w:rsidR="003969FD">
        <w:rPr>
          <w:rFonts w:ascii="Arial" w:hAnsi="Arial" w:cs="Arial"/>
          <w:color w:val="7B7B7B" w:themeColor="accent3" w:themeShade="BF"/>
          <w:sz w:val="22"/>
          <w:szCs w:val="22"/>
          <w:lang w:val="en-GB"/>
        </w:rPr>
        <w:t xml:space="preserve"> the grounds for an English insolvency are not met and the court will not order the appointment of an insolvency practi</w:t>
      </w:r>
      <w:r w:rsidR="00291786">
        <w:rPr>
          <w:rFonts w:ascii="Arial" w:hAnsi="Arial" w:cs="Arial"/>
          <w:color w:val="7B7B7B" w:themeColor="accent3" w:themeShade="BF"/>
          <w:sz w:val="22"/>
          <w:szCs w:val="22"/>
          <w:lang w:val="en-GB"/>
        </w:rPr>
        <w:t>ti</w:t>
      </w:r>
      <w:r w:rsidR="003969FD">
        <w:rPr>
          <w:rFonts w:ascii="Arial" w:hAnsi="Arial" w:cs="Arial"/>
          <w:color w:val="7B7B7B" w:themeColor="accent3" w:themeShade="BF"/>
          <w:sz w:val="22"/>
          <w:szCs w:val="22"/>
          <w:lang w:val="en-GB"/>
        </w:rPr>
        <w:t xml:space="preserve">oner. </w:t>
      </w:r>
    </w:p>
    <w:p w14:paraId="312AC82A" w14:textId="77777777" w:rsidR="00011865" w:rsidRPr="00A271E8" w:rsidRDefault="00011865"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58E5" w14:textId="77777777" w:rsidR="00AD3E51" w:rsidRDefault="00AD3E51" w:rsidP="00241B44">
      <w:r>
        <w:separator/>
      </w:r>
    </w:p>
  </w:endnote>
  <w:endnote w:type="continuationSeparator" w:id="0">
    <w:p w14:paraId="2F86F48A" w14:textId="77777777" w:rsidR="00AD3E51" w:rsidRDefault="00AD3E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132568" w:rsidRPr="00A31881" w:rsidRDefault="00132568"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132568" w:rsidRPr="00A31881" w:rsidRDefault="00132568"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5317825F" w:rsidR="00132568" w:rsidRPr="0052732A" w:rsidRDefault="00132568"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C40037">
          <w:rPr>
            <w:rStyle w:val="PageNumber"/>
            <w:rFonts w:ascii="Arial" w:hAnsi="Arial" w:cs="Arial"/>
            <w:b/>
            <w:bCs/>
            <w:noProof/>
            <w:sz w:val="18"/>
            <w:szCs w:val="18"/>
          </w:rPr>
          <w:t>12</w:t>
        </w:r>
        <w:r w:rsidRPr="00C50F86">
          <w:rPr>
            <w:rStyle w:val="PageNumber"/>
            <w:rFonts w:ascii="Arial" w:hAnsi="Arial" w:cs="Arial"/>
            <w:b/>
            <w:bCs/>
            <w:sz w:val="18"/>
            <w:szCs w:val="18"/>
          </w:rPr>
          <w:fldChar w:fldCharType="end"/>
        </w:r>
      </w:p>
    </w:sdtContent>
  </w:sdt>
  <w:p w14:paraId="12ABA5E1" w14:textId="06319A43" w:rsidR="00132568" w:rsidRPr="0052732A" w:rsidRDefault="00132568" w:rsidP="0052732A">
    <w:pPr>
      <w:pStyle w:val="Footer"/>
      <w:ind w:right="360"/>
      <w:rPr>
        <w:rFonts w:ascii="Arial" w:hAnsi="Arial" w:cs="Arial"/>
        <w:sz w:val="18"/>
        <w:szCs w:val="18"/>
      </w:rPr>
    </w:pPr>
    <w:r>
      <w:rPr>
        <w:rFonts w:ascii="Arial" w:hAnsi="Arial" w:cs="Arial"/>
        <w:sz w:val="18"/>
        <w:szCs w:val="18"/>
      </w:rPr>
      <w:t>202122.591</w:t>
    </w:r>
    <w:proofErr w:type="gramStart"/>
    <w:r w:rsidRPr="0052732A">
      <w:rPr>
        <w:rFonts w:ascii="Arial" w:hAnsi="Arial" w:cs="Arial"/>
        <w:sz w:val="18"/>
        <w:szCs w:val="18"/>
      </w:rPr>
      <w:t>.assessment1summative</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530" w14:textId="77777777" w:rsidR="00132568" w:rsidRPr="0052732A" w:rsidRDefault="00132568" w:rsidP="00D6292E">
    <w:pPr>
      <w:pStyle w:val="Footer"/>
      <w:ind w:right="360"/>
      <w:rPr>
        <w:rFonts w:ascii="Arial" w:hAnsi="Arial" w:cs="Arial"/>
        <w:sz w:val="18"/>
        <w:szCs w:val="18"/>
      </w:rPr>
    </w:pPr>
    <w:r>
      <w:rPr>
        <w:rFonts w:ascii="Arial" w:hAnsi="Arial" w:cs="Arial"/>
        <w:sz w:val="18"/>
        <w:szCs w:val="18"/>
      </w:rPr>
      <w:t>202122.591</w:t>
    </w:r>
    <w:proofErr w:type="gramStart"/>
    <w:r w:rsidRPr="0052732A">
      <w:rPr>
        <w:rFonts w:ascii="Arial" w:hAnsi="Arial" w:cs="Arial"/>
        <w:sz w:val="18"/>
        <w:szCs w:val="18"/>
      </w:rPr>
      <w:t>.assessment1summative</w:t>
    </w:r>
    <w:proofErr w:type="gramEnd"/>
  </w:p>
  <w:p w14:paraId="43F35869" w14:textId="77777777" w:rsidR="00132568" w:rsidRPr="00D6292E" w:rsidRDefault="00132568" w:rsidP="00D62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C75D" w14:textId="77777777" w:rsidR="00AD3E51" w:rsidRDefault="00AD3E51" w:rsidP="00241B44">
      <w:r>
        <w:separator/>
      </w:r>
    </w:p>
  </w:footnote>
  <w:footnote w:type="continuationSeparator" w:id="0">
    <w:p w14:paraId="04C50AD1" w14:textId="77777777" w:rsidR="00AD3E51" w:rsidRDefault="00AD3E5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A2E354C"/>
    <w:multiLevelType w:val="hybridMultilevel"/>
    <w:tmpl w:val="A30CAA12"/>
    <w:lvl w:ilvl="0" w:tplc="CDFE3BDA">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81E641B"/>
    <w:multiLevelType w:val="hybridMultilevel"/>
    <w:tmpl w:val="6B3C5952"/>
    <w:lvl w:ilvl="0" w:tplc="CDFE3BDA">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15E22"/>
    <w:multiLevelType w:val="hybridMultilevel"/>
    <w:tmpl w:val="16AE945A"/>
    <w:lvl w:ilvl="0" w:tplc="CDFE3BDA">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18"/>
  </w:num>
  <w:num w:numId="4">
    <w:abstractNumId w:val="6"/>
  </w:num>
  <w:num w:numId="5">
    <w:abstractNumId w:val="3"/>
  </w:num>
  <w:num w:numId="6">
    <w:abstractNumId w:val="16"/>
  </w:num>
  <w:num w:numId="7">
    <w:abstractNumId w:val="4"/>
  </w:num>
  <w:num w:numId="8">
    <w:abstractNumId w:val="2"/>
  </w:num>
  <w:num w:numId="9">
    <w:abstractNumId w:val="0"/>
  </w:num>
  <w:num w:numId="10">
    <w:abstractNumId w:val="7"/>
  </w:num>
  <w:num w:numId="11">
    <w:abstractNumId w:val="12"/>
  </w:num>
  <w:num w:numId="12">
    <w:abstractNumId w:val="17"/>
  </w:num>
  <w:num w:numId="13">
    <w:abstractNumId w:val="14"/>
  </w:num>
  <w:num w:numId="14">
    <w:abstractNumId w:val="8"/>
  </w:num>
  <w:num w:numId="15">
    <w:abstractNumId w:val="11"/>
  </w:num>
  <w:num w:numId="16">
    <w:abstractNumId w:val="15"/>
  </w:num>
  <w:num w:numId="17">
    <w:abstractNumId w:val="1"/>
  </w:num>
  <w:num w:numId="18">
    <w:abstractNumId w:val="13"/>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1865"/>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A58"/>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568"/>
    <w:rsid w:val="0013278B"/>
    <w:rsid w:val="00132A13"/>
    <w:rsid w:val="00134354"/>
    <w:rsid w:val="001347E7"/>
    <w:rsid w:val="00135FFC"/>
    <w:rsid w:val="0014171F"/>
    <w:rsid w:val="0014622C"/>
    <w:rsid w:val="00150F6C"/>
    <w:rsid w:val="00152348"/>
    <w:rsid w:val="0015328F"/>
    <w:rsid w:val="0015456D"/>
    <w:rsid w:val="00161F1B"/>
    <w:rsid w:val="001620AF"/>
    <w:rsid w:val="00162829"/>
    <w:rsid w:val="0016472D"/>
    <w:rsid w:val="00164B28"/>
    <w:rsid w:val="001677CC"/>
    <w:rsid w:val="00170B19"/>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1786"/>
    <w:rsid w:val="002936CE"/>
    <w:rsid w:val="0029433F"/>
    <w:rsid w:val="00294829"/>
    <w:rsid w:val="00295742"/>
    <w:rsid w:val="00295E26"/>
    <w:rsid w:val="0029690F"/>
    <w:rsid w:val="002A2A60"/>
    <w:rsid w:val="002A3815"/>
    <w:rsid w:val="002A6646"/>
    <w:rsid w:val="002B1282"/>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4F5D"/>
    <w:rsid w:val="003957FD"/>
    <w:rsid w:val="00396821"/>
    <w:rsid w:val="003969FD"/>
    <w:rsid w:val="00396CE5"/>
    <w:rsid w:val="003979A3"/>
    <w:rsid w:val="00397D3A"/>
    <w:rsid w:val="003A051E"/>
    <w:rsid w:val="003A0BBE"/>
    <w:rsid w:val="003A2448"/>
    <w:rsid w:val="003A3128"/>
    <w:rsid w:val="003A60FF"/>
    <w:rsid w:val="003A696A"/>
    <w:rsid w:val="003B170F"/>
    <w:rsid w:val="003B3C5F"/>
    <w:rsid w:val="003B77FA"/>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36DD"/>
    <w:rsid w:val="00404EF7"/>
    <w:rsid w:val="00405DC1"/>
    <w:rsid w:val="00414BF9"/>
    <w:rsid w:val="00415DFF"/>
    <w:rsid w:val="00415F1F"/>
    <w:rsid w:val="004160E3"/>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67B21"/>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B7B72"/>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0049"/>
    <w:rsid w:val="005008CA"/>
    <w:rsid w:val="0050156C"/>
    <w:rsid w:val="005059A4"/>
    <w:rsid w:val="00515756"/>
    <w:rsid w:val="00515F63"/>
    <w:rsid w:val="005177FE"/>
    <w:rsid w:val="0052263B"/>
    <w:rsid w:val="00524728"/>
    <w:rsid w:val="00525459"/>
    <w:rsid w:val="00525C99"/>
    <w:rsid w:val="00527297"/>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38BC"/>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97C8F"/>
    <w:rsid w:val="005A0CCA"/>
    <w:rsid w:val="005A2152"/>
    <w:rsid w:val="005A2194"/>
    <w:rsid w:val="005A2628"/>
    <w:rsid w:val="005A383D"/>
    <w:rsid w:val="005A5ACB"/>
    <w:rsid w:val="005A726D"/>
    <w:rsid w:val="005B2AA0"/>
    <w:rsid w:val="005B503A"/>
    <w:rsid w:val="005B5823"/>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67A49"/>
    <w:rsid w:val="006746CB"/>
    <w:rsid w:val="00677AEB"/>
    <w:rsid w:val="00680EF2"/>
    <w:rsid w:val="00682A3E"/>
    <w:rsid w:val="006850AE"/>
    <w:rsid w:val="00686C53"/>
    <w:rsid w:val="00687A1D"/>
    <w:rsid w:val="00697914"/>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17F87"/>
    <w:rsid w:val="00721383"/>
    <w:rsid w:val="007216AD"/>
    <w:rsid w:val="0072394D"/>
    <w:rsid w:val="00726E9A"/>
    <w:rsid w:val="00727864"/>
    <w:rsid w:val="007333CC"/>
    <w:rsid w:val="007335D8"/>
    <w:rsid w:val="0073399A"/>
    <w:rsid w:val="007369C7"/>
    <w:rsid w:val="00743531"/>
    <w:rsid w:val="007442F2"/>
    <w:rsid w:val="007462D9"/>
    <w:rsid w:val="00751986"/>
    <w:rsid w:val="0075428A"/>
    <w:rsid w:val="007554C1"/>
    <w:rsid w:val="00756ABD"/>
    <w:rsid w:val="007576A3"/>
    <w:rsid w:val="007603F5"/>
    <w:rsid w:val="00760A70"/>
    <w:rsid w:val="0076181C"/>
    <w:rsid w:val="00764DB0"/>
    <w:rsid w:val="007671EB"/>
    <w:rsid w:val="0076764D"/>
    <w:rsid w:val="0076766F"/>
    <w:rsid w:val="00770DF5"/>
    <w:rsid w:val="0077498C"/>
    <w:rsid w:val="00777070"/>
    <w:rsid w:val="00777A8B"/>
    <w:rsid w:val="00782B3F"/>
    <w:rsid w:val="00784128"/>
    <w:rsid w:val="0078662F"/>
    <w:rsid w:val="00790B4C"/>
    <w:rsid w:val="0079206E"/>
    <w:rsid w:val="00793173"/>
    <w:rsid w:val="007936B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2681"/>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6A1B"/>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0EC7"/>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3F9"/>
    <w:rsid w:val="009E44C0"/>
    <w:rsid w:val="009E4DE3"/>
    <w:rsid w:val="009E50C1"/>
    <w:rsid w:val="009F0C29"/>
    <w:rsid w:val="00A047EE"/>
    <w:rsid w:val="00A057CA"/>
    <w:rsid w:val="00A06D3E"/>
    <w:rsid w:val="00A149B7"/>
    <w:rsid w:val="00A177BC"/>
    <w:rsid w:val="00A17930"/>
    <w:rsid w:val="00A2274A"/>
    <w:rsid w:val="00A235B7"/>
    <w:rsid w:val="00A249AC"/>
    <w:rsid w:val="00A271E8"/>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855EE"/>
    <w:rsid w:val="00A91AE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3E51"/>
    <w:rsid w:val="00AD74AD"/>
    <w:rsid w:val="00AE027F"/>
    <w:rsid w:val="00AF228E"/>
    <w:rsid w:val="00AF455B"/>
    <w:rsid w:val="00B0123F"/>
    <w:rsid w:val="00B04004"/>
    <w:rsid w:val="00B14819"/>
    <w:rsid w:val="00B17AA9"/>
    <w:rsid w:val="00B206DF"/>
    <w:rsid w:val="00B221FF"/>
    <w:rsid w:val="00B26B31"/>
    <w:rsid w:val="00B30A70"/>
    <w:rsid w:val="00B32674"/>
    <w:rsid w:val="00B333FE"/>
    <w:rsid w:val="00B3503B"/>
    <w:rsid w:val="00B378FA"/>
    <w:rsid w:val="00B42352"/>
    <w:rsid w:val="00B4242E"/>
    <w:rsid w:val="00B51227"/>
    <w:rsid w:val="00B51975"/>
    <w:rsid w:val="00B52E4D"/>
    <w:rsid w:val="00B54F90"/>
    <w:rsid w:val="00B55C9E"/>
    <w:rsid w:val="00B56B95"/>
    <w:rsid w:val="00B607DF"/>
    <w:rsid w:val="00B6409C"/>
    <w:rsid w:val="00B66053"/>
    <w:rsid w:val="00B70B08"/>
    <w:rsid w:val="00B7193E"/>
    <w:rsid w:val="00B72999"/>
    <w:rsid w:val="00B72FD7"/>
    <w:rsid w:val="00B736DF"/>
    <w:rsid w:val="00B74FBD"/>
    <w:rsid w:val="00B81738"/>
    <w:rsid w:val="00B82586"/>
    <w:rsid w:val="00B829A3"/>
    <w:rsid w:val="00B86537"/>
    <w:rsid w:val="00B86DB1"/>
    <w:rsid w:val="00B87869"/>
    <w:rsid w:val="00B87A61"/>
    <w:rsid w:val="00B92D5B"/>
    <w:rsid w:val="00B9417E"/>
    <w:rsid w:val="00BA1648"/>
    <w:rsid w:val="00BA2637"/>
    <w:rsid w:val="00BA35FF"/>
    <w:rsid w:val="00BA4B64"/>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0037"/>
    <w:rsid w:val="00C4187E"/>
    <w:rsid w:val="00C441DC"/>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427B"/>
    <w:rsid w:val="00CE62CA"/>
    <w:rsid w:val="00CF2819"/>
    <w:rsid w:val="00CF4F9D"/>
    <w:rsid w:val="00CF5AD8"/>
    <w:rsid w:val="00CF70DC"/>
    <w:rsid w:val="00CF717B"/>
    <w:rsid w:val="00D068C5"/>
    <w:rsid w:val="00D07F87"/>
    <w:rsid w:val="00D148DC"/>
    <w:rsid w:val="00D1688E"/>
    <w:rsid w:val="00D17FDC"/>
    <w:rsid w:val="00D20FB7"/>
    <w:rsid w:val="00D223E4"/>
    <w:rsid w:val="00D256C6"/>
    <w:rsid w:val="00D25F51"/>
    <w:rsid w:val="00D35229"/>
    <w:rsid w:val="00D35ADE"/>
    <w:rsid w:val="00D35EAE"/>
    <w:rsid w:val="00D4685B"/>
    <w:rsid w:val="00D57C59"/>
    <w:rsid w:val="00D60215"/>
    <w:rsid w:val="00D60874"/>
    <w:rsid w:val="00D6292E"/>
    <w:rsid w:val="00D63EFD"/>
    <w:rsid w:val="00D6588F"/>
    <w:rsid w:val="00D676F1"/>
    <w:rsid w:val="00D714E4"/>
    <w:rsid w:val="00D84752"/>
    <w:rsid w:val="00D86A74"/>
    <w:rsid w:val="00D86B3B"/>
    <w:rsid w:val="00D8748A"/>
    <w:rsid w:val="00D905E4"/>
    <w:rsid w:val="00D92E88"/>
    <w:rsid w:val="00D93196"/>
    <w:rsid w:val="00D931A2"/>
    <w:rsid w:val="00DA42EF"/>
    <w:rsid w:val="00DB243C"/>
    <w:rsid w:val="00DB38E2"/>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5997"/>
    <w:rsid w:val="00DF75F8"/>
    <w:rsid w:val="00DF7A3A"/>
    <w:rsid w:val="00DF7AD4"/>
    <w:rsid w:val="00E009E1"/>
    <w:rsid w:val="00E00C00"/>
    <w:rsid w:val="00E00E54"/>
    <w:rsid w:val="00E041F9"/>
    <w:rsid w:val="00E05837"/>
    <w:rsid w:val="00E068E7"/>
    <w:rsid w:val="00E07C5A"/>
    <w:rsid w:val="00E10A73"/>
    <w:rsid w:val="00E12C13"/>
    <w:rsid w:val="00E15BA9"/>
    <w:rsid w:val="00E161D2"/>
    <w:rsid w:val="00E177E2"/>
    <w:rsid w:val="00E22DE4"/>
    <w:rsid w:val="00E26E19"/>
    <w:rsid w:val="00E31DF3"/>
    <w:rsid w:val="00E37049"/>
    <w:rsid w:val="00E44282"/>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15B3"/>
    <w:rsid w:val="00EB2845"/>
    <w:rsid w:val="00EB45AC"/>
    <w:rsid w:val="00EB488B"/>
    <w:rsid w:val="00EB6668"/>
    <w:rsid w:val="00EB6A2F"/>
    <w:rsid w:val="00EC3875"/>
    <w:rsid w:val="00EC468C"/>
    <w:rsid w:val="00EC549E"/>
    <w:rsid w:val="00EC5FC9"/>
    <w:rsid w:val="00EC6B12"/>
    <w:rsid w:val="00EC6E55"/>
    <w:rsid w:val="00ED0BC4"/>
    <w:rsid w:val="00ED151E"/>
    <w:rsid w:val="00ED4489"/>
    <w:rsid w:val="00ED617A"/>
    <w:rsid w:val="00EE1290"/>
    <w:rsid w:val="00EE1A0E"/>
    <w:rsid w:val="00EE4971"/>
    <w:rsid w:val="00EE5A48"/>
    <w:rsid w:val="00EE6390"/>
    <w:rsid w:val="00EE7278"/>
    <w:rsid w:val="00EF090E"/>
    <w:rsid w:val="00EF16B6"/>
    <w:rsid w:val="00EF1B1A"/>
    <w:rsid w:val="00EF2D08"/>
    <w:rsid w:val="00EF5705"/>
    <w:rsid w:val="00EF6653"/>
    <w:rsid w:val="00F033DA"/>
    <w:rsid w:val="00F0424E"/>
    <w:rsid w:val="00F105F9"/>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77728"/>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0A20"/>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4D93A-FCC1-4389-902C-43C5845E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12</Pages>
  <Words>4997</Words>
  <Characters>28485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Herbert Smith Freehills</cp:lastModifiedBy>
  <cp:revision>13</cp:revision>
  <cp:lastPrinted>2021-11-12T10:55:00Z</cp:lastPrinted>
  <dcterms:created xsi:type="dcterms:W3CDTF">2021-10-10T07:48:00Z</dcterms:created>
  <dcterms:modified xsi:type="dcterms:W3CDTF">2021-11-13T05:49:00Z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