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2A434" w14:textId="5DC2C679" w:rsidR="004B23A2" w:rsidRPr="007A3213" w:rsidRDefault="0043494E" w:rsidP="00524728">
      <w:pPr>
        <w:jc w:val="center"/>
        <w:rPr>
          <w:rFonts w:ascii="Arial" w:hAnsi="Arial" w:cs="Arial"/>
          <w:b/>
          <w:sz w:val="22"/>
          <w:szCs w:val="22"/>
          <w:lang w:val="en-GB"/>
        </w:rPr>
      </w:pPr>
      <w:bookmarkStart w:id="0" w:name="_Hlk40027963"/>
      <w:r>
        <w:rPr>
          <w:rFonts w:ascii="Avenir Next" w:hAnsi="Avenir Next"/>
          <w:noProof/>
          <w:color w:val="11273D"/>
          <w:sz w:val="18"/>
          <w:szCs w:val="18"/>
          <w:lang w:val="de-DE"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13EA7715" w14:textId="111BB920" w:rsidR="0011473D" w:rsidRPr="00F1477D" w:rsidRDefault="00C56B61"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637056">
        <w:rPr>
          <w:rFonts w:ascii="Arial" w:hAnsi="Arial" w:cs="Arial"/>
          <w:b/>
          <w:color w:val="000000" w:themeColor="text1"/>
          <w:sz w:val="28"/>
          <w:szCs w:val="28"/>
          <w:lang w:val="en-GB"/>
        </w:rPr>
        <w:t xml:space="preserve">RESIT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1319383" w14:textId="77777777" w:rsidR="002638B0" w:rsidRPr="00F1477D" w:rsidRDefault="00E86A87"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6EDBBB1E"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 xml:space="preserve">summative (formal) </w:t>
      </w:r>
      <w:r w:rsidR="00637056">
        <w:rPr>
          <w:rFonts w:ascii="Arial" w:hAnsi="Arial" w:cs="Arial"/>
          <w:b/>
          <w:color w:val="767171" w:themeColor="background2" w:themeShade="80"/>
          <w:sz w:val="22"/>
          <w:szCs w:val="22"/>
          <w:lang w:val="en-GB"/>
        </w:rPr>
        <w:t xml:space="preserve">resit </w:t>
      </w:r>
      <w:r w:rsidRPr="007A3213">
        <w:rPr>
          <w:rFonts w:ascii="Arial" w:hAnsi="Arial" w:cs="Arial"/>
          <w:b/>
          <w:color w:val="767171" w:themeColor="background2" w:themeShade="80"/>
          <w:sz w:val="22"/>
          <w:szCs w:val="22"/>
          <w:lang w:val="en-GB"/>
        </w:rPr>
        <w:t>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00637056">
        <w:rPr>
          <w:rFonts w:ascii="Arial" w:hAnsi="Arial" w:cs="Arial"/>
          <w:bCs/>
          <w:color w:val="767171" w:themeColor="background2" w:themeShade="80"/>
          <w:sz w:val="22"/>
          <w:szCs w:val="22"/>
          <w:lang w:val="en-GB"/>
        </w:rPr>
        <w:t xml:space="preserve">of this course </w:t>
      </w:r>
      <w:r w:rsidR="00637056" w:rsidRPr="00DB56F2">
        <w:rPr>
          <w:rFonts w:ascii="Arial" w:hAnsi="Arial" w:cs="Arial"/>
          <w:bCs/>
          <w:color w:val="767171" w:themeColor="background2" w:themeShade="80"/>
          <w:sz w:val="22"/>
          <w:szCs w:val="22"/>
          <w:lang w:val="en-GB"/>
        </w:rPr>
        <w:t xml:space="preserve">and </w:t>
      </w:r>
      <w:r w:rsidR="00637056">
        <w:rPr>
          <w:rFonts w:ascii="Arial" w:hAnsi="Arial" w:cs="Arial"/>
          <w:bCs/>
          <w:color w:val="767171" w:themeColor="background2" w:themeShade="80"/>
          <w:sz w:val="22"/>
          <w:szCs w:val="22"/>
          <w:lang w:val="en-GB"/>
        </w:rPr>
        <w:t>must be submitted by all candidates</w:t>
      </w:r>
      <w:r w:rsidR="00637056" w:rsidRPr="00DB56F2">
        <w:rPr>
          <w:rFonts w:ascii="Arial" w:hAnsi="Arial" w:cs="Arial"/>
          <w:bCs/>
          <w:color w:val="767171" w:themeColor="background2" w:themeShade="80"/>
          <w:sz w:val="22"/>
          <w:szCs w:val="22"/>
          <w:lang w:val="en-GB"/>
        </w:rPr>
        <w:t xml:space="preserve"> </w:t>
      </w:r>
      <w:r w:rsidR="00637056">
        <w:rPr>
          <w:rFonts w:ascii="Arial" w:hAnsi="Arial" w:cs="Arial"/>
          <w:bCs/>
          <w:color w:val="767171" w:themeColor="background2" w:themeShade="80"/>
          <w:sz w:val="22"/>
          <w:szCs w:val="22"/>
          <w:lang w:val="en-GB"/>
        </w:rPr>
        <w:t xml:space="preserve">who </w:t>
      </w:r>
      <w:r w:rsidR="00637056">
        <w:rPr>
          <w:rFonts w:ascii="Arial" w:hAnsi="Arial" w:cs="Arial"/>
          <w:b/>
          <w:color w:val="767171" w:themeColor="background2" w:themeShade="80"/>
          <w:sz w:val="22"/>
          <w:szCs w:val="22"/>
          <w:lang w:val="en-GB"/>
        </w:rPr>
        <w:t>have qualified for a resit assessment for Module 6B</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0A344B77" w:rsidR="00851A1E" w:rsidRDefault="00851A1E" w:rsidP="00851A1E">
      <w:pPr>
        <w:jc w:val="center"/>
        <w:rPr>
          <w:rFonts w:ascii="Arial" w:hAnsi="Arial" w:cs="Arial"/>
          <w:b/>
          <w:sz w:val="22"/>
          <w:szCs w:val="22"/>
          <w:u w:val="single"/>
          <w:lang w:val="en-GB"/>
        </w:rPr>
      </w:pPr>
    </w:p>
    <w:p w14:paraId="133FC53D" w14:textId="107E60B2" w:rsidR="00D4049B" w:rsidRDefault="00D4049B" w:rsidP="00851A1E">
      <w:pPr>
        <w:jc w:val="center"/>
        <w:rPr>
          <w:rFonts w:ascii="Arial" w:hAnsi="Arial" w:cs="Arial"/>
          <w:b/>
          <w:sz w:val="22"/>
          <w:szCs w:val="22"/>
          <w:u w:val="single"/>
          <w:lang w:val="en-GB"/>
        </w:rPr>
      </w:pPr>
    </w:p>
    <w:p w14:paraId="5B505498" w14:textId="77777777" w:rsidR="00D4049B" w:rsidRDefault="00D4049B"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0DCBAC99"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187133">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43494E">
        <w:rPr>
          <w:rFonts w:ascii="Arial" w:hAnsi="Arial" w:cs="Arial"/>
          <w:b/>
          <w:bCs/>
          <w:sz w:val="22"/>
          <w:szCs w:val="22"/>
          <w:lang w:val="en-GB" w:eastAsia="en-GB"/>
        </w:rPr>
        <w:t>6B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3494E">
        <w:rPr>
          <w:rFonts w:ascii="Arial" w:hAnsi="Arial" w:cs="Arial"/>
          <w:sz w:val="22"/>
          <w:szCs w:val="22"/>
          <w:lang w:val="en-GB" w:eastAsia="en-GB"/>
        </w:rPr>
        <w:t>1</w:t>
      </w:r>
      <w:r w:rsidRPr="001E23FD">
        <w:rPr>
          <w:rFonts w:ascii="Arial" w:hAnsi="Arial" w:cs="Arial"/>
          <w:sz w:val="22"/>
          <w:szCs w:val="22"/>
          <w:lang w:val="en-GB" w:eastAsia="en-GB"/>
        </w:rPr>
        <w:t>2</w:t>
      </w:r>
      <w:r w:rsidR="00D4049B">
        <w:rPr>
          <w:rFonts w:ascii="Arial" w:hAnsi="Arial" w:cs="Arial"/>
          <w:sz w:val="22"/>
          <w:szCs w:val="22"/>
          <w:lang w:val="en-GB" w:eastAsia="en-GB"/>
        </w:rPr>
        <w:t>2</w:t>
      </w:r>
      <w:r w:rsidRPr="001E23FD">
        <w:rPr>
          <w:rFonts w:ascii="Arial" w:hAnsi="Arial" w:cs="Arial"/>
          <w:sz w:val="22"/>
          <w:szCs w:val="22"/>
          <w:lang w:val="en-GB" w:eastAsia="en-GB"/>
        </w:rPr>
        <w:t>-3</w:t>
      </w:r>
      <w:r w:rsidR="00187133">
        <w:rPr>
          <w:rFonts w:ascii="Arial" w:hAnsi="Arial" w:cs="Arial"/>
          <w:sz w:val="22"/>
          <w:szCs w:val="22"/>
          <w:lang w:val="en-GB" w:eastAsia="en-GB"/>
        </w:rPr>
        <w:t>36</w:t>
      </w:r>
      <w:r w:rsidRPr="001E23FD">
        <w:rPr>
          <w:rFonts w:ascii="Arial" w:hAnsi="Arial" w:cs="Arial"/>
          <w:sz w:val="22"/>
          <w:szCs w:val="22"/>
          <w:lang w:val="en-GB" w:eastAsia="en-GB"/>
        </w:rPr>
        <w:t>.assessment</w:t>
      </w:r>
      <w:r w:rsidR="00D4049B">
        <w:rPr>
          <w:rFonts w:ascii="Arial" w:hAnsi="Arial" w:cs="Arial"/>
          <w:sz w:val="22"/>
          <w:szCs w:val="22"/>
          <w:lang w:val="en-GB" w:eastAsia="en-GB"/>
        </w:rPr>
        <w:t>6B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187133">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082A7D28" w:rsidR="00F1477D" w:rsidRPr="001E23FD" w:rsidRDefault="00F1477D" w:rsidP="00F1477D">
      <w:pPr>
        <w:ind w:left="720" w:hanging="720"/>
        <w:jc w:val="both"/>
        <w:rPr>
          <w:rFonts w:ascii="Arial" w:hAnsi="Arial" w:cs="Arial"/>
          <w:sz w:val="22"/>
          <w:szCs w:val="22"/>
          <w:lang w:val="en-GB"/>
        </w:rPr>
      </w:pPr>
      <w:r w:rsidRPr="00D4049B">
        <w:rPr>
          <w:rFonts w:ascii="Arial" w:hAnsi="Arial" w:cs="Arial"/>
          <w:bCs/>
          <w:sz w:val="22"/>
          <w:szCs w:val="22"/>
          <w:lang w:val="en-GB"/>
        </w:rPr>
        <w:t>6.</w:t>
      </w:r>
      <w:r w:rsidRPr="00D4049B">
        <w:rPr>
          <w:rFonts w:ascii="Arial" w:hAnsi="Arial" w:cs="Arial"/>
          <w:b/>
          <w:sz w:val="22"/>
          <w:szCs w:val="22"/>
          <w:lang w:val="en-GB"/>
        </w:rPr>
        <w:tab/>
      </w:r>
      <w:r w:rsidR="00637056" w:rsidRPr="001E23FD">
        <w:rPr>
          <w:rFonts w:ascii="Arial" w:hAnsi="Arial" w:cs="Arial"/>
          <w:sz w:val="22"/>
          <w:szCs w:val="22"/>
          <w:lang w:val="en-GB"/>
        </w:rPr>
        <w:t xml:space="preserve">The final submission date for this assessment is </w:t>
      </w:r>
      <w:r w:rsidR="00637056">
        <w:rPr>
          <w:rFonts w:ascii="Arial" w:hAnsi="Arial" w:cs="Arial"/>
          <w:b/>
          <w:bCs/>
          <w:sz w:val="22"/>
          <w:szCs w:val="22"/>
          <w:lang w:val="en-GB"/>
        </w:rPr>
        <w:t>27</w:t>
      </w:r>
      <w:r w:rsidR="00637056" w:rsidRPr="001E23FD">
        <w:rPr>
          <w:rFonts w:ascii="Arial" w:hAnsi="Arial" w:cs="Arial"/>
          <w:b/>
          <w:bCs/>
          <w:sz w:val="22"/>
          <w:szCs w:val="22"/>
          <w:lang w:val="en-GB"/>
        </w:rPr>
        <w:t xml:space="preserve"> </w:t>
      </w:r>
      <w:r w:rsidR="00637056">
        <w:rPr>
          <w:rFonts w:ascii="Arial" w:hAnsi="Arial" w:cs="Arial"/>
          <w:b/>
          <w:bCs/>
          <w:sz w:val="22"/>
          <w:szCs w:val="22"/>
          <w:lang w:val="en-GB"/>
        </w:rPr>
        <w:t xml:space="preserve">September </w:t>
      </w:r>
      <w:r w:rsidR="00637056" w:rsidRPr="001E23FD">
        <w:rPr>
          <w:rFonts w:ascii="Arial" w:hAnsi="Arial" w:cs="Arial"/>
          <w:b/>
          <w:bCs/>
          <w:sz w:val="22"/>
          <w:szCs w:val="22"/>
          <w:lang w:val="en-GB"/>
        </w:rPr>
        <w:t>202</w:t>
      </w:r>
      <w:r w:rsidR="00637056">
        <w:rPr>
          <w:rFonts w:ascii="Arial" w:hAnsi="Arial" w:cs="Arial"/>
          <w:b/>
          <w:bCs/>
          <w:sz w:val="22"/>
          <w:szCs w:val="22"/>
          <w:lang w:val="en-GB"/>
        </w:rPr>
        <w:t>1</w:t>
      </w:r>
      <w:r w:rsidR="00637056" w:rsidRPr="001E23FD">
        <w:rPr>
          <w:rFonts w:ascii="Arial" w:hAnsi="Arial" w:cs="Arial"/>
          <w:sz w:val="22"/>
          <w:szCs w:val="22"/>
          <w:lang w:val="en-GB"/>
        </w:rPr>
        <w:t xml:space="preserve">. </w:t>
      </w:r>
      <w:r w:rsidR="00637056">
        <w:rPr>
          <w:rFonts w:ascii="Arial" w:hAnsi="Arial" w:cs="Arial"/>
          <w:sz w:val="22"/>
          <w:szCs w:val="22"/>
          <w:lang w:val="en-GB"/>
        </w:rPr>
        <w:t xml:space="preserve">This assessment must be submitted to </w:t>
      </w:r>
      <w:hyperlink r:id="rId12" w:history="1">
        <w:r w:rsidR="00637056" w:rsidRPr="002A5338">
          <w:rPr>
            <w:rStyle w:val="Hyperlink"/>
            <w:rFonts w:ascii="Arial" w:hAnsi="Arial" w:cs="Arial"/>
            <w:sz w:val="22"/>
            <w:szCs w:val="22"/>
            <w:lang w:val="en-GB"/>
          </w:rPr>
          <w:t>David.Burdette@insol.org</w:t>
        </w:r>
      </w:hyperlink>
      <w:r w:rsidR="00637056">
        <w:rPr>
          <w:rFonts w:ascii="Arial" w:hAnsi="Arial" w:cs="Arial"/>
          <w:sz w:val="22"/>
          <w:szCs w:val="22"/>
          <w:lang w:val="en-GB"/>
        </w:rPr>
        <w:t xml:space="preserve"> via e-mail no later than 23:00 (11 pm) on </w:t>
      </w:r>
      <w:r w:rsidR="00637056" w:rsidRPr="007D31C0">
        <w:rPr>
          <w:rFonts w:ascii="Arial" w:hAnsi="Arial" w:cs="Arial"/>
          <w:b/>
          <w:bCs/>
          <w:sz w:val="22"/>
          <w:szCs w:val="22"/>
          <w:lang w:val="en-GB"/>
        </w:rPr>
        <w:t>Monday 27 September 2021</w:t>
      </w:r>
      <w:r w:rsidR="00637056" w:rsidRPr="001E23FD">
        <w:rPr>
          <w:rFonts w:ascii="Arial" w:hAnsi="Arial" w:cs="Arial"/>
          <w:sz w:val="22"/>
          <w:szCs w:val="22"/>
          <w:lang w:val="en-GB"/>
        </w:rPr>
        <w:t>.</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193129" w:rsidRDefault="00E9597C" w:rsidP="00C55824">
      <w:pPr>
        <w:jc w:val="both"/>
        <w:rPr>
          <w:rFonts w:ascii="Arial" w:hAnsi="Arial" w:cs="Arial"/>
          <w:sz w:val="22"/>
          <w:szCs w:val="22"/>
          <w:lang w:val="en-GB"/>
        </w:rPr>
      </w:pPr>
      <w:r w:rsidRPr="00193129">
        <w:rPr>
          <w:rFonts w:ascii="Arial" w:hAnsi="Arial" w:cs="Arial"/>
          <w:b/>
          <w:bCs/>
          <w:sz w:val="22"/>
          <w:szCs w:val="22"/>
          <w:lang w:val="en-GB"/>
        </w:rPr>
        <w:t>Question 1.1</w:t>
      </w:r>
      <w:r w:rsidRPr="00193129">
        <w:rPr>
          <w:rFonts w:ascii="Arial" w:hAnsi="Arial" w:cs="Arial"/>
          <w:sz w:val="22"/>
          <w:szCs w:val="22"/>
          <w:lang w:val="en-GB"/>
        </w:rPr>
        <w:t xml:space="preserve"> </w:t>
      </w:r>
    </w:p>
    <w:p w14:paraId="5499A1B0" w14:textId="77777777" w:rsidR="00E9597C" w:rsidRPr="00193129" w:rsidRDefault="00E9597C" w:rsidP="00C55824">
      <w:pPr>
        <w:jc w:val="both"/>
        <w:rPr>
          <w:rFonts w:ascii="Arial" w:hAnsi="Arial" w:cs="Arial"/>
          <w:sz w:val="22"/>
          <w:szCs w:val="22"/>
          <w:lang w:val="en-GB"/>
        </w:rPr>
      </w:pPr>
    </w:p>
    <w:p w14:paraId="24DCC11E" w14:textId="2AC251B1" w:rsidR="00E86A87" w:rsidRPr="00193129" w:rsidRDefault="00193129" w:rsidP="00C55824">
      <w:pPr>
        <w:jc w:val="both"/>
        <w:rPr>
          <w:rFonts w:ascii="Arial" w:hAnsi="Arial" w:cs="Arial"/>
          <w:sz w:val="22"/>
          <w:szCs w:val="22"/>
          <w:lang w:val="en-GB"/>
        </w:rPr>
      </w:pPr>
      <w:r>
        <w:rPr>
          <w:rFonts w:ascii="Arial" w:hAnsi="Arial" w:cs="Arial"/>
          <w:sz w:val="22"/>
          <w:szCs w:val="22"/>
          <w:lang w:val="en-GB"/>
        </w:rPr>
        <w:t>Who decides which person should be appointed as Insolvency Practitioner in ordinary liquidation proceedings</w:t>
      </w:r>
      <w:r w:rsidR="00780E21" w:rsidRPr="00193129">
        <w:rPr>
          <w:rFonts w:ascii="Arial" w:hAnsi="Arial" w:cs="Arial"/>
          <w:sz w:val="22"/>
          <w:szCs w:val="22"/>
          <w:lang w:val="en-GB"/>
        </w:rPr>
        <w:t>?</w:t>
      </w:r>
    </w:p>
    <w:p w14:paraId="43E9701E" w14:textId="77777777" w:rsidR="00E86A87" w:rsidRPr="00193129" w:rsidRDefault="00E86A87" w:rsidP="00C55824">
      <w:pPr>
        <w:jc w:val="both"/>
        <w:rPr>
          <w:rFonts w:ascii="Arial" w:hAnsi="Arial" w:cs="Arial"/>
          <w:sz w:val="22"/>
          <w:szCs w:val="22"/>
          <w:lang w:val="en-GB"/>
        </w:rPr>
      </w:pPr>
    </w:p>
    <w:p w14:paraId="6D7F0F07" w14:textId="1E108D0F" w:rsidR="00E86A87" w:rsidRPr="00193129" w:rsidRDefault="00193129" w:rsidP="00545969">
      <w:pPr>
        <w:pStyle w:val="ListParagraph"/>
        <w:numPr>
          <w:ilvl w:val="0"/>
          <w:numId w:val="11"/>
        </w:numPr>
        <w:ind w:left="426"/>
        <w:rPr>
          <w:rFonts w:ascii="Arial" w:hAnsi="Arial" w:cs="Arial"/>
          <w:sz w:val="22"/>
          <w:szCs w:val="22"/>
          <w:lang w:val="en-GB"/>
        </w:rPr>
      </w:pPr>
      <w:r>
        <w:rPr>
          <w:rFonts w:ascii="Arial" w:hAnsi="Arial" w:cs="Arial"/>
          <w:sz w:val="22"/>
          <w:szCs w:val="22"/>
          <w:lang w:val="en-GB"/>
        </w:rPr>
        <w:t>Th</w:t>
      </w:r>
      <w:r w:rsidR="00780E21" w:rsidRPr="00193129">
        <w:rPr>
          <w:rFonts w:ascii="Arial" w:hAnsi="Arial" w:cs="Arial"/>
          <w:sz w:val="22"/>
          <w:szCs w:val="22"/>
          <w:lang w:val="en-GB"/>
        </w:rPr>
        <w:t>e debtor</w:t>
      </w:r>
      <w:r w:rsidR="00B77BF0" w:rsidRPr="00193129">
        <w:rPr>
          <w:rFonts w:ascii="Arial" w:hAnsi="Arial" w:cs="Arial"/>
          <w:sz w:val="22"/>
          <w:szCs w:val="22"/>
          <w:lang w:val="en-GB"/>
        </w:rPr>
        <w:t>.</w:t>
      </w:r>
    </w:p>
    <w:p w14:paraId="59C13F7D" w14:textId="77777777" w:rsidR="00545969" w:rsidRPr="00193129" w:rsidRDefault="00545969" w:rsidP="00545969">
      <w:pPr>
        <w:ind w:left="426" w:hanging="284"/>
        <w:rPr>
          <w:rFonts w:ascii="Arial" w:hAnsi="Arial" w:cs="Arial"/>
          <w:sz w:val="22"/>
          <w:szCs w:val="22"/>
          <w:lang w:val="en-GB"/>
        </w:rPr>
      </w:pPr>
    </w:p>
    <w:p w14:paraId="3E708178" w14:textId="67254820" w:rsidR="00E86A87" w:rsidRPr="00193129" w:rsidRDefault="00193129" w:rsidP="00545969">
      <w:pPr>
        <w:pStyle w:val="ListParagraph"/>
        <w:numPr>
          <w:ilvl w:val="0"/>
          <w:numId w:val="11"/>
        </w:numPr>
        <w:ind w:left="426"/>
        <w:rPr>
          <w:rFonts w:ascii="Arial" w:hAnsi="Arial" w:cs="Arial"/>
          <w:sz w:val="22"/>
          <w:szCs w:val="22"/>
          <w:lang w:val="en-GB"/>
        </w:rPr>
      </w:pPr>
      <w:r>
        <w:rPr>
          <w:rFonts w:ascii="Arial" w:hAnsi="Arial" w:cs="Arial"/>
          <w:sz w:val="22"/>
          <w:szCs w:val="22"/>
          <w:lang w:val="en-GB"/>
        </w:rPr>
        <w:t>T</w:t>
      </w:r>
      <w:r w:rsidR="00780E21" w:rsidRPr="00193129">
        <w:rPr>
          <w:rFonts w:ascii="Arial" w:hAnsi="Arial" w:cs="Arial"/>
          <w:sz w:val="22"/>
          <w:szCs w:val="22"/>
          <w:lang w:val="en-GB"/>
        </w:rPr>
        <w:t>he creditors’ committee</w:t>
      </w:r>
      <w:r w:rsidR="00B77BF0" w:rsidRPr="00193129">
        <w:rPr>
          <w:rFonts w:ascii="Arial" w:hAnsi="Arial" w:cs="Arial"/>
          <w:sz w:val="22"/>
          <w:szCs w:val="22"/>
          <w:lang w:val="en-GB"/>
        </w:rPr>
        <w:t>.</w:t>
      </w:r>
    </w:p>
    <w:p w14:paraId="4EB3B557" w14:textId="77777777" w:rsidR="00545969" w:rsidRPr="00193129" w:rsidRDefault="00545969" w:rsidP="00545969">
      <w:pPr>
        <w:ind w:left="426" w:hanging="284"/>
        <w:rPr>
          <w:rFonts w:ascii="Arial" w:hAnsi="Arial" w:cs="Arial"/>
          <w:sz w:val="22"/>
          <w:szCs w:val="22"/>
          <w:lang w:val="en-GB"/>
        </w:rPr>
      </w:pPr>
    </w:p>
    <w:p w14:paraId="7D23B13B" w14:textId="413EBC1F" w:rsidR="00E86A87" w:rsidRPr="00010B99" w:rsidRDefault="00193129" w:rsidP="00545969">
      <w:pPr>
        <w:pStyle w:val="ListParagraph"/>
        <w:numPr>
          <w:ilvl w:val="0"/>
          <w:numId w:val="11"/>
        </w:numPr>
        <w:ind w:left="426"/>
        <w:rPr>
          <w:rFonts w:ascii="Arial" w:hAnsi="Arial" w:cs="Arial"/>
          <w:sz w:val="22"/>
          <w:szCs w:val="22"/>
          <w:highlight w:val="yellow"/>
          <w:lang w:val="en-GB"/>
        </w:rPr>
      </w:pPr>
      <w:r w:rsidRPr="00010B99">
        <w:rPr>
          <w:rFonts w:ascii="Arial" w:hAnsi="Arial" w:cs="Arial"/>
          <w:sz w:val="22"/>
          <w:szCs w:val="22"/>
          <w:highlight w:val="yellow"/>
          <w:lang w:val="en-GB"/>
        </w:rPr>
        <w:t>The court</w:t>
      </w:r>
      <w:r w:rsidR="00B77BF0" w:rsidRPr="00010B99">
        <w:rPr>
          <w:rFonts w:ascii="Arial" w:hAnsi="Arial" w:cs="Arial"/>
          <w:sz w:val="22"/>
          <w:szCs w:val="22"/>
          <w:highlight w:val="yellow"/>
          <w:lang w:val="en-GB"/>
        </w:rPr>
        <w:t>.</w:t>
      </w:r>
    </w:p>
    <w:p w14:paraId="4CB8292F" w14:textId="77777777" w:rsidR="00545969" w:rsidRPr="00193129" w:rsidRDefault="00545969" w:rsidP="00545969">
      <w:pPr>
        <w:ind w:left="426" w:hanging="284"/>
        <w:rPr>
          <w:rFonts w:ascii="Arial" w:hAnsi="Arial" w:cs="Arial"/>
          <w:sz w:val="22"/>
          <w:szCs w:val="22"/>
          <w:lang w:val="en-GB"/>
        </w:rPr>
      </w:pPr>
    </w:p>
    <w:p w14:paraId="5D532010" w14:textId="5BEE493A" w:rsidR="00E86A87" w:rsidRPr="003F6DA2" w:rsidRDefault="00193129" w:rsidP="00545969">
      <w:pPr>
        <w:pStyle w:val="ListParagraph"/>
        <w:numPr>
          <w:ilvl w:val="0"/>
          <w:numId w:val="11"/>
        </w:numPr>
        <w:ind w:left="426"/>
        <w:rPr>
          <w:rFonts w:ascii="Arial" w:hAnsi="Arial" w:cs="Arial"/>
          <w:sz w:val="22"/>
          <w:szCs w:val="22"/>
          <w:lang w:val="en-GB"/>
        </w:rPr>
      </w:pPr>
      <w:r w:rsidRPr="003F6DA2">
        <w:rPr>
          <w:rFonts w:ascii="Arial" w:hAnsi="Arial" w:cs="Arial"/>
          <w:sz w:val="22"/>
          <w:szCs w:val="22"/>
          <w:lang w:val="en-GB"/>
        </w:rPr>
        <w:t>The court, but subject to a diverging decision of the first creditors’ meeting</w:t>
      </w:r>
      <w:r w:rsidR="00E86A87" w:rsidRPr="003F6DA2">
        <w:rPr>
          <w:rFonts w:ascii="Arial" w:hAnsi="Arial" w:cs="Arial"/>
          <w:sz w:val="22"/>
          <w:szCs w:val="22"/>
          <w:lang w:val="en-GB"/>
        </w:rPr>
        <w:t>.</w:t>
      </w:r>
    </w:p>
    <w:p w14:paraId="5901FAED" w14:textId="47B63A2B" w:rsidR="005B79F4" w:rsidRPr="00193129" w:rsidRDefault="005B79F4" w:rsidP="00C55824">
      <w:pPr>
        <w:jc w:val="both"/>
        <w:rPr>
          <w:rFonts w:ascii="Arial" w:hAnsi="Arial" w:cs="Arial"/>
          <w:sz w:val="22"/>
          <w:szCs w:val="22"/>
          <w:lang w:val="en-GB"/>
        </w:rPr>
      </w:pPr>
    </w:p>
    <w:p w14:paraId="3C042C44"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1.2</w:t>
      </w:r>
    </w:p>
    <w:p w14:paraId="07230233" w14:textId="77777777" w:rsidR="00E9597C" w:rsidRPr="00193129" w:rsidRDefault="00E9597C" w:rsidP="00C55824">
      <w:pPr>
        <w:jc w:val="both"/>
        <w:rPr>
          <w:rFonts w:ascii="Arial" w:hAnsi="Arial" w:cs="Arial"/>
          <w:sz w:val="22"/>
          <w:szCs w:val="22"/>
          <w:lang w:val="en-GB"/>
        </w:rPr>
      </w:pPr>
    </w:p>
    <w:p w14:paraId="65181BAB" w14:textId="089C6DBD" w:rsidR="00E86A87" w:rsidRPr="00193129" w:rsidRDefault="00E86A87" w:rsidP="00C55824">
      <w:pPr>
        <w:jc w:val="both"/>
        <w:rPr>
          <w:rFonts w:ascii="Arial" w:hAnsi="Arial" w:cs="Arial"/>
          <w:sz w:val="22"/>
          <w:szCs w:val="22"/>
          <w:lang w:val="en-GB"/>
        </w:rPr>
      </w:pPr>
      <w:r w:rsidRPr="00193129">
        <w:rPr>
          <w:rFonts w:ascii="Arial" w:hAnsi="Arial" w:cs="Arial"/>
          <w:sz w:val="22"/>
          <w:szCs w:val="22"/>
          <w:lang w:val="en-GB"/>
        </w:rPr>
        <w:t>Which</w:t>
      </w:r>
      <w:r w:rsidR="00193129">
        <w:rPr>
          <w:rFonts w:ascii="Arial" w:hAnsi="Arial" w:cs="Arial"/>
          <w:sz w:val="22"/>
          <w:szCs w:val="22"/>
          <w:lang w:val="en-GB"/>
        </w:rPr>
        <w:t xml:space="preserve"> of the following securities </w:t>
      </w:r>
      <w:r w:rsidR="0025078F" w:rsidRPr="00D40287">
        <w:rPr>
          <w:rFonts w:ascii="Arial" w:hAnsi="Arial" w:cs="Arial"/>
          <w:b/>
          <w:bCs/>
          <w:sz w:val="22"/>
          <w:szCs w:val="22"/>
          <w:lang w:val="en-GB"/>
        </w:rPr>
        <w:t>does not</w:t>
      </w:r>
      <w:r w:rsidR="0025078F">
        <w:rPr>
          <w:rFonts w:ascii="Arial" w:hAnsi="Arial" w:cs="Arial"/>
          <w:sz w:val="22"/>
          <w:szCs w:val="22"/>
          <w:lang w:val="en-GB"/>
        </w:rPr>
        <w:t xml:space="preserve"> have </w:t>
      </w:r>
      <w:r w:rsidR="00D40287">
        <w:rPr>
          <w:rFonts w:ascii="Arial" w:hAnsi="Arial" w:cs="Arial"/>
          <w:sz w:val="22"/>
          <w:szCs w:val="22"/>
          <w:lang w:val="en-GB"/>
        </w:rPr>
        <w:t xml:space="preserve">an </w:t>
      </w:r>
      <w:r w:rsidRPr="00193129">
        <w:rPr>
          <w:rFonts w:ascii="Arial" w:hAnsi="Arial" w:cs="Arial"/>
          <w:sz w:val="22"/>
          <w:szCs w:val="22"/>
          <w:lang w:val="en-GB"/>
        </w:rPr>
        <w:t>accessory nature?</w:t>
      </w:r>
    </w:p>
    <w:p w14:paraId="68EA515A" w14:textId="77777777" w:rsidR="00E86A87" w:rsidRPr="00193129" w:rsidRDefault="00E86A87" w:rsidP="00C55824">
      <w:pPr>
        <w:jc w:val="both"/>
        <w:rPr>
          <w:rFonts w:ascii="Arial" w:hAnsi="Arial" w:cs="Arial"/>
          <w:sz w:val="22"/>
          <w:szCs w:val="22"/>
          <w:lang w:val="en-GB"/>
        </w:rPr>
      </w:pPr>
    </w:p>
    <w:p w14:paraId="003FC88F" w14:textId="018636FC" w:rsidR="00E86A87" w:rsidRPr="00193129" w:rsidRDefault="00E86A87" w:rsidP="00545969">
      <w:pPr>
        <w:pStyle w:val="ListParagraph"/>
        <w:numPr>
          <w:ilvl w:val="0"/>
          <w:numId w:val="13"/>
        </w:numPr>
        <w:ind w:left="426"/>
        <w:rPr>
          <w:rFonts w:ascii="Arial" w:hAnsi="Arial" w:cs="Arial"/>
          <w:sz w:val="22"/>
          <w:szCs w:val="22"/>
          <w:lang w:val="en-GB"/>
        </w:rPr>
      </w:pPr>
      <w:r w:rsidRPr="00193129">
        <w:rPr>
          <w:rFonts w:ascii="Arial" w:hAnsi="Arial" w:cs="Arial"/>
          <w:sz w:val="22"/>
          <w:szCs w:val="22"/>
          <w:lang w:val="en-GB"/>
        </w:rPr>
        <w:t>Surety</w:t>
      </w:r>
      <w:r w:rsidR="00B77BF0" w:rsidRPr="00193129">
        <w:rPr>
          <w:rFonts w:ascii="Arial" w:hAnsi="Arial" w:cs="Arial"/>
          <w:sz w:val="22"/>
          <w:szCs w:val="22"/>
          <w:lang w:val="en-GB"/>
        </w:rPr>
        <w:t>ship</w:t>
      </w:r>
      <w:r w:rsidR="007D7536" w:rsidRPr="00193129">
        <w:rPr>
          <w:rFonts w:ascii="Arial" w:hAnsi="Arial" w:cs="Arial"/>
          <w:sz w:val="22"/>
          <w:szCs w:val="22"/>
          <w:lang w:val="en-GB"/>
        </w:rPr>
        <w:t>.</w:t>
      </w:r>
    </w:p>
    <w:p w14:paraId="2D615BBA" w14:textId="77777777" w:rsidR="00545969" w:rsidRPr="00193129" w:rsidRDefault="00545969" w:rsidP="00545969">
      <w:pPr>
        <w:ind w:left="426" w:hanging="284"/>
        <w:rPr>
          <w:rFonts w:ascii="Arial" w:hAnsi="Arial" w:cs="Arial"/>
          <w:sz w:val="22"/>
          <w:szCs w:val="22"/>
          <w:lang w:val="en-GB"/>
        </w:rPr>
      </w:pPr>
    </w:p>
    <w:p w14:paraId="07E5EF1F" w14:textId="757B460A" w:rsidR="00E86A87" w:rsidRPr="009F2A3B" w:rsidRDefault="00193129" w:rsidP="00545969">
      <w:pPr>
        <w:pStyle w:val="ListParagraph"/>
        <w:numPr>
          <w:ilvl w:val="0"/>
          <w:numId w:val="13"/>
        </w:numPr>
        <w:ind w:left="426"/>
        <w:rPr>
          <w:rFonts w:ascii="Arial" w:hAnsi="Arial" w:cs="Arial"/>
          <w:sz w:val="22"/>
          <w:szCs w:val="22"/>
          <w:highlight w:val="yellow"/>
          <w:lang w:val="en-GB"/>
        </w:rPr>
      </w:pPr>
      <w:r w:rsidRPr="009F2A3B">
        <w:rPr>
          <w:rFonts w:ascii="Arial" w:hAnsi="Arial" w:cs="Arial"/>
          <w:sz w:val="22"/>
          <w:szCs w:val="22"/>
          <w:highlight w:val="yellow"/>
          <w:lang w:val="en-GB"/>
        </w:rPr>
        <w:t>Mortgage (</w:t>
      </w:r>
      <w:r w:rsidR="00976666" w:rsidRPr="009F2A3B">
        <w:rPr>
          <w:rFonts w:ascii="Arial" w:hAnsi="Arial" w:cs="Arial"/>
          <w:i/>
          <w:sz w:val="22"/>
          <w:szCs w:val="22"/>
          <w:highlight w:val="yellow"/>
          <w:lang w:val="en-GB"/>
        </w:rPr>
        <w:t>Grundschuld</w:t>
      </w:r>
      <w:r w:rsidRPr="009F2A3B">
        <w:rPr>
          <w:rFonts w:ascii="Arial" w:hAnsi="Arial" w:cs="Arial"/>
          <w:sz w:val="22"/>
          <w:szCs w:val="22"/>
          <w:highlight w:val="yellow"/>
          <w:lang w:val="en-GB"/>
        </w:rPr>
        <w:t>)</w:t>
      </w:r>
    </w:p>
    <w:p w14:paraId="68E96DBD" w14:textId="77777777" w:rsidR="00545969" w:rsidRPr="00193129" w:rsidRDefault="00545969" w:rsidP="00545969">
      <w:pPr>
        <w:ind w:left="426" w:hanging="284"/>
        <w:rPr>
          <w:rFonts w:ascii="Arial" w:hAnsi="Arial" w:cs="Arial"/>
          <w:sz w:val="22"/>
          <w:szCs w:val="22"/>
          <w:lang w:val="en-GB"/>
        </w:rPr>
      </w:pPr>
    </w:p>
    <w:p w14:paraId="1B132140" w14:textId="096A3F62" w:rsidR="00E86A87" w:rsidRPr="00976666" w:rsidRDefault="00E86A87" w:rsidP="00545969">
      <w:pPr>
        <w:pStyle w:val="ListParagraph"/>
        <w:numPr>
          <w:ilvl w:val="0"/>
          <w:numId w:val="13"/>
        </w:numPr>
        <w:ind w:left="426"/>
        <w:rPr>
          <w:rFonts w:ascii="Arial" w:hAnsi="Arial" w:cs="Arial"/>
          <w:sz w:val="22"/>
          <w:szCs w:val="22"/>
          <w:lang w:val="en-GB"/>
        </w:rPr>
      </w:pPr>
      <w:r w:rsidRPr="00976666">
        <w:rPr>
          <w:rFonts w:ascii="Arial" w:hAnsi="Arial" w:cs="Arial"/>
          <w:sz w:val="22"/>
          <w:szCs w:val="22"/>
          <w:lang w:val="en-GB"/>
        </w:rPr>
        <w:t>Mortgage (</w:t>
      </w:r>
      <w:r w:rsidR="00976666">
        <w:rPr>
          <w:rFonts w:ascii="Arial" w:hAnsi="Arial" w:cs="Arial"/>
          <w:i/>
          <w:sz w:val="22"/>
          <w:szCs w:val="22"/>
          <w:lang w:val="en-GB"/>
        </w:rPr>
        <w:t>Hypothek</w:t>
      </w:r>
      <w:r w:rsidRPr="00976666">
        <w:rPr>
          <w:rFonts w:ascii="Arial" w:hAnsi="Arial" w:cs="Arial"/>
          <w:sz w:val="22"/>
          <w:szCs w:val="22"/>
          <w:lang w:val="en-GB"/>
        </w:rPr>
        <w:t>)</w:t>
      </w:r>
      <w:r w:rsidR="00B77BF0" w:rsidRPr="00976666">
        <w:rPr>
          <w:rFonts w:ascii="Arial" w:hAnsi="Arial" w:cs="Arial"/>
          <w:sz w:val="22"/>
          <w:szCs w:val="22"/>
          <w:lang w:val="en-GB"/>
        </w:rPr>
        <w:t>.</w:t>
      </w:r>
    </w:p>
    <w:p w14:paraId="22503824" w14:textId="77777777" w:rsidR="00545969" w:rsidRPr="00193129" w:rsidRDefault="00545969" w:rsidP="00545969">
      <w:pPr>
        <w:ind w:left="426" w:hanging="284"/>
        <w:rPr>
          <w:rFonts w:ascii="Arial" w:hAnsi="Arial" w:cs="Arial"/>
          <w:sz w:val="22"/>
          <w:szCs w:val="22"/>
          <w:lang w:val="en-GB"/>
        </w:rPr>
      </w:pPr>
    </w:p>
    <w:p w14:paraId="7F8513DC" w14:textId="2431A915" w:rsidR="00B77BF0" w:rsidRPr="00193129" w:rsidRDefault="00193129" w:rsidP="00545969">
      <w:pPr>
        <w:pStyle w:val="ListParagraph"/>
        <w:numPr>
          <w:ilvl w:val="0"/>
          <w:numId w:val="13"/>
        </w:numPr>
        <w:ind w:left="426"/>
        <w:rPr>
          <w:rFonts w:ascii="Arial" w:hAnsi="Arial" w:cs="Arial"/>
          <w:sz w:val="22"/>
          <w:szCs w:val="22"/>
          <w:lang w:val="en-GB"/>
        </w:rPr>
      </w:pPr>
      <w:r>
        <w:rPr>
          <w:rFonts w:ascii="Arial" w:hAnsi="Arial" w:cs="Arial"/>
          <w:sz w:val="22"/>
          <w:szCs w:val="22"/>
          <w:lang w:val="en-GB"/>
        </w:rPr>
        <w:t>Pledge</w:t>
      </w:r>
      <w:r w:rsidR="00B77BF0" w:rsidRPr="00193129">
        <w:rPr>
          <w:rFonts w:ascii="Arial" w:hAnsi="Arial" w:cs="Arial"/>
          <w:sz w:val="22"/>
          <w:szCs w:val="22"/>
          <w:lang w:val="en-GB"/>
        </w:rPr>
        <w:t>.</w:t>
      </w:r>
    </w:p>
    <w:p w14:paraId="0562A2CB" w14:textId="77777777" w:rsidR="00B77BF0" w:rsidRPr="00193129" w:rsidRDefault="00B77BF0" w:rsidP="00663E6F">
      <w:pPr>
        <w:ind w:left="284" w:hanging="284"/>
        <w:rPr>
          <w:rFonts w:ascii="Arial" w:hAnsi="Arial" w:cs="Arial"/>
          <w:sz w:val="22"/>
          <w:szCs w:val="22"/>
          <w:highlight w:val="cyan"/>
          <w:lang w:val="en-GB"/>
        </w:rPr>
      </w:pPr>
    </w:p>
    <w:p w14:paraId="43AD8493"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1.3</w:t>
      </w:r>
    </w:p>
    <w:p w14:paraId="72C3E1E7" w14:textId="77777777" w:rsidR="00E9597C" w:rsidRPr="00193129" w:rsidRDefault="00E9597C" w:rsidP="00C55824">
      <w:pPr>
        <w:jc w:val="both"/>
        <w:rPr>
          <w:rFonts w:ascii="Arial" w:hAnsi="Arial" w:cs="Arial"/>
          <w:sz w:val="22"/>
          <w:szCs w:val="22"/>
          <w:lang w:val="en-GB"/>
        </w:rPr>
      </w:pPr>
    </w:p>
    <w:p w14:paraId="5FBE4756" w14:textId="26AE31F7" w:rsidR="00E86A87" w:rsidRPr="00193129" w:rsidRDefault="00193129" w:rsidP="00E86A8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5078F">
        <w:rPr>
          <w:rFonts w:ascii="Arial" w:hAnsi="Arial" w:cs="Arial"/>
          <w:b/>
          <w:bCs/>
          <w:sz w:val="22"/>
          <w:szCs w:val="22"/>
          <w:lang w:val="en-GB"/>
        </w:rPr>
        <w:t>cann</w:t>
      </w:r>
      <w:r w:rsidRPr="0037467B">
        <w:rPr>
          <w:rFonts w:ascii="Arial" w:hAnsi="Arial" w:cs="Arial"/>
          <w:b/>
          <w:sz w:val="22"/>
          <w:szCs w:val="22"/>
          <w:lang w:val="en-GB"/>
        </w:rPr>
        <w:t>ot</w:t>
      </w:r>
      <w:r>
        <w:rPr>
          <w:rFonts w:ascii="Arial" w:hAnsi="Arial" w:cs="Arial"/>
          <w:sz w:val="22"/>
          <w:szCs w:val="22"/>
          <w:lang w:val="en-GB"/>
        </w:rPr>
        <w:t xml:space="preserve"> be decided by the first creditor’ meeting (</w:t>
      </w:r>
      <w:r>
        <w:rPr>
          <w:rFonts w:ascii="Arial" w:hAnsi="Arial" w:cs="Arial"/>
          <w:i/>
          <w:sz w:val="22"/>
          <w:szCs w:val="22"/>
          <w:lang w:val="en-GB"/>
        </w:rPr>
        <w:t>Berichtstermin</w:t>
      </w:r>
      <w:r>
        <w:rPr>
          <w:rFonts w:ascii="Arial" w:hAnsi="Arial" w:cs="Arial"/>
          <w:sz w:val="22"/>
          <w:szCs w:val="22"/>
          <w:lang w:val="en-GB"/>
        </w:rPr>
        <w:t>)?</w:t>
      </w:r>
    </w:p>
    <w:p w14:paraId="21C3A827" w14:textId="77777777" w:rsidR="00E86A87" w:rsidRPr="00193129" w:rsidRDefault="00E86A87" w:rsidP="00C55824">
      <w:pPr>
        <w:jc w:val="both"/>
        <w:rPr>
          <w:rFonts w:ascii="Arial" w:hAnsi="Arial" w:cs="Arial"/>
          <w:sz w:val="22"/>
          <w:szCs w:val="22"/>
          <w:lang w:val="en-GB"/>
        </w:rPr>
      </w:pPr>
    </w:p>
    <w:p w14:paraId="6A16A7F2" w14:textId="0DD32826" w:rsidR="00E86A87" w:rsidRPr="008C0185" w:rsidRDefault="006B42ED" w:rsidP="00545969">
      <w:pPr>
        <w:pStyle w:val="ListParagraph"/>
        <w:numPr>
          <w:ilvl w:val="0"/>
          <w:numId w:val="15"/>
        </w:numPr>
        <w:ind w:left="426"/>
        <w:rPr>
          <w:rFonts w:ascii="Arial" w:hAnsi="Arial" w:cs="Arial"/>
          <w:i/>
          <w:sz w:val="22"/>
          <w:szCs w:val="22"/>
          <w:highlight w:val="yellow"/>
          <w:lang w:val="en-GB"/>
        </w:rPr>
      </w:pPr>
      <w:r w:rsidRPr="008C0185">
        <w:rPr>
          <w:rFonts w:ascii="Arial" w:hAnsi="Arial" w:cs="Arial"/>
          <w:sz w:val="22"/>
          <w:szCs w:val="22"/>
          <w:highlight w:val="yellow"/>
          <w:lang w:val="en-GB"/>
        </w:rPr>
        <w:t>Verification of creditors’ claims filed with the insolvency administrator.</w:t>
      </w:r>
    </w:p>
    <w:p w14:paraId="16224086" w14:textId="77777777" w:rsidR="00545969" w:rsidRPr="00193129" w:rsidRDefault="00545969" w:rsidP="00545969">
      <w:pPr>
        <w:ind w:left="426" w:hanging="284"/>
        <w:rPr>
          <w:rFonts w:ascii="Arial" w:hAnsi="Arial" w:cs="Arial"/>
          <w:sz w:val="22"/>
          <w:szCs w:val="22"/>
          <w:lang w:val="en-GB"/>
        </w:rPr>
      </w:pPr>
    </w:p>
    <w:p w14:paraId="0235EF92" w14:textId="4ACE829B" w:rsidR="00E86A87" w:rsidRPr="00193129" w:rsidRDefault="006B42ED" w:rsidP="00545969">
      <w:pPr>
        <w:pStyle w:val="ListParagraph"/>
        <w:numPr>
          <w:ilvl w:val="0"/>
          <w:numId w:val="15"/>
        </w:numPr>
        <w:ind w:left="426"/>
        <w:rPr>
          <w:rFonts w:ascii="Arial" w:hAnsi="Arial" w:cs="Arial"/>
          <w:sz w:val="22"/>
          <w:szCs w:val="22"/>
          <w:lang w:val="en-GB"/>
        </w:rPr>
      </w:pPr>
      <w:r>
        <w:rPr>
          <w:rFonts w:ascii="Arial" w:hAnsi="Arial" w:cs="Arial"/>
          <w:sz w:val="22"/>
          <w:szCs w:val="22"/>
          <w:lang w:val="en-GB"/>
        </w:rPr>
        <w:t>Shut down of the business</w:t>
      </w:r>
      <w:r w:rsidR="003D7817" w:rsidRPr="00193129">
        <w:rPr>
          <w:rFonts w:ascii="Arial" w:hAnsi="Arial" w:cs="Arial"/>
          <w:sz w:val="22"/>
          <w:szCs w:val="22"/>
          <w:lang w:val="en-GB"/>
        </w:rPr>
        <w:t>.</w:t>
      </w:r>
    </w:p>
    <w:p w14:paraId="3EAFEE1E" w14:textId="77777777" w:rsidR="00545969" w:rsidRPr="00193129" w:rsidRDefault="00545969" w:rsidP="00545969">
      <w:pPr>
        <w:ind w:left="426" w:hanging="284"/>
        <w:rPr>
          <w:rFonts w:ascii="Arial" w:hAnsi="Arial" w:cs="Arial"/>
          <w:sz w:val="22"/>
          <w:szCs w:val="22"/>
          <w:lang w:val="en-GB"/>
        </w:rPr>
      </w:pPr>
    </w:p>
    <w:p w14:paraId="6A3462CB" w14:textId="01D02020" w:rsidR="00E86A87" w:rsidRPr="00193129" w:rsidRDefault="006B42ED" w:rsidP="00545969">
      <w:pPr>
        <w:pStyle w:val="ListParagraph"/>
        <w:numPr>
          <w:ilvl w:val="0"/>
          <w:numId w:val="15"/>
        </w:numPr>
        <w:ind w:left="426"/>
        <w:rPr>
          <w:rFonts w:ascii="Arial" w:hAnsi="Arial" w:cs="Arial"/>
          <w:sz w:val="22"/>
          <w:szCs w:val="22"/>
          <w:lang w:val="en-GB"/>
        </w:rPr>
      </w:pPr>
      <w:r>
        <w:rPr>
          <w:rFonts w:ascii="Arial" w:hAnsi="Arial" w:cs="Arial"/>
          <w:sz w:val="22"/>
          <w:szCs w:val="22"/>
          <w:lang w:val="en-GB"/>
        </w:rPr>
        <w:t>Commissioning t</w:t>
      </w:r>
      <w:r w:rsidR="004A40BD" w:rsidRPr="00193129">
        <w:rPr>
          <w:rFonts w:ascii="Arial" w:hAnsi="Arial" w:cs="Arial"/>
          <w:sz w:val="22"/>
          <w:szCs w:val="22"/>
          <w:lang w:val="en-GB"/>
        </w:rPr>
        <w:t>h</w:t>
      </w:r>
      <w:r>
        <w:rPr>
          <w:rFonts w:ascii="Arial" w:hAnsi="Arial" w:cs="Arial"/>
          <w:sz w:val="22"/>
          <w:szCs w:val="22"/>
          <w:lang w:val="en-GB"/>
        </w:rPr>
        <w:t xml:space="preserve">e insolvency </w:t>
      </w:r>
      <w:r w:rsidR="0037467B">
        <w:rPr>
          <w:rFonts w:ascii="Arial" w:hAnsi="Arial" w:cs="Arial"/>
          <w:sz w:val="22"/>
          <w:szCs w:val="22"/>
          <w:lang w:val="en-GB"/>
        </w:rPr>
        <w:t>administrator</w:t>
      </w:r>
      <w:r>
        <w:rPr>
          <w:rFonts w:ascii="Arial" w:hAnsi="Arial" w:cs="Arial"/>
          <w:sz w:val="22"/>
          <w:szCs w:val="22"/>
          <w:lang w:val="en-GB"/>
        </w:rPr>
        <w:t xml:space="preserve"> to </w:t>
      </w:r>
      <w:r w:rsidR="0037467B">
        <w:rPr>
          <w:rFonts w:ascii="Arial" w:hAnsi="Arial" w:cs="Arial"/>
          <w:sz w:val="22"/>
          <w:szCs w:val="22"/>
          <w:lang w:val="en-GB"/>
        </w:rPr>
        <w:t>develop</w:t>
      </w:r>
      <w:r>
        <w:rPr>
          <w:rFonts w:ascii="Arial" w:hAnsi="Arial" w:cs="Arial"/>
          <w:sz w:val="22"/>
          <w:szCs w:val="22"/>
          <w:lang w:val="en-GB"/>
        </w:rPr>
        <w:t xml:space="preserve"> an insolvency plan</w:t>
      </w:r>
      <w:r w:rsidR="007D1E9F">
        <w:rPr>
          <w:rFonts w:ascii="Arial" w:hAnsi="Arial" w:cs="Arial"/>
          <w:sz w:val="22"/>
          <w:szCs w:val="22"/>
          <w:lang w:val="en-GB"/>
        </w:rPr>
        <w:t>.</w:t>
      </w:r>
    </w:p>
    <w:p w14:paraId="2E1F1433" w14:textId="77777777" w:rsidR="00545969" w:rsidRPr="00193129" w:rsidRDefault="00545969" w:rsidP="00545969">
      <w:pPr>
        <w:ind w:left="426" w:hanging="284"/>
        <w:rPr>
          <w:rFonts w:ascii="Arial" w:hAnsi="Arial" w:cs="Arial"/>
          <w:sz w:val="22"/>
          <w:szCs w:val="22"/>
          <w:lang w:val="en-GB"/>
        </w:rPr>
      </w:pPr>
    </w:p>
    <w:p w14:paraId="76BEECC6" w14:textId="5E98DF10" w:rsidR="00E86A87" w:rsidRPr="00193129" w:rsidRDefault="006B42ED" w:rsidP="00545969">
      <w:pPr>
        <w:pStyle w:val="ListParagraph"/>
        <w:numPr>
          <w:ilvl w:val="0"/>
          <w:numId w:val="15"/>
        </w:numPr>
        <w:ind w:left="426"/>
        <w:rPr>
          <w:rFonts w:ascii="Arial" w:hAnsi="Arial" w:cs="Arial"/>
          <w:sz w:val="22"/>
          <w:szCs w:val="22"/>
          <w:lang w:val="en-GB"/>
        </w:rPr>
      </w:pPr>
      <w:r w:rsidRPr="006B42ED">
        <w:rPr>
          <w:rFonts w:ascii="Arial" w:hAnsi="Arial" w:cs="Arial"/>
          <w:sz w:val="22"/>
          <w:szCs w:val="22"/>
          <w:lang w:val="en-GB"/>
        </w:rPr>
        <w:t>Election of the final creditors’ committee</w:t>
      </w:r>
      <w:r w:rsidR="003D7817" w:rsidRPr="00193129">
        <w:rPr>
          <w:rFonts w:ascii="Arial" w:hAnsi="Arial" w:cs="Arial"/>
          <w:sz w:val="22"/>
          <w:szCs w:val="22"/>
          <w:lang w:val="en-GB"/>
        </w:rPr>
        <w:t>.</w:t>
      </w:r>
    </w:p>
    <w:p w14:paraId="158E4F69" w14:textId="4B40B1B1" w:rsidR="00DB50FB" w:rsidRPr="00193129" w:rsidRDefault="00DB50FB" w:rsidP="00C55824">
      <w:pPr>
        <w:jc w:val="both"/>
        <w:rPr>
          <w:rFonts w:ascii="Arial" w:hAnsi="Arial" w:cs="Arial"/>
          <w:sz w:val="22"/>
          <w:szCs w:val="22"/>
          <w:highlight w:val="cyan"/>
          <w:lang w:val="en-GB"/>
        </w:rPr>
      </w:pPr>
    </w:p>
    <w:p w14:paraId="0BEDAA12" w14:textId="37A2350E" w:rsidR="00BF0162" w:rsidRPr="00193129" w:rsidRDefault="00BF0162" w:rsidP="00C55824">
      <w:pPr>
        <w:jc w:val="both"/>
        <w:rPr>
          <w:rFonts w:ascii="Arial" w:hAnsi="Arial" w:cs="Arial"/>
          <w:sz w:val="22"/>
          <w:szCs w:val="22"/>
          <w:highlight w:val="cyan"/>
          <w:lang w:val="en-GB"/>
        </w:rPr>
      </w:pPr>
    </w:p>
    <w:p w14:paraId="64DA1C9F" w14:textId="1E88E4FE" w:rsidR="00BF0162" w:rsidRPr="00193129" w:rsidRDefault="00BF0162" w:rsidP="00C55824">
      <w:pPr>
        <w:jc w:val="both"/>
        <w:rPr>
          <w:rFonts w:ascii="Arial" w:hAnsi="Arial" w:cs="Arial"/>
          <w:sz w:val="22"/>
          <w:szCs w:val="22"/>
          <w:highlight w:val="cyan"/>
          <w:lang w:val="en-GB"/>
        </w:rPr>
      </w:pPr>
    </w:p>
    <w:p w14:paraId="04C5A6F7" w14:textId="2DA2F82C" w:rsidR="00BF0162" w:rsidRPr="00193129" w:rsidRDefault="00BF0162" w:rsidP="00C55824">
      <w:pPr>
        <w:jc w:val="both"/>
        <w:rPr>
          <w:rFonts w:ascii="Arial" w:hAnsi="Arial" w:cs="Arial"/>
          <w:sz w:val="22"/>
          <w:szCs w:val="22"/>
          <w:highlight w:val="cyan"/>
          <w:lang w:val="en-GB"/>
        </w:rPr>
      </w:pPr>
    </w:p>
    <w:p w14:paraId="60176A6D" w14:textId="7D5ACB82" w:rsidR="00BF0162" w:rsidRPr="00193129" w:rsidRDefault="00BF0162" w:rsidP="00C55824">
      <w:pPr>
        <w:jc w:val="both"/>
        <w:rPr>
          <w:rFonts w:ascii="Arial" w:hAnsi="Arial" w:cs="Arial"/>
          <w:sz w:val="22"/>
          <w:szCs w:val="22"/>
          <w:highlight w:val="cyan"/>
          <w:lang w:val="en-GB"/>
        </w:rPr>
      </w:pPr>
    </w:p>
    <w:p w14:paraId="1F3E3A5B" w14:textId="31517FEA" w:rsidR="00BF0162" w:rsidRPr="00193129" w:rsidRDefault="00BF0162" w:rsidP="00C55824">
      <w:pPr>
        <w:jc w:val="both"/>
        <w:rPr>
          <w:rFonts w:ascii="Arial" w:hAnsi="Arial" w:cs="Arial"/>
          <w:sz w:val="22"/>
          <w:szCs w:val="22"/>
          <w:highlight w:val="cyan"/>
          <w:lang w:val="en-GB"/>
        </w:rPr>
      </w:pPr>
    </w:p>
    <w:p w14:paraId="0F891CC7" w14:textId="6DB071C9" w:rsidR="00E9597C" w:rsidRPr="006B42ED" w:rsidRDefault="00E9597C" w:rsidP="00C55824">
      <w:pPr>
        <w:jc w:val="both"/>
        <w:rPr>
          <w:rFonts w:ascii="Arial" w:hAnsi="Arial" w:cs="Arial"/>
          <w:sz w:val="22"/>
          <w:szCs w:val="22"/>
          <w:lang w:val="en-GB"/>
        </w:rPr>
      </w:pPr>
      <w:r w:rsidRPr="006B42ED">
        <w:rPr>
          <w:rFonts w:ascii="Arial" w:hAnsi="Arial" w:cs="Arial"/>
          <w:b/>
          <w:bCs/>
          <w:sz w:val="22"/>
          <w:szCs w:val="22"/>
          <w:lang w:val="en-GB"/>
        </w:rPr>
        <w:lastRenderedPageBreak/>
        <w:t>Question 1.4</w:t>
      </w:r>
      <w:r w:rsidRPr="006B42ED">
        <w:rPr>
          <w:rFonts w:ascii="Arial" w:hAnsi="Arial" w:cs="Arial"/>
          <w:sz w:val="22"/>
          <w:szCs w:val="22"/>
          <w:lang w:val="en-GB"/>
        </w:rPr>
        <w:t xml:space="preserve"> </w:t>
      </w:r>
    </w:p>
    <w:p w14:paraId="1A21C986" w14:textId="77777777" w:rsidR="00E9597C" w:rsidRPr="006B42ED" w:rsidRDefault="00E9597C" w:rsidP="00C55824">
      <w:pPr>
        <w:jc w:val="both"/>
        <w:rPr>
          <w:rFonts w:ascii="Arial" w:hAnsi="Arial" w:cs="Arial"/>
          <w:sz w:val="22"/>
          <w:szCs w:val="22"/>
          <w:lang w:val="en-GB"/>
        </w:rPr>
      </w:pPr>
    </w:p>
    <w:p w14:paraId="1D3CDB3F" w14:textId="7FAF07F1" w:rsidR="00E86A87" w:rsidRPr="006B42ED" w:rsidRDefault="006B42ED" w:rsidP="00D9383B">
      <w:pPr>
        <w:rPr>
          <w:rFonts w:ascii="Arial" w:hAnsi="Arial" w:cs="Arial"/>
          <w:sz w:val="22"/>
          <w:szCs w:val="22"/>
          <w:lang w:val="en-GB"/>
        </w:rPr>
      </w:pPr>
      <w:r>
        <w:rPr>
          <w:rFonts w:ascii="Arial" w:hAnsi="Arial" w:cs="Arial"/>
          <w:sz w:val="22"/>
          <w:szCs w:val="22"/>
          <w:lang w:val="en-GB"/>
        </w:rPr>
        <w:t xml:space="preserve">After the </w:t>
      </w:r>
      <w:r w:rsidR="0037467B">
        <w:rPr>
          <w:rFonts w:ascii="Arial" w:hAnsi="Arial" w:cs="Arial"/>
          <w:sz w:val="22"/>
          <w:szCs w:val="22"/>
          <w:lang w:val="en-GB"/>
        </w:rPr>
        <w:t>occurrence</w:t>
      </w:r>
      <w:r>
        <w:rPr>
          <w:rFonts w:ascii="Arial" w:hAnsi="Arial" w:cs="Arial"/>
          <w:sz w:val="22"/>
          <w:szCs w:val="22"/>
          <w:lang w:val="en-GB"/>
        </w:rPr>
        <w:t xml:space="preserve"> of balance-sheet insolvency (overindebtedness), how long </w:t>
      </w:r>
      <w:r w:rsidR="00D9383B">
        <w:rPr>
          <w:rFonts w:ascii="Arial" w:hAnsi="Arial" w:cs="Arial"/>
          <w:sz w:val="22"/>
          <w:szCs w:val="22"/>
          <w:lang w:val="en-GB"/>
        </w:rPr>
        <w:t xml:space="preserve">is the time period before the directors or obliged </w:t>
      </w:r>
      <w:r w:rsidR="00B23E79" w:rsidRPr="006B42ED">
        <w:rPr>
          <w:rFonts w:ascii="Arial" w:hAnsi="Arial" w:cs="Arial"/>
          <w:sz w:val="22"/>
          <w:szCs w:val="22"/>
          <w:lang w:val="en-GB"/>
        </w:rPr>
        <w:t>to file for insolvency proceedings?</w:t>
      </w:r>
    </w:p>
    <w:p w14:paraId="42B3B0E4" w14:textId="77777777" w:rsidR="00E86A87" w:rsidRPr="006B42ED" w:rsidRDefault="00E86A87" w:rsidP="00C55824">
      <w:pPr>
        <w:jc w:val="both"/>
        <w:rPr>
          <w:rFonts w:ascii="Arial" w:hAnsi="Arial" w:cs="Arial"/>
          <w:sz w:val="22"/>
          <w:szCs w:val="22"/>
          <w:lang w:val="en-GB"/>
        </w:rPr>
      </w:pPr>
    </w:p>
    <w:p w14:paraId="0295ECBB" w14:textId="5AB913A8" w:rsidR="00E86A87" w:rsidRPr="00D4594D" w:rsidRDefault="00D9383B" w:rsidP="00BF0162">
      <w:pPr>
        <w:pStyle w:val="ListParagraph"/>
        <w:numPr>
          <w:ilvl w:val="0"/>
          <w:numId w:val="17"/>
        </w:numPr>
        <w:ind w:left="426"/>
        <w:rPr>
          <w:rFonts w:ascii="Arial" w:hAnsi="Arial" w:cs="Arial"/>
          <w:sz w:val="22"/>
          <w:szCs w:val="22"/>
          <w:lang w:val="en-GB"/>
        </w:rPr>
      </w:pPr>
      <w:r w:rsidRPr="00D4594D">
        <w:rPr>
          <w:rFonts w:ascii="Arial" w:hAnsi="Arial" w:cs="Arial"/>
          <w:sz w:val="22"/>
          <w:szCs w:val="22"/>
          <w:lang w:val="en-GB"/>
        </w:rPr>
        <w:t>Three weeks</w:t>
      </w:r>
      <w:r w:rsidR="007D7536" w:rsidRPr="00D4594D">
        <w:rPr>
          <w:rFonts w:ascii="Arial" w:hAnsi="Arial" w:cs="Arial"/>
          <w:sz w:val="22"/>
          <w:szCs w:val="22"/>
          <w:lang w:val="en-GB"/>
        </w:rPr>
        <w:t>.</w:t>
      </w:r>
    </w:p>
    <w:p w14:paraId="68519DF6" w14:textId="77777777" w:rsidR="00BF0162" w:rsidRPr="006B42ED" w:rsidRDefault="00BF0162" w:rsidP="00BF0162">
      <w:pPr>
        <w:ind w:left="426" w:hanging="284"/>
        <w:rPr>
          <w:rFonts w:ascii="Arial" w:hAnsi="Arial" w:cs="Arial"/>
          <w:sz w:val="22"/>
          <w:szCs w:val="22"/>
          <w:lang w:val="en-GB"/>
        </w:rPr>
      </w:pPr>
    </w:p>
    <w:p w14:paraId="4CA76380" w14:textId="108A8970"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One month</w:t>
      </w:r>
      <w:r w:rsidR="00B23E79" w:rsidRPr="006B42ED">
        <w:rPr>
          <w:rFonts w:ascii="Arial" w:hAnsi="Arial" w:cs="Arial"/>
          <w:sz w:val="22"/>
          <w:szCs w:val="22"/>
          <w:lang w:val="en-GB"/>
        </w:rPr>
        <w:t>.</w:t>
      </w:r>
    </w:p>
    <w:p w14:paraId="2BA727C5" w14:textId="77777777" w:rsidR="00BF0162" w:rsidRPr="006B42ED" w:rsidRDefault="00BF0162" w:rsidP="00BF0162">
      <w:pPr>
        <w:ind w:left="426" w:hanging="284"/>
        <w:rPr>
          <w:rFonts w:ascii="Arial" w:hAnsi="Arial" w:cs="Arial"/>
          <w:sz w:val="22"/>
          <w:szCs w:val="22"/>
          <w:lang w:val="en-GB"/>
        </w:rPr>
      </w:pPr>
    </w:p>
    <w:p w14:paraId="4CA10DBA" w14:textId="4018A6E9" w:rsidR="00E86A87" w:rsidRPr="00D4594D" w:rsidRDefault="00D9383B" w:rsidP="00BF0162">
      <w:pPr>
        <w:pStyle w:val="ListParagraph"/>
        <w:numPr>
          <w:ilvl w:val="0"/>
          <w:numId w:val="17"/>
        </w:numPr>
        <w:ind w:left="426"/>
        <w:rPr>
          <w:rFonts w:ascii="Arial" w:hAnsi="Arial" w:cs="Arial"/>
          <w:sz w:val="22"/>
          <w:szCs w:val="22"/>
          <w:highlight w:val="yellow"/>
          <w:lang w:val="en-GB"/>
        </w:rPr>
      </w:pPr>
      <w:r w:rsidRPr="00D4594D">
        <w:rPr>
          <w:rFonts w:ascii="Arial" w:hAnsi="Arial" w:cs="Arial"/>
          <w:sz w:val="22"/>
          <w:szCs w:val="22"/>
          <w:highlight w:val="yellow"/>
          <w:lang w:val="en-GB"/>
        </w:rPr>
        <w:t>Six weeks</w:t>
      </w:r>
      <w:r w:rsidR="007D7536" w:rsidRPr="00D4594D">
        <w:rPr>
          <w:rFonts w:ascii="Arial" w:hAnsi="Arial" w:cs="Arial"/>
          <w:sz w:val="22"/>
          <w:szCs w:val="22"/>
          <w:highlight w:val="yellow"/>
          <w:lang w:val="en-GB"/>
        </w:rPr>
        <w:t>.</w:t>
      </w:r>
    </w:p>
    <w:p w14:paraId="075C2F38" w14:textId="77777777" w:rsidR="00BF0162" w:rsidRPr="006B42ED" w:rsidRDefault="00BF0162" w:rsidP="00BF0162">
      <w:pPr>
        <w:ind w:left="426" w:hanging="284"/>
        <w:rPr>
          <w:rFonts w:ascii="Arial" w:hAnsi="Arial" w:cs="Arial"/>
          <w:sz w:val="22"/>
          <w:szCs w:val="22"/>
          <w:lang w:val="en-GB"/>
        </w:rPr>
      </w:pPr>
    </w:p>
    <w:p w14:paraId="59987C73" w14:textId="0A11E604"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Two months</w:t>
      </w:r>
      <w:r w:rsidR="007D7536" w:rsidRPr="006B42ED">
        <w:rPr>
          <w:rFonts w:ascii="Arial" w:hAnsi="Arial" w:cs="Arial"/>
          <w:sz w:val="22"/>
          <w:szCs w:val="22"/>
          <w:lang w:val="en-GB"/>
        </w:rPr>
        <w:t>.</w:t>
      </w:r>
    </w:p>
    <w:p w14:paraId="6DEE8E43" w14:textId="29234886" w:rsidR="0027702F" w:rsidRPr="00193129" w:rsidRDefault="0027702F" w:rsidP="00663E6F">
      <w:pPr>
        <w:ind w:left="284" w:hanging="284"/>
        <w:rPr>
          <w:rFonts w:ascii="Arial" w:hAnsi="Arial" w:cs="Arial"/>
          <w:color w:val="FF0000"/>
          <w:sz w:val="22"/>
          <w:szCs w:val="22"/>
          <w:highlight w:val="cyan"/>
          <w:lang w:val="en-GB"/>
        </w:rPr>
      </w:pPr>
    </w:p>
    <w:p w14:paraId="5D3053AA" w14:textId="77777777" w:rsidR="00E9597C" w:rsidRPr="006B42ED" w:rsidRDefault="00E9597C" w:rsidP="0020090A">
      <w:pPr>
        <w:keepNext/>
        <w:jc w:val="both"/>
        <w:rPr>
          <w:rFonts w:ascii="Arial" w:hAnsi="Arial" w:cs="Arial"/>
          <w:b/>
          <w:bCs/>
          <w:sz w:val="22"/>
          <w:szCs w:val="22"/>
          <w:lang w:val="en-GB"/>
        </w:rPr>
      </w:pPr>
      <w:r w:rsidRPr="006B42ED">
        <w:rPr>
          <w:rFonts w:ascii="Arial" w:hAnsi="Arial" w:cs="Arial"/>
          <w:b/>
          <w:bCs/>
          <w:sz w:val="22"/>
          <w:szCs w:val="22"/>
          <w:lang w:val="en-GB"/>
        </w:rPr>
        <w:t xml:space="preserve">Question 1.5 </w:t>
      </w:r>
    </w:p>
    <w:p w14:paraId="22067AD3" w14:textId="77777777" w:rsidR="00E9597C" w:rsidRPr="006B42ED" w:rsidRDefault="00E9597C" w:rsidP="0020090A">
      <w:pPr>
        <w:keepNext/>
        <w:jc w:val="both"/>
        <w:rPr>
          <w:rFonts w:ascii="Arial" w:hAnsi="Arial" w:cs="Arial"/>
          <w:b/>
          <w:bCs/>
          <w:sz w:val="22"/>
          <w:szCs w:val="22"/>
          <w:lang w:val="en-GB"/>
        </w:rPr>
      </w:pPr>
    </w:p>
    <w:p w14:paraId="6DA2B0DD" w14:textId="6922D79E" w:rsidR="00E86A87" w:rsidRPr="006B42ED" w:rsidRDefault="006B42ED" w:rsidP="003939F8">
      <w:pPr>
        <w:rPr>
          <w:rFonts w:ascii="Arial" w:hAnsi="Arial" w:cs="Arial"/>
          <w:sz w:val="22"/>
          <w:szCs w:val="22"/>
          <w:lang w:val="en-GB"/>
        </w:rPr>
      </w:pPr>
      <w:r>
        <w:rPr>
          <w:rFonts w:ascii="Arial" w:hAnsi="Arial" w:cs="Arial"/>
          <w:sz w:val="22"/>
          <w:szCs w:val="22"/>
          <w:lang w:val="en-GB"/>
        </w:rPr>
        <w:t>Tax</w:t>
      </w:r>
      <w:r w:rsidR="003939F8" w:rsidRPr="006B42ED">
        <w:rPr>
          <w:rFonts w:ascii="Arial" w:hAnsi="Arial" w:cs="Arial"/>
          <w:sz w:val="22"/>
          <w:szCs w:val="22"/>
          <w:lang w:val="en-GB"/>
        </w:rPr>
        <w:t xml:space="preserve"> claims stemming from the period prior to the opening of insolvency proceedings</w:t>
      </w:r>
      <w:r w:rsidR="0025078F">
        <w:rPr>
          <w:rFonts w:ascii="Arial" w:hAnsi="Arial" w:cs="Arial"/>
          <w:sz w:val="22"/>
          <w:szCs w:val="22"/>
          <w:lang w:val="en-GB"/>
        </w:rPr>
        <w:t>:</w:t>
      </w:r>
      <w:r w:rsidR="003939F8" w:rsidRPr="006B42ED">
        <w:rPr>
          <w:rFonts w:ascii="Arial" w:hAnsi="Arial" w:cs="Arial"/>
          <w:sz w:val="22"/>
          <w:szCs w:val="22"/>
          <w:lang w:val="en-GB"/>
        </w:rPr>
        <w:t xml:space="preserve"> </w:t>
      </w:r>
    </w:p>
    <w:p w14:paraId="156801AD" w14:textId="77777777" w:rsidR="005B79F4" w:rsidRPr="006B42ED" w:rsidRDefault="005B79F4" w:rsidP="00C55824">
      <w:pPr>
        <w:autoSpaceDE w:val="0"/>
        <w:autoSpaceDN w:val="0"/>
        <w:adjustRightInd w:val="0"/>
        <w:jc w:val="both"/>
        <w:rPr>
          <w:rFonts w:ascii="Arial" w:hAnsi="Arial" w:cs="Arial"/>
          <w:sz w:val="22"/>
          <w:szCs w:val="22"/>
          <w:lang w:val="en-GB"/>
        </w:rPr>
      </w:pPr>
    </w:p>
    <w:p w14:paraId="52151932" w14:textId="6AEB559D" w:rsidR="00E86A87"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e</w:t>
      </w:r>
      <w:r w:rsidR="003939F8" w:rsidRPr="006B42ED">
        <w:rPr>
          <w:rFonts w:ascii="Arial" w:hAnsi="Arial" w:cs="Arial"/>
          <w:sz w:val="22"/>
          <w:szCs w:val="22"/>
        </w:rPr>
        <w:t>njoy super-priority even ahead of secured creditors.</w:t>
      </w:r>
    </w:p>
    <w:p w14:paraId="005C0D8B" w14:textId="77777777" w:rsidR="00BF0162" w:rsidRPr="006B42ED" w:rsidRDefault="00BF0162" w:rsidP="00BF0162">
      <w:pPr>
        <w:ind w:left="426" w:hanging="284"/>
        <w:rPr>
          <w:rFonts w:ascii="Arial" w:hAnsi="Arial" w:cs="Arial"/>
          <w:sz w:val="22"/>
          <w:szCs w:val="22"/>
        </w:rPr>
      </w:pPr>
    </w:p>
    <w:p w14:paraId="2594995F" w14:textId="7D6D6F2E" w:rsidR="00D42F29"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q</w:t>
      </w:r>
      <w:r w:rsidR="003939F8" w:rsidRPr="006B42ED">
        <w:rPr>
          <w:rFonts w:ascii="Arial" w:hAnsi="Arial" w:cs="Arial"/>
          <w:sz w:val="22"/>
          <w:szCs w:val="22"/>
        </w:rPr>
        <w:t>ualify as expenses of the proceedings (liabilities of the estate)</w:t>
      </w:r>
      <w:r w:rsidR="004A40BD" w:rsidRPr="006B42ED">
        <w:rPr>
          <w:rFonts w:ascii="Arial" w:hAnsi="Arial" w:cs="Arial"/>
          <w:sz w:val="22"/>
          <w:szCs w:val="22"/>
        </w:rPr>
        <w:t>.</w:t>
      </w:r>
    </w:p>
    <w:p w14:paraId="613DE2A5" w14:textId="77777777" w:rsidR="00BF0162" w:rsidRPr="006B42ED" w:rsidRDefault="00BF0162" w:rsidP="00BF0162">
      <w:pPr>
        <w:ind w:left="426" w:hanging="284"/>
        <w:rPr>
          <w:rFonts w:ascii="Arial" w:hAnsi="Arial" w:cs="Arial"/>
          <w:sz w:val="22"/>
          <w:szCs w:val="22"/>
        </w:rPr>
      </w:pPr>
    </w:p>
    <w:p w14:paraId="50CC91A6" w14:textId="7A0D15C0" w:rsidR="00E86A87" w:rsidRPr="00F653FE" w:rsidRDefault="0025078F" w:rsidP="00BF0162">
      <w:pPr>
        <w:pStyle w:val="ListParagraph"/>
        <w:numPr>
          <w:ilvl w:val="0"/>
          <w:numId w:val="19"/>
        </w:numPr>
        <w:ind w:left="426"/>
        <w:rPr>
          <w:rFonts w:ascii="Arial" w:hAnsi="Arial" w:cs="Arial"/>
          <w:sz w:val="22"/>
          <w:szCs w:val="22"/>
          <w:highlight w:val="yellow"/>
        </w:rPr>
      </w:pPr>
      <w:r w:rsidRPr="00F653FE">
        <w:rPr>
          <w:rFonts w:ascii="Arial" w:hAnsi="Arial" w:cs="Arial"/>
          <w:sz w:val="22"/>
          <w:szCs w:val="22"/>
          <w:highlight w:val="yellow"/>
        </w:rPr>
        <w:t>r</w:t>
      </w:r>
      <w:r w:rsidR="003939F8" w:rsidRPr="00F653FE">
        <w:rPr>
          <w:rFonts w:ascii="Arial" w:hAnsi="Arial" w:cs="Arial"/>
          <w:sz w:val="22"/>
          <w:szCs w:val="22"/>
          <w:highlight w:val="yellow"/>
        </w:rPr>
        <w:t>ank as claims of ordinary creditors.</w:t>
      </w:r>
    </w:p>
    <w:p w14:paraId="37A2AED3" w14:textId="77777777" w:rsidR="00BF0162" w:rsidRPr="006B42ED" w:rsidRDefault="00BF0162" w:rsidP="00BF0162">
      <w:pPr>
        <w:ind w:left="426" w:hanging="284"/>
        <w:rPr>
          <w:rFonts w:ascii="Arial" w:hAnsi="Arial" w:cs="Arial"/>
          <w:sz w:val="22"/>
          <w:szCs w:val="22"/>
        </w:rPr>
      </w:pPr>
    </w:p>
    <w:p w14:paraId="52FC79BA" w14:textId="55AD0197" w:rsidR="00E86A87" w:rsidRPr="00F653FE" w:rsidRDefault="0025078F" w:rsidP="00BF0162">
      <w:pPr>
        <w:pStyle w:val="ListParagraph"/>
        <w:numPr>
          <w:ilvl w:val="0"/>
          <w:numId w:val="19"/>
        </w:numPr>
        <w:ind w:left="426"/>
        <w:rPr>
          <w:rFonts w:ascii="Arial" w:hAnsi="Arial" w:cs="Arial"/>
          <w:sz w:val="22"/>
          <w:szCs w:val="22"/>
        </w:rPr>
      </w:pPr>
      <w:r w:rsidRPr="00F653FE">
        <w:rPr>
          <w:rFonts w:ascii="Arial" w:hAnsi="Arial" w:cs="Arial"/>
          <w:sz w:val="22"/>
          <w:szCs w:val="22"/>
        </w:rPr>
        <w:t>c</w:t>
      </w:r>
      <w:r w:rsidR="00B4760A" w:rsidRPr="00F653FE">
        <w:rPr>
          <w:rFonts w:ascii="Arial" w:hAnsi="Arial" w:cs="Arial"/>
          <w:sz w:val="22"/>
          <w:szCs w:val="22"/>
        </w:rPr>
        <w:t>annot be recognized</w:t>
      </w:r>
      <w:r w:rsidR="003939F8" w:rsidRPr="00F653FE">
        <w:rPr>
          <w:rFonts w:ascii="Arial" w:hAnsi="Arial" w:cs="Arial"/>
          <w:sz w:val="22"/>
          <w:szCs w:val="22"/>
        </w:rPr>
        <w:t xml:space="preserve"> in insolvency proceedings at all</w:t>
      </w:r>
      <w:r w:rsidR="00E676A0" w:rsidRPr="00F653FE">
        <w:rPr>
          <w:rFonts w:ascii="Arial" w:hAnsi="Arial" w:cs="Arial"/>
          <w:sz w:val="22"/>
          <w:szCs w:val="22"/>
        </w:rPr>
        <w:t>.</w:t>
      </w:r>
    </w:p>
    <w:p w14:paraId="09D25F3F" w14:textId="37ADC186" w:rsidR="0027702F" w:rsidRPr="00193129" w:rsidRDefault="0027702F" w:rsidP="00663E6F">
      <w:pPr>
        <w:ind w:left="284" w:hanging="284"/>
        <w:rPr>
          <w:rFonts w:ascii="Arial" w:hAnsi="Arial" w:cs="Arial"/>
          <w:color w:val="FF0000"/>
          <w:sz w:val="22"/>
          <w:szCs w:val="22"/>
          <w:highlight w:val="cyan"/>
        </w:rPr>
      </w:pPr>
    </w:p>
    <w:p w14:paraId="57F96ECF" w14:textId="77777777" w:rsidR="00E9597C" w:rsidRPr="00D9383B" w:rsidRDefault="00E9597C" w:rsidP="00C55824">
      <w:pPr>
        <w:autoSpaceDE w:val="0"/>
        <w:autoSpaceDN w:val="0"/>
        <w:adjustRightInd w:val="0"/>
        <w:jc w:val="both"/>
        <w:rPr>
          <w:rFonts w:ascii="Arial" w:hAnsi="Arial" w:cs="Arial"/>
          <w:sz w:val="22"/>
          <w:szCs w:val="22"/>
          <w:lang w:val="en-GB"/>
        </w:rPr>
      </w:pPr>
      <w:r w:rsidRPr="00D9383B">
        <w:rPr>
          <w:rFonts w:ascii="Arial" w:hAnsi="Arial" w:cs="Arial"/>
          <w:b/>
          <w:bCs/>
          <w:sz w:val="22"/>
          <w:szCs w:val="22"/>
          <w:lang w:val="en-GB"/>
        </w:rPr>
        <w:t>Question 1.6</w:t>
      </w:r>
      <w:r w:rsidRPr="00D9383B">
        <w:rPr>
          <w:rFonts w:ascii="Arial" w:hAnsi="Arial" w:cs="Arial"/>
          <w:sz w:val="22"/>
          <w:szCs w:val="22"/>
          <w:lang w:val="en-GB"/>
        </w:rPr>
        <w:t xml:space="preserve"> </w:t>
      </w:r>
    </w:p>
    <w:p w14:paraId="171CD99D" w14:textId="77777777" w:rsidR="00E9597C" w:rsidRPr="00D9383B" w:rsidRDefault="00E9597C" w:rsidP="00C55824">
      <w:pPr>
        <w:autoSpaceDE w:val="0"/>
        <w:autoSpaceDN w:val="0"/>
        <w:adjustRightInd w:val="0"/>
        <w:jc w:val="both"/>
        <w:rPr>
          <w:rFonts w:ascii="Arial" w:hAnsi="Arial" w:cs="Arial"/>
          <w:sz w:val="22"/>
          <w:szCs w:val="22"/>
          <w:lang w:val="en-GB"/>
        </w:rPr>
      </w:pPr>
    </w:p>
    <w:p w14:paraId="48D50A6A" w14:textId="32D4B931" w:rsidR="00E86A87" w:rsidRPr="00D9383B" w:rsidRDefault="00D9383B" w:rsidP="00E86A87">
      <w:pPr>
        <w:rPr>
          <w:rFonts w:ascii="Arial" w:hAnsi="Arial" w:cs="Arial"/>
          <w:sz w:val="22"/>
          <w:szCs w:val="22"/>
          <w:lang w:val="en-GB"/>
        </w:rPr>
      </w:pPr>
      <w:r>
        <w:rPr>
          <w:rFonts w:ascii="Arial" w:hAnsi="Arial" w:cs="Arial"/>
          <w:sz w:val="22"/>
          <w:szCs w:val="22"/>
          <w:lang w:val="en-GB"/>
        </w:rPr>
        <w:t>Wh</w:t>
      </w:r>
      <w:r w:rsidR="0025078F">
        <w:rPr>
          <w:rFonts w:ascii="Arial" w:hAnsi="Arial" w:cs="Arial"/>
          <w:sz w:val="22"/>
          <w:szCs w:val="22"/>
          <w:lang w:val="en-GB"/>
        </w:rPr>
        <w:t xml:space="preserve">at is the </w:t>
      </w:r>
      <w:r>
        <w:rPr>
          <w:rFonts w:ascii="Arial" w:hAnsi="Arial" w:cs="Arial"/>
          <w:sz w:val="22"/>
          <w:szCs w:val="22"/>
          <w:lang w:val="en-GB"/>
        </w:rPr>
        <w:t xml:space="preserve">majority </w:t>
      </w:r>
      <w:r w:rsidR="0025078F">
        <w:rPr>
          <w:rFonts w:ascii="Arial" w:hAnsi="Arial" w:cs="Arial"/>
          <w:sz w:val="22"/>
          <w:szCs w:val="22"/>
          <w:lang w:val="en-GB"/>
        </w:rPr>
        <w:t>required</w:t>
      </w:r>
      <w:r>
        <w:rPr>
          <w:rFonts w:ascii="Arial" w:hAnsi="Arial" w:cs="Arial"/>
          <w:sz w:val="22"/>
          <w:szCs w:val="22"/>
          <w:lang w:val="en-GB"/>
        </w:rPr>
        <w:t xml:space="preserve"> for the adoption of a pre-insolvency restructuring plan under the StaRUG</w:t>
      </w:r>
      <w:r w:rsidR="00797096" w:rsidRPr="00D9383B">
        <w:rPr>
          <w:rFonts w:ascii="Arial" w:hAnsi="Arial" w:cs="Arial"/>
          <w:sz w:val="22"/>
          <w:szCs w:val="22"/>
          <w:lang w:val="en-GB"/>
        </w:rPr>
        <w:t>?</w:t>
      </w:r>
    </w:p>
    <w:p w14:paraId="2FFD6F0F" w14:textId="77777777" w:rsidR="00E86A87" w:rsidRPr="00D9383B" w:rsidRDefault="00E86A87" w:rsidP="00C55824">
      <w:pPr>
        <w:autoSpaceDE w:val="0"/>
        <w:autoSpaceDN w:val="0"/>
        <w:adjustRightInd w:val="0"/>
        <w:jc w:val="both"/>
        <w:rPr>
          <w:rFonts w:ascii="Arial" w:hAnsi="Arial" w:cs="Arial"/>
          <w:sz w:val="22"/>
          <w:szCs w:val="22"/>
          <w:lang w:val="en-GB"/>
        </w:rPr>
      </w:pPr>
    </w:p>
    <w:p w14:paraId="289A512A" w14:textId="4829F2F7"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75% in sum regarding the claims of creditors present and voting</w:t>
      </w:r>
      <w:r w:rsidR="00E676A0" w:rsidRPr="00D9383B">
        <w:rPr>
          <w:rFonts w:ascii="Arial" w:hAnsi="Arial" w:cs="Arial"/>
          <w:sz w:val="22"/>
          <w:szCs w:val="22"/>
          <w:lang w:val="en-GB"/>
        </w:rPr>
        <w:t>.</w:t>
      </w:r>
    </w:p>
    <w:p w14:paraId="470D66EE" w14:textId="77777777" w:rsidR="00BF0162" w:rsidRPr="00D9383B" w:rsidRDefault="00BF0162" w:rsidP="00BF0162">
      <w:pPr>
        <w:ind w:left="426" w:hanging="284"/>
        <w:rPr>
          <w:rFonts w:ascii="Arial" w:hAnsi="Arial" w:cs="Arial"/>
          <w:sz w:val="22"/>
          <w:szCs w:val="22"/>
          <w:lang w:val="en-GB"/>
        </w:rPr>
      </w:pPr>
    </w:p>
    <w:p w14:paraId="4328935F" w14:textId="566DBCB2" w:rsidR="00E86A87" w:rsidRPr="0085387D" w:rsidRDefault="00D9383B" w:rsidP="00BF0162">
      <w:pPr>
        <w:pStyle w:val="ListParagraph"/>
        <w:numPr>
          <w:ilvl w:val="0"/>
          <w:numId w:val="24"/>
        </w:numPr>
        <w:ind w:left="426"/>
        <w:rPr>
          <w:rFonts w:ascii="Arial" w:hAnsi="Arial" w:cs="Arial"/>
          <w:sz w:val="22"/>
          <w:szCs w:val="22"/>
          <w:highlight w:val="yellow"/>
          <w:lang w:val="en-GB"/>
        </w:rPr>
      </w:pPr>
      <w:r w:rsidRPr="0085387D">
        <w:rPr>
          <w:rFonts w:ascii="Arial" w:hAnsi="Arial" w:cs="Arial"/>
          <w:sz w:val="22"/>
          <w:szCs w:val="22"/>
          <w:highlight w:val="yellow"/>
          <w:lang w:val="en-GB"/>
        </w:rPr>
        <w:t>75% in sum regarding the claims of all affected creditors</w:t>
      </w:r>
      <w:r w:rsidR="00E676A0" w:rsidRPr="0085387D">
        <w:rPr>
          <w:rFonts w:ascii="Arial" w:hAnsi="Arial" w:cs="Arial"/>
          <w:sz w:val="22"/>
          <w:szCs w:val="22"/>
          <w:highlight w:val="yellow"/>
          <w:lang w:val="en-GB"/>
        </w:rPr>
        <w:t>.</w:t>
      </w:r>
    </w:p>
    <w:p w14:paraId="7A1763A1" w14:textId="77777777" w:rsidR="00BF0162" w:rsidRPr="00D9383B" w:rsidRDefault="00BF0162" w:rsidP="00BF0162">
      <w:pPr>
        <w:ind w:left="426" w:hanging="284"/>
        <w:rPr>
          <w:rFonts w:ascii="Arial" w:hAnsi="Arial" w:cs="Arial"/>
          <w:sz w:val="22"/>
          <w:szCs w:val="22"/>
          <w:lang w:val="en-GB"/>
        </w:rPr>
      </w:pPr>
    </w:p>
    <w:p w14:paraId="06AA788F" w14:textId="2012294C"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 xml:space="preserve">Simple majority in sum </w:t>
      </w:r>
      <w:r w:rsidRPr="00D9383B">
        <w:rPr>
          <w:rFonts w:ascii="Arial" w:hAnsi="Arial" w:cs="Arial"/>
          <w:sz w:val="22"/>
          <w:szCs w:val="22"/>
          <w:lang w:val="en-GB"/>
        </w:rPr>
        <w:t xml:space="preserve">regarding the claims of creditors present and voting </w:t>
      </w:r>
      <w:r>
        <w:rPr>
          <w:rFonts w:ascii="Arial" w:hAnsi="Arial" w:cs="Arial"/>
          <w:sz w:val="22"/>
          <w:szCs w:val="22"/>
          <w:lang w:val="en-GB"/>
        </w:rPr>
        <w:t xml:space="preserve">and </w:t>
      </w:r>
      <w:r w:rsidR="0037467B">
        <w:rPr>
          <w:rFonts w:ascii="Arial" w:hAnsi="Arial" w:cs="Arial"/>
          <w:sz w:val="22"/>
          <w:szCs w:val="22"/>
          <w:lang w:val="en-GB"/>
        </w:rPr>
        <w:t>simple</w:t>
      </w:r>
      <w:r>
        <w:rPr>
          <w:rFonts w:ascii="Arial" w:hAnsi="Arial" w:cs="Arial"/>
          <w:sz w:val="22"/>
          <w:szCs w:val="22"/>
          <w:lang w:val="en-GB"/>
        </w:rPr>
        <w:t xml:space="preserve"> majority of creditors (head count)</w:t>
      </w:r>
      <w:r w:rsidR="00E676A0" w:rsidRPr="00D9383B">
        <w:rPr>
          <w:rFonts w:ascii="Arial" w:hAnsi="Arial" w:cs="Arial"/>
          <w:sz w:val="22"/>
          <w:szCs w:val="22"/>
          <w:lang w:val="en-GB"/>
        </w:rPr>
        <w:t>.</w:t>
      </w:r>
    </w:p>
    <w:p w14:paraId="7653A46E" w14:textId="77777777" w:rsidR="00BF0162" w:rsidRPr="00D9383B" w:rsidRDefault="00BF0162" w:rsidP="00BF0162">
      <w:pPr>
        <w:ind w:left="426" w:hanging="284"/>
        <w:rPr>
          <w:rFonts w:ascii="Arial" w:hAnsi="Arial" w:cs="Arial"/>
          <w:sz w:val="22"/>
          <w:szCs w:val="22"/>
          <w:lang w:val="en-GB"/>
        </w:rPr>
      </w:pPr>
    </w:p>
    <w:p w14:paraId="54DFBFA5" w14:textId="1C194F7D" w:rsidR="00E86A87" w:rsidRPr="0085387D" w:rsidRDefault="00D9383B" w:rsidP="00BF0162">
      <w:pPr>
        <w:pStyle w:val="ListParagraph"/>
        <w:numPr>
          <w:ilvl w:val="0"/>
          <w:numId w:val="24"/>
        </w:numPr>
        <w:ind w:left="426"/>
        <w:rPr>
          <w:rFonts w:ascii="Arial" w:hAnsi="Arial" w:cs="Arial"/>
          <w:sz w:val="22"/>
          <w:szCs w:val="22"/>
          <w:lang w:val="en-GB"/>
        </w:rPr>
      </w:pPr>
      <w:r w:rsidRPr="0085387D">
        <w:rPr>
          <w:rFonts w:ascii="Arial" w:hAnsi="Arial" w:cs="Arial"/>
          <w:sz w:val="22"/>
          <w:szCs w:val="22"/>
          <w:lang w:val="en-GB"/>
        </w:rPr>
        <w:t>75% of all affected creditors (head count).</w:t>
      </w:r>
    </w:p>
    <w:p w14:paraId="2A06C205" w14:textId="3AE3BFA2" w:rsidR="0027702F" w:rsidRPr="00193129" w:rsidRDefault="0027702F" w:rsidP="00663E6F">
      <w:pPr>
        <w:ind w:left="284" w:hanging="284"/>
        <w:rPr>
          <w:rFonts w:ascii="Arial" w:hAnsi="Arial" w:cs="Arial"/>
          <w:color w:val="FF0000"/>
          <w:sz w:val="22"/>
          <w:szCs w:val="22"/>
          <w:highlight w:val="cyan"/>
          <w:lang w:val="en-GB"/>
        </w:rPr>
      </w:pPr>
    </w:p>
    <w:p w14:paraId="5F89F161"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1.7</w:t>
      </w:r>
      <w:r w:rsidRPr="00976666">
        <w:rPr>
          <w:rFonts w:ascii="Arial" w:hAnsi="Arial" w:cs="Arial"/>
          <w:sz w:val="22"/>
          <w:szCs w:val="22"/>
          <w:lang w:val="en-GB"/>
        </w:rPr>
        <w:t xml:space="preserve"> </w:t>
      </w:r>
    </w:p>
    <w:p w14:paraId="49FE038F" w14:textId="77777777" w:rsidR="00E9597C" w:rsidRPr="00976666" w:rsidRDefault="00E9597C" w:rsidP="00C55824">
      <w:pPr>
        <w:jc w:val="both"/>
        <w:rPr>
          <w:rFonts w:ascii="Arial" w:hAnsi="Arial" w:cs="Arial"/>
          <w:sz w:val="22"/>
          <w:szCs w:val="22"/>
          <w:lang w:val="en-GB"/>
        </w:rPr>
      </w:pPr>
    </w:p>
    <w:p w14:paraId="30DB5F50" w14:textId="731087E8" w:rsidR="00E86A87" w:rsidRPr="00976666" w:rsidRDefault="00976666" w:rsidP="004E1B0F">
      <w:pPr>
        <w:rPr>
          <w:rFonts w:ascii="Arial" w:hAnsi="Arial" w:cs="Arial"/>
          <w:sz w:val="22"/>
          <w:szCs w:val="22"/>
          <w:lang w:val="en-GB"/>
        </w:rPr>
      </w:pPr>
      <w:r>
        <w:rPr>
          <w:rFonts w:ascii="Arial" w:hAnsi="Arial" w:cs="Arial"/>
          <w:sz w:val="22"/>
          <w:szCs w:val="22"/>
          <w:lang w:val="en-GB"/>
        </w:rPr>
        <w:t>Which court has jurisdiction to open insolvency proceedings</w:t>
      </w:r>
      <w:r w:rsidR="00E86A87" w:rsidRPr="00976666">
        <w:rPr>
          <w:rFonts w:ascii="Arial" w:hAnsi="Arial" w:cs="Arial"/>
          <w:sz w:val="22"/>
          <w:szCs w:val="22"/>
          <w:lang w:val="en-GB"/>
        </w:rPr>
        <w:t xml:space="preserve">? </w:t>
      </w:r>
    </w:p>
    <w:p w14:paraId="6AE45C26" w14:textId="77777777" w:rsidR="005B79F4" w:rsidRPr="00976666" w:rsidRDefault="005B79F4" w:rsidP="00C55824">
      <w:pPr>
        <w:jc w:val="both"/>
        <w:rPr>
          <w:rFonts w:ascii="Arial" w:eastAsiaTheme="minorHAnsi" w:hAnsi="Arial" w:cs="Arial"/>
          <w:sz w:val="22"/>
          <w:szCs w:val="22"/>
          <w:lang w:val="en-GB"/>
        </w:rPr>
      </w:pPr>
    </w:p>
    <w:p w14:paraId="55B000B6" w14:textId="7A323167" w:rsidR="00E86A87" w:rsidRPr="00BF3316" w:rsidRDefault="00976666" w:rsidP="00D4592B">
      <w:pPr>
        <w:pStyle w:val="ListParagraph"/>
        <w:numPr>
          <w:ilvl w:val="0"/>
          <w:numId w:val="25"/>
        </w:numPr>
        <w:ind w:left="426"/>
        <w:rPr>
          <w:rFonts w:ascii="Arial" w:hAnsi="Arial" w:cs="Arial"/>
          <w:sz w:val="22"/>
          <w:szCs w:val="22"/>
          <w:highlight w:val="yellow"/>
          <w:lang w:val="en-GB"/>
        </w:rPr>
      </w:pPr>
      <w:r w:rsidRPr="00BF3316">
        <w:rPr>
          <w:rFonts w:ascii="Arial" w:hAnsi="Arial" w:cs="Arial"/>
          <w:i/>
          <w:sz w:val="22"/>
          <w:szCs w:val="22"/>
          <w:highlight w:val="yellow"/>
          <w:lang w:val="en-GB"/>
        </w:rPr>
        <w:t>Amtsgericht</w:t>
      </w:r>
      <w:r w:rsidR="00E676A0" w:rsidRPr="00BF3316">
        <w:rPr>
          <w:rFonts w:ascii="Arial" w:hAnsi="Arial" w:cs="Arial"/>
          <w:sz w:val="22"/>
          <w:szCs w:val="22"/>
          <w:highlight w:val="yellow"/>
          <w:lang w:val="en-GB"/>
        </w:rPr>
        <w:t>.</w:t>
      </w:r>
    </w:p>
    <w:p w14:paraId="2D8B1AD8" w14:textId="77777777" w:rsidR="00BF0162" w:rsidRPr="00976666" w:rsidRDefault="00BF0162" w:rsidP="00D4592B">
      <w:pPr>
        <w:ind w:left="426" w:hanging="284"/>
        <w:rPr>
          <w:rFonts w:ascii="Arial" w:hAnsi="Arial" w:cs="Arial"/>
          <w:sz w:val="22"/>
          <w:szCs w:val="22"/>
          <w:lang w:val="en-GB"/>
        </w:rPr>
      </w:pPr>
    </w:p>
    <w:p w14:paraId="5C1816F7" w14:textId="44D1A138"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Landgericht</w:t>
      </w:r>
      <w:r w:rsidR="00E676A0" w:rsidRPr="00976666">
        <w:rPr>
          <w:rFonts w:ascii="Arial" w:hAnsi="Arial" w:cs="Arial"/>
          <w:sz w:val="22"/>
          <w:szCs w:val="22"/>
          <w:lang w:val="en-GB"/>
        </w:rPr>
        <w:t>.</w:t>
      </w:r>
    </w:p>
    <w:p w14:paraId="064BC368" w14:textId="77777777" w:rsidR="00BF0162" w:rsidRPr="00976666" w:rsidRDefault="00BF0162" w:rsidP="00D4592B">
      <w:pPr>
        <w:ind w:left="426" w:hanging="284"/>
        <w:rPr>
          <w:rFonts w:ascii="Arial" w:hAnsi="Arial" w:cs="Arial"/>
          <w:sz w:val="22"/>
          <w:szCs w:val="22"/>
          <w:lang w:val="en-GB"/>
        </w:rPr>
      </w:pPr>
    </w:p>
    <w:p w14:paraId="2335DB32" w14:textId="0C6E1024"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Oberlandesgericht</w:t>
      </w:r>
      <w:r w:rsidR="00E676A0" w:rsidRPr="00976666">
        <w:rPr>
          <w:rFonts w:ascii="Arial" w:hAnsi="Arial" w:cs="Arial"/>
          <w:sz w:val="22"/>
          <w:szCs w:val="22"/>
          <w:lang w:val="en-GB"/>
        </w:rPr>
        <w:t>.</w:t>
      </w:r>
    </w:p>
    <w:p w14:paraId="06BA1DBA" w14:textId="77777777" w:rsidR="00BF0162" w:rsidRPr="00976666" w:rsidRDefault="00BF0162" w:rsidP="00D4592B">
      <w:pPr>
        <w:ind w:left="426" w:hanging="284"/>
        <w:rPr>
          <w:rFonts w:ascii="Arial" w:hAnsi="Arial" w:cs="Arial"/>
          <w:sz w:val="22"/>
          <w:szCs w:val="22"/>
          <w:lang w:val="en-GB"/>
        </w:rPr>
      </w:pPr>
    </w:p>
    <w:p w14:paraId="6426E25B" w14:textId="6D4B4667"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Bundesgerichtshof</w:t>
      </w:r>
      <w:r w:rsidR="00E676A0" w:rsidRPr="00976666">
        <w:rPr>
          <w:rFonts w:ascii="Arial" w:hAnsi="Arial" w:cs="Arial"/>
          <w:sz w:val="22"/>
          <w:szCs w:val="22"/>
          <w:lang w:val="en-GB"/>
        </w:rPr>
        <w:t>.</w:t>
      </w:r>
    </w:p>
    <w:p w14:paraId="42C6AB0E" w14:textId="28C5625F" w:rsidR="00E86A87" w:rsidRPr="00976666" w:rsidRDefault="00E86A87" w:rsidP="00C55824">
      <w:pPr>
        <w:jc w:val="both"/>
        <w:rPr>
          <w:rFonts w:ascii="Arial" w:eastAsiaTheme="minorHAnsi" w:hAnsi="Arial" w:cs="Arial"/>
          <w:sz w:val="22"/>
          <w:szCs w:val="22"/>
          <w:lang w:val="en-GB"/>
        </w:rPr>
      </w:pPr>
    </w:p>
    <w:p w14:paraId="375B9959" w14:textId="3955BC86" w:rsidR="00780E21" w:rsidRPr="00193129" w:rsidRDefault="00780E21" w:rsidP="00C55824">
      <w:pPr>
        <w:jc w:val="both"/>
        <w:rPr>
          <w:rFonts w:ascii="Arial" w:eastAsiaTheme="minorHAnsi" w:hAnsi="Arial" w:cs="Arial"/>
          <w:sz w:val="22"/>
          <w:szCs w:val="22"/>
          <w:highlight w:val="cyan"/>
          <w:lang w:val="en-GB"/>
        </w:rPr>
      </w:pPr>
    </w:p>
    <w:p w14:paraId="292E2B76" w14:textId="6B460BFB" w:rsidR="00D4592B" w:rsidRPr="00193129" w:rsidRDefault="00D4592B" w:rsidP="00C55824">
      <w:pPr>
        <w:jc w:val="both"/>
        <w:rPr>
          <w:rFonts w:ascii="Arial" w:eastAsiaTheme="minorHAnsi" w:hAnsi="Arial" w:cs="Arial"/>
          <w:sz w:val="22"/>
          <w:szCs w:val="22"/>
          <w:highlight w:val="cyan"/>
          <w:lang w:val="en-GB"/>
        </w:rPr>
      </w:pPr>
    </w:p>
    <w:p w14:paraId="79468C46" w14:textId="22804F72" w:rsidR="00D4592B" w:rsidRPr="00193129" w:rsidRDefault="00D4592B" w:rsidP="00C55824">
      <w:pPr>
        <w:jc w:val="both"/>
        <w:rPr>
          <w:rFonts w:ascii="Arial" w:eastAsiaTheme="minorHAnsi" w:hAnsi="Arial" w:cs="Arial"/>
          <w:sz w:val="22"/>
          <w:szCs w:val="22"/>
          <w:highlight w:val="cyan"/>
          <w:lang w:val="en-GB"/>
        </w:rPr>
      </w:pPr>
    </w:p>
    <w:p w14:paraId="2F747F30" w14:textId="234025D0" w:rsidR="00D4592B" w:rsidRPr="00193129" w:rsidRDefault="00D4592B" w:rsidP="00C55824">
      <w:pPr>
        <w:jc w:val="both"/>
        <w:rPr>
          <w:rFonts w:ascii="Arial" w:eastAsiaTheme="minorHAnsi" w:hAnsi="Arial" w:cs="Arial"/>
          <w:sz w:val="22"/>
          <w:szCs w:val="22"/>
          <w:highlight w:val="cyan"/>
          <w:lang w:val="en-GB"/>
        </w:rPr>
      </w:pPr>
    </w:p>
    <w:p w14:paraId="5A9D0470"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lastRenderedPageBreak/>
        <w:t>Question 1.8</w:t>
      </w:r>
      <w:r w:rsidRPr="00976666">
        <w:rPr>
          <w:rFonts w:ascii="Arial" w:hAnsi="Arial" w:cs="Arial"/>
          <w:sz w:val="22"/>
          <w:szCs w:val="22"/>
          <w:lang w:val="en-GB"/>
        </w:rPr>
        <w:t xml:space="preserve"> </w:t>
      </w:r>
    </w:p>
    <w:p w14:paraId="54C01A0C" w14:textId="77777777" w:rsidR="00E86A87" w:rsidRPr="00976666" w:rsidRDefault="00E86A87" w:rsidP="00C55824">
      <w:pPr>
        <w:jc w:val="both"/>
        <w:rPr>
          <w:rFonts w:ascii="Arial" w:hAnsi="Arial" w:cs="Arial"/>
          <w:sz w:val="22"/>
          <w:szCs w:val="22"/>
          <w:lang w:val="en-GB"/>
        </w:rPr>
      </w:pPr>
    </w:p>
    <w:p w14:paraId="68B424A2" w14:textId="09BFA307"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has a right to separation</w:t>
      </w:r>
      <w:r w:rsidR="00AD62C1" w:rsidRPr="00976666">
        <w:rPr>
          <w:rFonts w:ascii="Arial" w:hAnsi="Arial" w:cs="Arial"/>
          <w:sz w:val="22"/>
          <w:szCs w:val="22"/>
          <w:lang w:val="en-GB"/>
        </w:rPr>
        <w:t>?</w:t>
      </w:r>
    </w:p>
    <w:p w14:paraId="61EE58BB" w14:textId="77777777" w:rsidR="00E86A87" w:rsidRPr="00976666" w:rsidRDefault="00E86A87" w:rsidP="00C55824">
      <w:pPr>
        <w:jc w:val="both"/>
        <w:rPr>
          <w:rFonts w:ascii="Arial" w:hAnsi="Arial" w:cs="Arial"/>
          <w:sz w:val="22"/>
          <w:szCs w:val="22"/>
          <w:lang w:val="en-GB"/>
        </w:rPr>
      </w:pPr>
    </w:p>
    <w:p w14:paraId="0FCEDDC5" w14:textId="61F9DA04"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Banks</w:t>
      </w:r>
      <w:r w:rsidR="00E676A0" w:rsidRPr="00976666">
        <w:rPr>
          <w:rFonts w:ascii="Arial" w:hAnsi="Arial" w:cs="Arial"/>
          <w:sz w:val="22"/>
          <w:szCs w:val="22"/>
          <w:lang w:val="en-GB"/>
        </w:rPr>
        <w:t>.</w:t>
      </w:r>
    </w:p>
    <w:p w14:paraId="2E6B3413" w14:textId="77777777" w:rsidR="00D4592B" w:rsidRPr="00976666" w:rsidRDefault="00D4592B" w:rsidP="00D4592B">
      <w:pPr>
        <w:ind w:left="426" w:hanging="284"/>
        <w:rPr>
          <w:rFonts w:ascii="Arial" w:hAnsi="Arial" w:cs="Arial"/>
          <w:sz w:val="22"/>
          <w:szCs w:val="22"/>
          <w:lang w:val="en-GB"/>
        </w:rPr>
      </w:pPr>
    </w:p>
    <w:p w14:paraId="0E1E8E42" w14:textId="2ABBFBEF" w:rsidR="00E86A87" w:rsidRPr="00137F06" w:rsidRDefault="00976666" w:rsidP="00D4592B">
      <w:pPr>
        <w:pStyle w:val="ListParagraph"/>
        <w:numPr>
          <w:ilvl w:val="0"/>
          <w:numId w:val="27"/>
        </w:numPr>
        <w:ind w:left="426"/>
        <w:rPr>
          <w:rFonts w:ascii="Arial" w:hAnsi="Arial" w:cs="Arial"/>
          <w:sz w:val="22"/>
          <w:szCs w:val="22"/>
          <w:highlight w:val="yellow"/>
          <w:lang w:val="en-GB"/>
        </w:rPr>
      </w:pPr>
      <w:r w:rsidRPr="00137F06">
        <w:rPr>
          <w:rFonts w:ascii="Arial" w:hAnsi="Arial" w:cs="Arial"/>
          <w:sz w:val="22"/>
          <w:szCs w:val="22"/>
          <w:highlight w:val="yellow"/>
          <w:lang w:val="en-GB"/>
        </w:rPr>
        <w:t>Pledgees</w:t>
      </w:r>
      <w:r w:rsidR="00E676A0" w:rsidRPr="00137F06">
        <w:rPr>
          <w:rFonts w:ascii="Arial" w:hAnsi="Arial" w:cs="Arial"/>
          <w:sz w:val="22"/>
          <w:szCs w:val="22"/>
          <w:highlight w:val="yellow"/>
          <w:lang w:val="en-GB"/>
        </w:rPr>
        <w:t>.</w:t>
      </w:r>
    </w:p>
    <w:p w14:paraId="27E1684F" w14:textId="77777777" w:rsidR="00D4592B" w:rsidRPr="00976666" w:rsidRDefault="00D4592B" w:rsidP="00D4592B">
      <w:pPr>
        <w:ind w:left="426" w:hanging="284"/>
        <w:rPr>
          <w:rFonts w:ascii="Arial" w:hAnsi="Arial" w:cs="Arial"/>
          <w:sz w:val="22"/>
          <w:szCs w:val="22"/>
          <w:lang w:val="en-GB"/>
        </w:rPr>
      </w:pPr>
    </w:p>
    <w:p w14:paraId="45443C96" w14:textId="016C0AD1"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Tax authorities with statutory liens on the debtor’s assets</w:t>
      </w:r>
      <w:r w:rsidR="00D4592B" w:rsidRPr="00976666">
        <w:rPr>
          <w:rFonts w:ascii="Arial" w:hAnsi="Arial" w:cs="Arial"/>
          <w:sz w:val="22"/>
          <w:szCs w:val="22"/>
          <w:lang w:val="en-GB"/>
        </w:rPr>
        <w:t>.</w:t>
      </w:r>
    </w:p>
    <w:p w14:paraId="6D108DEB" w14:textId="77777777" w:rsidR="00D4592B" w:rsidRPr="00976666" w:rsidRDefault="00D4592B" w:rsidP="00D4592B">
      <w:pPr>
        <w:ind w:left="426" w:hanging="284"/>
        <w:rPr>
          <w:rFonts w:ascii="Arial" w:hAnsi="Arial" w:cs="Arial"/>
          <w:sz w:val="22"/>
          <w:szCs w:val="22"/>
          <w:lang w:val="en-GB"/>
        </w:rPr>
      </w:pPr>
    </w:p>
    <w:p w14:paraId="65D532B0" w14:textId="7FB0FDCF" w:rsidR="00E86A87" w:rsidRPr="003F6DA2" w:rsidRDefault="00976666" w:rsidP="00D4592B">
      <w:pPr>
        <w:pStyle w:val="ListParagraph"/>
        <w:numPr>
          <w:ilvl w:val="0"/>
          <w:numId w:val="27"/>
        </w:numPr>
        <w:ind w:left="426"/>
        <w:rPr>
          <w:rFonts w:ascii="Arial" w:hAnsi="Arial" w:cs="Arial"/>
          <w:sz w:val="22"/>
          <w:szCs w:val="22"/>
          <w:lang w:val="en-GB"/>
        </w:rPr>
      </w:pPr>
      <w:r w:rsidRPr="003F6DA2">
        <w:rPr>
          <w:rFonts w:ascii="Arial" w:hAnsi="Arial" w:cs="Arial"/>
          <w:sz w:val="22"/>
          <w:szCs w:val="22"/>
          <w:lang w:val="en-GB"/>
        </w:rPr>
        <w:t>Landlords after termination of the tenancy agreement</w:t>
      </w:r>
      <w:r w:rsidR="00E676A0" w:rsidRPr="003F6DA2">
        <w:rPr>
          <w:rFonts w:ascii="Arial" w:hAnsi="Arial" w:cs="Arial"/>
          <w:sz w:val="22"/>
          <w:szCs w:val="22"/>
          <w:lang w:val="en-GB"/>
        </w:rPr>
        <w:t>.</w:t>
      </w:r>
    </w:p>
    <w:p w14:paraId="795A0692" w14:textId="239D9AFD" w:rsidR="0027702F" w:rsidRPr="00193129" w:rsidRDefault="0027702F" w:rsidP="00663E6F">
      <w:pPr>
        <w:ind w:left="284" w:hanging="284"/>
        <w:rPr>
          <w:rFonts w:ascii="Arial" w:hAnsi="Arial" w:cs="Arial"/>
          <w:color w:val="FF0000"/>
          <w:sz w:val="22"/>
          <w:szCs w:val="22"/>
          <w:highlight w:val="cyan"/>
          <w:lang w:val="en-GB"/>
        </w:rPr>
      </w:pPr>
    </w:p>
    <w:p w14:paraId="74D807D2"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1.9</w:t>
      </w:r>
      <w:r w:rsidRPr="00976666">
        <w:rPr>
          <w:rFonts w:ascii="Arial" w:hAnsi="Arial" w:cs="Arial"/>
          <w:sz w:val="22"/>
          <w:szCs w:val="22"/>
          <w:lang w:val="en-GB"/>
        </w:rPr>
        <w:t xml:space="preserve"> </w:t>
      </w:r>
    </w:p>
    <w:p w14:paraId="1EB106F1" w14:textId="77777777" w:rsidR="00E9597C" w:rsidRPr="00976666" w:rsidRDefault="00E9597C" w:rsidP="00C55824">
      <w:pPr>
        <w:jc w:val="both"/>
        <w:rPr>
          <w:rFonts w:ascii="Arial" w:hAnsi="Arial" w:cs="Arial"/>
          <w:sz w:val="22"/>
          <w:szCs w:val="22"/>
          <w:lang w:val="en-GB"/>
        </w:rPr>
      </w:pPr>
    </w:p>
    <w:p w14:paraId="08640493" w14:textId="70AA88B2" w:rsidR="00E86A87" w:rsidRPr="00976666" w:rsidRDefault="004A7773" w:rsidP="00E86A87">
      <w:pPr>
        <w:ind w:left="720" w:hanging="720"/>
        <w:rPr>
          <w:rFonts w:ascii="Arial" w:hAnsi="Arial" w:cs="Arial"/>
          <w:sz w:val="22"/>
          <w:szCs w:val="22"/>
          <w:lang w:val="en-GB"/>
        </w:rPr>
      </w:pPr>
      <w:r w:rsidRPr="00976666">
        <w:rPr>
          <w:rFonts w:ascii="Arial" w:hAnsi="Arial" w:cs="Arial"/>
          <w:sz w:val="22"/>
          <w:szCs w:val="22"/>
          <w:lang w:val="en-GB"/>
        </w:rPr>
        <w:t xml:space="preserve">How long is the compliance period (timeframe) for </w:t>
      </w:r>
      <w:r w:rsidR="00046823">
        <w:rPr>
          <w:rFonts w:ascii="Arial" w:hAnsi="Arial" w:cs="Arial"/>
          <w:sz w:val="22"/>
          <w:szCs w:val="22"/>
          <w:lang w:val="en-GB"/>
        </w:rPr>
        <w:t xml:space="preserve">the </w:t>
      </w:r>
      <w:r w:rsidRPr="00976666">
        <w:rPr>
          <w:rFonts w:ascii="Arial" w:hAnsi="Arial" w:cs="Arial"/>
          <w:sz w:val="22"/>
          <w:szCs w:val="22"/>
          <w:lang w:val="en-GB"/>
        </w:rPr>
        <w:t>discharge of residual debt?</w:t>
      </w:r>
    </w:p>
    <w:p w14:paraId="001037A6" w14:textId="77777777" w:rsidR="00E86A87" w:rsidRPr="00976666" w:rsidRDefault="00E86A87" w:rsidP="00C55824">
      <w:pPr>
        <w:jc w:val="both"/>
        <w:rPr>
          <w:rFonts w:ascii="Arial" w:hAnsi="Arial" w:cs="Arial"/>
          <w:sz w:val="22"/>
          <w:szCs w:val="22"/>
          <w:lang w:val="en-GB"/>
        </w:rPr>
      </w:pPr>
    </w:p>
    <w:p w14:paraId="09339048" w14:textId="38FC6971"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Seven years</w:t>
      </w:r>
      <w:r w:rsidR="005F75C3" w:rsidRPr="00976666">
        <w:rPr>
          <w:rFonts w:ascii="Arial" w:hAnsi="Arial" w:cs="Arial"/>
          <w:sz w:val="22"/>
          <w:szCs w:val="22"/>
          <w:lang w:val="en-GB"/>
        </w:rPr>
        <w:t>.</w:t>
      </w:r>
    </w:p>
    <w:p w14:paraId="14B8B2DE" w14:textId="77777777" w:rsidR="00D4592B" w:rsidRPr="00976666" w:rsidRDefault="00D4592B" w:rsidP="00D4592B">
      <w:pPr>
        <w:ind w:left="426" w:hanging="284"/>
        <w:rPr>
          <w:rFonts w:ascii="Arial" w:hAnsi="Arial" w:cs="Arial"/>
          <w:sz w:val="22"/>
          <w:szCs w:val="22"/>
          <w:lang w:val="en-GB"/>
        </w:rPr>
      </w:pPr>
    </w:p>
    <w:p w14:paraId="1A32DDBF" w14:textId="353BB143"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Six years</w:t>
      </w:r>
      <w:r w:rsidR="005F75C3" w:rsidRPr="00976666">
        <w:rPr>
          <w:rFonts w:ascii="Arial" w:hAnsi="Arial" w:cs="Arial"/>
          <w:sz w:val="22"/>
          <w:szCs w:val="22"/>
          <w:lang w:val="en-GB"/>
        </w:rPr>
        <w:t>.</w:t>
      </w:r>
    </w:p>
    <w:p w14:paraId="3E107FA1" w14:textId="77777777" w:rsidR="00D4592B" w:rsidRPr="00976666" w:rsidRDefault="00D4592B" w:rsidP="00D4592B">
      <w:pPr>
        <w:ind w:left="426" w:hanging="284"/>
        <w:rPr>
          <w:rFonts w:ascii="Arial" w:hAnsi="Arial" w:cs="Arial"/>
          <w:sz w:val="22"/>
          <w:szCs w:val="22"/>
          <w:lang w:val="en-GB"/>
        </w:rPr>
      </w:pPr>
    </w:p>
    <w:p w14:paraId="2C71A360" w14:textId="3ED3CA67" w:rsidR="00E86A87" w:rsidRPr="00E066EC" w:rsidRDefault="004A7773" w:rsidP="00D4592B">
      <w:pPr>
        <w:pStyle w:val="ListParagraph"/>
        <w:numPr>
          <w:ilvl w:val="0"/>
          <w:numId w:val="29"/>
        </w:numPr>
        <w:ind w:left="426"/>
        <w:rPr>
          <w:rFonts w:ascii="Arial" w:hAnsi="Arial" w:cs="Arial"/>
          <w:sz w:val="22"/>
          <w:szCs w:val="22"/>
          <w:highlight w:val="yellow"/>
          <w:lang w:val="en-GB"/>
        </w:rPr>
      </w:pPr>
      <w:r w:rsidRPr="00E066EC">
        <w:rPr>
          <w:rFonts w:ascii="Arial" w:hAnsi="Arial" w:cs="Arial"/>
          <w:sz w:val="22"/>
          <w:szCs w:val="22"/>
          <w:highlight w:val="yellow"/>
          <w:lang w:val="en-GB"/>
        </w:rPr>
        <w:t>Three years</w:t>
      </w:r>
      <w:r w:rsidR="005F75C3" w:rsidRPr="00E066EC">
        <w:rPr>
          <w:rFonts w:ascii="Arial" w:hAnsi="Arial" w:cs="Arial"/>
          <w:sz w:val="22"/>
          <w:szCs w:val="22"/>
          <w:highlight w:val="yellow"/>
          <w:lang w:val="en-GB"/>
        </w:rPr>
        <w:t>.</w:t>
      </w:r>
    </w:p>
    <w:p w14:paraId="2040BB55" w14:textId="77777777" w:rsidR="00D4592B" w:rsidRPr="00976666" w:rsidRDefault="00D4592B" w:rsidP="00D4592B">
      <w:pPr>
        <w:ind w:left="426" w:hanging="284"/>
        <w:rPr>
          <w:rFonts w:ascii="Arial" w:hAnsi="Arial" w:cs="Arial"/>
          <w:sz w:val="22"/>
          <w:szCs w:val="22"/>
          <w:lang w:val="en-GB"/>
        </w:rPr>
      </w:pPr>
    </w:p>
    <w:p w14:paraId="1E9569FF" w14:textId="2B889BA3"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One year</w:t>
      </w:r>
      <w:r w:rsidR="005F75C3" w:rsidRPr="00976666">
        <w:rPr>
          <w:rFonts w:ascii="Arial" w:hAnsi="Arial" w:cs="Arial"/>
          <w:sz w:val="22"/>
          <w:szCs w:val="22"/>
          <w:lang w:val="en-GB"/>
        </w:rPr>
        <w:t>.</w:t>
      </w:r>
    </w:p>
    <w:p w14:paraId="747B48AD" w14:textId="67B3F1F5" w:rsidR="004A7773" w:rsidRPr="00193129" w:rsidRDefault="004A7773" w:rsidP="0020090A">
      <w:pPr>
        <w:keepNext/>
        <w:jc w:val="both"/>
        <w:rPr>
          <w:rFonts w:ascii="Arial" w:hAnsi="Arial" w:cs="Arial"/>
          <w:b/>
          <w:bCs/>
          <w:sz w:val="22"/>
          <w:szCs w:val="22"/>
          <w:highlight w:val="cyan"/>
          <w:lang w:val="fr-CA"/>
        </w:rPr>
      </w:pPr>
    </w:p>
    <w:p w14:paraId="33F29F47" w14:textId="12201967" w:rsidR="00E9597C" w:rsidRPr="00976666" w:rsidRDefault="00E9597C" w:rsidP="0020090A">
      <w:pPr>
        <w:keepNext/>
        <w:jc w:val="both"/>
        <w:rPr>
          <w:rFonts w:ascii="Arial" w:hAnsi="Arial" w:cs="Arial"/>
          <w:sz w:val="22"/>
          <w:szCs w:val="22"/>
          <w:lang w:val="en-GB"/>
        </w:rPr>
      </w:pPr>
      <w:r w:rsidRPr="00976666">
        <w:rPr>
          <w:rFonts w:ascii="Arial" w:hAnsi="Arial" w:cs="Arial"/>
          <w:b/>
          <w:bCs/>
          <w:sz w:val="22"/>
          <w:szCs w:val="22"/>
          <w:lang w:val="en-GB"/>
        </w:rPr>
        <w:t>Question 1.10</w:t>
      </w:r>
      <w:r w:rsidR="006F4A78" w:rsidRPr="00976666">
        <w:rPr>
          <w:rFonts w:ascii="Arial" w:hAnsi="Arial" w:cs="Arial"/>
          <w:sz w:val="22"/>
          <w:szCs w:val="22"/>
          <w:lang w:val="en-GB"/>
        </w:rPr>
        <w:t xml:space="preserve"> </w:t>
      </w:r>
    </w:p>
    <w:p w14:paraId="7DD53564" w14:textId="77777777" w:rsidR="00E9597C" w:rsidRPr="00976666" w:rsidRDefault="00E9597C" w:rsidP="0020090A">
      <w:pPr>
        <w:keepNext/>
        <w:jc w:val="both"/>
        <w:rPr>
          <w:rFonts w:ascii="Arial" w:hAnsi="Arial" w:cs="Arial"/>
          <w:sz w:val="22"/>
          <w:szCs w:val="22"/>
          <w:lang w:val="en-GB"/>
        </w:rPr>
      </w:pPr>
    </w:p>
    <w:p w14:paraId="776E2BEB" w14:textId="036F5B1B"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is a general prerequisite for transactions avoidance</w:t>
      </w:r>
      <w:r w:rsidR="00F54BA3" w:rsidRPr="00976666">
        <w:rPr>
          <w:rFonts w:ascii="Arial" w:hAnsi="Arial" w:cs="Arial"/>
          <w:sz w:val="22"/>
          <w:szCs w:val="22"/>
          <w:lang w:val="en-GB"/>
        </w:rPr>
        <w:t>?</w:t>
      </w:r>
    </w:p>
    <w:p w14:paraId="5897DA78" w14:textId="77777777" w:rsidR="00E86A87" w:rsidRPr="00976666" w:rsidRDefault="00E86A87" w:rsidP="00E86A87">
      <w:pPr>
        <w:ind w:left="720" w:hanging="720"/>
        <w:rPr>
          <w:rFonts w:ascii="Arial" w:hAnsi="Arial" w:cs="Arial"/>
          <w:sz w:val="22"/>
          <w:szCs w:val="22"/>
          <w:lang w:val="en-GB"/>
        </w:rPr>
      </w:pPr>
    </w:p>
    <w:p w14:paraId="54A5106C" w14:textId="513FB3BC" w:rsidR="00E86A87" w:rsidRPr="00976666" w:rsidRDefault="00976666"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Substantive insolvency of the debtor</w:t>
      </w:r>
      <w:r w:rsidR="002B40FB" w:rsidRPr="00976666">
        <w:rPr>
          <w:rFonts w:ascii="Arial" w:hAnsi="Arial" w:cs="Arial"/>
          <w:sz w:val="22"/>
          <w:szCs w:val="22"/>
          <w:lang w:val="en-GB"/>
        </w:rPr>
        <w:t>.</w:t>
      </w:r>
    </w:p>
    <w:p w14:paraId="24AA457C" w14:textId="77777777" w:rsidR="00D4592B" w:rsidRPr="00976666" w:rsidRDefault="00D4592B" w:rsidP="00D4592B">
      <w:pPr>
        <w:ind w:left="426" w:hanging="284"/>
        <w:rPr>
          <w:rFonts w:ascii="Arial" w:hAnsi="Arial" w:cs="Arial"/>
          <w:sz w:val="22"/>
          <w:szCs w:val="22"/>
          <w:lang w:val="en-GB"/>
        </w:rPr>
      </w:pPr>
    </w:p>
    <w:p w14:paraId="5B73EF7A" w14:textId="1A1B5157" w:rsidR="00E86A87" w:rsidRPr="001705C4" w:rsidRDefault="00976666" w:rsidP="00D4592B">
      <w:pPr>
        <w:pStyle w:val="ListParagraph"/>
        <w:numPr>
          <w:ilvl w:val="0"/>
          <w:numId w:val="31"/>
        </w:numPr>
        <w:ind w:left="426"/>
        <w:rPr>
          <w:rFonts w:ascii="Arial" w:hAnsi="Arial" w:cs="Arial"/>
          <w:sz w:val="22"/>
          <w:szCs w:val="22"/>
          <w:highlight w:val="yellow"/>
          <w:lang w:val="en-GB"/>
        </w:rPr>
      </w:pPr>
      <w:r w:rsidRPr="001705C4">
        <w:rPr>
          <w:rFonts w:ascii="Arial" w:hAnsi="Arial" w:cs="Arial"/>
          <w:sz w:val="22"/>
          <w:szCs w:val="22"/>
          <w:highlight w:val="yellow"/>
          <w:lang w:val="en-GB"/>
        </w:rPr>
        <w:t>Disadvantage for the general body of creditors</w:t>
      </w:r>
      <w:r w:rsidR="002B40FB" w:rsidRPr="001705C4">
        <w:rPr>
          <w:rFonts w:ascii="Arial" w:hAnsi="Arial" w:cs="Arial"/>
          <w:sz w:val="22"/>
          <w:szCs w:val="22"/>
          <w:highlight w:val="yellow"/>
          <w:lang w:val="en-GB"/>
        </w:rPr>
        <w:t>.</w:t>
      </w:r>
    </w:p>
    <w:p w14:paraId="1505AD63" w14:textId="77777777" w:rsidR="00D4592B" w:rsidRPr="00976666" w:rsidRDefault="00D4592B" w:rsidP="00D4592B">
      <w:pPr>
        <w:ind w:left="426" w:hanging="284"/>
        <w:rPr>
          <w:rFonts w:ascii="Arial" w:hAnsi="Arial" w:cs="Arial"/>
          <w:sz w:val="22"/>
          <w:szCs w:val="22"/>
          <w:lang w:val="en-GB"/>
        </w:rPr>
      </w:pPr>
    </w:p>
    <w:p w14:paraId="09B6F8E9" w14:textId="3894E8CA" w:rsidR="00E86A87" w:rsidRPr="00976666" w:rsidRDefault="00976666"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 xml:space="preserve">Opponent’s knowledge of </w:t>
      </w:r>
      <w:r w:rsidR="000F1108">
        <w:rPr>
          <w:rFonts w:ascii="Arial" w:hAnsi="Arial" w:cs="Arial"/>
          <w:sz w:val="22"/>
          <w:szCs w:val="22"/>
          <w:lang w:val="en-GB"/>
        </w:rPr>
        <w:t>the disadvantage of the general body of creditors</w:t>
      </w:r>
      <w:r w:rsidR="002B40FB" w:rsidRPr="00976666">
        <w:rPr>
          <w:rFonts w:ascii="Arial" w:hAnsi="Arial" w:cs="Arial"/>
          <w:sz w:val="22"/>
          <w:szCs w:val="22"/>
          <w:lang w:val="en-GB"/>
        </w:rPr>
        <w:t>.</w:t>
      </w:r>
    </w:p>
    <w:p w14:paraId="51DB811E" w14:textId="77777777" w:rsidR="00D4592B" w:rsidRPr="00976666" w:rsidRDefault="00D4592B" w:rsidP="00D4592B">
      <w:pPr>
        <w:ind w:left="426" w:hanging="284"/>
        <w:rPr>
          <w:rFonts w:ascii="Arial" w:hAnsi="Arial" w:cs="Arial"/>
          <w:sz w:val="22"/>
          <w:szCs w:val="22"/>
          <w:lang w:val="en-GB"/>
        </w:rPr>
      </w:pPr>
    </w:p>
    <w:p w14:paraId="4B77B11A" w14:textId="0B31305B" w:rsidR="00C55824" w:rsidRPr="00976666" w:rsidRDefault="000F1108"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Opponent is a creditor.</w:t>
      </w:r>
    </w:p>
    <w:p w14:paraId="086004A0" w14:textId="77777777" w:rsidR="00AE5655" w:rsidRPr="00193129" w:rsidRDefault="00AE5655" w:rsidP="002A37BB">
      <w:pPr>
        <w:jc w:val="both"/>
        <w:rPr>
          <w:rFonts w:ascii="Arial" w:hAnsi="Arial" w:cs="Arial"/>
          <w:bCs/>
          <w:sz w:val="22"/>
          <w:szCs w:val="22"/>
          <w:highlight w:val="cyan"/>
          <w:lang w:val="en-GB"/>
        </w:rPr>
      </w:pPr>
    </w:p>
    <w:p w14:paraId="669E1948" w14:textId="77777777" w:rsidR="00AE5655" w:rsidRPr="00193129" w:rsidRDefault="00AE5655" w:rsidP="002A37BB">
      <w:pPr>
        <w:jc w:val="both"/>
        <w:rPr>
          <w:rFonts w:ascii="Arial" w:hAnsi="Arial" w:cs="Arial"/>
          <w:bCs/>
          <w:sz w:val="22"/>
          <w:szCs w:val="22"/>
          <w:highlight w:val="cyan"/>
          <w:lang w:val="en-GB"/>
        </w:rPr>
      </w:pPr>
    </w:p>
    <w:p w14:paraId="5D5B6D19"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 2</w:t>
      </w:r>
      <w:r w:rsidR="00962045" w:rsidRPr="00E349CE">
        <w:rPr>
          <w:rFonts w:ascii="Arial" w:hAnsi="Arial" w:cs="Arial"/>
          <w:b/>
          <w:sz w:val="22"/>
          <w:szCs w:val="22"/>
          <w:lang w:val="en-GB"/>
        </w:rPr>
        <w:t xml:space="preserve"> (direct questions) [10 marks] </w:t>
      </w:r>
    </w:p>
    <w:p w14:paraId="17755178" w14:textId="77777777" w:rsidR="00962045" w:rsidRPr="00E349CE" w:rsidRDefault="00962045" w:rsidP="002A37BB">
      <w:pPr>
        <w:ind w:left="720" w:hanging="720"/>
        <w:jc w:val="both"/>
        <w:rPr>
          <w:rFonts w:ascii="Arial" w:hAnsi="Arial" w:cs="Arial"/>
          <w:sz w:val="22"/>
          <w:szCs w:val="22"/>
          <w:lang w:val="en-GB"/>
        </w:rPr>
      </w:pPr>
    </w:p>
    <w:p w14:paraId="0AC325F7" w14:textId="77777777" w:rsidR="002C13C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962045" w:rsidRPr="00E349CE">
        <w:rPr>
          <w:rFonts w:ascii="Arial" w:hAnsi="Arial" w:cs="Arial"/>
          <w:b/>
          <w:bCs/>
          <w:sz w:val="22"/>
          <w:szCs w:val="22"/>
          <w:lang w:val="en-GB"/>
        </w:rPr>
        <w:t>2.1</w:t>
      </w:r>
      <w:r w:rsidR="00962045" w:rsidRPr="00E349CE">
        <w:rPr>
          <w:rFonts w:ascii="Arial" w:hAnsi="Arial" w:cs="Arial"/>
          <w:b/>
          <w:bCs/>
          <w:sz w:val="22"/>
          <w:szCs w:val="22"/>
          <w:lang w:val="en-GB"/>
        </w:rPr>
        <w:tab/>
      </w:r>
      <w:r w:rsidR="00DE03AF" w:rsidRPr="00E349CE">
        <w:rPr>
          <w:rFonts w:ascii="Arial" w:hAnsi="Arial" w:cs="Arial"/>
          <w:b/>
          <w:bCs/>
          <w:sz w:val="22"/>
          <w:szCs w:val="22"/>
          <w:lang w:val="en-GB"/>
        </w:rPr>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7B941F23" w14:textId="77777777" w:rsidR="002C13C8" w:rsidRPr="00E349CE" w:rsidRDefault="002C13C8" w:rsidP="002A37BB">
      <w:pPr>
        <w:ind w:left="720" w:hanging="720"/>
        <w:jc w:val="both"/>
        <w:rPr>
          <w:rFonts w:ascii="Arial" w:hAnsi="Arial" w:cs="Arial"/>
          <w:sz w:val="22"/>
          <w:szCs w:val="22"/>
          <w:lang w:val="en-GB"/>
        </w:rPr>
      </w:pPr>
    </w:p>
    <w:p w14:paraId="7C7B7A92" w14:textId="1DB32A30" w:rsidR="0020090A"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How is “insolvency” defined in the </w:t>
      </w:r>
      <w:r w:rsidRPr="009F4558">
        <w:rPr>
          <w:rFonts w:ascii="Arial" w:hAnsi="Arial" w:cs="Arial"/>
          <w:i/>
          <w:iCs/>
          <w:sz w:val="22"/>
          <w:szCs w:val="22"/>
          <w:lang w:val="en-GB"/>
        </w:rPr>
        <w:t>Insolvenzordnung</w:t>
      </w:r>
      <w:r w:rsidR="00C34152" w:rsidRPr="00E349CE">
        <w:rPr>
          <w:rFonts w:ascii="Arial" w:hAnsi="Arial" w:cs="Arial"/>
          <w:sz w:val="22"/>
          <w:szCs w:val="22"/>
          <w:lang w:val="en-GB"/>
        </w:rPr>
        <w:t>?</w:t>
      </w:r>
    </w:p>
    <w:p w14:paraId="1B950D69" w14:textId="385F31CD" w:rsidR="00943E7F" w:rsidRDefault="00943E7F" w:rsidP="00C34152">
      <w:pPr>
        <w:jc w:val="both"/>
        <w:rPr>
          <w:rFonts w:ascii="Arial" w:hAnsi="Arial" w:cs="Arial"/>
          <w:sz w:val="22"/>
          <w:szCs w:val="22"/>
          <w:lang w:val="en-GB"/>
        </w:rPr>
      </w:pPr>
    </w:p>
    <w:p w14:paraId="59E65B63" w14:textId="29408705" w:rsidR="00B838CC" w:rsidRPr="00B838CC" w:rsidRDefault="00D05CA4" w:rsidP="00B838CC">
      <w:pPr>
        <w:jc w:val="both"/>
        <w:rPr>
          <w:rFonts w:ascii="Arial" w:hAnsi="Arial" w:cs="Arial"/>
          <w:color w:val="A6A6A6" w:themeColor="background1" w:themeShade="A6"/>
          <w:sz w:val="22"/>
          <w:szCs w:val="22"/>
          <w:lang w:val="en-GB"/>
        </w:rPr>
      </w:pPr>
      <w:r w:rsidRPr="00D05CA4">
        <w:rPr>
          <w:rFonts w:ascii="Arial" w:hAnsi="Arial" w:cs="Arial"/>
          <w:color w:val="A6A6A6" w:themeColor="background1" w:themeShade="A6"/>
          <w:sz w:val="22"/>
          <w:szCs w:val="22"/>
          <w:lang w:val="en-GB"/>
        </w:rPr>
        <w:t>[</w:t>
      </w:r>
      <w:r w:rsidR="00B838CC" w:rsidRPr="00B838CC">
        <w:rPr>
          <w:rFonts w:ascii="Arial" w:hAnsi="Arial" w:cs="Arial"/>
          <w:color w:val="A6A6A6" w:themeColor="background1" w:themeShade="A6"/>
          <w:sz w:val="22"/>
          <w:szCs w:val="22"/>
          <w:lang w:val="en-GB"/>
        </w:rPr>
        <w:t>The Insolvenzordnung (Insolvency Regulation) regulates insolvency proceedings in Germany. This regulation applies to all types of debtors, liquidation and restructuring of insolvent entities.</w:t>
      </w:r>
      <w:r w:rsidR="006209D7">
        <w:rPr>
          <w:rFonts w:ascii="Arial" w:hAnsi="Arial" w:cs="Arial"/>
          <w:color w:val="A6A6A6" w:themeColor="background1" w:themeShade="A6"/>
          <w:sz w:val="22"/>
          <w:szCs w:val="22"/>
          <w:lang w:val="en-GB"/>
        </w:rPr>
        <w:t xml:space="preserve"> </w:t>
      </w:r>
      <w:r w:rsidR="00B838CC" w:rsidRPr="00B838CC">
        <w:rPr>
          <w:rFonts w:ascii="Arial" w:hAnsi="Arial" w:cs="Arial"/>
          <w:color w:val="A6A6A6" w:themeColor="background1" w:themeShade="A6"/>
          <w:sz w:val="22"/>
          <w:szCs w:val="22"/>
          <w:lang w:val="en-GB"/>
        </w:rPr>
        <w:t>In Insolvenzordnung, insolvency is defined as a single, unitary insolvency process, irrespective of whether its objective is liquidation or restructuring.</w:t>
      </w:r>
    </w:p>
    <w:p w14:paraId="754CD26F" w14:textId="77777777" w:rsidR="00B838CC" w:rsidRPr="00B838CC" w:rsidRDefault="00B838CC" w:rsidP="00B838CC">
      <w:pPr>
        <w:jc w:val="both"/>
        <w:rPr>
          <w:rFonts w:ascii="Arial" w:hAnsi="Arial" w:cs="Arial"/>
          <w:color w:val="A6A6A6" w:themeColor="background1" w:themeShade="A6"/>
          <w:sz w:val="22"/>
          <w:szCs w:val="22"/>
          <w:lang w:val="en-GB"/>
        </w:rPr>
      </w:pPr>
    </w:p>
    <w:p w14:paraId="1F31D4A0" w14:textId="1FA0C572" w:rsidR="00B838CC" w:rsidRPr="00B838CC" w:rsidRDefault="00B838CC" w:rsidP="00B838CC">
      <w:pPr>
        <w:jc w:val="both"/>
        <w:rPr>
          <w:rFonts w:ascii="Arial" w:hAnsi="Arial" w:cs="Arial"/>
          <w:color w:val="A6A6A6" w:themeColor="background1" w:themeShade="A6"/>
          <w:sz w:val="22"/>
          <w:szCs w:val="22"/>
          <w:lang w:val="en-GB"/>
        </w:rPr>
      </w:pPr>
      <w:r w:rsidRPr="00B838CC">
        <w:rPr>
          <w:rFonts w:ascii="Arial" w:hAnsi="Arial" w:cs="Arial"/>
          <w:color w:val="A6A6A6" w:themeColor="background1" w:themeShade="A6"/>
          <w:sz w:val="22"/>
          <w:szCs w:val="22"/>
          <w:lang w:val="en-GB"/>
        </w:rPr>
        <w:t>In this procedure, the "Protective Umbrella Procedure" (Schutzschirmverfahren) - § 270d InsO - describes the restructuring preparation procedures. The debtor, therefore, requires the formal insolvency process in view of the probability of inability to pay his debts or insolvency of the balance sheet.</w:t>
      </w:r>
    </w:p>
    <w:p w14:paraId="55B6D1F8" w14:textId="77777777" w:rsidR="00B838CC" w:rsidRPr="00B838CC" w:rsidRDefault="00B838CC" w:rsidP="00B838CC">
      <w:pPr>
        <w:jc w:val="both"/>
        <w:rPr>
          <w:rFonts w:ascii="Arial" w:hAnsi="Arial" w:cs="Arial"/>
          <w:color w:val="A6A6A6" w:themeColor="background1" w:themeShade="A6"/>
          <w:sz w:val="22"/>
          <w:szCs w:val="22"/>
          <w:lang w:val="en-GB"/>
        </w:rPr>
      </w:pPr>
    </w:p>
    <w:p w14:paraId="61A1FABF" w14:textId="77777777" w:rsidR="00B838CC" w:rsidRPr="00B838CC" w:rsidRDefault="00B838CC" w:rsidP="00B838CC">
      <w:pPr>
        <w:jc w:val="both"/>
        <w:rPr>
          <w:rFonts w:ascii="Arial" w:hAnsi="Arial" w:cs="Arial"/>
          <w:color w:val="A6A6A6" w:themeColor="background1" w:themeShade="A6"/>
          <w:sz w:val="22"/>
          <w:szCs w:val="22"/>
          <w:lang w:val="en-GB"/>
        </w:rPr>
      </w:pPr>
      <w:r w:rsidRPr="00B838CC">
        <w:rPr>
          <w:rFonts w:ascii="Arial" w:hAnsi="Arial" w:cs="Arial"/>
          <w:color w:val="A6A6A6" w:themeColor="background1" w:themeShade="A6"/>
          <w:sz w:val="22"/>
          <w:szCs w:val="22"/>
          <w:lang w:val="en-GB"/>
        </w:rPr>
        <w:t>In the case of consumer insolvency, the debtor must prove that he has been legally advised before the application to open the insolvency proceedings.</w:t>
      </w:r>
    </w:p>
    <w:p w14:paraId="1E1D618F" w14:textId="77777777" w:rsidR="00B838CC" w:rsidRPr="00B838CC" w:rsidRDefault="00B838CC" w:rsidP="00B838CC">
      <w:pPr>
        <w:jc w:val="both"/>
        <w:rPr>
          <w:rFonts w:ascii="Arial" w:hAnsi="Arial" w:cs="Arial"/>
          <w:color w:val="A6A6A6" w:themeColor="background1" w:themeShade="A6"/>
          <w:sz w:val="22"/>
          <w:szCs w:val="22"/>
          <w:lang w:val="en-GB"/>
        </w:rPr>
      </w:pPr>
    </w:p>
    <w:p w14:paraId="370663CF" w14:textId="17267983" w:rsidR="003F6DA2" w:rsidRPr="00D05CA4" w:rsidRDefault="00B838CC" w:rsidP="00B838CC">
      <w:pPr>
        <w:jc w:val="both"/>
        <w:rPr>
          <w:rFonts w:ascii="Arial" w:hAnsi="Arial" w:cs="Arial"/>
          <w:color w:val="A6A6A6" w:themeColor="background1" w:themeShade="A6"/>
          <w:sz w:val="22"/>
          <w:szCs w:val="22"/>
          <w:lang w:val="en-GB"/>
        </w:rPr>
      </w:pPr>
      <w:r w:rsidRPr="00B838CC">
        <w:rPr>
          <w:rFonts w:ascii="Arial" w:hAnsi="Arial" w:cs="Arial"/>
          <w:color w:val="A6A6A6" w:themeColor="background1" w:themeShade="A6"/>
          <w:sz w:val="22"/>
          <w:szCs w:val="22"/>
          <w:lang w:val="en-GB"/>
        </w:rPr>
        <w:t>It is also worth mentioning the Part One, Section 1, of the InsO: "The insolvency proceedings shall serve the purpose of collective satisfaction of a debtor's satisfaction by liquidation of the debtor's assets and by a distribution of the proceeds, or by reaching an arrangement in an insolvency plan, particularly in order to maintain the enterprise. Honest debtors shall be given the opportunity to achieve discharge of residual debt.".</w:t>
      </w:r>
      <w:r w:rsidR="00D05CA4" w:rsidRPr="00D05CA4">
        <w:rPr>
          <w:rFonts w:ascii="Arial" w:hAnsi="Arial" w:cs="Arial"/>
          <w:color w:val="A6A6A6" w:themeColor="background1" w:themeShade="A6"/>
          <w:sz w:val="22"/>
          <w:szCs w:val="22"/>
          <w:lang w:val="en-GB"/>
        </w:rPr>
        <w:t>]</w:t>
      </w:r>
    </w:p>
    <w:p w14:paraId="43644420" w14:textId="7634DD96" w:rsidR="003F6DA2" w:rsidRDefault="003F6DA2" w:rsidP="00C34152">
      <w:pPr>
        <w:jc w:val="both"/>
        <w:rPr>
          <w:rFonts w:ascii="Arial" w:hAnsi="Arial" w:cs="Arial"/>
          <w:sz w:val="22"/>
          <w:szCs w:val="22"/>
          <w:lang w:val="en-GB"/>
        </w:rPr>
      </w:pPr>
    </w:p>
    <w:p w14:paraId="6525CC4F" w14:textId="77777777" w:rsidR="00D05CA4" w:rsidRPr="00E349CE" w:rsidRDefault="00D05CA4" w:rsidP="00C34152">
      <w:pPr>
        <w:jc w:val="both"/>
        <w:rPr>
          <w:rFonts w:ascii="Arial" w:hAnsi="Arial" w:cs="Arial"/>
          <w:sz w:val="22"/>
          <w:szCs w:val="22"/>
          <w:lang w:val="en-GB"/>
        </w:rPr>
      </w:pPr>
    </w:p>
    <w:p w14:paraId="1A9D5A4E" w14:textId="77777777" w:rsidR="00C7284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DE03AF" w:rsidRPr="00E349CE">
        <w:rPr>
          <w:rFonts w:ascii="Arial" w:hAnsi="Arial" w:cs="Arial"/>
          <w:b/>
          <w:bCs/>
          <w:sz w:val="22"/>
          <w:szCs w:val="22"/>
          <w:lang w:val="en-GB"/>
        </w:rPr>
        <w:t>2.2</w:t>
      </w:r>
      <w:r w:rsidR="00DE03A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4</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219E3356" w14:textId="77777777" w:rsidR="00C72848" w:rsidRPr="00E349CE" w:rsidRDefault="00C72848" w:rsidP="002A37BB">
      <w:pPr>
        <w:ind w:left="720" w:hanging="720"/>
        <w:jc w:val="both"/>
        <w:rPr>
          <w:rFonts w:ascii="Arial" w:hAnsi="Arial" w:cs="Arial"/>
          <w:sz w:val="22"/>
          <w:szCs w:val="22"/>
          <w:lang w:val="en-GB"/>
        </w:rPr>
      </w:pPr>
    </w:p>
    <w:p w14:paraId="4D242B48" w14:textId="543B666B" w:rsidR="00C34152" w:rsidRPr="00E349CE" w:rsidRDefault="00E349CE" w:rsidP="00C34152">
      <w:pPr>
        <w:pStyle w:val="ListParagraph"/>
        <w:ind w:left="0"/>
        <w:rPr>
          <w:rFonts w:ascii="Arial" w:hAnsi="Arial" w:cs="Arial"/>
          <w:sz w:val="22"/>
          <w:szCs w:val="22"/>
          <w:lang w:val="en-GB"/>
        </w:rPr>
      </w:pPr>
      <w:r>
        <w:rPr>
          <w:rFonts w:ascii="Arial" w:hAnsi="Arial" w:cs="Arial"/>
          <w:sz w:val="22"/>
          <w:szCs w:val="22"/>
          <w:lang w:val="en-GB"/>
        </w:rPr>
        <w:t>Explain the relationship between pre-insolvency restructuring under the StaRUG and insolvency proceedings under the InsO.</w:t>
      </w:r>
    </w:p>
    <w:p w14:paraId="7F9D361B" w14:textId="2DBEA140" w:rsidR="00C34152" w:rsidRDefault="00C34152" w:rsidP="00C34152">
      <w:pPr>
        <w:pStyle w:val="ListParagraph"/>
        <w:ind w:left="0"/>
        <w:rPr>
          <w:rFonts w:ascii="Arial" w:hAnsi="Arial" w:cs="Arial"/>
          <w:sz w:val="22"/>
          <w:szCs w:val="22"/>
          <w:lang w:val="en-GB"/>
        </w:rPr>
      </w:pPr>
    </w:p>
    <w:p w14:paraId="2A736F8A" w14:textId="77777777" w:rsidR="0032635B" w:rsidRPr="0032635B" w:rsidRDefault="00D05CA4" w:rsidP="0032635B">
      <w:pPr>
        <w:jc w:val="both"/>
        <w:rPr>
          <w:rFonts w:ascii="Arial" w:hAnsi="Arial" w:cs="Arial"/>
          <w:color w:val="A6A6A6" w:themeColor="background1" w:themeShade="A6"/>
          <w:sz w:val="22"/>
          <w:szCs w:val="22"/>
          <w:lang w:val="en-GB"/>
        </w:rPr>
      </w:pPr>
      <w:r w:rsidRPr="0032635B">
        <w:rPr>
          <w:rFonts w:ascii="Arial" w:hAnsi="Arial" w:cs="Arial"/>
          <w:color w:val="A6A6A6" w:themeColor="background1" w:themeShade="A6"/>
          <w:sz w:val="22"/>
          <w:szCs w:val="22"/>
          <w:lang w:val="en-GB"/>
        </w:rPr>
        <w:t>[</w:t>
      </w:r>
      <w:r w:rsidR="0032635B" w:rsidRPr="0032635B">
        <w:rPr>
          <w:rFonts w:ascii="Arial" w:hAnsi="Arial" w:cs="Arial"/>
          <w:color w:val="A6A6A6" w:themeColor="background1" w:themeShade="A6"/>
          <w:sz w:val="22"/>
          <w:szCs w:val="22"/>
          <w:lang w:val="en-GB"/>
        </w:rPr>
        <w:t>As mentioned in the previous answer, Insolvenzordnung applies to all types of debtors, liquidation and restructuring of insolvent entities.</w:t>
      </w:r>
    </w:p>
    <w:p w14:paraId="298AD248" w14:textId="77777777" w:rsidR="0032635B" w:rsidRPr="0032635B" w:rsidRDefault="0032635B" w:rsidP="0032635B">
      <w:pPr>
        <w:pStyle w:val="ListParagraph"/>
        <w:jc w:val="both"/>
        <w:rPr>
          <w:rFonts w:ascii="Arial" w:hAnsi="Arial" w:cs="Arial"/>
          <w:color w:val="A6A6A6" w:themeColor="background1" w:themeShade="A6"/>
          <w:sz w:val="22"/>
          <w:szCs w:val="22"/>
          <w:lang w:val="en-GB"/>
        </w:rPr>
      </w:pPr>
    </w:p>
    <w:p w14:paraId="4DB1E321" w14:textId="77777777" w:rsidR="0032635B" w:rsidRPr="0032635B" w:rsidRDefault="0032635B" w:rsidP="0032635B">
      <w:pPr>
        <w:jc w:val="both"/>
        <w:rPr>
          <w:rFonts w:ascii="Arial" w:hAnsi="Arial" w:cs="Arial"/>
          <w:color w:val="A6A6A6" w:themeColor="background1" w:themeShade="A6"/>
          <w:sz w:val="22"/>
          <w:szCs w:val="22"/>
          <w:lang w:val="en-GB"/>
        </w:rPr>
      </w:pPr>
      <w:r w:rsidRPr="0032635B">
        <w:rPr>
          <w:rFonts w:ascii="Arial" w:hAnsi="Arial" w:cs="Arial"/>
          <w:color w:val="A6A6A6" w:themeColor="background1" w:themeShade="A6"/>
          <w:sz w:val="22"/>
          <w:szCs w:val="22"/>
          <w:lang w:val="en-GB"/>
        </w:rPr>
        <w:t>The StaRUG, in turn, deals with pre-insolvency restructuring and is not an insolvency statute. Thus, the StaRUG is an alternative to the formal bankruptcy process, which can be used by an individual who is not a consumer and is not substantially insolvent, despite being in a difficult financial situation.</w:t>
      </w:r>
    </w:p>
    <w:p w14:paraId="3C635410" w14:textId="77777777" w:rsidR="0032635B" w:rsidRPr="0032635B" w:rsidRDefault="0032635B" w:rsidP="0032635B">
      <w:pPr>
        <w:pStyle w:val="ListParagraph"/>
        <w:jc w:val="both"/>
        <w:rPr>
          <w:rFonts w:ascii="Arial" w:hAnsi="Arial" w:cs="Arial"/>
          <w:color w:val="A6A6A6" w:themeColor="background1" w:themeShade="A6"/>
          <w:sz w:val="22"/>
          <w:szCs w:val="22"/>
          <w:lang w:val="en-GB"/>
        </w:rPr>
      </w:pPr>
    </w:p>
    <w:p w14:paraId="053CE421" w14:textId="499CB2F1" w:rsidR="009F4558" w:rsidRPr="00D05CA4" w:rsidRDefault="0032635B" w:rsidP="0032635B">
      <w:pPr>
        <w:pStyle w:val="ListParagraph"/>
        <w:ind w:left="0"/>
        <w:jc w:val="both"/>
        <w:rPr>
          <w:rFonts w:ascii="Arial" w:hAnsi="Arial" w:cs="Arial"/>
          <w:color w:val="A6A6A6" w:themeColor="background1" w:themeShade="A6"/>
          <w:sz w:val="22"/>
          <w:szCs w:val="22"/>
          <w:lang w:val="en-GB"/>
        </w:rPr>
      </w:pPr>
      <w:r w:rsidRPr="0032635B">
        <w:rPr>
          <w:rFonts w:ascii="Arial" w:hAnsi="Arial" w:cs="Arial"/>
          <w:color w:val="A6A6A6" w:themeColor="background1" w:themeShade="A6"/>
          <w:sz w:val="22"/>
          <w:szCs w:val="22"/>
          <w:lang w:val="en-GB"/>
        </w:rPr>
        <w:t>See the instruments offered by StaRUG: (i) preliminary examination by a court of matters relevant to the confirmation of a restructuring plan; (ii) lawsuits for voting on a restructuring plan; (iii) moratorium; (iv) confirmation of a restructuring plan and (v) appointment of a restructuring mediator.</w:t>
      </w:r>
      <w:r w:rsidR="00D05CA4" w:rsidRPr="00D05CA4">
        <w:rPr>
          <w:rFonts w:ascii="Arial" w:hAnsi="Arial" w:cs="Arial"/>
          <w:color w:val="A6A6A6" w:themeColor="background1" w:themeShade="A6"/>
          <w:sz w:val="22"/>
          <w:szCs w:val="22"/>
          <w:lang w:val="en-GB"/>
        </w:rPr>
        <w:t>]</w:t>
      </w:r>
    </w:p>
    <w:p w14:paraId="724E3744" w14:textId="299F687E" w:rsidR="004B14C9" w:rsidRPr="00193129" w:rsidRDefault="004B14C9" w:rsidP="002F16BD">
      <w:pPr>
        <w:ind w:left="720" w:hanging="720"/>
        <w:jc w:val="right"/>
        <w:rPr>
          <w:rFonts w:ascii="Arial" w:hAnsi="Arial" w:cs="Arial"/>
          <w:b/>
          <w:color w:val="FF0000"/>
          <w:sz w:val="22"/>
          <w:szCs w:val="22"/>
          <w:highlight w:val="cyan"/>
        </w:rPr>
      </w:pPr>
    </w:p>
    <w:p w14:paraId="6B031977" w14:textId="420081AD" w:rsidR="00B30912" w:rsidRDefault="00B30912" w:rsidP="0098784A">
      <w:pPr>
        <w:jc w:val="both"/>
        <w:rPr>
          <w:rFonts w:ascii="Arial" w:hAnsi="Arial" w:cs="Arial"/>
          <w:sz w:val="22"/>
          <w:szCs w:val="22"/>
          <w:highlight w:val="cyan"/>
          <w:lang w:val="x-none"/>
        </w:rPr>
      </w:pPr>
    </w:p>
    <w:p w14:paraId="287BB239" w14:textId="77777777" w:rsidR="00D05CA4" w:rsidRPr="00193129" w:rsidRDefault="00D05CA4" w:rsidP="0098784A">
      <w:pPr>
        <w:jc w:val="both"/>
        <w:rPr>
          <w:rFonts w:ascii="Arial" w:hAnsi="Arial" w:cs="Arial"/>
          <w:sz w:val="22"/>
          <w:szCs w:val="22"/>
          <w:highlight w:val="cyan"/>
          <w:lang w:val="x-none"/>
        </w:rPr>
      </w:pPr>
    </w:p>
    <w:p w14:paraId="18635821" w14:textId="77777777" w:rsidR="00C72848" w:rsidRPr="00E349CE" w:rsidRDefault="00C72848" w:rsidP="002A37BB">
      <w:pPr>
        <w:ind w:left="720" w:hanging="720"/>
        <w:jc w:val="both"/>
        <w:rPr>
          <w:rFonts w:ascii="Arial" w:hAnsi="Arial" w:cs="Arial"/>
          <w:b/>
          <w:bCs/>
          <w:sz w:val="22"/>
          <w:szCs w:val="22"/>
          <w:lang w:val="en-GB"/>
        </w:rPr>
      </w:pPr>
      <w:r w:rsidRPr="00E349CE">
        <w:rPr>
          <w:rFonts w:ascii="Arial" w:hAnsi="Arial" w:cs="Arial"/>
          <w:b/>
          <w:bCs/>
          <w:sz w:val="22"/>
          <w:szCs w:val="22"/>
          <w:lang w:val="en-GB"/>
        </w:rPr>
        <w:t xml:space="preserve">Question </w:t>
      </w:r>
      <w:r w:rsidR="00E6452F" w:rsidRPr="00E349CE">
        <w:rPr>
          <w:rFonts w:ascii="Arial" w:hAnsi="Arial" w:cs="Arial"/>
          <w:b/>
          <w:bCs/>
          <w:sz w:val="22"/>
          <w:szCs w:val="22"/>
          <w:lang w:val="en-GB"/>
        </w:rPr>
        <w:t>2.3</w:t>
      </w:r>
      <w:r w:rsidR="00E6452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E6452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E6452F" w:rsidRPr="00E349CE">
        <w:rPr>
          <w:rFonts w:ascii="Arial" w:hAnsi="Arial" w:cs="Arial"/>
          <w:b/>
          <w:bCs/>
          <w:sz w:val="22"/>
          <w:szCs w:val="22"/>
          <w:lang w:val="en-GB"/>
        </w:rPr>
        <w:t xml:space="preserve"> marks] </w:t>
      </w:r>
    </w:p>
    <w:p w14:paraId="3638B18C" w14:textId="77777777" w:rsidR="00C72848" w:rsidRPr="00E349CE" w:rsidRDefault="00C72848" w:rsidP="002A37BB">
      <w:pPr>
        <w:ind w:left="720" w:hanging="720"/>
        <w:jc w:val="both"/>
        <w:rPr>
          <w:rFonts w:ascii="Arial" w:hAnsi="Arial" w:cs="Arial"/>
          <w:b/>
          <w:bCs/>
          <w:sz w:val="22"/>
          <w:szCs w:val="22"/>
          <w:lang w:val="en-GB"/>
        </w:rPr>
      </w:pPr>
    </w:p>
    <w:p w14:paraId="38000D3E" w14:textId="7F2FF149" w:rsidR="00962045"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Explain the special rules on tenancy agreements </w:t>
      </w:r>
      <w:r w:rsidR="00E43A56">
        <w:rPr>
          <w:rFonts w:ascii="Arial" w:hAnsi="Arial" w:cs="Arial"/>
          <w:sz w:val="22"/>
          <w:szCs w:val="22"/>
          <w:lang w:val="en-GB"/>
        </w:rPr>
        <w:t xml:space="preserve">for real estate </w:t>
      </w:r>
      <w:r>
        <w:rPr>
          <w:rFonts w:ascii="Arial" w:hAnsi="Arial" w:cs="Arial"/>
          <w:sz w:val="22"/>
          <w:szCs w:val="22"/>
          <w:lang w:val="en-GB"/>
        </w:rPr>
        <w:t xml:space="preserve">compared to </w:t>
      </w:r>
      <w:r w:rsidR="009F4558">
        <w:rPr>
          <w:rFonts w:ascii="Arial" w:hAnsi="Arial" w:cs="Arial"/>
          <w:sz w:val="22"/>
          <w:szCs w:val="22"/>
          <w:lang w:val="en-GB"/>
        </w:rPr>
        <w:t xml:space="preserve">the </w:t>
      </w:r>
      <w:r>
        <w:rPr>
          <w:rFonts w:ascii="Arial" w:hAnsi="Arial" w:cs="Arial"/>
          <w:sz w:val="22"/>
          <w:szCs w:val="22"/>
          <w:lang w:val="en-GB"/>
        </w:rPr>
        <w:t>general rules on executory contracts</w:t>
      </w:r>
      <w:r w:rsidR="003D55EA" w:rsidRPr="00E349CE">
        <w:rPr>
          <w:rFonts w:ascii="Arial" w:hAnsi="Arial" w:cs="Arial"/>
          <w:sz w:val="22"/>
          <w:szCs w:val="22"/>
          <w:lang w:val="en-GB"/>
        </w:rPr>
        <w:t>?</w:t>
      </w:r>
    </w:p>
    <w:p w14:paraId="1024EF6F" w14:textId="4892399E" w:rsidR="003D55EA" w:rsidRPr="00E349CE" w:rsidRDefault="003D55EA" w:rsidP="007B4B1D">
      <w:pPr>
        <w:jc w:val="both"/>
        <w:rPr>
          <w:rFonts w:ascii="Arial" w:hAnsi="Arial" w:cs="Arial"/>
          <w:sz w:val="22"/>
          <w:szCs w:val="22"/>
          <w:lang w:val="en-GB"/>
        </w:rPr>
      </w:pPr>
    </w:p>
    <w:p w14:paraId="0CE51E81" w14:textId="232B8235" w:rsidR="007B4B1D" w:rsidRDefault="00D05CA4" w:rsidP="007B4B1D">
      <w:pPr>
        <w:jc w:val="both"/>
        <w:rPr>
          <w:rFonts w:ascii="Arial" w:hAnsi="Arial" w:cs="Arial"/>
          <w:color w:val="A6A6A6" w:themeColor="background1" w:themeShade="A6"/>
          <w:sz w:val="22"/>
          <w:szCs w:val="22"/>
          <w:lang w:val="en-GB"/>
        </w:rPr>
      </w:pPr>
      <w:r w:rsidRPr="007B4B1D">
        <w:rPr>
          <w:rFonts w:ascii="Arial" w:hAnsi="Arial" w:cs="Arial"/>
          <w:color w:val="A6A6A6" w:themeColor="background1" w:themeShade="A6"/>
          <w:sz w:val="22"/>
          <w:szCs w:val="22"/>
          <w:lang w:val="en-GB"/>
        </w:rPr>
        <w:t>[</w:t>
      </w:r>
      <w:r w:rsidR="007B4B1D" w:rsidRPr="007B4B1D">
        <w:rPr>
          <w:rFonts w:ascii="Arial" w:hAnsi="Arial" w:cs="Arial"/>
          <w:color w:val="A6A6A6" w:themeColor="background1" w:themeShade="A6"/>
          <w:sz w:val="22"/>
          <w:szCs w:val="22"/>
          <w:lang w:val="en-GB"/>
        </w:rPr>
        <w:t>Initially, it is important to note that a claim against the debtor is only settled by the insolvency practitioner on a pro rata basis. Thus, § 103 InsO provides that after the opening of the process, there is no settlement. Both parties comply only if the insolvency practitioner admits it. If this is the case, the creditor's claim must be fully satisfied by the insolvent estate.</w:t>
      </w:r>
    </w:p>
    <w:p w14:paraId="572EE53F" w14:textId="3D1D925B" w:rsidR="00937CE6" w:rsidRDefault="00937CE6" w:rsidP="007B4B1D">
      <w:pPr>
        <w:jc w:val="both"/>
        <w:rPr>
          <w:rFonts w:ascii="Arial" w:hAnsi="Arial" w:cs="Arial"/>
          <w:color w:val="A6A6A6" w:themeColor="background1" w:themeShade="A6"/>
          <w:sz w:val="22"/>
          <w:szCs w:val="22"/>
          <w:lang w:val="en-GB"/>
        </w:rPr>
      </w:pPr>
    </w:p>
    <w:p w14:paraId="32847930" w14:textId="644E13E1" w:rsidR="00937CE6" w:rsidRPr="007B4B1D" w:rsidRDefault="00937CE6" w:rsidP="007B4B1D">
      <w:pPr>
        <w:jc w:val="both"/>
        <w:rPr>
          <w:rFonts w:ascii="Arial" w:hAnsi="Arial" w:cs="Arial"/>
          <w:color w:val="A6A6A6" w:themeColor="background1" w:themeShade="A6"/>
          <w:sz w:val="22"/>
          <w:szCs w:val="22"/>
          <w:lang w:val="en-GB"/>
        </w:rPr>
      </w:pPr>
      <w:r w:rsidRPr="00937CE6">
        <w:rPr>
          <w:rFonts w:ascii="Arial" w:hAnsi="Arial" w:cs="Arial"/>
          <w:color w:val="A6A6A6" w:themeColor="background1" w:themeShade="A6"/>
          <w:sz w:val="22"/>
          <w:szCs w:val="22"/>
          <w:lang w:val="en-GB"/>
        </w:rPr>
        <w:t>Thus, in enforceable contracts, execution requests lose their enforceability if a mutual contract has not been fully executed by the debtor on the date of opening of the insolvency proceedings. Therefore, the administrator has the option to choose enforcement, making both claims enforceable again</w:t>
      </w:r>
      <w:r>
        <w:rPr>
          <w:rFonts w:ascii="Arial" w:hAnsi="Arial" w:cs="Arial"/>
          <w:color w:val="A6A6A6" w:themeColor="background1" w:themeShade="A6"/>
          <w:sz w:val="22"/>
          <w:szCs w:val="22"/>
          <w:lang w:val="en-GB"/>
        </w:rPr>
        <w:t>.</w:t>
      </w:r>
    </w:p>
    <w:p w14:paraId="4CCFE6D9" w14:textId="77777777" w:rsidR="007B4B1D" w:rsidRPr="007B4B1D" w:rsidRDefault="007B4B1D" w:rsidP="007B4B1D">
      <w:pPr>
        <w:pStyle w:val="ListParagraph"/>
        <w:jc w:val="both"/>
        <w:rPr>
          <w:rFonts w:ascii="Arial" w:hAnsi="Arial" w:cs="Arial"/>
          <w:color w:val="A6A6A6" w:themeColor="background1" w:themeShade="A6"/>
          <w:sz w:val="22"/>
          <w:szCs w:val="22"/>
          <w:lang w:val="en-GB"/>
        </w:rPr>
      </w:pPr>
    </w:p>
    <w:p w14:paraId="5ED7DE35" w14:textId="4988E0F9" w:rsidR="007B4B1D" w:rsidRPr="007B4B1D" w:rsidRDefault="007B4B1D" w:rsidP="007B4B1D">
      <w:pPr>
        <w:jc w:val="both"/>
        <w:rPr>
          <w:rFonts w:ascii="Arial" w:hAnsi="Arial" w:cs="Arial"/>
          <w:color w:val="A6A6A6" w:themeColor="background1" w:themeShade="A6"/>
          <w:sz w:val="22"/>
          <w:szCs w:val="22"/>
          <w:lang w:val="en-GB"/>
        </w:rPr>
      </w:pPr>
      <w:r w:rsidRPr="007B4B1D">
        <w:rPr>
          <w:rFonts w:ascii="Arial" w:hAnsi="Arial" w:cs="Arial"/>
          <w:color w:val="A6A6A6" w:themeColor="background1" w:themeShade="A6"/>
          <w:sz w:val="22"/>
          <w:szCs w:val="22"/>
          <w:lang w:val="en-GB"/>
        </w:rPr>
        <w:t>The tena</w:t>
      </w:r>
      <w:r w:rsidR="00937CE6">
        <w:rPr>
          <w:rFonts w:ascii="Arial" w:hAnsi="Arial" w:cs="Arial"/>
          <w:color w:val="A6A6A6" w:themeColor="background1" w:themeShade="A6"/>
          <w:sz w:val="22"/>
          <w:szCs w:val="22"/>
          <w:lang w:val="en-GB"/>
        </w:rPr>
        <w:t>n</w:t>
      </w:r>
      <w:r w:rsidRPr="007B4B1D">
        <w:rPr>
          <w:rFonts w:ascii="Arial" w:hAnsi="Arial" w:cs="Arial"/>
          <w:color w:val="A6A6A6" w:themeColor="background1" w:themeShade="A6"/>
          <w:sz w:val="22"/>
          <w:szCs w:val="22"/>
          <w:lang w:val="en-GB"/>
        </w:rPr>
        <w:t>cy agreement</w:t>
      </w:r>
      <w:r w:rsidR="002D1258">
        <w:rPr>
          <w:rFonts w:ascii="Arial" w:hAnsi="Arial" w:cs="Arial"/>
          <w:color w:val="A6A6A6" w:themeColor="background1" w:themeShade="A6"/>
          <w:sz w:val="22"/>
          <w:szCs w:val="22"/>
          <w:lang w:val="en-GB"/>
        </w:rPr>
        <w:t xml:space="preserve"> (</w:t>
      </w:r>
      <w:r w:rsidR="002D1258" w:rsidRPr="007B4B1D">
        <w:rPr>
          <w:rFonts w:ascii="Arial" w:hAnsi="Arial" w:cs="Arial"/>
          <w:color w:val="A6A6A6" w:themeColor="background1" w:themeShade="A6"/>
          <w:sz w:val="22"/>
          <w:szCs w:val="22"/>
          <w:lang w:val="en-GB"/>
        </w:rPr>
        <w:t>§ 104 InsO</w:t>
      </w:r>
      <w:r w:rsidR="002D1258">
        <w:rPr>
          <w:rFonts w:ascii="Arial" w:hAnsi="Arial" w:cs="Arial"/>
          <w:color w:val="A6A6A6" w:themeColor="background1" w:themeShade="A6"/>
          <w:sz w:val="22"/>
          <w:szCs w:val="22"/>
          <w:lang w:val="en-GB"/>
        </w:rPr>
        <w:t>)</w:t>
      </w:r>
      <w:r w:rsidRPr="007B4B1D">
        <w:rPr>
          <w:rFonts w:ascii="Arial" w:hAnsi="Arial" w:cs="Arial"/>
          <w:color w:val="A6A6A6" w:themeColor="background1" w:themeShade="A6"/>
          <w:sz w:val="22"/>
          <w:szCs w:val="22"/>
          <w:lang w:val="en-GB"/>
        </w:rPr>
        <w:t>, in turn</w:t>
      </w:r>
      <w:r w:rsidR="002D1258">
        <w:rPr>
          <w:rFonts w:ascii="Arial" w:hAnsi="Arial" w:cs="Arial"/>
          <w:color w:val="A6A6A6" w:themeColor="background1" w:themeShade="A6"/>
          <w:sz w:val="22"/>
          <w:szCs w:val="22"/>
          <w:lang w:val="en-GB"/>
        </w:rPr>
        <w:t>,</w:t>
      </w:r>
      <w:r w:rsidRPr="007B4B1D">
        <w:rPr>
          <w:rFonts w:ascii="Arial" w:hAnsi="Arial" w:cs="Arial"/>
          <w:color w:val="A6A6A6" w:themeColor="background1" w:themeShade="A6"/>
          <w:sz w:val="22"/>
          <w:szCs w:val="22"/>
          <w:lang w:val="en-GB"/>
        </w:rPr>
        <w:t xml:space="preserve"> differ from executory contracts</w:t>
      </w:r>
      <w:r w:rsidR="002D1258">
        <w:rPr>
          <w:rFonts w:ascii="Arial" w:hAnsi="Arial" w:cs="Arial"/>
          <w:color w:val="A6A6A6" w:themeColor="background1" w:themeShade="A6"/>
          <w:sz w:val="22"/>
          <w:szCs w:val="22"/>
          <w:lang w:val="en-GB"/>
        </w:rPr>
        <w:t>, because</w:t>
      </w:r>
      <w:r w:rsidRPr="007B4B1D">
        <w:rPr>
          <w:rFonts w:ascii="Arial" w:hAnsi="Arial" w:cs="Arial"/>
          <w:color w:val="A6A6A6" w:themeColor="background1" w:themeShade="A6"/>
          <w:sz w:val="22"/>
          <w:szCs w:val="22"/>
          <w:lang w:val="en-GB"/>
        </w:rPr>
        <w:t xml:space="preserve"> they are continuing obligation contracts. Therefore, there is a right to choose compliance by the insolvency practitioner. Even when the insolvency practitioner chooses to </w:t>
      </w:r>
      <w:r w:rsidR="00EF3DA4" w:rsidRPr="007B4B1D">
        <w:rPr>
          <w:rFonts w:ascii="Arial" w:hAnsi="Arial" w:cs="Arial"/>
          <w:color w:val="A6A6A6" w:themeColor="background1" w:themeShade="A6"/>
          <w:sz w:val="22"/>
          <w:szCs w:val="22"/>
          <w:lang w:val="en-GB"/>
        </w:rPr>
        <w:t>fulfil</w:t>
      </w:r>
      <w:r w:rsidRPr="007B4B1D">
        <w:rPr>
          <w:rFonts w:ascii="Arial" w:hAnsi="Arial" w:cs="Arial"/>
          <w:color w:val="A6A6A6" w:themeColor="background1" w:themeShade="A6"/>
          <w:sz w:val="22"/>
          <w:szCs w:val="22"/>
          <w:lang w:val="en-GB"/>
        </w:rPr>
        <w:t xml:space="preserve"> contractual obligations, the debtor's retroactive debts </w:t>
      </w:r>
      <w:r w:rsidR="00EF3DA4" w:rsidRPr="007B4B1D">
        <w:rPr>
          <w:rFonts w:ascii="Arial" w:hAnsi="Arial" w:cs="Arial"/>
          <w:color w:val="A6A6A6" w:themeColor="background1" w:themeShade="A6"/>
          <w:sz w:val="22"/>
          <w:szCs w:val="22"/>
          <w:lang w:val="en-GB"/>
        </w:rPr>
        <w:t>must</w:t>
      </w:r>
      <w:r w:rsidRPr="007B4B1D">
        <w:rPr>
          <w:rFonts w:ascii="Arial" w:hAnsi="Arial" w:cs="Arial"/>
          <w:color w:val="A6A6A6" w:themeColor="background1" w:themeShade="A6"/>
          <w:sz w:val="22"/>
          <w:szCs w:val="22"/>
          <w:lang w:val="en-GB"/>
        </w:rPr>
        <w:t xml:space="preserve"> be paid on a pro rata basis.</w:t>
      </w:r>
    </w:p>
    <w:p w14:paraId="1A748D1E" w14:textId="77777777" w:rsidR="007B4B1D" w:rsidRPr="007B4B1D" w:rsidRDefault="007B4B1D" w:rsidP="007B4B1D">
      <w:pPr>
        <w:pStyle w:val="ListParagraph"/>
        <w:jc w:val="both"/>
        <w:rPr>
          <w:rFonts w:ascii="Arial" w:hAnsi="Arial" w:cs="Arial"/>
          <w:color w:val="A6A6A6" w:themeColor="background1" w:themeShade="A6"/>
          <w:sz w:val="22"/>
          <w:szCs w:val="22"/>
          <w:lang w:val="en-GB"/>
        </w:rPr>
      </w:pPr>
    </w:p>
    <w:p w14:paraId="2C710F86" w14:textId="04568707" w:rsidR="00D05CA4" w:rsidRPr="00D05CA4" w:rsidRDefault="007B4B1D" w:rsidP="007B4B1D">
      <w:pPr>
        <w:pStyle w:val="ListParagraph"/>
        <w:ind w:left="0"/>
        <w:jc w:val="both"/>
        <w:rPr>
          <w:rFonts w:ascii="Arial" w:hAnsi="Arial" w:cs="Arial"/>
          <w:color w:val="A6A6A6" w:themeColor="background1" w:themeShade="A6"/>
          <w:sz w:val="22"/>
          <w:szCs w:val="22"/>
          <w:lang w:val="en-GB"/>
        </w:rPr>
      </w:pPr>
      <w:r w:rsidRPr="007B4B1D">
        <w:rPr>
          <w:rFonts w:ascii="Arial" w:hAnsi="Arial" w:cs="Arial"/>
          <w:color w:val="A6A6A6" w:themeColor="background1" w:themeShade="A6"/>
          <w:sz w:val="22"/>
          <w:szCs w:val="22"/>
          <w:lang w:val="en-GB"/>
        </w:rPr>
        <w:t>It is also worth commenting on § 108 InsO, which establishes that "Contracts concluded by the debtor for the lease and tenancy of immovables or premises and employment of the debtor shall continue to exist, but to the credit of the Insolvency estate".</w:t>
      </w:r>
      <w:r w:rsidR="00D05CA4" w:rsidRPr="00D05CA4">
        <w:rPr>
          <w:rFonts w:ascii="Arial" w:hAnsi="Arial" w:cs="Arial"/>
          <w:color w:val="A6A6A6" w:themeColor="background1" w:themeShade="A6"/>
          <w:sz w:val="22"/>
          <w:szCs w:val="22"/>
          <w:lang w:val="en-GB"/>
        </w:rPr>
        <w:t>]</w:t>
      </w:r>
    </w:p>
    <w:p w14:paraId="327DAA6E" w14:textId="2F5CEBA7" w:rsidR="001821C7" w:rsidRPr="00E349CE" w:rsidRDefault="001821C7" w:rsidP="00FB6757">
      <w:pPr>
        <w:autoSpaceDE w:val="0"/>
        <w:autoSpaceDN w:val="0"/>
        <w:adjustRightInd w:val="0"/>
        <w:snapToGrid w:val="0"/>
        <w:rPr>
          <w:rFonts w:ascii="Arial" w:hAnsi="Arial" w:cs="Arial"/>
          <w:color w:val="000000"/>
          <w:sz w:val="22"/>
          <w:szCs w:val="22"/>
          <w:lang w:val="x-none"/>
        </w:rPr>
      </w:pPr>
    </w:p>
    <w:p w14:paraId="1AC93B3D" w14:textId="77777777" w:rsidR="00780E21" w:rsidRPr="00193129" w:rsidRDefault="00780E21" w:rsidP="00FB6757">
      <w:pPr>
        <w:autoSpaceDE w:val="0"/>
        <w:autoSpaceDN w:val="0"/>
        <w:adjustRightInd w:val="0"/>
        <w:snapToGrid w:val="0"/>
        <w:rPr>
          <w:rFonts w:ascii="Arial" w:hAnsi="Arial" w:cs="Arial"/>
          <w:color w:val="000000"/>
          <w:sz w:val="22"/>
          <w:szCs w:val="22"/>
          <w:highlight w:val="cyan"/>
          <w:lang w:val="x-none"/>
        </w:rPr>
      </w:pPr>
    </w:p>
    <w:p w14:paraId="73DA2221"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w:t>
      </w:r>
      <w:r w:rsidR="00962045" w:rsidRPr="00E349CE">
        <w:rPr>
          <w:rFonts w:ascii="Arial" w:hAnsi="Arial" w:cs="Arial"/>
          <w:b/>
          <w:sz w:val="22"/>
          <w:szCs w:val="22"/>
          <w:lang w:val="en-GB"/>
        </w:rPr>
        <w:t xml:space="preserve"> 3 (essay-type questions) [15 marks</w:t>
      </w:r>
      <w:r w:rsidR="006A2646" w:rsidRPr="00E349CE">
        <w:rPr>
          <w:rFonts w:ascii="Arial" w:hAnsi="Arial" w:cs="Arial"/>
          <w:b/>
          <w:sz w:val="22"/>
          <w:szCs w:val="22"/>
          <w:lang w:val="en-GB"/>
        </w:rPr>
        <w:t xml:space="preserve"> in total</w:t>
      </w:r>
      <w:r w:rsidR="00962045" w:rsidRPr="00E349CE">
        <w:rPr>
          <w:rFonts w:ascii="Arial" w:hAnsi="Arial" w:cs="Arial"/>
          <w:b/>
          <w:sz w:val="22"/>
          <w:szCs w:val="22"/>
          <w:lang w:val="en-GB"/>
        </w:rPr>
        <w:t xml:space="preserve">] </w:t>
      </w:r>
    </w:p>
    <w:p w14:paraId="125C4274" w14:textId="77777777" w:rsidR="00962045" w:rsidRPr="00E349CE" w:rsidRDefault="00962045" w:rsidP="002A37BB">
      <w:pPr>
        <w:jc w:val="both"/>
        <w:rPr>
          <w:rFonts w:ascii="Arial" w:hAnsi="Arial" w:cs="Arial"/>
          <w:sz w:val="22"/>
          <w:szCs w:val="22"/>
          <w:lang w:val="en-GB"/>
        </w:rPr>
      </w:pPr>
    </w:p>
    <w:p w14:paraId="2769B017" w14:textId="27391E71" w:rsidR="00C34152" w:rsidRPr="00E349CE" w:rsidRDefault="009C7115" w:rsidP="00C34152">
      <w:pPr>
        <w:jc w:val="both"/>
        <w:rPr>
          <w:rFonts w:ascii="Arial" w:hAnsi="Arial" w:cs="Arial"/>
          <w:sz w:val="22"/>
          <w:szCs w:val="22"/>
          <w:lang w:val="en-GB"/>
        </w:rPr>
      </w:pPr>
      <w:r w:rsidRPr="00E349CE">
        <w:rPr>
          <w:rFonts w:ascii="Arial" w:hAnsi="Arial" w:cs="Arial"/>
          <w:sz w:val="22"/>
          <w:szCs w:val="22"/>
          <w:lang w:val="en-GB"/>
        </w:rPr>
        <w:lastRenderedPageBreak/>
        <w:t>E</w:t>
      </w:r>
      <w:r w:rsidR="009E1511" w:rsidRPr="00E349CE">
        <w:rPr>
          <w:rFonts w:ascii="Arial" w:hAnsi="Arial" w:cs="Arial"/>
          <w:sz w:val="22"/>
          <w:szCs w:val="22"/>
          <w:lang w:val="en-GB"/>
        </w:rPr>
        <w:t xml:space="preserve">xplain the rules in German insolvency law </w:t>
      </w:r>
      <w:r w:rsidRPr="00E349CE">
        <w:rPr>
          <w:rFonts w:ascii="Arial" w:hAnsi="Arial" w:cs="Arial"/>
          <w:sz w:val="22"/>
          <w:szCs w:val="22"/>
          <w:lang w:val="en-GB"/>
        </w:rPr>
        <w:t>relating to</w:t>
      </w:r>
      <w:r w:rsidR="009E1511" w:rsidRPr="00E349CE">
        <w:rPr>
          <w:rFonts w:ascii="Arial" w:hAnsi="Arial" w:cs="Arial"/>
          <w:sz w:val="22"/>
          <w:szCs w:val="22"/>
          <w:lang w:val="en-GB"/>
        </w:rPr>
        <w:t xml:space="preserve"> </w:t>
      </w:r>
      <w:r w:rsidR="00E349CE" w:rsidRPr="00E349CE">
        <w:rPr>
          <w:rFonts w:ascii="Arial" w:hAnsi="Arial" w:cs="Arial"/>
          <w:sz w:val="22"/>
          <w:szCs w:val="22"/>
          <w:lang w:val="en-GB"/>
        </w:rPr>
        <w:t>transactions avoidance</w:t>
      </w:r>
      <w:r w:rsidR="00C34152" w:rsidRPr="00E349CE">
        <w:rPr>
          <w:rFonts w:ascii="Arial" w:hAnsi="Arial" w:cs="Arial"/>
          <w:sz w:val="22"/>
          <w:szCs w:val="22"/>
          <w:lang w:val="en-GB"/>
        </w:rPr>
        <w:t>.</w:t>
      </w:r>
    </w:p>
    <w:p w14:paraId="4EBAB05E" w14:textId="5CB93BDC" w:rsidR="009E1511" w:rsidRPr="00E349CE" w:rsidRDefault="009E1511" w:rsidP="00C34152">
      <w:pPr>
        <w:jc w:val="both"/>
        <w:rPr>
          <w:rFonts w:ascii="Arial" w:hAnsi="Arial" w:cs="Arial"/>
          <w:sz w:val="22"/>
          <w:szCs w:val="22"/>
          <w:lang w:val="en-GB"/>
        </w:rPr>
      </w:pPr>
    </w:p>
    <w:p w14:paraId="6339F22D" w14:textId="77777777" w:rsidR="00DC6D48" w:rsidRPr="00DC6D48" w:rsidRDefault="00D05CA4" w:rsidP="00AF1501">
      <w:pPr>
        <w:jc w:val="both"/>
        <w:rPr>
          <w:rFonts w:ascii="Arial" w:hAnsi="Arial" w:cs="Arial"/>
          <w:color w:val="A6A6A6" w:themeColor="background1" w:themeShade="A6"/>
          <w:sz w:val="22"/>
          <w:szCs w:val="22"/>
          <w:lang w:val="en-GB"/>
        </w:rPr>
      </w:pPr>
      <w:r w:rsidRPr="00DC6D48">
        <w:rPr>
          <w:rFonts w:ascii="Arial" w:hAnsi="Arial" w:cs="Arial"/>
          <w:color w:val="A6A6A6" w:themeColor="background1" w:themeShade="A6"/>
          <w:sz w:val="22"/>
          <w:szCs w:val="22"/>
          <w:lang w:val="en-GB"/>
        </w:rPr>
        <w:t>[</w:t>
      </w:r>
      <w:r w:rsidR="00DC6D48" w:rsidRPr="00DC6D48">
        <w:rPr>
          <w:rFonts w:ascii="Arial" w:hAnsi="Arial" w:cs="Arial"/>
          <w:color w:val="A6A6A6" w:themeColor="background1" w:themeShade="A6"/>
          <w:sz w:val="22"/>
          <w:szCs w:val="22"/>
          <w:lang w:val="en-GB"/>
        </w:rPr>
        <w:t>Before opening the insolvency proceedings, it is possible that some transactions may be challenged, in the following cases: (i) if carried out to the detriment of creditors and (ii) if a reason for challenge (avoidance ground) has been presented.</w:t>
      </w:r>
    </w:p>
    <w:p w14:paraId="410C95E5" w14:textId="77777777" w:rsidR="00DC6D48" w:rsidRPr="00DC6D48" w:rsidRDefault="00DC6D48" w:rsidP="00AF1501">
      <w:pPr>
        <w:pStyle w:val="ListParagraph"/>
        <w:jc w:val="both"/>
        <w:rPr>
          <w:rFonts w:ascii="Arial" w:hAnsi="Arial" w:cs="Arial"/>
          <w:color w:val="A6A6A6" w:themeColor="background1" w:themeShade="A6"/>
          <w:sz w:val="22"/>
          <w:szCs w:val="22"/>
          <w:lang w:val="en-GB"/>
        </w:rPr>
      </w:pPr>
    </w:p>
    <w:p w14:paraId="1ADF3B19" w14:textId="77777777" w:rsidR="00DC6D48" w:rsidRPr="00DC6D48" w:rsidRDefault="00DC6D48" w:rsidP="00AF1501">
      <w:pPr>
        <w:jc w:val="both"/>
        <w:rPr>
          <w:rFonts w:ascii="Arial" w:hAnsi="Arial" w:cs="Arial"/>
          <w:color w:val="A6A6A6" w:themeColor="background1" w:themeShade="A6"/>
          <w:sz w:val="22"/>
          <w:szCs w:val="22"/>
          <w:lang w:val="en-GB"/>
        </w:rPr>
      </w:pPr>
      <w:r w:rsidRPr="00DC6D48">
        <w:rPr>
          <w:rFonts w:ascii="Arial" w:hAnsi="Arial" w:cs="Arial"/>
          <w:color w:val="A6A6A6" w:themeColor="background1" w:themeShade="A6"/>
          <w:sz w:val="22"/>
          <w:szCs w:val="22"/>
          <w:lang w:val="en-GB"/>
        </w:rPr>
        <w:t>In the first case, a transaction harms the general body of creditors if it reduces the value of resources that can be paid to ordinary creditors.</w:t>
      </w:r>
    </w:p>
    <w:p w14:paraId="00EAFDCF" w14:textId="77777777" w:rsidR="00DC6D48" w:rsidRPr="00DC6D48" w:rsidRDefault="00DC6D48" w:rsidP="00AF1501">
      <w:pPr>
        <w:pStyle w:val="ListParagraph"/>
        <w:jc w:val="both"/>
        <w:rPr>
          <w:rFonts w:ascii="Arial" w:hAnsi="Arial" w:cs="Arial"/>
          <w:color w:val="A6A6A6" w:themeColor="background1" w:themeShade="A6"/>
          <w:sz w:val="22"/>
          <w:szCs w:val="22"/>
          <w:lang w:val="en-GB"/>
        </w:rPr>
      </w:pPr>
    </w:p>
    <w:p w14:paraId="5217ABDD" w14:textId="77777777" w:rsidR="00DC6D48" w:rsidRPr="00DC6D48" w:rsidRDefault="00DC6D48" w:rsidP="00AF1501">
      <w:pPr>
        <w:jc w:val="both"/>
        <w:rPr>
          <w:rFonts w:ascii="Arial" w:hAnsi="Arial" w:cs="Arial"/>
          <w:color w:val="A6A6A6" w:themeColor="background1" w:themeShade="A6"/>
          <w:sz w:val="22"/>
          <w:szCs w:val="22"/>
          <w:lang w:val="en-GB"/>
        </w:rPr>
      </w:pPr>
      <w:r w:rsidRPr="00DC6D48">
        <w:rPr>
          <w:rFonts w:ascii="Arial" w:hAnsi="Arial" w:cs="Arial"/>
          <w:color w:val="A6A6A6" w:themeColor="background1" w:themeShade="A6"/>
          <w:sz w:val="22"/>
          <w:szCs w:val="22"/>
          <w:lang w:val="en-GB"/>
        </w:rPr>
        <w:t>The reasons for preventing this situation are listed in § 130 InsO. For example, see: "(1) A transaction granting or an insolvency creditor a security or satisfaction may be contested 1. if it was made during the last three months prior to the request to open insolvency proceedings, if the debtor was illiquid on the date of the transaction, and if the creditor was aware of his insolvency on this date, or 2. if it was made after the request to open insolvency proceedings, and if the creditor was aware of the debtor's insolvency on the date of the transaction , or of the request to open insolvency proceedings."</w:t>
      </w:r>
    </w:p>
    <w:p w14:paraId="712929EE" w14:textId="77777777" w:rsidR="00DC6D48" w:rsidRPr="00DC6D48" w:rsidRDefault="00DC6D48" w:rsidP="00AF1501">
      <w:pPr>
        <w:pStyle w:val="ListParagraph"/>
        <w:jc w:val="both"/>
        <w:rPr>
          <w:rFonts w:ascii="Arial" w:hAnsi="Arial" w:cs="Arial"/>
          <w:color w:val="A6A6A6" w:themeColor="background1" w:themeShade="A6"/>
          <w:sz w:val="22"/>
          <w:szCs w:val="22"/>
          <w:lang w:val="en-GB"/>
        </w:rPr>
      </w:pPr>
    </w:p>
    <w:p w14:paraId="6FEA697C" w14:textId="77777777" w:rsidR="000236A8" w:rsidRDefault="00DC6D48" w:rsidP="00AF1501">
      <w:pPr>
        <w:pStyle w:val="ListParagraph"/>
        <w:ind w:left="0"/>
        <w:jc w:val="both"/>
        <w:rPr>
          <w:rFonts w:ascii="Arial" w:hAnsi="Arial" w:cs="Arial"/>
          <w:color w:val="A6A6A6" w:themeColor="background1" w:themeShade="A6"/>
          <w:sz w:val="22"/>
          <w:szCs w:val="22"/>
          <w:lang w:val="en-GB"/>
        </w:rPr>
      </w:pPr>
      <w:r w:rsidRPr="00DC6D48">
        <w:rPr>
          <w:rFonts w:ascii="Arial" w:hAnsi="Arial" w:cs="Arial"/>
          <w:color w:val="A6A6A6" w:themeColor="background1" w:themeShade="A6"/>
          <w:sz w:val="22"/>
          <w:szCs w:val="22"/>
          <w:lang w:val="en-GB"/>
        </w:rPr>
        <w:t>Thus, even if the third party has invoked their alienation, the assets must be returned to the insolvent estate if they have abandoned it in a period close to the opening of the insolvency proceedings or in circumstances that justify their return.</w:t>
      </w:r>
    </w:p>
    <w:p w14:paraId="67E66189" w14:textId="77777777" w:rsidR="000236A8" w:rsidRDefault="000236A8" w:rsidP="00AF1501">
      <w:pPr>
        <w:pStyle w:val="ListParagraph"/>
        <w:ind w:left="0"/>
        <w:jc w:val="both"/>
        <w:rPr>
          <w:rFonts w:ascii="Arial" w:hAnsi="Arial" w:cs="Arial"/>
          <w:color w:val="A6A6A6" w:themeColor="background1" w:themeShade="A6"/>
          <w:sz w:val="22"/>
          <w:szCs w:val="22"/>
          <w:lang w:val="en-GB"/>
        </w:rPr>
      </w:pPr>
    </w:p>
    <w:p w14:paraId="5642258B" w14:textId="77777777" w:rsidR="000236A8" w:rsidRPr="000236A8" w:rsidRDefault="000236A8" w:rsidP="00AF1501">
      <w:pPr>
        <w:jc w:val="both"/>
        <w:rPr>
          <w:rFonts w:ascii="Arial" w:hAnsi="Arial" w:cs="Arial"/>
          <w:color w:val="A6A6A6" w:themeColor="background1" w:themeShade="A6"/>
          <w:sz w:val="22"/>
          <w:szCs w:val="22"/>
          <w:lang w:val="en-GB"/>
        </w:rPr>
      </w:pPr>
      <w:r w:rsidRPr="000236A8">
        <w:rPr>
          <w:rFonts w:ascii="Arial" w:hAnsi="Arial" w:cs="Arial"/>
          <w:color w:val="A6A6A6" w:themeColor="background1" w:themeShade="A6"/>
          <w:sz w:val="22"/>
          <w:szCs w:val="22"/>
          <w:lang w:val="en-GB"/>
        </w:rPr>
        <w:t>See, for example, some reasons for contesting: (i) if, in the last three months before the request to open the insolvency process, a transaction was carried out that facilitates one of the insolvency creditors; (ii) situations that place some creditors at a disadvantage if the debtor was already illiquid and the creditor was aware of the illiquidity or the request to open the insolvency proceedings; (iii) an undervalued transaction, among others.</w:t>
      </w:r>
    </w:p>
    <w:p w14:paraId="42A72F85" w14:textId="77777777" w:rsidR="000236A8" w:rsidRPr="000236A8" w:rsidRDefault="000236A8" w:rsidP="00AF1501">
      <w:pPr>
        <w:pStyle w:val="ListParagraph"/>
        <w:jc w:val="both"/>
        <w:rPr>
          <w:rFonts w:ascii="Arial" w:hAnsi="Arial" w:cs="Arial"/>
          <w:color w:val="A6A6A6" w:themeColor="background1" w:themeShade="A6"/>
          <w:sz w:val="22"/>
          <w:szCs w:val="22"/>
          <w:lang w:val="en-GB"/>
        </w:rPr>
      </w:pPr>
    </w:p>
    <w:p w14:paraId="22D6DBFB" w14:textId="77777777" w:rsidR="000236A8" w:rsidRPr="000236A8" w:rsidRDefault="000236A8" w:rsidP="00AF1501">
      <w:pPr>
        <w:jc w:val="both"/>
        <w:rPr>
          <w:rFonts w:ascii="Arial" w:hAnsi="Arial" w:cs="Arial"/>
          <w:color w:val="A6A6A6" w:themeColor="background1" w:themeShade="A6"/>
          <w:sz w:val="22"/>
          <w:szCs w:val="22"/>
          <w:lang w:val="en-GB"/>
        </w:rPr>
      </w:pPr>
      <w:r w:rsidRPr="000236A8">
        <w:rPr>
          <w:rFonts w:ascii="Arial" w:hAnsi="Arial" w:cs="Arial"/>
          <w:color w:val="A6A6A6" w:themeColor="background1" w:themeShade="A6"/>
          <w:sz w:val="22"/>
          <w:szCs w:val="22"/>
          <w:lang w:val="en-GB"/>
        </w:rPr>
        <w:t>Thus, the insolvent estate must be returned to the state it would have been in had the contestable transaction never taken place.</w:t>
      </w:r>
    </w:p>
    <w:p w14:paraId="27C1FDC8" w14:textId="77777777" w:rsidR="000236A8" w:rsidRPr="000236A8" w:rsidRDefault="000236A8" w:rsidP="00AF1501">
      <w:pPr>
        <w:pStyle w:val="ListParagraph"/>
        <w:jc w:val="both"/>
        <w:rPr>
          <w:rFonts w:ascii="Arial" w:hAnsi="Arial" w:cs="Arial"/>
          <w:color w:val="A6A6A6" w:themeColor="background1" w:themeShade="A6"/>
          <w:sz w:val="22"/>
          <w:szCs w:val="22"/>
          <w:lang w:val="en-GB"/>
        </w:rPr>
      </w:pPr>
    </w:p>
    <w:p w14:paraId="086D40DB" w14:textId="0AE7C571" w:rsidR="00D05CA4" w:rsidRPr="00D05CA4" w:rsidRDefault="000236A8" w:rsidP="00AF1501">
      <w:pPr>
        <w:pStyle w:val="ListParagraph"/>
        <w:ind w:left="0"/>
        <w:jc w:val="both"/>
        <w:rPr>
          <w:rFonts w:ascii="Arial" w:hAnsi="Arial" w:cs="Arial"/>
          <w:color w:val="A6A6A6" w:themeColor="background1" w:themeShade="A6"/>
          <w:sz w:val="22"/>
          <w:szCs w:val="22"/>
          <w:lang w:val="en-GB"/>
        </w:rPr>
      </w:pPr>
      <w:r w:rsidRPr="000236A8">
        <w:rPr>
          <w:rFonts w:ascii="Arial" w:hAnsi="Arial" w:cs="Arial"/>
          <w:color w:val="A6A6A6" w:themeColor="background1" w:themeShade="A6"/>
          <w:sz w:val="22"/>
          <w:szCs w:val="22"/>
          <w:lang w:val="en-GB"/>
        </w:rPr>
        <w:t>After opening the process, a refund request can be made. Against the claim for restitution, the party opposing the annulment must contest that the requirements were not present. The insolvency practitioner will be responsible for proving the prerequisites</w:t>
      </w:r>
      <w:r w:rsidR="00BD59A0">
        <w:rPr>
          <w:rFonts w:ascii="Arial" w:hAnsi="Arial" w:cs="Arial"/>
          <w:color w:val="A6A6A6" w:themeColor="background1" w:themeShade="A6"/>
          <w:sz w:val="22"/>
          <w:szCs w:val="22"/>
          <w:lang w:val="en-GB"/>
        </w:rPr>
        <w:t>,</w:t>
      </w:r>
      <w:r w:rsidRPr="000236A8">
        <w:rPr>
          <w:rFonts w:ascii="Arial" w:hAnsi="Arial" w:cs="Arial"/>
          <w:color w:val="A6A6A6" w:themeColor="background1" w:themeShade="A6"/>
          <w:sz w:val="22"/>
          <w:szCs w:val="22"/>
          <w:lang w:val="en-GB"/>
        </w:rPr>
        <w:t xml:space="preserve"> if the party is not closely related to the debtor.</w:t>
      </w:r>
      <w:r w:rsidR="00D05CA4" w:rsidRPr="00D05CA4">
        <w:rPr>
          <w:rFonts w:ascii="Arial" w:hAnsi="Arial" w:cs="Arial"/>
          <w:color w:val="A6A6A6" w:themeColor="background1" w:themeShade="A6"/>
          <w:sz w:val="22"/>
          <w:szCs w:val="22"/>
          <w:lang w:val="en-GB"/>
        </w:rPr>
        <w:t>]</w:t>
      </w:r>
    </w:p>
    <w:p w14:paraId="00130585" w14:textId="529A5CA6" w:rsidR="00780E21" w:rsidRPr="00BD59A0" w:rsidRDefault="00780E21" w:rsidP="003E4613">
      <w:pPr>
        <w:jc w:val="both"/>
        <w:rPr>
          <w:rFonts w:ascii="Arial" w:hAnsi="Arial" w:cs="Arial"/>
          <w:color w:val="000000"/>
          <w:sz w:val="22"/>
          <w:szCs w:val="22"/>
          <w:lang w:val="en-GB"/>
        </w:rPr>
      </w:pPr>
    </w:p>
    <w:p w14:paraId="06E1270C" w14:textId="77777777" w:rsidR="00CC34BB" w:rsidRPr="00193129" w:rsidRDefault="00CC34BB" w:rsidP="003E4613">
      <w:pPr>
        <w:jc w:val="both"/>
        <w:rPr>
          <w:rFonts w:ascii="Arial" w:hAnsi="Arial" w:cs="Arial"/>
          <w:color w:val="000000"/>
          <w:sz w:val="22"/>
          <w:szCs w:val="22"/>
          <w:highlight w:val="cyan"/>
        </w:rPr>
      </w:pPr>
    </w:p>
    <w:p w14:paraId="324C0272" w14:textId="196D6BD7" w:rsidR="009B0723" w:rsidRPr="00436E76" w:rsidRDefault="00DF75F8" w:rsidP="00031C73">
      <w:pPr>
        <w:jc w:val="both"/>
        <w:rPr>
          <w:rFonts w:ascii="Arial" w:hAnsi="Arial" w:cs="Arial"/>
          <w:b/>
          <w:sz w:val="22"/>
          <w:szCs w:val="22"/>
          <w:lang w:val="en-GB"/>
        </w:rPr>
      </w:pPr>
      <w:r w:rsidRPr="00436E76">
        <w:rPr>
          <w:rFonts w:ascii="Arial" w:hAnsi="Arial" w:cs="Arial"/>
          <w:b/>
          <w:sz w:val="22"/>
          <w:szCs w:val="22"/>
          <w:lang w:val="en-GB"/>
        </w:rPr>
        <w:t>QUESTION 4</w:t>
      </w:r>
      <w:r w:rsidR="009B0723" w:rsidRPr="00436E76">
        <w:rPr>
          <w:rFonts w:ascii="Arial" w:hAnsi="Arial" w:cs="Arial"/>
          <w:b/>
          <w:sz w:val="22"/>
          <w:szCs w:val="22"/>
          <w:lang w:val="en-GB"/>
        </w:rPr>
        <w:t xml:space="preserve"> (fact-based application-type question) [15 marks</w:t>
      </w:r>
      <w:r w:rsidR="006A2646" w:rsidRPr="00436E76">
        <w:rPr>
          <w:rFonts w:ascii="Arial" w:hAnsi="Arial" w:cs="Arial"/>
          <w:b/>
          <w:sz w:val="22"/>
          <w:szCs w:val="22"/>
          <w:lang w:val="en-GB"/>
        </w:rPr>
        <w:t xml:space="preserve"> in total</w:t>
      </w:r>
      <w:r w:rsidR="009B0723" w:rsidRPr="00436E76">
        <w:rPr>
          <w:rFonts w:ascii="Arial" w:hAnsi="Arial" w:cs="Arial"/>
          <w:b/>
          <w:sz w:val="22"/>
          <w:szCs w:val="22"/>
          <w:lang w:val="en-GB"/>
        </w:rPr>
        <w:t>]</w:t>
      </w:r>
    </w:p>
    <w:p w14:paraId="2906B099" w14:textId="77777777" w:rsidR="009B0723" w:rsidRPr="00436E76" w:rsidRDefault="009B0723" w:rsidP="00087F21">
      <w:pPr>
        <w:jc w:val="both"/>
        <w:rPr>
          <w:rFonts w:ascii="Arial" w:hAnsi="Arial" w:cs="Arial"/>
          <w:sz w:val="22"/>
          <w:szCs w:val="22"/>
          <w:lang w:val="en-GB"/>
        </w:rPr>
      </w:pPr>
    </w:p>
    <w:p w14:paraId="00B1A79E" w14:textId="1C918F2A" w:rsidR="00C34152" w:rsidRPr="00436E76" w:rsidRDefault="00436E76" w:rsidP="00C66D35">
      <w:pPr>
        <w:pStyle w:val="HTMLPreformatted"/>
        <w:jc w:val="both"/>
        <w:rPr>
          <w:rFonts w:ascii="Arial" w:hAnsi="Arial" w:cs="Arial"/>
          <w:sz w:val="22"/>
          <w:szCs w:val="22"/>
          <w:lang w:val="en-GB"/>
        </w:rPr>
      </w:pPr>
      <w:r>
        <w:rPr>
          <w:rFonts w:ascii="Arial" w:hAnsi="Arial" w:cs="Arial"/>
          <w:sz w:val="22"/>
          <w:szCs w:val="22"/>
          <w:lang w:val="en-GB"/>
        </w:rPr>
        <w:t>In January 2020</w:t>
      </w:r>
      <w:r w:rsidR="00CC572F" w:rsidRPr="00436E76">
        <w:rPr>
          <w:rFonts w:ascii="Arial" w:hAnsi="Arial" w:cs="Arial"/>
          <w:sz w:val="22"/>
          <w:szCs w:val="22"/>
          <w:lang w:val="en-GB"/>
        </w:rPr>
        <w:t xml:space="preserve">, </w:t>
      </w:r>
      <w:r w:rsidR="00AB3A98" w:rsidRPr="00436E76">
        <w:rPr>
          <w:rFonts w:ascii="Arial" w:hAnsi="Arial" w:cs="Arial"/>
          <w:sz w:val="22"/>
          <w:szCs w:val="22"/>
          <w:lang w:val="en-GB"/>
        </w:rPr>
        <w:t>Bank (B) has granted debtor (D) a loan</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of</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 xml:space="preserve">EUR </w:t>
      </w:r>
      <w:r w:rsidR="00CC572F" w:rsidRPr="00436E76">
        <w:rPr>
          <w:rFonts w:ascii="Arial" w:hAnsi="Arial" w:cs="Arial"/>
          <w:sz w:val="22"/>
          <w:szCs w:val="22"/>
          <w:lang w:val="en-GB"/>
        </w:rPr>
        <w:t>50,000</w:t>
      </w:r>
      <w:r w:rsidR="00C34152" w:rsidRPr="00436E76">
        <w:rPr>
          <w:rFonts w:ascii="Arial" w:hAnsi="Arial" w:cs="Arial"/>
          <w:sz w:val="22"/>
          <w:szCs w:val="22"/>
          <w:lang w:val="en-GB"/>
        </w:rPr>
        <w:t>.</w:t>
      </w:r>
      <w:r w:rsidR="00AB3A98" w:rsidRPr="00436E76">
        <w:rPr>
          <w:rFonts w:ascii="Arial" w:hAnsi="Arial" w:cs="Arial"/>
          <w:sz w:val="22"/>
          <w:szCs w:val="22"/>
          <w:lang w:val="en-GB"/>
        </w:rPr>
        <w:t xml:space="preserve"> Since B asked for securit</w:t>
      </w:r>
      <w:r w:rsidR="00F06C6E" w:rsidRPr="00436E76">
        <w:rPr>
          <w:rFonts w:ascii="Arial" w:hAnsi="Arial" w:cs="Arial"/>
          <w:sz w:val="22"/>
          <w:szCs w:val="22"/>
          <w:lang w:val="en-GB"/>
        </w:rPr>
        <w:t>y</w:t>
      </w:r>
      <w:r w:rsidR="00AB3A98" w:rsidRPr="00436E76">
        <w:rPr>
          <w:rFonts w:ascii="Arial" w:hAnsi="Arial" w:cs="Arial"/>
          <w:sz w:val="22"/>
          <w:szCs w:val="22"/>
          <w:lang w:val="en-GB"/>
        </w:rPr>
        <w:t xml:space="preserve">, D has </w:t>
      </w:r>
      <w:r>
        <w:rPr>
          <w:rFonts w:ascii="Arial" w:hAnsi="Arial" w:cs="Arial"/>
          <w:sz w:val="22"/>
          <w:szCs w:val="22"/>
          <w:lang w:val="en-GB"/>
        </w:rPr>
        <w:t xml:space="preserve">assigned </w:t>
      </w:r>
      <w:r w:rsidR="00AB3A98" w:rsidRPr="00436E76">
        <w:rPr>
          <w:rFonts w:ascii="Arial" w:hAnsi="Arial" w:cs="Arial"/>
          <w:sz w:val="22"/>
          <w:szCs w:val="22"/>
          <w:lang w:val="en-GB"/>
        </w:rPr>
        <w:t>all</w:t>
      </w:r>
      <w:r>
        <w:rPr>
          <w:rFonts w:ascii="Arial" w:hAnsi="Arial" w:cs="Arial"/>
          <w:sz w:val="22"/>
          <w:szCs w:val="22"/>
          <w:lang w:val="en-GB"/>
        </w:rPr>
        <w:t xml:space="preserve"> her</w:t>
      </w:r>
      <w:r w:rsidR="00AB3A98" w:rsidRPr="00436E76">
        <w:rPr>
          <w:rFonts w:ascii="Arial" w:hAnsi="Arial" w:cs="Arial"/>
          <w:sz w:val="22"/>
          <w:szCs w:val="22"/>
          <w:lang w:val="en-GB"/>
        </w:rPr>
        <w:t xml:space="preserve"> </w:t>
      </w:r>
      <w:r w:rsidR="00CC572F" w:rsidRPr="00436E76">
        <w:rPr>
          <w:rFonts w:ascii="Arial" w:hAnsi="Arial" w:cs="Arial"/>
          <w:sz w:val="22"/>
          <w:szCs w:val="22"/>
          <w:lang w:val="en-GB"/>
        </w:rPr>
        <w:t xml:space="preserve">current and future </w:t>
      </w:r>
      <w:r w:rsidR="00AB3A98" w:rsidRPr="00436E76">
        <w:rPr>
          <w:rFonts w:ascii="Arial" w:hAnsi="Arial" w:cs="Arial"/>
          <w:sz w:val="22"/>
          <w:szCs w:val="22"/>
          <w:lang w:val="en-GB"/>
        </w:rPr>
        <w:t xml:space="preserve">receivables against her customers by way of security. </w:t>
      </w:r>
      <w:r w:rsidR="00CC572F" w:rsidRPr="00436E76">
        <w:rPr>
          <w:rFonts w:ascii="Arial" w:hAnsi="Arial" w:cs="Arial"/>
          <w:sz w:val="22"/>
          <w:szCs w:val="22"/>
          <w:lang w:val="en-GB"/>
        </w:rPr>
        <w:t xml:space="preserve">Sixteen </w:t>
      </w:r>
      <w:r w:rsidR="00F06C6E" w:rsidRPr="00436E76">
        <w:rPr>
          <w:rFonts w:ascii="Arial" w:hAnsi="Arial" w:cs="Arial"/>
          <w:sz w:val="22"/>
          <w:szCs w:val="22"/>
          <w:lang w:val="en-GB"/>
        </w:rPr>
        <w:t xml:space="preserve">(16) </w:t>
      </w:r>
      <w:r w:rsidR="00CC572F" w:rsidRPr="00436E76">
        <w:rPr>
          <w:rFonts w:ascii="Arial" w:hAnsi="Arial" w:cs="Arial"/>
          <w:sz w:val="22"/>
          <w:szCs w:val="22"/>
          <w:lang w:val="en-GB"/>
        </w:rPr>
        <w:t>months later, i</w:t>
      </w:r>
      <w:r>
        <w:rPr>
          <w:rFonts w:ascii="Arial" w:hAnsi="Arial" w:cs="Arial"/>
          <w:sz w:val="22"/>
          <w:szCs w:val="22"/>
          <w:lang w:val="en-GB"/>
        </w:rPr>
        <w:t>n May 2021</w:t>
      </w:r>
      <w:r w:rsidR="00AB3A98" w:rsidRPr="00436E76">
        <w:rPr>
          <w:rFonts w:ascii="Arial" w:hAnsi="Arial" w:cs="Arial"/>
          <w:sz w:val="22"/>
          <w:szCs w:val="22"/>
          <w:lang w:val="en-GB"/>
        </w:rPr>
        <w:t>, D is unable to pay her debts whe</w:t>
      </w:r>
      <w:r>
        <w:rPr>
          <w:rFonts w:ascii="Arial" w:hAnsi="Arial" w:cs="Arial"/>
          <w:sz w:val="22"/>
          <w:szCs w:val="22"/>
          <w:lang w:val="en-GB"/>
        </w:rPr>
        <w:t xml:space="preserve">n they fall due. On 3 July 2021, insolvency proceedings are opened against D and </w:t>
      </w:r>
      <w:r w:rsidR="007125F6">
        <w:rPr>
          <w:rFonts w:ascii="Arial" w:hAnsi="Arial" w:cs="Arial"/>
          <w:sz w:val="22"/>
          <w:szCs w:val="22"/>
          <w:lang w:val="en-GB"/>
        </w:rPr>
        <w:t>IA</w:t>
      </w:r>
      <w:r>
        <w:rPr>
          <w:rFonts w:ascii="Arial" w:hAnsi="Arial" w:cs="Arial"/>
          <w:sz w:val="22"/>
          <w:szCs w:val="22"/>
          <w:lang w:val="en-GB"/>
        </w:rPr>
        <w:t xml:space="preserve"> is appointed as insolvency administrator. I</w:t>
      </w:r>
      <w:r w:rsidR="007125F6">
        <w:rPr>
          <w:rFonts w:ascii="Arial" w:hAnsi="Arial" w:cs="Arial"/>
          <w:sz w:val="22"/>
          <w:szCs w:val="22"/>
          <w:lang w:val="en-GB"/>
        </w:rPr>
        <w:t>A</w:t>
      </w:r>
      <w:r>
        <w:rPr>
          <w:rFonts w:ascii="Arial" w:hAnsi="Arial" w:cs="Arial"/>
          <w:sz w:val="22"/>
          <w:szCs w:val="22"/>
          <w:lang w:val="en-GB"/>
        </w:rPr>
        <w:t xml:space="preserve"> collects two receivables</w:t>
      </w:r>
      <w:r w:rsidR="00C66D35">
        <w:rPr>
          <w:rFonts w:ascii="Arial" w:hAnsi="Arial" w:cs="Arial"/>
          <w:sz w:val="22"/>
          <w:szCs w:val="22"/>
          <w:lang w:val="en-GB"/>
        </w:rPr>
        <w:t xml:space="preserve">, both amounting to </w:t>
      </w:r>
      <w:r w:rsidR="007125F6">
        <w:rPr>
          <w:rFonts w:ascii="Arial" w:hAnsi="Arial" w:cs="Arial"/>
          <w:sz w:val="22"/>
          <w:szCs w:val="22"/>
          <w:lang w:val="en-GB"/>
        </w:rPr>
        <w:t xml:space="preserve">EUR </w:t>
      </w:r>
      <w:r w:rsidR="00C66D35">
        <w:rPr>
          <w:rFonts w:ascii="Arial" w:hAnsi="Arial" w:cs="Arial"/>
          <w:sz w:val="22"/>
          <w:szCs w:val="22"/>
          <w:lang w:val="en-GB"/>
        </w:rPr>
        <w:t>11</w:t>
      </w:r>
      <w:r w:rsidR="007125F6">
        <w:rPr>
          <w:rFonts w:ascii="Arial" w:hAnsi="Arial" w:cs="Arial"/>
          <w:sz w:val="22"/>
          <w:szCs w:val="22"/>
          <w:lang w:val="en-GB"/>
        </w:rPr>
        <w:t>,</w:t>
      </w:r>
      <w:r w:rsidR="00C66D35">
        <w:rPr>
          <w:rFonts w:ascii="Arial" w:hAnsi="Arial" w:cs="Arial"/>
          <w:sz w:val="22"/>
          <w:szCs w:val="22"/>
          <w:lang w:val="en-GB"/>
        </w:rPr>
        <w:t>900 (including 19% VAT)</w:t>
      </w:r>
      <w:r>
        <w:rPr>
          <w:rFonts w:ascii="Arial" w:hAnsi="Arial" w:cs="Arial"/>
          <w:sz w:val="22"/>
          <w:szCs w:val="22"/>
          <w:lang w:val="en-GB"/>
        </w:rPr>
        <w:t xml:space="preserve">. The first claim is rooted in a service contract between D and X concluded </w:t>
      </w:r>
      <w:r w:rsidR="00726A52">
        <w:rPr>
          <w:rFonts w:ascii="Arial" w:hAnsi="Arial" w:cs="Arial"/>
          <w:sz w:val="22"/>
          <w:szCs w:val="22"/>
          <w:lang w:val="en-GB"/>
        </w:rPr>
        <w:t>i</w:t>
      </w:r>
      <w:r>
        <w:rPr>
          <w:rFonts w:ascii="Arial" w:hAnsi="Arial" w:cs="Arial"/>
          <w:sz w:val="22"/>
          <w:szCs w:val="22"/>
          <w:lang w:val="en-GB"/>
        </w:rPr>
        <w:t xml:space="preserve">n </w:t>
      </w:r>
      <w:r w:rsidR="00C66D35">
        <w:rPr>
          <w:rFonts w:ascii="Arial" w:hAnsi="Arial" w:cs="Arial"/>
          <w:sz w:val="22"/>
          <w:szCs w:val="22"/>
          <w:lang w:val="en-GB"/>
        </w:rPr>
        <w:t>June 2020. D has rendered the services on 7 July 2020. The second claim stems from a contract which I</w:t>
      </w:r>
      <w:r w:rsidR="007125F6">
        <w:rPr>
          <w:rFonts w:ascii="Arial" w:hAnsi="Arial" w:cs="Arial"/>
          <w:sz w:val="22"/>
          <w:szCs w:val="22"/>
          <w:lang w:val="en-GB"/>
        </w:rPr>
        <w:t>A</w:t>
      </w:r>
      <w:r w:rsidR="00C66D35">
        <w:rPr>
          <w:rFonts w:ascii="Arial" w:hAnsi="Arial" w:cs="Arial"/>
          <w:sz w:val="22"/>
          <w:szCs w:val="22"/>
          <w:lang w:val="en-GB"/>
        </w:rPr>
        <w:t>, who decided to maintain</w:t>
      </w:r>
      <w:r w:rsidR="00C66D35" w:rsidRPr="00C66D35">
        <w:rPr>
          <w:rFonts w:ascii="Arial" w:hAnsi="Arial" w:cs="Arial"/>
          <w:sz w:val="22"/>
          <w:szCs w:val="22"/>
          <w:lang w:val="en-GB"/>
        </w:rPr>
        <w:t xml:space="preserve"> </w:t>
      </w:r>
      <w:r w:rsidR="00C66D35">
        <w:rPr>
          <w:rFonts w:ascii="Arial" w:hAnsi="Arial" w:cs="Arial"/>
          <w:sz w:val="22"/>
          <w:szCs w:val="22"/>
          <w:lang w:val="en-GB"/>
        </w:rPr>
        <w:t>D’s business, concluded with Z on 20 July 2021 and which I</w:t>
      </w:r>
      <w:r w:rsidR="007125F6">
        <w:rPr>
          <w:rFonts w:ascii="Arial" w:hAnsi="Arial" w:cs="Arial"/>
          <w:sz w:val="22"/>
          <w:szCs w:val="22"/>
          <w:lang w:val="en-GB"/>
        </w:rPr>
        <w:t>A</w:t>
      </w:r>
      <w:r w:rsidR="00C66D35">
        <w:rPr>
          <w:rFonts w:ascii="Arial" w:hAnsi="Arial" w:cs="Arial"/>
          <w:sz w:val="22"/>
          <w:szCs w:val="22"/>
          <w:lang w:val="en-GB"/>
        </w:rPr>
        <w:t xml:space="preserve"> performed on 16 August 2021. X and Z pay the consideration for the services rendered to them </w:t>
      </w:r>
      <w:r w:rsidR="00902A28">
        <w:rPr>
          <w:rFonts w:ascii="Arial" w:hAnsi="Arial" w:cs="Arial"/>
          <w:sz w:val="22"/>
          <w:szCs w:val="22"/>
          <w:lang w:val="en-GB"/>
        </w:rPr>
        <w:t>by</w:t>
      </w:r>
      <w:r w:rsidR="00C66D35">
        <w:rPr>
          <w:rFonts w:ascii="Arial" w:hAnsi="Arial" w:cs="Arial"/>
          <w:sz w:val="22"/>
          <w:szCs w:val="22"/>
          <w:lang w:val="en-GB"/>
        </w:rPr>
        <w:t xml:space="preserve"> I</w:t>
      </w:r>
      <w:r w:rsidR="007125F6">
        <w:rPr>
          <w:rFonts w:ascii="Arial" w:hAnsi="Arial" w:cs="Arial"/>
          <w:sz w:val="22"/>
          <w:szCs w:val="22"/>
          <w:lang w:val="en-GB"/>
        </w:rPr>
        <w:t>A</w:t>
      </w:r>
      <w:r w:rsidR="00C66D35">
        <w:rPr>
          <w:rFonts w:ascii="Arial" w:hAnsi="Arial" w:cs="Arial"/>
          <w:sz w:val="22"/>
          <w:szCs w:val="22"/>
          <w:lang w:val="en-GB"/>
        </w:rPr>
        <w:t xml:space="preserve">. B demands surrender of these payments (together </w:t>
      </w:r>
      <w:r w:rsidR="00902A28">
        <w:rPr>
          <w:rFonts w:ascii="Arial" w:hAnsi="Arial" w:cs="Arial"/>
          <w:sz w:val="22"/>
          <w:szCs w:val="22"/>
          <w:lang w:val="en-GB"/>
        </w:rPr>
        <w:t xml:space="preserve">EUR </w:t>
      </w:r>
      <w:r w:rsidR="00C66D35">
        <w:rPr>
          <w:rFonts w:ascii="Arial" w:hAnsi="Arial" w:cs="Arial"/>
          <w:sz w:val="22"/>
          <w:szCs w:val="22"/>
          <w:lang w:val="en-GB"/>
        </w:rPr>
        <w:t>23</w:t>
      </w:r>
      <w:r w:rsidR="00902A28">
        <w:rPr>
          <w:rFonts w:ascii="Arial" w:hAnsi="Arial" w:cs="Arial"/>
          <w:sz w:val="22"/>
          <w:szCs w:val="22"/>
          <w:lang w:val="en-GB"/>
        </w:rPr>
        <w:t>,</w:t>
      </w:r>
      <w:r w:rsidR="00C66D35">
        <w:rPr>
          <w:rFonts w:ascii="Arial" w:hAnsi="Arial" w:cs="Arial"/>
          <w:sz w:val="22"/>
          <w:szCs w:val="22"/>
          <w:lang w:val="en-GB"/>
        </w:rPr>
        <w:t>800) from I</w:t>
      </w:r>
      <w:r w:rsidR="007125F6">
        <w:rPr>
          <w:rFonts w:ascii="Arial" w:hAnsi="Arial" w:cs="Arial"/>
          <w:sz w:val="22"/>
          <w:szCs w:val="22"/>
          <w:lang w:val="en-GB"/>
        </w:rPr>
        <w:t>A</w:t>
      </w:r>
      <w:r w:rsidR="00C66D35">
        <w:rPr>
          <w:rFonts w:ascii="Arial" w:hAnsi="Arial" w:cs="Arial"/>
          <w:sz w:val="22"/>
          <w:szCs w:val="22"/>
          <w:lang w:val="en-GB"/>
        </w:rPr>
        <w:t xml:space="preserve">. </w:t>
      </w:r>
    </w:p>
    <w:p w14:paraId="3A77F732" w14:textId="77777777" w:rsidR="00C34152" w:rsidRPr="00436E76" w:rsidRDefault="00C34152" w:rsidP="00C34152">
      <w:pPr>
        <w:pStyle w:val="HTMLPreformatted"/>
        <w:jc w:val="both"/>
        <w:rPr>
          <w:rFonts w:ascii="Arial" w:hAnsi="Arial" w:cs="Arial"/>
          <w:sz w:val="22"/>
          <w:szCs w:val="22"/>
          <w:lang w:val="en-GB"/>
        </w:rPr>
      </w:pPr>
    </w:p>
    <w:p w14:paraId="275305BE" w14:textId="172E03A5" w:rsidR="00C34152" w:rsidRPr="00436E76" w:rsidRDefault="00902A28" w:rsidP="00C34152">
      <w:pPr>
        <w:jc w:val="both"/>
        <w:rPr>
          <w:rFonts w:ascii="Arial" w:hAnsi="Arial" w:cs="Arial"/>
          <w:sz w:val="22"/>
          <w:szCs w:val="22"/>
          <w:lang w:val="en-GB"/>
        </w:rPr>
      </w:pPr>
      <w:r>
        <w:rPr>
          <w:rFonts w:ascii="Arial" w:hAnsi="Arial" w:cs="Arial"/>
          <w:sz w:val="22"/>
          <w:szCs w:val="22"/>
          <w:lang w:val="en-GB"/>
        </w:rPr>
        <w:t xml:space="preserve">Does B have </w:t>
      </w:r>
      <w:r w:rsidR="00C66D35">
        <w:rPr>
          <w:rFonts w:ascii="Arial" w:hAnsi="Arial" w:cs="Arial"/>
          <w:sz w:val="22"/>
          <w:szCs w:val="22"/>
          <w:lang w:val="en-GB"/>
        </w:rPr>
        <w:t>a claim against I</w:t>
      </w:r>
      <w:r w:rsidR="007125F6">
        <w:rPr>
          <w:rFonts w:ascii="Arial" w:hAnsi="Arial" w:cs="Arial"/>
          <w:sz w:val="22"/>
          <w:szCs w:val="22"/>
          <w:lang w:val="en-GB"/>
        </w:rPr>
        <w:t>A</w:t>
      </w:r>
      <w:r w:rsidR="00C34152" w:rsidRPr="00436E76">
        <w:rPr>
          <w:rFonts w:ascii="Arial" w:hAnsi="Arial" w:cs="Arial"/>
          <w:sz w:val="22"/>
          <w:szCs w:val="22"/>
          <w:lang w:val="en-GB"/>
        </w:rPr>
        <w:t>? Test this based on the norms.</w:t>
      </w:r>
    </w:p>
    <w:p w14:paraId="6BD7A8AE" w14:textId="2A5C9FEB" w:rsidR="00CC572F" w:rsidRDefault="00CC572F" w:rsidP="00C34152">
      <w:pPr>
        <w:jc w:val="both"/>
        <w:rPr>
          <w:rFonts w:ascii="Arial" w:hAnsi="Arial" w:cs="Arial"/>
          <w:sz w:val="22"/>
          <w:szCs w:val="22"/>
          <w:lang w:val="en-GB"/>
        </w:rPr>
      </w:pPr>
    </w:p>
    <w:p w14:paraId="19AE6A3E" w14:textId="77777777" w:rsidR="00084174" w:rsidRDefault="00D05CA4" w:rsidP="00F663EB">
      <w:pPr>
        <w:pStyle w:val="ListParagraph"/>
        <w:ind w:left="0"/>
        <w:jc w:val="both"/>
        <w:rPr>
          <w:rFonts w:ascii="Arial" w:hAnsi="Arial" w:cs="Arial"/>
          <w:color w:val="A6A6A6" w:themeColor="background1" w:themeShade="A6"/>
          <w:sz w:val="22"/>
          <w:szCs w:val="22"/>
          <w:lang w:val="en-GB"/>
        </w:rPr>
      </w:pPr>
      <w:bookmarkStart w:id="1" w:name="_Hlk17745211"/>
      <w:r w:rsidRPr="00D05CA4">
        <w:rPr>
          <w:rFonts w:ascii="Arial" w:hAnsi="Arial" w:cs="Arial"/>
          <w:color w:val="A6A6A6" w:themeColor="background1" w:themeShade="A6"/>
          <w:sz w:val="22"/>
          <w:szCs w:val="22"/>
          <w:lang w:val="en-GB"/>
        </w:rPr>
        <w:t>[</w:t>
      </w:r>
      <w:r w:rsidR="00F663EB" w:rsidRPr="00F663EB">
        <w:rPr>
          <w:rFonts w:ascii="Arial" w:hAnsi="Arial" w:cs="Arial"/>
          <w:color w:val="A6A6A6" w:themeColor="background1" w:themeShade="A6"/>
          <w:sz w:val="22"/>
          <w:szCs w:val="22"/>
          <w:lang w:val="en-GB"/>
        </w:rPr>
        <w:t xml:space="preserve">It is important to highlight some peculiarities of the specific case: (i) bank B's credit has security; (ii) in the first claim, the contract was </w:t>
      </w:r>
      <w:r w:rsidR="00F663EB">
        <w:rPr>
          <w:rFonts w:ascii="Arial" w:hAnsi="Arial" w:cs="Arial"/>
          <w:color w:val="A6A6A6" w:themeColor="background1" w:themeShade="A6"/>
          <w:sz w:val="22"/>
          <w:szCs w:val="22"/>
          <w:lang w:val="en-GB"/>
        </w:rPr>
        <w:t>concluded</w:t>
      </w:r>
      <w:r w:rsidR="00F663EB" w:rsidRPr="00F663EB">
        <w:rPr>
          <w:rFonts w:ascii="Arial" w:hAnsi="Arial" w:cs="Arial"/>
          <w:color w:val="A6A6A6" w:themeColor="background1" w:themeShade="A6"/>
          <w:sz w:val="22"/>
          <w:szCs w:val="22"/>
          <w:lang w:val="en-GB"/>
        </w:rPr>
        <w:t xml:space="preserve"> before the insolvency request, but the service was p</w:t>
      </w:r>
      <w:r w:rsidR="00F663EB">
        <w:rPr>
          <w:rFonts w:ascii="Arial" w:hAnsi="Arial" w:cs="Arial"/>
          <w:color w:val="A6A6A6" w:themeColor="background1" w:themeShade="A6"/>
          <w:sz w:val="22"/>
          <w:szCs w:val="22"/>
          <w:lang w:val="en-GB"/>
        </w:rPr>
        <w:t>erformed</w:t>
      </w:r>
      <w:r w:rsidR="00F663EB" w:rsidRPr="00F663EB">
        <w:rPr>
          <w:rFonts w:ascii="Arial" w:hAnsi="Arial" w:cs="Arial"/>
          <w:color w:val="A6A6A6" w:themeColor="background1" w:themeShade="A6"/>
          <w:sz w:val="22"/>
          <w:szCs w:val="22"/>
          <w:lang w:val="en-GB"/>
        </w:rPr>
        <w:t xml:space="preserve"> after the request</w:t>
      </w:r>
      <w:r w:rsidR="00AC1710">
        <w:rPr>
          <w:rFonts w:ascii="Arial" w:hAnsi="Arial" w:cs="Arial"/>
          <w:color w:val="A6A6A6" w:themeColor="background1" w:themeShade="A6"/>
          <w:sz w:val="22"/>
          <w:szCs w:val="22"/>
          <w:lang w:val="en-GB"/>
        </w:rPr>
        <w:t xml:space="preserve">; </w:t>
      </w:r>
      <w:r w:rsidR="00F663EB" w:rsidRPr="00F663EB">
        <w:rPr>
          <w:rFonts w:ascii="Arial" w:hAnsi="Arial" w:cs="Arial"/>
          <w:color w:val="A6A6A6" w:themeColor="background1" w:themeShade="A6"/>
          <w:sz w:val="22"/>
          <w:szCs w:val="22"/>
          <w:lang w:val="en-GB"/>
        </w:rPr>
        <w:t xml:space="preserve">(iii) in the second claim, both the contract and </w:t>
      </w:r>
      <w:r w:rsidR="00F663EB" w:rsidRPr="00F663EB">
        <w:rPr>
          <w:rFonts w:ascii="Arial" w:hAnsi="Arial" w:cs="Arial"/>
          <w:color w:val="A6A6A6" w:themeColor="background1" w:themeShade="A6"/>
          <w:sz w:val="22"/>
          <w:szCs w:val="22"/>
          <w:lang w:val="en-GB"/>
        </w:rPr>
        <w:lastRenderedPageBreak/>
        <w:t>the provision of service were formalized after the insolvency request</w:t>
      </w:r>
      <w:r w:rsidR="00AC1710">
        <w:rPr>
          <w:rFonts w:ascii="Arial" w:hAnsi="Arial" w:cs="Arial"/>
          <w:color w:val="A6A6A6" w:themeColor="background1" w:themeShade="A6"/>
          <w:sz w:val="22"/>
          <w:szCs w:val="22"/>
          <w:lang w:val="en-GB"/>
        </w:rPr>
        <w:t xml:space="preserve">; (iv) </w:t>
      </w:r>
      <w:r w:rsidR="00AC1710" w:rsidRPr="00AC1710">
        <w:rPr>
          <w:rFonts w:ascii="Arial" w:hAnsi="Arial" w:cs="Arial"/>
          <w:color w:val="A6A6A6" w:themeColor="background1" w:themeShade="A6"/>
          <w:sz w:val="22"/>
          <w:szCs w:val="22"/>
          <w:lang w:val="en-GB"/>
        </w:rPr>
        <w:t>the receivables are made up of 19% VAT</w:t>
      </w:r>
      <w:r w:rsidR="00084174">
        <w:rPr>
          <w:rFonts w:ascii="Arial" w:hAnsi="Arial" w:cs="Arial"/>
          <w:color w:val="A6A6A6" w:themeColor="background1" w:themeShade="A6"/>
          <w:sz w:val="22"/>
          <w:szCs w:val="22"/>
          <w:lang w:val="en-GB"/>
        </w:rPr>
        <w:t>.</w:t>
      </w:r>
    </w:p>
    <w:p w14:paraId="3CEDEF46" w14:textId="77777777" w:rsidR="00084174" w:rsidRDefault="00084174" w:rsidP="00F663EB">
      <w:pPr>
        <w:pStyle w:val="ListParagraph"/>
        <w:ind w:left="0"/>
        <w:jc w:val="both"/>
        <w:rPr>
          <w:rFonts w:ascii="Arial" w:hAnsi="Arial" w:cs="Arial"/>
          <w:color w:val="A6A6A6" w:themeColor="background1" w:themeShade="A6"/>
          <w:sz w:val="22"/>
          <w:szCs w:val="22"/>
          <w:lang w:val="en-GB"/>
        </w:rPr>
      </w:pPr>
    </w:p>
    <w:p w14:paraId="361D1A41" w14:textId="3E41F2EE" w:rsidR="00084174" w:rsidRPr="00084174" w:rsidRDefault="00084174" w:rsidP="00084174">
      <w:pPr>
        <w:jc w:val="both"/>
        <w:rPr>
          <w:rFonts w:ascii="Arial" w:hAnsi="Arial" w:cs="Arial"/>
          <w:color w:val="A6A6A6" w:themeColor="background1" w:themeShade="A6"/>
          <w:sz w:val="22"/>
          <w:szCs w:val="22"/>
          <w:lang w:val="en-GB"/>
        </w:rPr>
      </w:pPr>
      <w:r w:rsidRPr="00084174">
        <w:rPr>
          <w:rFonts w:ascii="Arial" w:hAnsi="Arial" w:cs="Arial"/>
          <w:color w:val="A6A6A6" w:themeColor="background1" w:themeShade="A6"/>
          <w:sz w:val="22"/>
          <w:szCs w:val="22"/>
          <w:lang w:val="en-GB"/>
        </w:rPr>
        <w:t>That said, it's important to address the secured asset in insolvency. In this regard, German law provides for the Absonderungsrecht, related to the right to separate satisfaction in insolvency proceedings.</w:t>
      </w:r>
    </w:p>
    <w:p w14:paraId="1584F227" w14:textId="77777777" w:rsidR="00084174" w:rsidRPr="00084174" w:rsidRDefault="00084174" w:rsidP="00084174">
      <w:pPr>
        <w:pStyle w:val="ListParagraph"/>
        <w:jc w:val="both"/>
        <w:rPr>
          <w:rFonts w:ascii="Arial" w:hAnsi="Arial" w:cs="Arial"/>
          <w:color w:val="A6A6A6" w:themeColor="background1" w:themeShade="A6"/>
          <w:sz w:val="22"/>
          <w:szCs w:val="22"/>
          <w:lang w:val="en-GB"/>
        </w:rPr>
      </w:pPr>
    </w:p>
    <w:p w14:paraId="284A8109" w14:textId="77777777" w:rsidR="00084174" w:rsidRPr="00084174" w:rsidRDefault="00084174" w:rsidP="00084174">
      <w:pPr>
        <w:jc w:val="both"/>
        <w:rPr>
          <w:rFonts w:ascii="Arial" w:hAnsi="Arial" w:cs="Arial"/>
          <w:color w:val="A6A6A6" w:themeColor="background1" w:themeShade="A6"/>
          <w:sz w:val="22"/>
          <w:szCs w:val="22"/>
          <w:lang w:val="en-GB"/>
        </w:rPr>
      </w:pPr>
      <w:r w:rsidRPr="00084174">
        <w:rPr>
          <w:rFonts w:ascii="Arial" w:hAnsi="Arial" w:cs="Arial"/>
          <w:color w:val="A6A6A6" w:themeColor="background1" w:themeShade="A6"/>
          <w:sz w:val="22"/>
          <w:szCs w:val="22"/>
          <w:lang w:val="en-GB"/>
        </w:rPr>
        <w:t>The right of guarantee does not prevent the asset to which it is related from being legally part of the insolvent estate. Thus, the secured creditor does not have the right to claim its separation from the insolvent estate. On the other hand, the secured creditor has the right to demand preferential satisfaction up to the amount of the secured credit with the proceeds from the realization of the specific asset. Therefore, only what exceeds the amount of the secured credit belongs to the insolvent estate.</w:t>
      </w:r>
    </w:p>
    <w:p w14:paraId="4D44F8F5" w14:textId="77777777" w:rsidR="00084174" w:rsidRPr="00084174" w:rsidRDefault="00084174" w:rsidP="00084174">
      <w:pPr>
        <w:pStyle w:val="ListParagraph"/>
        <w:jc w:val="both"/>
        <w:rPr>
          <w:rFonts w:ascii="Arial" w:hAnsi="Arial" w:cs="Arial"/>
          <w:color w:val="A6A6A6" w:themeColor="background1" w:themeShade="A6"/>
          <w:sz w:val="22"/>
          <w:szCs w:val="22"/>
          <w:lang w:val="en-GB"/>
        </w:rPr>
      </w:pPr>
    </w:p>
    <w:p w14:paraId="18AED8FE" w14:textId="3B846178" w:rsidR="00616464" w:rsidRDefault="00084174" w:rsidP="00084174">
      <w:pPr>
        <w:pStyle w:val="ListParagraph"/>
        <w:ind w:left="0"/>
        <w:jc w:val="both"/>
        <w:rPr>
          <w:rFonts w:ascii="Arial" w:hAnsi="Arial" w:cs="Arial"/>
          <w:color w:val="A6A6A6" w:themeColor="background1" w:themeShade="A6"/>
          <w:sz w:val="22"/>
          <w:szCs w:val="22"/>
          <w:lang w:val="en-GB"/>
        </w:rPr>
      </w:pPr>
      <w:r w:rsidRPr="00084174">
        <w:rPr>
          <w:rFonts w:ascii="Arial" w:hAnsi="Arial" w:cs="Arial"/>
          <w:color w:val="A6A6A6" w:themeColor="background1" w:themeShade="A6"/>
          <w:sz w:val="22"/>
          <w:szCs w:val="22"/>
          <w:lang w:val="en-GB"/>
        </w:rPr>
        <w:t xml:space="preserve">Having made these considerations, it is worth </w:t>
      </w:r>
      <w:r w:rsidR="000B0105">
        <w:rPr>
          <w:rFonts w:ascii="Arial" w:hAnsi="Arial" w:cs="Arial"/>
          <w:color w:val="A6A6A6" w:themeColor="background1" w:themeShade="A6"/>
          <w:sz w:val="22"/>
          <w:szCs w:val="22"/>
          <w:lang w:val="en-GB"/>
        </w:rPr>
        <w:t>to mention</w:t>
      </w:r>
      <w:r w:rsidRPr="00084174">
        <w:rPr>
          <w:rFonts w:ascii="Arial" w:hAnsi="Arial" w:cs="Arial"/>
          <w:color w:val="A6A6A6" w:themeColor="background1" w:themeShade="A6"/>
          <w:sz w:val="22"/>
          <w:szCs w:val="22"/>
          <w:lang w:val="en-GB"/>
        </w:rPr>
        <w:t xml:space="preserve"> that there is a difference whether the insolvency administrator or the secured creditor is responsible for carrying out the realization. Therefore, if the insolvency administrator is responsible for realizing the asset - as in the second claim, the secured creditor will no longer be able to enforce the right to the guarantee.</w:t>
      </w:r>
    </w:p>
    <w:p w14:paraId="7454810F" w14:textId="77777777" w:rsidR="00616464" w:rsidRPr="00193004" w:rsidRDefault="00616464" w:rsidP="00193004">
      <w:pPr>
        <w:jc w:val="both"/>
        <w:rPr>
          <w:rFonts w:ascii="Arial" w:hAnsi="Arial" w:cs="Arial"/>
          <w:color w:val="A6A6A6" w:themeColor="background1" w:themeShade="A6"/>
          <w:sz w:val="22"/>
          <w:szCs w:val="22"/>
          <w:lang w:val="en-GB"/>
        </w:rPr>
      </w:pPr>
    </w:p>
    <w:p w14:paraId="68E81DC6" w14:textId="77777777" w:rsidR="00616464" w:rsidRPr="00616464" w:rsidRDefault="00616464" w:rsidP="00616464">
      <w:pPr>
        <w:jc w:val="both"/>
        <w:rPr>
          <w:rFonts w:ascii="Arial" w:hAnsi="Arial" w:cs="Arial"/>
          <w:color w:val="A6A6A6" w:themeColor="background1" w:themeShade="A6"/>
          <w:sz w:val="22"/>
          <w:szCs w:val="22"/>
          <w:lang w:val="en-GB"/>
        </w:rPr>
      </w:pPr>
      <w:r w:rsidRPr="00616464">
        <w:rPr>
          <w:rFonts w:ascii="Arial" w:hAnsi="Arial" w:cs="Arial"/>
          <w:color w:val="A6A6A6" w:themeColor="background1" w:themeShade="A6"/>
          <w:sz w:val="22"/>
          <w:szCs w:val="22"/>
          <w:lang w:val="en-GB"/>
        </w:rPr>
        <w:t>§ 89 InsO stipulates that insolvency creditors, that is, unsecured creditors with obligatory claims, cannot initiate enforcement proceedings against the insolvent estate or other assets of the debtor during the insolvency proceedings. On the other hand, enforcement proceedings are generally possible in preliminary insolvency proceedings, unless the court orders otherwise.</w:t>
      </w:r>
    </w:p>
    <w:p w14:paraId="2BCB228D" w14:textId="77777777" w:rsidR="00616464" w:rsidRPr="00616464" w:rsidRDefault="00616464" w:rsidP="00616464">
      <w:pPr>
        <w:pStyle w:val="ListParagraph"/>
        <w:jc w:val="both"/>
        <w:rPr>
          <w:rFonts w:ascii="Arial" w:hAnsi="Arial" w:cs="Arial"/>
          <w:color w:val="A6A6A6" w:themeColor="background1" w:themeShade="A6"/>
          <w:sz w:val="22"/>
          <w:szCs w:val="22"/>
          <w:lang w:val="en-GB"/>
        </w:rPr>
      </w:pPr>
    </w:p>
    <w:p w14:paraId="2AF94B19" w14:textId="77777777" w:rsidR="00616464" w:rsidRPr="00616464" w:rsidRDefault="00616464" w:rsidP="00616464">
      <w:pPr>
        <w:jc w:val="both"/>
        <w:rPr>
          <w:rFonts w:ascii="Arial" w:hAnsi="Arial" w:cs="Arial"/>
          <w:color w:val="A6A6A6" w:themeColor="background1" w:themeShade="A6"/>
          <w:sz w:val="22"/>
          <w:szCs w:val="22"/>
          <w:lang w:val="en-GB"/>
        </w:rPr>
      </w:pPr>
      <w:r w:rsidRPr="00616464">
        <w:rPr>
          <w:rFonts w:ascii="Arial" w:hAnsi="Arial" w:cs="Arial"/>
          <w:color w:val="A6A6A6" w:themeColor="background1" w:themeShade="A6"/>
          <w:sz w:val="22"/>
          <w:szCs w:val="22"/>
          <w:lang w:val="en-GB"/>
        </w:rPr>
        <w:t>Secured creditors will not be able to enforce their secured claims, but this does not affect the enforcement of lien rights that provide for the right to a separate satisfaction, as they are not mandatory rights, but real rights.</w:t>
      </w:r>
    </w:p>
    <w:p w14:paraId="38C2C9AF" w14:textId="77777777" w:rsidR="00616464" w:rsidRPr="00616464" w:rsidRDefault="00616464" w:rsidP="00616464">
      <w:pPr>
        <w:pStyle w:val="ListParagraph"/>
        <w:jc w:val="both"/>
        <w:rPr>
          <w:rFonts w:ascii="Arial" w:hAnsi="Arial" w:cs="Arial"/>
          <w:color w:val="A6A6A6" w:themeColor="background1" w:themeShade="A6"/>
          <w:sz w:val="22"/>
          <w:szCs w:val="22"/>
          <w:lang w:val="en-GB"/>
        </w:rPr>
      </w:pPr>
    </w:p>
    <w:p w14:paraId="23C022FB" w14:textId="77777777" w:rsidR="00616464" w:rsidRPr="00616464" w:rsidRDefault="00616464" w:rsidP="00616464">
      <w:pPr>
        <w:jc w:val="both"/>
        <w:rPr>
          <w:rFonts w:ascii="Arial" w:hAnsi="Arial" w:cs="Arial"/>
          <w:color w:val="A6A6A6" w:themeColor="background1" w:themeShade="A6"/>
          <w:sz w:val="22"/>
          <w:szCs w:val="22"/>
          <w:lang w:val="en-GB"/>
        </w:rPr>
      </w:pPr>
      <w:r w:rsidRPr="00616464">
        <w:rPr>
          <w:rFonts w:ascii="Arial" w:hAnsi="Arial" w:cs="Arial"/>
          <w:color w:val="A6A6A6" w:themeColor="background1" w:themeShade="A6"/>
          <w:sz w:val="22"/>
          <w:szCs w:val="22"/>
          <w:lang w:val="en-GB"/>
        </w:rPr>
        <w:t>Even if the insolvency practitioner transfers the credit, he can contribute an amount that covers the costs of determination and disposal, as well as the turnover tax (VAT) in advance for the insolvent estate.</w:t>
      </w:r>
    </w:p>
    <w:p w14:paraId="1D0AB9F2" w14:textId="77777777" w:rsidR="00616464" w:rsidRPr="00616464" w:rsidRDefault="00616464" w:rsidP="00616464">
      <w:pPr>
        <w:pStyle w:val="ListParagraph"/>
        <w:jc w:val="both"/>
        <w:rPr>
          <w:rFonts w:ascii="Arial" w:hAnsi="Arial" w:cs="Arial"/>
          <w:color w:val="A6A6A6" w:themeColor="background1" w:themeShade="A6"/>
          <w:sz w:val="22"/>
          <w:szCs w:val="22"/>
          <w:lang w:val="en-GB"/>
        </w:rPr>
      </w:pPr>
    </w:p>
    <w:p w14:paraId="625DB55F" w14:textId="3F8C4CAF" w:rsidR="00D05CA4" w:rsidRPr="00D05CA4" w:rsidRDefault="00616464" w:rsidP="00616464">
      <w:pPr>
        <w:pStyle w:val="ListParagraph"/>
        <w:ind w:left="0"/>
        <w:jc w:val="both"/>
        <w:rPr>
          <w:rFonts w:ascii="Arial" w:hAnsi="Arial" w:cs="Arial"/>
          <w:color w:val="A6A6A6" w:themeColor="background1" w:themeShade="A6"/>
          <w:sz w:val="22"/>
          <w:szCs w:val="22"/>
          <w:lang w:val="en-GB"/>
        </w:rPr>
      </w:pPr>
      <w:r w:rsidRPr="00616464">
        <w:rPr>
          <w:rFonts w:ascii="Arial" w:hAnsi="Arial" w:cs="Arial"/>
          <w:color w:val="A6A6A6" w:themeColor="background1" w:themeShade="A6"/>
          <w:sz w:val="22"/>
          <w:szCs w:val="22"/>
          <w:lang w:val="en-GB"/>
        </w:rPr>
        <w:t>The right to separation from satisfaction and the right to separation are different, as the right to separation does not consist in satisfying a claim under the law of obligations.</w:t>
      </w:r>
      <w:r w:rsidR="00D05CA4" w:rsidRPr="00D05CA4">
        <w:rPr>
          <w:rFonts w:ascii="Arial" w:hAnsi="Arial" w:cs="Arial"/>
          <w:color w:val="A6A6A6" w:themeColor="background1" w:themeShade="A6"/>
          <w:sz w:val="22"/>
          <w:szCs w:val="22"/>
          <w:lang w:val="en-GB"/>
        </w:rPr>
        <w:t>]</w:t>
      </w:r>
    </w:p>
    <w:p w14:paraId="37102164" w14:textId="77777777" w:rsidR="00102CC9" w:rsidRPr="00636DD2" w:rsidRDefault="00102CC9" w:rsidP="00087F21">
      <w:pPr>
        <w:jc w:val="both"/>
        <w:rPr>
          <w:rFonts w:ascii="Arial" w:hAnsi="Arial" w:cs="Arial"/>
          <w:sz w:val="22"/>
          <w:szCs w:val="22"/>
          <w:highlight w:val="yellow"/>
          <w:lang w:val="en-GB"/>
        </w:rPr>
      </w:pPr>
    </w:p>
    <w:bookmarkEnd w:id="1"/>
    <w:p w14:paraId="29833350" w14:textId="337D681B" w:rsidR="00FA3037" w:rsidRPr="00193129" w:rsidRDefault="00FA3037" w:rsidP="00FA3037">
      <w:pPr>
        <w:autoSpaceDE w:val="0"/>
        <w:autoSpaceDN w:val="0"/>
        <w:adjustRightInd w:val="0"/>
        <w:snapToGrid w:val="0"/>
        <w:spacing w:before="8"/>
        <w:jc w:val="right"/>
        <w:rPr>
          <w:rFonts w:ascii="Arial" w:hAnsi="Arial" w:cs="Arial"/>
          <w:b/>
          <w:color w:val="FF0000"/>
          <w:sz w:val="22"/>
          <w:szCs w:val="22"/>
          <w:highlight w:val="cyan"/>
        </w:rPr>
      </w:pPr>
    </w:p>
    <w:p w14:paraId="06264898" w14:textId="77777777" w:rsidR="00FA3037" w:rsidRPr="00193129" w:rsidRDefault="00FA3037" w:rsidP="00FA3037">
      <w:pPr>
        <w:autoSpaceDE w:val="0"/>
        <w:autoSpaceDN w:val="0"/>
        <w:adjustRightInd w:val="0"/>
        <w:snapToGrid w:val="0"/>
        <w:spacing w:before="8"/>
        <w:jc w:val="center"/>
        <w:rPr>
          <w:rFonts w:ascii="Arial" w:hAnsi="Arial" w:cs="Arial"/>
          <w:b/>
          <w:color w:val="FF0000"/>
          <w:sz w:val="22"/>
          <w:szCs w:val="22"/>
          <w:highlight w:val="cyan"/>
        </w:rPr>
      </w:pPr>
    </w:p>
    <w:p w14:paraId="71C39D00" w14:textId="618E6427" w:rsidR="00B77F46" w:rsidRDefault="00C606C3" w:rsidP="004E3A6B">
      <w:pPr>
        <w:jc w:val="center"/>
        <w:rPr>
          <w:rFonts w:ascii="Arial" w:hAnsi="Arial" w:cs="Arial"/>
          <w:b/>
          <w:bCs/>
          <w:sz w:val="22"/>
          <w:szCs w:val="22"/>
          <w:lang w:val="en-GB"/>
        </w:rPr>
      </w:pPr>
      <w:r w:rsidRPr="00E349CE">
        <w:rPr>
          <w:rFonts w:ascii="Arial" w:hAnsi="Arial" w:cs="Arial"/>
          <w:b/>
          <w:bCs/>
          <w:sz w:val="22"/>
          <w:szCs w:val="22"/>
          <w:lang w:val="en-GB"/>
        </w:rPr>
        <w:t>*</w:t>
      </w:r>
      <w:r w:rsidR="001E25B9" w:rsidRPr="00E349CE">
        <w:rPr>
          <w:rFonts w:ascii="Arial" w:hAnsi="Arial" w:cs="Arial"/>
          <w:b/>
          <w:bCs/>
          <w:sz w:val="22"/>
          <w:szCs w:val="22"/>
          <w:lang w:val="en-GB"/>
        </w:rPr>
        <w:t xml:space="preserve"> </w:t>
      </w:r>
      <w:r w:rsidR="0077498C" w:rsidRPr="00E349CE">
        <w:rPr>
          <w:rFonts w:ascii="Arial" w:hAnsi="Arial" w:cs="Arial"/>
          <w:b/>
          <w:bCs/>
          <w:sz w:val="22"/>
          <w:szCs w:val="22"/>
          <w:lang w:val="en-GB"/>
        </w:rPr>
        <w:t>End of Assessment</w:t>
      </w:r>
      <w:r w:rsidR="001E25B9" w:rsidRPr="00E349CE">
        <w:rPr>
          <w:rFonts w:ascii="Arial" w:hAnsi="Arial" w:cs="Arial"/>
          <w:b/>
          <w:bCs/>
          <w:sz w:val="22"/>
          <w:szCs w:val="22"/>
          <w:lang w:val="en-GB"/>
        </w:rPr>
        <w:t xml:space="preserve"> </w:t>
      </w:r>
      <w:r w:rsidRPr="00E349CE">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3"/>
      <w:footerReference w:type="default" r:id="rId14"/>
      <w:head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DB169" w14:textId="77777777" w:rsidR="00254EF4" w:rsidRDefault="00254EF4" w:rsidP="00241B44">
      <w:r>
        <w:separator/>
      </w:r>
    </w:p>
  </w:endnote>
  <w:endnote w:type="continuationSeparator" w:id="0">
    <w:p w14:paraId="4F0C8F08" w14:textId="77777777" w:rsidR="00254EF4" w:rsidRDefault="00254EF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员䵕"/>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22"/>
        <w:szCs w:val="22"/>
      </w:rPr>
      <w:id w:val="-1409602822"/>
      <w:docPartObj>
        <w:docPartGallery w:val="Page Numbers (Bottom of Page)"/>
        <w:docPartUnique/>
      </w:docPartObj>
    </w:sdtPr>
    <w:sdtEndPr>
      <w:rPr>
        <w:rStyle w:val="PageNumber"/>
        <w:b w:val="0"/>
        <w:bCs w:val="0"/>
      </w:rPr>
    </w:sdtEndPr>
    <w:sdtContent>
      <w:p w14:paraId="00AD0DDF" w14:textId="3A24CE89" w:rsidR="002124BE" w:rsidRPr="00902A28" w:rsidRDefault="002124BE" w:rsidP="00672963">
        <w:pPr>
          <w:pStyle w:val="Footer"/>
          <w:framePr w:wrap="none" w:vAnchor="text" w:hAnchor="margin" w:xAlign="right" w:y="1"/>
          <w:rPr>
            <w:rStyle w:val="PageNumber"/>
            <w:rFonts w:ascii="Arial" w:hAnsi="Arial" w:cs="Arial"/>
            <w:sz w:val="22"/>
            <w:szCs w:val="22"/>
          </w:rPr>
        </w:pPr>
        <w:r w:rsidRPr="00902A28">
          <w:rPr>
            <w:rStyle w:val="PageNumber"/>
            <w:rFonts w:ascii="Arial" w:hAnsi="Arial" w:cs="Arial"/>
            <w:b/>
            <w:bCs/>
            <w:sz w:val="22"/>
            <w:szCs w:val="22"/>
          </w:rPr>
          <w:t xml:space="preserve">Page </w:t>
        </w:r>
        <w:r w:rsidRPr="00902A28">
          <w:rPr>
            <w:rStyle w:val="PageNumber"/>
            <w:rFonts w:ascii="Arial" w:hAnsi="Arial" w:cs="Arial"/>
            <w:b/>
            <w:bCs/>
            <w:sz w:val="22"/>
            <w:szCs w:val="22"/>
          </w:rPr>
          <w:fldChar w:fldCharType="begin"/>
        </w:r>
        <w:r w:rsidRPr="00902A28">
          <w:rPr>
            <w:rStyle w:val="PageNumber"/>
            <w:rFonts w:ascii="Arial" w:hAnsi="Arial" w:cs="Arial"/>
            <w:b/>
            <w:bCs/>
            <w:sz w:val="22"/>
            <w:szCs w:val="22"/>
          </w:rPr>
          <w:instrText xml:space="preserve"> PAGE </w:instrText>
        </w:r>
        <w:r w:rsidRPr="00902A28">
          <w:rPr>
            <w:rStyle w:val="PageNumber"/>
            <w:rFonts w:ascii="Arial" w:hAnsi="Arial" w:cs="Arial"/>
            <w:b/>
            <w:bCs/>
            <w:sz w:val="22"/>
            <w:szCs w:val="22"/>
          </w:rPr>
          <w:fldChar w:fldCharType="separate"/>
        </w:r>
        <w:r w:rsidR="0037467B" w:rsidRPr="00902A28">
          <w:rPr>
            <w:rStyle w:val="PageNumber"/>
            <w:rFonts w:ascii="Arial" w:hAnsi="Arial" w:cs="Arial"/>
            <w:b/>
            <w:bCs/>
            <w:noProof/>
            <w:sz w:val="22"/>
            <w:szCs w:val="22"/>
          </w:rPr>
          <w:t>7</w:t>
        </w:r>
        <w:r w:rsidRPr="00902A28">
          <w:rPr>
            <w:rStyle w:val="PageNumber"/>
            <w:rFonts w:ascii="Arial" w:hAnsi="Arial" w:cs="Arial"/>
            <w:b/>
            <w:bCs/>
            <w:sz w:val="22"/>
            <w:szCs w:val="22"/>
          </w:rPr>
          <w:fldChar w:fldCharType="end"/>
        </w:r>
      </w:p>
    </w:sdtContent>
  </w:sdt>
  <w:p w14:paraId="5AC08553" w14:textId="762AA0BA" w:rsidR="00BC2C6F" w:rsidRPr="00902A28" w:rsidRDefault="00131C64" w:rsidP="009B4976">
    <w:pPr>
      <w:pStyle w:val="Footer"/>
      <w:ind w:right="360"/>
      <w:rPr>
        <w:rFonts w:ascii="Arial" w:hAnsi="Arial" w:cs="Arial"/>
        <w:sz w:val="22"/>
        <w:szCs w:val="22"/>
        <w:lang w:val="en-GB"/>
      </w:rPr>
    </w:pPr>
    <w:r w:rsidRPr="00131C64">
      <w:rPr>
        <w:rFonts w:ascii="Arial" w:hAnsi="Arial" w:cs="Arial"/>
        <w:sz w:val="22"/>
        <w:szCs w:val="22"/>
        <w:lang w:val="en-GB"/>
      </w:rPr>
      <w:t>202021IFU-269</w:t>
    </w:r>
    <w:r w:rsidR="002124BE" w:rsidRPr="00902A28">
      <w:rPr>
        <w:rFonts w:ascii="Arial" w:hAnsi="Arial"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A95AA" w14:textId="77777777" w:rsidR="00254EF4" w:rsidRDefault="00254EF4" w:rsidP="00241B44">
      <w:r>
        <w:separator/>
      </w:r>
    </w:p>
  </w:footnote>
  <w:footnote w:type="continuationSeparator" w:id="0">
    <w:p w14:paraId="16E747BA" w14:textId="77777777" w:rsidR="00254EF4" w:rsidRDefault="00254EF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7"/>
  </w:num>
  <w:num w:numId="4">
    <w:abstractNumId w:val="24"/>
  </w:num>
  <w:num w:numId="5">
    <w:abstractNumId w:val="19"/>
  </w:num>
  <w:num w:numId="6">
    <w:abstractNumId w:val="15"/>
  </w:num>
  <w:num w:numId="7">
    <w:abstractNumId w:val="4"/>
  </w:num>
  <w:num w:numId="8">
    <w:abstractNumId w:val="14"/>
  </w:num>
  <w:num w:numId="9">
    <w:abstractNumId w:val="13"/>
  </w:num>
  <w:num w:numId="10">
    <w:abstractNumId w:val="28"/>
  </w:num>
  <w:num w:numId="11">
    <w:abstractNumId w:val="2"/>
  </w:num>
  <w:num w:numId="12">
    <w:abstractNumId w:val="20"/>
  </w:num>
  <w:num w:numId="13">
    <w:abstractNumId w:val="22"/>
  </w:num>
  <w:num w:numId="14">
    <w:abstractNumId w:val="3"/>
  </w:num>
  <w:num w:numId="15">
    <w:abstractNumId w:val="16"/>
  </w:num>
  <w:num w:numId="16">
    <w:abstractNumId w:val="11"/>
  </w:num>
  <w:num w:numId="17">
    <w:abstractNumId w:val="30"/>
  </w:num>
  <w:num w:numId="18">
    <w:abstractNumId w:val="23"/>
  </w:num>
  <w:num w:numId="19">
    <w:abstractNumId w:val="31"/>
  </w:num>
  <w:num w:numId="20">
    <w:abstractNumId w:val="6"/>
  </w:num>
  <w:num w:numId="21">
    <w:abstractNumId w:val="0"/>
  </w:num>
  <w:num w:numId="22">
    <w:abstractNumId w:val="8"/>
  </w:num>
  <w:num w:numId="23">
    <w:abstractNumId w:val="5"/>
  </w:num>
  <w:num w:numId="24">
    <w:abstractNumId w:val="21"/>
  </w:num>
  <w:num w:numId="25">
    <w:abstractNumId w:val="1"/>
  </w:num>
  <w:num w:numId="26">
    <w:abstractNumId w:val="12"/>
  </w:num>
  <w:num w:numId="27">
    <w:abstractNumId w:val="10"/>
  </w:num>
  <w:num w:numId="28">
    <w:abstractNumId w:val="29"/>
  </w:num>
  <w:num w:numId="29">
    <w:abstractNumId w:val="26"/>
  </w:num>
  <w:num w:numId="30">
    <w:abstractNumId w:val="18"/>
  </w:num>
  <w:num w:numId="31">
    <w:abstractNumId w:val="25"/>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99"/>
    <w:rsid w:val="00010BA0"/>
    <w:rsid w:val="00014895"/>
    <w:rsid w:val="00020557"/>
    <w:rsid w:val="00021FC2"/>
    <w:rsid w:val="000236A8"/>
    <w:rsid w:val="000250C7"/>
    <w:rsid w:val="000261D6"/>
    <w:rsid w:val="00026F16"/>
    <w:rsid w:val="000318B6"/>
    <w:rsid w:val="00031C73"/>
    <w:rsid w:val="00036853"/>
    <w:rsid w:val="00037621"/>
    <w:rsid w:val="000413DC"/>
    <w:rsid w:val="000434E3"/>
    <w:rsid w:val="00044D46"/>
    <w:rsid w:val="00045088"/>
    <w:rsid w:val="00045904"/>
    <w:rsid w:val="00046823"/>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4174"/>
    <w:rsid w:val="000851CC"/>
    <w:rsid w:val="00087F21"/>
    <w:rsid w:val="00093BE8"/>
    <w:rsid w:val="000941D0"/>
    <w:rsid w:val="00097260"/>
    <w:rsid w:val="000A407B"/>
    <w:rsid w:val="000A68ED"/>
    <w:rsid w:val="000B0105"/>
    <w:rsid w:val="000B20E5"/>
    <w:rsid w:val="000B5FF1"/>
    <w:rsid w:val="000B609F"/>
    <w:rsid w:val="000D55A8"/>
    <w:rsid w:val="000D652C"/>
    <w:rsid w:val="000E0A8C"/>
    <w:rsid w:val="000E4841"/>
    <w:rsid w:val="000E5146"/>
    <w:rsid w:val="000F1108"/>
    <w:rsid w:val="000F1677"/>
    <w:rsid w:val="000F3D6C"/>
    <w:rsid w:val="00101319"/>
    <w:rsid w:val="00101707"/>
    <w:rsid w:val="00102CC9"/>
    <w:rsid w:val="0010449D"/>
    <w:rsid w:val="0010593A"/>
    <w:rsid w:val="0011473D"/>
    <w:rsid w:val="00115C85"/>
    <w:rsid w:val="00123855"/>
    <w:rsid w:val="00124F2F"/>
    <w:rsid w:val="00126A4D"/>
    <w:rsid w:val="00131C64"/>
    <w:rsid w:val="001354C2"/>
    <w:rsid w:val="00137F06"/>
    <w:rsid w:val="0014171F"/>
    <w:rsid w:val="00141E86"/>
    <w:rsid w:val="0014622C"/>
    <w:rsid w:val="001505A1"/>
    <w:rsid w:val="00152348"/>
    <w:rsid w:val="0015456D"/>
    <w:rsid w:val="00154D34"/>
    <w:rsid w:val="00155FA2"/>
    <w:rsid w:val="00161560"/>
    <w:rsid w:val="00161F1B"/>
    <w:rsid w:val="00162829"/>
    <w:rsid w:val="001705C4"/>
    <w:rsid w:val="0017208B"/>
    <w:rsid w:val="001766E9"/>
    <w:rsid w:val="00176A52"/>
    <w:rsid w:val="001776C0"/>
    <w:rsid w:val="00177B71"/>
    <w:rsid w:val="00180548"/>
    <w:rsid w:val="00180AC4"/>
    <w:rsid w:val="00180CCE"/>
    <w:rsid w:val="001821C7"/>
    <w:rsid w:val="0018226A"/>
    <w:rsid w:val="0018267A"/>
    <w:rsid w:val="00182779"/>
    <w:rsid w:val="001830DF"/>
    <w:rsid w:val="00187133"/>
    <w:rsid w:val="00187220"/>
    <w:rsid w:val="00192C84"/>
    <w:rsid w:val="00193004"/>
    <w:rsid w:val="00193129"/>
    <w:rsid w:val="001966D9"/>
    <w:rsid w:val="0019703F"/>
    <w:rsid w:val="001A007A"/>
    <w:rsid w:val="001A3CEE"/>
    <w:rsid w:val="001A7E9A"/>
    <w:rsid w:val="001B0F70"/>
    <w:rsid w:val="001B45E6"/>
    <w:rsid w:val="001B5016"/>
    <w:rsid w:val="001B7057"/>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36385"/>
    <w:rsid w:val="0024116D"/>
    <w:rsid w:val="00241785"/>
    <w:rsid w:val="00241B44"/>
    <w:rsid w:val="00241FA3"/>
    <w:rsid w:val="00244AE8"/>
    <w:rsid w:val="00245EFB"/>
    <w:rsid w:val="0025078F"/>
    <w:rsid w:val="00251005"/>
    <w:rsid w:val="002517E1"/>
    <w:rsid w:val="0025386E"/>
    <w:rsid w:val="00254EF4"/>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90F"/>
    <w:rsid w:val="00297C8A"/>
    <w:rsid w:val="002A032F"/>
    <w:rsid w:val="002A0760"/>
    <w:rsid w:val="002A07ED"/>
    <w:rsid w:val="002A2A60"/>
    <w:rsid w:val="002A37BB"/>
    <w:rsid w:val="002A5915"/>
    <w:rsid w:val="002B1C45"/>
    <w:rsid w:val="002B40FB"/>
    <w:rsid w:val="002C068B"/>
    <w:rsid w:val="002C13C8"/>
    <w:rsid w:val="002C2624"/>
    <w:rsid w:val="002C3547"/>
    <w:rsid w:val="002C4A81"/>
    <w:rsid w:val="002C77A0"/>
    <w:rsid w:val="002D0021"/>
    <w:rsid w:val="002D1132"/>
    <w:rsid w:val="002D1258"/>
    <w:rsid w:val="002D299D"/>
    <w:rsid w:val="002D3473"/>
    <w:rsid w:val="002E184B"/>
    <w:rsid w:val="002F16BD"/>
    <w:rsid w:val="002F1956"/>
    <w:rsid w:val="002F3440"/>
    <w:rsid w:val="002F75A3"/>
    <w:rsid w:val="00303C2F"/>
    <w:rsid w:val="00305AC4"/>
    <w:rsid w:val="00312DE7"/>
    <w:rsid w:val="003133C5"/>
    <w:rsid w:val="00313F58"/>
    <w:rsid w:val="003144EF"/>
    <w:rsid w:val="0031647C"/>
    <w:rsid w:val="00320C0E"/>
    <w:rsid w:val="00326292"/>
    <w:rsid w:val="0032635B"/>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90B57"/>
    <w:rsid w:val="003939F8"/>
    <w:rsid w:val="003948D5"/>
    <w:rsid w:val="00396821"/>
    <w:rsid w:val="00397D3A"/>
    <w:rsid w:val="003A051E"/>
    <w:rsid w:val="003A1418"/>
    <w:rsid w:val="003A73C4"/>
    <w:rsid w:val="003B170F"/>
    <w:rsid w:val="003B3B3A"/>
    <w:rsid w:val="003B3C5F"/>
    <w:rsid w:val="003B4E46"/>
    <w:rsid w:val="003C4471"/>
    <w:rsid w:val="003C4653"/>
    <w:rsid w:val="003D0A6D"/>
    <w:rsid w:val="003D55EA"/>
    <w:rsid w:val="003D7817"/>
    <w:rsid w:val="003E0B16"/>
    <w:rsid w:val="003E37A6"/>
    <w:rsid w:val="003E4613"/>
    <w:rsid w:val="003E67D1"/>
    <w:rsid w:val="003F017A"/>
    <w:rsid w:val="003F6DA2"/>
    <w:rsid w:val="00404329"/>
    <w:rsid w:val="00405DC1"/>
    <w:rsid w:val="00415F1F"/>
    <w:rsid w:val="00416150"/>
    <w:rsid w:val="0042108F"/>
    <w:rsid w:val="0042667D"/>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702E6"/>
    <w:rsid w:val="00470DBC"/>
    <w:rsid w:val="00477C72"/>
    <w:rsid w:val="0048499F"/>
    <w:rsid w:val="00491675"/>
    <w:rsid w:val="00493855"/>
    <w:rsid w:val="00495E79"/>
    <w:rsid w:val="004A2BE6"/>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D6DB8"/>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F82"/>
    <w:rsid w:val="005A0CCA"/>
    <w:rsid w:val="005A1FEE"/>
    <w:rsid w:val="005A228B"/>
    <w:rsid w:val="005A6FF2"/>
    <w:rsid w:val="005A726D"/>
    <w:rsid w:val="005B37C7"/>
    <w:rsid w:val="005B483F"/>
    <w:rsid w:val="005B6732"/>
    <w:rsid w:val="005B67AC"/>
    <w:rsid w:val="005B79F4"/>
    <w:rsid w:val="005C6810"/>
    <w:rsid w:val="005D16DD"/>
    <w:rsid w:val="005D1FA5"/>
    <w:rsid w:val="005D43E0"/>
    <w:rsid w:val="005D4E0F"/>
    <w:rsid w:val="005D58A3"/>
    <w:rsid w:val="005D6A58"/>
    <w:rsid w:val="005E1B79"/>
    <w:rsid w:val="005E2F42"/>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2E1"/>
    <w:rsid w:val="006153EC"/>
    <w:rsid w:val="00616464"/>
    <w:rsid w:val="00617650"/>
    <w:rsid w:val="006209D7"/>
    <w:rsid w:val="00621466"/>
    <w:rsid w:val="00621A17"/>
    <w:rsid w:val="00622222"/>
    <w:rsid w:val="00627CC9"/>
    <w:rsid w:val="00627E7B"/>
    <w:rsid w:val="00630542"/>
    <w:rsid w:val="00632E44"/>
    <w:rsid w:val="00634622"/>
    <w:rsid w:val="00636808"/>
    <w:rsid w:val="00636DD2"/>
    <w:rsid w:val="00637056"/>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64B4"/>
    <w:rsid w:val="006C3F50"/>
    <w:rsid w:val="006C6DF5"/>
    <w:rsid w:val="006D41E7"/>
    <w:rsid w:val="006D6BD5"/>
    <w:rsid w:val="006E481A"/>
    <w:rsid w:val="006E5298"/>
    <w:rsid w:val="006F4A78"/>
    <w:rsid w:val="006F734A"/>
    <w:rsid w:val="00700D83"/>
    <w:rsid w:val="00704852"/>
    <w:rsid w:val="00705CEF"/>
    <w:rsid w:val="007074E9"/>
    <w:rsid w:val="007119A7"/>
    <w:rsid w:val="007125F6"/>
    <w:rsid w:val="0071353C"/>
    <w:rsid w:val="00713DA4"/>
    <w:rsid w:val="00714BF1"/>
    <w:rsid w:val="00721383"/>
    <w:rsid w:val="00726A52"/>
    <w:rsid w:val="00726C84"/>
    <w:rsid w:val="0073158B"/>
    <w:rsid w:val="007333CC"/>
    <w:rsid w:val="0073399A"/>
    <w:rsid w:val="00740DAD"/>
    <w:rsid w:val="00746D42"/>
    <w:rsid w:val="007603F5"/>
    <w:rsid w:val="007622E8"/>
    <w:rsid w:val="00763D39"/>
    <w:rsid w:val="00764DB0"/>
    <w:rsid w:val="0076764D"/>
    <w:rsid w:val="00767CF5"/>
    <w:rsid w:val="007743BA"/>
    <w:rsid w:val="0077498C"/>
    <w:rsid w:val="007809BC"/>
    <w:rsid w:val="00780E21"/>
    <w:rsid w:val="00783B3F"/>
    <w:rsid w:val="00784128"/>
    <w:rsid w:val="00784156"/>
    <w:rsid w:val="00787BCC"/>
    <w:rsid w:val="007905A5"/>
    <w:rsid w:val="00793173"/>
    <w:rsid w:val="00797096"/>
    <w:rsid w:val="007976A3"/>
    <w:rsid w:val="007A067D"/>
    <w:rsid w:val="007A12FF"/>
    <w:rsid w:val="007A2A33"/>
    <w:rsid w:val="007A3213"/>
    <w:rsid w:val="007A61EA"/>
    <w:rsid w:val="007B4B1D"/>
    <w:rsid w:val="007B5C89"/>
    <w:rsid w:val="007C0AED"/>
    <w:rsid w:val="007C1FCC"/>
    <w:rsid w:val="007C28EF"/>
    <w:rsid w:val="007C4B9E"/>
    <w:rsid w:val="007C6201"/>
    <w:rsid w:val="007D1E9F"/>
    <w:rsid w:val="007D7536"/>
    <w:rsid w:val="007D7C92"/>
    <w:rsid w:val="007E065A"/>
    <w:rsid w:val="007E1154"/>
    <w:rsid w:val="007E6BA4"/>
    <w:rsid w:val="007E73D3"/>
    <w:rsid w:val="007E7A91"/>
    <w:rsid w:val="007F41F8"/>
    <w:rsid w:val="007F659B"/>
    <w:rsid w:val="007F7102"/>
    <w:rsid w:val="0080454E"/>
    <w:rsid w:val="00804B7F"/>
    <w:rsid w:val="00804C32"/>
    <w:rsid w:val="00806302"/>
    <w:rsid w:val="0080700E"/>
    <w:rsid w:val="00807119"/>
    <w:rsid w:val="0081162B"/>
    <w:rsid w:val="00811980"/>
    <w:rsid w:val="00813B0E"/>
    <w:rsid w:val="00814751"/>
    <w:rsid w:val="00815D64"/>
    <w:rsid w:val="008247D4"/>
    <w:rsid w:val="0082483F"/>
    <w:rsid w:val="008279C0"/>
    <w:rsid w:val="008406FF"/>
    <w:rsid w:val="008443E0"/>
    <w:rsid w:val="0084766D"/>
    <w:rsid w:val="00851A1E"/>
    <w:rsid w:val="00853668"/>
    <w:rsid w:val="0085387D"/>
    <w:rsid w:val="00861C2C"/>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0185"/>
    <w:rsid w:val="008C2F3F"/>
    <w:rsid w:val="008C6252"/>
    <w:rsid w:val="008C66E0"/>
    <w:rsid w:val="008D176B"/>
    <w:rsid w:val="008E17D3"/>
    <w:rsid w:val="008E3339"/>
    <w:rsid w:val="008E71F3"/>
    <w:rsid w:val="008F15C9"/>
    <w:rsid w:val="008F20FC"/>
    <w:rsid w:val="008F4653"/>
    <w:rsid w:val="008F5FFE"/>
    <w:rsid w:val="00901FF6"/>
    <w:rsid w:val="00902A28"/>
    <w:rsid w:val="00905A43"/>
    <w:rsid w:val="00907762"/>
    <w:rsid w:val="009115D8"/>
    <w:rsid w:val="0091244E"/>
    <w:rsid w:val="00912C79"/>
    <w:rsid w:val="0091484E"/>
    <w:rsid w:val="00921B8C"/>
    <w:rsid w:val="00930D92"/>
    <w:rsid w:val="00935179"/>
    <w:rsid w:val="00937B1F"/>
    <w:rsid w:val="00937CE6"/>
    <w:rsid w:val="0094077F"/>
    <w:rsid w:val="009418C9"/>
    <w:rsid w:val="00942123"/>
    <w:rsid w:val="00943E7F"/>
    <w:rsid w:val="00950565"/>
    <w:rsid w:val="0095207B"/>
    <w:rsid w:val="00962045"/>
    <w:rsid w:val="009668D7"/>
    <w:rsid w:val="00966B3D"/>
    <w:rsid w:val="009741AC"/>
    <w:rsid w:val="00976666"/>
    <w:rsid w:val="00980E61"/>
    <w:rsid w:val="00982D29"/>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E1511"/>
    <w:rsid w:val="009E2837"/>
    <w:rsid w:val="009E2AEB"/>
    <w:rsid w:val="009E2E27"/>
    <w:rsid w:val="009E33FC"/>
    <w:rsid w:val="009E45DF"/>
    <w:rsid w:val="009E4DE3"/>
    <w:rsid w:val="009E5234"/>
    <w:rsid w:val="009F275E"/>
    <w:rsid w:val="009F2A3B"/>
    <w:rsid w:val="009F4558"/>
    <w:rsid w:val="009F4E8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710"/>
    <w:rsid w:val="00AC1E03"/>
    <w:rsid w:val="00AC2EDA"/>
    <w:rsid w:val="00AC3839"/>
    <w:rsid w:val="00AC7082"/>
    <w:rsid w:val="00AD4BE8"/>
    <w:rsid w:val="00AD62C1"/>
    <w:rsid w:val="00AD70B6"/>
    <w:rsid w:val="00AE5655"/>
    <w:rsid w:val="00AF1501"/>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7BF0"/>
    <w:rsid w:val="00B77F46"/>
    <w:rsid w:val="00B82586"/>
    <w:rsid w:val="00B829A3"/>
    <w:rsid w:val="00B838CC"/>
    <w:rsid w:val="00B86DB1"/>
    <w:rsid w:val="00B87869"/>
    <w:rsid w:val="00B9639B"/>
    <w:rsid w:val="00B97AC7"/>
    <w:rsid w:val="00BA2485"/>
    <w:rsid w:val="00BA3247"/>
    <w:rsid w:val="00BA3467"/>
    <w:rsid w:val="00BA520E"/>
    <w:rsid w:val="00BB0F2B"/>
    <w:rsid w:val="00BB3A00"/>
    <w:rsid w:val="00BC1ECD"/>
    <w:rsid w:val="00BC2C6F"/>
    <w:rsid w:val="00BC3938"/>
    <w:rsid w:val="00BD59A0"/>
    <w:rsid w:val="00BD5EF2"/>
    <w:rsid w:val="00BE1500"/>
    <w:rsid w:val="00BE4FF3"/>
    <w:rsid w:val="00BF0162"/>
    <w:rsid w:val="00BF3316"/>
    <w:rsid w:val="00BF49DF"/>
    <w:rsid w:val="00BF50F7"/>
    <w:rsid w:val="00BF59BF"/>
    <w:rsid w:val="00BF77BA"/>
    <w:rsid w:val="00C007C1"/>
    <w:rsid w:val="00C02F29"/>
    <w:rsid w:val="00C02F34"/>
    <w:rsid w:val="00C128B8"/>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D35"/>
    <w:rsid w:val="00C72848"/>
    <w:rsid w:val="00C7736C"/>
    <w:rsid w:val="00C82D87"/>
    <w:rsid w:val="00C838DE"/>
    <w:rsid w:val="00C83A0E"/>
    <w:rsid w:val="00C8559C"/>
    <w:rsid w:val="00C86F1B"/>
    <w:rsid w:val="00C8712A"/>
    <w:rsid w:val="00C902C8"/>
    <w:rsid w:val="00C919D1"/>
    <w:rsid w:val="00C959C5"/>
    <w:rsid w:val="00C963D3"/>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4F9D"/>
    <w:rsid w:val="00CF5CEE"/>
    <w:rsid w:val="00CF70DC"/>
    <w:rsid w:val="00D05110"/>
    <w:rsid w:val="00D05CA4"/>
    <w:rsid w:val="00D07F71"/>
    <w:rsid w:val="00D148DC"/>
    <w:rsid w:val="00D17384"/>
    <w:rsid w:val="00D17FDC"/>
    <w:rsid w:val="00D21D8C"/>
    <w:rsid w:val="00D40287"/>
    <w:rsid w:val="00D4049B"/>
    <w:rsid w:val="00D42F29"/>
    <w:rsid w:val="00D452F4"/>
    <w:rsid w:val="00D4592B"/>
    <w:rsid w:val="00D4594D"/>
    <w:rsid w:val="00D503DF"/>
    <w:rsid w:val="00D50B7E"/>
    <w:rsid w:val="00D50D3B"/>
    <w:rsid w:val="00D51214"/>
    <w:rsid w:val="00D53719"/>
    <w:rsid w:val="00D539BA"/>
    <w:rsid w:val="00D54343"/>
    <w:rsid w:val="00D56534"/>
    <w:rsid w:val="00D63EFD"/>
    <w:rsid w:val="00D67D46"/>
    <w:rsid w:val="00D71A34"/>
    <w:rsid w:val="00D72992"/>
    <w:rsid w:val="00D824F9"/>
    <w:rsid w:val="00D84752"/>
    <w:rsid w:val="00D85892"/>
    <w:rsid w:val="00D86B3B"/>
    <w:rsid w:val="00D8748A"/>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C3089"/>
    <w:rsid w:val="00DC4420"/>
    <w:rsid w:val="00DC6D48"/>
    <w:rsid w:val="00DD0802"/>
    <w:rsid w:val="00DD2E11"/>
    <w:rsid w:val="00DD540E"/>
    <w:rsid w:val="00DE03AF"/>
    <w:rsid w:val="00DE0A95"/>
    <w:rsid w:val="00DE121C"/>
    <w:rsid w:val="00DE1EE6"/>
    <w:rsid w:val="00DE6633"/>
    <w:rsid w:val="00DF75F8"/>
    <w:rsid w:val="00DF7A3A"/>
    <w:rsid w:val="00E00C00"/>
    <w:rsid w:val="00E05217"/>
    <w:rsid w:val="00E066EC"/>
    <w:rsid w:val="00E0751E"/>
    <w:rsid w:val="00E07C5A"/>
    <w:rsid w:val="00E108DA"/>
    <w:rsid w:val="00E15BA9"/>
    <w:rsid w:val="00E21401"/>
    <w:rsid w:val="00E26192"/>
    <w:rsid w:val="00E26E19"/>
    <w:rsid w:val="00E31DF3"/>
    <w:rsid w:val="00E3480F"/>
    <w:rsid w:val="00E349CE"/>
    <w:rsid w:val="00E407CE"/>
    <w:rsid w:val="00E43A56"/>
    <w:rsid w:val="00E4487E"/>
    <w:rsid w:val="00E44B9C"/>
    <w:rsid w:val="00E450A4"/>
    <w:rsid w:val="00E4595D"/>
    <w:rsid w:val="00E47159"/>
    <w:rsid w:val="00E506BE"/>
    <w:rsid w:val="00E52B46"/>
    <w:rsid w:val="00E53223"/>
    <w:rsid w:val="00E55547"/>
    <w:rsid w:val="00E6302B"/>
    <w:rsid w:val="00E6452F"/>
    <w:rsid w:val="00E64F45"/>
    <w:rsid w:val="00E6742D"/>
    <w:rsid w:val="00E676A0"/>
    <w:rsid w:val="00E71CB0"/>
    <w:rsid w:val="00E7733D"/>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45AC"/>
    <w:rsid w:val="00EB7ED9"/>
    <w:rsid w:val="00EC441F"/>
    <w:rsid w:val="00EC4755"/>
    <w:rsid w:val="00EC62B8"/>
    <w:rsid w:val="00ED0482"/>
    <w:rsid w:val="00ED0BC4"/>
    <w:rsid w:val="00ED447D"/>
    <w:rsid w:val="00ED6613"/>
    <w:rsid w:val="00EE1BE4"/>
    <w:rsid w:val="00EE4971"/>
    <w:rsid w:val="00EE6CB0"/>
    <w:rsid w:val="00EE705C"/>
    <w:rsid w:val="00EE746F"/>
    <w:rsid w:val="00EF090E"/>
    <w:rsid w:val="00EF3DA4"/>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53FE"/>
    <w:rsid w:val="00F663EB"/>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87277891">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442F9B-161C-4C24-A216-A653ED918A5E}">
  <ds:schemaRefs>
    <ds:schemaRef ds:uri="http://schemas.openxmlformats.org/officeDocument/2006/bibliography"/>
  </ds:schemaRefs>
</ds:datastoreItem>
</file>

<file path=customXml/itemProps4.xml><?xml version="1.0" encoding="utf-8"?>
<ds:datastoreItem xmlns:ds="http://schemas.openxmlformats.org/officeDocument/2006/customXml" ds:itemID="{86DEE006-A427-4B00-B2CB-EC186FF07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2342</Words>
  <Characters>13354</Characters>
  <Application>Microsoft Office Word</Application>
  <DocSecurity>4</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2021-10-05T11:04:00Z</dcterms:created>
  <dcterms:modified xsi:type="dcterms:W3CDTF">2021-10-05T11:04:00Z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