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F60011" w:rsidRDefault="00B736DF" w:rsidP="009E1027">
      <w:pPr>
        <w:pStyle w:val="ListParagraph"/>
        <w:numPr>
          <w:ilvl w:val="0"/>
          <w:numId w:val="12"/>
        </w:numPr>
        <w:ind w:left="426"/>
        <w:jc w:val="both"/>
        <w:rPr>
          <w:rFonts w:ascii="Arial" w:hAnsi="Arial" w:cs="Arial"/>
          <w:sz w:val="22"/>
          <w:szCs w:val="22"/>
          <w:highlight w:val="yellow"/>
          <w:lang w:val="en-GB"/>
        </w:rPr>
      </w:pPr>
      <w:r w:rsidRPr="00F60011">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351CB8" w:rsidRDefault="00161F1B" w:rsidP="009E1027">
      <w:pPr>
        <w:pStyle w:val="ListParagraph"/>
        <w:numPr>
          <w:ilvl w:val="0"/>
          <w:numId w:val="13"/>
        </w:numPr>
        <w:ind w:left="426"/>
        <w:jc w:val="both"/>
        <w:rPr>
          <w:rFonts w:ascii="Arial" w:hAnsi="Arial" w:cs="Arial"/>
          <w:sz w:val="22"/>
          <w:szCs w:val="22"/>
          <w:highlight w:val="yellow"/>
          <w:lang w:val="en-GB"/>
        </w:rPr>
      </w:pPr>
      <w:r w:rsidRPr="00351CB8">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176832" w:rsidRDefault="009E2E27" w:rsidP="008031A7">
      <w:pPr>
        <w:pStyle w:val="ListParagraph"/>
        <w:numPr>
          <w:ilvl w:val="0"/>
          <w:numId w:val="14"/>
        </w:numPr>
        <w:ind w:left="426"/>
        <w:jc w:val="both"/>
        <w:rPr>
          <w:rFonts w:ascii="Arial" w:hAnsi="Arial" w:cs="Arial"/>
          <w:sz w:val="22"/>
          <w:szCs w:val="22"/>
          <w:highlight w:val="yellow"/>
          <w:lang w:val="en-GB"/>
        </w:rPr>
      </w:pPr>
      <w:r w:rsidRPr="00176832">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9C0FA6" w:rsidRDefault="009E2E27" w:rsidP="008031A7">
      <w:pPr>
        <w:pStyle w:val="ListParagraph"/>
        <w:numPr>
          <w:ilvl w:val="0"/>
          <w:numId w:val="15"/>
        </w:numPr>
        <w:ind w:left="426"/>
        <w:jc w:val="both"/>
        <w:rPr>
          <w:rFonts w:ascii="Arial" w:hAnsi="Arial" w:cs="Arial"/>
          <w:sz w:val="22"/>
          <w:szCs w:val="22"/>
          <w:highlight w:val="yellow"/>
          <w:lang w:val="en-GB"/>
        </w:rPr>
      </w:pPr>
      <w:r w:rsidRPr="009C0FA6">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2535EC" w:rsidRDefault="00A235B7" w:rsidP="006D01C2">
      <w:pPr>
        <w:pStyle w:val="ListParagraph"/>
        <w:numPr>
          <w:ilvl w:val="0"/>
          <w:numId w:val="16"/>
        </w:numPr>
        <w:ind w:left="426"/>
        <w:jc w:val="both"/>
        <w:rPr>
          <w:rFonts w:ascii="Arial" w:hAnsi="Arial" w:cs="Arial"/>
          <w:sz w:val="22"/>
          <w:szCs w:val="22"/>
          <w:highlight w:val="yellow"/>
          <w:lang w:val="en-GB"/>
        </w:rPr>
      </w:pPr>
      <w:r w:rsidRPr="002535EC">
        <w:rPr>
          <w:rFonts w:ascii="Arial" w:hAnsi="Arial" w:cs="Arial"/>
          <w:sz w:val="22"/>
          <w:szCs w:val="22"/>
          <w:highlight w:val="yellow"/>
          <w:lang w:val="en-GB"/>
        </w:rPr>
        <w:t>The statement</w:t>
      </w:r>
      <w:r w:rsidR="0037465A" w:rsidRPr="002535EC">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9459A1"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9459A1">
        <w:rPr>
          <w:rFonts w:ascii="Arial" w:eastAsiaTheme="minorHAnsi" w:hAnsi="Arial" w:cs="Arial"/>
          <w:sz w:val="22"/>
          <w:szCs w:val="22"/>
          <w:highlight w:val="yellow"/>
          <w:lang w:val="en-GB"/>
        </w:rPr>
        <w:t>Public International Law</w:t>
      </w:r>
      <w:r w:rsidR="00991428" w:rsidRPr="009459A1">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D72672" w:rsidRDefault="004D1A5A" w:rsidP="006D01C2">
      <w:pPr>
        <w:pStyle w:val="ListParagraph"/>
        <w:numPr>
          <w:ilvl w:val="0"/>
          <w:numId w:val="18"/>
        </w:numPr>
        <w:ind w:left="426"/>
        <w:jc w:val="both"/>
        <w:rPr>
          <w:rFonts w:ascii="Arial" w:hAnsi="Arial" w:cs="Arial"/>
          <w:sz w:val="22"/>
          <w:szCs w:val="22"/>
          <w:highlight w:val="yellow"/>
          <w:lang w:val="en-GB"/>
        </w:rPr>
      </w:pPr>
      <w:r w:rsidRPr="00D72672">
        <w:rPr>
          <w:rFonts w:ascii="Arial" w:hAnsi="Arial" w:cs="Arial"/>
          <w:sz w:val="22"/>
          <w:szCs w:val="22"/>
          <w:highlight w:val="yellow"/>
          <w:lang w:val="en-GB"/>
        </w:rPr>
        <w:t>UNCITRAL Model Law on Cross-border Insolvency (1997)</w:t>
      </w:r>
      <w:r w:rsidR="00912C79" w:rsidRPr="00D72672">
        <w:rPr>
          <w:rFonts w:ascii="Arial" w:hAnsi="Arial" w:cs="Arial"/>
          <w:sz w:val="22"/>
          <w:szCs w:val="22"/>
          <w:highlight w:val="yellow"/>
          <w:lang w:val="en-GB"/>
        </w:rPr>
        <w:t>.</w:t>
      </w:r>
      <w:r w:rsidRPr="00D72672">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B13D80"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B13D80">
        <w:rPr>
          <w:rFonts w:ascii="Arial" w:hAnsi="Arial" w:cs="Arial"/>
          <w:sz w:val="22"/>
          <w:szCs w:val="22"/>
          <w:highlight w:val="yellow"/>
          <w:lang w:val="en-GB"/>
        </w:rPr>
        <w:t>Havana Convention on Private International Law (1928)</w:t>
      </w:r>
      <w:r w:rsidRPr="00B13D80">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2D2EE4" w:rsidRDefault="0082483F" w:rsidP="006D01C2">
      <w:pPr>
        <w:pStyle w:val="ListParagraph"/>
        <w:numPr>
          <w:ilvl w:val="0"/>
          <w:numId w:val="20"/>
        </w:numPr>
        <w:ind w:left="426"/>
        <w:jc w:val="both"/>
        <w:rPr>
          <w:rFonts w:ascii="Arial" w:hAnsi="Arial" w:cs="Arial"/>
          <w:sz w:val="22"/>
          <w:szCs w:val="22"/>
          <w:highlight w:val="yellow"/>
          <w:lang w:val="en-GB"/>
        </w:rPr>
      </w:pPr>
      <w:r w:rsidRPr="002D2EE4">
        <w:rPr>
          <w:rFonts w:ascii="Arial" w:hAnsi="Arial" w:cs="Arial"/>
          <w:sz w:val="22"/>
          <w:szCs w:val="22"/>
          <w:highlight w:val="yellow"/>
          <w:lang w:val="en-GB"/>
        </w:rPr>
        <w:t xml:space="preserve">Definition of </w:t>
      </w:r>
      <w:r w:rsidR="006D01C2" w:rsidRPr="002D2EE4">
        <w:rPr>
          <w:rFonts w:ascii="Arial" w:hAnsi="Arial" w:cs="Arial"/>
          <w:sz w:val="22"/>
          <w:szCs w:val="22"/>
          <w:highlight w:val="yellow"/>
          <w:lang w:val="en-GB"/>
        </w:rPr>
        <w:t>“</w:t>
      </w:r>
      <w:r w:rsidRPr="002D2EE4">
        <w:rPr>
          <w:rFonts w:ascii="Arial" w:hAnsi="Arial" w:cs="Arial"/>
          <w:sz w:val="22"/>
          <w:szCs w:val="22"/>
          <w:highlight w:val="yellow"/>
          <w:lang w:val="en-GB"/>
        </w:rPr>
        <w:t>centre of the debtor’s main interests</w:t>
      </w:r>
      <w:r w:rsidR="006D01C2" w:rsidRPr="002D2EE4">
        <w:rPr>
          <w:rFonts w:ascii="Arial" w:hAnsi="Arial" w:cs="Arial"/>
          <w:sz w:val="22"/>
          <w:szCs w:val="22"/>
          <w:highlight w:val="yellow"/>
          <w:lang w:val="en-GB"/>
        </w:rPr>
        <w:t>”</w:t>
      </w:r>
      <w:r w:rsidRPr="002D2EE4">
        <w:rPr>
          <w:rFonts w:ascii="Arial" w:hAnsi="Arial" w:cs="Arial"/>
          <w:sz w:val="22"/>
          <w:szCs w:val="22"/>
          <w:highlight w:val="yellow"/>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CA056C"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CA056C">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70133C58" w:rsidR="009B07AD" w:rsidRPr="00BF1C6F" w:rsidRDefault="005C781B"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International insolvency law </w:t>
      </w:r>
      <w:r w:rsidR="000A271E">
        <w:rPr>
          <w:rFonts w:ascii="Arial" w:hAnsi="Arial" w:cs="Arial"/>
          <w:color w:val="7B7B7B" w:themeColor="accent3" w:themeShade="BF"/>
          <w:sz w:val="22"/>
          <w:szCs w:val="22"/>
          <w:lang w:val="en-GB"/>
        </w:rPr>
        <w:t>is the basic framework</w:t>
      </w:r>
      <w:r w:rsidR="003A7666">
        <w:rPr>
          <w:rFonts w:ascii="Arial" w:hAnsi="Arial" w:cs="Arial"/>
          <w:color w:val="7B7B7B" w:themeColor="accent3" w:themeShade="BF"/>
          <w:sz w:val="22"/>
          <w:szCs w:val="22"/>
          <w:lang w:val="en-GB"/>
        </w:rPr>
        <w:t xml:space="preserve"> for</w:t>
      </w:r>
      <w:r w:rsidR="000A271E">
        <w:rPr>
          <w:rFonts w:ascii="Arial" w:hAnsi="Arial" w:cs="Arial"/>
          <w:color w:val="7B7B7B" w:themeColor="accent3" w:themeShade="BF"/>
          <w:sz w:val="22"/>
          <w:szCs w:val="22"/>
          <w:lang w:val="en-GB"/>
        </w:rPr>
        <w:t xml:space="preserve"> </w:t>
      </w:r>
      <w:r w:rsidR="00EC77F5">
        <w:rPr>
          <w:rFonts w:ascii="Arial" w:hAnsi="Arial" w:cs="Arial"/>
          <w:color w:val="7B7B7B" w:themeColor="accent3" w:themeShade="BF"/>
          <w:sz w:val="22"/>
          <w:szCs w:val="22"/>
          <w:lang w:val="en-GB"/>
        </w:rPr>
        <w:t xml:space="preserve">insolvencies </w:t>
      </w:r>
      <w:r w:rsidR="008A4344">
        <w:rPr>
          <w:rFonts w:ascii="Arial" w:hAnsi="Arial" w:cs="Arial"/>
          <w:color w:val="7B7B7B" w:themeColor="accent3" w:themeShade="BF"/>
          <w:sz w:val="22"/>
          <w:szCs w:val="22"/>
          <w:lang w:val="en-GB"/>
        </w:rPr>
        <w:t>across</w:t>
      </w:r>
      <w:r w:rsidR="00EC77F5">
        <w:rPr>
          <w:rFonts w:ascii="Arial" w:hAnsi="Arial" w:cs="Arial"/>
          <w:color w:val="7B7B7B" w:themeColor="accent3" w:themeShade="BF"/>
          <w:sz w:val="22"/>
          <w:szCs w:val="22"/>
          <w:lang w:val="en-GB"/>
        </w:rPr>
        <w:t xml:space="preserve"> at least two jurisdictions</w:t>
      </w:r>
      <w:r w:rsidR="003A7666">
        <w:rPr>
          <w:rFonts w:ascii="Arial" w:hAnsi="Arial" w:cs="Arial"/>
          <w:color w:val="7B7B7B" w:themeColor="accent3" w:themeShade="BF"/>
          <w:sz w:val="22"/>
          <w:szCs w:val="22"/>
          <w:lang w:val="en-GB"/>
        </w:rPr>
        <w:t xml:space="preserve">.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1EAFAF45" w:rsidR="009B07AD" w:rsidRPr="00BF1C6F" w:rsidRDefault="006A1D1F" w:rsidP="00C053F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Universality is more wi</w:t>
      </w:r>
      <w:r w:rsidR="00B15A77">
        <w:rPr>
          <w:rFonts w:ascii="Arial" w:hAnsi="Arial" w:cs="Arial"/>
          <w:color w:val="7B7B7B" w:themeColor="accent3" w:themeShade="BF"/>
          <w:sz w:val="22"/>
          <w:szCs w:val="22"/>
          <w:lang w:val="en-GB"/>
        </w:rPr>
        <w:t xml:space="preserve">ldly regarded by international </w:t>
      </w:r>
      <w:r w:rsidR="001F5E92">
        <w:rPr>
          <w:rFonts w:ascii="Arial" w:hAnsi="Arial" w:cs="Arial"/>
          <w:color w:val="7B7B7B" w:themeColor="accent3" w:themeShade="BF"/>
          <w:sz w:val="22"/>
          <w:szCs w:val="22"/>
          <w:lang w:val="en-GB"/>
        </w:rPr>
        <w:t>practitioners</w:t>
      </w:r>
      <w:r w:rsidR="001B41C9">
        <w:rPr>
          <w:rFonts w:ascii="Arial" w:hAnsi="Arial" w:cs="Arial"/>
          <w:color w:val="7B7B7B" w:themeColor="accent3" w:themeShade="BF"/>
          <w:sz w:val="22"/>
          <w:szCs w:val="22"/>
          <w:lang w:val="en-GB"/>
        </w:rPr>
        <w:t xml:space="preserve"> on the principal that a single insolvency </w:t>
      </w:r>
      <w:r w:rsidR="001F5E92">
        <w:rPr>
          <w:rFonts w:ascii="Arial" w:hAnsi="Arial" w:cs="Arial"/>
          <w:color w:val="7B7B7B" w:themeColor="accent3" w:themeShade="BF"/>
          <w:sz w:val="22"/>
          <w:szCs w:val="22"/>
          <w:lang w:val="en-GB"/>
        </w:rPr>
        <w:t>proceeding</w:t>
      </w:r>
      <w:r w:rsidR="001B41C9">
        <w:rPr>
          <w:rFonts w:ascii="Arial" w:hAnsi="Arial" w:cs="Arial"/>
          <w:color w:val="7B7B7B" w:themeColor="accent3" w:themeShade="BF"/>
          <w:sz w:val="22"/>
          <w:szCs w:val="22"/>
          <w:lang w:val="en-GB"/>
        </w:rPr>
        <w:t xml:space="preserve"> </w:t>
      </w:r>
      <w:r w:rsidR="00037EFB">
        <w:rPr>
          <w:rFonts w:ascii="Arial" w:hAnsi="Arial" w:cs="Arial"/>
          <w:color w:val="7B7B7B" w:themeColor="accent3" w:themeShade="BF"/>
          <w:sz w:val="22"/>
          <w:szCs w:val="22"/>
          <w:lang w:val="en-GB"/>
        </w:rPr>
        <w:t>should cover assets</w:t>
      </w:r>
      <w:r w:rsidR="001F5E92">
        <w:rPr>
          <w:rFonts w:ascii="Arial" w:hAnsi="Arial" w:cs="Arial"/>
          <w:color w:val="7B7B7B" w:themeColor="accent3" w:themeShade="BF"/>
          <w:sz w:val="22"/>
          <w:szCs w:val="22"/>
          <w:lang w:val="en-GB"/>
        </w:rPr>
        <w:t xml:space="preserve"> and </w:t>
      </w:r>
      <w:r w:rsidR="00037EFB">
        <w:rPr>
          <w:rFonts w:ascii="Arial" w:hAnsi="Arial" w:cs="Arial"/>
          <w:color w:val="7B7B7B" w:themeColor="accent3" w:themeShade="BF"/>
          <w:sz w:val="22"/>
          <w:szCs w:val="22"/>
          <w:lang w:val="en-GB"/>
        </w:rPr>
        <w:t xml:space="preserve">liabilities of </w:t>
      </w:r>
      <w:r w:rsidR="001F5E92">
        <w:rPr>
          <w:rFonts w:ascii="Arial" w:hAnsi="Arial" w:cs="Arial"/>
          <w:color w:val="7B7B7B" w:themeColor="accent3" w:themeShade="BF"/>
          <w:sz w:val="22"/>
          <w:szCs w:val="22"/>
          <w:lang w:val="en-GB"/>
        </w:rPr>
        <w:t xml:space="preserve">the debtor in all jurisdictions. However, </w:t>
      </w:r>
      <w:r w:rsidR="00BC0C53">
        <w:rPr>
          <w:rFonts w:ascii="Arial" w:hAnsi="Arial" w:cs="Arial"/>
          <w:color w:val="7B7B7B" w:themeColor="accent3" w:themeShade="BF"/>
          <w:sz w:val="22"/>
          <w:szCs w:val="22"/>
          <w:lang w:val="en-GB"/>
        </w:rPr>
        <w:t>territoriality is the opposite in that</w:t>
      </w:r>
      <w:r w:rsidR="00001A5E">
        <w:rPr>
          <w:rFonts w:ascii="Arial" w:hAnsi="Arial" w:cs="Arial"/>
          <w:color w:val="7B7B7B" w:themeColor="accent3" w:themeShade="BF"/>
          <w:sz w:val="22"/>
          <w:szCs w:val="22"/>
          <w:lang w:val="en-GB"/>
        </w:rPr>
        <w:t xml:space="preserve"> proceedings c</w:t>
      </w:r>
      <w:r w:rsidR="004A2D3E">
        <w:rPr>
          <w:rFonts w:ascii="Arial" w:hAnsi="Arial" w:cs="Arial"/>
          <w:color w:val="7B7B7B" w:themeColor="accent3" w:themeShade="BF"/>
          <w:sz w:val="22"/>
          <w:szCs w:val="22"/>
          <w:lang w:val="en-GB"/>
        </w:rPr>
        <w:t xml:space="preserve">an occur in </w:t>
      </w:r>
      <w:r w:rsidR="00381A65">
        <w:rPr>
          <w:rFonts w:ascii="Arial" w:hAnsi="Arial" w:cs="Arial"/>
          <w:color w:val="7B7B7B" w:themeColor="accent3" w:themeShade="BF"/>
          <w:sz w:val="22"/>
          <w:szCs w:val="22"/>
          <w:lang w:val="en-GB"/>
        </w:rPr>
        <w:t>jurisdictions the debtor operates and conducts business</w:t>
      </w:r>
      <w:r w:rsidR="003A4C95">
        <w:rPr>
          <w:rFonts w:ascii="Arial" w:hAnsi="Arial" w:cs="Arial"/>
          <w:color w:val="7B7B7B" w:themeColor="accent3" w:themeShade="BF"/>
          <w:sz w:val="22"/>
          <w:szCs w:val="22"/>
          <w:lang w:val="en-GB"/>
        </w:rPr>
        <w:t xml:space="preserve"> and therefore the ability to have more than one proceeding.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5413A034" w:rsidR="00C72848" w:rsidRDefault="00F171DB" w:rsidP="00C053F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UAE</w:t>
      </w:r>
      <w:r w:rsidR="00080C2A">
        <w:rPr>
          <w:rFonts w:ascii="Arial" w:hAnsi="Arial" w:cs="Arial"/>
          <w:color w:val="7B7B7B" w:themeColor="accent3" w:themeShade="BF"/>
          <w:sz w:val="22"/>
          <w:szCs w:val="22"/>
          <w:lang w:val="en-GB"/>
        </w:rPr>
        <w:t xml:space="preserve"> reformed their domestic insolvency laws twice in recent years, most recently in 2019. </w:t>
      </w:r>
      <w:r w:rsidR="00B95200">
        <w:rPr>
          <w:rFonts w:ascii="Arial" w:hAnsi="Arial" w:cs="Arial"/>
          <w:color w:val="7B7B7B" w:themeColor="accent3" w:themeShade="BF"/>
          <w:sz w:val="22"/>
          <w:szCs w:val="22"/>
          <w:lang w:val="en-GB"/>
        </w:rPr>
        <w:t>Dubai also reformed their insolvency laws in 2019, and Sau</w:t>
      </w:r>
      <w:r w:rsidR="008E0D1D">
        <w:rPr>
          <w:rFonts w:ascii="Arial" w:hAnsi="Arial" w:cs="Arial"/>
          <w:color w:val="7B7B7B" w:themeColor="accent3" w:themeShade="BF"/>
          <w:sz w:val="22"/>
          <w:szCs w:val="22"/>
          <w:lang w:val="en-GB"/>
        </w:rPr>
        <w:t>di Arabia a year prior.</w:t>
      </w:r>
      <w:r w:rsidR="00F35FD8">
        <w:rPr>
          <w:rFonts w:ascii="Arial" w:hAnsi="Arial" w:cs="Arial"/>
          <w:color w:val="7B7B7B" w:themeColor="accent3" w:themeShade="BF"/>
          <w:sz w:val="22"/>
          <w:szCs w:val="22"/>
          <w:lang w:val="en-GB"/>
        </w:rPr>
        <w:t xml:space="preserve"> </w:t>
      </w:r>
      <w:r w:rsidR="000C1D82">
        <w:rPr>
          <w:rFonts w:ascii="Arial" w:hAnsi="Arial" w:cs="Arial"/>
          <w:color w:val="7B7B7B" w:themeColor="accent3" w:themeShade="BF"/>
          <w:sz w:val="22"/>
          <w:szCs w:val="22"/>
          <w:lang w:val="en-GB"/>
        </w:rPr>
        <w:t xml:space="preserve">In 2016 the UAE </w:t>
      </w:r>
      <w:r w:rsidR="00AD33AA">
        <w:rPr>
          <w:rFonts w:ascii="Arial" w:hAnsi="Arial" w:cs="Arial"/>
          <w:color w:val="7B7B7B" w:themeColor="accent3" w:themeShade="BF"/>
          <w:sz w:val="22"/>
          <w:szCs w:val="22"/>
          <w:lang w:val="en-GB"/>
        </w:rPr>
        <w:t xml:space="preserve">introduced </w:t>
      </w:r>
      <w:r w:rsidR="00584EBC">
        <w:rPr>
          <w:rFonts w:ascii="Arial" w:hAnsi="Arial" w:cs="Arial"/>
          <w:color w:val="7B7B7B" w:themeColor="accent3" w:themeShade="BF"/>
          <w:sz w:val="22"/>
          <w:szCs w:val="22"/>
          <w:lang w:val="en-GB"/>
        </w:rPr>
        <w:t xml:space="preserve">bankruptcy laws which </w:t>
      </w:r>
      <w:r w:rsidR="00584096">
        <w:rPr>
          <w:rFonts w:ascii="Arial" w:hAnsi="Arial" w:cs="Arial"/>
          <w:color w:val="7B7B7B" w:themeColor="accent3" w:themeShade="BF"/>
          <w:sz w:val="22"/>
          <w:szCs w:val="22"/>
          <w:lang w:val="en-GB"/>
        </w:rPr>
        <w:t xml:space="preserve">addressed </w:t>
      </w:r>
      <w:r w:rsidR="00BA669D">
        <w:rPr>
          <w:rFonts w:ascii="Arial" w:hAnsi="Arial" w:cs="Arial"/>
          <w:color w:val="7B7B7B" w:themeColor="accent3" w:themeShade="BF"/>
          <w:sz w:val="22"/>
          <w:szCs w:val="22"/>
          <w:lang w:val="en-GB"/>
        </w:rPr>
        <w:t xml:space="preserve">avenues </w:t>
      </w:r>
      <w:r w:rsidR="004F091B">
        <w:rPr>
          <w:rFonts w:ascii="Arial" w:hAnsi="Arial" w:cs="Arial"/>
          <w:color w:val="7B7B7B" w:themeColor="accent3" w:themeShade="BF"/>
          <w:sz w:val="22"/>
          <w:szCs w:val="22"/>
          <w:lang w:val="en-GB"/>
        </w:rPr>
        <w:t xml:space="preserve">in lieu of </w:t>
      </w:r>
      <w:r w:rsidR="004F091B">
        <w:rPr>
          <w:rFonts w:ascii="Arial" w:hAnsi="Arial" w:cs="Arial"/>
          <w:color w:val="7B7B7B" w:themeColor="accent3" w:themeShade="BF"/>
          <w:sz w:val="22"/>
          <w:szCs w:val="22"/>
          <w:lang w:val="en-GB"/>
        </w:rPr>
        <w:lastRenderedPageBreak/>
        <w:t>bankruptcy, and issues surrounding the liquidation of assets</w:t>
      </w:r>
      <w:r w:rsidR="00FE0EDD">
        <w:rPr>
          <w:rFonts w:ascii="Arial" w:hAnsi="Arial" w:cs="Arial"/>
          <w:color w:val="7B7B7B" w:themeColor="accent3" w:themeShade="BF"/>
          <w:sz w:val="22"/>
          <w:szCs w:val="22"/>
          <w:lang w:val="en-GB"/>
        </w:rPr>
        <w:t xml:space="preserve"> (</w:t>
      </w:r>
      <w:r w:rsidR="00FE0EDD" w:rsidRPr="00FE0EDD">
        <w:rPr>
          <w:rFonts w:ascii="Arial" w:hAnsi="Arial" w:cs="Arial"/>
          <w:i/>
          <w:iCs/>
          <w:color w:val="7B7B7B" w:themeColor="accent3" w:themeShade="BF"/>
          <w:sz w:val="22"/>
          <w:szCs w:val="22"/>
        </w:rPr>
        <w:t>Mof.gov</w:t>
      </w:r>
      <w:r w:rsidR="00FE0EDD">
        <w:rPr>
          <w:rFonts w:ascii="Arial" w:hAnsi="Arial" w:cs="Arial"/>
          <w:color w:val="7B7B7B" w:themeColor="accent3" w:themeShade="BF"/>
          <w:sz w:val="22"/>
          <w:szCs w:val="22"/>
          <w:lang w:val="en-GB"/>
        </w:rPr>
        <w:t>)</w:t>
      </w:r>
      <w:r w:rsidR="004F091B">
        <w:rPr>
          <w:rFonts w:ascii="Arial" w:hAnsi="Arial" w:cs="Arial"/>
          <w:color w:val="7B7B7B" w:themeColor="accent3" w:themeShade="BF"/>
          <w:sz w:val="22"/>
          <w:szCs w:val="22"/>
          <w:lang w:val="en-GB"/>
        </w:rPr>
        <w:t xml:space="preserve">. </w:t>
      </w:r>
      <w:r w:rsidR="00245E57">
        <w:rPr>
          <w:rFonts w:ascii="Arial" w:hAnsi="Arial" w:cs="Arial"/>
          <w:color w:val="7B7B7B" w:themeColor="accent3" w:themeShade="BF"/>
          <w:sz w:val="22"/>
          <w:szCs w:val="22"/>
          <w:lang w:val="en-GB"/>
        </w:rPr>
        <w:t>Dub</w:t>
      </w:r>
      <w:r w:rsidR="006769E2">
        <w:rPr>
          <w:rFonts w:ascii="Arial" w:hAnsi="Arial" w:cs="Arial"/>
          <w:color w:val="7B7B7B" w:themeColor="accent3" w:themeShade="BF"/>
          <w:sz w:val="22"/>
          <w:szCs w:val="22"/>
          <w:lang w:val="en-GB"/>
        </w:rPr>
        <w:t xml:space="preserve">ai’s reformed insolvency laws in 2019 use the UNCITRAL Model Law </w:t>
      </w:r>
      <w:r w:rsidR="008C7574">
        <w:rPr>
          <w:rFonts w:ascii="Arial" w:hAnsi="Arial" w:cs="Arial"/>
          <w:color w:val="7B7B7B" w:themeColor="accent3" w:themeShade="BF"/>
          <w:sz w:val="22"/>
          <w:szCs w:val="22"/>
          <w:lang w:val="en-GB"/>
        </w:rPr>
        <w:t>as a framework to assist in cross border proceedings</w:t>
      </w:r>
      <w:r w:rsidR="00E11032">
        <w:rPr>
          <w:rFonts w:ascii="Arial" w:hAnsi="Arial" w:cs="Arial"/>
          <w:color w:val="7B7B7B" w:themeColor="accent3" w:themeShade="BF"/>
          <w:sz w:val="22"/>
          <w:szCs w:val="22"/>
          <w:lang w:val="en-GB"/>
        </w:rPr>
        <w:t xml:space="preserve"> (DIFC)</w:t>
      </w:r>
      <w:r w:rsidR="008C7574">
        <w:rPr>
          <w:rFonts w:ascii="Arial" w:hAnsi="Arial" w:cs="Arial"/>
          <w:color w:val="7B7B7B" w:themeColor="accent3" w:themeShade="BF"/>
          <w:sz w:val="22"/>
          <w:szCs w:val="22"/>
          <w:lang w:val="en-GB"/>
        </w:rPr>
        <w:t xml:space="preserve">. Lastly Saudi Arabia introduced </w:t>
      </w:r>
      <w:r w:rsidR="00B94F6E">
        <w:rPr>
          <w:rFonts w:ascii="Arial" w:hAnsi="Arial" w:cs="Arial"/>
          <w:color w:val="7B7B7B" w:themeColor="accent3" w:themeShade="BF"/>
          <w:sz w:val="22"/>
          <w:szCs w:val="22"/>
          <w:lang w:val="en-GB"/>
        </w:rPr>
        <w:t xml:space="preserve">their own bankruptcy laws in </w:t>
      </w:r>
      <w:r w:rsidR="001D3278">
        <w:rPr>
          <w:rFonts w:ascii="Arial" w:hAnsi="Arial" w:cs="Arial"/>
          <w:color w:val="7B7B7B" w:themeColor="accent3" w:themeShade="BF"/>
          <w:sz w:val="22"/>
          <w:szCs w:val="22"/>
          <w:lang w:val="en-GB"/>
        </w:rPr>
        <w:t>2018</w:t>
      </w:r>
      <w:r w:rsidR="006E7AC0">
        <w:rPr>
          <w:rFonts w:ascii="Arial" w:hAnsi="Arial" w:cs="Arial"/>
          <w:color w:val="7B7B7B" w:themeColor="accent3" w:themeShade="BF"/>
          <w:sz w:val="22"/>
          <w:szCs w:val="22"/>
          <w:lang w:val="en-GB"/>
        </w:rPr>
        <w:t xml:space="preserve"> to guide distressed firms, prior to this Saudi Arabia has no </w:t>
      </w:r>
      <w:r w:rsidR="001A587D">
        <w:rPr>
          <w:rFonts w:ascii="Arial" w:hAnsi="Arial" w:cs="Arial"/>
          <w:color w:val="7B7B7B" w:themeColor="accent3" w:themeShade="BF"/>
          <w:sz w:val="22"/>
          <w:szCs w:val="22"/>
          <w:lang w:val="en-GB"/>
        </w:rPr>
        <w:t xml:space="preserve">bankruptcy law to address </w:t>
      </w:r>
      <w:r w:rsidR="00A63193">
        <w:rPr>
          <w:rFonts w:ascii="Arial" w:hAnsi="Arial" w:cs="Arial"/>
          <w:color w:val="7B7B7B" w:themeColor="accent3" w:themeShade="BF"/>
          <w:sz w:val="22"/>
          <w:szCs w:val="22"/>
          <w:lang w:val="en-GB"/>
        </w:rPr>
        <w:t>modern day proceedings</w:t>
      </w:r>
      <w:r w:rsidR="00E11032">
        <w:rPr>
          <w:rFonts w:ascii="Arial" w:hAnsi="Arial" w:cs="Arial"/>
          <w:color w:val="7B7B7B" w:themeColor="accent3" w:themeShade="BF"/>
          <w:sz w:val="22"/>
          <w:szCs w:val="22"/>
          <w:lang w:val="en-GB"/>
        </w:rPr>
        <w:t xml:space="preserve"> (The National)</w:t>
      </w:r>
      <w:r w:rsidR="00A63193">
        <w:rPr>
          <w:rFonts w:ascii="Arial" w:hAnsi="Arial" w:cs="Arial"/>
          <w:color w:val="7B7B7B" w:themeColor="accent3" w:themeShade="BF"/>
          <w:sz w:val="22"/>
          <w:szCs w:val="22"/>
          <w:lang w:val="en-GB"/>
        </w:rPr>
        <w:t xml:space="preserve">. </w:t>
      </w:r>
    </w:p>
    <w:p w14:paraId="06301B5F" w14:textId="77777777" w:rsidR="00F35FD8" w:rsidRPr="00BF1C6F" w:rsidRDefault="00F35FD8" w:rsidP="00C053F7">
      <w:pPr>
        <w:ind w:left="720" w:hanging="720"/>
        <w:jc w:val="both"/>
        <w:rPr>
          <w:rFonts w:ascii="Arial" w:hAnsi="Arial" w:cs="Arial"/>
          <w:sz w:val="22"/>
          <w:szCs w:val="22"/>
          <w:lang w:val="en-GB"/>
        </w:rPr>
      </w:pP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49B2635A" w14:textId="77777777" w:rsidR="00CD1B59" w:rsidRDefault="00286AE6" w:rsidP="00CD1B59">
      <w:pPr>
        <w:pStyle w:val="NormalWeb"/>
        <w:shd w:val="clear" w:color="auto" w:fill="FFFFFF"/>
        <w:spacing w:before="0" w:beforeAutospacing="0" w:after="0" w:afterAutospacing="0" w:line="480" w:lineRule="atLeast"/>
        <w:jc w:val="center"/>
        <w:rPr>
          <w:color w:val="000000"/>
        </w:rPr>
      </w:pPr>
      <w:r w:rsidRPr="00BF1C6F">
        <w:rPr>
          <w:rFonts w:ascii="Arial" w:hAnsi="Arial" w:cs="Arial"/>
          <w:b/>
          <w:sz w:val="22"/>
          <w:szCs w:val="22"/>
          <w:lang w:val="en-GB"/>
        </w:rPr>
        <w:br w:type="page"/>
      </w:r>
      <w:r w:rsidR="00CD1B59">
        <w:rPr>
          <w:color w:val="000000"/>
        </w:rPr>
        <w:lastRenderedPageBreak/>
        <w:t>Works Cited</w:t>
      </w:r>
    </w:p>
    <w:p w14:paraId="5B9A4118" w14:textId="0122237C" w:rsidR="00CD1B59" w:rsidRDefault="00CD1B59" w:rsidP="00B82167">
      <w:pPr>
        <w:pStyle w:val="NormalWeb"/>
        <w:numPr>
          <w:ilvl w:val="0"/>
          <w:numId w:val="23"/>
        </w:numPr>
        <w:shd w:val="clear" w:color="auto" w:fill="FFFFFF"/>
        <w:spacing w:before="0" w:beforeAutospacing="0" w:after="0" w:afterAutospacing="0" w:line="480" w:lineRule="atLeast"/>
        <w:rPr>
          <w:color w:val="000000"/>
        </w:rPr>
      </w:pPr>
      <w:r>
        <w:rPr>
          <w:color w:val="000000"/>
        </w:rPr>
        <w:t>“Bankruptcy.” </w:t>
      </w:r>
      <w:bookmarkStart w:id="0" w:name="_Hlk85199257"/>
      <w:r>
        <w:rPr>
          <w:i/>
          <w:iCs/>
          <w:color w:val="000000"/>
        </w:rPr>
        <w:t>Mof.gov</w:t>
      </w:r>
      <w:bookmarkEnd w:id="0"/>
      <w:r>
        <w:rPr>
          <w:i/>
          <w:iCs/>
          <w:color w:val="000000"/>
        </w:rPr>
        <w:t>.ae</w:t>
      </w:r>
      <w:r>
        <w:rPr>
          <w:color w:val="000000"/>
        </w:rPr>
        <w:t>, 2019, www.mof.gov.ae/en/lawsAndPolitics/financial-banking-sector/Bankruptcy/Pages/FederalBankruptcy.aspx. Accessed 15 Oct. 2021.</w:t>
      </w:r>
    </w:p>
    <w:p w14:paraId="47C027E9" w14:textId="31EBE168" w:rsidR="00CD1B59" w:rsidRDefault="00CD1B59" w:rsidP="00B82167">
      <w:pPr>
        <w:pStyle w:val="NormalWeb"/>
        <w:numPr>
          <w:ilvl w:val="0"/>
          <w:numId w:val="23"/>
        </w:numPr>
        <w:shd w:val="clear" w:color="auto" w:fill="FFFFFF"/>
        <w:spacing w:before="0" w:beforeAutospacing="0" w:after="0" w:afterAutospacing="0" w:line="480" w:lineRule="atLeast"/>
        <w:rPr>
          <w:color w:val="000000"/>
        </w:rPr>
      </w:pPr>
      <w:r>
        <w:rPr>
          <w:color w:val="000000"/>
        </w:rPr>
        <w:t xml:space="preserve">Dubai, </w:t>
      </w:r>
      <w:proofErr w:type="spellStart"/>
      <w:r>
        <w:rPr>
          <w:color w:val="000000"/>
        </w:rPr>
        <w:t>TenTwenty</w:t>
      </w:r>
      <w:proofErr w:type="spellEnd"/>
      <w:r>
        <w:rPr>
          <w:color w:val="000000"/>
        </w:rPr>
        <w:t xml:space="preserve"> | </w:t>
      </w:r>
      <w:proofErr w:type="spellStart"/>
      <w:r>
        <w:rPr>
          <w:color w:val="000000"/>
        </w:rPr>
        <w:t>Webdesign</w:t>
      </w:r>
      <w:proofErr w:type="spellEnd"/>
      <w:r>
        <w:rPr>
          <w:color w:val="000000"/>
        </w:rPr>
        <w:t xml:space="preserve">, </w:t>
      </w:r>
      <w:proofErr w:type="spellStart"/>
      <w:r>
        <w:rPr>
          <w:color w:val="000000"/>
        </w:rPr>
        <w:t>Webshops</w:t>
      </w:r>
      <w:proofErr w:type="spellEnd"/>
      <w:r>
        <w:rPr>
          <w:color w:val="000000"/>
        </w:rPr>
        <w:t xml:space="preserve"> &amp; E.-marketing |. “DIFC | Dubai International Financial Centre Enacts New Insolvency Law.” </w:t>
      </w:r>
      <w:r>
        <w:rPr>
          <w:i/>
          <w:iCs/>
          <w:color w:val="000000"/>
        </w:rPr>
        <w:t>DIFC</w:t>
      </w:r>
      <w:r>
        <w:rPr>
          <w:color w:val="000000"/>
        </w:rPr>
        <w:t>, www.difc.ae/newsroom/news/dubai-international-financial-centre-enacts-new-insolvency-law/. Accessed 15 Oct. 2021.</w:t>
      </w:r>
    </w:p>
    <w:p w14:paraId="31C7E897" w14:textId="19900004" w:rsidR="00CD1B59" w:rsidRDefault="00CD1B59" w:rsidP="00B82167">
      <w:pPr>
        <w:pStyle w:val="NormalWeb"/>
        <w:numPr>
          <w:ilvl w:val="0"/>
          <w:numId w:val="23"/>
        </w:numPr>
        <w:shd w:val="clear" w:color="auto" w:fill="FFFFFF"/>
        <w:spacing w:before="0" w:beforeAutospacing="0" w:after="0" w:afterAutospacing="0" w:line="480" w:lineRule="atLeast"/>
        <w:rPr>
          <w:color w:val="000000"/>
        </w:rPr>
      </w:pPr>
      <w:r>
        <w:rPr>
          <w:color w:val="000000"/>
        </w:rPr>
        <w:t>“Saudi Arabia Approves Landmark Bankruptcy Law.” </w:t>
      </w:r>
      <w:r>
        <w:rPr>
          <w:i/>
          <w:iCs/>
          <w:color w:val="000000"/>
        </w:rPr>
        <w:t>The National</w:t>
      </w:r>
      <w:r>
        <w:rPr>
          <w:color w:val="000000"/>
        </w:rPr>
        <w:t>, www.thenationalnews.com/business/economy/saudi-arabia-approves-landmark-bankruptcy-law-1.707236. Accessed 15 Oct. 2021.</w:t>
      </w:r>
    </w:p>
    <w:p w14:paraId="608DD0BD" w14:textId="5D32C59E" w:rsidR="00286AE6" w:rsidRPr="00BF1C6F" w:rsidRDefault="00286AE6">
      <w:pPr>
        <w:rPr>
          <w:rFonts w:ascii="Arial" w:hAnsi="Arial" w:cs="Arial"/>
          <w:b/>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2352ACE8" w:rsidR="00544127" w:rsidRPr="00BF1C6F" w:rsidRDefault="00AC014C" w:rsidP="00C053F7">
      <w:pPr>
        <w:jc w:val="both"/>
        <w:rPr>
          <w:rFonts w:ascii="Arial" w:hAnsi="Arial" w:cs="Arial"/>
          <w:sz w:val="24"/>
          <w:lang w:val="en-GB"/>
        </w:rPr>
      </w:pPr>
      <w:r>
        <w:rPr>
          <w:rFonts w:ascii="Arial" w:hAnsi="Arial" w:cs="Arial"/>
          <w:color w:val="7B7B7B" w:themeColor="accent3" w:themeShade="BF"/>
          <w:sz w:val="22"/>
          <w:szCs w:val="22"/>
          <w:lang w:val="en-GB"/>
        </w:rPr>
        <w:t>In some jurisdictions, there are no procedures for individuals</w:t>
      </w:r>
      <w:r w:rsidR="00E71284">
        <w:rPr>
          <w:rFonts w:ascii="Arial" w:hAnsi="Arial" w:cs="Arial"/>
          <w:color w:val="7B7B7B" w:themeColor="accent3" w:themeShade="BF"/>
          <w:sz w:val="22"/>
          <w:szCs w:val="22"/>
          <w:lang w:val="en-GB"/>
        </w:rPr>
        <w:t xml:space="preserve">. </w:t>
      </w:r>
      <w:r w:rsidR="00F30420">
        <w:rPr>
          <w:rFonts w:ascii="Arial" w:hAnsi="Arial" w:cs="Arial"/>
          <w:color w:val="7B7B7B" w:themeColor="accent3" w:themeShade="BF"/>
          <w:sz w:val="22"/>
          <w:szCs w:val="22"/>
          <w:lang w:val="en-GB"/>
        </w:rPr>
        <w:t>For individuals, the objectives are to establish a clean slate</w:t>
      </w:r>
      <w:r w:rsidR="00293476">
        <w:rPr>
          <w:rFonts w:ascii="Arial" w:hAnsi="Arial" w:cs="Arial"/>
          <w:color w:val="7B7B7B" w:themeColor="accent3" w:themeShade="BF"/>
          <w:sz w:val="22"/>
          <w:szCs w:val="22"/>
          <w:lang w:val="en-GB"/>
        </w:rPr>
        <w:t>, reducing debt</w:t>
      </w:r>
      <w:r w:rsidR="00B7571F">
        <w:rPr>
          <w:rFonts w:ascii="Arial" w:hAnsi="Arial" w:cs="Arial"/>
          <w:color w:val="7B7B7B" w:themeColor="accent3" w:themeShade="BF"/>
          <w:sz w:val="22"/>
          <w:szCs w:val="22"/>
          <w:lang w:val="en-GB"/>
        </w:rPr>
        <w:t xml:space="preserve"> and implementing solutions that take into account </w:t>
      </w:r>
      <w:r w:rsidR="00A52126">
        <w:rPr>
          <w:rFonts w:ascii="Arial" w:hAnsi="Arial" w:cs="Arial"/>
          <w:color w:val="7B7B7B" w:themeColor="accent3" w:themeShade="BF"/>
          <w:sz w:val="22"/>
          <w:szCs w:val="22"/>
          <w:lang w:val="en-GB"/>
        </w:rPr>
        <w:t>the individual circumstances regarding the case</w:t>
      </w:r>
      <w:r w:rsidR="00830C7B">
        <w:rPr>
          <w:rFonts w:ascii="Arial" w:hAnsi="Arial" w:cs="Arial"/>
          <w:color w:val="7B7B7B" w:themeColor="accent3" w:themeShade="BF"/>
          <w:sz w:val="22"/>
          <w:szCs w:val="22"/>
          <w:lang w:val="en-GB"/>
        </w:rPr>
        <w:t xml:space="preserve">. Corporations have the objective to </w:t>
      </w:r>
      <w:r w:rsidR="00071F89">
        <w:rPr>
          <w:rFonts w:ascii="Arial" w:hAnsi="Arial" w:cs="Arial"/>
          <w:color w:val="7B7B7B" w:themeColor="accent3" w:themeShade="BF"/>
          <w:sz w:val="22"/>
          <w:szCs w:val="22"/>
          <w:lang w:val="en-GB"/>
        </w:rPr>
        <w:t xml:space="preserve">enhance the viable business units while </w:t>
      </w:r>
      <w:r w:rsidR="007C479E">
        <w:rPr>
          <w:rFonts w:ascii="Arial" w:hAnsi="Arial" w:cs="Arial"/>
          <w:color w:val="7B7B7B" w:themeColor="accent3" w:themeShade="BF"/>
          <w:sz w:val="22"/>
          <w:szCs w:val="22"/>
          <w:lang w:val="en-GB"/>
        </w:rPr>
        <w:t xml:space="preserve">investigating directors and key persons for their conduct and holding these parties accountable for any misconduct. In </w:t>
      </w:r>
      <w:r w:rsidR="00271C71">
        <w:rPr>
          <w:rFonts w:ascii="Arial" w:hAnsi="Arial" w:cs="Arial"/>
          <w:color w:val="7B7B7B" w:themeColor="accent3" w:themeShade="BF"/>
          <w:sz w:val="22"/>
          <w:szCs w:val="22"/>
          <w:lang w:val="en-GB"/>
        </w:rPr>
        <w:t>all cases, ensuring a fair outcome that maximizes return and protecting creditors is the goal.</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5C9DF027" w:rsidR="00DF75F8" w:rsidRPr="00BF1C6F" w:rsidRDefault="00552773" w:rsidP="00C053F7">
      <w:pPr>
        <w:jc w:val="both"/>
        <w:rPr>
          <w:rFonts w:ascii="Arial" w:hAnsi="Arial" w:cs="Arial"/>
          <w:sz w:val="22"/>
          <w:szCs w:val="22"/>
          <w:lang w:val="en-GB"/>
        </w:rPr>
      </w:pPr>
      <w:r>
        <w:rPr>
          <w:rFonts w:ascii="Arial" w:hAnsi="Arial" w:cs="Arial"/>
          <w:sz w:val="22"/>
          <w:szCs w:val="22"/>
          <w:lang w:val="en-GB"/>
        </w:rPr>
        <w:t xml:space="preserve">The most notable issue in cross-border </w:t>
      </w:r>
      <w:r w:rsidR="00B51D70">
        <w:rPr>
          <w:rFonts w:ascii="Arial" w:hAnsi="Arial" w:cs="Arial"/>
          <w:sz w:val="22"/>
          <w:szCs w:val="22"/>
          <w:lang w:val="en-GB"/>
        </w:rPr>
        <w:t xml:space="preserve">cases revolves around </w:t>
      </w:r>
      <w:r w:rsidR="00D12B1C">
        <w:rPr>
          <w:rFonts w:ascii="Arial" w:hAnsi="Arial" w:cs="Arial"/>
          <w:sz w:val="22"/>
          <w:szCs w:val="22"/>
          <w:lang w:val="en-GB"/>
        </w:rPr>
        <w:t>security interests. Floating charge</w:t>
      </w:r>
      <w:r w:rsidR="00F40BF9">
        <w:rPr>
          <w:rFonts w:ascii="Arial" w:hAnsi="Arial" w:cs="Arial"/>
          <w:sz w:val="22"/>
          <w:szCs w:val="22"/>
          <w:lang w:val="en-GB"/>
        </w:rPr>
        <w:t xml:space="preserve">s are standard within English Law but it is quite rare </w:t>
      </w:r>
      <w:r w:rsidR="00FA0DC2">
        <w:rPr>
          <w:rFonts w:ascii="Arial" w:hAnsi="Arial" w:cs="Arial"/>
          <w:sz w:val="22"/>
          <w:szCs w:val="22"/>
          <w:lang w:val="en-GB"/>
        </w:rPr>
        <w:t xml:space="preserve">outside of this. Therefore, </w:t>
      </w:r>
      <w:r w:rsidR="00C246F5">
        <w:rPr>
          <w:rFonts w:ascii="Arial" w:hAnsi="Arial" w:cs="Arial"/>
          <w:sz w:val="22"/>
          <w:szCs w:val="22"/>
          <w:lang w:val="en-GB"/>
        </w:rPr>
        <w:t xml:space="preserve">under civil law states there is often disagreement on how to proceed. </w:t>
      </w:r>
      <w:r w:rsidR="006B158F">
        <w:rPr>
          <w:rFonts w:ascii="Arial" w:hAnsi="Arial" w:cs="Arial"/>
          <w:sz w:val="22"/>
          <w:szCs w:val="22"/>
          <w:lang w:val="en-GB"/>
        </w:rPr>
        <w:t xml:space="preserve">UNCITRAL </w:t>
      </w:r>
      <w:r w:rsidR="00AB651A">
        <w:rPr>
          <w:rFonts w:ascii="Arial" w:hAnsi="Arial" w:cs="Arial"/>
          <w:sz w:val="22"/>
          <w:szCs w:val="22"/>
          <w:lang w:val="en-GB"/>
        </w:rPr>
        <w:t xml:space="preserve">can helpful but </w:t>
      </w:r>
      <w:r w:rsidR="0091481E">
        <w:rPr>
          <w:rFonts w:ascii="Arial" w:hAnsi="Arial" w:cs="Arial"/>
          <w:sz w:val="22"/>
          <w:szCs w:val="22"/>
          <w:lang w:val="en-GB"/>
        </w:rPr>
        <w:t>is not a full stop solution to cross-border issues</w:t>
      </w:r>
      <w:r w:rsidR="00925077">
        <w:rPr>
          <w:rFonts w:ascii="Arial" w:hAnsi="Arial" w:cs="Arial"/>
          <w:sz w:val="22"/>
          <w:szCs w:val="22"/>
          <w:lang w:val="en-GB"/>
        </w:rPr>
        <w:t>.</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4E83D7AF" w14:textId="54D233F3" w:rsidR="00DF75F8" w:rsidRPr="00BF1C6F" w:rsidRDefault="00FC6C59" w:rsidP="00C053F7">
      <w:pPr>
        <w:jc w:val="both"/>
        <w:rPr>
          <w:rFonts w:ascii="Arial" w:hAnsi="Arial" w:cs="Arial"/>
          <w:sz w:val="22"/>
          <w:szCs w:val="22"/>
          <w:lang w:val="en-GB"/>
        </w:rPr>
      </w:pPr>
      <w:r>
        <w:rPr>
          <w:rFonts w:ascii="Arial" w:hAnsi="Arial" w:cs="Arial"/>
          <w:sz w:val="22"/>
          <w:szCs w:val="22"/>
          <w:lang w:val="en-GB"/>
        </w:rPr>
        <w:t xml:space="preserve">The </w:t>
      </w:r>
      <w:r w:rsidR="00894BD3">
        <w:rPr>
          <w:rFonts w:ascii="Arial" w:hAnsi="Arial" w:cs="Arial"/>
          <w:sz w:val="22"/>
          <w:szCs w:val="22"/>
          <w:lang w:val="en-GB"/>
        </w:rPr>
        <w:t xml:space="preserve">UNCITRAL </w:t>
      </w:r>
      <w:r>
        <w:rPr>
          <w:rFonts w:ascii="Arial" w:hAnsi="Arial" w:cs="Arial"/>
          <w:sz w:val="22"/>
          <w:szCs w:val="22"/>
          <w:lang w:val="en-GB"/>
        </w:rPr>
        <w:t xml:space="preserve">legislative guide </w:t>
      </w:r>
      <w:r w:rsidR="007E396C">
        <w:rPr>
          <w:rFonts w:ascii="Arial" w:hAnsi="Arial" w:cs="Arial"/>
          <w:sz w:val="22"/>
          <w:szCs w:val="22"/>
          <w:lang w:val="en-GB"/>
        </w:rPr>
        <w:t>released in 2004 was the most notable effort toward harmonisation of domestic insolvency laws</w:t>
      </w:r>
      <w:r w:rsidR="00CE779B">
        <w:rPr>
          <w:rFonts w:ascii="Arial" w:hAnsi="Arial" w:cs="Arial"/>
          <w:sz w:val="22"/>
          <w:szCs w:val="22"/>
          <w:lang w:val="en-GB"/>
        </w:rPr>
        <w:t xml:space="preserve">, reason being it is currently widely adopted. </w:t>
      </w:r>
      <w:r w:rsidR="00C4207E">
        <w:rPr>
          <w:rFonts w:ascii="Arial" w:hAnsi="Arial" w:cs="Arial"/>
          <w:sz w:val="22"/>
          <w:szCs w:val="22"/>
          <w:lang w:val="en-GB"/>
        </w:rPr>
        <w:t>P</w:t>
      </w:r>
      <w:r w:rsidR="0048794B">
        <w:rPr>
          <w:rFonts w:ascii="Arial" w:hAnsi="Arial" w:cs="Arial"/>
          <w:sz w:val="22"/>
          <w:szCs w:val="22"/>
          <w:lang w:val="en-GB"/>
        </w:rPr>
        <w:t xml:space="preserve">revious attempts made by the International Bar Association </w:t>
      </w:r>
      <w:r w:rsidR="009079C7">
        <w:rPr>
          <w:rFonts w:ascii="Arial" w:hAnsi="Arial" w:cs="Arial"/>
          <w:sz w:val="22"/>
          <w:szCs w:val="22"/>
          <w:lang w:val="en-GB"/>
        </w:rPr>
        <w:t xml:space="preserve">and other bodies failed to gain </w:t>
      </w:r>
      <w:r w:rsidR="009079C7">
        <w:rPr>
          <w:rFonts w:ascii="Arial" w:hAnsi="Arial" w:cs="Arial"/>
          <w:sz w:val="22"/>
          <w:szCs w:val="22"/>
          <w:lang w:val="en-GB"/>
        </w:rPr>
        <w:lastRenderedPageBreak/>
        <w:t>traction</w:t>
      </w:r>
      <w:r w:rsidR="001574EF">
        <w:rPr>
          <w:rFonts w:ascii="Arial" w:hAnsi="Arial" w:cs="Arial"/>
          <w:sz w:val="22"/>
          <w:szCs w:val="22"/>
          <w:lang w:val="en-GB"/>
        </w:rPr>
        <w:t xml:space="preserve">. Apart from UNCITRAL, </w:t>
      </w:r>
      <w:r w:rsidR="00604837">
        <w:rPr>
          <w:rFonts w:ascii="Arial" w:hAnsi="Arial" w:cs="Arial"/>
          <w:sz w:val="22"/>
          <w:szCs w:val="22"/>
          <w:lang w:val="en-GB"/>
        </w:rPr>
        <w:t>further co</w:t>
      </w:r>
      <w:r w:rsidR="003B0A73">
        <w:rPr>
          <w:rFonts w:ascii="Arial" w:hAnsi="Arial" w:cs="Arial"/>
          <w:sz w:val="22"/>
          <w:szCs w:val="22"/>
          <w:lang w:val="en-GB"/>
        </w:rPr>
        <w:t>-o</w:t>
      </w:r>
      <w:r w:rsidR="00604837">
        <w:rPr>
          <w:rFonts w:ascii="Arial" w:hAnsi="Arial" w:cs="Arial"/>
          <w:sz w:val="22"/>
          <w:szCs w:val="22"/>
          <w:lang w:val="en-GB"/>
        </w:rPr>
        <w:t>p</w:t>
      </w:r>
      <w:r w:rsidR="003B0A73">
        <w:rPr>
          <w:rFonts w:ascii="Arial" w:hAnsi="Arial" w:cs="Arial"/>
          <w:sz w:val="22"/>
          <w:szCs w:val="22"/>
          <w:lang w:val="en-GB"/>
        </w:rPr>
        <w:t>e</w:t>
      </w:r>
      <w:r w:rsidR="00604837">
        <w:rPr>
          <w:rFonts w:ascii="Arial" w:hAnsi="Arial" w:cs="Arial"/>
          <w:sz w:val="22"/>
          <w:szCs w:val="22"/>
          <w:lang w:val="en-GB"/>
        </w:rPr>
        <w:t xml:space="preserve">ration </w:t>
      </w:r>
      <w:r w:rsidR="003B0A73">
        <w:rPr>
          <w:rFonts w:ascii="Arial" w:hAnsi="Arial" w:cs="Arial"/>
          <w:sz w:val="22"/>
          <w:szCs w:val="22"/>
          <w:lang w:val="en-GB"/>
        </w:rPr>
        <w:t xml:space="preserve">to amongst governing bodies and industry practitioners </w:t>
      </w:r>
      <w:r w:rsidR="00044F16">
        <w:rPr>
          <w:rFonts w:ascii="Arial" w:hAnsi="Arial" w:cs="Arial"/>
          <w:sz w:val="22"/>
          <w:szCs w:val="22"/>
          <w:lang w:val="en-GB"/>
        </w:rPr>
        <w:t xml:space="preserve">will continue in the harmonisation effort of domestic insolvency laws. </w:t>
      </w: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1"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602BC0DD" w:rsidR="002F75A3" w:rsidRDefault="005B529C"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proofErr w:type="spellStart"/>
      <w:r>
        <w:rPr>
          <w:rFonts w:ascii="Arial" w:hAnsi="Arial" w:cs="Arial"/>
          <w:color w:val="7B7B7B" w:themeColor="accent3" w:themeShade="BF"/>
          <w:sz w:val="22"/>
          <w:szCs w:val="22"/>
          <w:lang w:val="en-GB"/>
        </w:rPr>
        <w:t>Ere</w:t>
      </w:r>
      <w:r w:rsidR="00D276B8">
        <w:rPr>
          <w:rFonts w:ascii="Arial" w:hAnsi="Arial" w:cs="Arial"/>
          <w:color w:val="7B7B7B" w:themeColor="accent3" w:themeShade="BF"/>
          <w:sz w:val="22"/>
          <w:szCs w:val="22"/>
          <w:lang w:val="en-GB"/>
        </w:rPr>
        <w:t>whon</w:t>
      </w:r>
      <w:proofErr w:type="spellEnd"/>
      <w:r w:rsidR="00D276B8">
        <w:rPr>
          <w:rFonts w:ascii="Arial" w:hAnsi="Arial" w:cs="Arial"/>
          <w:color w:val="7B7B7B" w:themeColor="accent3" w:themeShade="BF"/>
          <w:sz w:val="22"/>
          <w:szCs w:val="22"/>
          <w:lang w:val="en-GB"/>
        </w:rPr>
        <w:t xml:space="preserve"> liquidator would need to investigate whether Nadir has assets</w:t>
      </w:r>
      <w:r w:rsidR="003561F2">
        <w:rPr>
          <w:rFonts w:ascii="Arial" w:hAnsi="Arial" w:cs="Arial"/>
          <w:color w:val="7B7B7B" w:themeColor="accent3" w:themeShade="BF"/>
          <w:sz w:val="22"/>
          <w:szCs w:val="22"/>
          <w:lang w:val="en-GB"/>
        </w:rPr>
        <w:t xml:space="preserve"> and substantial business dealings</w:t>
      </w:r>
      <w:r w:rsidR="00D276B8">
        <w:rPr>
          <w:rFonts w:ascii="Arial" w:hAnsi="Arial" w:cs="Arial"/>
          <w:color w:val="7B7B7B" w:themeColor="accent3" w:themeShade="BF"/>
          <w:sz w:val="22"/>
          <w:szCs w:val="22"/>
          <w:lang w:val="en-GB"/>
        </w:rPr>
        <w:t xml:space="preserve"> in Utopia</w:t>
      </w:r>
      <w:r w:rsidR="00293E63">
        <w:rPr>
          <w:rFonts w:ascii="Arial" w:hAnsi="Arial" w:cs="Arial"/>
          <w:color w:val="7B7B7B" w:themeColor="accent3" w:themeShade="BF"/>
          <w:sz w:val="22"/>
          <w:szCs w:val="22"/>
          <w:lang w:val="en-GB"/>
        </w:rPr>
        <w:t xml:space="preserve"> in addition to its office registry</w:t>
      </w:r>
      <w:r w:rsidR="007375D1">
        <w:rPr>
          <w:rFonts w:ascii="Arial" w:hAnsi="Arial" w:cs="Arial"/>
          <w:color w:val="7B7B7B" w:themeColor="accent3" w:themeShade="BF"/>
          <w:sz w:val="22"/>
          <w:szCs w:val="22"/>
          <w:lang w:val="en-GB"/>
        </w:rPr>
        <w:t>. The offices were moved</w:t>
      </w:r>
      <w:r w:rsidR="00465C6F">
        <w:rPr>
          <w:rFonts w:ascii="Arial" w:hAnsi="Arial" w:cs="Arial"/>
          <w:color w:val="7B7B7B" w:themeColor="accent3" w:themeShade="BF"/>
          <w:sz w:val="22"/>
          <w:szCs w:val="22"/>
          <w:lang w:val="en-GB"/>
        </w:rPr>
        <w:t xml:space="preserve"> before failing to pay in accordance with the contract</w:t>
      </w:r>
      <w:r w:rsidR="009A0FB4">
        <w:rPr>
          <w:rFonts w:ascii="Arial" w:hAnsi="Arial" w:cs="Arial"/>
          <w:color w:val="7B7B7B" w:themeColor="accent3" w:themeShade="BF"/>
          <w:sz w:val="22"/>
          <w:szCs w:val="22"/>
          <w:lang w:val="en-GB"/>
        </w:rPr>
        <w:t xml:space="preserve"> so I suspect this would be an investigation of </w:t>
      </w:r>
      <w:r w:rsidR="006C6B03">
        <w:rPr>
          <w:rFonts w:ascii="Arial" w:hAnsi="Arial" w:cs="Arial"/>
          <w:color w:val="7B7B7B" w:themeColor="accent3" w:themeShade="BF"/>
          <w:sz w:val="22"/>
          <w:szCs w:val="22"/>
          <w:lang w:val="en-GB"/>
        </w:rPr>
        <w:t>a “good faith” dealing</w:t>
      </w:r>
      <w:r w:rsidR="00C47A80">
        <w:rPr>
          <w:rFonts w:ascii="Arial" w:hAnsi="Arial" w:cs="Arial"/>
          <w:color w:val="7B7B7B" w:themeColor="accent3" w:themeShade="BF"/>
          <w:sz w:val="22"/>
          <w:szCs w:val="22"/>
          <w:lang w:val="en-GB"/>
        </w:rPr>
        <w:t xml:space="preserve"> (did the officers of the company know they would breach the contract and moved </w:t>
      </w:r>
      <w:r w:rsidR="007F7D78">
        <w:rPr>
          <w:rFonts w:ascii="Arial" w:hAnsi="Arial" w:cs="Arial"/>
          <w:color w:val="7B7B7B" w:themeColor="accent3" w:themeShade="BF"/>
          <w:sz w:val="22"/>
          <w:szCs w:val="22"/>
          <w:lang w:val="en-GB"/>
        </w:rPr>
        <w:t xml:space="preserve">their registered office to protect assets). </w:t>
      </w:r>
      <w:r w:rsidR="00893057">
        <w:rPr>
          <w:rFonts w:ascii="Arial" w:hAnsi="Arial" w:cs="Arial"/>
          <w:color w:val="7B7B7B" w:themeColor="accent3" w:themeShade="BF"/>
          <w:sz w:val="22"/>
          <w:szCs w:val="22"/>
          <w:lang w:val="en-GB"/>
        </w:rPr>
        <w:t xml:space="preserve">The </w:t>
      </w:r>
      <w:proofErr w:type="spellStart"/>
      <w:r w:rsidR="00893057">
        <w:rPr>
          <w:rFonts w:ascii="Arial" w:hAnsi="Arial" w:cs="Arial"/>
          <w:color w:val="7B7B7B" w:themeColor="accent3" w:themeShade="BF"/>
          <w:sz w:val="22"/>
          <w:szCs w:val="22"/>
          <w:lang w:val="en-GB"/>
        </w:rPr>
        <w:t>Erewhon</w:t>
      </w:r>
      <w:proofErr w:type="spellEnd"/>
      <w:r w:rsidR="00893057">
        <w:rPr>
          <w:rFonts w:ascii="Arial" w:hAnsi="Arial" w:cs="Arial"/>
          <w:color w:val="7B7B7B" w:themeColor="accent3" w:themeShade="BF"/>
          <w:sz w:val="22"/>
          <w:szCs w:val="22"/>
          <w:lang w:val="en-GB"/>
        </w:rPr>
        <w:t xml:space="preserve"> liquidator would need to know more about the</w:t>
      </w:r>
      <w:r w:rsidR="00812C40">
        <w:rPr>
          <w:rFonts w:ascii="Arial" w:hAnsi="Arial" w:cs="Arial"/>
          <w:color w:val="7B7B7B" w:themeColor="accent3" w:themeShade="BF"/>
          <w:sz w:val="22"/>
          <w:szCs w:val="22"/>
          <w:lang w:val="en-GB"/>
        </w:rPr>
        <w:t xml:space="preserve"> scope of</w:t>
      </w:r>
      <w:r w:rsidR="00893057">
        <w:rPr>
          <w:rFonts w:ascii="Arial" w:hAnsi="Arial" w:cs="Arial"/>
          <w:color w:val="7B7B7B" w:themeColor="accent3" w:themeShade="BF"/>
          <w:sz w:val="22"/>
          <w:szCs w:val="22"/>
          <w:lang w:val="en-GB"/>
        </w:rPr>
        <w:t xml:space="preserve"> </w:t>
      </w:r>
      <w:r w:rsidR="00812C40">
        <w:rPr>
          <w:rFonts w:ascii="Arial" w:hAnsi="Arial" w:cs="Arial"/>
          <w:color w:val="7B7B7B" w:themeColor="accent3" w:themeShade="BF"/>
          <w:sz w:val="22"/>
          <w:szCs w:val="22"/>
          <w:lang w:val="en-GB"/>
        </w:rPr>
        <w:t>Nadir’s business operations</w:t>
      </w:r>
      <w:r w:rsidR="00B257F0">
        <w:rPr>
          <w:rFonts w:ascii="Arial" w:hAnsi="Arial" w:cs="Arial"/>
          <w:color w:val="7B7B7B" w:themeColor="accent3" w:themeShade="BF"/>
          <w:sz w:val="22"/>
          <w:szCs w:val="22"/>
          <w:lang w:val="en-GB"/>
        </w:rPr>
        <w:t>, assets, liabilities</w:t>
      </w:r>
      <w:r w:rsidR="00812C40">
        <w:rPr>
          <w:rFonts w:ascii="Arial" w:hAnsi="Arial" w:cs="Arial"/>
          <w:color w:val="7B7B7B" w:themeColor="accent3" w:themeShade="BF"/>
          <w:sz w:val="22"/>
          <w:szCs w:val="22"/>
          <w:lang w:val="en-GB"/>
        </w:rPr>
        <w:t xml:space="preserve"> in both jurisdictions to </w:t>
      </w:r>
      <w:r w:rsidR="00B64E92">
        <w:rPr>
          <w:rFonts w:ascii="Arial" w:hAnsi="Arial" w:cs="Arial"/>
          <w:color w:val="7B7B7B" w:themeColor="accent3" w:themeShade="BF"/>
          <w:sz w:val="22"/>
          <w:szCs w:val="22"/>
          <w:lang w:val="en-GB"/>
        </w:rPr>
        <w:t xml:space="preserve">get a clear picture of where this stands. </w:t>
      </w:r>
    </w:p>
    <w:p w14:paraId="1BF12DB3" w14:textId="77777777" w:rsidR="003561F2" w:rsidRPr="00BF1C6F" w:rsidRDefault="003561F2"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2A1BEDD8" w:rsidR="009B0723"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6C8A81BD" w14:textId="77777777" w:rsidR="00F967AB" w:rsidRDefault="00F967AB" w:rsidP="009A7693">
      <w:pPr>
        <w:pStyle w:val="ListParagraph"/>
        <w:ind w:left="426"/>
        <w:jc w:val="both"/>
        <w:rPr>
          <w:rFonts w:ascii="Arial" w:hAnsi="Arial" w:cs="Arial"/>
          <w:sz w:val="22"/>
          <w:szCs w:val="22"/>
          <w:lang w:val="en-GB"/>
        </w:rPr>
      </w:pPr>
    </w:p>
    <w:p w14:paraId="0C802FBE" w14:textId="69E40B18" w:rsidR="009A7693" w:rsidRPr="00BF1C6F" w:rsidRDefault="009A7693" w:rsidP="009A7693">
      <w:pPr>
        <w:pStyle w:val="ListParagraph"/>
        <w:ind w:left="426"/>
        <w:jc w:val="both"/>
        <w:rPr>
          <w:rFonts w:ascii="Arial" w:hAnsi="Arial" w:cs="Arial"/>
          <w:sz w:val="22"/>
          <w:szCs w:val="22"/>
          <w:lang w:val="en-GB"/>
        </w:rPr>
      </w:pPr>
      <w:r>
        <w:rPr>
          <w:rFonts w:ascii="Arial" w:hAnsi="Arial" w:cs="Arial"/>
          <w:sz w:val="22"/>
          <w:szCs w:val="22"/>
          <w:lang w:val="en-GB"/>
        </w:rPr>
        <w:t>No difference her</w:t>
      </w:r>
      <w:r w:rsidR="00F967AB">
        <w:rPr>
          <w:rFonts w:ascii="Arial" w:hAnsi="Arial" w:cs="Arial"/>
          <w:sz w:val="22"/>
          <w:szCs w:val="22"/>
          <w:lang w:val="en-GB"/>
        </w:rPr>
        <w:t>e.</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3C44BC6C" w:rsidR="002D3473" w:rsidRPr="00BF1C6F" w:rsidRDefault="00F967AB" w:rsidP="00F967AB">
      <w:pPr>
        <w:autoSpaceDE w:val="0"/>
        <w:autoSpaceDN w:val="0"/>
        <w:adjustRightInd w:val="0"/>
        <w:spacing w:line="276" w:lineRule="auto"/>
        <w:ind w:left="426"/>
        <w:jc w:val="both"/>
        <w:rPr>
          <w:rFonts w:ascii="Arial" w:hAnsi="Arial" w:cs="Arial"/>
          <w:sz w:val="22"/>
          <w:szCs w:val="22"/>
          <w:lang w:val="en-GB"/>
        </w:rPr>
      </w:pPr>
      <w:r>
        <w:rPr>
          <w:rFonts w:ascii="Arial" w:hAnsi="Arial" w:cs="Arial"/>
          <w:sz w:val="22"/>
          <w:szCs w:val="22"/>
          <w:lang w:val="en-GB"/>
        </w:rPr>
        <w:t xml:space="preserve">Yes, </w:t>
      </w:r>
      <w:r w:rsidR="00C34BD5">
        <w:rPr>
          <w:rFonts w:ascii="Arial" w:hAnsi="Arial" w:cs="Arial"/>
          <w:sz w:val="22"/>
          <w:szCs w:val="22"/>
          <w:lang w:val="en-GB"/>
        </w:rPr>
        <w:t xml:space="preserve">if I were the liquidator, I would be </w:t>
      </w:r>
      <w:r w:rsidR="00490A6E">
        <w:rPr>
          <w:rFonts w:ascii="Arial" w:hAnsi="Arial" w:cs="Arial"/>
          <w:sz w:val="22"/>
          <w:szCs w:val="22"/>
          <w:lang w:val="en-GB"/>
        </w:rPr>
        <w:t xml:space="preserve">seeking justification for the wind-up in Utopia prior to the </w:t>
      </w:r>
      <w:proofErr w:type="spellStart"/>
      <w:r w:rsidR="00490A6E">
        <w:rPr>
          <w:rFonts w:ascii="Arial" w:hAnsi="Arial" w:cs="Arial"/>
          <w:sz w:val="22"/>
          <w:szCs w:val="22"/>
          <w:lang w:val="en-GB"/>
        </w:rPr>
        <w:t>Erewhon</w:t>
      </w:r>
      <w:proofErr w:type="spellEnd"/>
      <w:r w:rsidR="00490A6E">
        <w:rPr>
          <w:rFonts w:ascii="Arial" w:hAnsi="Arial" w:cs="Arial"/>
          <w:sz w:val="22"/>
          <w:szCs w:val="22"/>
          <w:lang w:val="en-GB"/>
        </w:rPr>
        <w:t xml:space="preserve"> winding up</w:t>
      </w:r>
      <w:r w:rsidR="00270132">
        <w:rPr>
          <w:rFonts w:ascii="Arial" w:hAnsi="Arial" w:cs="Arial"/>
          <w:sz w:val="22"/>
          <w:szCs w:val="22"/>
          <w:lang w:val="en-GB"/>
        </w:rPr>
        <w:t xml:space="preserve"> and the reasons for the second winding up order.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lastRenderedPageBreak/>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1"/>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5834ECD2" w:rsidR="0077498C" w:rsidRDefault="00CE312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this </w:t>
      </w:r>
      <w:r w:rsidR="00B55D45">
        <w:rPr>
          <w:rFonts w:ascii="Arial" w:hAnsi="Arial" w:cs="Arial"/>
          <w:color w:val="7B7B7B" w:themeColor="accent3" w:themeShade="BF"/>
          <w:sz w:val="22"/>
          <w:szCs w:val="22"/>
          <w:lang w:val="en-GB"/>
        </w:rPr>
        <w:t>example</w:t>
      </w:r>
      <w:r w:rsidR="00707F8A">
        <w:rPr>
          <w:rFonts w:ascii="Arial" w:hAnsi="Arial" w:cs="Arial"/>
          <w:color w:val="7B7B7B" w:themeColor="accent3" w:themeShade="BF"/>
          <w:sz w:val="22"/>
          <w:szCs w:val="22"/>
          <w:lang w:val="en-GB"/>
        </w:rPr>
        <w:t>,</w:t>
      </w:r>
      <w:r w:rsidR="00B55D45">
        <w:rPr>
          <w:rFonts w:ascii="Arial" w:hAnsi="Arial" w:cs="Arial"/>
          <w:color w:val="7B7B7B" w:themeColor="accent3" w:themeShade="BF"/>
          <w:sz w:val="22"/>
          <w:szCs w:val="22"/>
          <w:lang w:val="en-GB"/>
        </w:rPr>
        <w:t xml:space="preserve"> I would base the corporate debtor in Delaware</w:t>
      </w:r>
      <w:r w:rsidR="00CE5872">
        <w:rPr>
          <w:rFonts w:ascii="Arial" w:hAnsi="Arial" w:cs="Arial"/>
          <w:color w:val="7B7B7B" w:themeColor="accent3" w:themeShade="BF"/>
          <w:sz w:val="22"/>
          <w:szCs w:val="22"/>
          <w:lang w:val="en-GB"/>
        </w:rPr>
        <w:t>, United States.</w:t>
      </w:r>
      <w:r w:rsidR="00812AAE">
        <w:rPr>
          <w:rFonts w:ascii="Arial" w:hAnsi="Arial" w:cs="Arial"/>
          <w:color w:val="7B7B7B" w:themeColor="accent3" w:themeShade="BF"/>
          <w:sz w:val="22"/>
          <w:szCs w:val="22"/>
          <w:lang w:val="en-GB"/>
        </w:rPr>
        <w:t xml:space="preserve"> Four issues at hand would be the </w:t>
      </w:r>
      <w:r w:rsidR="00CF5944">
        <w:rPr>
          <w:rFonts w:ascii="Arial" w:hAnsi="Arial" w:cs="Arial"/>
          <w:color w:val="7B7B7B" w:themeColor="accent3" w:themeShade="BF"/>
          <w:sz w:val="22"/>
          <w:szCs w:val="22"/>
          <w:lang w:val="en-GB"/>
        </w:rPr>
        <w:t xml:space="preserve">location of business activity, </w:t>
      </w:r>
      <w:r w:rsidR="00211CB5">
        <w:rPr>
          <w:rFonts w:ascii="Arial" w:hAnsi="Arial" w:cs="Arial"/>
          <w:color w:val="7B7B7B" w:themeColor="accent3" w:themeShade="BF"/>
          <w:sz w:val="22"/>
          <w:szCs w:val="22"/>
          <w:lang w:val="en-GB"/>
        </w:rPr>
        <w:t xml:space="preserve">the widespread location of assets, </w:t>
      </w:r>
      <w:r w:rsidR="003058C5">
        <w:rPr>
          <w:rFonts w:ascii="Arial" w:hAnsi="Arial" w:cs="Arial"/>
          <w:color w:val="7B7B7B" w:themeColor="accent3" w:themeShade="BF"/>
          <w:sz w:val="22"/>
          <w:szCs w:val="22"/>
          <w:lang w:val="en-GB"/>
        </w:rPr>
        <w:t xml:space="preserve">location of entity registration and applicable laws, lastly the </w:t>
      </w:r>
      <w:r w:rsidR="007B29A7">
        <w:rPr>
          <w:rFonts w:ascii="Arial" w:hAnsi="Arial" w:cs="Arial"/>
          <w:color w:val="7B7B7B" w:themeColor="accent3" w:themeShade="BF"/>
          <w:sz w:val="22"/>
          <w:szCs w:val="22"/>
          <w:lang w:val="en-GB"/>
        </w:rPr>
        <w:t xml:space="preserve">registration of corporate securities on various international stock exchanges. </w:t>
      </w:r>
    </w:p>
    <w:p w14:paraId="016E20A4" w14:textId="78E6D9B7" w:rsidR="00BD15AA" w:rsidRDefault="00BD15AA" w:rsidP="00C053F7">
      <w:pPr>
        <w:jc w:val="both"/>
        <w:rPr>
          <w:rFonts w:ascii="Arial" w:hAnsi="Arial" w:cs="Arial"/>
          <w:color w:val="7B7B7B" w:themeColor="accent3" w:themeShade="BF"/>
          <w:sz w:val="22"/>
          <w:szCs w:val="22"/>
          <w:lang w:val="en-GB"/>
        </w:rPr>
      </w:pPr>
    </w:p>
    <w:p w14:paraId="4B3B2CC7" w14:textId="2561E507" w:rsidR="00BD15AA" w:rsidRPr="00BF1C6F" w:rsidRDefault="00BD15AA" w:rsidP="00C053F7">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Starting off with the location of business activity, </w:t>
      </w:r>
      <w:r w:rsidR="00D52776">
        <w:rPr>
          <w:rFonts w:ascii="Arial" w:hAnsi="Arial" w:cs="Arial"/>
          <w:color w:val="7B7B7B" w:themeColor="accent3" w:themeShade="BF"/>
          <w:sz w:val="22"/>
          <w:szCs w:val="22"/>
          <w:lang w:val="en-GB"/>
        </w:rPr>
        <w:t xml:space="preserve">the insolvency representative would need to address the scope </w:t>
      </w:r>
      <w:r w:rsidR="00DF5E3A">
        <w:rPr>
          <w:rFonts w:ascii="Arial" w:hAnsi="Arial" w:cs="Arial"/>
          <w:color w:val="7B7B7B" w:themeColor="accent3" w:themeShade="BF"/>
          <w:sz w:val="22"/>
          <w:szCs w:val="22"/>
          <w:lang w:val="en-GB"/>
        </w:rPr>
        <w:t xml:space="preserve">across all jurisdictions in which the firm operates and applicable insolvency laws. UNCITRAL </w:t>
      </w:r>
      <w:r w:rsidR="00F47FD9">
        <w:rPr>
          <w:rFonts w:ascii="Arial" w:hAnsi="Arial" w:cs="Arial"/>
          <w:color w:val="7B7B7B" w:themeColor="accent3" w:themeShade="BF"/>
          <w:sz w:val="22"/>
          <w:szCs w:val="22"/>
          <w:lang w:val="en-GB"/>
        </w:rPr>
        <w:t xml:space="preserve">Model Law on cross-border insolvency would help assist in addressing which laws are applicable. </w:t>
      </w:r>
      <w:r w:rsidR="008A7D84">
        <w:rPr>
          <w:rFonts w:ascii="Arial" w:hAnsi="Arial" w:cs="Arial"/>
          <w:color w:val="7B7B7B" w:themeColor="accent3" w:themeShade="BF"/>
          <w:sz w:val="22"/>
          <w:szCs w:val="22"/>
          <w:lang w:val="en-GB"/>
        </w:rPr>
        <w:t xml:space="preserve">The location of assets would also be an issue and determining what </w:t>
      </w:r>
      <w:r w:rsidR="003A367B">
        <w:rPr>
          <w:rFonts w:ascii="Arial" w:hAnsi="Arial" w:cs="Arial"/>
          <w:color w:val="7B7B7B" w:themeColor="accent3" w:themeShade="BF"/>
          <w:sz w:val="22"/>
          <w:szCs w:val="22"/>
          <w:lang w:val="en-GB"/>
        </w:rPr>
        <w:t>assets can be used to repay debts based on the jurisdictions in which they are I located</w:t>
      </w:r>
      <w:r w:rsidR="00CE0BCE">
        <w:rPr>
          <w:rFonts w:ascii="Arial" w:hAnsi="Arial" w:cs="Arial"/>
          <w:color w:val="7B7B7B" w:themeColor="accent3" w:themeShade="BF"/>
          <w:sz w:val="22"/>
          <w:szCs w:val="22"/>
          <w:lang w:val="en-GB"/>
        </w:rPr>
        <w:t xml:space="preserve"> and the relevancy of the assets to the debt in question. Certainly the harmonization of domestic </w:t>
      </w:r>
      <w:r w:rsidR="004730BF">
        <w:rPr>
          <w:rFonts w:ascii="Arial" w:hAnsi="Arial" w:cs="Arial"/>
          <w:color w:val="7B7B7B" w:themeColor="accent3" w:themeShade="BF"/>
          <w:sz w:val="22"/>
          <w:szCs w:val="22"/>
          <w:lang w:val="en-GB"/>
        </w:rPr>
        <w:t xml:space="preserve">insolvency law could be of help here in this cross-border issue. Third, </w:t>
      </w:r>
      <w:r w:rsidR="00CB37B4">
        <w:rPr>
          <w:rFonts w:ascii="Arial" w:hAnsi="Arial" w:cs="Arial"/>
          <w:color w:val="7B7B7B" w:themeColor="accent3" w:themeShade="BF"/>
          <w:sz w:val="22"/>
          <w:szCs w:val="22"/>
          <w:lang w:val="en-GB"/>
        </w:rPr>
        <w:t xml:space="preserve">the laws of Delaware are </w:t>
      </w:r>
      <w:r w:rsidR="008A7931">
        <w:rPr>
          <w:rFonts w:ascii="Arial" w:hAnsi="Arial" w:cs="Arial"/>
          <w:color w:val="7B7B7B" w:themeColor="accent3" w:themeShade="BF"/>
          <w:sz w:val="22"/>
          <w:szCs w:val="22"/>
          <w:lang w:val="en-GB"/>
        </w:rPr>
        <w:t xml:space="preserve">more business friendly than those in which the firm operates. </w:t>
      </w:r>
      <w:r w:rsidR="00982335">
        <w:rPr>
          <w:rFonts w:ascii="Arial" w:hAnsi="Arial" w:cs="Arial"/>
          <w:color w:val="7B7B7B" w:themeColor="accent3" w:themeShade="BF"/>
          <w:sz w:val="22"/>
          <w:szCs w:val="22"/>
          <w:lang w:val="en-GB"/>
        </w:rPr>
        <w:t xml:space="preserve">The question at issue would be can the liquidator use the domestic laws of </w:t>
      </w:r>
      <w:proofErr w:type="spellStart"/>
      <w:r w:rsidR="00982335">
        <w:rPr>
          <w:rFonts w:ascii="Arial" w:hAnsi="Arial" w:cs="Arial"/>
          <w:color w:val="7B7B7B" w:themeColor="accent3" w:themeShade="BF"/>
          <w:sz w:val="22"/>
          <w:szCs w:val="22"/>
          <w:lang w:val="en-GB"/>
        </w:rPr>
        <w:t>Deleware</w:t>
      </w:r>
      <w:proofErr w:type="spellEnd"/>
      <w:r w:rsidR="00982335">
        <w:rPr>
          <w:rFonts w:ascii="Arial" w:hAnsi="Arial" w:cs="Arial"/>
          <w:color w:val="7B7B7B" w:themeColor="accent3" w:themeShade="BF"/>
          <w:sz w:val="22"/>
          <w:szCs w:val="22"/>
          <w:lang w:val="en-GB"/>
        </w:rPr>
        <w:t xml:space="preserve"> over </w:t>
      </w:r>
      <w:r w:rsidR="003E4600">
        <w:rPr>
          <w:rFonts w:ascii="Arial" w:hAnsi="Arial" w:cs="Arial"/>
          <w:color w:val="7B7B7B" w:themeColor="accent3" w:themeShade="BF"/>
          <w:sz w:val="22"/>
          <w:szCs w:val="22"/>
          <w:lang w:val="en-GB"/>
        </w:rPr>
        <w:t xml:space="preserve">the laws of other jurisdictions and </w:t>
      </w:r>
      <w:r w:rsidR="003139A2">
        <w:rPr>
          <w:rFonts w:ascii="Arial" w:hAnsi="Arial" w:cs="Arial"/>
          <w:color w:val="7B7B7B" w:themeColor="accent3" w:themeShade="BF"/>
          <w:sz w:val="22"/>
          <w:szCs w:val="22"/>
          <w:lang w:val="en-GB"/>
        </w:rPr>
        <w:t xml:space="preserve">UNCITRAL (2004) would help assist in </w:t>
      </w:r>
      <w:r w:rsidR="00CF080E">
        <w:rPr>
          <w:rFonts w:ascii="Arial" w:hAnsi="Arial" w:cs="Arial"/>
          <w:color w:val="7B7B7B" w:themeColor="accent3" w:themeShade="BF"/>
          <w:sz w:val="22"/>
          <w:szCs w:val="22"/>
          <w:lang w:val="en-GB"/>
        </w:rPr>
        <w:t xml:space="preserve">selecting the best path forward. Lastly, the </w:t>
      </w:r>
      <w:r w:rsidR="003F79D6">
        <w:rPr>
          <w:rFonts w:ascii="Arial" w:hAnsi="Arial" w:cs="Arial"/>
          <w:color w:val="7B7B7B" w:themeColor="accent3" w:themeShade="BF"/>
          <w:sz w:val="22"/>
          <w:szCs w:val="22"/>
          <w:lang w:val="en-GB"/>
        </w:rPr>
        <w:t xml:space="preserve">registration of corporate securities on various exchanges would </w:t>
      </w:r>
      <w:r w:rsidR="00854F53">
        <w:rPr>
          <w:rFonts w:ascii="Arial" w:hAnsi="Arial" w:cs="Arial"/>
          <w:color w:val="7B7B7B" w:themeColor="accent3" w:themeShade="BF"/>
          <w:sz w:val="22"/>
          <w:szCs w:val="22"/>
          <w:lang w:val="en-GB"/>
        </w:rPr>
        <w:t xml:space="preserve">need to be taken into account (ADR’s, </w:t>
      </w:r>
      <w:proofErr w:type="spellStart"/>
      <w:r w:rsidR="00854F53">
        <w:rPr>
          <w:rFonts w:ascii="Arial" w:hAnsi="Arial" w:cs="Arial"/>
          <w:color w:val="7B7B7B" w:themeColor="accent3" w:themeShade="BF"/>
          <w:sz w:val="22"/>
          <w:szCs w:val="22"/>
          <w:lang w:val="en-GB"/>
        </w:rPr>
        <w:t>otc</w:t>
      </w:r>
      <w:proofErr w:type="spellEnd"/>
      <w:r w:rsidR="00854F53">
        <w:rPr>
          <w:rFonts w:ascii="Arial" w:hAnsi="Arial" w:cs="Arial"/>
          <w:color w:val="7B7B7B" w:themeColor="accent3" w:themeShade="BF"/>
          <w:sz w:val="22"/>
          <w:szCs w:val="22"/>
          <w:lang w:val="en-GB"/>
        </w:rPr>
        <w:t xml:space="preserve"> markets, </w:t>
      </w:r>
      <w:r w:rsidR="0091474B">
        <w:rPr>
          <w:rFonts w:ascii="Arial" w:hAnsi="Arial" w:cs="Arial"/>
          <w:color w:val="7B7B7B" w:themeColor="accent3" w:themeShade="BF"/>
          <w:sz w:val="22"/>
          <w:szCs w:val="22"/>
          <w:lang w:val="en-GB"/>
        </w:rPr>
        <w:t xml:space="preserve">&amp; exchanges such as </w:t>
      </w:r>
      <w:proofErr w:type="spellStart"/>
      <w:r w:rsidR="0091474B">
        <w:rPr>
          <w:rFonts w:ascii="Arial" w:hAnsi="Arial" w:cs="Arial"/>
          <w:color w:val="7B7B7B" w:themeColor="accent3" w:themeShade="BF"/>
          <w:sz w:val="22"/>
          <w:szCs w:val="22"/>
          <w:lang w:val="en-GB"/>
        </w:rPr>
        <w:t>nyse,lon</w:t>
      </w:r>
      <w:proofErr w:type="spellEnd"/>
      <w:r w:rsidR="00854F53">
        <w:rPr>
          <w:rFonts w:ascii="Arial" w:hAnsi="Arial" w:cs="Arial"/>
          <w:color w:val="7B7B7B" w:themeColor="accent3" w:themeShade="BF"/>
          <w:sz w:val="22"/>
          <w:szCs w:val="22"/>
          <w:lang w:val="en-GB"/>
        </w:rPr>
        <w:t xml:space="preserve">). </w:t>
      </w:r>
      <w:r w:rsidR="0091474B">
        <w:rPr>
          <w:rFonts w:ascii="Arial" w:hAnsi="Arial" w:cs="Arial"/>
          <w:color w:val="7B7B7B" w:themeColor="accent3" w:themeShade="BF"/>
          <w:sz w:val="22"/>
          <w:szCs w:val="22"/>
          <w:lang w:val="en-GB"/>
        </w:rPr>
        <w:t xml:space="preserve">If the securities are </w:t>
      </w:r>
      <w:r w:rsidR="005D1BD3">
        <w:rPr>
          <w:rFonts w:ascii="Arial" w:hAnsi="Arial" w:cs="Arial"/>
          <w:color w:val="7B7B7B" w:themeColor="accent3" w:themeShade="BF"/>
          <w:sz w:val="22"/>
          <w:szCs w:val="22"/>
          <w:lang w:val="en-GB"/>
        </w:rPr>
        <w:t xml:space="preserve">traded on multiple markets through the use of ADR’s, the default </w:t>
      </w:r>
      <w:r w:rsidR="001F684D">
        <w:rPr>
          <w:rFonts w:ascii="Arial" w:hAnsi="Arial" w:cs="Arial"/>
          <w:color w:val="7B7B7B" w:themeColor="accent3" w:themeShade="BF"/>
          <w:sz w:val="22"/>
          <w:szCs w:val="22"/>
          <w:lang w:val="en-GB"/>
        </w:rPr>
        <w:t xml:space="preserve">would rest on the American exchange as that’s where the ADR’s originate. </w:t>
      </w:r>
      <w:r w:rsidR="00311087">
        <w:rPr>
          <w:rFonts w:ascii="Arial" w:hAnsi="Arial" w:cs="Arial"/>
          <w:color w:val="7B7B7B" w:themeColor="accent3" w:themeShade="BF"/>
          <w:sz w:val="22"/>
          <w:szCs w:val="22"/>
          <w:lang w:val="en-GB"/>
        </w:rPr>
        <w:t xml:space="preserve">Referring to the UNCITRAL legislative guide on secured transactions (2007) should address these complex issues. </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E3C36" w14:textId="77777777" w:rsidR="00E545AD" w:rsidRDefault="00E545AD" w:rsidP="00241B44">
      <w:r>
        <w:separator/>
      </w:r>
    </w:p>
  </w:endnote>
  <w:endnote w:type="continuationSeparator" w:id="0">
    <w:p w14:paraId="732C5505" w14:textId="77777777" w:rsidR="00E545AD" w:rsidRDefault="00E545A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2B7BE8CE" w:rsidR="00AD6A7D" w:rsidRPr="00F44220" w:rsidRDefault="00744A9D" w:rsidP="00AD6A7D">
    <w:pPr>
      <w:pStyle w:val="Footer"/>
      <w:ind w:right="360"/>
      <w:rPr>
        <w:rFonts w:ascii="Arial" w:hAnsi="Arial" w:cs="Arial"/>
        <w:sz w:val="18"/>
        <w:szCs w:val="18"/>
      </w:rPr>
    </w:pPr>
    <w:r>
      <w:rPr>
        <w:rFonts w:ascii="Arial" w:hAnsi="Arial" w:cs="Arial"/>
        <w:sz w:val="18"/>
        <w:szCs w:val="18"/>
      </w:rPr>
      <w:t>202122-418</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A2991" w14:textId="77777777" w:rsidR="00E545AD" w:rsidRDefault="00E545AD" w:rsidP="00241B44">
      <w:r>
        <w:separator/>
      </w:r>
    </w:p>
  </w:footnote>
  <w:footnote w:type="continuationSeparator" w:id="0">
    <w:p w14:paraId="53FF8C80" w14:textId="77777777" w:rsidR="00E545AD" w:rsidRDefault="00E545A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5B75002"/>
    <w:multiLevelType w:val="hybridMultilevel"/>
    <w:tmpl w:val="C384494C"/>
    <w:lvl w:ilvl="0" w:tplc="7D4AFE6A">
      <w:start w:val="1"/>
      <w:numFmt w:val="decimal"/>
      <w:lvlText w:val="%1."/>
      <w:lvlJc w:val="left"/>
      <w:pPr>
        <w:ind w:left="-30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6"/>
  </w:num>
  <w:num w:numId="4">
    <w:abstractNumId w:val="3"/>
  </w:num>
  <w:num w:numId="5">
    <w:abstractNumId w:val="9"/>
  </w:num>
  <w:num w:numId="6">
    <w:abstractNumId w:val="15"/>
  </w:num>
  <w:num w:numId="7">
    <w:abstractNumId w:val="21"/>
  </w:num>
  <w:num w:numId="8">
    <w:abstractNumId w:val="14"/>
  </w:num>
  <w:num w:numId="9">
    <w:abstractNumId w:val="5"/>
  </w:num>
  <w:num w:numId="10">
    <w:abstractNumId w:val="8"/>
  </w:num>
  <w:num w:numId="11">
    <w:abstractNumId w:val="7"/>
  </w:num>
  <w:num w:numId="12">
    <w:abstractNumId w:val="4"/>
  </w:num>
  <w:num w:numId="13">
    <w:abstractNumId w:val="12"/>
  </w:num>
  <w:num w:numId="14">
    <w:abstractNumId w:val="0"/>
  </w:num>
  <w:num w:numId="15">
    <w:abstractNumId w:val="2"/>
  </w:num>
  <w:num w:numId="16">
    <w:abstractNumId w:val="13"/>
  </w:num>
  <w:num w:numId="17">
    <w:abstractNumId w:val="11"/>
  </w:num>
  <w:num w:numId="18">
    <w:abstractNumId w:val="19"/>
  </w:num>
  <w:num w:numId="19">
    <w:abstractNumId w:val="16"/>
  </w:num>
  <w:num w:numId="20">
    <w:abstractNumId w:val="22"/>
  </w:num>
  <w:num w:numId="21">
    <w:abstractNumId w:val="17"/>
  </w:num>
  <w:num w:numId="22">
    <w:abstractNumId w:val="10"/>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A5E"/>
    <w:rsid w:val="00010BA0"/>
    <w:rsid w:val="000250C7"/>
    <w:rsid w:val="00037621"/>
    <w:rsid w:val="00037EFB"/>
    <w:rsid w:val="00044D46"/>
    <w:rsid w:val="00044F16"/>
    <w:rsid w:val="00045088"/>
    <w:rsid w:val="00045904"/>
    <w:rsid w:val="00055893"/>
    <w:rsid w:val="00065166"/>
    <w:rsid w:val="00071F89"/>
    <w:rsid w:val="00080C2A"/>
    <w:rsid w:val="00082609"/>
    <w:rsid w:val="000851CC"/>
    <w:rsid w:val="00093BE8"/>
    <w:rsid w:val="000A271E"/>
    <w:rsid w:val="000A68ED"/>
    <w:rsid w:val="000B5FF1"/>
    <w:rsid w:val="000B609F"/>
    <w:rsid w:val="000C1D82"/>
    <w:rsid w:val="000C5434"/>
    <w:rsid w:val="000D55A8"/>
    <w:rsid w:val="000E4841"/>
    <w:rsid w:val="000F0890"/>
    <w:rsid w:val="000F1677"/>
    <w:rsid w:val="000F3D6C"/>
    <w:rsid w:val="00101707"/>
    <w:rsid w:val="00110DA3"/>
    <w:rsid w:val="0011473D"/>
    <w:rsid w:val="00115C85"/>
    <w:rsid w:val="00123661"/>
    <w:rsid w:val="00123855"/>
    <w:rsid w:val="00126A4D"/>
    <w:rsid w:val="0014622C"/>
    <w:rsid w:val="001509EC"/>
    <w:rsid w:val="00152348"/>
    <w:rsid w:val="0015456D"/>
    <w:rsid w:val="001574EF"/>
    <w:rsid w:val="00161F1B"/>
    <w:rsid w:val="00162829"/>
    <w:rsid w:val="00176832"/>
    <w:rsid w:val="00180548"/>
    <w:rsid w:val="00180CCE"/>
    <w:rsid w:val="0018267A"/>
    <w:rsid w:val="00182779"/>
    <w:rsid w:val="001830DF"/>
    <w:rsid w:val="001966D9"/>
    <w:rsid w:val="001A587D"/>
    <w:rsid w:val="001A7E9A"/>
    <w:rsid w:val="001B41C9"/>
    <w:rsid w:val="001B5016"/>
    <w:rsid w:val="001C45FC"/>
    <w:rsid w:val="001D3278"/>
    <w:rsid w:val="001D4862"/>
    <w:rsid w:val="001E25B9"/>
    <w:rsid w:val="001E49E0"/>
    <w:rsid w:val="001E7B5A"/>
    <w:rsid w:val="001F5E92"/>
    <w:rsid w:val="001F684D"/>
    <w:rsid w:val="001F7412"/>
    <w:rsid w:val="0020725B"/>
    <w:rsid w:val="00211CB5"/>
    <w:rsid w:val="00241B44"/>
    <w:rsid w:val="00245E57"/>
    <w:rsid w:val="00245EFB"/>
    <w:rsid w:val="002535EC"/>
    <w:rsid w:val="0026515D"/>
    <w:rsid w:val="002668D3"/>
    <w:rsid w:val="00270132"/>
    <w:rsid w:val="00271C71"/>
    <w:rsid w:val="0027299F"/>
    <w:rsid w:val="00272CC3"/>
    <w:rsid w:val="00284EBE"/>
    <w:rsid w:val="00286AE6"/>
    <w:rsid w:val="00293476"/>
    <w:rsid w:val="00293E63"/>
    <w:rsid w:val="0029433F"/>
    <w:rsid w:val="00294829"/>
    <w:rsid w:val="0029690F"/>
    <w:rsid w:val="002A2A60"/>
    <w:rsid w:val="002B1C45"/>
    <w:rsid w:val="002C13C8"/>
    <w:rsid w:val="002C1671"/>
    <w:rsid w:val="002C3547"/>
    <w:rsid w:val="002D0021"/>
    <w:rsid w:val="002D2EE4"/>
    <w:rsid w:val="002D31CD"/>
    <w:rsid w:val="002D3473"/>
    <w:rsid w:val="002F1956"/>
    <w:rsid w:val="002F3440"/>
    <w:rsid w:val="002F75A3"/>
    <w:rsid w:val="00303C2F"/>
    <w:rsid w:val="003058C5"/>
    <w:rsid w:val="00311087"/>
    <w:rsid w:val="003139A2"/>
    <w:rsid w:val="003144EF"/>
    <w:rsid w:val="00330937"/>
    <w:rsid w:val="00330F31"/>
    <w:rsid w:val="00334648"/>
    <w:rsid w:val="0033768C"/>
    <w:rsid w:val="00337938"/>
    <w:rsid w:val="00340769"/>
    <w:rsid w:val="00341AA6"/>
    <w:rsid w:val="00351CB8"/>
    <w:rsid w:val="003561F2"/>
    <w:rsid w:val="00361A0A"/>
    <w:rsid w:val="0036565C"/>
    <w:rsid w:val="0036625E"/>
    <w:rsid w:val="0037465A"/>
    <w:rsid w:val="00374696"/>
    <w:rsid w:val="00381A65"/>
    <w:rsid w:val="00382C98"/>
    <w:rsid w:val="0038533C"/>
    <w:rsid w:val="003948D5"/>
    <w:rsid w:val="00396821"/>
    <w:rsid w:val="00397D3A"/>
    <w:rsid w:val="003A051E"/>
    <w:rsid w:val="003A2F8D"/>
    <w:rsid w:val="003A367B"/>
    <w:rsid w:val="003A4C95"/>
    <w:rsid w:val="003A7666"/>
    <w:rsid w:val="003B0A73"/>
    <w:rsid w:val="003B170F"/>
    <w:rsid w:val="003B58F0"/>
    <w:rsid w:val="003C4471"/>
    <w:rsid w:val="003D0A6D"/>
    <w:rsid w:val="003D2DA8"/>
    <w:rsid w:val="003E0B16"/>
    <w:rsid w:val="003E4600"/>
    <w:rsid w:val="003E67D1"/>
    <w:rsid w:val="003F5758"/>
    <w:rsid w:val="003F79D6"/>
    <w:rsid w:val="00405DC1"/>
    <w:rsid w:val="00411B48"/>
    <w:rsid w:val="00415F1F"/>
    <w:rsid w:val="0042108F"/>
    <w:rsid w:val="00430FED"/>
    <w:rsid w:val="0043427C"/>
    <w:rsid w:val="00434A8C"/>
    <w:rsid w:val="00444284"/>
    <w:rsid w:val="00445CE6"/>
    <w:rsid w:val="004534C2"/>
    <w:rsid w:val="0045683E"/>
    <w:rsid w:val="00465C6F"/>
    <w:rsid w:val="004730BF"/>
    <w:rsid w:val="0048794B"/>
    <w:rsid w:val="00490A6E"/>
    <w:rsid w:val="00491675"/>
    <w:rsid w:val="00493855"/>
    <w:rsid w:val="004A16A3"/>
    <w:rsid w:val="004A2D3E"/>
    <w:rsid w:val="004A57DD"/>
    <w:rsid w:val="004A7B51"/>
    <w:rsid w:val="004A7D71"/>
    <w:rsid w:val="004A7EF3"/>
    <w:rsid w:val="004B11FD"/>
    <w:rsid w:val="004B23A2"/>
    <w:rsid w:val="004C1306"/>
    <w:rsid w:val="004D1A5A"/>
    <w:rsid w:val="004D3721"/>
    <w:rsid w:val="004D64F9"/>
    <w:rsid w:val="004E14A8"/>
    <w:rsid w:val="004F091B"/>
    <w:rsid w:val="004F5FDF"/>
    <w:rsid w:val="005177FE"/>
    <w:rsid w:val="0052263B"/>
    <w:rsid w:val="00524728"/>
    <w:rsid w:val="005331CA"/>
    <w:rsid w:val="00537970"/>
    <w:rsid w:val="00544127"/>
    <w:rsid w:val="00552773"/>
    <w:rsid w:val="00553EB2"/>
    <w:rsid w:val="00560534"/>
    <w:rsid w:val="0056391B"/>
    <w:rsid w:val="005650E2"/>
    <w:rsid w:val="00567075"/>
    <w:rsid w:val="00575B2D"/>
    <w:rsid w:val="005833D0"/>
    <w:rsid w:val="00584096"/>
    <w:rsid w:val="005846F3"/>
    <w:rsid w:val="00584EBC"/>
    <w:rsid w:val="0058622F"/>
    <w:rsid w:val="00592F82"/>
    <w:rsid w:val="005A0CCA"/>
    <w:rsid w:val="005A6BE5"/>
    <w:rsid w:val="005A726D"/>
    <w:rsid w:val="005B529C"/>
    <w:rsid w:val="005B67AC"/>
    <w:rsid w:val="005C781B"/>
    <w:rsid w:val="005D1BD3"/>
    <w:rsid w:val="005D43E0"/>
    <w:rsid w:val="005D58A3"/>
    <w:rsid w:val="005E1B79"/>
    <w:rsid w:val="005F026D"/>
    <w:rsid w:val="005F2D0B"/>
    <w:rsid w:val="005F4B31"/>
    <w:rsid w:val="005F6250"/>
    <w:rsid w:val="00604837"/>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2FC3"/>
    <w:rsid w:val="006769E2"/>
    <w:rsid w:val="00677AEB"/>
    <w:rsid w:val="00687A1D"/>
    <w:rsid w:val="00697EA1"/>
    <w:rsid w:val="006A1D1F"/>
    <w:rsid w:val="006A2646"/>
    <w:rsid w:val="006A6530"/>
    <w:rsid w:val="006B158F"/>
    <w:rsid w:val="006B1CA2"/>
    <w:rsid w:val="006B435A"/>
    <w:rsid w:val="006B4C64"/>
    <w:rsid w:val="006C6B03"/>
    <w:rsid w:val="006D01C2"/>
    <w:rsid w:val="006E481A"/>
    <w:rsid w:val="006E5298"/>
    <w:rsid w:val="006E7AC0"/>
    <w:rsid w:val="006F33A6"/>
    <w:rsid w:val="006F734A"/>
    <w:rsid w:val="00700D83"/>
    <w:rsid w:val="007074E9"/>
    <w:rsid w:val="00707F8A"/>
    <w:rsid w:val="00713DA4"/>
    <w:rsid w:val="00714BF1"/>
    <w:rsid w:val="00721383"/>
    <w:rsid w:val="007333CC"/>
    <w:rsid w:val="0073399A"/>
    <w:rsid w:val="007375D1"/>
    <w:rsid w:val="00744A9D"/>
    <w:rsid w:val="00750206"/>
    <w:rsid w:val="007603F5"/>
    <w:rsid w:val="00764DB0"/>
    <w:rsid w:val="0076764D"/>
    <w:rsid w:val="0077498C"/>
    <w:rsid w:val="00784128"/>
    <w:rsid w:val="00793173"/>
    <w:rsid w:val="007B29A7"/>
    <w:rsid w:val="007C1459"/>
    <w:rsid w:val="007C1FCC"/>
    <w:rsid w:val="007C479E"/>
    <w:rsid w:val="007C6201"/>
    <w:rsid w:val="007D7C92"/>
    <w:rsid w:val="007E1154"/>
    <w:rsid w:val="007E396C"/>
    <w:rsid w:val="007F41F8"/>
    <w:rsid w:val="007F45F1"/>
    <w:rsid w:val="007F7D78"/>
    <w:rsid w:val="008031A7"/>
    <w:rsid w:val="0080454E"/>
    <w:rsid w:val="00804C32"/>
    <w:rsid w:val="00806302"/>
    <w:rsid w:val="00807119"/>
    <w:rsid w:val="00812AAE"/>
    <w:rsid w:val="00812C40"/>
    <w:rsid w:val="0082483F"/>
    <w:rsid w:val="008279C0"/>
    <w:rsid w:val="00830C7B"/>
    <w:rsid w:val="00854F53"/>
    <w:rsid w:val="0086214A"/>
    <w:rsid w:val="008723F3"/>
    <w:rsid w:val="00881DE6"/>
    <w:rsid w:val="008837A6"/>
    <w:rsid w:val="0089145D"/>
    <w:rsid w:val="00893057"/>
    <w:rsid w:val="00894BD3"/>
    <w:rsid w:val="008A4344"/>
    <w:rsid w:val="008A6CFE"/>
    <w:rsid w:val="008A7931"/>
    <w:rsid w:val="008A7D84"/>
    <w:rsid w:val="008B5333"/>
    <w:rsid w:val="008B6223"/>
    <w:rsid w:val="008C66E0"/>
    <w:rsid w:val="008C7574"/>
    <w:rsid w:val="008E0D1D"/>
    <w:rsid w:val="008E3339"/>
    <w:rsid w:val="008F20FC"/>
    <w:rsid w:val="008F6301"/>
    <w:rsid w:val="00905A43"/>
    <w:rsid w:val="009079C7"/>
    <w:rsid w:val="00912C79"/>
    <w:rsid w:val="0091474B"/>
    <w:rsid w:val="0091481E"/>
    <w:rsid w:val="00925077"/>
    <w:rsid w:val="00942123"/>
    <w:rsid w:val="009459A1"/>
    <w:rsid w:val="0095207B"/>
    <w:rsid w:val="00962045"/>
    <w:rsid w:val="00982335"/>
    <w:rsid w:val="00991428"/>
    <w:rsid w:val="00992676"/>
    <w:rsid w:val="009A0FB4"/>
    <w:rsid w:val="009A7693"/>
    <w:rsid w:val="009B0723"/>
    <w:rsid w:val="009B07AD"/>
    <w:rsid w:val="009B0883"/>
    <w:rsid w:val="009B15E2"/>
    <w:rsid w:val="009C0B8E"/>
    <w:rsid w:val="009C0FA6"/>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2126"/>
    <w:rsid w:val="00A54909"/>
    <w:rsid w:val="00A60074"/>
    <w:rsid w:val="00A63193"/>
    <w:rsid w:val="00A6627C"/>
    <w:rsid w:val="00A71019"/>
    <w:rsid w:val="00A81029"/>
    <w:rsid w:val="00A83A2F"/>
    <w:rsid w:val="00A96489"/>
    <w:rsid w:val="00A97725"/>
    <w:rsid w:val="00AB651A"/>
    <w:rsid w:val="00AB685C"/>
    <w:rsid w:val="00AB6C2D"/>
    <w:rsid w:val="00AC014C"/>
    <w:rsid w:val="00AC3839"/>
    <w:rsid w:val="00AC7082"/>
    <w:rsid w:val="00AD33AA"/>
    <w:rsid w:val="00AD6A7D"/>
    <w:rsid w:val="00AF228E"/>
    <w:rsid w:val="00B13D80"/>
    <w:rsid w:val="00B14819"/>
    <w:rsid w:val="00B15A77"/>
    <w:rsid w:val="00B17AA9"/>
    <w:rsid w:val="00B257F0"/>
    <w:rsid w:val="00B51D70"/>
    <w:rsid w:val="00B55D45"/>
    <w:rsid w:val="00B64E92"/>
    <w:rsid w:val="00B70431"/>
    <w:rsid w:val="00B72AE1"/>
    <w:rsid w:val="00B736DF"/>
    <w:rsid w:val="00B74FBD"/>
    <w:rsid w:val="00B7571F"/>
    <w:rsid w:val="00B82167"/>
    <w:rsid w:val="00B82586"/>
    <w:rsid w:val="00B86DB1"/>
    <w:rsid w:val="00B87869"/>
    <w:rsid w:val="00B94F6E"/>
    <w:rsid w:val="00B95200"/>
    <w:rsid w:val="00BA669D"/>
    <w:rsid w:val="00BB0F2B"/>
    <w:rsid w:val="00BC0C53"/>
    <w:rsid w:val="00BD15AA"/>
    <w:rsid w:val="00BF1C6F"/>
    <w:rsid w:val="00BF50F7"/>
    <w:rsid w:val="00C02F29"/>
    <w:rsid w:val="00C053F7"/>
    <w:rsid w:val="00C22A25"/>
    <w:rsid w:val="00C246F5"/>
    <w:rsid w:val="00C33C6C"/>
    <w:rsid w:val="00C34BD5"/>
    <w:rsid w:val="00C35671"/>
    <w:rsid w:val="00C35B77"/>
    <w:rsid w:val="00C376EB"/>
    <w:rsid w:val="00C4207E"/>
    <w:rsid w:val="00C46EC1"/>
    <w:rsid w:val="00C47A80"/>
    <w:rsid w:val="00C53E2C"/>
    <w:rsid w:val="00C550C8"/>
    <w:rsid w:val="00C606C3"/>
    <w:rsid w:val="00C72848"/>
    <w:rsid w:val="00C7736C"/>
    <w:rsid w:val="00C82D87"/>
    <w:rsid w:val="00C8712A"/>
    <w:rsid w:val="00C963D3"/>
    <w:rsid w:val="00CA056C"/>
    <w:rsid w:val="00CB2CBB"/>
    <w:rsid w:val="00CB37B4"/>
    <w:rsid w:val="00CB3E1F"/>
    <w:rsid w:val="00CB7CAC"/>
    <w:rsid w:val="00CC5335"/>
    <w:rsid w:val="00CC5BA4"/>
    <w:rsid w:val="00CD1B59"/>
    <w:rsid w:val="00CD4998"/>
    <w:rsid w:val="00CE0BCE"/>
    <w:rsid w:val="00CE1035"/>
    <w:rsid w:val="00CE312F"/>
    <w:rsid w:val="00CE5872"/>
    <w:rsid w:val="00CE779B"/>
    <w:rsid w:val="00CF080E"/>
    <w:rsid w:val="00CF2819"/>
    <w:rsid w:val="00CF4F9D"/>
    <w:rsid w:val="00CF5944"/>
    <w:rsid w:val="00CF70DC"/>
    <w:rsid w:val="00CF7F18"/>
    <w:rsid w:val="00D104E4"/>
    <w:rsid w:val="00D12B1C"/>
    <w:rsid w:val="00D148DC"/>
    <w:rsid w:val="00D17FDC"/>
    <w:rsid w:val="00D276B8"/>
    <w:rsid w:val="00D52776"/>
    <w:rsid w:val="00D63EFD"/>
    <w:rsid w:val="00D72672"/>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5E3A"/>
    <w:rsid w:val="00DF75F8"/>
    <w:rsid w:val="00DF7A3A"/>
    <w:rsid w:val="00E00C00"/>
    <w:rsid w:val="00E07C5A"/>
    <w:rsid w:val="00E11032"/>
    <w:rsid w:val="00E15BA9"/>
    <w:rsid w:val="00E26E19"/>
    <w:rsid w:val="00E450A4"/>
    <w:rsid w:val="00E506BE"/>
    <w:rsid w:val="00E545AD"/>
    <w:rsid w:val="00E55547"/>
    <w:rsid w:val="00E6302B"/>
    <w:rsid w:val="00E6452F"/>
    <w:rsid w:val="00E64F45"/>
    <w:rsid w:val="00E6742D"/>
    <w:rsid w:val="00E71284"/>
    <w:rsid w:val="00E71CB0"/>
    <w:rsid w:val="00E77C3D"/>
    <w:rsid w:val="00E909F0"/>
    <w:rsid w:val="00E93993"/>
    <w:rsid w:val="00EA0913"/>
    <w:rsid w:val="00EB45AC"/>
    <w:rsid w:val="00EB480E"/>
    <w:rsid w:val="00EC77F5"/>
    <w:rsid w:val="00ED0BC4"/>
    <w:rsid w:val="00EE4971"/>
    <w:rsid w:val="00EE744D"/>
    <w:rsid w:val="00EF090E"/>
    <w:rsid w:val="00F033DA"/>
    <w:rsid w:val="00F04BDB"/>
    <w:rsid w:val="00F171DB"/>
    <w:rsid w:val="00F22648"/>
    <w:rsid w:val="00F27CD8"/>
    <w:rsid w:val="00F30351"/>
    <w:rsid w:val="00F30420"/>
    <w:rsid w:val="00F3323E"/>
    <w:rsid w:val="00F341F4"/>
    <w:rsid w:val="00F35CCE"/>
    <w:rsid w:val="00F35FD8"/>
    <w:rsid w:val="00F40BF9"/>
    <w:rsid w:val="00F44220"/>
    <w:rsid w:val="00F47FD9"/>
    <w:rsid w:val="00F5524B"/>
    <w:rsid w:val="00F60011"/>
    <w:rsid w:val="00F61DD2"/>
    <w:rsid w:val="00F66AFF"/>
    <w:rsid w:val="00F71433"/>
    <w:rsid w:val="00F967AB"/>
    <w:rsid w:val="00F97C5B"/>
    <w:rsid w:val="00FA0DC2"/>
    <w:rsid w:val="00FA3D50"/>
    <w:rsid w:val="00FA3D5F"/>
    <w:rsid w:val="00FC374A"/>
    <w:rsid w:val="00FC6C59"/>
    <w:rsid w:val="00FC7B47"/>
    <w:rsid w:val="00FD035C"/>
    <w:rsid w:val="00FD1A35"/>
    <w:rsid w:val="00FD36C5"/>
    <w:rsid w:val="00FD6310"/>
    <w:rsid w:val="00FD7C7B"/>
    <w:rsid w:val="00FE0EDD"/>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220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10</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Teddy</cp:lastModifiedBy>
  <cp:revision>142</cp:revision>
  <cp:lastPrinted>2019-09-04T15:45:00Z</cp:lastPrinted>
  <dcterms:created xsi:type="dcterms:W3CDTF">2021-10-15T11:59:00Z</dcterms:created>
  <dcterms:modified xsi:type="dcterms:W3CDTF">2021-10-15T17:08:00Z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2021-10-15T11:55:55Z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d2d1e79d-89c2-4adf-9d01-02ca510efa01</vt:lpwstr>
  </property>
  <property fmtid="{D5CDD505-2E9C-101B-9397-08002B2CF9AE}" pid="8" name="MSIP_Label_ea60d57e-af5b-4752-ac57-3e4f28ca11dc_ContentBits">
    <vt:lpwstr>0</vt:lpwstr>
  </property>
</Properties>
</file>