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01B40848"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7D31C0">
        <w:rPr>
          <w:rFonts w:ascii="Arial" w:hAnsi="Arial" w:cs="Arial"/>
          <w:b/>
          <w:color w:val="000000" w:themeColor="text1"/>
          <w:sz w:val="24"/>
          <w:lang w:val="en-GB"/>
        </w:rPr>
        <w:t xml:space="preserve">RESIT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EEE54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007D31C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007D31C0">
        <w:rPr>
          <w:rFonts w:ascii="Arial" w:hAnsi="Arial" w:cs="Arial"/>
          <w:b/>
          <w:color w:val="767171" w:themeColor="background2" w:themeShade="80"/>
          <w:sz w:val="22"/>
          <w:szCs w:val="22"/>
          <w:lang w:val="en-GB"/>
        </w:rPr>
        <w:t>have qualified for a resit assessment for Module 7D</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182B426F"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5749B683"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7D31C0">
        <w:rPr>
          <w:rFonts w:ascii="Arial" w:hAnsi="Arial" w:cs="Arial"/>
          <w:b/>
          <w:bCs/>
          <w:sz w:val="22"/>
          <w:szCs w:val="22"/>
          <w:lang w:val="en-GB"/>
        </w:rPr>
        <w:t>27</w:t>
      </w:r>
      <w:r w:rsidRPr="001E23FD">
        <w:rPr>
          <w:rFonts w:ascii="Arial" w:hAnsi="Arial" w:cs="Arial"/>
          <w:b/>
          <w:bCs/>
          <w:sz w:val="22"/>
          <w:szCs w:val="22"/>
          <w:lang w:val="en-GB"/>
        </w:rPr>
        <w:t xml:space="preserve"> </w:t>
      </w:r>
      <w:r w:rsidR="007D31C0">
        <w:rPr>
          <w:rFonts w:ascii="Arial" w:hAnsi="Arial" w:cs="Arial"/>
          <w:b/>
          <w:bCs/>
          <w:sz w:val="22"/>
          <w:szCs w:val="22"/>
          <w:lang w:val="en-GB"/>
        </w:rPr>
        <w:t xml:space="preserve">September </w:t>
      </w:r>
      <w:r w:rsidRPr="001E23FD">
        <w:rPr>
          <w:rFonts w:ascii="Arial" w:hAnsi="Arial" w:cs="Arial"/>
          <w:b/>
          <w:bCs/>
          <w:sz w:val="22"/>
          <w:szCs w:val="22"/>
          <w:lang w:val="en-GB"/>
        </w:rPr>
        <w:t>202</w:t>
      </w:r>
      <w:r w:rsidR="007D31C0">
        <w:rPr>
          <w:rFonts w:ascii="Arial" w:hAnsi="Arial" w:cs="Arial"/>
          <w:b/>
          <w:bCs/>
          <w:sz w:val="22"/>
          <w:szCs w:val="22"/>
          <w:lang w:val="en-GB"/>
        </w:rPr>
        <w:t>1</w:t>
      </w:r>
      <w:r w:rsidRPr="001E23FD">
        <w:rPr>
          <w:rFonts w:ascii="Arial" w:hAnsi="Arial" w:cs="Arial"/>
          <w:sz w:val="22"/>
          <w:szCs w:val="22"/>
          <w:lang w:val="en-GB"/>
        </w:rPr>
        <w:t xml:space="preserve">. </w:t>
      </w:r>
      <w:r w:rsidR="007D31C0">
        <w:rPr>
          <w:rFonts w:ascii="Arial" w:hAnsi="Arial" w:cs="Arial"/>
          <w:sz w:val="22"/>
          <w:szCs w:val="22"/>
          <w:lang w:val="en-GB"/>
        </w:rPr>
        <w:t xml:space="preserve">This assessment must be submitted to </w:t>
      </w:r>
      <w:hyperlink r:id="rId9" w:history="1">
        <w:r w:rsidR="007D31C0" w:rsidRPr="002A5338">
          <w:rPr>
            <w:rStyle w:val="Hyperlink"/>
            <w:rFonts w:ascii="Arial" w:hAnsi="Arial" w:cs="Arial"/>
            <w:sz w:val="22"/>
            <w:szCs w:val="22"/>
            <w:lang w:val="en-GB"/>
          </w:rPr>
          <w:t>David.Burdette@insol.org</w:t>
        </w:r>
      </w:hyperlink>
      <w:r w:rsidR="007D31C0">
        <w:rPr>
          <w:rFonts w:ascii="Arial" w:hAnsi="Arial" w:cs="Arial"/>
          <w:sz w:val="22"/>
          <w:szCs w:val="22"/>
          <w:lang w:val="en-GB"/>
        </w:rPr>
        <w:t xml:space="preserve"> via e-mail no later than 23:00 (11 pm) on </w:t>
      </w:r>
      <w:r w:rsidR="007D31C0" w:rsidRPr="007D31C0">
        <w:rPr>
          <w:rFonts w:ascii="Arial" w:hAnsi="Arial" w:cs="Arial"/>
          <w:b/>
          <w:bCs/>
          <w:sz w:val="22"/>
          <w:szCs w:val="22"/>
          <w:lang w:val="en-GB"/>
        </w:rPr>
        <w:t>Monday 27 September 2021</w:t>
      </w:r>
      <w:r w:rsidRPr="001E23FD">
        <w:rPr>
          <w:rFonts w:ascii="Arial" w:hAnsi="Arial" w:cs="Arial"/>
          <w:sz w:val="22"/>
          <w:szCs w:val="22"/>
          <w:lang w:val="en-GB"/>
        </w:rPr>
        <w:t>.</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D863DB" w:rsidRDefault="00CF6AFC" w:rsidP="00CF6AFC">
      <w:pPr>
        <w:pStyle w:val="ListParagraph"/>
        <w:numPr>
          <w:ilvl w:val="0"/>
          <w:numId w:val="12"/>
        </w:numPr>
        <w:ind w:left="426"/>
        <w:jc w:val="both"/>
        <w:rPr>
          <w:rFonts w:ascii="Arial" w:hAnsi="Arial" w:cs="Arial"/>
          <w:sz w:val="22"/>
          <w:szCs w:val="22"/>
          <w:highlight w:val="yellow"/>
          <w:lang w:val="en-GB"/>
        </w:rPr>
      </w:pPr>
      <w:r w:rsidRPr="00D863DB">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AA4EEA">
      <w:pPr>
        <w:pStyle w:val="ListParagraph"/>
        <w:numPr>
          <w:ilvl w:val="0"/>
          <w:numId w:val="43"/>
        </w:numPr>
        <w:ind w:left="426"/>
        <w:jc w:val="both"/>
        <w:rPr>
          <w:rFonts w:ascii="Arial" w:hAnsi="Arial" w:cs="Arial"/>
          <w:sz w:val="22"/>
          <w:szCs w:val="22"/>
          <w:lang w:val="en-GB"/>
        </w:rPr>
      </w:pPr>
      <w:r w:rsidRPr="00D863DB">
        <w:rPr>
          <w:rFonts w:ascii="Arial" w:hAnsi="Arial" w:cs="Arial"/>
          <w:sz w:val="22"/>
          <w:szCs w:val="22"/>
          <w:highlight w:val="yellow"/>
          <w:lang w:val="en-GB"/>
        </w:rPr>
        <w:t xml:space="preserve">A disposition not for value made by the company prior to being placed under </w:t>
      </w:r>
      <w:r w:rsidR="00D97A68" w:rsidRPr="00D863DB">
        <w:rPr>
          <w:rFonts w:ascii="Arial" w:hAnsi="Arial" w:cs="Arial"/>
          <w:sz w:val="22"/>
          <w:szCs w:val="22"/>
          <w:highlight w:val="yellow"/>
          <w:lang w:val="en-GB"/>
        </w:rPr>
        <w:t>liquidation</w:t>
      </w:r>
      <w:r w:rsidRPr="00243C99">
        <w:rPr>
          <w:rFonts w:ascii="Arial" w:hAnsi="Arial" w:cs="Arial"/>
          <w:sz w:val="22"/>
          <w:szCs w:val="22"/>
          <w:lang w:val="en-GB"/>
        </w:rPr>
        <w:t xml:space="preserve"> </w:t>
      </w:r>
      <w:r w:rsidRPr="00D863DB">
        <w:rPr>
          <w:rFonts w:ascii="Arial" w:hAnsi="Arial" w:cs="Arial"/>
          <w:sz w:val="22"/>
          <w:szCs w:val="22"/>
          <w:highlight w:val="yellow"/>
          <w:lang w:val="en-GB"/>
        </w:rPr>
        <w:t>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Pr="00D863DB" w:rsidRDefault="007A1C65" w:rsidP="0001050B">
      <w:pPr>
        <w:pStyle w:val="ListParagraph"/>
        <w:numPr>
          <w:ilvl w:val="0"/>
          <w:numId w:val="14"/>
        </w:numPr>
        <w:ind w:left="426"/>
        <w:jc w:val="both"/>
        <w:rPr>
          <w:rFonts w:ascii="Arial" w:hAnsi="Arial" w:cs="Arial"/>
          <w:sz w:val="22"/>
          <w:szCs w:val="22"/>
          <w:highlight w:val="yellow"/>
          <w:lang w:val="en-GB"/>
        </w:rPr>
      </w:pPr>
      <w:r w:rsidRPr="00D863DB">
        <w:rPr>
          <w:rFonts w:ascii="Arial" w:hAnsi="Arial" w:cs="Arial"/>
          <w:sz w:val="22"/>
          <w:szCs w:val="22"/>
          <w:highlight w:val="yellow"/>
          <w:lang w:val="en-GB"/>
        </w:rPr>
        <w:t>The statement is correct</w:t>
      </w:r>
      <w:r w:rsidR="0001050B" w:rsidRPr="00D863DB">
        <w:rPr>
          <w:rFonts w:ascii="Arial" w:hAnsi="Arial" w:cs="Arial"/>
          <w:sz w:val="22"/>
          <w:szCs w:val="22"/>
          <w:highlight w:val="yellow"/>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01050B">
      <w:pPr>
        <w:pStyle w:val="ListParagraph"/>
        <w:numPr>
          <w:ilvl w:val="0"/>
          <w:numId w:val="14"/>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01050B">
      <w:pPr>
        <w:pStyle w:val="ListParagraph"/>
        <w:numPr>
          <w:ilvl w:val="0"/>
          <w:numId w:val="14"/>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Pr="00FD672D" w:rsidRDefault="0001050B" w:rsidP="00F83DBA">
      <w:pPr>
        <w:pStyle w:val="ListParagraph"/>
        <w:numPr>
          <w:ilvl w:val="0"/>
          <w:numId w:val="19"/>
        </w:numPr>
        <w:ind w:left="426"/>
        <w:jc w:val="both"/>
        <w:rPr>
          <w:rFonts w:ascii="Arial" w:hAnsi="Arial" w:cs="Arial"/>
          <w:sz w:val="22"/>
          <w:szCs w:val="22"/>
          <w:highlight w:val="yellow"/>
        </w:rPr>
      </w:pPr>
      <w:r w:rsidRPr="00FD672D">
        <w:rPr>
          <w:rFonts w:ascii="Arial" w:hAnsi="Arial" w:cs="Arial"/>
          <w:sz w:val="22"/>
          <w:szCs w:val="22"/>
          <w:highlight w:val="yellow"/>
        </w:rPr>
        <w:t>Options (ii) and (</w:t>
      </w:r>
      <w:r w:rsidR="00127E45" w:rsidRPr="00FD672D">
        <w:rPr>
          <w:rFonts w:ascii="Arial" w:hAnsi="Arial" w:cs="Arial"/>
          <w:sz w:val="22"/>
          <w:szCs w:val="22"/>
          <w:highlight w:val="yellow"/>
        </w:rPr>
        <w:t>iv</w:t>
      </w:r>
      <w:r w:rsidRPr="00FD672D">
        <w:rPr>
          <w:rFonts w:ascii="Arial" w:hAnsi="Arial" w:cs="Arial"/>
          <w:sz w:val="22"/>
          <w:szCs w:val="22"/>
          <w:highlight w:val="yellow"/>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F83DBA">
      <w:pPr>
        <w:pStyle w:val="ListParagraph"/>
        <w:numPr>
          <w:ilvl w:val="0"/>
          <w:numId w:val="19"/>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Pr="00FD672D" w:rsidRDefault="0001050B" w:rsidP="00F83DBA">
      <w:pPr>
        <w:pStyle w:val="ListParagraph"/>
        <w:numPr>
          <w:ilvl w:val="0"/>
          <w:numId w:val="20"/>
        </w:numPr>
        <w:ind w:left="426"/>
        <w:jc w:val="both"/>
        <w:rPr>
          <w:rFonts w:ascii="Arial" w:hAnsi="Arial" w:cs="Arial"/>
          <w:sz w:val="22"/>
          <w:szCs w:val="22"/>
          <w:highlight w:val="yellow"/>
          <w:lang w:val="en-GB"/>
        </w:rPr>
      </w:pPr>
      <w:r w:rsidRPr="00FD672D">
        <w:rPr>
          <w:rFonts w:ascii="Arial" w:hAnsi="Arial" w:cs="Arial"/>
          <w:sz w:val="22"/>
          <w:szCs w:val="22"/>
          <w:highlight w:val="yellow"/>
          <w:lang w:val="en-GB"/>
        </w:rPr>
        <w:t xml:space="preserve">Company </w:t>
      </w:r>
      <w:r w:rsidR="008E7F55" w:rsidRPr="00FD672D">
        <w:rPr>
          <w:rFonts w:ascii="Arial" w:hAnsi="Arial" w:cs="Arial"/>
          <w:sz w:val="22"/>
          <w:szCs w:val="22"/>
          <w:highlight w:val="yellow"/>
          <w:lang w:val="en-GB"/>
        </w:rPr>
        <w:t>Z</w:t>
      </w:r>
      <w:r w:rsidRPr="00FD672D">
        <w:rPr>
          <w:rFonts w:ascii="Arial" w:hAnsi="Arial" w:cs="Arial"/>
          <w:sz w:val="22"/>
          <w:szCs w:val="22"/>
          <w:highlight w:val="yellow"/>
          <w:lang w:val="en-GB"/>
        </w:rPr>
        <w:t xml:space="preserve"> will be required to return ZAR </w:t>
      </w:r>
      <w:r w:rsidR="006B2D95" w:rsidRPr="00FD672D">
        <w:rPr>
          <w:rFonts w:ascii="Arial" w:hAnsi="Arial" w:cs="Arial"/>
          <w:sz w:val="22"/>
          <w:szCs w:val="22"/>
          <w:highlight w:val="yellow"/>
          <w:lang w:val="en-GB"/>
        </w:rPr>
        <w:t>5</w:t>
      </w:r>
      <w:r w:rsidR="005925C2" w:rsidRPr="00FD672D">
        <w:rPr>
          <w:rFonts w:ascii="Arial" w:hAnsi="Arial" w:cs="Arial"/>
          <w:sz w:val="22"/>
          <w:szCs w:val="22"/>
          <w:highlight w:val="yellow"/>
          <w:lang w:val="en-GB"/>
        </w:rPr>
        <w:t>,</w:t>
      </w:r>
      <w:r w:rsidRPr="00FD672D">
        <w:rPr>
          <w:rFonts w:ascii="Arial" w:hAnsi="Arial" w:cs="Arial"/>
          <w:sz w:val="22"/>
          <w:szCs w:val="22"/>
          <w:highlight w:val="yellow"/>
          <w:lang w:val="en-GB"/>
        </w:rPr>
        <w:t xml:space="preserve">000 to the liquidator of Company </w:t>
      </w:r>
      <w:r w:rsidR="008E7F55" w:rsidRPr="00FD672D">
        <w:rPr>
          <w:rFonts w:ascii="Arial" w:hAnsi="Arial" w:cs="Arial"/>
          <w:sz w:val="22"/>
          <w:szCs w:val="22"/>
          <w:highlight w:val="yellow"/>
          <w:lang w:val="en-GB"/>
        </w:rPr>
        <w:t>X</w:t>
      </w:r>
      <w:r w:rsidRPr="00FD672D">
        <w:rPr>
          <w:rFonts w:ascii="Arial" w:hAnsi="Arial" w:cs="Arial"/>
          <w:sz w:val="22"/>
          <w:szCs w:val="22"/>
          <w:highlight w:val="yellow"/>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 (i)</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FD672D" w:rsidRDefault="00A039BC" w:rsidP="00785FE5">
      <w:pPr>
        <w:pStyle w:val="ListParagraph"/>
        <w:numPr>
          <w:ilvl w:val="0"/>
          <w:numId w:val="25"/>
        </w:numPr>
        <w:spacing w:line="276" w:lineRule="auto"/>
        <w:ind w:left="426"/>
        <w:jc w:val="both"/>
        <w:rPr>
          <w:rFonts w:ascii="Arial" w:hAnsi="Arial" w:cs="Arial"/>
          <w:sz w:val="22"/>
          <w:szCs w:val="22"/>
          <w:highlight w:val="yellow"/>
          <w:lang w:val="en-GB"/>
        </w:rPr>
      </w:pPr>
      <w:r w:rsidRPr="00FD672D">
        <w:rPr>
          <w:rFonts w:ascii="Arial" w:hAnsi="Arial" w:cs="Arial"/>
          <w:sz w:val="22"/>
          <w:szCs w:val="22"/>
          <w:highlight w:val="yellow"/>
          <w:lang w:val="en-GB"/>
        </w:rPr>
        <w:t>Options (ii) and (iv)</w:t>
      </w:r>
      <w:r w:rsidR="0001050B" w:rsidRPr="00FD672D">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43C99">
      <w:pPr>
        <w:pStyle w:val="ListParagraph"/>
        <w:numPr>
          <w:ilvl w:val="0"/>
          <w:numId w:val="23"/>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FD672D" w:rsidRDefault="00256E1E" w:rsidP="00243C99">
      <w:pPr>
        <w:pStyle w:val="ListParagraph"/>
        <w:numPr>
          <w:ilvl w:val="0"/>
          <w:numId w:val="23"/>
        </w:numPr>
        <w:ind w:left="426"/>
        <w:jc w:val="both"/>
        <w:rPr>
          <w:rFonts w:ascii="Arial" w:hAnsi="Arial" w:cs="Arial"/>
          <w:sz w:val="22"/>
          <w:szCs w:val="22"/>
          <w:highlight w:val="yellow"/>
          <w:lang w:val="en-GB"/>
        </w:rPr>
      </w:pPr>
      <w:r w:rsidRPr="00FD672D">
        <w:rPr>
          <w:rFonts w:ascii="Arial" w:hAnsi="Arial" w:cs="Arial"/>
          <w:sz w:val="22"/>
          <w:szCs w:val="22"/>
          <w:highlight w:val="yellow"/>
          <w:lang w:val="en-GB"/>
        </w:rPr>
        <w:t>The enforcement of the judgment must not be contrary to South African public policy or</w:t>
      </w:r>
      <w:r w:rsidRPr="00243C99">
        <w:rPr>
          <w:rFonts w:ascii="Arial" w:hAnsi="Arial" w:cs="Arial"/>
          <w:sz w:val="22"/>
          <w:szCs w:val="22"/>
          <w:lang w:val="en-GB"/>
        </w:rPr>
        <w:t xml:space="preserve"> </w:t>
      </w:r>
      <w:r w:rsidRPr="00FD672D">
        <w:rPr>
          <w:rFonts w:ascii="Arial" w:hAnsi="Arial" w:cs="Arial"/>
          <w:sz w:val="22"/>
          <w:szCs w:val="22"/>
          <w:highlight w:val="yellow"/>
          <w:lang w:val="en-GB"/>
        </w:rPr>
        <w:t>the concept of natural justice, but the judgment need not be final and conclusive</w:t>
      </w:r>
      <w:r w:rsidR="0001050B" w:rsidRPr="00FD672D">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D672D" w:rsidRDefault="00F83DBA" w:rsidP="00F83DBA">
      <w:pPr>
        <w:pStyle w:val="ListParagraph"/>
        <w:numPr>
          <w:ilvl w:val="0"/>
          <w:numId w:val="28"/>
        </w:numPr>
        <w:ind w:left="426"/>
        <w:jc w:val="both"/>
        <w:rPr>
          <w:rFonts w:ascii="Arial" w:hAnsi="Arial" w:cs="Arial"/>
          <w:sz w:val="22"/>
          <w:szCs w:val="22"/>
          <w:highlight w:val="yellow"/>
          <w:lang w:val="en-GB"/>
        </w:rPr>
      </w:pPr>
      <w:r w:rsidRPr="00FD672D">
        <w:rPr>
          <w:rFonts w:ascii="Arial" w:hAnsi="Arial" w:cs="Arial"/>
          <w:sz w:val="22"/>
          <w:szCs w:val="22"/>
          <w:highlight w:val="yellow"/>
          <w:lang w:val="en-GB"/>
        </w:rPr>
        <w:t>P</w:t>
      </w:r>
      <w:r w:rsidR="0001050B" w:rsidRPr="00FD672D">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rsidP="00F83DBA">
      <w:pPr>
        <w:pStyle w:val="ListParagraph"/>
        <w:numPr>
          <w:ilvl w:val="0"/>
          <w:numId w:val="28"/>
        </w:numPr>
        <w:ind w:left="426"/>
        <w:jc w:val="both"/>
        <w:rPr>
          <w:rFonts w:ascii="Arial" w:hAnsi="Arial" w:cs="Arial"/>
          <w:sz w:val="22"/>
          <w:szCs w:val="22"/>
          <w:lang w:val="en-GB"/>
        </w:rPr>
      </w:pPr>
      <w:r w:rsidRPr="00243C99">
        <w:rPr>
          <w:rFonts w:ascii="Arial" w:hAnsi="Arial" w:cs="Arial"/>
          <w:sz w:val="22"/>
          <w:szCs w:val="22"/>
          <w:lang w:val="en-GB"/>
        </w:rPr>
        <w:t>C</w:t>
      </w:r>
      <w:r w:rsidR="0001050B" w:rsidRPr="00243C99">
        <w:rPr>
          <w:rFonts w:ascii="Arial" w:hAnsi="Arial" w:cs="Arial"/>
          <w:sz w:val="22"/>
          <w:szCs w:val="22"/>
          <w:lang w:val="en-GB"/>
        </w:rPr>
        <w:t>ession in security of a debt (</w:t>
      </w:r>
      <w:r w:rsidR="0001050B" w:rsidRPr="00243C99">
        <w:rPr>
          <w:rFonts w:ascii="Arial" w:hAnsi="Arial" w:cs="Arial"/>
          <w:i/>
          <w:iCs/>
          <w:sz w:val="22"/>
          <w:szCs w:val="22"/>
          <w:lang w:val="en-GB"/>
        </w:rPr>
        <w:t>in securitatem debiti</w:t>
      </w:r>
      <w:r w:rsidR="0001050B" w:rsidRPr="00243C99">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FD672D" w:rsidRDefault="0001050B" w:rsidP="00243C99">
      <w:pPr>
        <w:pStyle w:val="ListParagraph"/>
        <w:numPr>
          <w:ilvl w:val="0"/>
          <w:numId w:val="45"/>
        </w:numPr>
        <w:ind w:left="426"/>
        <w:jc w:val="both"/>
        <w:rPr>
          <w:rFonts w:ascii="Arial" w:hAnsi="Arial" w:cs="Arial"/>
          <w:sz w:val="22"/>
          <w:szCs w:val="22"/>
          <w:highlight w:val="yellow"/>
          <w:lang w:val="en-GB"/>
        </w:rPr>
      </w:pPr>
      <w:r w:rsidRPr="00FD672D">
        <w:rPr>
          <w:rFonts w:ascii="Arial" w:hAnsi="Arial" w:cs="Arial"/>
          <w:sz w:val="22"/>
          <w:szCs w:val="22"/>
          <w:highlight w:val="yellow"/>
          <w:lang w:val="en-GB"/>
        </w:rPr>
        <w:t xml:space="preserve">A </w:t>
      </w:r>
      <w:r w:rsidR="00343808" w:rsidRPr="00FD672D">
        <w:rPr>
          <w:rFonts w:ascii="Arial" w:hAnsi="Arial" w:cs="Arial"/>
          <w:sz w:val="22"/>
          <w:szCs w:val="22"/>
          <w:highlight w:val="yellow"/>
          <w:lang w:val="en-GB"/>
        </w:rPr>
        <w:t xml:space="preserve">director of a </w:t>
      </w:r>
      <w:r w:rsidRPr="00FD672D">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FD672D" w:rsidRDefault="00230812" w:rsidP="00230812">
      <w:pPr>
        <w:pStyle w:val="ListParagraph"/>
        <w:numPr>
          <w:ilvl w:val="0"/>
          <w:numId w:val="36"/>
        </w:numPr>
        <w:ind w:left="426"/>
        <w:jc w:val="both"/>
        <w:rPr>
          <w:rFonts w:ascii="Arial" w:hAnsi="Arial" w:cs="Arial"/>
          <w:sz w:val="22"/>
          <w:szCs w:val="22"/>
          <w:highlight w:val="yellow"/>
          <w:lang w:val="en-GB"/>
        </w:rPr>
      </w:pPr>
      <w:r w:rsidRPr="00FD672D">
        <w:rPr>
          <w:rFonts w:ascii="Arial" w:hAnsi="Arial" w:cs="Arial"/>
          <w:sz w:val="22"/>
          <w:szCs w:val="22"/>
          <w:highlight w:val="yellow"/>
          <w:lang w:val="en-GB"/>
        </w:rPr>
        <w:t>Movable property is governed by the law of the natural person’s domicile (</w:t>
      </w:r>
      <w:r w:rsidRPr="00FD672D">
        <w:rPr>
          <w:rFonts w:ascii="Arial" w:hAnsi="Arial" w:cs="Arial"/>
          <w:i/>
          <w:iCs/>
          <w:sz w:val="22"/>
          <w:szCs w:val="22"/>
          <w:highlight w:val="yellow"/>
          <w:lang w:val="en-GB"/>
        </w:rPr>
        <w:t>lex domicilii</w:t>
      </w:r>
      <w:r w:rsidRPr="00FD672D">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lex domicilii</w:t>
      </w:r>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2AD29614" w14:textId="0448826C" w:rsidR="00B77CD0" w:rsidRDefault="00B77CD0" w:rsidP="00B77CD0">
      <w:pPr>
        <w:jc w:val="both"/>
        <w:rPr>
          <w:rFonts w:ascii="Arial" w:hAnsi="Arial" w:cs="Arial"/>
          <w:color w:val="808080" w:themeColor="background1" w:themeShade="80"/>
          <w:sz w:val="22"/>
          <w:szCs w:val="22"/>
          <w:lang w:val="en-GB"/>
        </w:rPr>
      </w:pPr>
      <w:r w:rsidRPr="00B77CD0">
        <w:rPr>
          <w:rFonts w:ascii="Arial" w:hAnsi="Arial" w:cs="Arial"/>
          <w:color w:val="808080" w:themeColor="background1" w:themeShade="80"/>
          <w:sz w:val="22"/>
          <w:szCs w:val="22"/>
          <w:lang w:val="en-GB"/>
        </w:rPr>
        <w:t>Voluntary Business rescue proceedings are commenced by a board of a company, where the board adopts a resolution to initiate business rescue proceedings.</w:t>
      </w:r>
      <w:r w:rsidR="003E7DC1">
        <w:rPr>
          <w:rFonts w:ascii="Arial" w:hAnsi="Arial" w:cs="Arial"/>
          <w:color w:val="808080" w:themeColor="background1" w:themeShade="80"/>
          <w:sz w:val="22"/>
          <w:szCs w:val="22"/>
          <w:lang w:val="en-GB"/>
        </w:rPr>
        <w:t xml:space="preserve"> T</w:t>
      </w:r>
      <w:r w:rsidRPr="00B77CD0">
        <w:rPr>
          <w:rFonts w:ascii="Arial" w:hAnsi="Arial" w:cs="Arial"/>
          <w:color w:val="808080" w:themeColor="background1" w:themeShade="80"/>
          <w:sz w:val="22"/>
          <w:szCs w:val="22"/>
          <w:lang w:val="en-GB"/>
        </w:rPr>
        <w:t xml:space="preserve">he resolution </w:t>
      </w:r>
      <w:r w:rsidR="003E7DC1">
        <w:rPr>
          <w:rFonts w:ascii="Arial" w:hAnsi="Arial" w:cs="Arial"/>
          <w:color w:val="808080" w:themeColor="background1" w:themeShade="80"/>
          <w:sz w:val="22"/>
          <w:szCs w:val="22"/>
          <w:lang w:val="en-GB"/>
        </w:rPr>
        <w:t xml:space="preserve">passed </w:t>
      </w:r>
      <w:r w:rsidRPr="00B77CD0">
        <w:rPr>
          <w:rFonts w:ascii="Arial" w:hAnsi="Arial" w:cs="Arial"/>
          <w:color w:val="808080" w:themeColor="background1" w:themeShade="80"/>
          <w:sz w:val="22"/>
          <w:szCs w:val="22"/>
          <w:lang w:val="en-GB"/>
        </w:rPr>
        <w:t>is thereafter filed with the Companies and Intellectual Property Commission</w:t>
      </w:r>
      <w:r w:rsidR="003E7DC1">
        <w:rPr>
          <w:rFonts w:ascii="Arial" w:hAnsi="Arial" w:cs="Arial"/>
          <w:color w:val="808080" w:themeColor="background1" w:themeShade="80"/>
          <w:sz w:val="22"/>
          <w:szCs w:val="22"/>
          <w:lang w:val="en-GB"/>
        </w:rPr>
        <w:t xml:space="preserve"> and the same takes effect. Such companies are required to tender grounds that there is reasonable prospect for the company to be rescued. </w:t>
      </w:r>
    </w:p>
    <w:p w14:paraId="2195A0DA" w14:textId="77777777" w:rsidR="003E7DC1" w:rsidRPr="00B77CD0" w:rsidRDefault="003E7DC1" w:rsidP="00B77CD0">
      <w:pPr>
        <w:jc w:val="both"/>
        <w:rPr>
          <w:rFonts w:ascii="Arial" w:hAnsi="Arial" w:cs="Arial"/>
          <w:color w:val="808080" w:themeColor="background1" w:themeShade="80"/>
          <w:sz w:val="22"/>
          <w:szCs w:val="22"/>
          <w:lang w:val="en-GB"/>
        </w:rPr>
      </w:pPr>
    </w:p>
    <w:p w14:paraId="1C34CF5F" w14:textId="39B8246D" w:rsidR="00C61146" w:rsidRPr="00C61146" w:rsidRDefault="00B77CD0" w:rsidP="00B77CD0">
      <w:pPr>
        <w:jc w:val="both"/>
        <w:rPr>
          <w:rFonts w:ascii="Arial" w:hAnsi="Arial" w:cs="Arial"/>
          <w:color w:val="808080" w:themeColor="background1" w:themeShade="80"/>
          <w:sz w:val="22"/>
          <w:szCs w:val="22"/>
          <w:lang w:val="en-GB"/>
        </w:rPr>
      </w:pPr>
      <w:r w:rsidRPr="00B77CD0">
        <w:rPr>
          <w:rFonts w:ascii="Arial" w:hAnsi="Arial" w:cs="Arial"/>
          <w:color w:val="808080" w:themeColor="background1" w:themeShade="80"/>
          <w:sz w:val="22"/>
          <w:szCs w:val="22"/>
          <w:lang w:val="en-GB"/>
        </w:rPr>
        <w:t>Compuls</w:t>
      </w:r>
      <w:r>
        <w:rPr>
          <w:rFonts w:ascii="Arial" w:hAnsi="Arial" w:cs="Arial"/>
          <w:color w:val="808080" w:themeColor="background1" w:themeShade="80"/>
          <w:sz w:val="22"/>
          <w:szCs w:val="22"/>
          <w:lang w:val="en-GB"/>
        </w:rPr>
        <w:t>ory Business rescue proceedings</w:t>
      </w:r>
      <w:r w:rsidRPr="00B77CD0">
        <w:rPr>
          <w:rFonts w:ascii="Arial" w:hAnsi="Arial" w:cs="Arial"/>
          <w:color w:val="808080" w:themeColor="background1" w:themeShade="80"/>
          <w:sz w:val="22"/>
          <w:szCs w:val="22"/>
          <w:lang w:val="en-GB"/>
        </w:rPr>
        <w:t xml:space="preserve"> </w:t>
      </w:r>
      <w:r w:rsidR="003E7DC1">
        <w:rPr>
          <w:rFonts w:ascii="Arial" w:hAnsi="Arial" w:cs="Arial"/>
          <w:color w:val="808080" w:themeColor="background1" w:themeShade="80"/>
          <w:sz w:val="22"/>
          <w:szCs w:val="22"/>
          <w:lang w:val="en-GB"/>
        </w:rPr>
        <w:t xml:space="preserve">on the other hand </w:t>
      </w:r>
      <w:r w:rsidRPr="00B77CD0">
        <w:rPr>
          <w:rFonts w:ascii="Arial" w:hAnsi="Arial" w:cs="Arial"/>
          <w:color w:val="808080" w:themeColor="background1" w:themeShade="80"/>
          <w:sz w:val="22"/>
          <w:szCs w:val="22"/>
          <w:lang w:val="en-GB"/>
        </w:rPr>
        <w:t>is initiated by an affected person</w:t>
      </w:r>
      <w:r w:rsidR="003E7DC1">
        <w:rPr>
          <w:rFonts w:ascii="Arial" w:hAnsi="Arial" w:cs="Arial"/>
          <w:color w:val="808080" w:themeColor="background1" w:themeShade="80"/>
          <w:sz w:val="22"/>
          <w:szCs w:val="22"/>
          <w:lang w:val="en-GB"/>
        </w:rPr>
        <w:t xml:space="preserve"> (e.g. creditor</w:t>
      </w:r>
      <w:r w:rsidR="00BA116D">
        <w:rPr>
          <w:rFonts w:ascii="Arial" w:hAnsi="Arial" w:cs="Arial"/>
          <w:color w:val="808080" w:themeColor="background1" w:themeShade="80"/>
          <w:sz w:val="22"/>
          <w:szCs w:val="22"/>
          <w:lang w:val="en-GB"/>
        </w:rPr>
        <w:t>, shareholder</w:t>
      </w:r>
      <w:r w:rsidR="003E7DC1">
        <w:rPr>
          <w:rFonts w:ascii="Arial" w:hAnsi="Arial" w:cs="Arial"/>
          <w:color w:val="808080" w:themeColor="background1" w:themeShade="80"/>
          <w:sz w:val="22"/>
          <w:szCs w:val="22"/>
          <w:lang w:val="en-GB"/>
        </w:rPr>
        <w:t>)</w:t>
      </w:r>
      <w:r w:rsidRPr="00B77CD0">
        <w:rPr>
          <w:rFonts w:ascii="Arial" w:hAnsi="Arial" w:cs="Arial"/>
          <w:color w:val="808080" w:themeColor="background1" w:themeShade="80"/>
          <w:sz w:val="22"/>
          <w:szCs w:val="22"/>
          <w:lang w:val="en-GB"/>
        </w:rPr>
        <w:t xml:space="preserve"> </w:t>
      </w:r>
      <w:r w:rsidR="003E7DC1">
        <w:rPr>
          <w:rFonts w:ascii="Arial" w:hAnsi="Arial" w:cs="Arial"/>
          <w:color w:val="808080" w:themeColor="background1" w:themeShade="80"/>
          <w:sz w:val="22"/>
          <w:szCs w:val="22"/>
          <w:lang w:val="en-GB"/>
        </w:rPr>
        <w:t xml:space="preserve">who </w:t>
      </w:r>
      <w:r w:rsidRPr="00B77CD0">
        <w:rPr>
          <w:rFonts w:ascii="Arial" w:hAnsi="Arial" w:cs="Arial"/>
          <w:color w:val="808080" w:themeColor="background1" w:themeShade="80"/>
          <w:sz w:val="22"/>
          <w:szCs w:val="22"/>
          <w:lang w:val="en-GB"/>
        </w:rPr>
        <w:t>fil</w:t>
      </w:r>
      <w:r w:rsidR="003E7DC1">
        <w:rPr>
          <w:rFonts w:ascii="Arial" w:hAnsi="Arial" w:cs="Arial"/>
          <w:color w:val="808080" w:themeColor="background1" w:themeShade="80"/>
          <w:sz w:val="22"/>
          <w:szCs w:val="22"/>
          <w:lang w:val="en-GB"/>
        </w:rPr>
        <w:t xml:space="preserve">es </w:t>
      </w:r>
      <w:r w:rsidRPr="00B77CD0">
        <w:rPr>
          <w:rFonts w:ascii="Arial" w:hAnsi="Arial" w:cs="Arial"/>
          <w:color w:val="808080" w:themeColor="background1" w:themeShade="80"/>
          <w:sz w:val="22"/>
          <w:szCs w:val="22"/>
          <w:lang w:val="en-GB"/>
        </w:rPr>
        <w:t>a business rescue pro</w:t>
      </w:r>
      <w:r>
        <w:rPr>
          <w:rFonts w:ascii="Arial" w:hAnsi="Arial" w:cs="Arial"/>
          <w:color w:val="808080" w:themeColor="background1" w:themeShade="80"/>
          <w:sz w:val="22"/>
          <w:szCs w:val="22"/>
          <w:lang w:val="en-GB"/>
        </w:rPr>
        <w:t>ceedings application in court. T</w:t>
      </w:r>
      <w:r w:rsidRPr="00B77CD0">
        <w:rPr>
          <w:rFonts w:ascii="Arial" w:hAnsi="Arial" w:cs="Arial"/>
          <w:color w:val="808080" w:themeColor="background1" w:themeShade="80"/>
          <w:sz w:val="22"/>
          <w:szCs w:val="22"/>
          <w:lang w:val="en-GB"/>
        </w:rPr>
        <w:t>he proceedings commence upon issuance of a court order.</w:t>
      </w:r>
      <w:r>
        <w:rPr>
          <w:rFonts w:ascii="Arial" w:hAnsi="Arial" w:cs="Arial"/>
          <w:color w:val="808080" w:themeColor="background1" w:themeShade="80"/>
          <w:sz w:val="22"/>
          <w:szCs w:val="22"/>
          <w:lang w:val="en-GB"/>
        </w:rPr>
        <w:t xml:space="preserve"> </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326C096A" w14:textId="77777777" w:rsidR="00760C54" w:rsidRDefault="00760C54" w:rsidP="00B77C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company to enter into business rescue proceedings;</w:t>
      </w:r>
    </w:p>
    <w:p w14:paraId="7DE43B6B" w14:textId="77777777" w:rsidR="00760C54" w:rsidRDefault="00760C54" w:rsidP="00B77CD0">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760C54">
        <w:rPr>
          <w:rFonts w:ascii="Arial" w:hAnsi="Arial" w:cs="Arial"/>
          <w:color w:val="808080" w:themeColor="background1" w:themeShade="80"/>
          <w:sz w:val="22"/>
          <w:szCs w:val="22"/>
          <w:lang w:val="en-GB"/>
        </w:rPr>
        <w:t>he process must be commenced by either the board of directors of the company on its own volition or an affected person.</w:t>
      </w:r>
    </w:p>
    <w:p w14:paraId="1A54E0EA" w14:textId="708FFE1A" w:rsidR="00760C54" w:rsidRDefault="003E7DC1" w:rsidP="00B77CD0">
      <w:pPr>
        <w:pStyle w:val="ListParagraph"/>
        <w:numPr>
          <w:ilvl w:val="0"/>
          <w:numId w:val="50"/>
        </w:numPr>
        <w:jc w:val="both"/>
        <w:rPr>
          <w:rFonts w:ascii="Arial" w:hAnsi="Arial" w:cs="Arial"/>
          <w:color w:val="808080" w:themeColor="background1" w:themeShade="80"/>
          <w:sz w:val="22"/>
          <w:szCs w:val="22"/>
          <w:lang w:val="en-GB"/>
        </w:rPr>
      </w:pPr>
      <w:r w:rsidRPr="00760C54">
        <w:rPr>
          <w:rFonts w:ascii="Arial" w:hAnsi="Arial" w:cs="Arial"/>
          <w:color w:val="808080" w:themeColor="background1" w:themeShade="80"/>
          <w:sz w:val="22"/>
          <w:szCs w:val="22"/>
          <w:lang w:val="en-GB"/>
        </w:rPr>
        <w:lastRenderedPageBreak/>
        <w:t>Th</w:t>
      </w:r>
      <w:r w:rsidR="00760C54">
        <w:rPr>
          <w:rFonts w:ascii="Arial" w:hAnsi="Arial" w:cs="Arial"/>
          <w:color w:val="808080" w:themeColor="background1" w:themeShade="80"/>
          <w:sz w:val="22"/>
          <w:szCs w:val="22"/>
          <w:lang w:val="en-GB"/>
        </w:rPr>
        <w:t>e</w:t>
      </w:r>
      <w:r w:rsidRPr="00760C54">
        <w:rPr>
          <w:rFonts w:ascii="Arial" w:hAnsi="Arial" w:cs="Arial"/>
          <w:color w:val="808080" w:themeColor="background1" w:themeShade="80"/>
          <w:sz w:val="22"/>
          <w:szCs w:val="22"/>
          <w:lang w:val="en-GB"/>
        </w:rPr>
        <w:t xml:space="preserve"> process is available to companies </w:t>
      </w:r>
      <w:r w:rsidR="00BA116D" w:rsidRPr="00760C54">
        <w:rPr>
          <w:rFonts w:ascii="Arial" w:hAnsi="Arial" w:cs="Arial"/>
          <w:color w:val="808080" w:themeColor="background1" w:themeShade="80"/>
          <w:sz w:val="22"/>
          <w:szCs w:val="22"/>
          <w:lang w:val="en-GB"/>
        </w:rPr>
        <w:t xml:space="preserve">which are either undergoing financial distress </w:t>
      </w:r>
      <w:r w:rsidR="00760C54" w:rsidRPr="00760C54">
        <w:rPr>
          <w:rFonts w:ascii="Arial" w:hAnsi="Arial" w:cs="Arial"/>
          <w:color w:val="808080" w:themeColor="background1" w:themeShade="80"/>
          <w:sz w:val="22"/>
          <w:szCs w:val="22"/>
          <w:lang w:val="en-GB"/>
        </w:rPr>
        <w:t>i.e. those that appear unable to pay their debts as and at when they fall due within the ensuing 6 months or</w:t>
      </w:r>
      <w:r w:rsidR="00760C54">
        <w:rPr>
          <w:rFonts w:ascii="Arial" w:hAnsi="Arial" w:cs="Arial"/>
          <w:color w:val="808080" w:themeColor="background1" w:themeShade="80"/>
          <w:sz w:val="22"/>
          <w:szCs w:val="22"/>
          <w:lang w:val="en-GB"/>
        </w:rPr>
        <w:t xml:space="preserve"> will become insolvent in the 6 months thereafter.  </w:t>
      </w:r>
    </w:p>
    <w:p w14:paraId="71C85B61" w14:textId="1FCABB5F" w:rsidR="00760C54" w:rsidRDefault="00760C54" w:rsidP="00B77CD0">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there is a </w:t>
      </w:r>
      <w:r w:rsidR="00BA116D" w:rsidRPr="00760C54">
        <w:rPr>
          <w:rFonts w:ascii="Arial" w:hAnsi="Arial" w:cs="Arial"/>
          <w:color w:val="808080" w:themeColor="background1" w:themeShade="80"/>
          <w:sz w:val="22"/>
          <w:szCs w:val="22"/>
          <w:lang w:val="en-GB"/>
        </w:rPr>
        <w:t xml:space="preserve">likelihood of </w:t>
      </w:r>
      <w:r>
        <w:rPr>
          <w:rFonts w:ascii="Arial" w:hAnsi="Arial" w:cs="Arial"/>
          <w:color w:val="808080" w:themeColor="background1" w:themeShade="80"/>
          <w:sz w:val="22"/>
          <w:szCs w:val="22"/>
          <w:lang w:val="en-GB"/>
        </w:rPr>
        <w:t xml:space="preserve">the business </w:t>
      </w:r>
      <w:r w:rsidR="00BA116D" w:rsidRPr="00760C54">
        <w:rPr>
          <w:rFonts w:ascii="Arial" w:hAnsi="Arial" w:cs="Arial"/>
          <w:color w:val="808080" w:themeColor="background1" w:themeShade="80"/>
          <w:sz w:val="22"/>
          <w:szCs w:val="22"/>
          <w:lang w:val="en-GB"/>
        </w:rPr>
        <w:t>being salvaged should the business rescue proceedings be employed</w:t>
      </w:r>
      <w:r>
        <w:rPr>
          <w:rFonts w:ascii="Arial" w:hAnsi="Arial" w:cs="Arial"/>
          <w:color w:val="808080" w:themeColor="background1" w:themeShade="80"/>
          <w:sz w:val="22"/>
          <w:szCs w:val="22"/>
          <w:lang w:val="en-GB"/>
        </w:rPr>
        <w:t xml:space="preserve"> and continue trading as a going concern.</w:t>
      </w:r>
    </w:p>
    <w:p w14:paraId="586C035A" w14:textId="77777777" w:rsidR="00760C54" w:rsidRDefault="00760C54" w:rsidP="00B77CD0">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in the case </w:t>
      </w:r>
      <w:r w:rsidR="00BA116D" w:rsidRPr="00760C54">
        <w:rPr>
          <w:rFonts w:ascii="Arial" w:hAnsi="Arial" w:cs="Arial"/>
          <w:color w:val="808080" w:themeColor="background1" w:themeShade="80"/>
          <w:sz w:val="22"/>
          <w:szCs w:val="22"/>
          <w:lang w:val="en-GB"/>
        </w:rPr>
        <w:t xml:space="preserve">where companies have no chance to continue as a going concern, the use of business rescue proceedings will offer better outcomes to its creditors as opposed to </w:t>
      </w:r>
      <w:r>
        <w:rPr>
          <w:rFonts w:ascii="Arial" w:hAnsi="Arial" w:cs="Arial"/>
          <w:color w:val="808080" w:themeColor="background1" w:themeShade="80"/>
          <w:sz w:val="22"/>
          <w:szCs w:val="22"/>
          <w:lang w:val="en-GB"/>
        </w:rPr>
        <w:t xml:space="preserve">the business </w:t>
      </w:r>
      <w:r w:rsidR="00BA116D" w:rsidRPr="00760C54">
        <w:rPr>
          <w:rFonts w:ascii="Arial" w:hAnsi="Arial" w:cs="Arial"/>
          <w:color w:val="808080" w:themeColor="background1" w:themeShade="80"/>
          <w:sz w:val="22"/>
          <w:szCs w:val="22"/>
          <w:lang w:val="en-GB"/>
        </w:rPr>
        <w:t>going into immediate liquidation</w:t>
      </w:r>
      <w:r w:rsidRPr="00760C54">
        <w:rPr>
          <w:rFonts w:ascii="Arial" w:hAnsi="Arial" w:cs="Arial"/>
          <w:color w:val="808080" w:themeColor="background1" w:themeShade="80"/>
          <w:sz w:val="22"/>
          <w:szCs w:val="22"/>
          <w:lang w:val="en-GB"/>
        </w:rPr>
        <w:t>.</w:t>
      </w:r>
    </w:p>
    <w:p w14:paraId="41FE61DA" w14:textId="42C98762" w:rsidR="00BA116D" w:rsidRDefault="00760C54" w:rsidP="00B77CD0">
      <w:pPr>
        <w:pStyle w:val="ListParagraph"/>
        <w:numPr>
          <w:ilvl w:val="0"/>
          <w:numId w:val="50"/>
        </w:numPr>
        <w:jc w:val="both"/>
        <w:rPr>
          <w:rFonts w:ascii="Arial" w:hAnsi="Arial" w:cs="Arial"/>
          <w:color w:val="808080" w:themeColor="background1" w:themeShade="80"/>
          <w:sz w:val="22"/>
          <w:szCs w:val="22"/>
          <w:lang w:val="en-GB"/>
        </w:rPr>
      </w:pPr>
      <w:r w:rsidRPr="00760C54">
        <w:rPr>
          <w:rFonts w:ascii="Arial" w:hAnsi="Arial" w:cs="Arial"/>
          <w:color w:val="808080" w:themeColor="background1" w:themeShade="80"/>
          <w:sz w:val="22"/>
          <w:szCs w:val="22"/>
          <w:lang w:val="en-GB"/>
        </w:rPr>
        <w:t xml:space="preserve">Where the above objectives cannot be attained, the practitioner is required to apply to court for liquidation orders. </w:t>
      </w:r>
    </w:p>
    <w:p w14:paraId="1A3CDF97" w14:textId="77777777" w:rsidR="00BF7683" w:rsidRPr="00760C54" w:rsidRDefault="00BF7683" w:rsidP="00BF7683">
      <w:pPr>
        <w:pStyle w:val="ListParagraph"/>
        <w:jc w:val="both"/>
        <w:rPr>
          <w:rFonts w:ascii="Arial" w:hAnsi="Arial" w:cs="Arial"/>
          <w:color w:val="808080" w:themeColor="background1" w:themeShade="80"/>
          <w:sz w:val="22"/>
          <w:szCs w:val="22"/>
          <w:lang w:val="en-GB"/>
        </w:rPr>
      </w:pPr>
    </w:p>
    <w:p w14:paraId="159AA363" w14:textId="3C4128DB" w:rsidR="00B77CD0" w:rsidRPr="00B77CD0" w:rsidRDefault="003E7DC1" w:rsidP="00B77C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 company to enter </w:t>
      </w:r>
      <w:r w:rsidR="00D458C8">
        <w:rPr>
          <w:rFonts w:ascii="Arial" w:hAnsi="Arial" w:cs="Arial"/>
          <w:color w:val="808080" w:themeColor="background1" w:themeShade="80"/>
          <w:sz w:val="22"/>
          <w:szCs w:val="22"/>
          <w:lang w:val="en-GB"/>
        </w:rPr>
        <w:t xml:space="preserve">compulsory </w:t>
      </w:r>
      <w:r>
        <w:rPr>
          <w:rFonts w:ascii="Arial" w:hAnsi="Arial" w:cs="Arial"/>
          <w:color w:val="808080" w:themeColor="background1" w:themeShade="80"/>
          <w:sz w:val="22"/>
          <w:szCs w:val="22"/>
          <w:lang w:val="en-GB"/>
        </w:rPr>
        <w:t xml:space="preserve">business rescue proceedings in South Africa it is required to </w:t>
      </w:r>
      <w:r w:rsidR="00D458C8">
        <w:rPr>
          <w:rFonts w:ascii="Arial" w:hAnsi="Arial" w:cs="Arial"/>
          <w:color w:val="808080" w:themeColor="background1" w:themeShade="80"/>
          <w:sz w:val="22"/>
          <w:szCs w:val="22"/>
          <w:lang w:val="en-GB"/>
        </w:rPr>
        <w:t xml:space="preserve">either </w:t>
      </w:r>
      <w:r w:rsidR="00B77CD0" w:rsidRPr="00B77CD0">
        <w:rPr>
          <w:rFonts w:ascii="Arial" w:hAnsi="Arial" w:cs="Arial"/>
          <w:color w:val="808080" w:themeColor="background1" w:themeShade="80"/>
          <w:sz w:val="22"/>
          <w:szCs w:val="22"/>
          <w:lang w:val="en-GB"/>
        </w:rPr>
        <w:t xml:space="preserve">- </w:t>
      </w:r>
    </w:p>
    <w:p w14:paraId="65716909" w14:textId="2CFF5A3A" w:rsidR="003E7DC1" w:rsidRDefault="003E7DC1" w:rsidP="0032144E">
      <w:pPr>
        <w:pStyle w:val="ListParagraph"/>
        <w:numPr>
          <w:ilvl w:val="0"/>
          <w:numId w:val="49"/>
        </w:numPr>
        <w:jc w:val="both"/>
        <w:rPr>
          <w:rFonts w:ascii="Arial" w:hAnsi="Arial" w:cs="Arial"/>
          <w:color w:val="808080" w:themeColor="background1" w:themeShade="80"/>
          <w:sz w:val="22"/>
          <w:szCs w:val="22"/>
          <w:lang w:val="en-GB"/>
        </w:rPr>
      </w:pPr>
      <w:r w:rsidRPr="003E7DC1">
        <w:rPr>
          <w:rFonts w:ascii="Arial" w:hAnsi="Arial" w:cs="Arial"/>
          <w:color w:val="808080" w:themeColor="background1" w:themeShade="80"/>
          <w:sz w:val="22"/>
          <w:szCs w:val="22"/>
          <w:lang w:val="en-GB"/>
        </w:rPr>
        <w:t xml:space="preserve">Pass a special resolution resolving </w:t>
      </w:r>
      <w:r w:rsidR="00B77CD0" w:rsidRPr="003E7DC1">
        <w:rPr>
          <w:rFonts w:ascii="Arial" w:hAnsi="Arial" w:cs="Arial"/>
          <w:color w:val="808080" w:themeColor="background1" w:themeShade="80"/>
          <w:sz w:val="22"/>
          <w:szCs w:val="22"/>
          <w:lang w:val="en-GB"/>
        </w:rPr>
        <w:t xml:space="preserve">that it be wound up by </w:t>
      </w:r>
      <w:r>
        <w:rPr>
          <w:rFonts w:ascii="Arial" w:hAnsi="Arial" w:cs="Arial"/>
          <w:color w:val="808080" w:themeColor="background1" w:themeShade="80"/>
          <w:sz w:val="22"/>
          <w:szCs w:val="22"/>
          <w:lang w:val="en-GB"/>
        </w:rPr>
        <w:t>the Court.</w:t>
      </w:r>
      <w:r w:rsidR="00B77CD0" w:rsidRPr="003E7DC1">
        <w:rPr>
          <w:rFonts w:ascii="Arial" w:hAnsi="Arial" w:cs="Arial"/>
          <w:color w:val="808080" w:themeColor="background1" w:themeShade="80"/>
          <w:sz w:val="22"/>
          <w:szCs w:val="22"/>
          <w:lang w:val="en-GB"/>
        </w:rPr>
        <w:t xml:space="preserve"> </w:t>
      </w:r>
    </w:p>
    <w:p w14:paraId="3E1BF986" w14:textId="77777777" w:rsidR="003E7DC1" w:rsidRDefault="003E7DC1" w:rsidP="0005059B">
      <w:pPr>
        <w:pStyle w:val="ListParagraph"/>
        <w:numPr>
          <w:ilvl w:val="0"/>
          <w:numId w:val="49"/>
        </w:numPr>
        <w:jc w:val="both"/>
        <w:rPr>
          <w:rFonts w:ascii="Arial" w:hAnsi="Arial" w:cs="Arial"/>
          <w:color w:val="808080" w:themeColor="background1" w:themeShade="80"/>
          <w:sz w:val="22"/>
          <w:szCs w:val="22"/>
          <w:lang w:val="en-GB"/>
        </w:rPr>
      </w:pPr>
      <w:r w:rsidRPr="003E7DC1">
        <w:rPr>
          <w:rFonts w:ascii="Arial" w:hAnsi="Arial" w:cs="Arial"/>
          <w:color w:val="808080" w:themeColor="background1" w:themeShade="80"/>
          <w:sz w:val="22"/>
          <w:szCs w:val="22"/>
          <w:lang w:val="en-GB"/>
        </w:rPr>
        <w:t>Have</w:t>
      </w:r>
      <w:r w:rsidR="00B77CD0" w:rsidRPr="003E7DC1">
        <w:rPr>
          <w:rFonts w:ascii="Arial" w:hAnsi="Arial" w:cs="Arial"/>
          <w:color w:val="808080" w:themeColor="background1" w:themeShade="80"/>
          <w:sz w:val="22"/>
          <w:szCs w:val="22"/>
          <w:lang w:val="en-GB"/>
        </w:rPr>
        <w:t xml:space="preserve"> commenced business before the Registrar certified that it was entitled to commence bus</w:t>
      </w:r>
      <w:r w:rsidRPr="003E7DC1">
        <w:rPr>
          <w:rFonts w:ascii="Arial" w:hAnsi="Arial" w:cs="Arial"/>
          <w:color w:val="808080" w:themeColor="background1" w:themeShade="80"/>
          <w:sz w:val="22"/>
          <w:szCs w:val="22"/>
          <w:lang w:val="en-GB"/>
        </w:rPr>
        <w:t xml:space="preserve">iness. </w:t>
      </w:r>
    </w:p>
    <w:p w14:paraId="437AC9C9" w14:textId="77777777" w:rsidR="003E7DC1" w:rsidRDefault="003E7DC1" w:rsidP="00B77CD0">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Have failed </w:t>
      </w:r>
      <w:r w:rsidR="00B77CD0" w:rsidRPr="003E7DC1">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o commence</w:t>
      </w:r>
      <w:r w:rsidR="00B77CD0" w:rsidRPr="003E7DC1">
        <w:rPr>
          <w:rFonts w:ascii="Arial" w:hAnsi="Arial" w:cs="Arial"/>
          <w:color w:val="808080" w:themeColor="background1" w:themeShade="80"/>
          <w:sz w:val="22"/>
          <w:szCs w:val="22"/>
          <w:lang w:val="en-GB"/>
        </w:rPr>
        <w:t xml:space="preserve"> its business within a year from its incorporation, or has suspended</w:t>
      </w:r>
      <w:r>
        <w:rPr>
          <w:rFonts w:ascii="Arial" w:hAnsi="Arial" w:cs="Arial"/>
          <w:color w:val="808080" w:themeColor="background1" w:themeShade="80"/>
          <w:sz w:val="22"/>
          <w:szCs w:val="22"/>
          <w:lang w:val="en-GB"/>
        </w:rPr>
        <w:t xml:space="preserve"> its business for a whole year.</w:t>
      </w:r>
    </w:p>
    <w:p w14:paraId="268F8A54" w14:textId="77777777" w:rsidR="00D458C8" w:rsidRDefault="003E7DC1" w:rsidP="00B77CD0">
      <w:pPr>
        <w:pStyle w:val="ListParagraph"/>
        <w:numPr>
          <w:ilvl w:val="0"/>
          <w:numId w:val="49"/>
        </w:numPr>
        <w:jc w:val="both"/>
        <w:rPr>
          <w:rFonts w:ascii="Arial" w:hAnsi="Arial" w:cs="Arial"/>
          <w:color w:val="808080" w:themeColor="background1" w:themeShade="80"/>
          <w:sz w:val="22"/>
          <w:szCs w:val="22"/>
          <w:lang w:val="en-GB"/>
        </w:rPr>
      </w:pPr>
      <w:r w:rsidRPr="003E7DC1">
        <w:rPr>
          <w:rFonts w:ascii="Arial" w:hAnsi="Arial" w:cs="Arial"/>
          <w:color w:val="808080" w:themeColor="background1" w:themeShade="80"/>
          <w:sz w:val="22"/>
          <w:szCs w:val="22"/>
          <w:lang w:val="en-GB"/>
        </w:rPr>
        <w:t>Number of members to have fallen below the statutory requirement. i.e.</w:t>
      </w:r>
      <w:r>
        <w:rPr>
          <w:rFonts w:ascii="Arial" w:hAnsi="Arial" w:cs="Arial"/>
          <w:color w:val="808080" w:themeColor="background1" w:themeShade="80"/>
          <w:sz w:val="22"/>
          <w:szCs w:val="22"/>
          <w:lang w:val="en-GB"/>
        </w:rPr>
        <w:t xml:space="preserve"> w</w:t>
      </w:r>
      <w:r w:rsidRPr="003E7DC1">
        <w:rPr>
          <w:rFonts w:ascii="Arial" w:hAnsi="Arial" w:cs="Arial"/>
          <w:color w:val="808080" w:themeColor="background1" w:themeShade="80"/>
          <w:sz w:val="22"/>
          <w:szCs w:val="22"/>
          <w:lang w:val="en-GB"/>
        </w:rPr>
        <w:t>ith regards to public companies</w:t>
      </w:r>
      <w:r w:rsidR="00B77CD0" w:rsidRPr="003E7DC1">
        <w:rPr>
          <w:rFonts w:ascii="Arial" w:hAnsi="Arial" w:cs="Arial"/>
          <w:color w:val="808080" w:themeColor="background1" w:themeShade="80"/>
          <w:sz w:val="22"/>
          <w:szCs w:val="22"/>
          <w:lang w:val="en-GB"/>
        </w:rPr>
        <w:t xml:space="preserve">, the number of members has been reduced below seven; </w:t>
      </w:r>
    </w:p>
    <w:p w14:paraId="253C144C" w14:textId="77777777" w:rsidR="00D458C8" w:rsidRDefault="00D458C8" w:rsidP="00AE6B7C">
      <w:pPr>
        <w:pStyle w:val="ListParagraph"/>
        <w:numPr>
          <w:ilvl w:val="0"/>
          <w:numId w:val="49"/>
        </w:numPr>
        <w:jc w:val="both"/>
        <w:rPr>
          <w:rFonts w:ascii="Arial" w:hAnsi="Arial" w:cs="Arial"/>
          <w:color w:val="808080" w:themeColor="background1" w:themeShade="80"/>
          <w:sz w:val="22"/>
          <w:szCs w:val="22"/>
          <w:lang w:val="en-GB"/>
        </w:rPr>
      </w:pPr>
      <w:r w:rsidRPr="00D458C8">
        <w:rPr>
          <w:rFonts w:ascii="Arial" w:hAnsi="Arial" w:cs="Arial"/>
          <w:color w:val="808080" w:themeColor="background1" w:themeShade="80"/>
          <w:sz w:val="22"/>
          <w:szCs w:val="22"/>
          <w:lang w:val="en-GB"/>
        </w:rPr>
        <w:t xml:space="preserve">Where </w:t>
      </w:r>
      <w:r w:rsidR="00B77CD0" w:rsidRPr="00D458C8">
        <w:rPr>
          <w:rFonts w:ascii="Arial" w:hAnsi="Arial" w:cs="Arial"/>
          <w:color w:val="808080" w:themeColor="background1" w:themeShade="80"/>
          <w:sz w:val="22"/>
          <w:szCs w:val="22"/>
          <w:lang w:val="en-GB"/>
        </w:rPr>
        <w:t>seventy-five per cent of the issued share capital of the company has been lost or has become useless f</w:t>
      </w:r>
      <w:r w:rsidRPr="00D458C8">
        <w:rPr>
          <w:rFonts w:ascii="Arial" w:hAnsi="Arial" w:cs="Arial"/>
          <w:color w:val="808080" w:themeColor="background1" w:themeShade="80"/>
          <w:sz w:val="22"/>
          <w:szCs w:val="22"/>
          <w:lang w:val="en-GB"/>
        </w:rPr>
        <w:t>or the business of the company.</w:t>
      </w:r>
    </w:p>
    <w:p w14:paraId="042F327C" w14:textId="77777777" w:rsidR="00D458C8" w:rsidRDefault="00D458C8" w:rsidP="00A02A27">
      <w:pPr>
        <w:pStyle w:val="ListParagraph"/>
        <w:numPr>
          <w:ilvl w:val="0"/>
          <w:numId w:val="49"/>
        </w:numPr>
        <w:jc w:val="both"/>
        <w:rPr>
          <w:rFonts w:ascii="Arial" w:hAnsi="Arial" w:cs="Arial"/>
          <w:color w:val="808080" w:themeColor="background1" w:themeShade="80"/>
          <w:sz w:val="22"/>
          <w:szCs w:val="22"/>
          <w:lang w:val="en-GB"/>
        </w:rPr>
      </w:pPr>
      <w:r w:rsidRPr="00D458C8">
        <w:rPr>
          <w:rFonts w:ascii="Arial" w:hAnsi="Arial" w:cs="Arial"/>
          <w:color w:val="808080" w:themeColor="background1" w:themeShade="80"/>
          <w:sz w:val="22"/>
          <w:szCs w:val="22"/>
          <w:lang w:val="en-GB"/>
        </w:rPr>
        <w:t>T</w:t>
      </w:r>
      <w:r w:rsidR="00B77CD0" w:rsidRPr="00D458C8">
        <w:rPr>
          <w:rFonts w:ascii="Arial" w:hAnsi="Arial" w:cs="Arial"/>
          <w:color w:val="808080" w:themeColor="background1" w:themeShade="80"/>
          <w:sz w:val="22"/>
          <w:szCs w:val="22"/>
          <w:lang w:val="en-GB"/>
        </w:rPr>
        <w:t>he company is unable to pay its deb</w:t>
      </w:r>
      <w:r>
        <w:rPr>
          <w:rFonts w:ascii="Arial" w:hAnsi="Arial" w:cs="Arial"/>
          <w:color w:val="808080" w:themeColor="background1" w:themeShade="80"/>
          <w:sz w:val="22"/>
          <w:szCs w:val="22"/>
          <w:lang w:val="en-GB"/>
        </w:rPr>
        <w:t>ts as described in section 345.</w:t>
      </w:r>
    </w:p>
    <w:p w14:paraId="516A432B" w14:textId="77777777" w:rsidR="00D458C8" w:rsidRDefault="00D458C8" w:rsidP="00B77CD0">
      <w:pPr>
        <w:pStyle w:val="ListParagraph"/>
        <w:numPr>
          <w:ilvl w:val="0"/>
          <w:numId w:val="49"/>
        </w:numPr>
        <w:jc w:val="both"/>
        <w:rPr>
          <w:rFonts w:ascii="Arial" w:hAnsi="Arial" w:cs="Arial"/>
          <w:color w:val="808080" w:themeColor="background1" w:themeShade="80"/>
          <w:sz w:val="22"/>
          <w:szCs w:val="22"/>
          <w:lang w:val="en-GB"/>
        </w:rPr>
      </w:pPr>
      <w:r w:rsidRPr="00D458C8">
        <w:rPr>
          <w:rFonts w:ascii="Arial" w:hAnsi="Arial" w:cs="Arial"/>
          <w:color w:val="808080" w:themeColor="background1" w:themeShade="80"/>
          <w:sz w:val="22"/>
          <w:szCs w:val="22"/>
          <w:lang w:val="en-GB"/>
        </w:rPr>
        <w:t>I</w:t>
      </w:r>
      <w:r w:rsidR="00B77CD0" w:rsidRPr="00D458C8">
        <w:rPr>
          <w:rFonts w:ascii="Arial" w:hAnsi="Arial" w:cs="Arial"/>
          <w:color w:val="808080" w:themeColor="background1" w:themeShade="80"/>
          <w:sz w:val="22"/>
          <w:szCs w:val="22"/>
          <w:lang w:val="en-GB"/>
        </w:rPr>
        <w:t xml:space="preserve">n the case of an external company, that company is dissolved in the country in which it has been incorporated, or has ceased to carry on business or is carrying on business only for the purpose of winding up </w:t>
      </w:r>
      <w:r>
        <w:rPr>
          <w:rFonts w:ascii="Arial" w:hAnsi="Arial" w:cs="Arial"/>
          <w:color w:val="808080" w:themeColor="background1" w:themeShade="80"/>
          <w:sz w:val="22"/>
          <w:szCs w:val="22"/>
          <w:lang w:val="en-GB"/>
        </w:rPr>
        <w:t>its affairs.</w:t>
      </w:r>
    </w:p>
    <w:p w14:paraId="07034991" w14:textId="0AA021E6" w:rsidR="00243C99" w:rsidRPr="00D458C8" w:rsidRDefault="00D458C8" w:rsidP="00D56DCC">
      <w:pPr>
        <w:pStyle w:val="ListParagraph"/>
        <w:numPr>
          <w:ilvl w:val="0"/>
          <w:numId w:val="49"/>
        </w:numPr>
        <w:jc w:val="both"/>
        <w:rPr>
          <w:rFonts w:ascii="Arial" w:hAnsi="Arial" w:cs="Arial"/>
          <w:color w:val="808080" w:themeColor="background1" w:themeShade="80"/>
          <w:sz w:val="22"/>
          <w:szCs w:val="22"/>
          <w:lang w:val="en-GB"/>
        </w:rPr>
      </w:pPr>
      <w:r w:rsidRPr="00D458C8">
        <w:rPr>
          <w:rFonts w:ascii="Arial" w:hAnsi="Arial" w:cs="Arial"/>
          <w:color w:val="808080" w:themeColor="background1" w:themeShade="80"/>
          <w:sz w:val="22"/>
          <w:szCs w:val="22"/>
          <w:lang w:val="en-GB"/>
        </w:rPr>
        <w:t>I</w:t>
      </w:r>
      <w:r w:rsidR="00B77CD0" w:rsidRPr="00D458C8">
        <w:rPr>
          <w:rFonts w:ascii="Arial" w:hAnsi="Arial" w:cs="Arial"/>
          <w:color w:val="808080" w:themeColor="background1" w:themeShade="80"/>
          <w:sz w:val="22"/>
          <w:szCs w:val="22"/>
          <w:lang w:val="en-GB"/>
        </w:rPr>
        <w:t xml:space="preserve">t appears to the Court that it is just and equitable that the company should be wound up. </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468C8B7A" w14:textId="7EA4769C" w:rsidR="004E7E37" w:rsidRDefault="004E7E37" w:rsidP="004E7E3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T</w:t>
      </w:r>
      <w:r w:rsidRPr="004E7E37">
        <w:rPr>
          <w:rFonts w:ascii="Arial" w:hAnsi="Arial" w:cs="Arial"/>
          <w:color w:val="808080" w:themeColor="background1" w:themeShade="80"/>
          <w:sz w:val="22"/>
          <w:szCs w:val="22"/>
        </w:rPr>
        <w:t>he va</w:t>
      </w:r>
      <w:r>
        <w:rPr>
          <w:rFonts w:ascii="Arial" w:hAnsi="Arial" w:cs="Arial"/>
          <w:color w:val="808080" w:themeColor="background1" w:themeShade="80"/>
          <w:sz w:val="22"/>
          <w:szCs w:val="22"/>
        </w:rPr>
        <w:t>rious types of security</w:t>
      </w:r>
      <w:r w:rsidRPr="004E7E37">
        <w:rPr>
          <w:rFonts w:ascii="Arial" w:hAnsi="Arial" w:cs="Arial"/>
          <w:color w:val="808080" w:themeColor="background1" w:themeShade="80"/>
          <w:sz w:val="22"/>
          <w:szCs w:val="22"/>
        </w:rPr>
        <w:t xml:space="preserve"> likely to be considered by the XYZ Bank include the land on which the smelting operations are located. The security over the land also holds any other </w:t>
      </w:r>
      <w:r w:rsidRPr="004E7E37">
        <w:rPr>
          <w:rFonts w:ascii="Arial" w:hAnsi="Arial" w:cs="Arial"/>
          <w:color w:val="808080" w:themeColor="background1" w:themeShade="80"/>
          <w:sz w:val="22"/>
          <w:szCs w:val="22"/>
        </w:rPr>
        <w:lastRenderedPageBreak/>
        <w:t>immovable property that is within the jurisdiction of the land in question which can also b</w:t>
      </w:r>
      <w:r>
        <w:rPr>
          <w:rFonts w:ascii="Arial" w:hAnsi="Arial" w:cs="Arial"/>
          <w:color w:val="808080" w:themeColor="background1" w:themeShade="80"/>
          <w:sz w:val="22"/>
          <w:szCs w:val="22"/>
        </w:rPr>
        <w:t>e created by the mortgage bond.</w:t>
      </w:r>
      <w:r w:rsidRPr="004E7E37">
        <w:rPr>
          <w:rFonts w:ascii="Arial" w:hAnsi="Arial" w:cs="Arial"/>
          <w:color w:val="808080" w:themeColor="background1" w:themeShade="80"/>
          <w:sz w:val="22"/>
          <w:szCs w:val="22"/>
        </w:rPr>
        <w:t xml:space="preserve"> ABC</w:t>
      </w:r>
      <w:r>
        <w:rPr>
          <w:rFonts w:ascii="Arial" w:hAnsi="Arial" w:cs="Arial"/>
          <w:color w:val="808080" w:themeColor="background1" w:themeShade="80"/>
          <w:sz w:val="22"/>
          <w:szCs w:val="22"/>
        </w:rPr>
        <w:t xml:space="preserve"> Limited</w:t>
      </w:r>
      <w:r w:rsidRPr="004E7E37">
        <w:rPr>
          <w:rFonts w:ascii="Arial" w:hAnsi="Arial" w:cs="Arial"/>
          <w:color w:val="808080" w:themeColor="background1" w:themeShade="80"/>
          <w:sz w:val="22"/>
          <w:szCs w:val="22"/>
        </w:rPr>
        <w:t xml:space="preserve"> being the owner of the land</w:t>
      </w:r>
      <w:r>
        <w:rPr>
          <w:rFonts w:ascii="Arial" w:hAnsi="Arial" w:cs="Arial"/>
          <w:color w:val="808080" w:themeColor="background1" w:themeShade="80"/>
          <w:sz w:val="22"/>
          <w:szCs w:val="22"/>
        </w:rPr>
        <w:t xml:space="preserve"> and/or the immovable property will be </w:t>
      </w:r>
      <w:r w:rsidRPr="004E7E37">
        <w:rPr>
          <w:rFonts w:ascii="Arial" w:hAnsi="Arial" w:cs="Arial"/>
          <w:color w:val="808080" w:themeColor="background1" w:themeShade="80"/>
          <w:sz w:val="22"/>
          <w:szCs w:val="22"/>
        </w:rPr>
        <w:t xml:space="preserve">required to execute a mortgage bond </w:t>
      </w:r>
      <w:r>
        <w:rPr>
          <w:rFonts w:ascii="Arial" w:hAnsi="Arial" w:cs="Arial"/>
          <w:color w:val="808080" w:themeColor="background1" w:themeShade="80"/>
          <w:sz w:val="22"/>
          <w:szCs w:val="22"/>
        </w:rPr>
        <w:t>which w</w:t>
      </w:r>
      <w:r w:rsidR="007F6CED">
        <w:rPr>
          <w:rFonts w:ascii="Arial" w:hAnsi="Arial" w:cs="Arial"/>
          <w:color w:val="808080" w:themeColor="background1" w:themeShade="80"/>
          <w:sz w:val="22"/>
          <w:szCs w:val="22"/>
        </w:rPr>
        <w:t xml:space="preserve">ould subsequently be registered </w:t>
      </w:r>
      <w:r w:rsidR="007F6CED" w:rsidRPr="004E7E37">
        <w:rPr>
          <w:rFonts w:ascii="Arial" w:hAnsi="Arial" w:cs="Arial"/>
          <w:color w:val="808080" w:themeColor="background1" w:themeShade="80"/>
          <w:sz w:val="22"/>
          <w:szCs w:val="22"/>
        </w:rPr>
        <w:t>against the title deed of the land</w:t>
      </w:r>
      <w:r w:rsidR="007F6CED">
        <w:rPr>
          <w:rFonts w:ascii="Arial" w:hAnsi="Arial" w:cs="Arial"/>
          <w:color w:val="808080" w:themeColor="background1" w:themeShade="80"/>
          <w:sz w:val="22"/>
          <w:szCs w:val="22"/>
        </w:rPr>
        <w:t xml:space="preserve">, </w:t>
      </w:r>
      <w:r w:rsidR="0044479F">
        <w:rPr>
          <w:rFonts w:ascii="Arial" w:hAnsi="Arial" w:cs="Arial"/>
          <w:color w:val="808080" w:themeColor="background1" w:themeShade="80"/>
          <w:sz w:val="22"/>
          <w:szCs w:val="22"/>
        </w:rPr>
        <w:t xml:space="preserve">signed </w:t>
      </w:r>
      <w:r w:rsidR="007F6CED">
        <w:rPr>
          <w:rFonts w:ascii="Arial" w:hAnsi="Arial" w:cs="Arial"/>
          <w:color w:val="808080" w:themeColor="background1" w:themeShade="80"/>
          <w:sz w:val="22"/>
          <w:szCs w:val="22"/>
        </w:rPr>
        <w:t xml:space="preserve">and endorsed </w:t>
      </w:r>
      <w:r w:rsidR="0044479F">
        <w:rPr>
          <w:rFonts w:ascii="Arial" w:hAnsi="Arial" w:cs="Arial"/>
          <w:color w:val="808080" w:themeColor="background1" w:themeShade="80"/>
          <w:sz w:val="22"/>
          <w:szCs w:val="22"/>
        </w:rPr>
        <w:t xml:space="preserve">by the registrar to give it validity. </w:t>
      </w:r>
    </w:p>
    <w:p w14:paraId="7E8AD5DD" w14:textId="77777777" w:rsidR="007F6CED" w:rsidRPr="004E7E37" w:rsidRDefault="007F6CED" w:rsidP="004E7E37">
      <w:pPr>
        <w:jc w:val="both"/>
        <w:rPr>
          <w:rFonts w:ascii="Arial" w:hAnsi="Arial" w:cs="Arial"/>
          <w:color w:val="808080" w:themeColor="background1" w:themeShade="80"/>
          <w:sz w:val="22"/>
          <w:szCs w:val="22"/>
        </w:rPr>
      </w:pPr>
    </w:p>
    <w:p w14:paraId="18CFA92F" w14:textId="2404B8E0" w:rsidR="004E7E37" w:rsidRDefault="004E7E37" w:rsidP="004E7E37">
      <w:pPr>
        <w:jc w:val="both"/>
        <w:rPr>
          <w:rFonts w:ascii="Arial" w:hAnsi="Arial" w:cs="Arial"/>
          <w:color w:val="808080" w:themeColor="background1" w:themeShade="80"/>
          <w:sz w:val="22"/>
          <w:szCs w:val="22"/>
        </w:rPr>
      </w:pPr>
      <w:r w:rsidRPr="004E7E37">
        <w:rPr>
          <w:rFonts w:ascii="Arial" w:hAnsi="Arial" w:cs="Arial"/>
          <w:color w:val="808080" w:themeColor="background1" w:themeShade="80"/>
          <w:sz w:val="22"/>
          <w:szCs w:val="22"/>
        </w:rPr>
        <w:t xml:space="preserve">Another type of security </w:t>
      </w:r>
      <w:r w:rsidR="007F6CED">
        <w:rPr>
          <w:rFonts w:ascii="Arial" w:hAnsi="Arial" w:cs="Arial"/>
          <w:color w:val="808080" w:themeColor="background1" w:themeShade="80"/>
          <w:sz w:val="22"/>
          <w:szCs w:val="22"/>
        </w:rPr>
        <w:t>to be considered by</w:t>
      </w:r>
      <w:r w:rsidRPr="004E7E37">
        <w:rPr>
          <w:rFonts w:ascii="Arial" w:hAnsi="Arial" w:cs="Arial"/>
          <w:color w:val="808080" w:themeColor="background1" w:themeShade="80"/>
          <w:sz w:val="22"/>
          <w:szCs w:val="22"/>
        </w:rPr>
        <w:t xml:space="preserve"> XYZ Bank is the existing freestanding and movable smelters. Movable propert</w:t>
      </w:r>
      <w:r w:rsidR="007F6CED">
        <w:rPr>
          <w:rFonts w:ascii="Arial" w:hAnsi="Arial" w:cs="Arial"/>
          <w:color w:val="808080" w:themeColor="background1" w:themeShade="80"/>
          <w:sz w:val="22"/>
          <w:szCs w:val="22"/>
        </w:rPr>
        <w:t>y</w:t>
      </w:r>
      <w:r w:rsidRPr="004E7E37">
        <w:rPr>
          <w:rFonts w:ascii="Arial" w:hAnsi="Arial" w:cs="Arial"/>
          <w:color w:val="808080" w:themeColor="background1" w:themeShade="80"/>
          <w:sz w:val="22"/>
          <w:szCs w:val="22"/>
        </w:rPr>
        <w:t xml:space="preserve"> can be classified into tangible a</w:t>
      </w:r>
      <w:r w:rsidR="007F6CED">
        <w:rPr>
          <w:rFonts w:ascii="Arial" w:hAnsi="Arial" w:cs="Arial"/>
          <w:color w:val="808080" w:themeColor="background1" w:themeShade="80"/>
          <w:sz w:val="22"/>
          <w:szCs w:val="22"/>
        </w:rPr>
        <w:t>nd intangible movable property</w:t>
      </w:r>
      <w:r w:rsidRPr="004E7E37">
        <w:rPr>
          <w:rFonts w:ascii="Arial" w:hAnsi="Arial" w:cs="Arial"/>
          <w:color w:val="808080" w:themeColor="background1" w:themeShade="80"/>
          <w:sz w:val="22"/>
          <w:szCs w:val="22"/>
        </w:rPr>
        <w:t>. The tangible properties can be handled and may include the machines, tools, equipment’s and devices that are movable and are used for smelting the gold. The intangible movable properties on the other hand cannot be handled or touched and may include the shares, intellectual properties or even the book debts. The company heavily invests in smelting machines and tools to ensure the smooth running and o</w:t>
      </w:r>
      <w:r w:rsidR="007F6CED">
        <w:rPr>
          <w:rFonts w:ascii="Arial" w:hAnsi="Arial" w:cs="Arial"/>
          <w:color w:val="808080" w:themeColor="background1" w:themeShade="80"/>
          <w:sz w:val="22"/>
          <w:szCs w:val="22"/>
        </w:rPr>
        <w:t>peration of smelting gold and</w:t>
      </w:r>
      <w:r w:rsidRPr="004E7E37">
        <w:rPr>
          <w:rFonts w:ascii="Arial" w:hAnsi="Arial" w:cs="Arial"/>
          <w:color w:val="808080" w:themeColor="background1" w:themeShade="80"/>
          <w:sz w:val="22"/>
          <w:szCs w:val="22"/>
        </w:rPr>
        <w:t xml:space="preserve"> also invest in the intellectual properties which makes the ABC </w:t>
      </w:r>
      <w:r w:rsidR="007F6CED">
        <w:rPr>
          <w:rFonts w:ascii="Arial" w:hAnsi="Arial" w:cs="Arial"/>
          <w:color w:val="808080" w:themeColor="background1" w:themeShade="80"/>
          <w:sz w:val="22"/>
          <w:szCs w:val="22"/>
        </w:rPr>
        <w:t>Limited</w:t>
      </w:r>
      <w:r w:rsidRPr="004E7E37">
        <w:rPr>
          <w:rFonts w:ascii="Arial" w:hAnsi="Arial" w:cs="Arial"/>
          <w:color w:val="808080" w:themeColor="background1" w:themeShade="80"/>
          <w:sz w:val="22"/>
          <w:szCs w:val="22"/>
        </w:rPr>
        <w:t xml:space="preserve"> outstanding in the gold market. For this reason, the bank is likely to target and consider the freestanding and movable smelters due to its value. </w:t>
      </w:r>
    </w:p>
    <w:p w14:paraId="10453B2F" w14:textId="77777777" w:rsidR="007F6CED" w:rsidRPr="004E7E37" w:rsidRDefault="007F6CED" w:rsidP="004E7E37">
      <w:pPr>
        <w:jc w:val="both"/>
        <w:rPr>
          <w:rFonts w:ascii="Arial" w:hAnsi="Arial" w:cs="Arial"/>
          <w:color w:val="808080" w:themeColor="background1" w:themeShade="80"/>
          <w:sz w:val="22"/>
          <w:szCs w:val="22"/>
        </w:rPr>
      </w:pPr>
    </w:p>
    <w:p w14:paraId="719A1CBB" w14:textId="0E1C3246" w:rsidR="004E7E37" w:rsidRPr="004E7E37" w:rsidRDefault="004E7E37" w:rsidP="004E7E37">
      <w:pPr>
        <w:jc w:val="both"/>
        <w:rPr>
          <w:rFonts w:ascii="Arial" w:hAnsi="Arial" w:cs="Arial"/>
          <w:color w:val="808080" w:themeColor="background1" w:themeShade="80"/>
          <w:sz w:val="22"/>
          <w:szCs w:val="22"/>
        </w:rPr>
      </w:pPr>
      <w:r w:rsidRPr="004E7E37">
        <w:rPr>
          <w:rFonts w:ascii="Arial" w:hAnsi="Arial" w:cs="Arial"/>
          <w:color w:val="808080" w:themeColor="background1" w:themeShade="80"/>
          <w:sz w:val="22"/>
          <w:szCs w:val="22"/>
        </w:rPr>
        <w:t xml:space="preserve">The bank may also consider taking the 100% shares in one of its subsidiaries DEF Limited as security. This means that that incase the ABC </w:t>
      </w:r>
      <w:r w:rsidR="00035B9D">
        <w:rPr>
          <w:rFonts w:ascii="Arial" w:hAnsi="Arial" w:cs="Arial"/>
          <w:color w:val="808080" w:themeColor="background1" w:themeShade="80"/>
          <w:sz w:val="22"/>
          <w:szCs w:val="22"/>
        </w:rPr>
        <w:t xml:space="preserve">Limited </w:t>
      </w:r>
      <w:r w:rsidRPr="004E7E37">
        <w:rPr>
          <w:rFonts w:ascii="Arial" w:hAnsi="Arial" w:cs="Arial"/>
          <w:color w:val="808080" w:themeColor="background1" w:themeShade="80"/>
          <w:sz w:val="22"/>
          <w:szCs w:val="22"/>
        </w:rPr>
        <w:t xml:space="preserve">is unable to pay </w:t>
      </w:r>
      <w:r w:rsidR="00035B9D">
        <w:rPr>
          <w:rFonts w:ascii="Arial" w:hAnsi="Arial" w:cs="Arial"/>
          <w:color w:val="808080" w:themeColor="background1" w:themeShade="80"/>
          <w:sz w:val="22"/>
          <w:szCs w:val="22"/>
        </w:rPr>
        <w:t xml:space="preserve">its </w:t>
      </w:r>
      <w:r w:rsidRPr="004E7E37">
        <w:rPr>
          <w:rFonts w:ascii="Arial" w:hAnsi="Arial" w:cs="Arial"/>
          <w:color w:val="808080" w:themeColor="background1" w:themeShade="80"/>
          <w:sz w:val="22"/>
          <w:szCs w:val="22"/>
        </w:rPr>
        <w:t>debt, t</w:t>
      </w:r>
      <w:r w:rsidR="00035B9D">
        <w:rPr>
          <w:rFonts w:ascii="Arial" w:hAnsi="Arial" w:cs="Arial"/>
          <w:color w:val="808080" w:themeColor="background1" w:themeShade="80"/>
          <w:sz w:val="22"/>
          <w:szCs w:val="22"/>
        </w:rPr>
        <w:t>he bank will take possession of/</w:t>
      </w:r>
      <w:r w:rsidRPr="004E7E37">
        <w:rPr>
          <w:rFonts w:ascii="Arial" w:hAnsi="Arial" w:cs="Arial"/>
          <w:color w:val="808080" w:themeColor="background1" w:themeShade="80"/>
          <w:sz w:val="22"/>
          <w:szCs w:val="22"/>
        </w:rPr>
        <w:t xml:space="preserve">or own DEF limited. XYZ Bank can only consider taking </w:t>
      </w:r>
      <w:r w:rsidR="00035B9D">
        <w:rPr>
          <w:rFonts w:ascii="Arial" w:hAnsi="Arial" w:cs="Arial"/>
          <w:color w:val="808080" w:themeColor="background1" w:themeShade="80"/>
          <w:sz w:val="22"/>
          <w:szCs w:val="22"/>
        </w:rPr>
        <w:t xml:space="preserve">up </w:t>
      </w:r>
      <w:r w:rsidRPr="004E7E37">
        <w:rPr>
          <w:rFonts w:ascii="Arial" w:hAnsi="Arial" w:cs="Arial"/>
          <w:color w:val="808080" w:themeColor="background1" w:themeShade="80"/>
          <w:sz w:val="22"/>
          <w:szCs w:val="22"/>
        </w:rPr>
        <w:t>the 100% shares of DE</w:t>
      </w:r>
      <w:r w:rsidR="00035B9D">
        <w:rPr>
          <w:rFonts w:ascii="Arial" w:hAnsi="Arial" w:cs="Arial"/>
          <w:color w:val="808080" w:themeColor="background1" w:themeShade="80"/>
          <w:sz w:val="22"/>
          <w:szCs w:val="22"/>
        </w:rPr>
        <w:t xml:space="preserve">F Limited after analyzing ABC Limited’s </w:t>
      </w:r>
      <w:r w:rsidRPr="004E7E37">
        <w:rPr>
          <w:rFonts w:ascii="Arial" w:hAnsi="Arial" w:cs="Arial"/>
          <w:color w:val="808080" w:themeColor="background1" w:themeShade="80"/>
          <w:sz w:val="22"/>
          <w:szCs w:val="22"/>
        </w:rPr>
        <w:t xml:space="preserve">current books of accounts, the trend and establish the revenue, costs and the profit margin of the company over the last few years. If DEF Limited makes high or average profit margin then the bank will definitely consider having </w:t>
      </w:r>
      <w:r w:rsidR="00035B9D">
        <w:rPr>
          <w:rFonts w:ascii="Arial" w:hAnsi="Arial" w:cs="Arial"/>
          <w:color w:val="808080" w:themeColor="background1" w:themeShade="80"/>
          <w:sz w:val="22"/>
          <w:szCs w:val="22"/>
        </w:rPr>
        <w:t>it as one of its security but if DEF Limite</w:t>
      </w:r>
      <w:r w:rsidRPr="004E7E37">
        <w:rPr>
          <w:rFonts w:ascii="Arial" w:hAnsi="Arial" w:cs="Arial"/>
          <w:color w:val="808080" w:themeColor="background1" w:themeShade="80"/>
          <w:sz w:val="22"/>
          <w:szCs w:val="22"/>
        </w:rPr>
        <w:t>d is not making profits and is struggling to secure a position in the market share then the bank will not consider it as one of its security.</w:t>
      </w:r>
    </w:p>
    <w:p w14:paraId="7B3B4D6D" w14:textId="77777777" w:rsidR="00035B9D" w:rsidRDefault="00035B9D" w:rsidP="004E7E37">
      <w:pPr>
        <w:jc w:val="both"/>
        <w:rPr>
          <w:rFonts w:ascii="Arial" w:hAnsi="Arial" w:cs="Arial"/>
          <w:b/>
          <w:color w:val="808080" w:themeColor="background1" w:themeShade="80"/>
          <w:sz w:val="22"/>
          <w:szCs w:val="22"/>
        </w:rPr>
      </w:pPr>
    </w:p>
    <w:p w14:paraId="404D15AA" w14:textId="6270A52A" w:rsidR="004E7E37" w:rsidRPr="00035B9D" w:rsidRDefault="00035B9D" w:rsidP="004E7E37">
      <w:pPr>
        <w:jc w:val="both"/>
        <w:rPr>
          <w:rFonts w:ascii="Arial" w:hAnsi="Arial" w:cs="Arial"/>
          <w:color w:val="808080" w:themeColor="background1" w:themeShade="80"/>
          <w:sz w:val="22"/>
          <w:szCs w:val="22"/>
        </w:rPr>
      </w:pPr>
      <w:r w:rsidRPr="00035B9D">
        <w:rPr>
          <w:rFonts w:ascii="Arial" w:hAnsi="Arial" w:cs="Arial"/>
          <w:color w:val="808080" w:themeColor="background1" w:themeShade="80"/>
          <w:sz w:val="22"/>
          <w:szCs w:val="22"/>
        </w:rPr>
        <w:t>O</w:t>
      </w:r>
      <w:r w:rsidR="004E7E37" w:rsidRPr="00035B9D">
        <w:rPr>
          <w:rFonts w:ascii="Arial" w:hAnsi="Arial" w:cs="Arial"/>
          <w:color w:val="808080" w:themeColor="background1" w:themeShade="80"/>
          <w:sz w:val="22"/>
          <w:szCs w:val="22"/>
        </w:rPr>
        <w:t xml:space="preserve">ther different types of securities that may be </w:t>
      </w:r>
      <w:r w:rsidRPr="00035B9D">
        <w:rPr>
          <w:rFonts w:ascii="Arial" w:hAnsi="Arial" w:cs="Arial"/>
          <w:color w:val="808080" w:themeColor="background1" w:themeShade="80"/>
          <w:sz w:val="22"/>
          <w:szCs w:val="22"/>
        </w:rPr>
        <w:t>considered by XYZ</w:t>
      </w:r>
      <w:r w:rsidR="004E7E37" w:rsidRPr="00035B9D">
        <w:rPr>
          <w:rFonts w:ascii="Arial" w:hAnsi="Arial" w:cs="Arial"/>
          <w:color w:val="808080" w:themeColor="background1" w:themeShade="80"/>
          <w:sz w:val="22"/>
          <w:szCs w:val="22"/>
        </w:rPr>
        <w:t xml:space="preserve"> bank </w:t>
      </w:r>
      <w:r w:rsidRPr="00035B9D">
        <w:rPr>
          <w:rFonts w:ascii="Arial" w:hAnsi="Arial" w:cs="Arial"/>
          <w:color w:val="808080" w:themeColor="background1" w:themeShade="80"/>
          <w:sz w:val="22"/>
          <w:szCs w:val="22"/>
        </w:rPr>
        <w:t>include</w:t>
      </w:r>
      <w:r w:rsidR="004E7E37" w:rsidRPr="00035B9D">
        <w:rPr>
          <w:rFonts w:ascii="Arial" w:hAnsi="Arial" w:cs="Arial"/>
          <w:color w:val="808080" w:themeColor="background1" w:themeShade="80"/>
          <w:sz w:val="22"/>
          <w:szCs w:val="22"/>
        </w:rPr>
        <w:t>:</w:t>
      </w:r>
    </w:p>
    <w:p w14:paraId="6844EB9A" w14:textId="5B12DCF6" w:rsidR="004E7E37" w:rsidRPr="004E7E37" w:rsidRDefault="00035B9D" w:rsidP="004E7E37">
      <w:pPr>
        <w:jc w:val="both"/>
        <w:rPr>
          <w:rFonts w:ascii="Arial" w:hAnsi="Arial" w:cs="Arial"/>
          <w:color w:val="808080" w:themeColor="background1" w:themeShade="80"/>
          <w:sz w:val="22"/>
          <w:szCs w:val="22"/>
        </w:rPr>
      </w:pPr>
      <w:r>
        <w:rPr>
          <w:rFonts w:ascii="Arial" w:hAnsi="Arial" w:cs="Arial"/>
          <w:b/>
          <w:color w:val="808080" w:themeColor="background1" w:themeShade="80"/>
          <w:sz w:val="22"/>
          <w:szCs w:val="22"/>
        </w:rPr>
        <w:t>Pledge -</w:t>
      </w:r>
      <w:r w:rsidR="004E7E37" w:rsidRPr="004E7E37">
        <w:rPr>
          <w:rFonts w:ascii="Arial" w:hAnsi="Arial" w:cs="Arial"/>
          <w:b/>
          <w:color w:val="808080" w:themeColor="background1" w:themeShade="80"/>
          <w:sz w:val="22"/>
          <w:szCs w:val="22"/>
        </w:rPr>
        <w:t xml:space="preserve"> </w:t>
      </w:r>
      <w:r>
        <w:rPr>
          <w:rFonts w:ascii="Arial" w:hAnsi="Arial" w:cs="Arial"/>
          <w:b/>
          <w:color w:val="808080" w:themeColor="background1" w:themeShade="80"/>
          <w:sz w:val="22"/>
          <w:szCs w:val="22"/>
        </w:rPr>
        <w:t>O</w:t>
      </w:r>
      <w:r w:rsidR="004E7E37" w:rsidRPr="004E7E37">
        <w:rPr>
          <w:rFonts w:ascii="Arial" w:hAnsi="Arial" w:cs="Arial"/>
          <w:color w:val="808080" w:themeColor="background1" w:themeShade="80"/>
          <w:sz w:val="22"/>
          <w:szCs w:val="22"/>
        </w:rPr>
        <w:t>ne of the most common forms of security which is granted over tangible movable properties. It is normally established when both parties enters into security cession agreement which is always in favor of the lender as security of a debt.</w:t>
      </w:r>
      <w:r>
        <w:rPr>
          <w:rFonts w:ascii="Arial" w:hAnsi="Arial" w:cs="Arial"/>
          <w:color w:val="808080" w:themeColor="background1" w:themeShade="80"/>
          <w:sz w:val="22"/>
          <w:szCs w:val="22"/>
        </w:rPr>
        <w:t xml:space="preserve"> This type of security can </w:t>
      </w:r>
      <w:r w:rsidR="004E7E37" w:rsidRPr="004E7E37">
        <w:rPr>
          <w:rFonts w:ascii="Arial" w:hAnsi="Arial" w:cs="Arial"/>
          <w:color w:val="808080" w:themeColor="background1" w:themeShade="80"/>
          <w:sz w:val="22"/>
          <w:szCs w:val="22"/>
        </w:rPr>
        <w:t>be used as a security to both intangible and tangible movable propert</w:t>
      </w:r>
      <w:r>
        <w:rPr>
          <w:rFonts w:ascii="Arial" w:hAnsi="Arial" w:cs="Arial"/>
          <w:color w:val="808080" w:themeColor="background1" w:themeShade="80"/>
          <w:sz w:val="22"/>
          <w:szCs w:val="22"/>
        </w:rPr>
        <w:t>y. The borrower,</w:t>
      </w:r>
      <w:r w:rsidR="004E7E37" w:rsidRPr="004E7E37">
        <w:rPr>
          <w:rFonts w:ascii="Arial" w:hAnsi="Arial" w:cs="Arial"/>
          <w:color w:val="808080" w:themeColor="background1" w:themeShade="80"/>
          <w:sz w:val="22"/>
          <w:szCs w:val="22"/>
        </w:rPr>
        <w:t xml:space="preserve"> ABC </w:t>
      </w:r>
      <w:r w:rsidR="007F6CED">
        <w:rPr>
          <w:rFonts w:ascii="Arial" w:hAnsi="Arial" w:cs="Arial"/>
          <w:color w:val="808080" w:themeColor="background1" w:themeShade="80"/>
          <w:sz w:val="22"/>
          <w:szCs w:val="22"/>
        </w:rPr>
        <w:t xml:space="preserve">Limited </w:t>
      </w:r>
      <w:r w:rsidR="004E7E37" w:rsidRPr="004E7E37">
        <w:rPr>
          <w:rFonts w:ascii="Arial" w:hAnsi="Arial" w:cs="Arial"/>
          <w:color w:val="808080" w:themeColor="background1" w:themeShade="80"/>
          <w:sz w:val="22"/>
          <w:szCs w:val="22"/>
        </w:rPr>
        <w:t>still remain</w:t>
      </w:r>
      <w:r>
        <w:rPr>
          <w:rFonts w:ascii="Arial" w:hAnsi="Arial" w:cs="Arial"/>
          <w:color w:val="808080" w:themeColor="background1" w:themeShade="80"/>
          <w:sz w:val="22"/>
          <w:szCs w:val="22"/>
        </w:rPr>
        <w:t xml:space="preserve">s with the title to the movable property, however, </w:t>
      </w:r>
      <w:r w:rsidR="004E7E37" w:rsidRPr="004E7E37">
        <w:rPr>
          <w:rFonts w:ascii="Arial" w:hAnsi="Arial" w:cs="Arial"/>
          <w:color w:val="808080" w:themeColor="background1" w:themeShade="80"/>
          <w:sz w:val="22"/>
          <w:szCs w:val="22"/>
        </w:rPr>
        <w:t xml:space="preserve">subject to the banks security interest. </w:t>
      </w:r>
    </w:p>
    <w:p w14:paraId="370F72C6" w14:textId="732C5005" w:rsidR="004E7E37" w:rsidRPr="004E7E37" w:rsidRDefault="00035B9D" w:rsidP="004E7E37">
      <w:pPr>
        <w:jc w:val="both"/>
        <w:rPr>
          <w:rFonts w:ascii="Arial" w:hAnsi="Arial" w:cs="Arial"/>
          <w:color w:val="808080" w:themeColor="background1" w:themeShade="80"/>
          <w:sz w:val="22"/>
          <w:szCs w:val="22"/>
        </w:rPr>
      </w:pPr>
      <w:r>
        <w:rPr>
          <w:rFonts w:ascii="Arial" w:hAnsi="Arial" w:cs="Arial"/>
          <w:b/>
          <w:color w:val="808080" w:themeColor="background1" w:themeShade="80"/>
          <w:sz w:val="22"/>
          <w:szCs w:val="22"/>
        </w:rPr>
        <w:t xml:space="preserve">Shares - </w:t>
      </w:r>
      <w:r w:rsidR="004E7E37" w:rsidRPr="004E7E37">
        <w:rPr>
          <w:rFonts w:ascii="Arial" w:hAnsi="Arial" w:cs="Arial"/>
          <w:color w:val="808080" w:themeColor="background1" w:themeShade="80"/>
          <w:sz w:val="22"/>
          <w:szCs w:val="22"/>
        </w:rPr>
        <w:t>In South Africa, security can be taken over shares in companies by the banks. The share in a private company is issued a certificated form while those in public companies are issued un-certificated form. Companies in South African take security over certificated shares by way of pledge and the un-certificated shares by way of cession and notation agreement in pledgers security account.</w:t>
      </w:r>
    </w:p>
    <w:p w14:paraId="66B2EB1F" w14:textId="4427E1EE" w:rsidR="004E7E37" w:rsidRPr="004E7E37" w:rsidRDefault="00035B9D" w:rsidP="004E7E37">
      <w:pPr>
        <w:jc w:val="both"/>
        <w:rPr>
          <w:rFonts w:ascii="Arial" w:hAnsi="Arial" w:cs="Arial"/>
          <w:color w:val="808080" w:themeColor="background1" w:themeShade="80"/>
          <w:sz w:val="22"/>
          <w:szCs w:val="22"/>
        </w:rPr>
      </w:pPr>
      <w:r>
        <w:rPr>
          <w:rFonts w:ascii="Arial" w:hAnsi="Arial" w:cs="Arial"/>
          <w:b/>
          <w:bCs/>
          <w:iCs/>
          <w:color w:val="808080" w:themeColor="background1" w:themeShade="80"/>
          <w:sz w:val="22"/>
          <w:szCs w:val="22"/>
        </w:rPr>
        <w:t xml:space="preserve">Landlord's hypothec – </w:t>
      </w:r>
      <w:r w:rsidR="004E7E37" w:rsidRPr="004E7E37">
        <w:rPr>
          <w:rFonts w:ascii="Arial" w:hAnsi="Arial" w:cs="Arial"/>
          <w:color w:val="808080" w:themeColor="background1" w:themeShade="80"/>
          <w:sz w:val="22"/>
          <w:szCs w:val="22"/>
        </w:rPr>
        <w:t>Th</w:t>
      </w:r>
      <w:r>
        <w:rPr>
          <w:rFonts w:ascii="Arial" w:hAnsi="Arial" w:cs="Arial"/>
          <w:color w:val="808080" w:themeColor="background1" w:themeShade="80"/>
          <w:sz w:val="22"/>
          <w:szCs w:val="22"/>
        </w:rPr>
        <w:t>is is an</w:t>
      </w:r>
      <w:r w:rsidR="004E7E37" w:rsidRPr="004E7E37">
        <w:rPr>
          <w:rFonts w:ascii="Arial" w:hAnsi="Arial" w:cs="Arial"/>
          <w:color w:val="808080" w:themeColor="background1" w:themeShade="80"/>
          <w:sz w:val="22"/>
          <w:szCs w:val="22"/>
        </w:rPr>
        <w:t xml:space="preserve"> encumbrance which gives the bank a security interest on any movable property of the company which is on the leased property. The lessor of the leased property is said to have a hypothec whenever any rental payment in respect of a leased immovable property is due and payable but remains unpaid. The hypothec gives the right of security and permits execution of the lessee's property so as to satisfy payment of the rental arrears.</w:t>
      </w:r>
    </w:p>
    <w:p w14:paraId="37DAA5AE" w14:textId="71363FBE" w:rsidR="00243C99" w:rsidRPr="00243C99" w:rsidRDefault="004E7E37" w:rsidP="00243C99">
      <w:pPr>
        <w:jc w:val="both"/>
        <w:rPr>
          <w:rFonts w:ascii="Arial" w:hAnsi="Arial" w:cs="Arial"/>
          <w:color w:val="808080" w:themeColor="background1" w:themeShade="80"/>
          <w:sz w:val="22"/>
          <w:szCs w:val="22"/>
          <w:lang w:val="en-GB"/>
        </w:rPr>
      </w:pPr>
      <w:r w:rsidRPr="004E7E37">
        <w:rPr>
          <w:rFonts w:ascii="Arial" w:hAnsi="Arial" w:cs="Arial"/>
          <w:b/>
          <w:color w:val="808080" w:themeColor="background1" w:themeShade="80"/>
          <w:sz w:val="22"/>
          <w:szCs w:val="22"/>
        </w:rPr>
        <w:t>Secu</w:t>
      </w:r>
      <w:r w:rsidR="003C6C4D">
        <w:rPr>
          <w:rFonts w:ascii="Arial" w:hAnsi="Arial" w:cs="Arial"/>
          <w:b/>
          <w:color w:val="808080" w:themeColor="background1" w:themeShade="80"/>
          <w:sz w:val="22"/>
          <w:szCs w:val="22"/>
        </w:rPr>
        <w:t xml:space="preserve">rity over immovable properties - </w:t>
      </w:r>
      <w:r w:rsidR="003C6C4D">
        <w:rPr>
          <w:rFonts w:ascii="Arial" w:hAnsi="Arial" w:cs="Arial"/>
          <w:color w:val="808080" w:themeColor="background1" w:themeShade="80"/>
          <w:sz w:val="22"/>
          <w:szCs w:val="22"/>
        </w:rPr>
        <w:t>In some cases the law justifies for the s</w:t>
      </w:r>
      <w:r w:rsidRPr="004E7E37">
        <w:rPr>
          <w:rFonts w:ascii="Arial" w:hAnsi="Arial" w:cs="Arial"/>
          <w:color w:val="808080" w:themeColor="background1" w:themeShade="80"/>
          <w:sz w:val="22"/>
          <w:szCs w:val="22"/>
        </w:rPr>
        <w:t>ecurity over plant, machinery and equipment which may be caught by mortgage bond over the land since by extent such assets are considered to be sufficiently attached to the mortgaged land and were envisioned to be annexed permanently to the land. In such circumstances, the assets would be classified under immovable property. On the other hand, the law of notarial bond under South African can be used in circumstances where the machinery and plants not constituting immovable property are taken by way of mortgage. A special notarial bond can be described as the mortgage which is in favor of the creditor and acts as security for a debt. Special notarial bond should be registered at the deeds</w:t>
      </w:r>
      <w:r>
        <w:rPr>
          <w:rFonts w:ascii="Arial" w:hAnsi="Arial" w:cs="Arial"/>
          <w:color w:val="808080" w:themeColor="background1" w:themeShade="80"/>
          <w:sz w:val="22"/>
          <w:szCs w:val="22"/>
        </w:rPr>
        <w:t xml:space="preserve"> registry.</w:t>
      </w:r>
    </w:p>
    <w:p w14:paraId="43CF2418" w14:textId="5D8A991D" w:rsidR="00F93E2A" w:rsidRDefault="00F93E2A" w:rsidP="009F5B42">
      <w:pPr>
        <w:spacing w:line="276" w:lineRule="auto"/>
        <w:jc w:val="both"/>
        <w:rPr>
          <w:rFonts w:ascii="Arial" w:hAnsi="Arial" w:cs="Arial"/>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39F81137" w14:textId="77777777" w:rsidR="00EA7319" w:rsidRDefault="008C1A2F" w:rsidP="00243C99">
      <w:pPr>
        <w:jc w:val="both"/>
        <w:rPr>
          <w:rFonts w:ascii="Arial" w:hAnsi="Arial" w:cs="Arial"/>
          <w:color w:val="808080" w:themeColor="background1" w:themeShade="80"/>
          <w:sz w:val="22"/>
          <w:szCs w:val="22"/>
        </w:rPr>
      </w:pPr>
      <w:r w:rsidRPr="008C1A2F">
        <w:rPr>
          <w:rFonts w:ascii="Arial" w:hAnsi="Arial" w:cs="Arial"/>
          <w:color w:val="808080" w:themeColor="background1" w:themeShade="80"/>
          <w:sz w:val="22"/>
          <w:szCs w:val="22"/>
        </w:rPr>
        <w:t xml:space="preserve">Once the XYZ Bank has received the </w:t>
      </w:r>
      <w:r>
        <w:rPr>
          <w:rFonts w:ascii="Arial" w:hAnsi="Arial" w:cs="Arial"/>
          <w:color w:val="808080" w:themeColor="background1" w:themeShade="80"/>
          <w:sz w:val="22"/>
          <w:szCs w:val="22"/>
        </w:rPr>
        <w:t xml:space="preserve">liquidation </w:t>
      </w:r>
      <w:r w:rsidRPr="008C1A2F">
        <w:rPr>
          <w:rFonts w:ascii="Arial" w:hAnsi="Arial" w:cs="Arial"/>
          <w:color w:val="808080" w:themeColor="background1" w:themeShade="80"/>
          <w:sz w:val="22"/>
          <w:szCs w:val="22"/>
        </w:rPr>
        <w:t xml:space="preserve">order, they will liaise with the liquidator </w:t>
      </w:r>
      <w:r>
        <w:rPr>
          <w:rFonts w:ascii="Arial" w:hAnsi="Arial" w:cs="Arial"/>
          <w:color w:val="808080" w:themeColor="background1" w:themeShade="80"/>
          <w:sz w:val="22"/>
          <w:szCs w:val="22"/>
        </w:rPr>
        <w:t xml:space="preserve">appointed to realize the assets and </w:t>
      </w:r>
      <w:r w:rsidR="00DF510F">
        <w:rPr>
          <w:rFonts w:ascii="Arial" w:hAnsi="Arial" w:cs="Arial"/>
          <w:color w:val="808080" w:themeColor="background1" w:themeShade="80"/>
          <w:sz w:val="22"/>
          <w:szCs w:val="22"/>
        </w:rPr>
        <w:t xml:space="preserve">distribute as per the priority rules and the proved creditor claims. </w:t>
      </w:r>
      <w:r w:rsidR="00D458C8">
        <w:rPr>
          <w:rFonts w:ascii="Arial" w:hAnsi="Arial" w:cs="Arial"/>
          <w:color w:val="808080" w:themeColor="background1" w:themeShade="80"/>
          <w:sz w:val="22"/>
          <w:szCs w:val="22"/>
        </w:rPr>
        <w:t xml:space="preserve">Being a secured creditor, the bank’s chances of recovery are high as the proceeds tend to be ring fenced for their benefit save for certain costs. </w:t>
      </w:r>
      <w:r w:rsidR="00EA7319">
        <w:rPr>
          <w:rFonts w:ascii="Arial" w:hAnsi="Arial" w:cs="Arial"/>
          <w:color w:val="808080" w:themeColor="background1" w:themeShade="80"/>
          <w:sz w:val="22"/>
          <w:szCs w:val="22"/>
        </w:rPr>
        <w:t xml:space="preserve">In this circumstance, they are required to inform the practitioner of the security held and provide details of the security held then continue to redeem their security. They may also elect to deliver up the property and prove against the insolvent estate. </w:t>
      </w:r>
      <w:r w:rsidR="00D458C8">
        <w:rPr>
          <w:rFonts w:ascii="Arial" w:hAnsi="Arial" w:cs="Arial"/>
          <w:color w:val="808080" w:themeColor="background1" w:themeShade="80"/>
          <w:sz w:val="22"/>
          <w:szCs w:val="22"/>
        </w:rPr>
        <w:t xml:space="preserve">However, where they are an unsecured creditor, the liquidator </w:t>
      </w:r>
      <w:r w:rsidR="00EA7319">
        <w:rPr>
          <w:rFonts w:ascii="Arial" w:hAnsi="Arial" w:cs="Arial"/>
          <w:color w:val="808080" w:themeColor="background1" w:themeShade="80"/>
          <w:sz w:val="22"/>
          <w:szCs w:val="22"/>
        </w:rPr>
        <w:t xml:space="preserve">deals with the assets as one. </w:t>
      </w:r>
    </w:p>
    <w:p w14:paraId="14BFB58E" w14:textId="77777777" w:rsidR="00EA7319" w:rsidRDefault="00EA7319" w:rsidP="00243C99">
      <w:pPr>
        <w:jc w:val="both"/>
        <w:rPr>
          <w:rFonts w:ascii="Arial" w:hAnsi="Arial" w:cs="Arial"/>
          <w:color w:val="808080" w:themeColor="background1" w:themeShade="80"/>
          <w:sz w:val="22"/>
          <w:szCs w:val="22"/>
        </w:rPr>
      </w:pPr>
    </w:p>
    <w:p w14:paraId="5F2BD09B" w14:textId="26C5ADA1" w:rsidR="00EA7319" w:rsidRDefault="00EA7319" w:rsidP="00EA7319">
      <w:pPr>
        <w:jc w:val="both"/>
        <w:rPr>
          <w:rFonts w:ascii="Arial" w:hAnsi="Arial" w:cs="Arial"/>
          <w:color w:val="808080" w:themeColor="background1" w:themeShade="80"/>
          <w:sz w:val="22"/>
          <w:szCs w:val="22"/>
        </w:rPr>
      </w:pPr>
      <w:r w:rsidRPr="00EA7319">
        <w:rPr>
          <w:rFonts w:ascii="Arial" w:hAnsi="Arial" w:cs="Arial"/>
          <w:color w:val="808080" w:themeColor="background1" w:themeShade="80"/>
          <w:sz w:val="22"/>
          <w:szCs w:val="22"/>
        </w:rPr>
        <w:t>The XYZ Ba</w:t>
      </w:r>
      <w:r>
        <w:rPr>
          <w:rFonts w:ascii="Arial" w:hAnsi="Arial" w:cs="Arial"/>
          <w:color w:val="808080" w:themeColor="background1" w:themeShade="80"/>
          <w:sz w:val="22"/>
          <w:szCs w:val="22"/>
        </w:rPr>
        <w:t>nk will wait for the liquidator</w:t>
      </w:r>
      <w:r w:rsidRPr="00EA7319">
        <w:rPr>
          <w:rFonts w:ascii="Arial" w:hAnsi="Arial" w:cs="Arial"/>
          <w:color w:val="808080" w:themeColor="background1" w:themeShade="80"/>
          <w:sz w:val="22"/>
          <w:szCs w:val="22"/>
        </w:rPr>
        <w:t xml:space="preserve"> to lodge their first liquidations and distribution account within the first six months of the appo</w:t>
      </w:r>
      <w:r>
        <w:rPr>
          <w:rFonts w:ascii="Arial" w:hAnsi="Arial" w:cs="Arial"/>
          <w:color w:val="808080" w:themeColor="background1" w:themeShade="80"/>
          <w:sz w:val="22"/>
          <w:szCs w:val="22"/>
        </w:rPr>
        <w:t>intment date. If the liquidator is</w:t>
      </w:r>
      <w:r w:rsidRPr="00EA7319">
        <w:rPr>
          <w:rFonts w:ascii="Arial" w:hAnsi="Arial" w:cs="Arial"/>
          <w:color w:val="808080" w:themeColor="background1" w:themeShade="80"/>
          <w:sz w:val="22"/>
          <w:szCs w:val="22"/>
        </w:rPr>
        <w:t xml:space="preserve"> able to sell all the assets and no unresolved issues arise, then the account could be the first and final. Once account has been approved by the chair, the liquidator</w:t>
      </w:r>
      <w:r>
        <w:rPr>
          <w:rFonts w:ascii="Arial" w:hAnsi="Arial" w:cs="Arial"/>
          <w:color w:val="808080" w:themeColor="background1" w:themeShade="80"/>
          <w:sz w:val="22"/>
          <w:szCs w:val="22"/>
        </w:rPr>
        <w:t xml:space="preserve"> is</w:t>
      </w:r>
      <w:r w:rsidRPr="00EA7319">
        <w:rPr>
          <w:rFonts w:ascii="Arial" w:hAnsi="Arial" w:cs="Arial"/>
          <w:color w:val="808080" w:themeColor="background1" w:themeShade="80"/>
          <w:sz w:val="22"/>
          <w:szCs w:val="22"/>
        </w:rPr>
        <w:t xml:space="preserve"> given permission to advertise to the public that the account will lie open for inspection for a period of not less than 14 days. The XYZ Bank may inspect the account during this period and lodge any objections. If the bank does not have any objection, then the chair will proceed to confirm the account within few days of the expiry of the advert and the liquidator are given notice of the confirmation of the account through the South African Gazette.</w:t>
      </w:r>
    </w:p>
    <w:p w14:paraId="050FC306" w14:textId="77777777" w:rsidR="00EA7319" w:rsidRDefault="00EA7319" w:rsidP="00EA7319">
      <w:pPr>
        <w:jc w:val="both"/>
        <w:rPr>
          <w:rFonts w:ascii="Arial" w:hAnsi="Arial" w:cs="Arial"/>
          <w:color w:val="808080" w:themeColor="background1" w:themeShade="80"/>
          <w:sz w:val="22"/>
          <w:szCs w:val="22"/>
        </w:rPr>
      </w:pPr>
    </w:p>
    <w:p w14:paraId="561ED764" w14:textId="61A96D3B" w:rsidR="00243C99" w:rsidRPr="00C61146" w:rsidRDefault="00EA7319" w:rsidP="00BF768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 xml:space="preserve">Additionally, the bank as the aggrieved party may force the company to undergo a compulsory business rescue proceeding under either the objective of </w:t>
      </w:r>
      <w:r w:rsidR="00BF7683">
        <w:rPr>
          <w:rFonts w:ascii="Arial" w:hAnsi="Arial" w:cs="Arial"/>
          <w:color w:val="808080" w:themeColor="background1" w:themeShade="80"/>
          <w:sz w:val="22"/>
          <w:szCs w:val="22"/>
        </w:rPr>
        <w:t xml:space="preserve">salvaging </w:t>
      </w:r>
      <w:r w:rsidR="00BF7683" w:rsidRPr="00BF7683">
        <w:rPr>
          <w:rFonts w:ascii="Arial" w:hAnsi="Arial" w:cs="Arial"/>
          <w:color w:val="808080" w:themeColor="background1" w:themeShade="80"/>
          <w:sz w:val="22"/>
          <w:szCs w:val="22"/>
        </w:rPr>
        <w:t xml:space="preserve">the business </w:t>
      </w:r>
      <w:r w:rsidR="00BF7683">
        <w:rPr>
          <w:rFonts w:ascii="Arial" w:hAnsi="Arial" w:cs="Arial"/>
          <w:color w:val="808080" w:themeColor="background1" w:themeShade="80"/>
          <w:sz w:val="22"/>
          <w:szCs w:val="22"/>
        </w:rPr>
        <w:t xml:space="preserve">to </w:t>
      </w:r>
      <w:r w:rsidR="00BF7683" w:rsidRPr="00BF7683">
        <w:rPr>
          <w:rFonts w:ascii="Arial" w:hAnsi="Arial" w:cs="Arial"/>
          <w:color w:val="808080" w:themeColor="background1" w:themeShade="80"/>
          <w:sz w:val="22"/>
          <w:szCs w:val="22"/>
        </w:rPr>
        <w:t>cont</w:t>
      </w:r>
      <w:r w:rsidR="00BF7683">
        <w:rPr>
          <w:rFonts w:ascii="Arial" w:hAnsi="Arial" w:cs="Arial"/>
          <w:color w:val="808080" w:themeColor="background1" w:themeShade="80"/>
          <w:sz w:val="22"/>
          <w:szCs w:val="22"/>
        </w:rPr>
        <w:t>inue trading as a going concern or to</w:t>
      </w:r>
      <w:r w:rsidR="00BF7683" w:rsidRPr="00BF7683">
        <w:rPr>
          <w:rFonts w:ascii="Arial" w:hAnsi="Arial" w:cs="Arial"/>
          <w:color w:val="808080" w:themeColor="background1" w:themeShade="80"/>
          <w:sz w:val="22"/>
          <w:szCs w:val="22"/>
        </w:rPr>
        <w:t xml:space="preserve"> use of business rescue proceedings</w:t>
      </w:r>
      <w:r w:rsidR="00BF7683">
        <w:rPr>
          <w:rFonts w:ascii="Arial" w:hAnsi="Arial" w:cs="Arial"/>
          <w:color w:val="808080" w:themeColor="background1" w:themeShade="80"/>
          <w:sz w:val="22"/>
          <w:szCs w:val="22"/>
        </w:rPr>
        <w:t xml:space="preserve"> to</w:t>
      </w:r>
      <w:r w:rsidR="00BF7683" w:rsidRPr="00BF7683">
        <w:rPr>
          <w:rFonts w:ascii="Arial" w:hAnsi="Arial" w:cs="Arial"/>
          <w:color w:val="808080" w:themeColor="background1" w:themeShade="80"/>
          <w:sz w:val="22"/>
          <w:szCs w:val="22"/>
        </w:rPr>
        <w:t xml:space="preserve"> offer better outcomes to its creditors</w:t>
      </w: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lastRenderedPageBreak/>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6297F2A6" w14:textId="4200229E" w:rsidR="00DF510F" w:rsidRDefault="00914FBB" w:rsidP="00320298">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00DF510F" w:rsidRPr="00DF510F">
        <w:rPr>
          <w:rFonts w:ascii="Arial" w:hAnsi="Arial" w:cs="Arial"/>
          <w:color w:val="808080" w:themeColor="background1" w:themeShade="80"/>
          <w:sz w:val="22"/>
          <w:szCs w:val="22"/>
          <w:lang w:val="en-GB"/>
        </w:rPr>
        <w:t>hether the court might recognise the foreign proceedings or the foreign officeholder - According to the South African law, the liquidator from a foreign country</w:t>
      </w:r>
      <w:r w:rsidR="00626C46">
        <w:rPr>
          <w:rFonts w:ascii="Arial" w:hAnsi="Arial" w:cs="Arial"/>
          <w:color w:val="808080" w:themeColor="background1" w:themeShade="80"/>
          <w:sz w:val="22"/>
          <w:szCs w:val="22"/>
          <w:lang w:val="en-GB"/>
        </w:rPr>
        <w:t>(foreign representative)</w:t>
      </w:r>
      <w:r w:rsidR="00DF510F" w:rsidRPr="00DF510F">
        <w:rPr>
          <w:rFonts w:ascii="Arial" w:hAnsi="Arial" w:cs="Arial"/>
          <w:color w:val="808080" w:themeColor="background1" w:themeShade="80"/>
          <w:sz w:val="22"/>
          <w:szCs w:val="22"/>
          <w:lang w:val="en-GB"/>
        </w:rPr>
        <w:t xml:space="preserve"> must first apply for recognition and assistance from the local high court before dealing with any assets located in South Africa. A </w:t>
      </w:r>
      <w:r w:rsidR="00626C46">
        <w:rPr>
          <w:rFonts w:ascii="Arial" w:hAnsi="Arial" w:cs="Arial"/>
          <w:color w:val="808080" w:themeColor="background1" w:themeShade="80"/>
          <w:sz w:val="22"/>
          <w:szCs w:val="22"/>
          <w:lang w:val="en-GB"/>
        </w:rPr>
        <w:t>foreign representative</w:t>
      </w:r>
      <w:r w:rsidR="00626C46" w:rsidRPr="00DF510F">
        <w:rPr>
          <w:rFonts w:ascii="Arial" w:hAnsi="Arial" w:cs="Arial"/>
          <w:color w:val="808080" w:themeColor="background1" w:themeShade="80"/>
          <w:sz w:val="22"/>
          <w:szCs w:val="22"/>
          <w:lang w:val="en-GB"/>
        </w:rPr>
        <w:t xml:space="preserve"> </w:t>
      </w:r>
      <w:r w:rsidR="00DF510F" w:rsidRPr="00DF510F">
        <w:rPr>
          <w:rFonts w:ascii="Arial" w:hAnsi="Arial" w:cs="Arial"/>
          <w:color w:val="808080" w:themeColor="background1" w:themeShade="80"/>
          <w:sz w:val="22"/>
          <w:szCs w:val="22"/>
          <w:lang w:val="en-GB"/>
        </w:rPr>
        <w:t>who comes to South Africa is not allowed to deal with any properties belonging to a debtor nor are they allowed to defend actions for the company under provisional or impose the final liquidation unless they have received approval from the South African court for re</w:t>
      </w:r>
      <w:r w:rsidR="00626C46">
        <w:rPr>
          <w:rFonts w:ascii="Arial" w:hAnsi="Arial" w:cs="Arial"/>
          <w:color w:val="808080" w:themeColor="background1" w:themeShade="80"/>
          <w:sz w:val="22"/>
          <w:szCs w:val="22"/>
          <w:lang w:val="en-GB"/>
        </w:rPr>
        <w:t>cognition. It is the</w:t>
      </w:r>
      <w:r w:rsidR="00DF510F" w:rsidRPr="00DF510F">
        <w:rPr>
          <w:rFonts w:ascii="Arial" w:hAnsi="Arial" w:cs="Arial"/>
          <w:color w:val="808080" w:themeColor="background1" w:themeShade="80"/>
          <w:sz w:val="22"/>
          <w:szCs w:val="22"/>
          <w:lang w:val="en-GB"/>
        </w:rPr>
        <w:t xml:space="preserve"> discretion of the high court to decide whether to grant recognition of a foreign representative which is absolute. The principles of comity, convenience and equity are applied in the South African court in exercising their discretion in recognizing the foreigner. When the recognition is issued, the foreign representative is expected to rely on domestic South African law in carrying out their duties. A foreign company which has been registered in South Africa may be wound up as if it is independent which makes it possible for the company to be subjected to simultaneous, concurrent winding-up processes. Conversely, the cessation of foreign winding-up proceedings does not necessarily affect the South African process, since the respective liquidators deal independently with the assets and liabilities of the company in the different countries.</w:t>
      </w:r>
      <w:r>
        <w:rPr>
          <w:rFonts w:ascii="Arial" w:hAnsi="Arial" w:cs="Arial"/>
          <w:color w:val="808080" w:themeColor="background1" w:themeShade="80"/>
          <w:sz w:val="22"/>
          <w:szCs w:val="22"/>
          <w:lang w:val="en-GB"/>
        </w:rPr>
        <w:t xml:space="preserve"> It is worth noting that the South African jurisdiction an</w:t>
      </w:r>
      <w:r w:rsidR="00BF7683">
        <w:rPr>
          <w:rFonts w:ascii="Arial" w:hAnsi="Arial" w:cs="Arial"/>
          <w:color w:val="808080" w:themeColor="background1" w:themeShade="80"/>
          <w:sz w:val="22"/>
          <w:szCs w:val="22"/>
          <w:lang w:val="en-GB"/>
        </w:rPr>
        <w:t>d courts tend to recognise the f</w:t>
      </w:r>
      <w:r>
        <w:rPr>
          <w:rFonts w:ascii="Arial" w:hAnsi="Arial" w:cs="Arial"/>
          <w:color w:val="808080" w:themeColor="background1" w:themeShade="80"/>
          <w:sz w:val="22"/>
          <w:szCs w:val="22"/>
          <w:lang w:val="en-GB"/>
        </w:rPr>
        <w:t xml:space="preserve">oreign representative/ officeholder and not the foreign proceedings as is the case with most jurisdictions. </w:t>
      </w:r>
    </w:p>
    <w:p w14:paraId="11E4817E" w14:textId="77777777" w:rsidR="00DF510F" w:rsidRPr="00DF510F" w:rsidRDefault="00DF510F" w:rsidP="00DF510F">
      <w:pPr>
        <w:pStyle w:val="ListParagraph"/>
        <w:jc w:val="both"/>
        <w:rPr>
          <w:rFonts w:ascii="Arial" w:hAnsi="Arial" w:cs="Arial"/>
          <w:color w:val="808080" w:themeColor="background1" w:themeShade="80"/>
          <w:sz w:val="22"/>
          <w:szCs w:val="22"/>
          <w:lang w:val="en-GB"/>
        </w:rPr>
      </w:pPr>
    </w:p>
    <w:p w14:paraId="064887D5" w14:textId="52D9D2D3" w:rsidR="00DF510F" w:rsidRPr="00B77CD0" w:rsidRDefault="00914FBB" w:rsidP="00DF510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00DF510F" w:rsidRPr="00DF510F">
        <w:rPr>
          <w:rFonts w:ascii="Arial" w:hAnsi="Arial" w:cs="Arial"/>
          <w:color w:val="808080" w:themeColor="background1" w:themeShade="80"/>
          <w:sz w:val="22"/>
          <w:szCs w:val="22"/>
          <w:lang w:val="en-GB"/>
        </w:rPr>
        <w:t>hether the court might order the liquidation of Money Problems SA given the current l</w:t>
      </w:r>
      <w:r w:rsidR="00626C46">
        <w:rPr>
          <w:rFonts w:ascii="Arial" w:hAnsi="Arial" w:cs="Arial"/>
          <w:color w:val="808080" w:themeColor="background1" w:themeShade="80"/>
          <w:sz w:val="22"/>
          <w:szCs w:val="22"/>
          <w:lang w:val="en-GB"/>
        </w:rPr>
        <w:t xml:space="preserve">iquidation of Money Problems NZ - </w:t>
      </w:r>
      <w:r w:rsidR="00626C46" w:rsidRPr="00626C46">
        <w:rPr>
          <w:rFonts w:ascii="Arial" w:hAnsi="Arial" w:cs="Arial"/>
          <w:color w:val="808080" w:themeColor="background1" w:themeShade="80"/>
          <w:sz w:val="22"/>
          <w:szCs w:val="22"/>
        </w:rPr>
        <w:t xml:space="preserve">The high court in South African may agree to order the liquidation of money problems SA only if the foreign liquidators have applied for recognition of the foreign proceedings in the high court, which must be fully supported by the relevant documentation, evidence and statements of foreign proceedings that relate to the debtor. Once the recognition is granted, the foreigner is able to participate in local insolvency proceedings and can also intervene in any other legal proceedings that the debtors may be involved in. Once the foreign insolvency proceedings </w:t>
      </w:r>
      <w:r w:rsidR="00626C46">
        <w:rPr>
          <w:rFonts w:ascii="Arial" w:hAnsi="Arial" w:cs="Arial"/>
          <w:color w:val="808080" w:themeColor="background1" w:themeShade="80"/>
          <w:sz w:val="22"/>
          <w:szCs w:val="22"/>
        </w:rPr>
        <w:t>are</w:t>
      </w:r>
      <w:r w:rsidR="00626C46" w:rsidRPr="00626C46">
        <w:rPr>
          <w:rFonts w:ascii="Arial" w:hAnsi="Arial" w:cs="Arial"/>
          <w:color w:val="808080" w:themeColor="background1" w:themeShade="80"/>
          <w:sz w:val="22"/>
          <w:szCs w:val="22"/>
        </w:rPr>
        <w:t xml:space="preserve"> recognized, the foreign liquidator acquires the right to initiate legal action so as to set aside any disposition that might be existing to a South African representative. Cross boarder insolvency act in South Africa has introduced the principles of designation and reciprocity, which follows a dual approach in recognizing foreign liquidation orders. Any representatives from foreign countries and the proceedings will follow the South African procedures and be subjected to the Cross-Border Insolvency Act. The current South African cross-border insolvency law is strictly governed by common law principles until the day that the Minister of Justice will designate the foreign countries to which it will apply</w:t>
      </w:r>
      <w:r w:rsidR="00626C46">
        <w:rPr>
          <w:rFonts w:ascii="Arial" w:hAnsi="Arial" w:cs="Arial"/>
          <w:color w:val="808080" w:themeColor="background1" w:themeShade="80"/>
          <w:sz w:val="22"/>
          <w:szCs w:val="22"/>
        </w:rPr>
        <w:t>.</w:t>
      </w:r>
    </w:p>
    <w:p w14:paraId="7C5A1100" w14:textId="5825B915" w:rsidR="00B77CD0" w:rsidRPr="00DF510F" w:rsidRDefault="00B77CD0" w:rsidP="00B77CD0">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lastRenderedPageBreak/>
        <w:t xml:space="preserve">Additionally, the lex domicilii and lex situs would determine whether or not the debtor company is divested of its moveable and immoveable assets respectively. </w:t>
      </w:r>
    </w:p>
    <w:p w14:paraId="278FADAE" w14:textId="77777777" w:rsidR="00DF510F" w:rsidRPr="00DF510F" w:rsidRDefault="00DF510F" w:rsidP="00DF510F">
      <w:pPr>
        <w:pStyle w:val="ListParagraph"/>
        <w:jc w:val="both"/>
        <w:rPr>
          <w:rFonts w:ascii="Arial" w:hAnsi="Arial" w:cs="Arial"/>
          <w:color w:val="808080" w:themeColor="background1" w:themeShade="80"/>
          <w:sz w:val="22"/>
          <w:szCs w:val="22"/>
          <w:lang w:val="en-GB"/>
        </w:rPr>
      </w:pPr>
    </w:p>
    <w:p w14:paraId="71566F03" w14:textId="560B4F32" w:rsidR="00626C46" w:rsidRPr="00626C46" w:rsidRDefault="00914FBB" w:rsidP="002919D9">
      <w:pPr>
        <w:pStyle w:val="ListParagraph"/>
        <w:numPr>
          <w:ilvl w:val="0"/>
          <w:numId w:val="4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F</w:t>
      </w:r>
      <w:r w:rsidR="00DF510F" w:rsidRPr="00626C46">
        <w:rPr>
          <w:rFonts w:ascii="Arial" w:hAnsi="Arial" w:cs="Arial"/>
          <w:color w:val="808080" w:themeColor="background1" w:themeShade="80"/>
          <w:sz w:val="22"/>
          <w:szCs w:val="22"/>
          <w:lang w:val="en-GB"/>
        </w:rPr>
        <w:t>actors that the court will take into consideration when drawing a conclu</w:t>
      </w:r>
      <w:r w:rsidR="00626C46" w:rsidRPr="00626C46">
        <w:rPr>
          <w:rFonts w:ascii="Arial" w:hAnsi="Arial" w:cs="Arial"/>
          <w:color w:val="808080" w:themeColor="background1" w:themeShade="80"/>
          <w:sz w:val="22"/>
          <w:szCs w:val="22"/>
          <w:lang w:val="en-GB"/>
        </w:rPr>
        <w:t xml:space="preserve">sion - </w:t>
      </w:r>
    </w:p>
    <w:p w14:paraId="207F6391" w14:textId="0CF81414" w:rsidR="00626C46" w:rsidRDefault="00626C46" w:rsidP="00284B60">
      <w:pPr>
        <w:pStyle w:val="ListParagraph"/>
        <w:numPr>
          <w:ilvl w:val="0"/>
          <w:numId w:val="4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Pr="00626C46">
        <w:rPr>
          <w:rFonts w:ascii="Arial" w:hAnsi="Arial" w:cs="Arial"/>
          <w:color w:val="808080" w:themeColor="background1" w:themeShade="80"/>
          <w:sz w:val="22"/>
          <w:szCs w:val="22"/>
        </w:rPr>
        <w:t>just treatment of all interests and holders of claim. The court will aim to protect the creditors against any prejudice and inconvenience in the processing of claims in such foreign proceeding.</w:t>
      </w:r>
    </w:p>
    <w:p w14:paraId="341272F7" w14:textId="77777777" w:rsidR="00626C46" w:rsidRDefault="00626C46" w:rsidP="00626C46">
      <w:pPr>
        <w:pStyle w:val="ListParagraph"/>
        <w:numPr>
          <w:ilvl w:val="0"/>
          <w:numId w:val="48"/>
        </w:numPr>
        <w:jc w:val="both"/>
        <w:rPr>
          <w:rFonts w:ascii="Arial" w:hAnsi="Arial" w:cs="Arial"/>
          <w:color w:val="808080" w:themeColor="background1" w:themeShade="80"/>
          <w:sz w:val="22"/>
          <w:szCs w:val="22"/>
        </w:rPr>
      </w:pPr>
      <w:r w:rsidRPr="00626C46">
        <w:rPr>
          <w:rFonts w:ascii="Arial" w:hAnsi="Arial" w:cs="Arial"/>
          <w:color w:val="808080" w:themeColor="background1" w:themeShade="80"/>
          <w:sz w:val="22"/>
          <w:szCs w:val="22"/>
        </w:rPr>
        <w:t>The court will also ensure that due diligence is conducted to prevent any preferential or fraudulent disposition of property. This means that Mrs. B will have to present before the court the legal documentation of ownership or contract of agreement with the debtors.</w:t>
      </w:r>
    </w:p>
    <w:p w14:paraId="3905B33A" w14:textId="1472A244" w:rsidR="00914FBB" w:rsidRDefault="00914FBB" w:rsidP="00626C46">
      <w:pPr>
        <w:pStyle w:val="ListParagraph"/>
        <w:numPr>
          <w:ilvl w:val="0"/>
          <w:numId w:val="4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Whether it is equitable and convenient if the insolvency is carried out elsewhere</w:t>
      </w:r>
      <w:r w:rsidR="00B77CD0">
        <w:rPr>
          <w:rFonts w:ascii="Arial" w:hAnsi="Arial" w:cs="Arial"/>
          <w:color w:val="808080" w:themeColor="background1" w:themeShade="80"/>
          <w:sz w:val="22"/>
          <w:szCs w:val="22"/>
        </w:rPr>
        <w:t>, should a party be found not to be subject to the jurisdiction of the South African Courts.</w:t>
      </w:r>
    </w:p>
    <w:p w14:paraId="34F158D2" w14:textId="77777777" w:rsidR="00626C46" w:rsidRDefault="00626C46" w:rsidP="00D73A4A">
      <w:pPr>
        <w:pStyle w:val="ListParagraph"/>
        <w:numPr>
          <w:ilvl w:val="0"/>
          <w:numId w:val="48"/>
        </w:numPr>
        <w:jc w:val="both"/>
        <w:rPr>
          <w:rFonts w:ascii="Arial" w:hAnsi="Arial" w:cs="Arial"/>
          <w:color w:val="808080" w:themeColor="background1" w:themeShade="80"/>
          <w:sz w:val="22"/>
          <w:szCs w:val="22"/>
        </w:rPr>
      </w:pPr>
      <w:r w:rsidRPr="00626C46">
        <w:rPr>
          <w:rFonts w:ascii="Arial" w:hAnsi="Arial" w:cs="Arial"/>
          <w:color w:val="808080" w:themeColor="background1" w:themeShade="80"/>
          <w:sz w:val="22"/>
          <w:szCs w:val="22"/>
        </w:rPr>
        <w:t>The court will consider the location of the debtor’s primary assets and the impact of the liquidation to the creditors and economy.</w:t>
      </w:r>
    </w:p>
    <w:p w14:paraId="29DE6956" w14:textId="77777777" w:rsidR="00626C46" w:rsidRDefault="00626C46" w:rsidP="00150C25">
      <w:pPr>
        <w:pStyle w:val="ListParagraph"/>
        <w:numPr>
          <w:ilvl w:val="0"/>
          <w:numId w:val="48"/>
        </w:numPr>
        <w:jc w:val="both"/>
        <w:rPr>
          <w:rFonts w:ascii="Arial" w:hAnsi="Arial" w:cs="Arial"/>
          <w:color w:val="808080" w:themeColor="background1" w:themeShade="80"/>
          <w:sz w:val="22"/>
          <w:szCs w:val="22"/>
        </w:rPr>
      </w:pPr>
      <w:r w:rsidRPr="00626C46">
        <w:rPr>
          <w:rFonts w:ascii="Arial" w:hAnsi="Arial" w:cs="Arial"/>
          <w:color w:val="808080" w:themeColor="background1" w:themeShade="80"/>
          <w:sz w:val="22"/>
          <w:szCs w:val="22"/>
        </w:rPr>
        <w:t>The security that the foreign liquidators can afford to the satisfaction of the Master of the High Court.</w:t>
      </w:r>
    </w:p>
    <w:p w14:paraId="763EA966" w14:textId="3998DE40" w:rsidR="00626C46" w:rsidRDefault="00626C46" w:rsidP="00150C25">
      <w:pPr>
        <w:pStyle w:val="ListParagraph"/>
        <w:numPr>
          <w:ilvl w:val="0"/>
          <w:numId w:val="48"/>
        </w:numPr>
        <w:jc w:val="both"/>
        <w:rPr>
          <w:rFonts w:ascii="Arial" w:hAnsi="Arial" w:cs="Arial"/>
          <w:color w:val="808080" w:themeColor="background1" w:themeShade="80"/>
          <w:sz w:val="22"/>
          <w:szCs w:val="22"/>
        </w:rPr>
      </w:pPr>
      <w:r w:rsidRPr="00626C46">
        <w:rPr>
          <w:rFonts w:ascii="Arial" w:hAnsi="Arial" w:cs="Arial"/>
          <w:color w:val="808080" w:themeColor="background1" w:themeShade="80"/>
          <w:sz w:val="22"/>
          <w:szCs w:val="22"/>
        </w:rPr>
        <w:t>The practical arrangements and supervision by the Master in regards to the administration of the order and the submission of esta</w:t>
      </w:r>
      <w:r w:rsidR="00B77CD0">
        <w:rPr>
          <w:rFonts w:ascii="Arial" w:hAnsi="Arial" w:cs="Arial"/>
          <w:color w:val="808080" w:themeColor="background1" w:themeShade="80"/>
          <w:sz w:val="22"/>
          <w:szCs w:val="22"/>
        </w:rPr>
        <w:t>te accounts.</w:t>
      </w:r>
    </w:p>
    <w:p w14:paraId="682DA17B" w14:textId="38930CAD" w:rsidR="00B77CD0" w:rsidRDefault="00B77CD0" w:rsidP="00150C25">
      <w:pPr>
        <w:pStyle w:val="ListParagraph"/>
        <w:numPr>
          <w:ilvl w:val="0"/>
          <w:numId w:val="4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Whether a single proceeding is more beneficial </w:t>
      </w:r>
    </w:p>
    <w:p w14:paraId="3A3A4481" w14:textId="32A8DBB2" w:rsidR="00B77CD0" w:rsidRPr="00626C46" w:rsidRDefault="00B77CD0" w:rsidP="00150C25">
      <w:pPr>
        <w:pStyle w:val="ListParagraph"/>
        <w:numPr>
          <w:ilvl w:val="0"/>
          <w:numId w:val="4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Principles of comity amongst the states</w:t>
      </w:r>
    </w:p>
    <w:p w14:paraId="4E06A1A2" w14:textId="6526DFDD" w:rsidR="00DF510F" w:rsidRDefault="00DF510F" w:rsidP="00626C46">
      <w:pPr>
        <w:pStyle w:val="ListParagraph"/>
        <w:jc w:val="both"/>
        <w:rPr>
          <w:rFonts w:ascii="Arial" w:hAnsi="Arial" w:cs="Arial"/>
          <w:color w:val="808080" w:themeColor="background1" w:themeShade="80"/>
          <w:sz w:val="22"/>
          <w:szCs w:val="22"/>
          <w:lang w:val="en-GB"/>
        </w:rPr>
      </w:pPr>
    </w:p>
    <w:p w14:paraId="6F73B13F" w14:textId="77777777" w:rsidR="00DF510F" w:rsidRPr="00DF510F" w:rsidRDefault="00DF510F" w:rsidP="00DF510F">
      <w:pPr>
        <w:pStyle w:val="ListParagraph"/>
        <w:jc w:val="both"/>
        <w:rPr>
          <w:rFonts w:ascii="Arial" w:hAnsi="Arial" w:cs="Arial"/>
          <w:color w:val="808080" w:themeColor="background1" w:themeShade="80"/>
          <w:sz w:val="22"/>
          <w:szCs w:val="22"/>
          <w:lang w:val="en-GB"/>
        </w:rPr>
      </w:pPr>
    </w:p>
    <w:p w14:paraId="30697DEF" w14:textId="4743E80A" w:rsidR="00E16A58" w:rsidRPr="00626C46" w:rsidRDefault="00E16A58" w:rsidP="00E16A58">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DF510F" w:rsidRPr="00DF510F">
        <w:rPr>
          <w:rFonts w:ascii="Arial" w:hAnsi="Arial" w:cs="Arial"/>
          <w:color w:val="808080" w:themeColor="background1" w:themeShade="80"/>
          <w:sz w:val="22"/>
          <w:szCs w:val="22"/>
          <w:lang w:val="en-GB"/>
        </w:rPr>
        <w:t>he content of a possible declaratory order that the cour</w:t>
      </w:r>
      <w:r w:rsidR="00626C46">
        <w:rPr>
          <w:rFonts w:ascii="Arial" w:hAnsi="Arial" w:cs="Arial"/>
          <w:color w:val="808080" w:themeColor="background1" w:themeShade="80"/>
          <w:sz w:val="22"/>
          <w:szCs w:val="22"/>
          <w:lang w:val="en-GB"/>
        </w:rPr>
        <w:t xml:space="preserve">t may make </w:t>
      </w:r>
      <w:r>
        <w:rPr>
          <w:rFonts w:ascii="Arial" w:hAnsi="Arial" w:cs="Arial"/>
          <w:color w:val="808080" w:themeColor="background1" w:themeShade="80"/>
          <w:sz w:val="22"/>
          <w:szCs w:val="22"/>
          <w:lang w:val="en-GB"/>
        </w:rPr>
        <w:t>–</w:t>
      </w:r>
      <w:r w:rsidR="00626C4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this order would only come into effect where the recognition of the foreign representative is granted. This order bestows upon the officeholder the power to administer assets (sell, realize and distribute proceeds) and further, grant him other rights to deal with claims (admitting, rejecting), to deal with creditors (convene meetings) etc; subject to local requirements. The rights and privileges granted by these orders apply as though they were granted on the date of the recognition. It is worth noting that the applicant seeking such order is required by the Court to give security for proper performance. </w:t>
      </w:r>
    </w:p>
    <w:p w14:paraId="5A9E112F" w14:textId="5E3819AD" w:rsidR="00626C46" w:rsidRPr="00626C46" w:rsidRDefault="00626C46" w:rsidP="00E16A58">
      <w:pPr>
        <w:pStyle w:val="ListParagraph"/>
        <w:jc w:val="both"/>
        <w:rPr>
          <w:rFonts w:ascii="Arial" w:hAnsi="Arial" w:cs="Arial"/>
          <w:color w:val="808080" w:themeColor="background1" w:themeShade="80"/>
          <w:sz w:val="22"/>
          <w:szCs w:val="22"/>
          <w:lang w:val="en-GB"/>
        </w:rPr>
      </w:pPr>
    </w:p>
    <w:p w14:paraId="3707A2DB" w14:textId="64CF68B0" w:rsidR="00243C99" w:rsidRPr="00243C99" w:rsidRDefault="00243C99" w:rsidP="00243C99">
      <w:pPr>
        <w:jc w:val="both"/>
        <w:rPr>
          <w:rFonts w:ascii="Arial" w:hAnsi="Arial" w:cs="Arial"/>
          <w:color w:val="808080" w:themeColor="background1" w:themeShade="80"/>
          <w:sz w:val="22"/>
          <w:szCs w:val="22"/>
          <w:lang w:val="en-GB"/>
        </w:rPr>
      </w:pP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DF7F" w14:textId="77777777" w:rsidR="005B5C5F" w:rsidRDefault="005B5C5F" w:rsidP="00241B44">
      <w:r>
        <w:separator/>
      </w:r>
    </w:p>
  </w:endnote>
  <w:endnote w:type="continuationSeparator" w:id="0">
    <w:p w14:paraId="10BCE280" w14:textId="77777777" w:rsidR="005B5C5F" w:rsidRDefault="005B5C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D76F4">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0627F258" w14:textId="77777777" w:rsidR="00B976B2" w:rsidRPr="009B4976" w:rsidRDefault="00B976B2" w:rsidP="00B976B2">
    <w:pPr>
      <w:pStyle w:val="Footer"/>
      <w:ind w:right="360"/>
      <w:rPr>
        <w:rFonts w:ascii="Arial" w:hAnsi="Arial" w:cs="Arial"/>
        <w:sz w:val="18"/>
        <w:szCs w:val="18"/>
        <w:lang w:val="en-GB"/>
      </w:rPr>
    </w:pPr>
    <w:r>
      <w:rPr>
        <w:rFonts w:ascii="Arial" w:hAnsi="Arial" w:cs="Arial"/>
        <w:sz w:val="18"/>
        <w:szCs w:val="18"/>
        <w:lang w:val="en-GB"/>
      </w:rPr>
      <w:t>202021IFU-392</w:t>
    </w:r>
    <w:r w:rsidRPr="009B4976">
      <w:rPr>
        <w:rFonts w:ascii="Arial" w:hAnsi="Arial" w:cs="Arial"/>
        <w:sz w:val="18"/>
        <w:szCs w:val="18"/>
        <w:lang w:val="en-GB"/>
      </w:rPr>
      <w:t xml:space="preserve">.assessment </w:t>
    </w:r>
    <w:r>
      <w:rPr>
        <w:rFonts w:ascii="Arial" w:hAnsi="Arial" w:cs="Arial"/>
        <w:sz w:val="18"/>
        <w:szCs w:val="18"/>
        <w:lang w:val="en-GB"/>
      </w:rPr>
      <w:t>7D.docx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E163" w14:textId="77777777" w:rsidR="005B5C5F" w:rsidRDefault="005B5C5F" w:rsidP="00241B44">
      <w:r>
        <w:separator/>
      </w:r>
    </w:p>
  </w:footnote>
  <w:footnote w:type="continuationSeparator" w:id="0">
    <w:p w14:paraId="14F05994" w14:textId="77777777" w:rsidR="005B5C5F" w:rsidRDefault="005B5C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F67C9"/>
    <w:multiLevelType w:val="hybridMultilevel"/>
    <w:tmpl w:val="8D488B6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9E6935"/>
    <w:multiLevelType w:val="hybridMultilevel"/>
    <w:tmpl w:val="3DFE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61F66"/>
    <w:multiLevelType w:val="hybridMultilevel"/>
    <w:tmpl w:val="7B2A97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6BD1746A"/>
    <w:multiLevelType w:val="hybridMultilevel"/>
    <w:tmpl w:val="ADEE32E2"/>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BD3C07"/>
    <w:multiLevelType w:val="hybridMultilevel"/>
    <w:tmpl w:val="41B2B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45"/>
  </w:num>
  <w:num w:numId="6">
    <w:abstractNumId w:val="48"/>
  </w:num>
  <w:num w:numId="7">
    <w:abstractNumId w:val="9"/>
  </w:num>
  <w:num w:numId="8">
    <w:abstractNumId w:val="20"/>
  </w:num>
  <w:num w:numId="9">
    <w:abstractNumId w:val="17"/>
  </w:num>
  <w:num w:numId="10">
    <w:abstractNumId w:val="44"/>
  </w:num>
  <w:num w:numId="11">
    <w:abstractNumId w:val="2"/>
  </w:num>
  <w:num w:numId="12">
    <w:abstractNumId w:val="3"/>
  </w:num>
  <w:num w:numId="13">
    <w:abstractNumId w:val="31"/>
  </w:num>
  <w:num w:numId="14">
    <w:abstractNumId w:val="8"/>
  </w:num>
  <w:num w:numId="15">
    <w:abstractNumId w:val="23"/>
  </w:num>
  <w:num w:numId="16">
    <w:abstractNumId w:val="38"/>
  </w:num>
  <w:num w:numId="17">
    <w:abstractNumId w:val="42"/>
  </w:num>
  <w:num w:numId="18">
    <w:abstractNumId w:val="34"/>
  </w:num>
  <w:num w:numId="19">
    <w:abstractNumId w:val="26"/>
  </w:num>
  <w:num w:numId="20">
    <w:abstractNumId w:val="46"/>
  </w:num>
  <w:num w:numId="21">
    <w:abstractNumId w:val="4"/>
  </w:num>
  <w:num w:numId="22">
    <w:abstractNumId w:val="6"/>
  </w:num>
  <w:num w:numId="23">
    <w:abstractNumId w:val="24"/>
  </w:num>
  <w:num w:numId="24">
    <w:abstractNumId w:val="14"/>
  </w:num>
  <w:num w:numId="25">
    <w:abstractNumId w:val="29"/>
  </w:num>
  <w:num w:numId="26">
    <w:abstractNumId w:val="30"/>
  </w:num>
  <w:num w:numId="27">
    <w:abstractNumId w:val="43"/>
  </w:num>
  <w:num w:numId="28">
    <w:abstractNumId w:val="10"/>
  </w:num>
  <w:num w:numId="29">
    <w:abstractNumId w:val="33"/>
  </w:num>
  <w:num w:numId="30">
    <w:abstractNumId w:val="21"/>
  </w:num>
  <w:num w:numId="31">
    <w:abstractNumId w:val="7"/>
  </w:num>
  <w:num w:numId="32">
    <w:abstractNumId w:val="22"/>
  </w:num>
  <w:num w:numId="33">
    <w:abstractNumId w:val="25"/>
  </w:num>
  <w:num w:numId="34">
    <w:abstractNumId w:val="11"/>
  </w:num>
  <w:num w:numId="35">
    <w:abstractNumId w:val="16"/>
  </w:num>
  <w:num w:numId="36">
    <w:abstractNumId w:val="19"/>
  </w:num>
  <w:num w:numId="37">
    <w:abstractNumId w:val="40"/>
  </w:num>
  <w:num w:numId="38">
    <w:abstractNumId w:val="1"/>
  </w:num>
  <w:num w:numId="39">
    <w:abstractNumId w:val="41"/>
  </w:num>
  <w:num w:numId="40">
    <w:abstractNumId w:val="18"/>
  </w:num>
  <w:num w:numId="41">
    <w:abstractNumId w:val="39"/>
  </w:num>
  <w:num w:numId="42">
    <w:abstractNumId w:val="47"/>
  </w:num>
  <w:num w:numId="43">
    <w:abstractNumId w:val="15"/>
  </w:num>
  <w:num w:numId="44">
    <w:abstractNumId w:val="0"/>
  </w:num>
  <w:num w:numId="45">
    <w:abstractNumId w:val="27"/>
  </w:num>
  <w:num w:numId="46">
    <w:abstractNumId w:val="13"/>
  </w:num>
  <w:num w:numId="47">
    <w:abstractNumId w:val="12"/>
  </w:num>
  <w:num w:numId="48">
    <w:abstractNumId w:val="36"/>
  </w:num>
  <w:num w:numId="49">
    <w:abstractNumId w:val="5"/>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5B9D"/>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D55A8"/>
    <w:rsid w:val="000D6327"/>
    <w:rsid w:val="000D6963"/>
    <w:rsid w:val="000D76F4"/>
    <w:rsid w:val="000D7852"/>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3855"/>
    <w:rsid w:val="00126A4D"/>
    <w:rsid w:val="00127195"/>
    <w:rsid w:val="00127E45"/>
    <w:rsid w:val="00136839"/>
    <w:rsid w:val="0013760D"/>
    <w:rsid w:val="0014171F"/>
    <w:rsid w:val="001449AD"/>
    <w:rsid w:val="00144E3F"/>
    <w:rsid w:val="0014622C"/>
    <w:rsid w:val="00152348"/>
    <w:rsid w:val="0015456D"/>
    <w:rsid w:val="00155429"/>
    <w:rsid w:val="00155FA2"/>
    <w:rsid w:val="00161F1B"/>
    <w:rsid w:val="00162829"/>
    <w:rsid w:val="001652A7"/>
    <w:rsid w:val="00173A3F"/>
    <w:rsid w:val="00180548"/>
    <w:rsid w:val="00180AC4"/>
    <w:rsid w:val="00180CCE"/>
    <w:rsid w:val="0018267A"/>
    <w:rsid w:val="00182779"/>
    <w:rsid w:val="001830DF"/>
    <w:rsid w:val="00190CF7"/>
    <w:rsid w:val="00191387"/>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7412"/>
    <w:rsid w:val="0020090A"/>
    <w:rsid w:val="00202DFE"/>
    <w:rsid w:val="0020725B"/>
    <w:rsid w:val="00207C3D"/>
    <w:rsid w:val="002110F1"/>
    <w:rsid w:val="0021407D"/>
    <w:rsid w:val="0022116B"/>
    <w:rsid w:val="00221D20"/>
    <w:rsid w:val="00226CB6"/>
    <w:rsid w:val="00230812"/>
    <w:rsid w:val="00233B19"/>
    <w:rsid w:val="002356EA"/>
    <w:rsid w:val="002373A3"/>
    <w:rsid w:val="0024116D"/>
    <w:rsid w:val="00241B44"/>
    <w:rsid w:val="00241FA3"/>
    <w:rsid w:val="00243C9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F1956"/>
    <w:rsid w:val="002F3440"/>
    <w:rsid w:val="002F75A3"/>
    <w:rsid w:val="00303C2F"/>
    <w:rsid w:val="00305E53"/>
    <w:rsid w:val="003067CD"/>
    <w:rsid w:val="00307D85"/>
    <w:rsid w:val="003144EF"/>
    <w:rsid w:val="00326292"/>
    <w:rsid w:val="0032636F"/>
    <w:rsid w:val="00326415"/>
    <w:rsid w:val="00330937"/>
    <w:rsid w:val="00330F31"/>
    <w:rsid w:val="00334648"/>
    <w:rsid w:val="0033768C"/>
    <w:rsid w:val="00337938"/>
    <w:rsid w:val="00340769"/>
    <w:rsid w:val="00340D47"/>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B0EE9"/>
    <w:rsid w:val="003B170F"/>
    <w:rsid w:val="003B3847"/>
    <w:rsid w:val="003B3C5F"/>
    <w:rsid w:val="003C4471"/>
    <w:rsid w:val="003C5922"/>
    <w:rsid w:val="003C6597"/>
    <w:rsid w:val="003C6C4D"/>
    <w:rsid w:val="003D0A6D"/>
    <w:rsid w:val="003D6B6A"/>
    <w:rsid w:val="003D7241"/>
    <w:rsid w:val="003E0B16"/>
    <w:rsid w:val="003E67D1"/>
    <w:rsid w:val="003E7313"/>
    <w:rsid w:val="003E7DC1"/>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79F"/>
    <w:rsid w:val="00444FA0"/>
    <w:rsid w:val="00445CE6"/>
    <w:rsid w:val="004534C2"/>
    <w:rsid w:val="00454129"/>
    <w:rsid w:val="0045446F"/>
    <w:rsid w:val="00454E2B"/>
    <w:rsid w:val="0045683E"/>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D1A5A"/>
    <w:rsid w:val="004D2FFF"/>
    <w:rsid w:val="004D3721"/>
    <w:rsid w:val="004D4543"/>
    <w:rsid w:val="004D52A8"/>
    <w:rsid w:val="004D64F9"/>
    <w:rsid w:val="004E3A6B"/>
    <w:rsid w:val="004E408D"/>
    <w:rsid w:val="004E4ADF"/>
    <w:rsid w:val="004E622C"/>
    <w:rsid w:val="004E7E37"/>
    <w:rsid w:val="004F5FDF"/>
    <w:rsid w:val="00503068"/>
    <w:rsid w:val="00504765"/>
    <w:rsid w:val="005054A9"/>
    <w:rsid w:val="00506B49"/>
    <w:rsid w:val="00515C35"/>
    <w:rsid w:val="005177FE"/>
    <w:rsid w:val="0052263B"/>
    <w:rsid w:val="00524728"/>
    <w:rsid w:val="005258F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6FF2"/>
    <w:rsid w:val="005A726D"/>
    <w:rsid w:val="005B4219"/>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6C46"/>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7162"/>
    <w:rsid w:val="007537B8"/>
    <w:rsid w:val="00754BBC"/>
    <w:rsid w:val="007603F5"/>
    <w:rsid w:val="00760C54"/>
    <w:rsid w:val="00764DB0"/>
    <w:rsid w:val="0076764D"/>
    <w:rsid w:val="0077498C"/>
    <w:rsid w:val="007809BC"/>
    <w:rsid w:val="00784128"/>
    <w:rsid w:val="00785FE5"/>
    <w:rsid w:val="00787BCC"/>
    <w:rsid w:val="00793173"/>
    <w:rsid w:val="00796E9A"/>
    <w:rsid w:val="007A1C65"/>
    <w:rsid w:val="007A2A33"/>
    <w:rsid w:val="007B1AC4"/>
    <w:rsid w:val="007B5C89"/>
    <w:rsid w:val="007B7E06"/>
    <w:rsid w:val="007B7FAB"/>
    <w:rsid w:val="007C1FCC"/>
    <w:rsid w:val="007C6201"/>
    <w:rsid w:val="007D227D"/>
    <w:rsid w:val="007D31C0"/>
    <w:rsid w:val="007D6DF1"/>
    <w:rsid w:val="007D7C92"/>
    <w:rsid w:val="007E1154"/>
    <w:rsid w:val="007E3C8F"/>
    <w:rsid w:val="007E6BA4"/>
    <w:rsid w:val="007F1A39"/>
    <w:rsid w:val="007F41F8"/>
    <w:rsid w:val="007F48BB"/>
    <w:rsid w:val="007F659B"/>
    <w:rsid w:val="007F6CED"/>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44879"/>
    <w:rsid w:val="00851B6A"/>
    <w:rsid w:val="008619A1"/>
    <w:rsid w:val="0086705F"/>
    <w:rsid w:val="00867701"/>
    <w:rsid w:val="008723F3"/>
    <w:rsid w:val="00874FFA"/>
    <w:rsid w:val="00876F56"/>
    <w:rsid w:val="00881DE6"/>
    <w:rsid w:val="008837A6"/>
    <w:rsid w:val="008876C0"/>
    <w:rsid w:val="00887A07"/>
    <w:rsid w:val="0089145D"/>
    <w:rsid w:val="008924BF"/>
    <w:rsid w:val="00893A17"/>
    <w:rsid w:val="008942AB"/>
    <w:rsid w:val="008A0AD3"/>
    <w:rsid w:val="008A4DF2"/>
    <w:rsid w:val="008A6CFE"/>
    <w:rsid w:val="008B5333"/>
    <w:rsid w:val="008B6223"/>
    <w:rsid w:val="008C06AD"/>
    <w:rsid w:val="008C1A2F"/>
    <w:rsid w:val="008C66E0"/>
    <w:rsid w:val="008C7904"/>
    <w:rsid w:val="008E3339"/>
    <w:rsid w:val="008E7AAE"/>
    <w:rsid w:val="008E7F55"/>
    <w:rsid w:val="008F20FC"/>
    <w:rsid w:val="008F4A35"/>
    <w:rsid w:val="008F5FFE"/>
    <w:rsid w:val="008F6C22"/>
    <w:rsid w:val="00903422"/>
    <w:rsid w:val="00905A43"/>
    <w:rsid w:val="00912C79"/>
    <w:rsid w:val="00914FBB"/>
    <w:rsid w:val="0091693A"/>
    <w:rsid w:val="00921B8C"/>
    <w:rsid w:val="00923EAD"/>
    <w:rsid w:val="00924D26"/>
    <w:rsid w:val="009309A0"/>
    <w:rsid w:val="009314AD"/>
    <w:rsid w:val="00940120"/>
    <w:rsid w:val="00942123"/>
    <w:rsid w:val="0095207B"/>
    <w:rsid w:val="00953349"/>
    <w:rsid w:val="00954B98"/>
    <w:rsid w:val="00954CBB"/>
    <w:rsid w:val="00962045"/>
    <w:rsid w:val="00962513"/>
    <w:rsid w:val="00962A92"/>
    <w:rsid w:val="009631DC"/>
    <w:rsid w:val="00965804"/>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2274A"/>
    <w:rsid w:val="00A235B7"/>
    <w:rsid w:val="00A27A7A"/>
    <w:rsid w:val="00A27D47"/>
    <w:rsid w:val="00A3105E"/>
    <w:rsid w:val="00A34ABE"/>
    <w:rsid w:val="00A407EF"/>
    <w:rsid w:val="00A41122"/>
    <w:rsid w:val="00A44146"/>
    <w:rsid w:val="00A44EE1"/>
    <w:rsid w:val="00A46B4C"/>
    <w:rsid w:val="00A50F0E"/>
    <w:rsid w:val="00A5117B"/>
    <w:rsid w:val="00A54B03"/>
    <w:rsid w:val="00A55A47"/>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F228E"/>
    <w:rsid w:val="00AF4CE5"/>
    <w:rsid w:val="00B016A8"/>
    <w:rsid w:val="00B14819"/>
    <w:rsid w:val="00B15E2F"/>
    <w:rsid w:val="00B17AA9"/>
    <w:rsid w:val="00B22A28"/>
    <w:rsid w:val="00B24839"/>
    <w:rsid w:val="00B401D6"/>
    <w:rsid w:val="00B404F6"/>
    <w:rsid w:val="00B44713"/>
    <w:rsid w:val="00B46C4B"/>
    <w:rsid w:val="00B50944"/>
    <w:rsid w:val="00B517AE"/>
    <w:rsid w:val="00B51B95"/>
    <w:rsid w:val="00B56103"/>
    <w:rsid w:val="00B61534"/>
    <w:rsid w:val="00B64929"/>
    <w:rsid w:val="00B6780F"/>
    <w:rsid w:val="00B71885"/>
    <w:rsid w:val="00B736DF"/>
    <w:rsid w:val="00B743D6"/>
    <w:rsid w:val="00B74FBD"/>
    <w:rsid w:val="00B77CD0"/>
    <w:rsid w:val="00B77F46"/>
    <w:rsid w:val="00B82586"/>
    <w:rsid w:val="00B829A3"/>
    <w:rsid w:val="00B86DB1"/>
    <w:rsid w:val="00B87869"/>
    <w:rsid w:val="00B87A29"/>
    <w:rsid w:val="00B94841"/>
    <w:rsid w:val="00B960A8"/>
    <w:rsid w:val="00B9639B"/>
    <w:rsid w:val="00B976B2"/>
    <w:rsid w:val="00B97759"/>
    <w:rsid w:val="00BA116D"/>
    <w:rsid w:val="00BA20D9"/>
    <w:rsid w:val="00BA3682"/>
    <w:rsid w:val="00BA4CAA"/>
    <w:rsid w:val="00BA4D0F"/>
    <w:rsid w:val="00BA4E28"/>
    <w:rsid w:val="00BB0E34"/>
    <w:rsid w:val="00BB0F2B"/>
    <w:rsid w:val="00BB244E"/>
    <w:rsid w:val="00BB7DFD"/>
    <w:rsid w:val="00BC24AD"/>
    <w:rsid w:val="00BC56F4"/>
    <w:rsid w:val="00BD545E"/>
    <w:rsid w:val="00BD5C7A"/>
    <w:rsid w:val="00BE4FF3"/>
    <w:rsid w:val="00BF2335"/>
    <w:rsid w:val="00BF50F7"/>
    <w:rsid w:val="00BF7683"/>
    <w:rsid w:val="00C02F29"/>
    <w:rsid w:val="00C03ED0"/>
    <w:rsid w:val="00C100C3"/>
    <w:rsid w:val="00C14675"/>
    <w:rsid w:val="00C17718"/>
    <w:rsid w:val="00C20AFE"/>
    <w:rsid w:val="00C22A25"/>
    <w:rsid w:val="00C24907"/>
    <w:rsid w:val="00C35671"/>
    <w:rsid w:val="00C35B77"/>
    <w:rsid w:val="00C376EB"/>
    <w:rsid w:val="00C434C3"/>
    <w:rsid w:val="00C45305"/>
    <w:rsid w:val="00C46A92"/>
    <w:rsid w:val="00C46EC1"/>
    <w:rsid w:val="00C52796"/>
    <w:rsid w:val="00C53E2C"/>
    <w:rsid w:val="00C550C8"/>
    <w:rsid w:val="00C55824"/>
    <w:rsid w:val="00C56B61"/>
    <w:rsid w:val="00C606C3"/>
    <w:rsid w:val="00C61146"/>
    <w:rsid w:val="00C620F4"/>
    <w:rsid w:val="00C6409D"/>
    <w:rsid w:val="00C72848"/>
    <w:rsid w:val="00C7736C"/>
    <w:rsid w:val="00C82D87"/>
    <w:rsid w:val="00C8712A"/>
    <w:rsid w:val="00C902C8"/>
    <w:rsid w:val="00C919D1"/>
    <w:rsid w:val="00C963D3"/>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68A"/>
    <w:rsid w:val="00CE6E50"/>
    <w:rsid w:val="00CE70C6"/>
    <w:rsid w:val="00CF0079"/>
    <w:rsid w:val="00CF2819"/>
    <w:rsid w:val="00CF4F9D"/>
    <w:rsid w:val="00CF6AFC"/>
    <w:rsid w:val="00CF70DC"/>
    <w:rsid w:val="00D0121D"/>
    <w:rsid w:val="00D1025B"/>
    <w:rsid w:val="00D148DC"/>
    <w:rsid w:val="00D16F06"/>
    <w:rsid w:val="00D17FDC"/>
    <w:rsid w:val="00D21D8C"/>
    <w:rsid w:val="00D40B41"/>
    <w:rsid w:val="00D41FDB"/>
    <w:rsid w:val="00D42444"/>
    <w:rsid w:val="00D458C8"/>
    <w:rsid w:val="00D522CF"/>
    <w:rsid w:val="00D53719"/>
    <w:rsid w:val="00D61596"/>
    <w:rsid w:val="00D63EFD"/>
    <w:rsid w:val="00D84752"/>
    <w:rsid w:val="00D863DB"/>
    <w:rsid w:val="00D86B3B"/>
    <w:rsid w:val="00D8748A"/>
    <w:rsid w:val="00D91AFC"/>
    <w:rsid w:val="00D923AA"/>
    <w:rsid w:val="00D93196"/>
    <w:rsid w:val="00D93DF0"/>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802"/>
    <w:rsid w:val="00DD2E11"/>
    <w:rsid w:val="00DE03AF"/>
    <w:rsid w:val="00DE121C"/>
    <w:rsid w:val="00DE498F"/>
    <w:rsid w:val="00DE6633"/>
    <w:rsid w:val="00DE6A6E"/>
    <w:rsid w:val="00DE7516"/>
    <w:rsid w:val="00DF2D3C"/>
    <w:rsid w:val="00DF510F"/>
    <w:rsid w:val="00DF75F8"/>
    <w:rsid w:val="00DF7A3A"/>
    <w:rsid w:val="00E00C00"/>
    <w:rsid w:val="00E07C5A"/>
    <w:rsid w:val="00E15215"/>
    <w:rsid w:val="00E15BA9"/>
    <w:rsid w:val="00E16A58"/>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5B00"/>
    <w:rsid w:val="00EA7319"/>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B7FBD"/>
    <w:rsid w:val="00FC0C23"/>
    <w:rsid w:val="00FC374A"/>
    <w:rsid w:val="00FC74C8"/>
    <w:rsid w:val="00FC7B47"/>
    <w:rsid w:val="00FD035C"/>
    <w:rsid w:val="00FD1A35"/>
    <w:rsid w:val="00FD2EA4"/>
    <w:rsid w:val="00FD36C5"/>
    <w:rsid w:val="00FD5ECD"/>
    <w:rsid w:val="00FD5EE1"/>
    <w:rsid w:val="00FD6310"/>
    <w:rsid w:val="00FD672D"/>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customStyle="1" w:styleId="UnresolvedMention3">
    <w:name w:val="Unresolved Mention3"/>
    <w:basedOn w:val="DefaultParagraphFont"/>
    <w:uiPriority w:val="99"/>
    <w:semiHidden/>
    <w:unhideWhenUsed/>
    <w:rsid w:val="007D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E6F2-D424-4897-A058-558D2887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4085</Words>
  <Characters>23288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2021-09-28T08:19:00Z</dcterms:created>
  <dcterms:modified xsi:type="dcterms:W3CDTF">2021-09-28T08:19:00Z</dcterms:modified>
</cp:coreProperties>
</file>