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EE51E" w14:textId="77777777" w:rsidR="004B23A2" w:rsidRDefault="00437297" w:rsidP="00524728">
      <w:pPr>
        <w:jc w:val="center"/>
        <w:rPr>
          <w:rFonts w:ascii="Arial" w:hAnsi="Arial" w:cs="Arial"/>
          <w:b/>
          <w:sz w:val="22"/>
          <w:szCs w:val="22"/>
          <w:lang w:val="en-GB"/>
        </w:rPr>
      </w:pPr>
      <w:r>
        <w:rPr>
          <w:rFonts w:ascii="Arial" w:hAnsi="Arial" w:cs="Arial"/>
          <w:b/>
          <w:noProof/>
          <w:sz w:val="22"/>
          <w:szCs w:val="22"/>
          <w:lang w:val="en-AU" w:eastAsia="en-AU"/>
        </w:rPr>
        <w:drawing>
          <wp:inline distT="0" distB="0" distL="0" distR="0" wp14:anchorId="71964EBB" wp14:editId="2E575339">
            <wp:extent cx="2167703" cy="2276506"/>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CIIL_Logo_FINAL_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00863" cy="2311330"/>
                    </a:xfrm>
                    <a:prstGeom prst="rect">
                      <a:avLst/>
                    </a:prstGeom>
                  </pic:spPr>
                </pic:pic>
              </a:graphicData>
            </a:graphic>
          </wp:inline>
        </w:drawing>
      </w:r>
    </w:p>
    <w:p w14:paraId="05588459" w14:textId="77777777" w:rsidR="004B23A2" w:rsidRDefault="004B23A2" w:rsidP="00592F82">
      <w:pPr>
        <w:jc w:val="center"/>
        <w:rPr>
          <w:rFonts w:ascii="Arial" w:hAnsi="Arial" w:cs="Arial"/>
          <w:b/>
          <w:sz w:val="22"/>
          <w:szCs w:val="22"/>
          <w:lang w:val="en-GB"/>
        </w:rPr>
      </w:pPr>
    </w:p>
    <w:p w14:paraId="2FD9F2A5" w14:textId="77777777" w:rsidR="00397D3A" w:rsidRDefault="00397D3A" w:rsidP="00592F82">
      <w:pPr>
        <w:jc w:val="center"/>
        <w:rPr>
          <w:rFonts w:ascii="Arial" w:hAnsi="Arial" w:cs="Arial"/>
          <w:b/>
          <w:sz w:val="22"/>
          <w:szCs w:val="22"/>
          <w:lang w:val="en-GB"/>
        </w:rPr>
      </w:pPr>
    </w:p>
    <w:p w14:paraId="573E7324" w14:textId="77777777" w:rsidR="00437297" w:rsidRDefault="00437297" w:rsidP="00592F82">
      <w:pPr>
        <w:jc w:val="center"/>
        <w:rPr>
          <w:rFonts w:ascii="Arial" w:hAnsi="Arial" w:cs="Arial"/>
          <w:b/>
          <w:sz w:val="22"/>
          <w:szCs w:val="22"/>
          <w:lang w:val="en-GB"/>
        </w:rPr>
      </w:pPr>
    </w:p>
    <w:p w14:paraId="11D405B2" w14:textId="77777777" w:rsidR="00437297" w:rsidRDefault="00437297" w:rsidP="00592F82">
      <w:pPr>
        <w:jc w:val="center"/>
        <w:rPr>
          <w:rFonts w:ascii="Arial" w:hAnsi="Arial" w:cs="Arial"/>
          <w:b/>
          <w:sz w:val="22"/>
          <w:szCs w:val="22"/>
          <w:lang w:val="en-GB"/>
        </w:rPr>
      </w:pPr>
    </w:p>
    <w:p w14:paraId="0DEB3A6F" w14:textId="77777777" w:rsidR="00397D3A" w:rsidRDefault="00397D3A" w:rsidP="00592F82">
      <w:pPr>
        <w:jc w:val="center"/>
        <w:rPr>
          <w:rFonts w:ascii="Arial" w:hAnsi="Arial" w:cs="Arial"/>
          <w:b/>
          <w:sz w:val="22"/>
          <w:szCs w:val="22"/>
          <w:lang w:val="en-GB"/>
        </w:rPr>
      </w:pPr>
    </w:p>
    <w:p w14:paraId="142D73B7" w14:textId="77777777" w:rsidR="00397D3A" w:rsidRDefault="00397D3A" w:rsidP="00592F82">
      <w:pPr>
        <w:jc w:val="center"/>
        <w:rPr>
          <w:rFonts w:ascii="Arial" w:hAnsi="Arial" w:cs="Arial"/>
          <w:b/>
          <w:sz w:val="22"/>
          <w:szCs w:val="22"/>
          <w:lang w:val="en-GB"/>
        </w:rPr>
      </w:pPr>
    </w:p>
    <w:p w14:paraId="2EBD0095" w14:textId="77777777" w:rsidR="00E93993" w:rsidRDefault="00E93993" w:rsidP="00592F82">
      <w:pPr>
        <w:jc w:val="center"/>
        <w:rPr>
          <w:rFonts w:ascii="Arial" w:hAnsi="Arial" w:cs="Arial"/>
          <w:b/>
          <w:sz w:val="22"/>
          <w:szCs w:val="22"/>
          <w:lang w:val="en-GB"/>
        </w:rPr>
      </w:pPr>
    </w:p>
    <w:p w14:paraId="23CC2A73" w14:textId="77777777" w:rsidR="00434A8C" w:rsidRDefault="00434A8C" w:rsidP="00D14424">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6A853AD7" w14:textId="77777777" w:rsidR="0011473D" w:rsidRDefault="00C56B61" w:rsidP="00D14424">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 xml:space="preserve">ASSESSMENT: MODULE </w:t>
      </w:r>
      <w:r w:rsidR="00AD12C7">
        <w:rPr>
          <w:rFonts w:ascii="Arial" w:hAnsi="Arial" w:cs="Arial"/>
          <w:b/>
          <w:color w:val="000000" w:themeColor="text1"/>
          <w:sz w:val="28"/>
          <w:szCs w:val="28"/>
          <w:lang w:val="en-GB"/>
        </w:rPr>
        <w:t>8A</w:t>
      </w:r>
    </w:p>
    <w:p w14:paraId="142F4BBC" w14:textId="77777777" w:rsidR="002638B0" w:rsidRDefault="002638B0" w:rsidP="00D14424">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p>
    <w:p w14:paraId="757927E9" w14:textId="7DAFAF01" w:rsidR="002638B0" w:rsidRPr="00E11C54" w:rsidRDefault="00AD12C7" w:rsidP="00D14424">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sidRPr="00E11C54">
        <w:rPr>
          <w:rFonts w:ascii="Arial" w:hAnsi="Arial" w:cs="Arial"/>
          <w:b/>
          <w:color w:val="000000" w:themeColor="text1"/>
          <w:sz w:val="28"/>
          <w:szCs w:val="28"/>
          <w:lang w:val="en-GB"/>
        </w:rPr>
        <w:t>AUSTRALIA</w:t>
      </w:r>
    </w:p>
    <w:p w14:paraId="43FD13D3" w14:textId="77777777" w:rsidR="00434A8C" w:rsidRPr="007C6201" w:rsidRDefault="00434A8C" w:rsidP="00D14424">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5EEE5AFE" w14:textId="77777777" w:rsidR="009D0811" w:rsidRDefault="009D0811" w:rsidP="00592F82">
      <w:pPr>
        <w:jc w:val="center"/>
        <w:rPr>
          <w:rFonts w:ascii="Arial" w:hAnsi="Arial" w:cs="Arial"/>
          <w:b/>
          <w:sz w:val="22"/>
          <w:szCs w:val="22"/>
          <w:lang w:val="en-GB"/>
        </w:rPr>
      </w:pPr>
    </w:p>
    <w:p w14:paraId="7925BE34" w14:textId="77777777" w:rsidR="00E93993" w:rsidRDefault="00E93993" w:rsidP="00592F82">
      <w:pPr>
        <w:jc w:val="center"/>
        <w:rPr>
          <w:rFonts w:ascii="Arial" w:hAnsi="Arial" w:cs="Arial"/>
          <w:b/>
          <w:sz w:val="22"/>
          <w:szCs w:val="22"/>
          <w:lang w:val="en-GB"/>
        </w:rPr>
      </w:pPr>
    </w:p>
    <w:p w14:paraId="37FEBB5D" w14:textId="77777777" w:rsidR="00397D3A" w:rsidRDefault="00397D3A" w:rsidP="00592F82">
      <w:pPr>
        <w:jc w:val="center"/>
        <w:rPr>
          <w:rFonts w:ascii="Arial" w:hAnsi="Arial" w:cs="Arial"/>
          <w:b/>
          <w:sz w:val="22"/>
          <w:szCs w:val="22"/>
          <w:lang w:val="en-GB"/>
        </w:rPr>
      </w:pPr>
    </w:p>
    <w:p w14:paraId="4266BCF8" w14:textId="77777777" w:rsidR="00397D3A" w:rsidRDefault="00397D3A" w:rsidP="00592F82">
      <w:pPr>
        <w:jc w:val="center"/>
        <w:rPr>
          <w:rFonts w:ascii="Arial" w:hAnsi="Arial" w:cs="Arial"/>
          <w:b/>
          <w:sz w:val="22"/>
          <w:szCs w:val="22"/>
          <w:lang w:val="en-GB"/>
        </w:rPr>
      </w:pPr>
    </w:p>
    <w:p w14:paraId="7A6C5C4B" w14:textId="77777777" w:rsidR="00437297" w:rsidRDefault="00437297" w:rsidP="00592F82">
      <w:pPr>
        <w:jc w:val="center"/>
        <w:rPr>
          <w:rFonts w:ascii="Arial" w:hAnsi="Arial" w:cs="Arial"/>
          <w:b/>
          <w:sz w:val="22"/>
          <w:szCs w:val="22"/>
          <w:lang w:val="en-GB"/>
        </w:rPr>
      </w:pPr>
    </w:p>
    <w:p w14:paraId="2A1DA029" w14:textId="77777777" w:rsidR="00397D3A" w:rsidRDefault="00397D3A" w:rsidP="00592F82">
      <w:pPr>
        <w:jc w:val="center"/>
        <w:rPr>
          <w:rFonts w:ascii="Arial" w:hAnsi="Arial" w:cs="Arial"/>
          <w:b/>
          <w:sz w:val="22"/>
          <w:szCs w:val="22"/>
          <w:lang w:val="en-GB"/>
        </w:rPr>
      </w:pPr>
    </w:p>
    <w:p w14:paraId="4D96028F" w14:textId="77777777" w:rsidR="00397D3A" w:rsidRDefault="00397D3A" w:rsidP="00592F82">
      <w:pPr>
        <w:jc w:val="center"/>
        <w:rPr>
          <w:rFonts w:ascii="Arial" w:hAnsi="Arial" w:cs="Arial"/>
          <w:b/>
          <w:sz w:val="22"/>
          <w:szCs w:val="22"/>
          <w:lang w:val="en-GB"/>
        </w:rPr>
      </w:pPr>
    </w:p>
    <w:p w14:paraId="0EED1499"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383BF398" w14:textId="23CF8F6D"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E11C54">
        <w:rPr>
          <w:rFonts w:ascii="Arial" w:hAnsi="Arial" w:cs="Arial"/>
          <w:b/>
          <w:color w:val="767171" w:themeColor="background2" w:themeShade="80"/>
          <w:sz w:val="22"/>
          <w:szCs w:val="22"/>
          <w:lang w:val="en-GB"/>
        </w:rPr>
        <w:t>8A</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E11C54">
        <w:rPr>
          <w:rFonts w:ascii="Arial" w:hAnsi="Arial" w:cs="Arial"/>
          <w:bCs/>
          <w:color w:val="767171" w:themeColor="background2" w:themeShade="80"/>
          <w:sz w:val="22"/>
          <w:szCs w:val="22"/>
          <w:lang w:val="en-GB"/>
        </w:rPr>
        <w:t>must be submitted by all</w:t>
      </w:r>
      <w:r>
        <w:rPr>
          <w:rFonts w:ascii="Arial" w:hAnsi="Arial" w:cs="Arial"/>
          <w:bCs/>
          <w:color w:val="767171" w:themeColor="background2" w:themeShade="80"/>
          <w:sz w:val="22"/>
          <w:szCs w:val="22"/>
          <w:lang w:val="en-GB"/>
        </w:rPr>
        <w:t xml:space="preserve">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E11C54">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Pr>
          <w:rFonts w:ascii="Arial" w:hAnsi="Arial" w:cs="Arial"/>
          <w:bCs/>
          <w:color w:val="767171" w:themeColor="background2" w:themeShade="80"/>
          <w:sz w:val="22"/>
          <w:szCs w:val="22"/>
          <w:lang w:val="en-GB"/>
        </w:rPr>
        <w:t>.</w:t>
      </w:r>
    </w:p>
    <w:p w14:paraId="6EFCE908"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397E344E"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39A96E7A" w14:textId="289ED10B"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E11C54">
        <w:rPr>
          <w:rFonts w:ascii="Arial" w:hAnsi="Arial" w:cs="Arial"/>
          <w:b/>
          <w:color w:val="767171" w:themeColor="background2" w:themeShade="80"/>
          <w:sz w:val="22"/>
          <w:szCs w:val="22"/>
          <w:lang w:val="en-GB"/>
        </w:rPr>
        <w:t>8A</w:t>
      </w:r>
      <w:r w:rsidRPr="00DB56F2">
        <w:rPr>
          <w:rFonts w:ascii="Arial" w:hAnsi="Arial" w:cs="Arial"/>
          <w:bCs/>
          <w:color w:val="767171" w:themeColor="background2" w:themeShade="80"/>
          <w:sz w:val="22"/>
          <w:szCs w:val="22"/>
          <w:lang w:val="en-GB"/>
        </w:rPr>
        <w:t xml:space="preserve">. </w:t>
      </w:r>
      <w:proofErr w:type="gramStart"/>
      <w:r>
        <w:rPr>
          <w:rFonts w:ascii="Arial" w:hAnsi="Arial" w:cs="Arial"/>
          <w:bCs/>
          <w:color w:val="767171" w:themeColor="background2" w:themeShade="80"/>
          <w:sz w:val="22"/>
          <w:szCs w:val="22"/>
          <w:lang w:val="en-GB"/>
        </w:rPr>
        <w:t>In order to</w:t>
      </w:r>
      <w:proofErr w:type="gramEnd"/>
      <w:r>
        <w:rPr>
          <w:rFonts w:ascii="Arial" w:hAnsi="Arial" w:cs="Arial"/>
          <w:bCs/>
          <w:color w:val="767171" w:themeColor="background2" w:themeShade="80"/>
          <w:sz w:val="22"/>
          <w:szCs w:val="22"/>
          <w:lang w:val="en-GB"/>
        </w:rPr>
        <w:t xml:space="preserve"> pass this module, you need to obtain a mark of 50% or more for this assessment.</w:t>
      </w:r>
    </w:p>
    <w:p w14:paraId="34000581"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7FDFEEC4" w14:textId="77777777" w:rsidR="00793173" w:rsidRDefault="00793173" w:rsidP="007C6201">
      <w:pPr>
        <w:jc w:val="both"/>
        <w:rPr>
          <w:rFonts w:ascii="Arial" w:hAnsi="Arial" w:cs="Arial"/>
          <w:b/>
          <w:sz w:val="22"/>
          <w:szCs w:val="22"/>
          <w:lang w:val="en-GB"/>
        </w:rPr>
      </w:pPr>
    </w:p>
    <w:p w14:paraId="4CD7CB4A" w14:textId="77777777" w:rsidR="00DB56F2" w:rsidRDefault="00DB56F2" w:rsidP="007C6201">
      <w:pPr>
        <w:jc w:val="both"/>
        <w:rPr>
          <w:rFonts w:ascii="Arial" w:hAnsi="Arial" w:cs="Arial"/>
          <w:b/>
          <w:sz w:val="22"/>
          <w:szCs w:val="22"/>
          <w:lang w:val="en-GB"/>
        </w:rPr>
      </w:pPr>
    </w:p>
    <w:p w14:paraId="0D9EB9EA" w14:textId="77777777" w:rsidR="00397D3A" w:rsidRDefault="00397D3A" w:rsidP="007C6201">
      <w:pPr>
        <w:jc w:val="both"/>
        <w:rPr>
          <w:rFonts w:ascii="Arial" w:hAnsi="Arial" w:cs="Arial"/>
          <w:b/>
          <w:sz w:val="22"/>
          <w:szCs w:val="22"/>
          <w:lang w:val="en-GB"/>
        </w:rPr>
      </w:pPr>
    </w:p>
    <w:p w14:paraId="1D4F0C4B" w14:textId="77777777" w:rsidR="00397D3A" w:rsidRDefault="00397D3A" w:rsidP="007C6201">
      <w:pPr>
        <w:jc w:val="both"/>
        <w:rPr>
          <w:rFonts w:ascii="Arial" w:hAnsi="Arial" w:cs="Arial"/>
          <w:b/>
          <w:sz w:val="22"/>
          <w:szCs w:val="22"/>
          <w:lang w:val="en-GB"/>
        </w:rPr>
      </w:pPr>
    </w:p>
    <w:p w14:paraId="7C975B41" w14:textId="77777777" w:rsidR="00397D3A" w:rsidRDefault="00397D3A" w:rsidP="007C6201">
      <w:pPr>
        <w:jc w:val="both"/>
        <w:rPr>
          <w:rFonts w:ascii="Arial" w:hAnsi="Arial" w:cs="Arial"/>
          <w:b/>
          <w:sz w:val="22"/>
          <w:szCs w:val="22"/>
          <w:lang w:val="en-GB"/>
        </w:rPr>
      </w:pPr>
    </w:p>
    <w:p w14:paraId="5594CDCA" w14:textId="77777777" w:rsidR="00397D3A" w:rsidRDefault="00397D3A" w:rsidP="007C6201">
      <w:pPr>
        <w:jc w:val="both"/>
        <w:rPr>
          <w:rFonts w:ascii="Arial" w:hAnsi="Arial" w:cs="Arial"/>
          <w:b/>
          <w:sz w:val="22"/>
          <w:szCs w:val="22"/>
          <w:lang w:val="en-GB"/>
        </w:rPr>
      </w:pPr>
    </w:p>
    <w:p w14:paraId="48A79DEB" w14:textId="77777777" w:rsidR="00397D3A" w:rsidRDefault="00397D3A" w:rsidP="007C6201">
      <w:pPr>
        <w:jc w:val="both"/>
        <w:rPr>
          <w:rFonts w:ascii="Arial" w:hAnsi="Arial" w:cs="Arial"/>
          <w:b/>
          <w:sz w:val="22"/>
          <w:szCs w:val="22"/>
          <w:lang w:val="en-GB"/>
        </w:rPr>
      </w:pPr>
    </w:p>
    <w:p w14:paraId="61620A8C" w14:textId="77777777" w:rsidR="00397D3A" w:rsidRDefault="00397D3A" w:rsidP="007C6201">
      <w:pPr>
        <w:jc w:val="both"/>
        <w:rPr>
          <w:rFonts w:ascii="Arial" w:hAnsi="Arial" w:cs="Arial"/>
          <w:b/>
          <w:sz w:val="22"/>
          <w:szCs w:val="22"/>
          <w:lang w:val="en-GB"/>
        </w:rPr>
      </w:pPr>
    </w:p>
    <w:p w14:paraId="093B9652" w14:textId="77777777" w:rsidR="00397D3A" w:rsidRDefault="00397D3A" w:rsidP="007C6201">
      <w:pPr>
        <w:jc w:val="both"/>
        <w:rPr>
          <w:rFonts w:ascii="Arial" w:hAnsi="Arial" w:cs="Arial"/>
          <w:b/>
          <w:sz w:val="22"/>
          <w:szCs w:val="22"/>
          <w:lang w:val="en-GB"/>
        </w:rPr>
      </w:pPr>
    </w:p>
    <w:p w14:paraId="26F185F4" w14:textId="77777777" w:rsidR="00E11C54" w:rsidRDefault="00E11C54">
      <w:pPr>
        <w:rPr>
          <w:rFonts w:ascii="Arial" w:hAnsi="Arial" w:cs="Arial"/>
          <w:b/>
          <w:sz w:val="22"/>
          <w:szCs w:val="22"/>
          <w:u w:val="single"/>
          <w:lang w:val="en-GB"/>
        </w:rPr>
      </w:pPr>
      <w:r>
        <w:rPr>
          <w:rFonts w:ascii="Arial" w:hAnsi="Arial" w:cs="Arial"/>
          <w:b/>
          <w:sz w:val="22"/>
          <w:szCs w:val="22"/>
          <w:u w:val="single"/>
          <w:lang w:val="en-GB"/>
        </w:rPr>
        <w:br w:type="page"/>
      </w:r>
    </w:p>
    <w:p w14:paraId="6FA12F5A" w14:textId="77777777" w:rsidR="00E11C54" w:rsidRDefault="00E11C54" w:rsidP="009D0811">
      <w:pPr>
        <w:jc w:val="center"/>
        <w:rPr>
          <w:rFonts w:ascii="Arial" w:hAnsi="Arial" w:cs="Arial"/>
          <w:b/>
          <w:sz w:val="22"/>
          <w:szCs w:val="22"/>
          <w:u w:val="single"/>
          <w:lang w:val="en-GB"/>
        </w:rPr>
      </w:pPr>
    </w:p>
    <w:p w14:paraId="1865FD15" w14:textId="77777777" w:rsidR="00E11C54" w:rsidRDefault="00E11C54" w:rsidP="009D0811">
      <w:pPr>
        <w:jc w:val="center"/>
        <w:rPr>
          <w:rFonts w:ascii="Arial" w:hAnsi="Arial" w:cs="Arial"/>
          <w:b/>
          <w:sz w:val="22"/>
          <w:szCs w:val="22"/>
          <w:u w:val="single"/>
          <w:lang w:val="en-GB"/>
        </w:rPr>
      </w:pPr>
    </w:p>
    <w:p w14:paraId="7FD443C3" w14:textId="77777777" w:rsidR="00E11C54" w:rsidRDefault="00E11C54" w:rsidP="009D0811">
      <w:pPr>
        <w:jc w:val="center"/>
        <w:rPr>
          <w:rFonts w:ascii="Arial" w:hAnsi="Arial" w:cs="Arial"/>
          <w:b/>
          <w:sz w:val="22"/>
          <w:szCs w:val="22"/>
          <w:u w:val="single"/>
          <w:lang w:val="en-GB"/>
        </w:rPr>
      </w:pPr>
    </w:p>
    <w:p w14:paraId="4E028C20" w14:textId="1BAABAFD"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52C67447" w14:textId="77777777" w:rsidR="0011473D" w:rsidRPr="00592F82" w:rsidRDefault="0011473D" w:rsidP="00592F82">
      <w:pPr>
        <w:jc w:val="both"/>
        <w:rPr>
          <w:rFonts w:ascii="Arial" w:hAnsi="Arial" w:cs="Arial"/>
          <w:sz w:val="22"/>
          <w:szCs w:val="22"/>
          <w:lang w:val="en-GB"/>
        </w:rPr>
      </w:pPr>
    </w:p>
    <w:p w14:paraId="22679AAA" w14:textId="77777777" w:rsidR="00397D3A" w:rsidRDefault="00397D3A" w:rsidP="00592F82">
      <w:pPr>
        <w:jc w:val="both"/>
        <w:rPr>
          <w:rFonts w:ascii="Arial" w:hAnsi="Arial" w:cs="Arial"/>
          <w:b/>
          <w:sz w:val="22"/>
          <w:szCs w:val="22"/>
          <w:lang w:val="en-GB"/>
        </w:rPr>
      </w:pPr>
    </w:p>
    <w:p w14:paraId="33508B95" w14:textId="77777777" w:rsidR="00AC750A" w:rsidRPr="001E23FD" w:rsidRDefault="00AC750A" w:rsidP="00AC750A">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3407A8C6" w14:textId="77777777" w:rsidR="00AC750A" w:rsidRPr="001E23FD" w:rsidRDefault="00AC750A" w:rsidP="00AC750A">
      <w:pPr>
        <w:jc w:val="both"/>
        <w:rPr>
          <w:rFonts w:ascii="Arial" w:hAnsi="Arial" w:cs="Arial"/>
          <w:b/>
          <w:sz w:val="22"/>
          <w:szCs w:val="22"/>
          <w:lang w:val="en-GB"/>
        </w:rPr>
      </w:pPr>
    </w:p>
    <w:p w14:paraId="24E27F03" w14:textId="77777777" w:rsidR="00AC750A" w:rsidRPr="001E23FD" w:rsidRDefault="00AC750A" w:rsidP="00AC750A">
      <w:pPr>
        <w:jc w:val="both"/>
        <w:rPr>
          <w:rFonts w:ascii="Arial" w:hAnsi="Arial" w:cs="Arial"/>
          <w:sz w:val="22"/>
          <w:szCs w:val="22"/>
          <w:lang w:val="en-GB"/>
        </w:rPr>
      </w:pPr>
    </w:p>
    <w:p w14:paraId="202F49B8" w14:textId="77777777" w:rsidR="00AC750A" w:rsidRPr="001E23FD" w:rsidRDefault="00AC750A" w:rsidP="00AC750A">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12BD117" w14:textId="77777777" w:rsidR="00AC750A" w:rsidRPr="001E23FD" w:rsidRDefault="00AC750A" w:rsidP="00AC750A">
      <w:pPr>
        <w:ind w:left="720" w:hanging="720"/>
        <w:jc w:val="both"/>
        <w:rPr>
          <w:rFonts w:ascii="Arial" w:hAnsi="Arial" w:cs="Arial"/>
          <w:sz w:val="22"/>
          <w:szCs w:val="22"/>
          <w:lang w:val="en-GB"/>
        </w:rPr>
      </w:pPr>
    </w:p>
    <w:p w14:paraId="19013081" w14:textId="77777777" w:rsidR="00AC750A" w:rsidRPr="001E23FD" w:rsidRDefault="00AC750A" w:rsidP="00AC750A">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5DAE93D6" w14:textId="77777777" w:rsidR="00AC750A" w:rsidRPr="001E23FD" w:rsidRDefault="00AC750A" w:rsidP="00AC750A">
      <w:pPr>
        <w:ind w:left="720" w:hanging="720"/>
        <w:jc w:val="both"/>
        <w:rPr>
          <w:rFonts w:ascii="Arial" w:hAnsi="Arial" w:cs="Arial"/>
          <w:sz w:val="22"/>
          <w:szCs w:val="22"/>
          <w:lang w:val="en-GB"/>
        </w:rPr>
      </w:pPr>
    </w:p>
    <w:p w14:paraId="0D6A63D1" w14:textId="77777777" w:rsidR="00AC750A" w:rsidRPr="001E23FD" w:rsidRDefault="00AC750A" w:rsidP="00AC750A">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 xml:space="preserve">No limit has been set for the length of your answers to the questions. However, please be guided by the mark allocation for each question. </w:t>
      </w:r>
      <w:proofErr w:type="gramStart"/>
      <w:r w:rsidRPr="001E23FD">
        <w:rPr>
          <w:rFonts w:ascii="Arial" w:hAnsi="Arial" w:cs="Arial"/>
          <w:sz w:val="22"/>
          <w:szCs w:val="22"/>
          <w:lang w:val="en-GB"/>
        </w:rPr>
        <w:t>More often than not</w:t>
      </w:r>
      <w:proofErr w:type="gramEnd"/>
      <w:r w:rsidRPr="001E23FD">
        <w:rPr>
          <w:rFonts w:ascii="Arial" w:hAnsi="Arial" w:cs="Arial"/>
          <w:sz w:val="22"/>
          <w:szCs w:val="22"/>
          <w:lang w:val="en-GB"/>
        </w:rPr>
        <w:t>, one fact / statement will earn one mark (unless it is obvious from the question that this is not the case).</w:t>
      </w:r>
    </w:p>
    <w:p w14:paraId="4584120E" w14:textId="77777777" w:rsidR="00AC750A" w:rsidRPr="001E23FD" w:rsidRDefault="00AC750A" w:rsidP="00AC750A">
      <w:pPr>
        <w:ind w:left="720" w:hanging="720"/>
        <w:jc w:val="both"/>
        <w:rPr>
          <w:rFonts w:ascii="Arial" w:hAnsi="Arial" w:cs="Arial"/>
          <w:sz w:val="22"/>
          <w:szCs w:val="22"/>
          <w:lang w:val="en-GB"/>
        </w:rPr>
      </w:pPr>
    </w:p>
    <w:p w14:paraId="76B587B6" w14:textId="48939C24" w:rsidR="00AC750A" w:rsidRPr="001E23FD" w:rsidRDefault="00AC750A" w:rsidP="00AC750A">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w:t>
      </w:r>
      <w:proofErr w:type="gramStart"/>
      <w:r w:rsidRPr="001E23FD">
        <w:rPr>
          <w:rFonts w:ascii="Arial" w:hAnsi="Arial" w:cs="Arial"/>
          <w:b/>
          <w:bCs/>
          <w:sz w:val="22"/>
          <w:szCs w:val="22"/>
          <w:lang w:val="en-GB" w:eastAsia="en-GB"/>
        </w:rPr>
        <w:t>studentnumber.assessment</w:t>
      </w:r>
      <w:proofErr w:type="gramEnd"/>
      <w:r>
        <w:rPr>
          <w:rFonts w:ascii="Arial" w:hAnsi="Arial" w:cs="Arial"/>
          <w:b/>
          <w:bCs/>
          <w:sz w:val="22"/>
          <w:szCs w:val="22"/>
          <w:lang w:val="en-GB" w:eastAsia="en-GB"/>
        </w:rPr>
        <w:t>8A</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202021IFU-314.assessment</w:t>
      </w:r>
      <w:r>
        <w:rPr>
          <w:rFonts w:ascii="Arial" w:hAnsi="Arial" w:cs="Arial"/>
          <w:sz w:val="22"/>
          <w:szCs w:val="22"/>
          <w:lang w:val="en-GB" w:eastAsia="en-GB"/>
        </w:rPr>
        <w:t>8A</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“studentnumber”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2D244F26" w14:textId="77777777" w:rsidR="00AC750A" w:rsidRPr="001E23FD" w:rsidRDefault="00AC750A" w:rsidP="00AC750A">
      <w:pPr>
        <w:ind w:left="720" w:hanging="720"/>
        <w:jc w:val="both"/>
        <w:rPr>
          <w:rFonts w:ascii="Arial" w:hAnsi="Arial" w:cs="Arial"/>
          <w:sz w:val="22"/>
          <w:szCs w:val="22"/>
          <w:lang w:val="en-GB"/>
        </w:rPr>
      </w:pPr>
    </w:p>
    <w:p w14:paraId="64FD2C5C" w14:textId="77777777" w:rsidR="00AC750A" w:rsidRPr="001E23FD" w:rsidRDefault="00AC750A" w:rsidP="00AC750A">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5F9BB12B" w14:textId="77777777" w:rsidR="00AC750A" w:rsidRPr="001E23FD" w:rsidRDefault="00AC750A" w:rsidP="00AC750A">
      <w:pPr>
        <w:ind w:left="720" w:hanging="720"/>
        <w:jc w:val="both"/>
        <w:rPr>
          <w:rFonts w:ascii="Arial" w:hAnsi="Arial" w:cs="Arial"/>
          <w:sz w:val="22"/>
          <w:szCs w:val="22"/>
          <w:lang w:val="en-GB"/>
        </w:rPr>
      </w:pPr>
    </w:p>
    <w:p w14:paraId="72E8A01A" w14:textId="77777777" w:rsidR="00AC750A" w:rsidRPr="001E23FD" w:rsidRDefault="00AC750A" w:rsidP="00AC750A">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1</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GMT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1</w:t>
      </w:r>
      <w:r w:rsidRPr="001E23FD">
        <w:rPr>
          <w:rFonts w:ascii="Arial" w:hAnsi="Arial" w:cs="Arial"/>
          <w:sz w:val="22"/>
          <w:szCs w:val="22"/>
          <w:lang w:val="en-GB"/>
        </w:rPr>
        <w:t>. No submissions can be made after the portal has closed and no further uploading of documents will be allowed, no matter the circumstances.</w:t>
      </w:r>
    </w:p>
    <w:p w14:paraId="6152EB59" w14:textId="77777777" w:rsidR="00AC750A" w:rsidRPr="001E23FD" w:rsidRDefault="00AC750A" w:rsidP="00AC750A">
      <w:pPr>
        <w:ind w:left="720" w:hanging="720"/>
        <w:jc w:val="both"/>
        <w:rPr>
          <w:rFonts w:ascii="Arial" w:hAnsi="Arial" w:cs="Arial"/>
          <w:sz w:val="22"/>
          <w:szCs w:val="22"/>
          <w:lang w:val="en-GB"/>
        </w:rPr>
      </w:pPr>
    </w:p>
    <w:p w14:paraId="5EA5E58F" w14:textId="2E4C6C7A" w:rsidR="004A2D83" w:rsidRPr="00592F82" w:rsidRDefault="00AC750A" w:rsidP="00AC750A">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sidR="001A2660" w:rsidRPr="001A2660">
        <w:rPr>
          <w:rFonts w:ascii="Arial" w:hAnsi="Arial" w:cs="Arial"/>
          <w:b/>
          <w:bCs/>
          <w:sz w:val="22"/>
          <w:szCs w:val="22"/>
          <w:lang w:val="en-GB"/>
        </w:rPr>
        <w:t>7</w:t>
      </w:r>
      <w:r w:rsidRPr="001A2660">
        <w:rPr>
          <w:rFonts w:ascii="Arial" w:hAnsi="Arial" w:cs="Arial"/>
          <w:b/>
          <w:bCs/>
          <w:sz w:val="22"/>
          <w:szCs w:val="22"/>
          <w:lang w:val="en-GB"/>
        </w:rPr>
        <w:t xml:space="preserve"> </w:t>
      </w:r>
      <w:r w:rsidRPr="001E23FD">
        <w:rPr>
          <w:rFonts w:ascii="Arial" w:hAnsi="Arial" w:cs="Arial"/>
          <w:b/>
          <w:bCs/>
          <w:sz w:val="22"/>
          <w:szCs w:val="22"/>
          <w:lang w:val="en-GB"/>
        </w:rPr>
        <w:t>pages</w:t>
      </w:r>
      <w:r w:rsidRPr="001E23FD">
        <w:rPr>
          <w:rFonts w:ascii="Arial" w:hAnsi="Arial" w:cs="Arial"/>
          <w:sz w:val="22"/>
          <w:szCs w:val="22"/>
          <w:lang w:val="en-GB"/>
        </w:rPr>
        <w:t>.</w:t>
      </w:r>
    </w:p>
    <w:p w14:paraId="1D649929" w14:textId="77777777" w:rsidR="00F3323E" w:rsidRPr="00592F82" w:rsidRDefault="00F3323E" w:rsidP="00592F82">
      <w:pPr>
        <w:ind w:left="720" w:hanging="720"/>
        <w:jc w:val="both"/>
        <w:rPr>
          <w:rFonts w:ascii="Arial" w:hAnsi="Arial" w:cs="Arial"/>
          <w:sz w:val="22"/>
          <w:szCs w:val="22"/>
          <w:lang w:val="en-GB"/>
        </w:rPr>
      </w:pPr>
    </w:p>
    <w:p w14:paraId="37547730" w14:textId="77777777" w:rsidR="00F3323E" w:rsidRPr="00592F82" w:rsidRDefault="00F3323E" w:rsidP="00592F82">
      <w:pPr>
        <w:ind w:left="720" w:hanging="720"/>
        <w:jc w:val="both"/>
        <w:rPr>
          <w:rFonts w:ascii="Arial" w:hAnsi="Arial" w:cs="Arial"/>
          <w:sz w:val="22"/>
          <w:szCs w:val="22"/>
          <w:lang w:val="en-GB"/>
        </w:rPr>
      </w:pPr>
    </w:p>
    <w:p w14:paraId="15EDC228" w14:textId="77777777" w:rsidR="00E11C54" w:rsidRDefault="00E11C54">
      <w:pPr>
        <w:rPr>
          <w:rFonts w:ascii="Arial" w:hAnsi="Arial" w:cs="Arial"/>
          <w:b/>
          <w:sz w:val="22"/>
          <w:szCs w:val="22"/>
          <w:u w:val="single"/>
          <w:lang w:val="en-GB"/>
        </w:rPr>
      </w:pPr>
      <w:r>
        <w:rPr>
          <w:rFonts w:ascii="Arial" w:hAnsi="Arial" w:cs="Arial"/>
          <w:b/>
          <w:sz w:val="22"/>
          <w:szCs w:val="22"/>
          <w:u w:val="single"/>
          <w:lang w:val="en-GB"/>
        </w:rPr>
        <w:br w:type="page"/>
      </w:r>
    </w:p>
    <w:p w14:paraId="3E6D363E" w14:textId="301AF9CC"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7EC6BF23" w14:textId="77777777" w:rsidR="00F3323E" w:rsidRPr="00B9639B" w:rsidRDefault="00F3323E" w:rsidP="00B9639B">
      <w:pPr>
        <w:ind w:left="720" w:hanging="720"/>
        <w:jc w:val="both"/>
        <w:rPr>
          <w:rFonts w:ascii="Arial" w:hAnsi="Arial" w:cs="Arial"/>
          <w:sz w:val="22"/>
          <w:szCs w:val="22"/>
          <w:lang w:val="en-GB"/>
        </w:rPr>
      </w:pPr>
    </w:p>
    <w:p w14:paraId="299FA105" w14:textId="77777777"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6BF107AB" w14:textId="77777777" w:rsidR="00F3323E" w:rsidRPr="00B9639B" w:rsidRDefault="00F3323E" w:rsidP="00B9639B">
      <w:pPr>
        <w:ind w:left="720" w:hanging="720"/>
        <w:jc w:val="both"/>
        <w:rPr>
          <w:rFonts w:ascii="Arial" w:hAnsi="Arial" w:cs="Arial"/>
          <w:sz w:val="22"/>
          <w:szCs w:val="22"/>
          <w:lang w:val="en-GB"/>
        </w:rPr>
      </w:pPr>
    </w:p>
    <w:p w14:paraId="18C01692" w14:textId="77777777"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B9639B">
        <w:rPr>
          <w:rFonts w:ascii="Arial" w:hAnsi="Arial" w:cs="Arial"/>
          <w:sz w:val="22"/>
          <w:szCs w:val="22"/>
          <w:lang w:val="en-GB"/>
        </w:rPr>
        <w:t>answer</w:t>
      </w:r>
      <w:proofErr w:type="gramEnd"/>
      <w:r w:rsidRPr="00B9639B">
        <w:rPr>
          <w:rFonts w:ascii="Arial" w:hAnsi="Arial" w:cs="Arial"/>
          <w:sz w:val="22"/>
          <w:szCs w:val="22"/>
          <w:lang w:val="en-GB"/>
        </w:rPr>
        <w:t xml:space="preserve">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1C2EA4CD" w14:textId="77777777" w:rsidR="00AF228E" w:rsidRPr="00B9639B" w:rsidRDefault="00AF228E" w:rsidP="00C55824">
      <w:pPr>
        <w:autoSpaceDE w:val="0"/>
        <w:autoSpaceDN w:val="0"/>
        <w:adjustRightInd w:val="0"/>
        <w:jc w:val="both"/>
        <w:rPr>
          <w:rFonts w:ascii="Arial" w:hAnsi="Arial" w:cs="Arial"/>
          <w:sz w:val="22"/>
          <w:szCs w:val="22"/>
        </w:rPr>
      </w:pPr>
    </w:p>
    <w:p w14:paraId="44750412"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14:paraId="5829F7D6" w14:textId="77777777" w:rsidR="00E9597C" w:rsidRDefault="00E9597C" w:rsidP="00C55824">
      <w:pPr>
        <w:jc w:val="both"/>
        <w:rPr>
          <w:rFonts w:ascii="Arial" w:hAnsi="Arial" w:cs="Arial"/>
          <w:sz w:val="22"/>
          <w:szCs w:val="22"/>
        </w:rPr>
      </w:pPr>
    </w:p>
    <w:p w14:paraId="7EC1F091" w14:textId="708657F8" w:rsidR="00E11C54" w:rsidRDefault="00E11C54" w:rsidP="00AD12C7">
      <w:pPr>
        <w:rPr>
          <w:rFonts w:ascii="Arial" w:hAnsi="Arial" w:cs="Arial"/>
          <w:sz w:val="22"/>
          <w:szCs w:val="22"/>
          <w:lang w:val="en-GB"/>
        </w:rPr>
      </w:pPr>
      <w:r w:rsidRPr="00E11C54">
        <w:rPr>
          <w:rFonts w:ascii="Arial" w:hAnsi="Arial" w:cs="Arial"/>
          <w:b/>
          <w:bCs/>
          <w:sz w:val="22"/>
          <w:szCs w:val="22"/>
          <w:lang w:val="en-GB"/>
        </w:rPr>
        <w:t>Select the correct answer</w:t>
      </w:r>
      <w:r>
        <w:rPr>
          <w:rFonts w:ascii="Arial" w:hAnsi="Arial" w:cs="Arial"/>
          <w:sz w:val="22"/>
          <w:szCs w:val="22"/>
          <w:lang w:val="en-GB"/>
        </w:rPr>
        <w:t>:</w:t>
      </w:r>
    </w:p>
    <w:p w14:paraId="610EC061" w14:textId="77777777" w:rsidR="00E11C54" w:rsidRDefault="00E11C54" w:rsidP="00AD12C7">
      <w:pPr>
        <w:rPr>
          <w:rFonts w:ascii="Arial" w:hAnsi="Arial" w:cs="Arial"/>
          <w:sz w:val="22"/>
          <w:szCs w:val="22"/>
          <w:lang w:val="en-GB"/>
        </w:rPr>
      </w:pPr>
    </w:p>
    <w:p w14:paraId="5D15A9A7" w14:textId="7136DED0" w:rsidR="00AD12C7" w:rsidRDefault="00AD12C7" w:rsidP="00AD12C7">
      <w:pPr>
        <w:rPr>
          <w:rFonts w:ascii="Arial" w:hAnsi="Arial" w:cs="Arial"/>
          <w:sz w:val="22"/>
          <w:szCs w:val="22"/>
          <w:lang w:val="en-GB"/>
        </w:rPr>
      </w:pPr>
      <w:r>
        <w:rPr>
          <w:rFonts w:ascii="Arial" w:hAnsi="Arial" w:cs="Arial"/>
          <w:sz w:val="22"/>
          <w:szCs w:val="22"/>
          <w:lang w:val="en-GB"/>
        </w:rPr>
        <w:t>If a creditor is dissatisfied with the bankruptcy trustee or liquidator’s decision in respect of its proof of debt, the creditor may:</w:t>
      </w:r>
    </w:p>
    <w:p w14:paraId="231A4E80" w14:textId="77777777" w:rsidR="00AD12C7" w:rsidRDefault="00AD12C7" w:rsidP="00AD12C7">
      <w:pPr>
        <w:ind w:left="720" w:hanging="720"/>
        <w:jc w:val="both"/>
        <w:rPr>
          <w:rFonts w:ascii="Arial" w:hAnsi="Arial" w:cs="Arial"/>
          <w:sz w:val="22"/>
          <w:szCs w:val="22"/>
          <w:lang w:val="en-GB"/>
        </w:rPr>
      </w:pPr>
    </w:p>
    <w:p w14:paraId="43424E61" w14:textId="7F8EDB85" w:rsidR="00AD12C7" w:rsidRDefault="00AD12C7" w:rsidP="00D0796B">
      <w:pPr>
        <w:pStyle w:val="ListParagraph"/>
        <w:numPr>
          <w:ilvl w:val="0"/>
          <w:numId w:val="11"/>
        </w:numPr>
        <w:ind w:left="426"/>
        <w:jc w:val="both"/>
        <w:rPr>
          <w:rFonts w:ascii="Arial" w:hAnsi="Arial" w:cs="Arial"/>
          <w:sz w:val="22"/>
          <w:szCs w:val="22"/>
          <w:lang w:val="en-GB"/>
        </w:rPr>
      </w:pPr>
      <w:r w:rsidRPr="00E11C54">
        <w:rPr>
          <w:rFonts w:ascii="Arial" w:hAnsi="Arial" w:cs="Arial"/>
          <w:sz w:val="22"/>
          <w:szCs w:val="22"/>
          <w:lang w:val="en-GB"/>
        </w:rPr>
        <w:t>apply to AFSA or ASIC for the decision to be reversed or varied</w:t>
      </w:r>
      <w:r w:rsidR="00E11C54">
        <w:rPr>
          <w:rFonts w:ascii="Arial" w:hAnsi="Arial" w:cs="Arial"/>
          <w:sz w:val="22"/>
          <w:szCs w:val="22"/>
          <w:lang w:val="en-GB"/>
        </w:rPr>
        <w:t>.</w:t>
      </w:r>
    </w:p>
    <w:p w14:paraId="2688761B" w14:textId="77777777" w:rsidR="00D0796B" w:rsidRPr="00D0796B" w:rsidRDefault="00D0796B" w:rsidP="00D0796B">
      <w:pPr>
        <w:ind w:left="66"/>
        <w:jc w:val="both"/>
        <w:rPr>
          <w:rFonts w:ascii="Arial" w:hAnsi="Arial" w:cs="Arial"/>
          <w:sz w:val="22"/>
          <w:szCs w:val="22"/>
          <w:lang w:val="en-GB"/>
        </w:rPr>
      </w:pPr>
    </w:p>
    <w:p w14:paraId="61C5BCD2" w14:textId="5C27ACDE" w:rsidR="00AD12C7" w:rsidRDefault="00AD12C7" w:rsidP="00D0796B">
      <w:pPr>
        <w:pStyle w:val="ListParagraph"/>
        <w:numPr>
          <w:ilvl w:val="0"/>
          <w:numId w:val="11"/>
        </w:numPr>
        <w:ind w:left="426"/>
        <w:jc w:val="both"/>
        <w:rPr>
          <w:rFonts w:ascii="Arial" w:hAnsi="Arial" w:cs="Arial"/>
          <w:sz w:val="22"/>
          <w:szCs w:val="22"/>
          <w:lang w:val="en-GB"/>
        </w:rPr>
      </w:pPr>
      <w:r w:rsidRPr="00E11C54">
        <w:rPr>
          <w:rFonts w:ascii="Arial" w:hAnsi="Arial" w:cs="Arial"/>
          <w:sz w:val="22"/>
          <w:szCs w:val="22"/>
          <w:lang w:val="en-GB"/>
        </w:rPr>
        <w:t>apply to the bankruptcy trustee or liquidator for the decision to be reversed or varied</w:t>
      </w:r>
      <w:r w:rsidR="00E11C54">
        <w:rPr>
          <w:rFonts w:ascii="Arial" w:hAnsi="Arial" w:cs="Arial"/>
          <w:sz w:val="22"/>
          <w:szCs w:val="22"/>
          <w:lang w:val="en-GB"/>
        </w:rPr>
        <w:t>.</w:t>
      </w:r>
    </w:p>
    <w:p w14:paraId="791FB04A" w14:textId="77777777" w:rsidR="00D0796B" w:rsidRPr="00D0796B" w:rsidRDefault="00D0796B" w:rsidP="00D0796B">
      <w:pPr>
        <w:ind w:left="66"/>
        <w:jc w:val="both"/>
        <w:rPr>
          <w:rFonts w:ascii="Arial" w:hAnsi="Arial" w:cs="Arial"/>
          <w:sz w:val="22"/>
          <w:szCs w:val="22"/>
          <w:lang w:val="en-GB"/>
        </w:rPr>
      </w:pPr>
    </w:p>
    <w:p w14:paraId="79E9BF78" w14:textId="4FBAF973" w:rsidR="00AD12C7" w:rsidRDefault="00AD12C7" w:rsidP="00D0796B">
      <w:pPr>
        <w:pStyle w:val="ListParagraph"/>
        <w:numPr>
          <w:ilvl w:val="0"/>
          <w:numId w:val="11"/>
        </w:numPr>
        <w:ind w:left="426"/>
        <w:jc w:val="both"/>
        <w:rPr>
          <w:rFonts w:ascii="Arial" w:hAnsi="Arial" w:cs="Arial"/>
          <w:sz w:val="22"/>
          <w:szCs w:val="22"/>
          <w:lang w:val="en-GB"/>
        </w:rPr>
      </w:pPr>
      <w:r w:rsidRPr="00E11C54">
        <w:rPr>
          <w:rFonts w:ascii="Arial" w:hAnsi="Arial" w:cs="Arial"/>
          <w:sz w:val="22"/>
          <w:szCs w:val="22"/>
          <w:lang w:val="en-GB"/>
        </w:rPr>
        <w:t>bring court proceedings for a money judgment in respect of the debt</w:t>
      </w:r>
      <w:r w:rsidR="005A2E18">
        <w:rPr>
          <w:rFonts w:ascii="Arial" w:hAnsi="Arial" w:cs="Arial"/>
          <w:sz w:val="22"/>
          <w:szCs w:val="22"/>
          <w:lang w:val="en-GB"/>
        </w:rPr>
        <w:t>.</w:t>
      </w:r>
    </w:p>
    <w:p w14:paraId="53008047" w14:textId="77777777" w:rsidR="00D0796B" w:rsidRPr="00D0796B" w:rsidRDefault="00D0796B" w:rsidP="00D0796B">
      <w:pPr>
        <w:ind w:left="66"/>
        <w:jc w:val="both"/>
        <w:rPr>
          <w:rFonts w:ascii="Arial" w:hAnsi="Arial" w:cs="Arial"/>
          <w:sz w:val="22"/>
          <w:szCs w:val="22"/>
          <w:lang w:val="en-GB"/>
        </w:rPr>
      </w:pPr>
    </w:p>
    <w:p w14:paraId="1763501D" w14:textId="75E6BA71" w:rsidR="00AD12C7" w:rsidRPr="00FD5114" w:rsidRDefault="00AD12C7" w:rsidP="00D0796B">
      <w:pPr>
        <w:pStyle w:val="ListParagraph"/>
        <w:numPr>
          <w:ilvl w:val="0"/>
          <w:numId w:val="11"/>
        </w:numPr>
        <w:ind w:left="426"/>
        <w:jc w:val="both"/>
        <w:rPr>
          <w:rFonts w:ascii="Arial" w:hAnsi="Arial" w:cs="Arial"/>
          <w:sz w:val="22"/>
          <w:szCs w:val="22"/>
          <w:highlight w:val="yellow"/>
          <w:lang w:val="en-GB"/>
        </w:rPr>
      </w:pPr>
      <w:r w:rsidRPr="00FD5114">
        <w:rPr>
          <w:rFonts w:ascii="Arial" w:hAnsi="Arial" w:cs="Arial"/>
          <w:sz w:val="22"/>
          <w:szCs w:val="22"/>
          <w:highlight w:val="yellow"/>
          <w:lang w:val="en-GB"/>
        </w:rPr>
        <w:t>apply to the court for the decision to be reversed or varied</w:t>
      </w:r>
      <w:r w:rsidR="005A2E18" w:rsidRPr="00FD5114">
        <w:rPr>
          <w:rFonts w:ascii="Arial" w:hAnsi="Arial" w:cs="Arial"/>
          <w:sz w:val="22"/>
          <w:szCs w:val="22"/>
          <w:highlight w:val="yellow"/>
          <w:lang w:val="en-GB"/>
        </w:rPr>
        <w:t>.</w:t>
      </w:r>
    </w:p>
    <w:p w14:paraId="58052334" w14:textId="77777777" w:rsidR="005B79F4" w:rsidRDefault="005B79F4" w:rsidP="00C55824">
      <w:pPr>
        <w:jc w:val="both"/>
        <w:rPr>
          <w:rFonts w:ascii="Arial" w:hAnsi="Arial" w:cs="Arial"/>
          <w:sz w:val="22"/>
          <w:szCs w:val="22"/>
        </w:rPr>
      </w:pPr>
    </w:p>
    <w:p w14:paraId="58246458"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1.2</w:t>
      </w:r>
    </w:p>
    <w:p w14:paraId="072A77BD" w14:textId="77777777" w:rsidR="00E9597C" w:rsidRDefault="00E9597C" w:rsidP="00C55824">
      <w:pPr>
        <w:jc w:val="both"/>
        <w:rPr>
          <w:rFonts w:ascii="Arial" w:hAnsi="Arial" w:cs="Arial"/>
          <w:sz w:val="22"/>
          <w:szCs w:val="22"/>
        </w:rPr>
      </w:pPr>
    </w:p>
    <w:p w14:paraId="03403321" w14:textId="77777777" w:rsidR="00AD12C7" w:rsidRDefault="00AD12C7" w:rsidP="00AD12C7">
      <w:pPr>
        <w:ind w:left="720" w:hanging="720"/>
        <w:rPr>
          <w:rFonts w:ascii="Arial" w:hAnsi="Arial" w:cs="Arial"/>
          <w:sz w:val="22"/>
          <w:szCs w:val="22"/>
          <w:lang w:val="en-GB"/>
        </w:rPr>
      </w:pPr>
      <w:r>
        <w:rPr>
          <w:rFonts w:ascii="Arial" w:hAnsi="Arial" w:cs="Arial"/>
          <w:sz w:val="22"/>
          <w:szCs w:val="22"/>
          <w:lang w:val="en-GB"/>
        </w:rPr>
        <w:t xml:space="preserve">Which of the following </w:t>
      </w:r>
      <w:r w:rsidRPr="005A2E18">
        <w:rPr>
          <w:rFonts w:ascii="Arial" w:hAnsi="Arial" w:cs="Arial"/>
          <w:b/>
          <w:bCs/>
          <w:sz w:val="22"/>
          <w:szCs w:val="22"/>
          <w:lang w:val="en-GB"/>
        </w:rPr>
        <w:t>is not</w:t>
      </w:r>
      <w:r>
        <w:rPr>
          <w:rFonts w:ascii="Arial" w:hAnsi="Arial" w:cs="Arial"/>
          <w:sz w:val="22"/>
          <w:szCs w:val="22"/>
          <w:lang w:val="en-GB"/>
        </w:rPr>
        <w:t xml:space="preserve"> a collective insolvency </w:t>
      </w:r>
      <w:proofErr w:type="gramStart"/>
      <w:r>
        <w:rPr>
          <w:rFonts w:ascii="Arial" w:hAnsi="Arial" w:cs="Arial"/>
          <w:sz w:val="22"/>
          <w:szCs w:val="22"/>
          <w:lang w:val="en-GB"/>
        </w:rPr>
        <w:t>process:</w:t>
      </w:r>
      <w:proofErr w:type="gramEnd"/>
    </w:p>
    <w:p w14:paraId="50F62592" w14:textId="77777777" w:rsidR="00AD12C7" w:rsidRDefault="00AD12C7" w:rsidP="00AD12C7">
      <w:pPr>
        <w:ind w:left="720" w:hanging="720"/>
        <w:rPr>
          <w:rFonts w:ascii="Arial" w:hAnsi="Arial" w:cs="Arial"/>
          <w:sz w:val="22"/>
          <w:szCs w:val="22"/>
          <w:lang w:val="en-GB"/>
        </w:rPr>
      </w:pPr>
    </w:p>
    <w:p w14:paraId="0E0C2ECE" w14:textId="24174AD2" w:rsidR="00AD12C7" w:rsidRPr="00FD5114" w:rsidRDefault="005A2E18" w:rsidP="00D0796B">
      <w:pPr>
        <w:pStyle w:val="ListParagraph"/>
        <w:numPr>
          <w:ilvl w:val="0"/>
          <w:numId w:val="12"/>
        </w:numPr>
        <w:ind w:left="426"/>
        <w:rPr>
          <w:rFonts w:ascii="Arial" w:hAnsi="Arial" w:cs="Arial"/>
          <w:sz w:val="22"/>
          <w:szCs w:val="22"/>
          <w:highlight w:val="yellow"/>
          <w:lang w:val="en-GB"/>
        </w:rPr>
      </w:pPr>
      <w:r w:rsidRPr="00FD5114">
        <w:rPr>
          <w:rFonts w:ascii="Arial" w:hAnsi="Arial" w:cs="Arial"/>
          <w:sz w:val="22"/>
          <w:szCs w:val="22"/>
          <w:highlight w:val="yellow"/>
          <w:lang w:val="en-GB"/>
        </w:rPr>
        <w:t>R</w:t>
      </w:r>
      <w:r w:rsidR="00AD12C7" w:rsidRPr="00FD5114">
        <w:rPr>
          <w:rFonts w:ascii="Arial" w:hAnsi="Arial" w:cs="Arial"/>
          <w:sz w:val="22"/>
          <w:szCs w:val="22"/>
          <w:highlight w:val="yellow"/>
          <w:lang w:val="en-GB"/>
        </w:rPr>
        <w:t>eceivership</w:t>
      </w:r>
      <w:r w:rsidRPr="00FD5114">
        <w:rPr>
          <w:rFonts w:ascii="Arial" w:hAnsi="Arial" w:cs="Arial"/>
          <w:sz w:val="22"/>
          <w:szCs w:val="22"/>
          <w:highlight w:val="yellow"/>
          <w:lang w:val="en-GB"/>
        </w:rPr>
        <w:t>.</w:t>
      </w:r>
    </w:p>
    <w:p w14:paraId="2C9E1842" w14:textId="77777777" w:rsidR="00D0796B" w:rsidRPr="00D0796B" w:rsidRDefault="00D0796B" w:rsidP="00D0796B">
      <w:pPr>
        <w:ind w:left="66"/>
        <w:rPr>
          <w:rFonts w:ascii="Arial" w:hAnsi="Arial" w:cs="Arial"/>
          <w:sz w:val="22"/>
          <w:szCs w:val="22"/>
          <w:lang w:val="en-GB"/>
        </w:rPr>
      </w:pPr>
    </w:p>
    <w:p w14:paraId="046C5A60" w14:textId="481557C5" w:rsidR="00AD12C7" w:rsidRDefault="005A2E18" w:rsidP="00D0796B">
      <w:pPr>
        <w:pStyle w:val="ListParagraph"/>
        <w:numPr>
          <w:ilvl w:val="0"/>
          <w:numId w:val="12"/>
        </w:numPr>
        <w:ind w:left="426"/>
        <w:rPr>
          <w:rFonts w:ascii="Arial" w:hAnsi="Arial" w:cs="Arial"/>
          <w:sz w:val="22"/>
          <w:szCs w:val="22"/>
          <w:lang w:val="en-GB"/>
        </w:rPr>
      </w:pPr>
      <w:r>
        <w:rPr>
          <w:rFonts w:ascii="Arial" w:hAnsi="Arial" w:cs="Arial"/>
          <w:sz w:val="22"/>
          <w:szCs w:val="22"/>
          <w:lang w:val="en-GB"/>
        </w:rPr>
        <w:t>L</w:t>
      </w:r>
      <w:r w:rsidR="00AD12C7" w:rsidRPr="005A2E18">
        <w:rPr>
          <w:rFonts w:ascii="Arial" w:hAnsi="Arial" w:cs="Arial"/>
          <w:sz w:val="22"/>
          <w:szCs w:val="22"/>
          <w:lang w:val="en-GB"/>
        </w:rPr>
        <w:t>iquidation</w:t>
      </w:r>
      <w:r>
        <w:rPr>
          <w:rFonts w:ascii="Arial" w:hAnsi="Arial" w:cs="Arial"/>
          <w:sz w:val="22"/>
          <w:szCs w:val="22"/>
          <w:lang w:val="en-GB"/>
        </w:rPr>
        <w:t>.</w:t>
      </w:r>
    </w:p>
    <w:p w14:paraId="75D4F874" w14:textId="77777777" w:rsidR="00D0796B" w:rsidRPr="00D0796B" w:rsidRDefault="00D0796B" w:rsidP="00D0796B">
      <w:pPr>
        <w:ind w:left="66"/>
        <w:rPr>
          <w:rFonts w:ascii="Arial" w:hAnsi="Arial" w:cs="Arial"/>
          <w:sz w:val="22"/>
          <w:szCs w:val="22"/>
          <w:lang w:val="en-GB"/>
        </w:rPr>
      </w:pPr>
    </w:p>
    <w:p w14:paraId="4BD3B791" w14:textId="064C7CD2" w:rsidR="00AD12C7" w:rsidRDefault="005A2E18" w:rsidP="00D0796B">
      <w:pPr>
        <w:pStyle w:val="ListParagraph"/>
        <w:numPr>
          <w:ilvl w:val="0"/>
          <w:numId w:val="12"/>
        </w:numPr>
        <w:ind w:left="426"/>
        <w:rPr>
          <w:rFonts w:ascii="Arial" w:hAnsi="Arial" w:cs="Arial"/>
          <w:sz w:val="22"/>
          <w:szCs w:val="22"/>
          <w:lang w:val="en-GB"/>
        </w:rPr>
      </w:pPr>
      <w:r>
        <w:rPr>
          <w:rFonts w:ascii="Arial" w:hAnsi="Arial" w:cs="Arial"/>
          <w:sz w:val="22"/>
          <w:szCs w:val="22"/>
          <w:lang w:val="en-GB"/>
        </w:rPr>
        <w:t>D</w:t>
      </w:r>
      <w:r w:rsidR="00AD12C7" w:rsidRPr="005A2E18">
        <w:rPr>
          <w:rFonts w:ascii="Arial" w:hAnsi="Arial" w:cs="Arial"/>
          <w:sz w:val="22"/>
          <w:szCs w:val="22"/>
          <w:lang w:val="en-GB"/>
        </w:rPr>
        <w:t>eed of company arrangement</w:t>
      </w:r>
      <w:r>
        <w:rPr>
          <w:rFonts w:ascii="Arial" w:hAnsi="Arial" w:cs="Arial"/>
          <w:sz w:val="22"/>
          <w:szCs w:val="22"/>
          <w:lang w:val="en-GB"/>
        </w:rPr>
        <w:t>.</w:t>
      </w:r>
    </w:p>
    <w:p w14:paraId="3F5D2F60" w14:textId="77777777" w:rsidR="00D0796B" w:rsidRPr="00D0796B" w:rsidRDefault="00D0796B" w:rsidP="00D0796B">
      <w:pPr>
        <w:ind w:left="66"/>
        <w:rPr>
          <w:rFonts w:ascii="Arial" w:hAnsi="Arial" w:cs="Arial"/>
          <w:sz w:val="22"/>
          <w:szCs w:val="22"/>
          <w:lang w:val="en-GB"/>
        </w:rPr>
      </w:pPr>
    </w:p>
    <w:p w14:paraId="14361357" w14:textId="55D00623" w:rsidR="00AD12C7" w:rsidRPr="005A2E18" w:rsidRDefault="005A2E18" w:rsidP="00D0796B">
      <w:pPr>
        <w:pStyle w:val="ListParagraph"/>
        <w:numPr>
          <w:ilvl w:val="0"/>
          <w:numId w:val="12"/>
        </w:numPr>
        <w:ind w:left="426"/>
        <w:rPr>
          <w:rFonts w:ascii="Arial" w:hAnsi="Arial" w:cs="Arial"/>
          <w:sz w:val="22"/>
          <w:szCs w:val="22"/>
          <w:lang w:val="en-GB"/>
        </w:rPr>
      </w:pPr>
      <w:r>
        <w:rPr>
          <w:rFonts w:ascii="Arial" w:hAnsi="Arial" w:cs="Arial"/>
          <w:sz w:val="22"/>
          <w:szCs w:val="22"/>
          <w:lang w:val="en-GB"/>
        </w:rPr>
        <w:t>V</w:t>
      </w:r>
      <w:r w:rsidR="00AD12C7" w:rsidRPr="005A2E18">
        <w:rPr>
          <w:rFonts w:ascii="Arial" w:hAnsi="Arial" w:cs="Arial"/>
          <w:sz w:val="22"/>
          <w:szCs w:val="22"/>
          <w:lang w:val="en-GB"/>
        </w:rPr>
        <w:t>oluntary administration</w:t>
      </w:r>
      <w:r>
        <w:rPr>
          <w:rFonts w:ascii="Arial" w:hAnsi="Arial" w:cs="Arial"/>
          <w:sz w:val="22"/>
          <w:szCs w:val="22"/>
          <w:lang w:val="en-GB"/>
        </w:rPr>
        <w:t>.</w:t>
      </w:r>
    </w:p>
    <w:p w14:paraId="7990A607" w14:textId="77777777" w:rsidR="005B79F4" w:rsidRDefault="005B79F4" w:rsidP="00C55824">
      <w:pPr>
        <w:ind w:left="66"/>
        <w:jc w:val="both"/>
        <w:rPr>
          <w:rFonts w:ascii="Arial" w:hAnsi="Arial" w:cs="Arial"/>
          <w:iCs/>
          <w:sz w:val="22"/>
          <w:szCs w:val="22"/>
          <w:lang w:val="en-GB"/>
        </w:rPr>
      </w:pPr>
    </w:p>
    <w:p w14:paraId="3D3E47F0"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1.3</w:t>
      </w:r>
    </w:p>
    <w:p w14:paraId="195AA386" w14:textId="77777777" w:rsidR="00E9597C" w:rsidRPr="00B9639B" w:rsidRDefault="00E9597C" w:rsidP="00C55824">
      <w:pPr>
        <w:jc w:val="both"/>
        <w:rPr>
          <w:rFonts w:ascii="Arial" w:hAnsi="Arial" w:cs="Arial"/>
          <w:sz w:val="22"/>
          <w:szCs w:val="22"/>
        </w:rPr>
      </w:pPr>
    </w:p>
    <w:p w14:paraId="107606CF" w14:textId="68734D8A" w:rsidR="005A2E18" w:rsidRDefault="005A2E18" w:rsidP="00AD12C7">
      <w:pPr>
        <w:ind w:left="720" w:hanging="720"/>
        <w:rPr>
          <w:rFonts w:ascii="Arial" w:hAnsi="Arial" w:cs="Arial"/>
          <w:sz w:val="22"/>
          <w:szCs w:val="22"/>
          <w:lang w:val="en-GB"/>
        </w:rPr>
      </w:pPr>
      <w:r w:rsidRPr="005A2E18">
        <w:rPr>
          <w:rFonts w:ascii="Arial" w:hAnsi="Arial" w:cs="Arial"/>
          <w:b/>
          <w:bCs/>
          <w:sz w:val="22"/>
          <w:szCs w:val="22"/>
          <w:lang w:val="en-GB"/>
        </w:rPr>
        <w:t>Select the correct answer</w:t>
      </w:r>
      <w:r>
        <w:rPr>
          <w:rFonts w:ascii="Arial" w:hAnsi="Arial" w:cs="Arial"/>
          <w:sz w:val="22"/>
          <w:szCs w:val="22"/>
          <w:lang w:val="en-GB"/>
        </w:rPr>
        <w:t>:</w:t>
      </w:r>
    </w:p>
    <w:p w14:paraId="02A4B32D" w14:textId="77777777" w:rsidR="005A2E18" w:rsidRDefault="005A2E18" w:rsidP="00AD12C7">
      <w:pPr>
        <w:ind w:left="720" w:hanging="720"/>
        <w:rPr>
          <w:rFonts w:ascii="Arial" w:hAnsi="Arial" w:cs="Arial"/>
          <w:sz w:val="22"/>
          <w:szCs w:val="22"/>
          <w:lang w:val="en-GB"/>
        </w:rPr>
      </w:pPr>
    </w:p>
    <w:p w14:paraId="453FFD48" w14:textId="1AEFF55D" w:rsidR="00AD12C7" w:rsidRDefault="00AD12C7" w:rsidP="00AD12C7">
      <w:pPr>
        <w:ind w:left="720" w:hanging="720"/>
        <w:rPr>
          <w:rFonts w:ascii="Arial" w:hAnsi="Arial" w:cs="Arial"/>
          <w:sz w:val="22"/>
          <w:szCs w:val="22"/>
          <w:lang w:val="en-GB"/>
        </w:rPr>
      </w:pPr>
      <w:r>
        <w:rPr>
          <w:rFonts w:ascii="Arial" w:hAnsi="Arial" w:cs="Arial"/>
          <w:sz w:val="22"/>
          <w:szCs w:val="22"/>
          <w:lang w:val="en-GB"/>
        </w:rPr>
        <w:t>The purpose of the Assetless Administration Fund is to:</w:t>
      </w:r>
    </w:p>
    <w:p w14:paraId="42E49670" w14:textId="77777777" w:rsidR="00AD12C7" w:rsidRDefault="00AD12C7" w:rsidP="00AD12C7">
      <w:pPr>
        <w:ind w:left="720" w:hanging="720"/>
        <w:rPr>
          <w:rFonts w:ascii="Arial" w:hAnsi="Arial" w:cs="Arial"/>
          <w:sz w:val="22"/>
          <w:szCs w:val="22"/>
          <w:lang w:val="en-GB"/>
        </w:rPr>
      </w:pPr>
    </w:p>
    <w:p w14:paraId="566C1403" w14:textId="5A3D4A25" w:rsidR="00AD12C7" w:rsidRDefault="00AD12C7" w:rsidP="00D0796B">
      <w:pPr>
        <w:pStyle w:val="ListParagraph"/>
        <w:numPr>
          <w:ilvl w:val="0"/>
          <w:numId w:val="13"/>
        </w:numPr>
        <w:ind w:left="426"/>
        <w:jc w:val="both"/>
        <w:rPr>
          <w:rFonts w:ascii="Arial" w:hAnsi="Arial" w:cs="Arial"/>
          <w:sz w:val="22"/>
          <w:szCs w:val="22"/>
          <w:lang w:val="en-GB"/>
        </w:rPr>
      </w:pPr>
      <w:r w:rsidRPr="005A2E18">
        <w:rPr>
          <w:rFonts w:ascii="Arial" w:hAnsi="Arial" w:cs="Arial"/>
          <w:sz w:val="22"/>
          <w:szCs w:val="22"/>
          <w:lang w:val="en-GB"/>
        </w:rPr>
        <w:t>finance preliminary investigations and reports by AFSA to trustees into the bankruptcies of individuals with few or no assets, to assist trustees in deciding whether to commence enforcement action</w:t>
      </w:r>
      <w:r w:rsidR="00BA3AE6">
        <w:rPr>
          <w:rFonts w:ascii="Arial" w:hAnsi="Arial" w:cs="Arial"/>
          <w:sz w:val="22"/>
          <w:szCs w:val="22"/>
          <w:lang w:val="en-GB"/>
        </w:rPr>
        <w:t>.</w:t>
      </w:r>
    </w:p>
    <w:p w14:paraId="7C525643" w14:textId="77777777" w:rsidR="00D0796B" w:rsidRPr="00D0796B" w:rsidRDefault="00D0796B" w:rsidP="00D0796B">
      <w:pPr>
        <w:ind w:left="66"/>
        <w:jc w:val="both"/>
        <w:rPr>
          <w:rFonts w:ascii="Arial" w:hAnsi="Arial" w:cs="Arial"/>
          <w:sz w:val="22"/>
          <w:szCs w:val="22"/>
          <w:lang w:val="en-GB"/>
        </w:rPr>
      </w:pPr>
    </w:p>
    <w:p w14:paraId="0B48A251" w14:textId="7DC44CF6" w:rsidR="00AD12C7" w:rsidRDefault="00AD12C7" w:rsidP="00D0796B">
      <w:pPr>
        <w:pStyle w:val="ListParagraph"/>
        <w:numPr>
          <w:ilvl w:val="0"/>
          <w:numId w:val="13"/>
        </w:numPr>
        <w:ind w:left="426"/>
        <w:jc w:val="both"/>
        <w:rPr>
          <w:rFonts w:ascii="Arial" w:hAnsi="Arial" w:cs="Arial"/>
          <w:sz w:val="22"/>
          <w:szCs w:val="22"/>
          <w:lang w:val="en-GB"/>
        </w:rPr>
      </w:pPr>
      <w:r w:rsidRPr="005A2E18">
        <w:rPr>
          <w:rFonts w:ascii="Arial" w:hAnsi="Arial" w:cs="Arial"/>
          <w:sz w:val="22"/>
          <w:szCs w:val="22"/>
          <w:lang w:val="en-GB"/>
        </w:rPr>
        <w:t>finance preliminary investigations and reports by ASIC to liquidators into the failure of companies with few or no assets, to assist liquidators in deciding whether to commence enforcement action</w:t>
      </w:r>
      <w:r w:rsidR="00BA3AE6">
        <w:rPr>
          <w:rFonts w:ascii="Arial" w:hAnsi="Arial" w:cs="Arial"/>
          <w:sz w:val="22"/>
          <w:szCs w:val="22"/>
          <w:lang w:val="en-GB"/>
        </w:rPr>
        <w:t>.</w:t>
      </w:r>
    </w:p>
    <w:p w14:paraId="6EC966AF" w14:textId="77777777" w:rsidR="00D0796B" w:rsidRPr="00D0796B" w:rsidRDefault="00D0796B" w:rsidP="00D0796B">
      <w:pPr>
        <w:ind w:left="66"/>
        <w:jc w:val="both"/>
        <w:rPr>
          <w:rFonts w:ascii="Arial" w:hAnsi="Arial" w:cs="Arial"/>
          <w:sz w:val="22"/>
          <w:szCs w:val="22"/>
          <w:lang w:val="en-GB"/>
        </w:rPr>
      </w:pPr>
    </w:p>
    <w:p w14:paraId="7C87AE20" w14:textId="3F754860" w:rsidR="00AD12C7" w:rsidRDefault="00AD12C7" w:rsidP="00D0796B">
      <w:pPr>
        <w:pStyle w:val="ListParagraph"/>
        <w:numPr>
          <w:ilvl w:val="0"/>
          <w:numId w:val="13"/>
        </w:numPr>
        <w:ind w:left="426"/>
        <w:jc w:val="both"/>
        <w:rPr>
          <w:rFonts w:ascii="Arial" w:hAnsi="Arial" w:cs="Arial"/>
          <w:sz w:val="22"/>
          <w:szCs w:val="22"/>
          <w:lang w:val="en-GB"/>
        </w:rPr>
      </w:pPr>
      <w:r w:rsidRPr="005A2E18">
        <w:rPr>
          <w:rFonts w:ascii="Arial" w:hAnsi="Arial" w:cs="Arial"/>
          <w:sz w:val="22"/>
          <w:szCs w:val="22"/>
          <w:lang w:val="en-GB"/>
        </w:rPr>
        <w:lastRenderedPageBreak/>
        <w:t>finance preliminary investigations and reports to AFSA by trustees into the bankruptcies of individuals with few or no assets, to assist AFSA in deciding whether to commence enforcement action</w:t>
      </w:r>
      <w:r w:rsidR="00BA3AE6">
        <w:rPr>
          <w:rFonts w:ascii="Arial" w:hAnsi="Arial" w:cs="Arial"/>
          <w:sz w:val="22"/>
          <w:szCs w:val="22"/>
          <w:lang w:val="en-GB"/>
        </w:rPr>
        <w:t>.</w:t>
      </w:r>
    </w:p>
    <w:p w14:paraId="11666E02" w14:textId="77777777" w:rsidR="00D0796B" w:rsidRPr="00D0796B" w:rsidRDefault="00D0796B" w:rsidP="00D0796B">
      <w:pPr>
        <w:ind w:left="66"/>
        <w:jc w:val="both"/>
        <w:rPr>
          <w:rFonts w:ascii="Arial" w:hAnsi="Arial" w:cs="Arial"/>
          <w:sz w:val="22"/>
          <w:szCs w:val="22"/>
          <w:lang w:val="en-GB"/>
        </w:rPr>
      </w:pPr>
    </w:p>
    <w:p w14:paraId="7C30045F" w14:textId="21071BFF" w:rsidR="00AD12C7" w:rsidRPr="00FD5114" w:rsidRDefault="00AD12C7" w:rsidP="00D0796B">
      <w:pPr>
        <w:pStyle w:val="ListParagraph"/>
        <w:numPr>
          <w:ilvl w:val="0"/>
          <w:numId w:val="13"/>
        </w:numPr>
        <w:ind w:left="426"/>
        <w:jc w:val="both"/>
        <w:rPr>
          <w:rFonts w:ascii="Arial" w:hAnsi="Arial" w:cs="Arial"/>
          <w:sz w:val="22"/>
          <w:szCs w:val="22"/>
          <w:highlight w:val="yellow"/>
          <w:lang w:val="en-GB"/>
        </w:rPr>
      </w:pPr>
      <w:r w:rsidRPr="00FD5114">
        <w:rPr>
          <w:rFonts w:ascii="Arial" w:hAnsi="Arial" w:cs="Arial"/>
          <w:sz w:val="22"/>
          <w:szCs w:val="22"/>
          <w:highlight w:val="yellow"/>
          <w:lang w:val="en-GB"/>
        </w:rPr>
        <w:t>finance preliminary investigations and reports to ASIC by liquidators into the failure of companies with few or no assets, to assist ASIC in deciding whether to commence enforcement action</w:t>
      </w:r>
      <w:r w:rsidR="00BA3AE6" w:rsidRPr="00FD5114">
        <w:rPr>
          <w:rFonts w:ascii="Arial" w:hAnsi="Arial" w:cs="Arial"/>
          <w:sz w:val="22"/>
          <w:szCs w:val="22"/>
          <w:highlight w:val="yellow"/>
          <w:lang w:val="en-GB"/>
        </w:rPr>
        <w:t>.</w:t>
      </w:r>
    </w:p>
    <w:p w14:paraId="5924AF5D" w14:textId="77777777" w:rsidR="00AD12C7" w:rsidRDefault="00AD12C7" w:rsidP="00C55824">
      <w:pPr>
        <w:jc w:val="both"/>
        <w:rPr>
          <w:rFonts w:ascii="Arial" w:hAnsi="Arial" w:cs="Arial"/>
          <w:sz w:val="22"/>
          <w:szCs w:val="22"/>
        </w:rPr>
      </w:pPr>
    </w:p>
    <w:p w14:paraId="5AF5BCF4"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1.4</w:t>
      </w:r>
      <w:r w:rsidRPr="00B9639B">
        <w:rPr>
          <w:rFonts w:ascii="Arial" w:hAnsi="Arial" w:cs="Arial"/>
          <w:sz w:val="22"/>
          <w:szCs w:val="22"/>
        </w:rPr>
        <w:t xml:space="preserve"> </w:t>
      </w:r>
    </w:p>
    <w:p w14:paraId="205ED427" w14:textId="77777777" w:rsidR="00E9597C" w:rsidRPr="00B9639B" w:rsidRDefault="00E9597C" w:rsidP="00C55824">
      <w:pPr>
        <w:jc w:val="both"/>
        <w:rPr>
          <w:rFonts w:ascii="Arial" w:hAnsi="Arial" w:cs="Arial"/>
          <w:sz w:val="22"/>
          <w:szCs w:val="22"/>
        </w:rPr>
      </w:pPr>
    </w:p>
    <w:p w14:paraId="69A61058" w14:textId="733C0E9F" w:rsidR="007B3A5E" w:rsidRDefault="007B3A5E" w:rsidP="00AD12C7">
      <w:pPr>
        <w:jc w:val="both"/>
        <w:rPr>
          <w:rFonts w:ascii="Arial" w:hAnsi="Arial" w:cs="Arial"/>
          <w:sz w:val="22"/>
          <w:szCs w:val="22"/>
          <w:lang w:val="en-GB"/>
        </w:rPr>
      </w:pPr>
      <w:r w:rsidRPr="007B3A5E">
        <w:rPr>
          <w:rFonts w:ascii="Arial" w:hAnsi="Arial" w:cs="Arial"/>
          <w:b/>
          <w:bCs/>
          <w:sz w:val="22"/>
          <w:szCs w:val="22"/>
          <w:lang w:val="en-GB"/>
        </w:rPr>
        <w:t>Select the correct answer</w:t>
      </w:r>
      <w:r>
        <w:rPr>
          <w:rFonts w:ascii="Arial" w:hAnsi="Arial" w:cs="Arial"/>
          <w:sz w:val="22"/>
          <w:szCs w:val="22"/>
          <w:lang w:val="en-GB"/>
        </w:rPr>
        <w:t>:</w:t>
      </w:r>
    </w:p>
    <w:p w14:paraId="511DA9DC" w14:textId="77777777" w:rsidR="007B3A5E" w:rsidRDefault="007B3A5E" w:rsidP="00AD12C7">
      <w:pPr>
        <w:jc w:val="both"/>
        <w:rPr>
          <w:rFonts w:ascii="Arial" w:hAnsi="Arial" w:cs="Arial"/>
          <w:sz w:val="22"/>
          <w:szCs w:val="22"/>
          <w:lang w:val="en-GB"/>
        </w:rPr>
      </w:pPr>
    </w:p>
    <w:p w14:paraId="79018627" w14:textId="3C6C0D82" w:rsidR="00B37C3C" w:rsidRDefault="00B37C3C" w:rsidP="00B37C3C">
      <w:pPr>
        <w:jc w:val="both"/>
        <w:rPr>
          <w:rFonts w:ascii="Arial" w:hAnsi="Arial" w:cs="Arial"/>
          <w:sz w:val="22"/>
          <w:szCs w:val="22"/>
          <w:lang w:val="en-GB"/>
        </w:rPr>
      </w:pPr>
      <w:r>
        <w:rPr>
          <w:rFonts w:ascii="Arial" w:hAnsi="Arial" w:cs="Arial"/>
          <w:sz w:val="22"/>
          <w:szCs w:val="22"/>
          <w:lang w:val="en-GB"/>
        </w:rPr>
        <w:t xml:space="preserve">Newco Pty Ltd has 3 employees and an annual turnover of </w:t>
      </w:r>
      <w:r w:rsidR="00D0796B">
        <w:rPr>
          <w:rFonts w:ascii="Arial" w:hAnsi="Arial" w:cs="Arial"/>
          <w:sz w:val="22"/>
          <w:szCs w:val="22"/>
          <w:lang w:val="en-GB"/>
        </w:rPr>
        <w:t xml:space="preserve">AUD </w:t>
      </w:r>
      <w:r>
        <w:rPr>
          <w:rFonts w:ascii="Arial" w:hAnsi="Arial" w:cs="Arial"/>
          <w:sz w:val="22"/>
          <w:szCs w:val="22"/>
          <w:lang w:val="en-GB"/>
        </w:rPr>
        <w:t xml:space="preserve">950,000. It currently owes </w:t>
      </w:r>
      <w:r w:rsidR="00D0796B">
        <w:rPr>
          <w:rFonts w:ascii="Arial" w:hAnsi="Arial" w:cs="Arial"/>
          <w:sz w:val="22"/>
          <w:szCs w:val="22"/>
          <w:lang w:val="en-GB"/>
        </w:rPr>
        <w:t xml:space="preserve">AUD </w:t>
      </w:r>
      <w:r>
        <w:rPr>
          <w:rFonts w:ascii="Arial" w:hAnsi="Arial" w:cs="Arial"/>
          <w:sz w:val="22"/>
          <w:szCs w:val="22"/>
          <w:lang w:val="en-GB"/>
        </w:rPr>
        <w:t xml:space="preserve">300,000 to its trade creditors, and it has </w:t>
      </w:r>
      <w:proofErr w:type="gramStart"/>
      <w:r>
        <w:rPr>
          <w:rFonts w:ascii="Arial" w:hAnsi="Arial" w:cs="Arial"/>
          <w:sz w:val="22"/>
          <w:szCs w:val="22"/>
          <w:lang w:val="en-GB"/>
        </w:rPr>
        <w:t>a</w:t>
      </w:r>
      <w:proofErr w:type="gramEnd"/>
      <w:r>
        <w:rPr>
          <w:rFonts w:ascii="Arial" w:hAnsi="Arial" w:cs="Arial"/>
          <w:sz w:val="22"/>
          <w:szCs w:val="22"/>
          <w:lang w:val="en-GB"/>
        </w:rPr>
        <w:t xml:space="preserve"> </w:t>
      </w:r>
      <w:r w:rsidR="00D0796B">
        <w:rPr>
          <w:rFonts w:ascii="Arial" w:hAnsi="Arial" w:cs="Arial"/>
          <w:sz w:val="22"/>
          <w:szCs w:val="22"/>
          <w:lang w:val="en-GB"/>
        </w:rPr>
        <w:t xml:space="preserve">AUD </w:t>
      </w:r>
      <w:r>
        <w:rPr>
          <w:rFonts w:ascii="Arial" w:hAnsi="Arial" w:cs="Arial"/>
          <w:sz w:val="22"/>
          <w:szCs w:val="22"/>
          <w:lang w:val="en-GB"/>
        </w:rPr>
        <w:t xml:space="preserve">800,000 secured loan from its bank. Which of these restructuring processes is Newco </w:t>
      </w:r>
      <w:r w:rsidRPr="00D0796B">
        <w:rPr>
          <w:rFonts w:ascii="Arial" w:hAnsi="Arial" w:cs="Arial"/>
          <w:b/>
          <w:bCs/>
          <w:sz w:val="22"/>
          <w:szCs w:val="22"/>
          <w:lang w:val="en-GB"/>
        </w:rPr>
        <w:t>ineligible</w:t>
      </w:r>
      <w:r>
        <w:rPr>
          <w:rFonts w:ascii="Arial" w:hAnsi="Arial" w:cs="Arial"/>
          <w:i/>
          <w:iCs/>
          <w:sz w:val="22"/>
          <w:szCs w:val="22"/>
          <w:lang w:val="en-GB"/>
        </w:rPr>
        <w:t xml:space="preserve"> </w:t>
      </w:r>
      <w:r>
        <w:rPr>
          <w:rFonts w:ascii="Arial" w:hAnsi="Arial" w:cs="Arial"/>
          <w:sz w:val="22"/>
          <w:szCs w:val="22"/>
          <w:lang w:val="en-GB"/>
        </w:rPr>
        <w:t>for?</w:t>
      </w:r>
    </w:p>
    <w:p w14:paraId="70FDAB24" w14:textId="533A8599" w:rsidR="00AD12C7" w:rsidRDefault="00AD12C7" w:rsidP="00AD12C7">
      <w:pPr>
        <w:jc w:val="both"/>
        <w:rPr>
          <w:rFonts w:ascii="Arial" w:hAnsi="Arial" w:cs="Arial"/>
          <w:sz w:val="22"/>
          <w:szCs w:val="22"/>
          <w:lang w:val="en-GB"/>
        </w:rPr>
      </w:pPr>
    </w:p>
    <w:p w14:paraId="3C03F460" w14:textId="3385F5C0" w:rsidR="00AD12C7" w:rsidRDefault="00321D73" w:rsidP="00F219B4">
      <w:pPr>
        <w:pStyle w:val="ListParagraph"/>
        <w:numPr>
          <w:ilvl w:val="0"/>
          <w:numId w:val="14"/>
        </w:numPr>
        <w:ind w:left="426"/>
        <w:rPr>
          <w:rFonts w:ascii="Arial" w:hAnsi="Arial" w:cs="Arial"/>
          <w:sz w:val="22"/>
          <w:szCs w:val="22"/>
          <w:lang w:val="en-GB"/>
        </w:rPr>
      </w:pPr>
      <w:r>
        <w:rPr>
          <w:rFonts w:ascii="Arial" w:hAnsi="Arial" w:cs="Arial"/>
          <w:sz w:val="22"/>
          <w:szCs w:val="22"/>
          <w:lang w:val="en-GB"/>
        </w:rPr>
        <w:t>A voluntary administration followed by a deed of company arrangement</w:t>
      </w:r>
      <w:r w:rsidR="00D0796B">
        <w:rPr>
          <w:rFonts w:ascii="Arial" w:hAnsi="Arial" w:cs="Arial"/>
          <w:sz w:val="22"/>
          <w:szCs w:val="22"/>
          <w:lang w:val="en-GB"/>
        </w:rPr>
        <w:t>.</w:t>
      </w:r>
    </w:p>
    <w:p w14:paraId="3531A35D" w14:textId="77777777" w:rsidR="00F219B4" w:rsidRPr="00F219B4" w:rsidRDefault="00F219B4" w:rsidP="00F219B4">
      <w:pPr>
        <w:ind w:left="426"/>
        <w:rPr>
          <w:rFonts w:ascii="Arial" w:hAnsi="Arial" w:cs="Arial"/>
          <w:sz w:val="22"/>
          <w:szCs w:val="22"/>
          <w:lang w:val="en-GB"/>
        </w:rPr>
      </w:pPr>
    </w:p>
    <w:p w14:paraId="7EC2CC1B" w14:textId="4C54EDBE" w:rsidR="00AD12C7" w:rsidRDefault="000D2487" w:rsidP="00F219B4">
      <w:pPr>
        <w:pStyle w:val="ListParagraph"/>
        <w:numPr>
          <w:ilvl w:val="0"/>
          <w:numId w:val="14"/>
        </w:numPr>
        <w:ind w:left="426"/>
        <w:rPr>
          <w:rFonts w:ascii="Arial" w:hAnsi="Arial" w:cs="Arial"/>
          <w:sz w:val="22"/>
          <w:szCs w:val="22"/>
          <w:lang w:val="en-GB"/>
        </w:rPr>
      </w:pPr>
      <w:r>
        <w:rPr>
          <w:rFonts w:ascii="Arial" w:hAnsi="Arial" w:cs="Arial"/>
          <w:sz w:val="22"/>
          <w:szCs w:val="22"/>
          <w:lang w:val="en-GB"/>
        </w:rPr>
        <w:t>An informal restructuring with the agreement of creditors</w:t>
      </w:r>
      <w:r w:rsidR="00D0796B">
        <w:rPr>
          <w:rFonts w:ascii="Arial" w:hAnsi="Arial" w:cs="Arial"/>
          <w:sz w:val="22"/>
          <w:szCs w:val="22"/>
          <w:lang w:val="en-GB"/>
        </w:rPr>
        <w:t>.</w:t>
      </w:r>
    </w:p>
    <w:p w14:paraId="71316C62" w14:textId="77777777" w:rsidR="00F219B4" w:rsidRPr="00F219B4" w:rsidRDefault="00F219B4" w:rsidP="00F219B4">
      <w:pPr>
        <w:ind w:left="426"/>
        <w:rPr>
          <w:rFonts w:ascii="Arial" w:hAnsi="Arial" w:cs="Arial"/>
          <w:sz w:val="22"/>
          <w:szCs w:val="22"/>
          <w:lang w:val="en-GB"/>
        </w:rPr>
      </w:pPr>
    </w:p>
    <w:p w14:paraId="121D21B8" w14:textId="1017EE0E" w:rsidR="00AD12C7" w:rsidRPr="00954676" w:rsidRDefault="00321D73" w:rsidP="00F219B4">
      <w:pPr>
        <w:pStyle w:val="ListParagraph"/>
        <w:numPr>
          <w:ilvl w:val="0"/>
          <w:numId w:val="14"/>
        </w:numPr>
        <w:ind w:left="426"/>
        <w:rPr>
          <w:rFonts w:ascii="Arial" w:hAnsi="Arial" w:cs="Arial"/>
          <w:sz w:val="22"/>
          <w:szCs w:val="22"/>
          <w:highlight w:val="yellow"/>
          <w:lang w:val="en-GB"/>
        </w:rPr>
      </w:pPr>
      <w:r w:rsidRPr="00954676">
        <w:rPr>
          <w:rFonts w:ascii="Arial" w:hAnsi="Arial" w:cs="Arial"/>
          <w:sz w:val="22"/>
          <w:szCs w:val="22"/>
          <w:highlight w:val="yellow"/>
          <w:lang w:val="en-GB"/>
        </w:rPr>
        <w:t>A</w:t>
      </w:r>
      <w:r w:rsidR="000D2487" w:rsidRPr="00954676">
        <w:rPr>
          <w:rFonts w:ascii="Arial" w:hAnsi="Arial" w:cs="Arial"/>
          <w:sz w:val="22"/>
          <w:szCs w:val="22"/>
          <w:highlight w:val="yellow"/>
          <w:lang w:val="en-GB"/>
        </w:rPr>
        <w:t xml:space="preserve"> small business restructuring plan</w:t>
      </w:r>
      <w:r w:rsidR="00D0796B" w:rsidRPr="00954676">
        <w:rPr>
          <w:rFonts w:ascii="Arial" w:hAnsi="Arial" w:cs="Arial"/>
          <w:sz w:val="22"/>
          <w:szCs w:val="22"/>
          <w:highlight w:val="yellow"/>
          <w:lang w:val="en-GB"/>
        </w:rPr>
        <w:t>.</w:t>
      </w:r>
    </w:p>
    <w:p w14:paraId="01144BB5" w14:textId="77777777" w:rsidR="00F219B4" w:rsidRPr="00F219B4" w:rsidRDefault="00F219B4" w:rsidP="00F219B4">
      <w:pPr>
        <w:ind w:left="426"/>
        <w:rPr>
          <w:rFonts w:ascii="Arial" w:hAnsi="Arial" w:cs="Arial"/>
          <w:sz w:val="22"/>
          <w:szCs w:val="22"/>
          <w:lang w:val="en-GB"/>
        </w:rPr>
      </w:pPr>
    </w:p>
    <w:p w14:paraId="02A357B4" w14:textId="11559BBE" w:rsidR="00AD12C7" w:rsidRPr="00B8406D" w:rsidRDefault="000D2487" w:rsidP="00F219B4">
      <w:pPr>
        <w:pStyle w:val="ListParagraph"/>
        <w:numPr>
          <w:ilvl w:val="0"/>
          <w:numId w:val="14"/>
        </w:numPr>
        <w:ind w:left="426"/>
        <w:rPr>
          <w:rFonts w:ascii="Arial" w:hAnsi="Arial" w:cs="Arial"/>
          <w:sz w:val="22"/>
          <w:szCs w:val="22"/>
          <w:lang w:val="en-GB"/>
        </w:rPr>
      </w:pPr>
      <w:r>
        <w:rPr>
          <w:rFonts w:ascii="Arial" w:hAnsi="Arial" w:cs="Arial"/>
          <w:sz w:val="22"/>
          <w:szCs w:val="22"/>
          <w:lang w:val="en-GB"/>
        </w:rPr>
        <w:t>A deed of company arrangement</w:t>
      </w:r>
      <w:r w:rsidR="00D0796B">
        <w:rPr>
          <w:rFonts w:ascii="Arial" w:hAnsi="Arial" w:cs="Arial"/>
          <w:sz w:val="22"/>
          <w:szCs w:val="22"/>
          <w:lang w:val="en-GB"/>
        </w:rPr>
        <w:t>.</w:t>
      </w:r>
    </w:p>
    <w:p w14:paraId="6FB67484" w14:textId="77777777" w:rsidR="00AD12C7" w:rsidRDefault="00AD12C7" w:rsidP="00AD12C7">
      <w:pPr>
        <w:ind w:left="426" w:hanging="284"/>
        <w:rPr>
          <w:rFonts w:ascii="Arial" w:hAnsi="Arial" w:cs="Arial"/>
          <w:sz w:val="22"/>
          <w:szCs w:val="22"/>
        </w:rPr>
      </w:pPr>
    </w:p>
    <w:p w14:paraId="45A0EA5B" w14:textId="77777777" w:rsidR="00E9597C" w:rsidRPr="00B9639B" w:rsidRDefault="00E9597C" w:rsidP="0020090A">
      <w:pPr>
        <w:keepNext/>
        <w:jc w:val="both"/>
        <w:rPr>
          <w:rFonts w:ascii="Arial" w:hAnsi="Arial" w:cs="Arial"/>
          <w:b/>
          <w:bCs/>
          <w:sz w:val="22"/>
          <w:szCs w:val="22"/>
        </w:rPr>
      </w:pPr>
      <w:r w:rsidRPr="00B9639B">
        <w:rPr>
          <w:rFonts w:ascii="Arial" w:hAnsi="Arial" w:cs="Arial"/>
          <w:b/>
          <w:bCs/>
          <w:sz w:val="22"/>
          <w:szCs w:val="22"/>
        </w:rPr>
        <w:t xml:space="preserve">Question 1.5 </w:t>
      </w:r>
    </w:p>
    <w:p w14:paraId="494B8F62" w14:textId="77777777" w:rsidR="00E9597C" w:rsidRPr="00B9639B" w:rsidRDefault="00E9597C" w:rsidP="0020090A">
      <w:pPr>
        <w:keepNext/>
        <w:jc w:val="both"/>
        <w:rPr>
          <w:rFonts w:ascii="Arial" w:hAnsi="Arial" w:cs="Arial"/>
          <w:b/>
          <w:bCs/>
          <w:sz w:val="22"/>
          <w:szCs w:val="22"/>
        </w:rPr>
      </w:pPr>
    </w:p>
    <w:p w14:paraId="455E91FE" w14:textId="77F6BEC6" w:rsidR="007B3A5E" w:rsidRDefault="007B3A5E" w:rsidP="00AD12C7">
      <w:pPr>
        <w:ind w:left="720" w:hanging="720"/>
        <w:rPr>
          <w:rFonts w:ascii="Arial" w:hAnsi="Arial" w:cs="Arial"/>
          <w:sz w:val="22"/>
          <w:szCs w:val="22"/>
          <w:lang w:val="en-GB"/>
        </w:rPr>
      </w:pPr>
      <w:r w:rsidRPr="007B3A5E">
        <w:rPr>
          <w:rFonts w:ascii="Arial" w:hAnsi="Arial" w:cs="Arial"/>
          <w:b/>
          <w:bCs/>
          <w:sz w:val="22"/>
          <w:szCs w:val="22"/>
          <w:lang w:val="en-GB"/>
        </w:rPr>
        <w:t>Select the correct answer</w:t>
      </w:r>
      <w:r>
        <w:rPr>
          <w:rFonts w:ascii="Arial" w:hAnsi="Arial" w:cs="Arial"/>
          <w:sz w:val="22"/>
          <w:szCs w:val="22"/>
          <w:lang w:val="en-GB"/>
        </w:rPr>
        <w:t>:</w:t>
      </w:r>
    </w:p>
    <w:p w14:paraId="0006C2D4" w14:textId="77777777" w:rsidR="007B3A5E" w:rsidRDefault="007B3A5E" w:rsidP="00AD12C7">
      <w:pPr>
        <w:ind w:left="720" w:hanging="720"/>
        <w:rPr>
          <w:rFonts w:ascii="Arial" w:hAnsi="Arial" w:cs="Arial"/>
          <w:sz w:val="22"/>
          <w:szCs w:val="22"/>
          <w:lang w:val="en-GB"/>
        </w:rPr>
      </w:pPr>
    </w:p>
    <w:p w14:paraId="72C872C6" w14:textId="2AD8C690" w:rsidR="00AD12C7" w:rsidRDefault="00AD12C7" w:rsidP="00AD12C7">
      <w:pPr>
        <w:ind w:left="720" w:hanging="720"/>
        <w:rPr>
          <w:rFonts w:ascii="Arial" w:hAnsi="Arial" w:cs="Arial"/>
          <w:sz w:val="22"/>
          <w:szCs w:val="22"/>
          <w:lang w:val="en-GB"/>
        </w:rPr>
      </w:pPr>
      <w:r>
        <w:rPr>
          <w:rFonts w:ascii="Arial" w:hAnsi="Arial" w:cs="Arial"/>
          <w:sz w:val="22"/>
          <w:szCs w:val="22"/>
          <w:lang w:val="en-GB"/>
        </w:rPr>
        <w:t xml:space="preserve">Which of the following is </w:t>
      </w:r>
      <w:r w:rsidR="00AC68D5" w:rsidRPr="00F219B4">
        <w:rPr>
          <w:rFonts w:ascii="Arial" w:hAnsi="Arial" w:cs="Arial"/>
          <w:b/>
          <w:bCs/>
          <w:sz w:val="22"/>
          <w:szCs w:val="22"/>
          <w:lang w:val="en-GB"/>
        </w:rPr>
        <w:t>not</w:t>
      </w:r>
      <w:r w:rsidR="00AC68D5">
        <w:rPr>
          <w:rFonts w:ascii="Arial" w:hAnsi="Arial" w:cs="Arial"/>
          <w:sz w:val="22"/>
          <w:szCs w:val="22"/>
          <w:lang w:val="en-GB"/>
        </w:rPr>
        <w:t xml:space="preserve"> </w:t>
      </w:r>
      <w:r w:rsidR="007B3A5E">
        <w:rPr>
          <w:rFonts w:ascii="Arial" w:hAnsi="Arial" w:cs="Arial"/>
          <w:sz w:val="22"/>
          <w:szCs w:val="22"/>
          <w:lang w:val="en-GB"/>
        </w:rPr>
        <w:t>“</w:t>
      </w:r>
      <w:r>
        <w:rPr>
          <w:rFonts w:ascii="Arial" w:hAnsi="Arial" w:cs="Arial"/>
          <w:sz w:val="22"/>
          <w:szCs w:val="22"/>
          <w:lang w:val="en-GB"/>
        </w:rPr>
        <w:t>divisible property</w:t>
      </w:r>
      <w:r w:rsidR="007B3A5E">
        <w:rPr>
          <w:rFonts w:ascii="Arial" w:hAnsi="Arial" w:cs="Arial"/>
          <w:sz w:val="22"/>
          <w:szCs w:val="22"/>
          <w:lang w:val="en-GB"/>
        </w:rPr>
        <w:t>”</w:t>
      </w:r>
      <w:r>
        <w:rPr>
          <w:rFonts w:ascii="Arial" w:hAnsi="Arial" w:cs="Arial"/>
          <w:sz w:val="22"/>
          <w:szCs w:val="22"/>
          <w:lang w:val="en-GB"/>
        </w:rPr>
        <w:t xml:space="preserve"> in a bankruptcy?</w:t>
      </w:r>
    </w:p>
    <w:p w14:paraId="0EE7FD69" w14:textId="77777777" w:rsidR="00AD12C7" w:rsidRDefault="00AD12C7" w:rsidP="00AD12C7">
      <w:pPr>
        <w:ind w:left="720" w:hanging="720"/>
        <w:rPr>
          <w:rFonts w:ascii="Arial" w:hAnsi="Arial" w:cs="Arial"/>
          <w:sz w:val="22"/>
          <w:szCs w:val="22"/>
          <w:lang w:val="en-GB"/>
        </w:rPr>
      </w:pPr>
    </w:p>
    <w:p w14:paraId="74F152C6" w14:textId="235834D9" w:rsidR="00AD12C7" w:rsidRDefault="00FB4C6B" w:rsidP="00F219B4">
      <w:pPr>
        <w:pStyle w:val="ListParagraph"/>
        <w:numPr>
          <w:ilvl w:val="0"/>
          <w:numId w:val="15"/>
        </w:numPr>
        <w:ind w:left="426"/>
        <w:rPr>
          <w:rFonts w:ascii="Arial" w:hAnsi="Arial" w:cs="Arial"/>
          <w:sz w:val="22"/>
          <w:szCs w:val="22"/>
          <w:lang w:val="en-GB"/>
        </w:rPr>
      </w:pPr>
      <w:r>
        <w:rPr>
          <w:rFonts w:ascii="Arial" w:hAnsi="Arial" w:cs="Arial"/>
          <w:sz w:val="22"/>
          <w:szCs w:val="22"/>
          <w:lang w:val="en-GB"/>
        </w:rPr>
        <w:t>Wages earned by the bankrupt</w:t>
      </w:r>
      <w:r w:rsidR="007B3A5E">
        <w:rPr>
          <w:rFonts w:ascii="Arial" w:hAnsi="Arial" w:cs="Arial"/>
          <w:sz w:val="22"/>
          <w:szCs w:val="22"/>
          <w:lang w:val="en-GB"/>
        </w:rPr>
        <w:t>.</w:t>
      </w:r>
    </w:p>
    <w:p w14:paraId="09F02B5F" w14:textId="77777777" w:rsidR="00F219B4" w:rsidRPr="00F219B4" w:rsidRDefault="00F219B4" w:rsidP="00F219B4">
      <w:pPr>
        <w:ind w:left="66"/>
        <w:rPr>
          <w:rFonts w:ascii="Arial" w:hAnsi="Arial" w:cs="Arial"/>
          <w:sz w:val="22"/>
          <w:szCs w:val="22"/>
          <w:lang w:val="en-GB"/>
        </w:rPr>
      </w:pPr>
    </w:p>
    <w:p w14:paraId="69016785" w14:textId="5DBC9A60" w:rsidR="00AD12C7" w:rsidRDefault="00FB4C6B" w:rsidP="00F219B4">
      <w:pPr>
        <w:pStyle w:val="ListParagraph"/>
        <w:numPr>
          <w:ilvl w:val="0"/>
          <w:numId w:val="15"/>
        </w:numPr>
        <w:ind w:left="426"/>
        <w:rPr>
          <w:rFonts w:ascii="Arial" w:hAnsi="Arial" w:cs="Arial"/>
          <w:sz w:val="22"/>
          <w:szCs w:val="22"/>
          <w:lang w:val="en-GB"/>
        </w:rPr>
      </w:pPr>
      <w:r>
        <w:rPr>
          <w:rFonts w:ascii="Arial" w:hAnsi="Arial" w:cs="Arial"/>
          <w:sz w:val="22"/>
          <w:szCs w:val="22"/>
          <w:lang w:val="en-GB"/>
        </w:rPr>
        <w:t>Fine art</w:t>
      </w:r>
      <w:r w:rsidR="007B3A5E">
        <w:rPr>
          <w:rFonts w:ascii="Arial" w:hAnsi="Arial" w:cs="Arial"/>
          <w:sz w:val="22"/>
          <w:szCs w:val="22"/>
          <w:lang w:val="en-GB"/>
        </w:rPr>
        <w:t>.</w:t>
      </w:r>
    </w:p>
    <w:p w14:paraId="277B3DED" w14:textId="77777777" w:rsidR="00F219B4" w:rsidRPr="00F219B4" w:rsidRDefault="00F219B4" w:rsidP="00F219B4">
      <w:pPr>
        <w:ind w:left="66"/>
        <w:rPr>
          <w:rFonts w:ascii="Arial" w:hAnsi="Arial" w:cs="Arial"/>
          <w:sz w:val="22"/>
          <w:szCs w:val="22"/>
          <w:lang w:val="en-GB"/>
        </w:rPr>
      </w:pPr>
    </w:p>
    <w:p w14:paraId="75ED413D" w14:textId="3E0379E6" w:rsidR="00AD12C7" w:rsidRDefault="007B3A5E" w:rsidP="00F219B4">
      <w:pPr>
        <w:pStyle w:val="ListParagraph"/>
        <w:numPr>
          <w:ilvl w:val="0"/>
          <w:numId w:val="15"/>
        </w:numPr>
        <w:ind w:left="426"/>
        <w:rPr>
          <w:rFonts w:ascii="Arial" w:hAnsi="Arial" w:cs="Arial"/>
          <w:sz w:val="22"/>
          <w:szCs w:val="22"/>
          <w:lang w:val="en-GB"/>
        </w:rPr>
      </w:pPr>
      <w:r>
        <w:rPr>
          <w:rFonts w:ascii="Arial" w:hAnsi="Arial" w:cs="Arial"/>
          <w:sz w:val="22"/>
          <w:szCs w:val="22"/>
          <w:lang w:val="en-GB"/>
        </w:rPr>
        <w:t>C</w:t>
      </w:r>
      <w:r w:rsidR="00AD12C7" w:rsidRPr="007B3A5E">
        <w:rPr>
          <w:rFonts w:ascii="Arial" w:hAnsi="Arial" w:cs="Arial"/>
          <w:sz w:val="22"/>
          <w:szCs w:val="22"/>
          <w:lang w:val="en-GB"/>
        </w:rPr>
        <w:t>hoses in action relating to the debtors’ assets</w:t>
      </w:r>
      <w:r>
        <w:rPr>
          <w:rFonts w:ascii="Arial" w:hAnsi="Arial" w:cs="Arial"/>
          <w:sz w:val="22"/>
          <w:szCs w:val="22"/>
          <w:lang w:val="en-GB"/>
        </w:rPr>
        <w:t>.</w:t>
      </w:r>
    </w:p>
    <w:p w14:paraId="26684D5D" w14:textId="77777777" w:rsidR="00F219B4" w:rsidRPr="00F219B4" w:rsidRDefault="00F219B4" w:rsidP="00F219B4">
      <w:pPr>
        <w:ind w:left="66"/>
        <w:rPr>
          <w:rFonts w:ascii="Arial" w:hAnsi="Arial" w:cs="Arial"/>
          <w:sz w:val="22"/>
          <w:szCs w:val="22"/>
          <w:lang w:val="en-GB"/>
        </w:rPr>
      </w:pPr>
    </w:p>
    <w:p w14:paraId="29ECBEE4" w14:textId="0A6CB657" w:rsidR="00AD12C7" w:rsidRDefault="00FB4C6B" w:rsidP="00F219B4">
      <w:pPr>
        <w:pStyle w:val="ListParagraph"/>
        <w:numPr>
          <w:ilvl w:val="0"/>
          <w:numId w:val="15"/>
        </w:numPr>
        <w:ind w:left="426"/>
        <w:rPr>
          <w:rFonts w:ascii="Arial" w:hAnsi="Arial" w:cs="Arial"/>
          <w:sz w:val="22"/>
          <w:szCs w:val="22"/>
          <w:lang w:val="en-GB"/>
        </w:rPr>
      </w:pPr>
      <w:r>
        <w:rPr>
          <w:rFonts w:ascii="Arial" w:hAnsi="Arial" w:cs="Arial"/>
          <w:sz w:val="22"/>
          <w:szCs w:val="22"/>
          <w:lang w:val="en-GB"/>
        </w:rPr>
        <w:t>The bankrupt’s family home</w:t>
      </w:r>
      <w:r w:rsidR="007B3A5E">
        <w:rPr>
          <w:rFonts w:ascii="Arial" w:hAnsi="Arial" w:cs="Arial"/>
          <w:sz w:val="22"/>
          <w:szCs w:val="22"/>
          <w:lang w:val="en-GB"/>
        </w:rPr>
        <w:t>.</w:t>
      </w:r>
    </w:p>
    <w:p w14:paraId="079BDB03" w14:textId="77777777" w:rsidR="00F219B4" w:rsidRPr="00F219B4" w:rsidRDefault="00F219B4" w:rsidP="00F219B4">
      <w:pPr>
        <w:ind w:left="66"/>
        <w:rPr>
          <w:rFonts w:ascii="Arial" w:hAnsi="Arial" w:cs="Arial"/>
          <w:sz w:val="22"/>
          <w:szCs w:val="22"/>
          <w:lang w:val="en-GB"/>
        </w:rPr>
      </w:pPr>
    </w:p>
    <w:p w14:paraId="7A6402DF" w14:textId="5F72CC26" w:rsidR="005B79F4" w:rsidRPr="00954676" w:rsidRDefault="007B3A5E" w:rsidP="00F219B4">
      <w:pPr>
        <w:pStyle w:val="ListParagraph"/>
        <w:numPr>
          <w:ilvl w:val="0"/>
          <w:numId w:val="15"/>
        </w:numPr>
        <w:autoSpaceDE w:val="0"/>
        <w:autoSpaceDN w:val="0"/>
        <w:adjustRightInd w:val="0"/>
        <w:ind w:left="426"/>
        <w:jc w:val="both"/>
        <w:rPr>
          <w:rFonts w:ascii="Arial" w:hAnsi="Arial" w:cs="Arial"/>
          <w:sz w:val="22"/>
          <w:szCs w:val="22"/>
          <w:highlight w:val="yellow"/>
        </w:rPr>
      </w:pPr>
      <w:r w:rsidRPr="00954676">
        <w:rPr>
          <w:rFonts w:ascii="Arial" w:hAnsi="Arial" w:cs="Arial"/>
          <w:sz w:val="22"/>
          <w:szCs w:val="22"/>
          <w:highlight w:val="yellow"/>
          <w:lang w:val="en-GB"/>
        </w:rPr>
        <w:t>S</w:t>
      </w:r>
      <w:r w:rsidR="00AD12C7" w:rsidRPr="00954676">
        <w:rPr>
          <w:rFonts w:ascii="Arial" w:hAnsi="Arial" w:cs="Arial"/>
          <w:sz w:val="22"/>
          <w:szCs w:val="22"/>
          <w:highlight w:val="yellow"/>
          <w:lang w:val="en-GB"/>
        </w:rPr>
        <w:t>uperannuation funds</w:t>
      </w:r>
      <w:r w:rsidRPr="00954676">
        <w:rPr>
          <w:rFonts w:ascii="Arial" w:hAnsi="Arial" w:cs="Arial"/>
          <w:sz w:val="22"/>
          <w:szCs w:val="22"/>
          <w:highlight w:val="yellow"/>
          <w:lang w:val="en-GB"/>
        </w:rPr>
        <w:t>.</w:t>
      </w:r>
    </w:p>
    <w:p w14:paraId="69CF213E" w14:textId="77777777" w:rsidR="00AD12C7" w:rsidRDefault="00AD12C7" w:rsidP="00C55824">
      <w:pPr>
        <w:autoSpaceDE w:val="0"/>
        <w:autoSpaceDN w:val="0"/>
        <w:adjustRightInd w:val="0"/>
        <w:jc w:val="both"/>
        <w:rPr>
          <w:rFonts w:ascii="Arial" w:hAnsi="Arial" w:cs="Arial"/>
          <w:sz w:val="22"/>
          <w:szCs w:val="22"/>
        </w:rPr>
      </w:pPr>
    </w:p>
    <w:p w14:paraId="4A3B27A8" w14:textId="77777777" w:rsidR="00E9597C" w:rsidRPr="00B9639B" w:rsidRDefault="00E9597C" w:rsidP="00C55824">
      <w:pPr>
        <w:autoSpaceDE w:val="0"/>
        <w:autoSpaceDN w:val="0"/>
        <w:adjustRightInd w:val="0"/>
        <w:jc w:val="both"/>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14:paraId="5A6D3398" w14:textId="77777777" w:rsidR="00E9597C" w:rsidRDefault="00E9597C" w:rsidP="00C55824">
      <w:pPr>
        <w:autoSpaceDE w:val="0"/>
        <w:autoSpaceDN w:val="0"/>
        <w:adjustRightInd w:val="0"/>
        <w:jc w:val="both"/>
        <w:rPr>
          <w:rFonts w:ascii="Arial" w:hAnsi="Arial" w:cs="Arial"/>
          <w:sz w:val="22"/>
          <w:szCs w:val="22"/>
        </w:rPr>
      </w:pPr>
    </w:p>
    <w:p w14:paraId="2A6126B6" w14:textId="77777777" w:rsidR="00AD12C7" w:rsidRDefault="00AD12C7" w:rsidP="00AD12C7">
      <w:pPr>
        <w:jc w:val="both"/>
        <w:rPr>
          <w:rFonts w:ascii="Arial" w:hAnsi="Arial" w:cs="Arial"/>
          <w:sz w:val="22"/>
          <w:szCs w:val="22"/>
          <w:lang w:val="en-GB"/>
        </w:rPr>
      </w:pPr>
      <w:r>
        <w:rPr>
          <w:rFonts w:ascii="Arial" w:hAnsi="Arial" w:cs="Arial"/>
          <w:sz w:val="22"/>
          <w:szCs w:val="22"/>
          <w:lang w:val="en-GB"/>
        </w:rPr>
        <w:t xml:space="preserve">Which of the following </w:t>
      </w:r>
      <w:r w:rsidRPr="007B3A5E">
        <w:rPr>
          <w:rFonts w:ascii="Arial" w:hAnsi="Arial" w:cs="Arial"/>
          <w:b/>
          <w:bCs/>
          <w:sz w:val="22"/>
          <w:szCs w:val="22"/>
          <w:lang w:val="en-GB"/>
        </w:rPr>
        <w:t>is not</w:t>
      </w:r>
      <w:r>
        <w:rPr>
          <w:rFonts w:ascii="Arial" w:hAnsi="Arial" w:cs="Arial"/>
          <w:sz w:val="22"/>
          <w:szCs w:val="22"/>
          <w:lang w:val="en-GB"/>
        </w:rPr>
        <w:t xml:space="preserve"> a relevant period for the entry into a transaction which constitutes an unfair preference in a liquidation?</w:t>
      </w:r>
    </w:p>
    <w:p w14:paraId="6C16DB72" w14:textId="77777777" w:rsidR="00AD12C7" w:rsidRDefault="00AD12C7" w:rsidP="00AD12C7">
      <w:pPr>
        <w:ind w:left="720" w:hanging="720"/>
        <w:rPr>
          <w:rFonts w:ascii="Arial" w:hAnsi="Arial" w:cs="Arial"/>
          <w:sz w:val="22"/>
          <w:szCs w:val="22"/>
          <w:lang w:val="en-GB"/>
        </w:rPr>
      </w:pPr>
    </w:p>
    <w:p w14:paraId="43EDA19F" w14:textId="2499D5F6" w:rsidR="00AD12C7" w:rsidRDefault="007B3A5E" w:rsidP="00F219B4">
      <w:pPr>
        <w:pStyle w:val="ListParagraph"/>
        <w:numPr>
          <w:ilvl w:val="0"/>
          <w:numId w:val="16"/>
        </w:numPr>
        <w:ind w:left="426"/>
        <w:jc w:val="both"/>
        <w:rPr>
          <w:rFonts w:ascii="Arial" w:hAnsi="Arial" w:cs="Arial"/>
          <w:sz w:val="22"/>
          <w:szCs w:val="22"/>
          <w:lang w:val="en-GB"/>
        </w:rPr>
      </w:pPr>
      <w:r>
        <w:rPr>
          <w:rFonts w:ascii="Arial" w:hAnsi="Arial" w:cs="Arial"/>
          <w:sz w:val="22"/>
          <w:szCs w:val="22"/>
          <w:lang w:val="en-GB"/>
        </w:rPr>
        <w:t>T</w:t>
      </w:r>
      <w:r w:rsidR="00AD12C7" w:rsidRPr="007B3A5E">
        <w:rPr>
          <w:rFonts w:ascii="Arial" w:hAnsi="Arial" w:cs="Arial"/>
          <w:sz w:val="22"/>
          <w:szCs w:val="22"/>
          <w:lang w:val="en-GB"/>
        </w:rPr>
        <w:t xml:space="preserve">he six-month period ending on the </w:t>
      </w:r>
      <w:r>
        <w:rPr>
          <w:rFonts w:ascii="Arial" w:hAnsi="Arial" w:cs="Arial"/>
          <w:sz w:val="22"/>
          <w:szCs w:val="22"/>
          <w:lang w:val="en-GB"/>
        </w:rPr>
        <w:t>“</w:t>
      </w:r>
      <w:r w:rsidR="00AD12C7" w:rsidRPr="007B3A5E">
        <w:rPr>
          <w:rFonts w:ascii="Arial" w:hAnsi="Arial" w:cs="Arial"/>
          <w:sz w:val="22"/>
          <w:szCs w:val="22"/>
          <w:lang w:val="en-GB"/>
        </w:rPr>
        <w:t>relation back day</w:t>
      </w:r>
      <w:r>
        <w:rPr>
          <w:rFonts w:ascii="Arial" w:hAnsi="Arial" w:cs="Arial"/>
          <w:sz w:val="22"/>
          <w:szCs w:val="22"/>
          <w:lang w:val="en-GB"/>
        </w:rPr>
        <w:t>”</w:t>
      </w:r>
      <w:r w:rsidR="00AD12C7" w:rsidRPr="007B3A5E">
        <w:rPr>
          <w:rFonts w:ascii="Arial" w:hAnsi="Arial" w:cs="Arial"/>
          <w:sz w:val="22"/>
          <w:szCs w:val="22"/>
          <w:lang w:val="en-GB"/>
        </w:rPr>
        <w:t>.</w:t>
      </w:r>
    </w:p>
    <w:p w14:paraId="3CB200E7" w14:textId="77777777" w:rsidR="00F219B4" w:rsidRPr="00F219B4" w:rsidRDefault="00F219B4" w:rsidP="00F219B4">
      <w:pPr>
        <w:ind w:left="66"/>
        <w:jc w:val="both"/>
        <w:rPr>
          <w:rFonts w:ascii="Arial" w:hAnsi="Arial" w:cs="Arial"/>
          <w:sz w:val="22"/>
          <w:szCs w:val="22"/>
          <w:lang w:val="en-GB"/>
        </w:rPr>
      </w:pPr>
    </w:p>
    <w:p w14:paraId="0E5E1852" w14:textId="13D98326" w:rsidR="00AD12C7" w:rsidRPr="00954676" w:rsidRDefault="007B3A5E" w:rsidP="00F219B4">
      <w:pPr>
        <w:pStyle w:val="ListParagraph"/>
        <w:numPr>
          <w:ilvl w:val="0"/>
          <w:numId w:val="16"/>
        </w:numPr>
        <w:ind w:left="426"/>
        <w:jc w:val="both"/>
        <w:rPr>
          <w:rFonts w:ascii="Arial" w:hAnsi="Arial" w:cs="Arial"/>
          <w:sz w:val="22"/>
          <w:szCs w:val="22"/>
          <w:highlight w:val="yellow"/>
          <w:lang w:val="en-GB"/>
        </w:rPr>
      </w:pPr>
      <w:r w:rsidRPr="00954676">
        <w:rPr>
          <w:rFonts w:ascii="Arial" w:hAnsi="Arial" w:cs="Arial"/>
          <w:sz w:val="22"/>
          <w:szCs w:val="22"/>
          <w:highlight w:val="yellow"/>
          <w:lang w:val="en-GB"/>
        </w:rPr>
        <w:t>T</w:t>
      </w:r>
      <w:r w:rsidR="00AD12C7" w:rsidRPr="00954676">
        <w:rPr>
          <w:rFonts w:ascii="Arial" w:hAnsi="Arial" w:cs="Arial"/>
          <w:sz w:val="22"/>
          <w:szCs w:val="22"/>
          <w:highlight w:val="yellow"/>
          <w:lang w:val="en-GB"/>
        </w:rPr>
        <w:t>he one-year period ending on the relation back day where the creditor had reasonable grounds for suspecting that the company was insolvent.</w:t>
      </w:r>
    </w:p>
    <w:p w14:paraId="1A890B7E" w14:textId="77777777" w:rsidR="00F219B4" w:rsidRPr="00F219B4" w:rsidRDefault="00F219B4" w:rsidP="00F219B4">
      <w:pPr>
        <w:ind w:left="66"/>
        <w:jc w:val="both"/>
        <w:rPr>
          <w:rFonts w:ascii="Arial" w:hAnsi="Arial" w:cs="Arial"/>
          <w:sz w:val="22"/>
          <w:szCs w:val="22"/>
          <w:lang w:val="en-GB"/>
        </w:rPr>
      </w:pPr>
    </w:p>
    <w:p w14:paraId="4AD7C72C" w14:textId="168AAD94" w:rsidR="00AD12C7" w:rsidRDefault="00023705" w:rsidP="00F219B4">
      <w:pPr>
        <w:pStyle w:val="ListParagraph"/>
        <w:numPr>
          <w:ilvl w:val="0"/>
          <w:numId w:val="16"/>
        </w:numPr>
        <w:ind w:left="426"/>
        <w:jc w:val="both"/>
        <w:rPr>
          <w:rFonts w:ascii="Arial" w:hAnsi="Arial" w:cs="Arial"/>
          <w:sz w:val="22"/>
          <w:szCs w:val="22"/>
          <w:lang w:val="en-GB"/>
        </w:rPr>
      </w:pPr>
      <w:r>
        <w:rPr>
          <w:rFonts w:ascii="Arial" w:hAnsi="Arial" w:cs="Arial"/>
          <w:sz w:val="22"/>
          <w:szCs w:val="22"/>
          <w:lang w:val="en-GB"/>
        </w:rPr>
        <w:t>T</w:t>
      </w:r>
      <w:r w:rsidR="00AD12C7" w:rsidRPr="007B3A5E">
        <w:rPr>
          <w:rFonts w:ascii="Arial" w:hAnsi="Arial" w:cs="Arial"/>
          <w:sz w:val="22"/>
          <w:szCs w:val="22"/>
          <w:lang w:val="en-GB"/>
        </w:rPr>
        <w:t>he four-year period ending on the relation back day where the creditor is a related entity of the company.</w:t>
      </w:r>
    </w:p>
    <w:p w14:paraId="6131C135" w14:textId="77777777" w:rsidR="00F219B4" w:rsidRPr="00F219B4" w:rsidRDefault="00F219B4" w:rsidP="00F219B4">
      <w:pPr>
        <w:ind w:left="66"/>
        <w:jc w:val="both"/>
        <w:rPr>
          <w:rFonts w:ascii="Arial" w:hAnsi="Arial" w:cs="Arial"/>
          <w:sz w:val="22"/>
          <w:szCs w:val="22"/>
          <w:lang w:val="en-GB"/>
        </w:rPr>
      </w:pPr>
    </w:p>
    <w:p w14:paraId="5300C477" w14:textId="4CCE022B" w:rsidR="00AD12C7" w:rsidRDefault="00023705" w:rsidP="00F219B4">
      <w:pPr>
        <w:pStyle w:val="ListParagraph"/>
        <w:numPr>
          <w:ilvl w:val="0"/>
          <w:numId w:val="16"/>
        </w:numPr>
        <w:ind w:left="426"/>
        <w:jc w:val="both"/>
        <w:rPr>
          <w:rFonts w:ascii="Arial" w:hAnsi="Arial" w:cs="Arial"/>
          <w:sz w:val="22"/>
          <w:szCs w:val="22"/>
          <w:lang w:val="en-GB"/>
        </w:rPr>
      </w:pPr>
      <w:r>
        <w:rPr>
          <w:rFonts w:ascii="Arial" w:hAnsi="Arial" w:cs="Arial"/>
          <w:sz w:val="22"/>
          <w:szCs w:val="22"/>
          <w:lang w:val="en-GB"/>
        </w:rPr>
        <w:lastRenderedPageBreak/>
        <w:t>T</w:t>
      </w:r>
      <w:r w:rsidR="00AD12C7" w:rsidRPr="007B3A5E">
        <w:rPr>
          <w:rFonts w:ascii="Arial" w:hAnsi="Arial" w:cs="Arial"/>
          <w:sz w:val="22"/>
          <w:szCs w:val="22"/>
          <w:lang w:val="en-GB"/>
        </w:rPr>
        <w:t xml:space="preserve">he 10-year period ending on the relation back day where the transaction was entered into for a purpose </w:t>
      </w:r>
      <w:r>
        <w:rPr>
          <w:rFonts w:ascii="Arial" w:hAnsi="Arial" w:cs="Arial"/>
          <w:sz w:val="22"/>
          <w:szCs w:val="22"/>
          <w:lang w:val="en-GB"/>
        </w:rPr>
        <w:t>that</w:t>
      </w:r>
      <w:r w:rsidR="00AD12C7" w:rsidRPr="007B3A5E">
        <w:rPr>
          <w:rFonts w:ascii="Arial" w:hAnsi="Arial" w:cs="Arial"/>
          <w:sz w:val="22"/>
          <w:szCs w:val="22"/>
          <w:lang w:val="en-GB"/>
        </w:rPr>
        <w:t xml:space="preserve"> included defeating, </w:t>
      </w:r>
      <w:proofErr w:type="gramStart"/>
      <w:r w:rsidR="00AD12C7" w:rsidRPr="007B3A5E">
        <w:rPr>
          <w:rFonts w:ascii="Arial" w:hAnsi="Arial" w:cs="Arial"/>
          <w:sz w:val="22"/>
          <w:szCs w:val="22"/>
          <w:lang w:val="en-GB"/>
        </w:rPr>
        <w:t>delaying</w:t>
      </w:r>
      <w:proofErr w:type="gramEnd"/>
      <w:r w:rsidR="00AD12C7" w:rsidRPr="007B3A5E">
        <w:rPr>
          <w:rFonts w:ascii="Arial" w:hAnsi="Arial" w:cs="Arial"/>
          <w:sz w:val="22"/>
          <w:szCs w:val="22"/>
          <w:lang w:val="en-GB"/>
        </w:rPr>
        <w:t xml:space="preserve"> or interfering with the rights of creditors in the event of insolvency.</w:t>
      </w:r>
    </w:p>
    <w:p w14:paraId="16360563" w14:textId="77777777" w:rsidR="00F219B4" w:rsidRPr="00F219B4" w:rsidRDefault="00F219B4" w:rsidP="00F219B4">
      <w:pPr>
        <w:ind w:left="66"/>
        <w:jc w:val="both"/>
        <w:rPr>
          <w:rFonts w:ascii="Arial" w:hAnsi="Arial" w:cs="Arial"/>
          <w:sz w:val="22"/>
          <w:szCs w:val="22"/>
          <w:lang w:val="en-GB"/>
        </w:rPr>
      </w:pPr>
    </w:p>
    <w:p w14:paraId="5F7DEF22" w14:textId="7E868FB2" w:rsidR="00AD12C7" w:rsidRPr="007B3A5E" w:rsidRDefault="00023705" w:rsidP="00F219B4">
      <w:pPr>
        <w:pStyle w:val="ListParagraph"/>
        <w:numPr>
          <w:ilvl w:val="0"/>
          <w:numId w:val="16"/>
        </w:numPr>
        <w:ind w:left="426"/>
        <w:jc w:val="both"/>
        <w:rPr>
          <w:rFonts w:ascii="Arial" w:hAnsi="Arial" w:cs="Arial"/>
          <w:sz w:val="22"/>
          <w:szCs w:val="22"/>
          <w:lang w:val="en-GB"/>
        </w:rPr>
      </w:pPr>
      <w:r>
        <w:rPr>
          <w:rFonts w:ascii="Arial" w:hAnsi="Arial" w:cs="Arial"/>
          <w:sz w:val="22"/>
          <w:szCs w:val="22"/>
          <w:lang w:val="en-GB"/>
        </w:rPr>
        <w:t>A</w:t>
      </w:r>
      <w:r w:rsidR="00AD12C7" w:rsidRPr="007B3A5E">
        <w:rPr>
          <w:rFonts w:ascii="Arial" w:hAnsi="Arial" w:cs="Arial"/>
          <w:sz w:val="22"/>
          <w:szCs w:val="22"/>
          <w:lang w:val="en-GB"/>
        </w:rPr>
        <w:t>fter the relation back day but on or before the liquidator was appointed.</w:t>
      </w:r>
    </w:p>
    <w:p w14:paraId="7D4BC663" w14:textId="77777777" w:rsidR="005B79F4" w:rsidRDefault="005B79F4" w:rsidP="00C55824">
      <w:pPr>
        <w:jc w:val="both"/>
        <w:rPr>
          <w:rFonts w:ascii="Arial" w:hAnsi="Arial" w:cs="Arial"/>
          <w:sz w:val="22"/>
          <w:szCs w:val="22"/>
        </w:rPr>
      </w:pPr>
    </w:p>
    <w:p w14:paraId="5F06B867"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1.7</w:t>
      </w:r>
      <w:r w:rsidRPr="00B9639B">
        <w:rPr>
          <w:rFonts w:ascii="Arial" w:hAnsi="Arial" w:cs="Arial"/>
          <w:sz w:val="22"/>
          <w:szCs w:val="22"/>
        </w:rPr>
        <w:t xml:space="preserve"> </w:t>
      </w:r>
    </w:p>
    <w:p w14:paraId="1FDD2BC0" w14:textId="77777777" w:rsidR="00E9597C" w:rsidRPr="00B9639B" w:rsidRDefault="00E9597C" w:rsidP="00C55824">
      <w:pPr>
        <w:jc w:val="both"/>
        <w:rPr>
          <w:rFonts w:ascii="Arial" w:hAnsi="Arial" w:cs="Arial"/>
          <w:sz w:val="22"/>
          <w:szCs w:val="22"/>
        </w:rPr>
      </w:pPr>
    </w:p>
    <w:p w14:paraId="39FD348E" w14:textId="6C7DEB6F" w:rsidR="00023705" w:rsidRDefault="00023705" w:rsidP="00AD12C7">
      <w:pPr>
        <w:ind w:left="720" w:hanging="720"/>
        <w:rPr>
          <w:rFonts w:ascii="Arial" w:hAnsi="Arial" w:cs="Arial"/>
          <w:sz w:val="22"/>
          <w:szCs w:val="22"/>
          <w:lang w:val="en-GB"/>
        </w:rPr>
      </w:pPr>
      <w:r w:rsidRPr="00023705">
        <w:rPr>
          <w:rFonts w:ascii="Arial" w:hAnsi="Arial" w:cs="Arial"/>
          <w:b/>
          <w:bCs/>
          <w:sz w:val="22"/>
          <w:szCs w:val="22"/>
          <w:lang w:val="en-GB"/>
        </w:rPr>
        <w:t>Select the correct answer</w:t>
      </w:r>
      <w:r>
        <w:rPr>
          <w:rFonts w:ascii="Arial" w:hAnsi="Arial" w:cs="Arial"/>
          <w:sz w:val="22"/>
          <w:szCs w:val="22"/>
          <w:lang w:val="en-GB"/>
        </w:rPr>
        <w:t>:</w:t>
      </w:r>
    </w:p>
    <w:p w14:paraId="490B6A3F" w14:textId="77777777" w:rsidR="00023705" w:rsidRDefault="00023705" w:rsidP="00AD12C7">
      <w:pPr>
        <w:ind w:left="720" w:hanging="720"/>
        <w:rPr>
          <w:rFonts w:ascii="Arial" w:hAnsi="Arial" w:cs="Arial"/>
          <w:sz w:val="22"/>
          <w:szCs w:val="22"/>
          <w:lang w:val="en-GB"/>
        </w:rPr>
      </w:pPr>
    </w:p>
    <w:p w14:paraId="02E4208C" w14:textId="41D5FB03" w:rsidR="00AD12C7" w:rsidRDefault="00AD12C7" w:rsidP="00AD12C7">
      <w:pPr>
        <w:ind w:left="720" w:hanging="720"/>
        <w:rPr>
          <w:rFonts w:ascii="Arial" w:hAnsi="Arial" w:cs="Arial"/>
          <w:sz w:val="22"/>
          <w:szCs w:val="22"/>
          <w:lang w:val="en-GB"/>
        </w:rPr>
      </w:pPr>
      <w:r>
        <w:rPr>
          <w:rFonts w:ascii="Arial" w:hAnsi="Arial" w:cs="Arial"/>
          <w:sz w:val="22"/>
          <w:szCs w:val="22"/>
          <w:lang w:val="en-GB"/>
        </w:rPr>
        <w:t>A receiver:</w:t>
      </w:r>
    </w:p>
    <w:p w14:paraId="04C14C64" w14:textId="77777777" w:rsidR="00AD12C7" w:rsidRDefault="00AD12C7" w:rsidP="00AD12C7">
      <w:pPr>
        <w:ind w:left="720" w:hanging="720"/>
        <w:rPr>
          <w:rFonts w:ascii="Arial" w:hAnsi="Arial" w:cs="Arial"/>
          <w:sz w:val="22"/>
          <w:szCs w:val="22"/>
          <w:lang w:val="en-GB"/>
        </w:rPr>
      </w:pPr>
    </w:p>
    <w:p w14:paraId="069C4E48" w14:textId="37A0EB33" w:rsidR="00AD12C7" w:rsidRDefault="00AD12C7" w:rsidP="00600B67">
      <w:pPr>
        <w:pStyle w:val="ListParagraph"/>
        <w:numPr>
          <w:ilvl w:val="0"/>
          <w:numId w:val="17"/>
        </w:numPr>
        <w:ind w:left="426"/>
        <w:jc w:val="both"/>
        <w:rPr>
          <w:rFonts w:ascii="Arial" w:hAnsi="Arial" w:cs="Arial"/>
          <w:sz w:val="22"/>
          <w:szCs w:val="22"/>
          <w:lang w:val="en-GB"/>
        </w:rPr>
      </w:pPr>
      <w:r w:rsidRPr="00023705">
        <w:rPr>
          <w:rFonts w:ascii="Arial" w:hAnsi="Arial" w:cs="Arial"/>
          <w:sz w:val="22"/>
          <w:szCs w:val="22"/>
          <w:lang w:val="en-GB"/>
        </w:rPr>
        <w:t>is an agent of the secured creditor that appointed the receiver.</w:t>
      </w:r>
    </w:p>
    <w:p w14:paraId="336BD979" w14:textId="77777777" w:rsidR="00600B67" w:rsidRPr="00600B67" w:rsidRDefault="00600B67" w:rsidP="00600B67">
      <w:pPr>
        <w:ind w:left="66"/>
        <w:jc w:val="both"/>
        <w:rPr>
          <w:rFonts w:ascii="Arial" w:hAnsi="Arial" w:cs="Arial"/>
          <w:sz w:val="22"/>
          <w:szCs w:val="22"/>
          <w:lang w:val="en-GB"/>
        </w:rPr>
      </w:pPr>
    </w:p>
    <w:p w14:paraId="3573E23C" w14:textId="4B82B78B" w:rsidR="00AD12C7" w:rsidRDefault="00AD12C7" w:rsidP="00600B67">
      <w:pPr>
        <w:pStyle w:val="ListParagraph"/>
        <w:numPr>
          <w:ilvl w:val="0"/>
          <w:numId w:val="17"/>
        </w:numPr>
        <w:ind w:left="426"/>
        <w:jc w:val="both"/>
        <w:rPr>
          <w:rFonts w:ascii="Arial" w:hAnsi="Arial" w:cs="Arial"/>
          <w:sz w:val="22"/>
          <w:szCs w:val="22"/>
          <w:lang w:val="en-GB"/>
        </w:rPr>
      </w:pPr>
      <w:r w:rsidRPr="00023705">
        <w:rPr>
          <w:rFonts w:ascii="Arial" w:hAnsi="Arial" w:cs="Arial"/>
          <w:sz w:val="22"/>
          <w:szCs w:val="22"/>
          <w:lang w:val="en-GB"/>
        </w:rPr>
        <w:t>owes a duty of care to unsecured creditors.</w:t>
      </w:r>
    </w:p>
    <w:p w14:paraId="70C83F5D" w14:textId="77777777" w:rsidR="00600B67" w:rsidRPr="00600B67" w:rsidRDefault="00600B67" w:rsidP="00600B67">
      <w:pPr>
        <w:ind w:left="66"/>
        <w:jc w:val="both"/>
        <w:rPr>
          <w:rFonts w:ascii="Arial" w:hAnsi="Arial" w:cs="Arial"/>
          <w:sz w:val="22"/>
          <w:szCs w:val="22"/>
          <w:lang w:val="en-GB"/>
        </w:rPr>
      </w:pPr>
    </w:p>
    <w:p w14:paraId="39BAEA52" w14:textId="4D33B3E4" w:rsidR="00AD12C7" w:rsidRDefault="00AD12C7" w:rsidP="00600B67">
      <w:pPr>
        <w:pStyle w:val="ListParagraph"/>
        <w:numPr>
          <w:ilvl w:val="0"/>
          <w:numId w:val="17"/>
        </w:numPr>
        <w:ind w:left="426"/>
        <w:jc w:val="both"/>
        <w:rPr>
          <w:rFonts w:ascii="Arial" w:hAnsi="Arial" w:cs="Arial"/>
          <w:sz w:val="22"/>
          <w:szCs w:val="22"/>
          <w:lang w:val="en-GB"/>
        </w:rPr>
      </w:pPr>
      <w:r w:rsidRPr="00023705">
        <w:rPr>
          <w:rFonts w:ascii="Arial" w:hAnsi="Arial" w:cs="Arial"/>
          <w:sz w:val="22"/>
          <w:szCs w:val="22"/>
          <w:lang w:val="en-GB"/>
        </w:rPr>
        <w:t xml:space="preserve">is an agent of the company and not of the secured creditor that appointed the </w:t>
      </w:r>
      <w:proofErr w:type="gramStart"/>
      <w:r w:rsidRPr="00023705">
        <w:rPr>
          <w:rFonts w:ascii="Arial" w:hAnsi="Arial" w:cs="Arial"/>
          <w:sz w:val="22"/>
          <w:szCs w:val="22"/>
          <w:lang w:val="en-GB"/>
        </w:rPr>
        <w:t>receiver.</w:t>
      </w:r>
      <w:proofErr w:type="gramEnd"/>
    </w:p>
    <w:p w14:paraId="53891B40" w14:textId="77777777" w:rsidR="00600B67" w:rsidRPr="00600B67" w:rsidRDefault="00600B67" w:rsidP="00600B67">
      <w:pPr>
        <w:ind w:left="66"/>
        <w:jc w:val="both"/>
        <w:rPr>
          <w:rFonts w:ascii="Arial" w:hAnsi="Arial" w:cs="Arial"/>
          <w:sz w:val="22"/>
          <w:szCs w:val="22"/>
          <w:lang w:val="en-GB"/>
        </w:rPr>
      </w:pPr>
    </w:p>
    <w:p w14:paraId="556D0871" w14:textId="4DE755E5" w:rsidR="00023705" w:rsidRPr="00954676" w:rsidRDefault="00AD12C7" w:rsidP="00600B67">
      <w:pPr>
        <w:pStyle w:val="ListParagraph"/>
        <w:numPr>
          <w:ilvl w:val="0"/>
          <w:numId w:val="17"/>
        </w:numPr>
        <w:ind w:left="426"/>
        <w:jc w:val="both"/>
        <w:rPr>
          <w:rFonts w:ascii="Arial" w:hAnsi="Arial" w:cs="Arial"/>
          <w:sz w:val="22"/>
          <w:szCs w:val="22"/>
          <w:highlight w:val="yellow"/>
          <w:lang w:val="en-GB"/>
        </w:rPr>
      </w:pPr>
      <w:r w:rsidRPr="00954676">
        <w:rPr>
          <w:rFonts w:ascii="Arial" w:hAnsi="Arial" w:cs="Arial"/>
          <w:sz w:val="22"/>
          <w:szCs w:val="22"/>
          <w:highlight w:val="yellow"/>
          <w:lang w:val="en-GB"/>
        </w:rPr>
        <w:t xml:space="preserve">is an agent of the company until the appointment of a liquidator to </w:t>
      </w:r>
      <w:r w:rsidR="00023705" w:rsidRPr="00954676">
        <w:rPr>
          <w:rFonts w:ascii="Arial" w:hAnsi="Arial" w:cs="Arial"/>
          <w:sz w:val="22"/>
          <w:szCs w:val="22"/>
          <w:highlight w:val="yellow"/>
          <w:lang w:val="en-GB"/>
        </w:rPr>
        <w:t xml:space="preserve">the </w:t>
      </w:r>
      <w:r w:rsidRPr="00954676">
        <w:rPr>
          <w:rFonts w:ascii="Arial" w:hAnsi="Arial" w:cs="Arial"/>
          <w:sz w:val="22"/>
          <w:szCs w:val="22"/>
          <w:highlight w:val="yellow"/>
          <w:lang w:val="en-GB"/>
        </w:rPr>
        <w:t>company.</w:t>
      </w:r>
    </w:p>
    <w:p w14:paraId="3ED6FE65" w14:textId="77777777" w:rsidR="00600B67" w:rsidRPr="00600B67" w:rsidRDefault="00600B67" w:rsidP="00600B67">
      <w:pPr>
        <w:ind w:left="66"/>
        <w:jc w:val="both"/>
        <w:rPr>
          <w:rFonts w:ascii="Arial" w:hAnsi="Arial" w:cs="Arial"/>
          <w:sz w:val="22"/>
          <w:szCs w:val="22"/>
          <w:lang w:val="en-GB"/>
        </w:rPr>
      </w:pPr>
    </w:p>
    <w:p w14:paraId="1804D744" w14:textId="77AEABDD" w:rsidR="00AD12C7" w:rsidRPr="00023705" w:rsidRDefault="00AD12C7" w:rsidP="00600B67">
      <w:pPr>
        <w:pStyle w:val="ListParagraph"/>
        <w:numPr>
          <w:ilvl w:val="0"/>
          <w:numId w:val="17"/>
        </w:numPr>
        <w:ind w:left="426"/>
        <w:jc w:val="both"/>
        <w:rPr>
          <w:rFonts w:ascii="Arial" w:hAnsi="Arial" w:cs="Arial"/>
          <w:sz w:val="22"/>
          <w:szCs w:val="22"/>
          <w:lang w:val="en-GB"/>
        </w:rPr>
      </w:pPr>
      <w:r w:rsidRPr="00023705">
        <w:rPr>
          <w:rFonts w:ascii="Arial" w:hAnsi="Arial" w:cs="Arial"/>
          <w:sz w:val="22"/>
          <w:szCs w:val="22"/>
          <w:lang w:val="en-GB"/>
        </w:rPr>
        <w:t>is required to meet the priority claims of employees out of assets subject to a non-circulating security interest.</w:t>
      </w:r>
    </w:p>
    <w:p w14:paraId="0CC3033A" w14:textId="77777777" w:rsidR="00AD12C7" w:rsidRDefault="00AD12C7" w:rsidP="00C55824">
      <w:pPr>
        <w:jc w:val="both"/>
        <w:rPr>
          <w:rFonts w:ascii="Arial" w:eastAsiaTheme="minorHAnsi" w:hAnsi="Arial" w:cs="Arial"/>
          <w:sz w:val="22"/>
          <w:szCs w:val="22"/>
          <w:lang w:val="en-GB"/>
        </w:rPr>
      </w:pPr>
    </w:p>
    <w:p w14:paraId="32DF932E" w14:textId="745ED80D"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1.8</w:t>
      </w:r>
      <w:r w:rsidRPr="00B9639B">
        <w:rPr>
          <w:rFonts w:ascii="Arial" w:hAnsi="Arial" w:cs="Arial"/>
          <w:sz w:val="22"/>
          <w:szCs w:val="22"/>
        </w:rPr>
        <w:t xml:space="preserve"> </w:t>
      </w:r>
    </w:p>
    <w:p w14:paraId="461E178A" w14:textId="77777777" w:rsidR="005B79F4" w:rsidRDefault="005B79F4" w:rsidP="00C55824">
      <w:pPr>
        <w:jc w:val="both"/>
        <w:rPr>
          <w:rFonts w:ascii="Arial" w:eastAsiaTheme="minorHAnsi" w:hAnsi="Arial" w:cs="Arial"/>
          <w:sz w:val="22"/>
          <w:szCs w:val="22"/>
          <w:lang w:val="en-GB"/>
        </w:rPr>
      </w:pPr>
    </w:p>
    <w:p w14:paraId="2C11E540" w14:textId="77777777" w:rsidR="009D3F45" w:rsidRDefault="009D3F45" w:rsidP="009D3F45">
      <w:pPr>
        <w:jc w:val="both"/>
        <w:rPr>
          <w:rFonts w:ascii="Arial" w:hAnsi="Arial" w:cs="Arial"/>
          <w:sz w:val="22"/>
          <w:szCs w:val="22"/>
        </w:rPr>
      </w:pPr>
      <w:r w:rsidRPr="00416D2B">
        <w:rPr>
          <w:rFonts w:ascii="Arial" w:hAnsi="Arial" w:cs="Arial"/>
          <w:b/>
          <w:bCs/>
          <w:sz w:val="22"/>
          <w:szCs w:val="22"/>
        </w:rPr>
        <w:t>Select the correct answer</w:t>
      </w:r>
      <w:r>
        <w:rPr>
          <w:rFonts w:ascii="Arial" w:hAnsi="Arial" w:cs="Arial"/>
          <w:sz w:val="22"/>
          <w:szCs w:val="22"/>
        </w:rPr>
        <w:t>:</w:t>
      </w:r>
    </w:p>
    <w:p w14:paraId="4D6162A3" w14:textId="77777777" w:rsidR="009D3F45" w:rsidRDefault="009D3F45" w:rsidP="00AD12C7">
      <w:pPr>
        <w:jc w:val="both"/>
        <w:rPr>
          <w:rFonts w:ascii="Arial" w:hAnsi="Arial" w:cs="Arial"/>
          <w:sz w:val="22"/>
          <w:szCs w:val="22"/>
          <w:lang w:val="en-GB"/>
        </w:rPr>
      </w:pPr>
    </w:p>
    <w:p w14:paraId="0B79DC15" w14:textId="2E535144" w:rsidR="00AD12C7" w:rsidRDefault="00AD12C7" w:rsidP="00AD12C7">
      <w:pPr>
        <w:jc w:val="both"/>
        <w:rPr>
          <w:rFonts w:ascii="Arial" w:hAnsi="Arial" w:cs="Arial"/>
          <w:sz w:val="22"/>
          <w:szCs w:val="22"/>
          <w:lang w:val="en-GB"/>
        </w:rPr>
      </w:pPr>
      <w:r>
        <w:rPr>
          <w:rFonts w:ascii="Arial" w:hAnsi="Arial" w:cs="Arial"/>
          <w:sz w:val="22"/>
          <w:szCs w:val="22"/>
          <w:lang w:val="en-GB"/>
        </w:rPr>
        <w:t>A voluntary administrator must convene and hold a first meeting of creditors within how many business days of his appointment?</w:t>
      </w:r>
    </w:p>
    <w:p w14:paraId="5CFCC807" w14:textId="77777777" w:rsidR="00AD12C7" w:rsidRDefault="00AD12C7" w:rsidP="00AD12C7">
      <w:pPr>
        <w:jc w:val="both"/>
        <w:rPr>
          <w:rFonts w:ascii="Arial" w:hAnsi="Arial" w:cs="Arial"/>
          <w:sz w:val="22"/>
          <w:szCs w:val="22"/>
          <w:lang w:val="en-GB"/>
        </w:rPr>
      </w:pPr>
    </w:p>
    <w:p w14:paraId="6892896F" w14:textId="0E10A0C3" w:rsidR="00AD12C7" w:rsidRDefault="002172B8" w:rsidP="00600B67">
      <w:pPr>
        <w:pStyle w:val="ListParagraph"/>
        <w:numPr>
          <w:ilvl w:val="0"/>
          <w:numId w:val="18"/>
        </w:numPr>
        <w:ind w:left="426"/>
        <w:rPr>
          <w:rFonts w:ascii="Arial" w:hAnsi="Arial" w:cs="Arial"/>
          <w:sz w:val="22"/>
          <w:szCs w:val="22"/>
          <w:lang w:val="en-GB"/>
        </w:rPr>
      </w:pPr>
      <w:r>
        <w:rPr>
          <w:rFonts w:ascii="Arial" w:hAnsi="Arial" w:cs="Arial"/>
          <w:sz w:val="22"/>
          <w:szCs w:val="22"/>
          <w:lang w:val="en-GB"/>
        </w:rPr>
        <w:t>3</w:t>
      </w:r>
      <w:r w:rsidR="00AD12C7" w:rsidRPr="002172B8">
        <w:rPr>
          <w:rFonts w:ascii="Arial" w:hAnsi="Arial" w:cs="Arial"/>
          <w:sz w:val="22"/>
          <w:szCs w:val="22"/>
          <w:lang w:val="en-GB"/>
        </w:rPr>
        <w:t xml:space="preserve"> business days</w:t>
      </w:r>
      <w:r>
        <w:rPr>
          <w:rFonts w:ascii="Arial" w:hAnsi="Arial" w:cs="Arial"/>
          <w:sz w:val="22"/>
          <w:szCs w:val="22"/>
          <w:lang w:val="en-GB"/>
        </w:rPr>
        <w:t>.</w:t>
      </w:r>
    </w:p>
    <w:p w14:paraId="2EF40041" w14:textId="77777777" w:rsidR="00600B67" w:rsidRPr="00600B67" w:rsidRDefault="00600B67" w:rsidP="00600B67">
      <w:pPr>
        <w:ind w:left="66"/>
        <w:rPr>
          <w:rFonts w:ascii="Arial" w:hAnsi="Arial" w:cs="Arial"/>
          <w:sz w:val="22"/>
          <w:szCs w:val="22"/>
          <w:lang w:val="en-GB"/>
        </w:rPr>
      </w:pPr>
    </w:p>
    <w:p w14:paraId="58AF5FCF" w14:textId="61BA85EB" w:rsidR="00AD12C7" w:rsidRPr="00954676" w:rsidRDefault="00AD12C7" w:rsidP="00600B67">
      <w:pPr>
        <w:pStyle w:val="ListParagraph"/>
        <w:numPr>
          <w:ilvl w:val="0"/>
          <w:numId w:val="18"/>
        </w:numPr>
        <w:ind w:left="426"/>
        <w:rPr>
          <w:rFonts w:ascii="Arial" w:hAnsi="Arial" w:cs="Arial"/>
          <w:sz w:val="22"/>
          <w:szCs w:val="22"/>
          <w:highlight w:val="yellow"/>
          <w:lang w:val="en-GB"/>
        </w:rPr>
      </w:pPr>
      <w:r w:rsidRPr="00954676">
        <w:rPr>
          <w:rFonts w:ascii="Arial" w:hAnsi="Arial" w:cs="Arial"/>
          <w:sz w:val="22"/>
          <w:szCs w:val="22"/>
          <w:highlight w:val="yellow"/>
          <w:lang w:val="en-GB"/>
        </w:rPr>
        <w:t>8 business days</w:t>
      </w:r>
      <w:r w:rsidR="002172B8" w:rsidRPr="00954676">
        <w:rPr>
          <w:rFonts w:ascii="Arial" w:hAnsi="Arial" w:cs="Arial"/>
          <w:sz w:val="22"/>
          <w:szCs w:val="22"/>
          <w:highlight w:val="yellow"/>
          <w:lang w:val="en-GB"/>
        </w:rPr>
        <w:t>.</w:t>
      </w:r>
    </w:p>
    <w:p w14:paraId="4BB06D13" w14:textId="77777777" w:rsidR="00600B67" w:rsidRPr="00600B67" w:rsidRDefault="00600B67" w:rsidP="00600B67">
      <w:pPr>
        <w:ind w:left="66"/>
        <w:rPr>
          <w:rFonts w:ascii="Arial" w:hAnsi="Arial" w:cs="Arial"/>
          <w:sz w:val="22"/>
          <w:szCs w:val="22"/>
          <w:lang w:val="en-GB"/>
        </w:rPr>
      </w:pPr>
    </w:p>
    <w:p w14:paraId="5AFB6509" w14:textId="4A555089" w:rsidR="00AD12C7" w:rsidRDefault="00AD12C7" w:rsidP="00600B67">
      <w:pPr>
        <w:pStyle w:val="ListParagraph"/>
        <w:numPr>
          <w:ilvl w:val="0"/>
          <w:numId w:val="18"/>
        </w:numPr>
        <w:ind w:left="426"/>
        <w:rPr>
          <w:rFonts w:ascii="Arial" w:hAnsi="Arial" w:cs="Arial"/>
          <w:sz w:val="22"/>
          <w:szCs w:val="22"/>
          <w:lang w:val="en-GB"/>
        </w:rPr>
      </w:pPr>
      <w:r w:rsidRPr="002172B8">
        <w:rPr>
          <w:rFonts w:ascii="Arial" w:hAnsi="Arial" w:cs="Arial"/>
          <w:sz w:val="22"/>
          <w:szCs w:val="22"/>
          <w:lang w:val="en-GB"/>
        </w:rPr>
        <w:t>12 business days</w:t>
      </w:r>
      <w:r w:rsidR="002172B8">
        <w:rPr>
          <w:rFonts w:ascii="Arial" w:hAnsi="Arial" w:cs="Arial"/>
          <w:sz w:val="22"/>
          <w:szCs w:val="22"/>
          <w:lang w:val="en-GB"/>
        </w:rPr>
        <w:t>.</w:t>
      </w:r>
    </w:p>
    <w:p w14:paraId="45FF816B" w14:textId="77777777" w:rsidR="00600B67" w:rsidRPr="00600B67" w:rsidRDefault="00600B67" w:rsidP="00600B67">
      <w:pPr>
        <w:ind w:left="66"/>
        <w:rPr>
          <w:rFonts w:ascii="Arial" w:hAnsi="Arial" w:cs="Arial"/>
          <w:sz w:val="22"/>
          <w:szCs w:val="22"/>
          <w:lang w:val="en-GB"/>
        </w:rPr>
      </w:pPr>
    </w:p>
    <w:p w14:paraId="795FE621" w14:textId="7614C40E" w:rsidR="00AD12C7" w:rsidRDefault="00AD12C7" w:rsidP="00600B67">
      <w:pPr>
        <w:pStyle w:val="ListParagraph"/>
        <w:numPr>
          <w:ilvl w:val="0"/>
          <w:numId w:val="18"/>
        </w:numPr>
        <w:ind w:left="426"/>
        <w:rPr>
          <w:rFonts w:ascii="Arial" w:hAnsi="Arial" w:cs="Arial"/>
          <w:sz w:val="22"/>
          <w:szCs w:val="22"/>
          <w:lang w:val="en-GB"/>
        </w:rPr>
      </w:pPr>
      <w:r w:rsidRPr="002172B8">
        <w:rPr>
          <w:rFonts w:ascii="Arial" w:hAnsi="Arial" w:cs="Arial"/>
          <w:sz w:val="22"/>
          <w:szCs w:val="22"/>
          <w:lang w:val="en-GB"/>
        </w:rPr>
        <w:t>24 business days</w:t>
      </w:r>
      <w:r w:rsidR="002172B8">
        <w:rPr>
          <w:rFonts w:ascii="Arial" w:hAnsi="Arial" w:cs="Arial"/>
          <w:sz w:val="22"/>
          <w:szCs w:val="22"/>
          <w:lang w:val="en-GB"/>
        </w:rPr>
        <w:t>.</w:t>
      </w:r>
    </w:p>
    <w:p w14:paraId="15B2334B" w14:textId="77777777" w:rsidR="00600B67" w:rsidRPr="00600B67" w:rsidRDefault="00600B67" w:rsidP="00600B67">
      <w:pPr>
        <w:ind w:left="66"/>
        <w:rPr>
          <w:rFonts w:ascii="Arial" w:hAnsi="Arial" w:cs="Arial"/>
          <w:sz w:val="22"/>
          <w:szCs w:val="22"/>
          <w:lang w:val="en-GB"/>
        </w:rPr>
      </w:pPr>
    </w:p>
    <w:p w14:paraId="6F0C7459" w14:textId="28A32A89" w:rsidR="00AD12C7" w:rsidRPr="002172B8" w:rsidRDefault="00AD12C7" w:rsidP="00600B67">
      <w:pPr>
        <w:pStyle w:val="ListParagraph"/>
        <w:numPr>
          <w:ilvl w:val="0"/>
          <w:numId w:val="18"/>
        </w:numPr>
        <w:tabs>
          <w:tab w:val="left" w:pos="426"/>
        </w:tabs>
        <w:ind w:left="426"/>
        <w:rPr>
          <w:rFonts w:ascii="Arial" w:hAnsi="Arial" w:cs="Arial"/>
          <w:sz w:val="22"/>
          <w:szCs w:val="22"/>
          <w:lang w:val="en-GB"/>
        </w:rPr>
      </w:pPr>
      <w:r w:rsidRPr="002172B8">
        <w:rPr>
          <w:rFonts w:ascii="Arial" w:hAnsi="Arial" w:cs="Arial"/>
          <w:sz w:val="22"/>
          <w:szCs w:val="22"/>
          <w:lang w:val="en-GB"/>
        </w:rPr>
        <w:t>45 business days</w:t>
      </w:r>
      <w:r w:rsidR="002172B8">
        <w:rPr>
          <w:rFonts w:ascii="Arial" w:hAnsi="Arial" w:cs="Arial"/>
          <w:sz w:val="22"/>
          <w:szCs w:val="22"/>
          <w:lang w:val="en-GB"/>
        </w:rPr>
        <w:t>.</w:t>
      </w:r>
    </w:p>
    <w:p w14:paraId="4BD87DFB" w14:textId="77777777" w:rsidR="00AD12C7" w:rsidRDefault="00AD12C7" w:rsidP="00C55824">
      <w:pPr>
        <w:jc w:val="both"/>
        <w:rPr>
          <w:rFonts w:ascii="Arial" w:eastAsiaTheme="minorHAnsi" w:hAnsi="Arial" w:cs="Arial"/>
          <w:sz w:val="22"/>
          <w:szCs w:val="22"/>
          <w:lang w:val="en-GB"/>
        </w:rPr>
      </w:pPr>
    </w:p>
    <w:p w14:paraId="4B65E591"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1.9</w:t>
      </w:r>
      <w:r w:rsidRPr="00B9639B">
        <w:rPr>
          <w:rFonts w:ascii="Arial" w:hAnsi="Arial" w:cs="Arial"/>
          <w:sz w:val="22"/>
          <w:szCs w:val="22"/>
        </w:rPr>
        <w:t xml:space="preserve"> </w:t>
      </w:r>
    </w:p>
    <w:p w14:paraId="1F24CE49" w14:textId="481595E0" w:rsidR="00E9597C" w:rsidRDefault="00E9597C" w:rsidP="00C55824">
      <w:pPr>
        <w:jc w:val="both"/>
        <w:rPr>
          <w:rFonts w:ascii="Arial" w:hAnsi="Arial" w:cs="Arial"/>
          <w:sz w:val="22"/>
          <w:szCs w:val="22"/>
        </w:rPr>
      </w:pPr>
    </w:p>
    <w:p w14:paraId="7F238F5C" w14:textId="50494B58" w:rsidR="00416D2B" w:rsidRDefault="00416D2B" w:rsidP="00C55824">
      <w:pPr>
        <w:jc w:val="both"/>
        <w:rPr>
          <w:rFonts w:ascii="Arial" w:hAnsi="Arial" w:cs="Arial"/>
          <w:sz w:val="22"/>
          <w:szCs w:val="22"/>
        </w:rPr>
      </w:pPr>
      <w:r w:rsidRPr="00416D2B">
        <w:rPr>
          <w:rFonts w:ascii="Arial" w:hAnsi="Arial" w:cs="Arial"/>
          <w:b/>
          <w:bCs/>
          <w:sz w:val="22"/>
          <w:szCs w:val="22"/>
        </w:rPr>
        <w:t>Select the correct answer</w:t>
      </w:r>
      <w:r>
        <w:rPr>
          <w:rFonts w:ascii="Arial" w:hAnsi="Arial" w:cs="Arial"/>
          <w:sz w:val="22"/>
          <w:szCs w:val="22"/>
        </w:rPr>
        <w:t>:</w:t>
      </w:r>
    </w:p>
    <w:p w14:paraId="2ED89E77" w14:textId="77777777" w:rsidR="00416D2B" w:rsidRDefault="00416D2B" w:rsidP="00C55824">
      <w:pPr>
        <w:jc w:val="both"/>
        <w:rPr>
          <w:rFonts w:ascii="Arial" w:hAnsi="Arial" w:cs="Arial"/>
          <w:sz w:val="22"/>
          <w:szCs w:val="22"/>
        </w:rPr>
      </w:pPr>
    </w:p>
    <w:p w14:paraId="620A7B7E" w14:textId="77777777" w:rsidR="002476AF" w:rsidRDefault="002476AF" w:rsidP="002476AF">
      <w:pPr>
        <w:jc w:val="both"/>
        <w:rPr>
          <w:rFonts w:ascii="Arial" w:hAnsi="Arial" w:cs="Arial"/>
          <w:sz w:val="22"/>
          <w:szCs w:val="22"/>
          <w:lang w:val="en-GB"/>
        </w:rPr>
      </w:pPr>
      <w:r>
        <w:rPr>
          <w:rFonts w:ascii="Arial" w:hAnsi="Arial" w:cs="Arial"/>
          <w:sz w:val="22"/>
          <w:szCs w:val="22"/>
          <w:lang w:val="en-GB"/>
        </w:rPr>
        <w:t xml:space="preserve">Australia has excluded from the definition of “laws relating to insolvency” for the purposes of Article 1 of the Model Law the following parts of the </w:t>
      </w:r>
      <w:r w:rsidRPr="00416D2B">
        <w:rPr>
          <w:rFonts w:ascii="Arial" w:hAnsi="Arial" w:cs="Arial"/>
          <w:iCs/>
          <w:sz w:val="22"/>
          <w:szCs w:val="22"/>
          <w:lang w:val="en-GB"/>
        </w:rPr>
        <w:t>Corporations Act:</w:t>
      </w:r>
      <w:r>
        <w:rPr>
          <w:rFonts w:ascii="Arial" w:hAnsi="Arial" w:cs="Arial"/>
          <w:sz w:val="22"/>
          <w:szCs w:val="22"/>
          <w:lang w:val="en-GB"/>
        </w:rPr>
        <w:t xml:space="preserve"> </w:t>
      </w:r>
    </w:p>
    <w:p w14:paraId="47307AB9" w14:textId="77777777" w:rsidR="002476AF" w:rsidRDefault="002476AF" w:rsidP="002476AF">
      <w:pPr>
        <w:ind w:left="720" w:hanging="720"/>
        <w:jc w:val="both"/>
        <w:rPr>
          <w:rFonts w:ascii="Arial" w:hAnsi="Arial" w:cs="Arial"/>
          <w:sz w:val="22"/>
          <w:szCs w:val="22"/>
          <w:lang w:val="en-GB"/>
        </w:rPr>
      </w:pPr>
    </w:p>
    <w:p w14:paraId="29E0DEE7" w14:textId="441645F2" w:rsidR="002476AF" w:rsidRDefault="00416D2B" w:rsidP="00600B67">
      <w:pPr>
        <w:pStyle w:val="ListParagraph"/>
        <w:numPr>
          <w:ilvl w:val="0"/>
          <w:numId w:val="19"/>
        </w:numPr>
        <w:ind w:left="426"/>
        <w:jc w:val="both"/>
        <w:rPr>
          <w:rFonts w:ascii="Arial" w:hAnsi="Arial" w:cs="Arial"/>
          <w:sz w:val="22"/>
          <w:szCs w:val="22"/>
          <w:lang w:val="en-GB"/>
        </w:rPr>
      </w:pPr>
      <w:r>
        <w:rPr>
          <w:rFonts w:ascii="Arial" w:hAnsi="Arial" w:cs="Arial"/>
          <w:sz w:val="22"/>
          <w:szCs w:val="22"/>
          <w:lang w:val="en-GB"/>
        </w:rPr>
        <w:t>T</w:t>
      </w:r>
      <w:r w:rsidR="002476AF" w:rsidRPr="00416D2B">
        <w:rPr>
          <w:rFonts w:ascii="Arial" w:hAnsi="Arial" w:cs="Arial"/>
          <w:sz w:val="22"/>
          <w:szCs w:val="22"/>
          <w:lang w:val="en-GB"/>
        </w:rPr>
        <w:t>he part dealing with schemes of arrangement</w:t>
      </w:r>
      <w:r>
        <w:rPr>
          <w:rFonts w:ascii="Arial" w:hAnsi="Arial" w:cs="Arial"/>
          <w:sz w:val="22"/>
          <w:szCs w:val="22"/>
          <w:lang w:val="en-GB"/>
        </w:rPr>
        <w:t>.</w:t>
      </w:r>
    </w:p>
    <w:p w14:paraId="258634C0" w14:textId="77777777" w:rsidR="00600B67" w:rsidRPr="00600B67" w:rsidRDefault="00600B67" w:rsidP="00600B67">
      <w:pPr>
        <w:ind w:left="66"/>
        <w:jc w:val="both"/>
        <w:rPr>
          <w:rFonts w:ascii="Arial" w:hAnsi="Arial" w:cs="Arial"/>
          <w:sz w:val="22"/>
          <w:szCs w:val="22"/>
          <w:lang w:val="en-GB"/>
        </w:rPr>
      </w:pPr>
    </w:p>
    <w:p w14:paraId="32D419A3" w14:textId="28A26971" w:rsidR="002476AF" w:rsidRDefault="00416D2B" w:rsidP="00600B67">
      <w:pPr>
        <w:pStyle w:val="ListParagraph"/>
        <w:numPr>
          <w:ilvl w:val="0"/>
          <w:numId w:val="19"/>
        </w:numPr>
        <w:ind w:left="426"/>
        <w:jc w:val="both"/>
        <w:rPr>
          <w:rFonts w:ascii="Arial" w:hAnsi="Arial" w:cs="Arial"/>
          <w:sz w:val="22"/>
          <w:szCs w:val="22"/>
          <w:lang w:val="en-GB"/>
        </w:rPr>
      </w:pPr>
      <w:r>
        <w:rPr>
          <w:rFonts w:ascii="Arial" w:hAnsi="Arial" w:cs="Arial"/>
          <w:sz w:val="22"/>
          <w:szCs w:val="22"/>
          <w:lang w:val="en-GB"/>
        </w:rPr>
        <w:t>T</w:t>
      </w:r>
      <w:r w:rsidR="002476AF" w:rsidRPr="00416D2B">
        <w:rPr>
          <w:rFonts w:ascii="Arial" w:hAnsi="Arial" w:cs="Arial"/>
          <w:sz w:val="22"/>
          <w:szCs w:val="22"/>
          <w:lang w:val="en-GB"/>
        </w:rPr>
        <w:t>he part dealing with windings up of companies by the court on grounds of insolvency</w:t>
      </w:r>
      <w:r>
        <w:rPr>
          <w:rFonts w:ascii="Arial" w:hAnsi="Arial" w:cs="Arial"/>
          <w:sz w:val="22"/>
          <w:szCs w:val="22"/>
          <w:lang w:val="en-GB"/>
        </w:rPr>
        <w:t>.</w:t>
      </w:r>
    </w:p>
    <w:p w14:paraId="79B3D6A9" w14:textId="77777777" w:rsidR="00600B67" w:rsidRPr="00600B67" w:rsidRDefault="00600B67" w:rsidP="00600B67">
      <w:pPr>
        <w:ind w:left="66"/>
        <w:jc w:val="both"/>
        <w:rPr>
          <w:rFonts w:ascii="Arial" w:hAnsi="Arial" w:cs="Arial"/>
          <w:sz w:val="22"/>
          <w:szCs w:val="22"/>
          <w:lang w:val="en-GB"/>
        </w:rPr>
      </w:pPr>
    </w:p>
    <w:p w14:paraId="0DE85444" w14:textId="033EFD98" w:rsidR="002476AF" w:rsidRDefault="00416D2B" w:rsidP="00600B67">
      <w:pPr>
        <w:pStyle w:val="ListParagraph"/>
        <w:numPr>
          <w:ilvl w:val="0"/>
          <w:numId w:val="19"/>
        </w:numPr>
        <w:ind w:left="426"/>
        <w:jc w:val="both"/>
        <w:rPr>
          <w:rFonts w:ascii="Arial" w:hAnsi="Arial" w:cs="Arial"/>
          <w:sz w:val="22"/>
          <w:szCs w:val="22"/>
          <w:lang w:val="en-GB"/>
        </w:rPr>
      </w:pPr>
      <w:r>
        <w:rPr>
          <w:rFonts w:ascii="Arial" w:hAnsi="Arial" w:cs="Arial"/>
          <w:sz w:val="22"/>
          <w:szCs w:val="22"/>
          <w:lang w:val="en-GB"/>
        </w:rPr>
        <w:t>T</w:t>
      </w:r>
      <w:r w:rsidR="002476AF" w:rsidRPr="00416D2B">
        <w:rPr>
          <w:rFonts w:ascii="Arial" w:hAnsi="Arial" w:cs="Arial"/>
          <w:sz w:val="22"/>
          <w:szCs w:val="22"/>
          <w:lang w:val="en-GB"/>
        </w:rPr>
        <w:t>he part dealing with taxes and penalties payable to foreign revenue creditors</w:t>
      </w:r>
      <w:r>
        <w:rPr>
          <w:rFonts w:ascii="Arial" w:hAnsi="Arial" w:cs="Arial"/>
          <w:sz w:val="22"/>
          <w:szCs w:val="22"/>
          <w:lang w:val="en-GB"/>
        </w:rPr>
        <w:t>.</w:t>
      </w:r>
    </w:p>
    <w:p w14:paraId="22936EC9" w14:textId="6D90A50C" w:rsidR="00600B67" w:rsidRDefault="00600B67" w:rsidP="00600B67">
      <w:pPr>
        <w:ind w:left="66"/>
        <w:jc w:val="both"/>
        <w:rPr>
          <w:rFonts w:ascii="Arial" w:hAnsi="Arial" w:cs="Arial"/>
          <w:sz w:val="22"/>
          <w:szCs w:val="22"/>
          <w:lang w:val="en-GB"/>
        </w:rPr>
      </w:pPr>
    </w:p>
    <w:p w14:paraId="6118BB63" w14:textId="0CD9B2E3" w:rsidR="0097581F" w:rsidRDefault="0097581F" w:rsidP="00600B67">
      <w:pPr>
        <w:ind w:left="66"/>
        <w:jc w:val="both"/>
        <w:rPr>
          <w:rFonts w:ascii="Arial" w:hAnsi="Arial" w:cs="Arial"/>
          <w:sz w:val="22"/>
          <w:szCs w:val="22"/>
          <w:lang w:val="en-GB"/>
        </w:rPr>
      </w:pPr>
    </w:p>
    <w:p w14:paraId="16B073DA" w14:textId="77777777" w:rsidR="0097581F" w:rsidRPr="00600B67" w:rsidRDefault="0097581F" w:rsidP="00600B67">
      <w:pPr>
        <w:ind w:left="66"/>
        <w:jc w:val="both"/>
        <w:rPr>
          <w:rFonts w:ascii="Arial" w:hAnsi="Arial" w:cs="Arial"/>
          <w:sz w:val="22"/>
          <w:szCs w:val="22"/>
          <w:lang w:val="en-GB"/>
        </w:rPr>
      </w:pPr>
    </w:p>
    <w:p w14:paraId="24F56436" w14:textId="0D0DE234" w:rsidR="002476AF" w:rsidRDefault="00416D2B" w:rsidP="00600B67">
      <w:pPr>
        <w:pStyle w:val="ListParagraph"/>
        <w:numPr>
          <w:ilvl w:val="0"/>
          <w:numId w:val="19"/>
        </w:numPr>
        <w:ind w:left="426"/>
        <w:jc w:val="both"/>
        <w:rPr>
          <w:rFonts w:ascii="Arial" w:hAnsi="Arial" w:cs="Arial"/>
          <w:sz w:val="22"/>
          <w:szCs w:val="22"/>
          <w:lang w:val="en-GB"/>
        </w:rPr>
      </w:pPr>
      <w:r>
        <w:rPr>
          <w:rFonts w:ascii="Arial" w:hAnsi="Arial" w:cs="Arial"/>
          <w:sz w:val="22"/>
          <w:szCs w:val="22"/>
          <w:lang w:val="en-GB"/>
        </w:rPr>
        <w:lastRenderedPageBreak/>
        <w:t>T</w:t>
      </w:r>
      <w:r w:rsidR="002476AF" w:rsidRPr="00416D2B">
        <w:rPr>
          <w:rFonts w:ascii="Arial" w:hAnsi="Arial" w:cs="Arial"/>
          <w:sz w:val="22"/>
          <w:szCs w:val="22"/>
          <w:lang w:val="en-GB"/>
        </w:rPr>
        <w:t>he part dealing with the supervision of voluntary administrators</w:t>
      </w:r>
      <w:r>
        <w:rPr>
          <w:rFonts w:ascii="Arial" w:hAnsi="Arial" w:cs="Arial"/>
          <w:sz w:val="22"/>
          <w:szCs w:val="22"/>
          <w:lang w:val="en-GB"/>
        </w:rPr>
        <w:t>.</w:t>
      </w:r>
    </w:p>
    <w:p w14:paraId="68AB8C73" w14:textId="77777777" w:rsidR="00600B67" w:rsidRPr="00600B67" w:rsidRDefault="00600B67" w:rsidP="00600B67">
      <w:pPr>
        <w:ind w:left="66"/>
        <w:jc w:val="both"/>
        <w:rPr>
          <w:rFonts w:ascii="Arial" w:hAnsi="Arial" w:cs="Arial"/>
          <w:sz w:val="22"/>
          <w:szCs w:val="22"/>
          <w:lang w:val="en-GB"/>
        </w:rPr>
      </w:pPr>
    </w:p>
    <w:p w14:paraId="7512253C" w14:textId="00F3978D" w:rsidR="002476AF" w:rsidRPr="006C0EDA" w:rsidRDefault="00416D2B" w:rsidP="00600B67">
      <w:pPr>
        <w:pStyle w:val="ListParagraph"/>
        <w:numPr>
          <w:ilvl w:val="0"/>
          <w:numId w:val="19"/>
        </w:numPr>
        <w:ind w:left="426"/>
        <w:jc w:val="both"/>
        <w:rPr>
          <w:rFonts w:ascii="Arial" w:hAnsi="Arial" w:cs="Arial"/>
          <w:sz w:val="22"/>
          <w:szCs w:val="22"/>
          <w:highlight w:val="yellow"/>
          <w:lang w:val="en-GB"/>
        </w:rPr>
      </w:pPr>
      <w:r w:rsidRPr="006C0EDA">
        <w:rPr>
          <w:rFonts w:ascii="Arial" w:hAnsi="Arial" w:cs="Arial"/>
          <w:sz w:val="22"/>
          <w:szCs w:val="22"/>
          <w:highlight w:val="yellow"/>
          <w:lang w:val="en-GB"/>
        </w:rPr>
        <w:t>T</w:t>
      </w:r>
      <w:r w:rsidR="002476AF" w:rsidRPr="006C0EDA">
        <w:rPr>
          <w:rFonts w:ascii="Arial" w:hAnsi="Arial" w:cs="Arial"/>
          <w:sz w:val="22"/>
          <w:szCs w:val="22"/>
          <w:highlight w:val="yellow"/>
          <w:lang w:val="en-GB"/>
        </w:rPr>
        <w:t xml:space="preserve">he part dealing with receivers, and other controllers, of property of </w:t>
      </w:r>
      <w:r w:rsidRPr="006C0EDA">
        <w:rPr>
          <w:rFonts w:ascii="Arial" w:hAnsi="Arial" w:cs="Arial"/>
          <w:sz w:val="22"/>
          <w:szCs w:val="22"/>
          <w:highlight w:val="yellow"/>
          <w:lang w:val="en-GB"/>
        </w:rPr>
        <w:t xml:space="preserve">the </w:t>
      </w:r>
      <w:r w:rsidR="002476AF" w:rsidRPr="006C0EDA">
        <w:rPr>
          <w:rFonts w:ascii="Arial" w:hAnsi="Arial" w:cs="Arial"/>
          <w:sz w:val="22"/>
          <w:szCs w:val="22"/>
          <w:highlight w:val="yellow"/>
          <w:lang w:val="en-GB"/>
        </w:rPr>
        <w:t>corporation</w:t>
      </w:r>
      <w:r w:rsidRPr="006C0EDA">
        <w:rPr>
          <w:rFonts w:ascii="Arial" w:hAnsi="Arial" w:cs="Arial"/>
          <w:sz w:val="22"/>
          <w:szCs w:val="22"/>
          <w:highlight w:val="yellow"/>
          <w:lang w:val="en-GB"/>
        </w:rPr>
        <w:t>.</w:t>
      </w:r>
    </w:p>
    <w:p w14:paraId="542B62C9" w14:textId="77777777" w:rsidR="00876F56" w:rsidRDefault="00876F56" w:rsidP="00C55824">
      <w:pPr>
        <w:jc w:val="both"/>
        <w:rPr>
          <w:rFonts w:ascii="Arial" w:hAnsi="Arial" w:cs="Arial"/>
          <w:sz w:val="22"/>
          <w:szCs w:val="22"/>
        </w:rPr>
      </w:pPr>
    </w:p>
    <w:p w14:paraId="1F7999C1" w14:textId="77777777" w:rsidR="00E9597C" w:rsidRPr="00B9639B" w:rsidRDefault="00E9597C" w:rsidP="0020090A">
      <w:pPr>
        <w:keepNext/>
        <w:jc w:val="both"/>
        <w:rPr>
          <w:rFonts w:ascii="Arial" w:hAnsi="Arial" w:cs="Arial"/>
          <w:sz w:val="22"/>
          <w:szCs w:val="22"/>
        </w:rPr>
      </w:pPr>
      <w:r w:rsidRPr="00B9639B">
        <w:rPr>
          <w:rFonts w:ascii="Arial" w:hAnsi="Arial" w:cs="Arial"/>
          <w:b/>
          <w:bCs/>
          <w:sz w:val="22"/>
          <w:szCs w:val="22"/>
        </w:rPr>
        <w:t>Question 1.10</w:t>
      </w:r>
      <w:r w:rsidR="006F4A78" w:rsidRPr="00B9639B">
        <w:rPr>
          <w:rFonts w:ascii="Arial" w:hAnsi="Arial" w:cs="Arial"/>
          <w:sz w:val="22"/>
          <w:szCs w:val="22"/>
        </w:rPr>
        <w:t xml:space="preserve"> </w:t>
      </w:r>
    </w:p>
    <w:p w14:paraId="170C47B3" w14:textId="77777777" w:rsidR="00E9597C" w:rsidRPr="00B9639B" w:rsidRDefault="00E9597C" w:rsidP="0020090A">
      <w:pPr>
        <w:keepNext/>
        <w:jc w:val="both"/>
        <w:rPr>
          <w:rFonts w:ascii="Arial" w:hAnsi="Arial" w:cs="Arial"/>
          <w:sz w:val="22"/>
          <w:szCs w:val="22"/>
        </w:rPr>
      </w:pPr>
    </w:p>
    <w:p w14:paraId="67D98D7B" w14:textId="77777777" w:rsidR="00BA4008" w:rsidRDefault="00BA4008" w:rsidP="00BA4008">
      <w:pPr>
        <w:jc w:val="both"/>
        <w:rPr>
          <w:rFonts w:ascii="Arial" w:hAnsi="Arial" w:cs="Arial"/>
          <w:sz w:val="22"/>
          <w:szCs w:val="22"/>
        </w:rPr>
      </w:pPr>
      <w:r w:rsidRPr="00416D2B">
        <w:rPr>
          <w:rFonts w:ascii="Arial" w:hAnsi="Arial" w:cs="Arial"/>
          <w:b/>
          <w:bCs/>
          <w:sz w:val="22"/>
          <w:szCs w:val="22"/>
        </w:rPr>
        <w:t>Select the correct answer</w:t>
      </w:r>
      <w:r>
        <w:rPr>
          <w:rFonts w:ascii="Arial" w:hAnsi="Arial" w:cs="Arial"/>
          <w:sz w:val="22"/>
          <w:szCs w:val="22"/>
        </w:rPr>
        <w:t>:</w:t>
      </w:r>
    </w:p>
    <w:p w14:paraId="4CD022F2" w14:textId="77777777" w:rsidR="00BA4008" w:rsidRDefault="00BA4008" w:rsidP="002476AF">
      <w:pPr>
        <w:ind w:left="720" w:hanging="720"/>
        <w:rPr>
          <w:rFonts w:ascii="Arial" w:hAnsi="Arial" w:cs="Arial"/>
          <w:sz w:val="22"/>
          <w:szCs w:val="22"/>
          <w:lang w:val="en-GB"/>
        </w:rPr>
      </w:pPr>
    </w:p>
    <w:p w14:paraId="4D27558C" w14:textId="00D154E3" w:rsidR="002476AF" w:rsidRDefault="008235B7" w:rsidP="002476AF">
      <w:pPr>
        <w:ind w:left="720" w:hanging="720"/>
        <w:rPr>
          <w:rFonts w:ascii="Arial" w:hAnsi="Arial" w:cs="Arial"/>
          <w:sz w:val="22"/>
          <w:szCs w:val="22"/>
          <w:lang w:val="en-GB"/>
        </w:rPr>
      </w:pPr>
      <w:r>
        <w:rPr>
          <w:rFonts w:ascii="Arial" w:hAnsi="Arial" w:cs="Arial"/>
          <w:sz w:val="22"/>
          <w:szCs w:val="22"/>
          <w:lang w:val="en-GB"/>
        </w:rPr>
        <w:t>Laws regarding the following came into effect on 1 January 2021</w:t>
      </w:r>
      <w:r w:rsidR="002476AF">
        <w:rPr>
          <w:rFonts w:ascii="Arial" w:hAnsi="Arial" w:cs="Arial"/>
          <w:sz w:val="22"/>
          <w:szCs w:val="22"/>
          <w:lang w:val="en-GB"/>
        </w:rPr>
        <w:t>:</w:t>
      </w:r>
    </w:p>
    <w:p w14:paraId="7909CC8C" w14:textId="77777777" w:rsidR="002476AF" w:rsidRDefault="002476AF" w:rsidP="002476AF">
      <w:pPr>
        <w:ind w:left="720" w:hanging="720"/>
        <w:jc w:val="both"/>
        <w:rPr>
          <w:rFonts w:ascii="Arial" w:hAnsi="Arial" w:cs="Arial"/>
          <w:sz w:val="22"/>
          <w:szCs w:val="22"/>
          <w:lang w:val="en-GB"/>
        </w:rPr>
      </w:pPr>
    </w:p>
    <w:p w14:paraId="07F91E42" w14:textId="13AD0344" w:rsidR="002476AF" w:rsidRDefault="002476AF" w:rsidP="00B953FA">
      <w:pPr>
        <w:pStyle w:val="ListParagraph"/>
        <w:numPr>
          <w:ilvl w:val="0"/>
          <w:numId w:val="20"/>
        </w:numPr>
        <w:ind w:left="426"/>
        <w:jc w:val="both"/>
        <w:rPr>
          <w:rFonts w:ascii="Arial" w:hAnsi="Arial" w:cs="Arial"/>
          <w:sz w:val="22"/>
          <w:szCs w:val="22"/>
          <w:lang w:val="en-GB"/>
        </w:rPr>
      </w:pPr>
      <w:r w:rsidRPr="00416D2B">
        <w:rPr>
          <w:rFonts w:ascii="Arial" w:hAnsi="Arial" w:cs="Arial"/>
          <w:sz w:val="22"/>
          <w:szCs w:val="22"/>
          <w:lang w:val="en-GB"/>
        </w:rPr>
        <w:t xml:space="preserve">an </w:t>
      </w:r>
      <w:r w:rsidRPr="00416D2B">
        <w:rPr>
          <w:rFonts w:ascii="Arial" w:hAnsi="Arial" w:cs="Arial"/>
          <w:i/>
          <w:sz w:val="22"/>
          <w:szCs w:val="22"/>
          <w:lang w:val="en-GB"/>
        </w:rPr>
        <w:t>ipso facto</w:t>
      </w:r>
      <w:r w:rsidRPr="00416D2B">
        <w:rPr>
          <w:rFonts w:ascii="Arial" w:hAnsi="Arial" w:cs="Arial"/>
          <w:sz w:val="22"/>
          <w:szCs w:val="22"/>
          <w:lang w:val="en-GB"/>
        </w:rPr>
        <w:t xml:space="preserve"> moratorium in voluntary administrations and liquidations.</w:t>
      </w:r>
    </w:p>
    <w:p w14:paraId="6F63066A" w14:textId="77777777" w:rsidR="00B953FA" w:rsidRPr="00B953FA" w:rsidRDefault="00B953FA" w:rsidP="00B953FA">
      <w:pPr>
        <w:ind w:left="66"/>
        <w:jc w:val="both"/>
        <w:rPr>
          <w:rFonts w:ascii="Arial" w:hAnsi="Arial" w:cs="Arial"/>
          <w:sz w:val="22"/>
          <w:szCs w:val="22"/>
          <w:lang w:val="en-GB"/>
        </w:rPr>
      </w:pPr>
    </w:p>
    <w:p w14:paraId="7B0A8624" w14:textId="44FA11FC" w:rsidR="002476AF" w:rsidRPr="006C0EDA" w:rsidRDefault="002476AF" w:rsidP="00B953FA">
      <w:pPr>
        <w:pStyle w:val="ListParagraph"/>
        <w:numPr>
          <w:ilvl w:val="0"/>
          <w:numId w:val="20"/>
        </w:numPr>
        <w:ind w:left="426"/>
        <w:jc w:val="both"/>
        <w:rPr>
          <w:rFonts w:ascii="Arial" w:hAnsi="Arial" w:cs="Arial"/>
          <w:sz w:val="22"/>
          <w:szCs w:val="22"/>
          <w:highlight w:val="yellow"/>
          <w:lang w:val="en-GB"/>
        </w:rPr>
      </w:pPr>
      <w:r w:rsidRPr="006C0EDA">
        <w:rPr>
          <w:rFonts w:ascii="Arial" w:hAnsi="Arial" w:cs="Arial"/>
          <w:sz w:val="22"/>
          <w:szCs w:val="22"/>
          <w:highlight w:val="yellow"/>
          <w:lang w:val="en-GB"/>
        </w:rPr>
        <w:t xml:space="preserve">simplified </w:t>
      </w:r>
      <w:r w:rsidR="008235B7" w:rsidRPr="006C0EDA">
        <w:rPr>
          <w:rFonts w:ascii="Arial" w:hAnsi="Arial" w:cs="Arial"/>
          <w:sz w:val="22"/>
          <w:szCs w:val="22"/>
          <w:highlight w:val="yellow"/>
          <w:lang w:val="en-GB"/>
        </w:rPr>
        <w:t>restructuring and liquidation regimes for small companies</w:t>
      </w:r>
      <w:r w:rsidRPr="006C0EDA">
        <w:rPr>
          <w:rFonts w:ascii="Arial" w:hAnsi="Arial" w:cs="Arial"/>
          <w:sz w:val="22"/>
          <w:szCs w:val="22"/>
          <w:highlight w:val="yellow"/>
          <w:lang w:val="en-GB"/>
        </w:rPr>
        <w:t>.</w:t>
      </w:r>
    </w:p>
    <w:p w14:paraId="4890C597" w14:textId="77777777" w:rsidR="00B953FA" w:rsidRPr="00B953FA" w:rsidRDefault="00B953FA" w:rsidP="00B953FA">
      <w:pPr>
        <w:ind w:left="66"/>
        <w:jc w:val="both"/>
        <w:rPr>
          <w:rFonts w:ascii="Arial" w:hAnsi="Arial" w:cs="Arial"/>
          <w:sz w:val="22"/>
          <w:szCs w:val="22"/>
          <w:lang w:val="en-GB"/>
        </w:rPr>
      </w:pPr>
    </w:p>
    <w:p w14:paraId="5DC90DCF" w14:textId="74F911E9" w:rsidR="002476AF" w:rsidRDefault="00416D2B" w:rsidP="00B953FA">
      <w:pPr>
        <w:pStyle w:val="ListParagraph"/>
        <w:numPr>
          <w:ilvl w:val="0"/>
          <w:numId w:val="20"/>
        </w:numPr>
        <w:ind w:left="426"/>
        <w:jc w:val="both"/>
        <w:rPr>
          <w:rFonts w:ascii="Arial" w:hAnsi="Arial" w:cs="Arial"/>
          <w:sz w:val="22"/>
          <w:szCs w:val="22"/>
          <w:lang w:val="en-GB"/>
        </w:rPr>
      </w:pPr>
      <w:r>
        <w:rPr>
          <w:rFonts w:ascii="Arial" w:hAnsi="Arial" w:cs="Arial"/>
          <w:sz w:val="22"/>
          <w:szCs w:val="22"/>
          <w:lang w:val="en-GB"/>
        </w:rPr>
        <w:t>r</w:t>
      </w:r>
      <w:r w:rsidR="002476AF" w:rsidRPr="00416D2B">
        <w:rPr>
          <w:rFonts w:ascii="Arial" w:hAnsi="Arial" w:cs="Arial"/>
          <w:sz w:val="22"/>
          <w:szCs w:val="22"/>
          <w:lang w:val="en-GB"/>
        </w:rPr>
        <w:t>educ</w:t>
      </w:r>
      <w:r w:rsidR="008235B7">
        <w:rPr>
          <w:rFonts w:ascii="Arial" w:hAnsi="Arial" w:cs="Arial"/>
          <w:sz w:val="22"/>
          <w:szCs w:val="22"/>
          <w:lang w:val="en-GB"/>
        </w:rPr>
        <w:t>ing</w:t>
      </w:r>
      <w:r w:rsidR="002476AF" w:rsidRPr="00416D2B">
        <w:rPr>
          <w:rFonts w:ascii="Arial" w:hAnsi="Arial" w:cs="Arial"/>
          <w:sz w:val="22"/>
          <w:szCs w:val="22"/>
          <w:lang w:val="en-GB"/>
        </w:rPr>
        <w:t xml:space="preserve"> the default bankruptcy period from three years to one year.</w:t>
      </w:r>
    </w:p>
    <w:p w14:paraId="1231129B" w14:textId="77777777" w:rsidR="00B953FA" w:rsidRPr="00B953FA" w:rsidRDefault="00B953FA" w:rsidP="00B953FA">
      <w:pPr>
        <w:ind w:left="66"/>
        <w:jc w:val="both"/>
        <w:rPr>
          <w:rFonts w:ascii="Arial" w:hAnsi="Arial" w:cs="Arial"/>
          <w:sz w:val="22"/>
          <w:szCs w:val="22"/>
          <w:lang w:val="en-GB"/>
        </w:rPr>
      </w:pPr>
    </w:p>
    <w:p w14:paraId="0523AC6C" w14:textId="58A50D23" w:rsidR="002476AF" w:rsidRPr="00B953FA" w:rsidRDefault="00F32C2B" w:rsidP="00B953FA">
      <w:pPr>
        <w:pStyle w:val="ListParagraph"/>
        <w:numPr>
          <w:ilvl w:val="0"/>
          <w:numId w:val="20"/>
        </w:numPr>
        <w:ind w:left="426"/>
        <w:jc w:val="both"/>
        <w:rPr>
          <w:rFonts w:ascii="Arial" w:hAnsi="Arial" w:cs="Arial"/>
          <w:sz w:val="22"/>
          <w:szCs w:val="22"/>
          <w:lang w:val="en-GB"/>
        </w:rPr>
      </w:pPr>
      <w:r>
        <w:rPr>
          <w:rFonts w:ascii="Arial" w:hAnsi="Arial" w:cs="Arial"/>
          <w:sz w:val="22"/>
          <w:szCs w:val="22"/>
          <w:lang w:val="en-GB"/>
        </w:rPr>
        <w:t>a safe harbour from insolvent trading liability</w:t>
      </w:r>
      <w:r w:rsidR="002476AF" w:rsidRPr="00416D2B">
        <w:rPr>
          <w:rFonts w:ascii="Arial" w:hAnsi="Arial" w:cs="Arial"/>
          <w:i/>
          <w:sz w:val="22"/>
          <w:szCs w:val="22"/>
          <w:lang w:val="en-GB"/>
        </w:rPr>
        <w:t>.</w:t>
      </w:r>
    </w:p>
    <w:p w14:paraId="449A6621" w14:textId="5EDCE7E6" w:rsidR="00C55824" w:rsidRPr="00B953FA" w:rsidRDefault="00C55824" w:rsidP="002A37BB">
      <w:pPr>
        <w:jc w:val="both"/>
        <w:rPr>
          <w:rFonts w:ascii="Arial" w:hAnsi="Arial" w:cs="Arial"/>
          <w:bCs/>
          <w:sz w:val="22"/>
          <w:szCs w:val="22"/>
          <w:lang w:val="en-GB"/>
        </w:rPr>
      </w:pPr>
    </w:p>
    <w:p w14:paraId="5BB957E4" w14:textId="77777777" w:rsidR="00416D2B" w:rsidRPr="00C55824" w:rsidRDefault="00416D2B" w:rsidP="002A37BB">
      <w:pPr>
        <w:jc w:val="both"/>
        <w:rPr>
          <w:rFonts w:ascii="Arial" w:hAnsi="Arial" w:cs="Arial"/>
          <w:bCs/>
          <w:sz w:val="22"/>
          <w:szCs w:val="22"/>
          <w:lang w:val="en-GB"/>
        </w:rPr>
      </w:pPr>
    </w:p>
    <w:p w14:paraId="724CD0FC" w14:textId="77777777"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 2</w:t>
      </w:r>
      <w:r w:rsidR="00962045" w:rsidRPr="002A37BB">
        <w:rPr>
          <w:rFonts w:ascii="Arial" w:hAnsi="Arial" w:cs="Arial"/>
          <w:b/>
          <w:sz w:val="22"/>
          <w:szCs w:val="22"/>
          <w:lang w:val="en-GB"/>
        </w:rPr>
        <w:t xml:space="preserve"> (direct questions) [10 marks] </w:t>
      </w:r>
    </w:p>
    <w:p w14:paraId="07FA3AF4" w14:textId="77777777" w:rsidR="00962045" w:rsidRPr="002A37BB" w:rsidRDefault="00962045" w:rsidP="002A37BB">
      <w:pPr>
        <w:ind w:left="720" w:hanging="720"/>
        <w:jc w:val="both"/>
        <w:rPr>
          <w:rFonts w:ascii="Arial" w:hAnsi="Arial" w:cs="Arial"/>
          <w:sz w:val="22"/>
          <w:szCs w:val="22"/>
          <w:lang w:val="en-GB"/>
        </w:rPr>
      </w:pPr>
    </w:p>
    <w:p w14:paraId="25B4493B" w14:textId="46A65C7D" w:rsidR="002C13C8" w:rsidRPr="002A37BB" w:rsidRDefault="002C13C8" w:rsidP="002A37BB">
      <w:pPr>
        <w:ind w:left="720" w:hanging="720"/>
        <w:jc w:val="both"/>
        <w:rPr>
          <w:rFonts w:ascii="Arial" w:hAnsi="Arial" w:cs="Arial"/>
          <w:sz w:val="22"/>
          <w:szCs w:val="22"/>
          <w:lang w:val="en-GB"/>
        </w:rPr>
      </w:pPr>
      <w:r w:rsidRPr="002A37BB">
        <w:rPr>
          <w:rFonts w:ascii="Arial" w:hAnsi="Arial" w:cs="Arial"/>
          <w:b/>
          <w:bCs/>
          <w:sz w:val="22"/>
          <w:szCs w:val="22"/>
          <w:lang w:val="en-GB"/>
        </w:rPr>
        <w:t xml:space="preserve">Question </w:t>
      </w:r>
      <w:r w:rsidR="00962045" w:rsidRPr="002A37BB">
        <w:rPr>
          <w:rFonts w:ascii="Arial" w:hAnsi="Arial" w:cs="Arial"/>
          <w:b/>
          <w:bCs/>
          <w:sz w:val="22"/>
          <w:szCs w:val="22"/>
          <w:lang w:val="en-GB"/>
        </w:rPr>
        <w:t>2.1</w:t>
      </w:r>
      <w:r w:rsidR="00962045" w:rsidRPr="002A37BB">
        <w:rPr>
          <w:rFonts w:ascii="Arial" w:hAnsi="Arial" w:cs="Arial"/>
          <w:b/>
          <w:bCs/>
          <w:sz w:val="22"/>
          <w:szCs w:val="22"/>
          <w:lang w:val="en-GB"/>
        </w:rPr>
        <w:tab/>
      </w:r>
      <w:r w:rsidR="00DE03AF" w:rsidRPr="002A37BB">
        <w:rPr>
          <w:rFonts w:ascii="Arial" w:hAnsi="Arial" w:cs="Arial"/>
          <w:b/>
          <w:bCs/>
          <w:sz w:val="22"/>
          <w:szCs w:val="22"/>
          <w:lang w:val="en-GB"/>
        </w:rPr>
        <w:t>[</w:t>
      </w:r>
      <w:r w:rsidR="00D17FDC" w:rsidRPr="002A37BB">
        <w:rPr>
          <w:rFonts w:ascii="Arial" w:hAnsi="Arial" w:cs="Arial"/>
          <w:b/>
          <w:bCs/>
          <w:sz w:val="22"/>
          <w:szCs w:val="22"/>
          <w:lang w:val="en-GB"/>
        </w:rPr>
        <w:t>m</w:t>
      </w:r>
      <w:r w:rsidR="00DE03AF" w:rsidRPr="002A37BB">
        <w:rPr>
          <w:rFonts w:ascii="Arial" w:hAnsi="Arial" w:cs="Arial"/>
          <w:b/>
          <w:bCs/>
          <w:sz w:val="22"/>
          <w:szCs w:val="22"/>
          <w:lang w:val="en-GB"/>
        </w:rPr>
        <w:t xml:space="preserve">aximum </w:t>
      </w:r>
      <w:r w:rsidR="00823B29">
        <w:rPr>
          <w:rFonts w:ascii="Arial" w:hAnsi="Arial" w:cs="Arial"/>
          <w:b/>
          <w:bCs/>
          <w:sz w:val="22"/>
          <w:szCs w:val="22"/>
          <w:lang w:val="en-GB"/>
        </w:rPr>
        <w:t>3</w:t>
      </w:r>
      <w:r w:rsidR="00823B29" w:rsidRPr="002A37BB">
        <w:rPr>
          <w:rFonts w:ascii="Arial" w:hAnsi="Arial" w:cs="Arial"/>
          <w:b/>
          <w:bCs/>
          <w:sz w:val="22"/>
          <w:szCs w:val="22"/>
          <w:lang w:val="en-GB"/>
        </w:rPr>
        <w:t xml:space="preserve"> </w:t>
      </w:r>
      <w:r w:rsidR="00DE03AF" w:rsidRPr="002A37BB">
        <w:rPr>
          <w:rFonts w:ascii="Arial" w:hAnsi="Arial" w:cs="Arial"/>
          <w:b/>
          <w:bCs/>
          <w:sz w:val="22"/>
          <w:szCs w:val="22"/>
          <w:lang w:val="en-GB"/>
        </w:rPr>
        <w:t>marks</w:t>
      </w:r>
      <w:r w:rsidR="00DE03AF" w:rsidRPr="007B5C89">
        <w:rPr>
          <w:rFonts w:ascii="Arial" w:hAnsi="Arial" w:cs="Arial"/>
          <w:b/>
          <w:bCs/>
          <w:sz w:val="22"/>
          <w:szCs w:val="22"/>
          <w:lang w:val="en-GB"/>
        </w:rPr>
        <w:t>]</w:t>
      </w:r>
      <w:r w:rsidR="00DE03AF" w:rsidRPr="002A37BB">
        <w:rPr>
          <w:rFonts w:ascii="Arial" w:hAnsi="Arial" w:cs="Arial"/>
          <w:sz w:val="22"/>
          <w:szCs w:val="22"/>
          <w:lang w:val="en-GB"/>
        </w:rPr>
        <w:t xml:space="preserve"> </w:t>
      </w:r>
    </w:p>
    <w:p w14:paraId="106A24D1" w14:textId="77777777" w:rsidR="002C13C8" w:rsidRPr="002A37BB" w:rsidRDefault="002C13C8" w:rsidP="002A37BB">
      <w:pPr>
        <w:ind w:left="720" w:hanging="720"/>
        <w:jc w:val="both"/>
        <w:rPr>
          <w:rFonts w:ascii="Arial" w:hAnsi="Arial" w:cs="Arial"/>
          <w:sz w:val="22"/>
          <w:szCs w:val="22"/>
          <w:lang w:val="en-GB"/>
        </w:rPr>
      </w:pPr>
    </w:p>
    <w:p w14:paraId="53132B3C" w14:textId="00EB5F88" w:rsidR="0020090A" w:rsidRDefault="002476AF" w:rsidP="002476AF">
      <w:pPr>
        <w:jc w:val="both"/>
        <w:rPr>
          <w:rFonts w:ascii="Arial" w:hAnsi="Arial" w:cs="Arial"/>
          <w:sz w:val="22"/>
          <w:szCs w:val="22"/>
          <w:lang w:val="en-GB"/>
        </w:rPr>
      </w:pPr>
      <w:r w:rsidRPr="002476AF">
        <w:rPr>
          <w:rFonts w:ascii="Arial" w:hAnsi="Arial" w:cs="Arial"/>
          <w:sz w:val="22"/>
          <w:szCs w:val="22"/>
          <w:lang w:val="en-GB"/>
        </w:rPr>
        <w:t xml:space="preserve">Name the </w:t>
      </w:r>
      <w:r w:rsidR="00823B29">
        <w:rPr>
          <w:rFonts w:ascii="Arial" w:hAnsi="Arial" w:cs="Arial"/>
          <w:sz w:val="22"/>
          <w:szCs w:val="22"/>
          <w:lang w:val="en-GB"/>
        </w:rPr>
        <w:t xml:space="preserve">three </w:t>
      </w:r>
      <w:r w:rsidRPr="002476AF">
        <w:rPr>
          <w:rFonts w:ascii="Arial" w:hAnsi="Arial" w:cs="Arial"/>
          <w:sz w:val="22"/>
          <w:szCs w:val="22"/>
          <w:lang w:val="en-GB"/>
        </w:rPr>
        <w:t xml:space="preserve">types of voidable transactions </w:t>
      </w:r>
      <w:r w:rsidR="00416D2B">
        <w:rPr>
          <w:rFonts w:ascii="Arial" w:hAnsi="Arial" w:cs="Arial"/>
          <w:sz w:val="22"/>
          <w:szCs w:val="22"/>
          <w:lang w:val="en-GB"/>
        </w:rPr>
        <w:t>that</w:t>
      </w:r>
      <w:r w:rsidRPr="002476AF">
        <w:rPr>
          <w:rFonts w:ascii="Arial" w:hAnsi="Arial" w:cs="Arial"/>
          <w:sz w:val="22"/>
          <w:szCs w:val="22"/>
          <w:lang w:val="en-GB"/>
        </w:rPr>
        <w:t xml:space="preserve"> can be </w:t>
      </w:r>
      <w:r w:rsidR="00823B29">
        <w:rPr>
          <w:rFonts w:ascii="Arial" w:hAnsi="Arial" w:cs="Arial"/>
          <w:sz w:val="22"/>
          <w:szCs w:val="22"/>
          <w:lang w:val="en-GB"/>
        </w:rPr>
        <w:t>reversed by a bankruptcy trustee and describe the circumstances in which such a transaction will not be reversible</w:t>
      </w:r>
      <w:r>
        <w:rPr>
          <w:rFonts w:ascii="Arial" w:hAnsi="Arial" w:cs="Arial"/>
          <w:sz w:val="22"/>
          <w:szCs w:val="22"/>
          <w:lang w:val="en-GB"/>
        </w:rPr>
        <w:t>.</w:t>
      </w:r>
    </w:p>
    <w:p w14:paraId="216E7750" w14:textId="77777777" w:rsidR="00007BF3" w:rsidRPr="002A37BB" w:rsidRDefault="00007BF3" w:rsidP="002A37BB">
      <w:pPr>
        <w:ind w:left="720" w:hanging="720"/>
        <w:jc w:val="both"/>
        <w:rPr>
          <w:rFonts w:ascii="Arial" w:hAnsi="Arial" w:cs="Arial"/>
          <w:sz w:val="22"/>
          <w:szCs w:val="22"/>
          <w:lang w:val="en-GB"/>
        </w:rPr>
      </w:pPr>
    </w:p>
    <w:p w14:paraId="27A32C47" w14:textId="77777777" w:rsidR="006C0EDA" w:rsidRDefault="006C0EDA" w:rsidP="006C0EDA">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three types of voidable transactions are: (a) Undervalued transactions; (b) transfers to defeat creditors; and (c) preferential payment to creditors. </w:t>
      </w:r>
    </w:p>
    <w:p w14:paraId="794E4ACE" w14:textId="77777777" w:rsidR="006C0EDA" w:rsidRDefault="006C0EDA" w:rsidP="006C0EDA">
      <w:pPr>
        <w:jc w:val="both"/>
        <w:rPr>
          <w:rFonts w:ascii="Arial" w:hAnsi="Arial" w:cs="Arial"/>
          <w:color w:val="7B7B7B" w:themeColor="accent3" w:themeShade="BF"/>
          <w:sz w:val="22"/>
          <w:szCs w:val="22"/>
          <w:lang w:val="en-GB"/>
        </w:rPr>
      </w:pPr>
    </w:p>
    <w:p w14:paraId="363CC2DF" w14:textId="72157E41" w:rsidR="00020557" w:rsidRPr="00E407DE" w:rsidRDefault="006C0EDA" w:rsidP="002A37BB">
      <w:pPr>
        <w:jc w:val="both"/>
        <w:rPr>
          <w:rFonts w:ascii="Arial" w:hAnsi="Arial" w:cs="Arial"/>
          <w:sz w:val="22"/>
          <w:szCs w:val="22"/>
          <w:lang w:val="en-GB"/>
        </w:rPr>
      </w:pPr>
      <w:r>
        <w:rPr>
          <w:rFonts w:ascii="Arial" w:hAnsi="Arial" w:cs="Arial"/>
          <w:color w:val="7B7B7B" w:themeColor="accent3" w:themeShade="BF"/>
          <w:sz w:val="22"/>
          <w:szCs w:val="22"/>
          <w:lang w:val="en-GB"/>
        </w:rPr>
        <w:t>Transactions that fall during the relation back period but undertaken in good faith, in the ordinary cour</w:t>
      </w:r>
      <w:r w:rsidR="00E407DE">
        <w:rPr>
          <w:rFonts w:ascii="Arial" w:hAnsi="Arial" w:cs="Arial"/>
          <w:color w:val="7B7B7B" w:themeColor="accent3" w:themeShade="BF"/>
          <w:sz w:val="22"/>
          <w:szCs w:val="22"/>
          <w:lang w:val="en-GB"/>
        </w:rPr>
        <w:t xml:space="preserve">se of business and in absence of notice of </w:t>
      </w:r>
      <w:r w:rsidR="00A01A34">
        <w:rPr>
          <w:rFonts w:ascii="Arial" w:hAnsi="Arial" w:cs="Arial"/>
          <w:color w:val="7B7B7B" w:themeColor="accent3" w:themeShade="BF"/>
          <w:sz w:val="22"/>
          <w:szCs w:val="22"/>
          <w:lang w:val="en-GB"/>
        </w:rPr>
        <w:t>creditors</w:t>
      </w:r>
      <w:r w:rsidR="00E407DE">
        <w:rPr>
          <w:rFonts w:ascii="Arial" w:hAnsi="Arial" w:cs="Arial"/>
          <w:color w:val="7B7B7B" w:themeColor="accent3" w:themeShade="BF"/>
          <w:sz w:val="22"/>
          <w:szCs w:val="22"/>
          <w:lang w:val="en-GB"/>
        </w:rPr>
        <w:t xml:space="preserve"> or debtor’s petition, are not reversible </w:t>
      </w:r>
      <w:r w:rsidR="00A01A34">
        <w:rPr>
          <w:rFonts w:ascii="Arial" w:hAnsi="Arial" w:cs="Arial"/>
          <w:color w:val="7B7B7B" w:themeColor="accent3" w:themeShade="BF"/>
          <w:sz w:val="22"/>
          <w:szCs w:val="22"/>
          <w:lang w:val="en-GB"/>
        </w:rPr>
        <w:t>i.e.,</w:t>
      </w:r>
      <w:r w:rsidR="00E407DE">
        <w:rPr>
          <w:rFonts w:ascii="Arial" w:hAnsi="Arial" w:cs="Arial"/>
          <w:color w:val="7B7B7B" w:themeColor="accent3" w:themeShade="BF"/>
          <w:sz w:val="22"/>
          <w:szCs w:val="22"/>
          <w:lang w:val="en-GB"/>
        </w:rPr>
        <w:t xml:space="preserve"> voidable. It is also pertinent to highlight that in the event the property of the debtor has been transferred by the original transferee to a third party and such third party has received the property in good faith and for a market value, then such property will not be recoverable.  </w:t>
      </w:r>
      <w:r>
        <w:rPr>
          <w:rFonts w:ascii="Arial" w:hAnsi="Arial" w:cs="Arial"/>
          <w:color w:val="7B7B7B" w:themeColor="accent3" w:themeShade="BF"/>
          <w:sz w:val="22"/>
          <w:szCs w:val="22"/>
          <w:lang w:val="en-GB"/>
        </w:rPr>
        <w:t xml:space="preserve">  </w:t>
      </w:r>
    </w:p>
    <w:p w14:paraId="424E6133" w14:textId="77777777" w:rsidR="004003CF" w:rsidRDefault="004003CF" w:rsidP="002A37BB">
      <w:pPr>
        <w:jc w:val="both"/>
        <w:rPr>
          <w:rFonts w:ascii="Arial" w:hAnsi="Arial" w:cs="Arial"/>
          <w:sz w:val="22"/>
          <w:szCs w:val="22"/>
        </w:rPr>
      </w:pPr>
    </w:p>
    <w:p w14:paraId="540CB69C" w14:textId="77777777" w:rsidR="00C72848" w:rsidRPr="002A37BB" w:rsidRDefault="002C13C8"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DE03AF" w:rsidRPr="002A37BB">
        <w:rPr>
          <w:rFonts w:ascii="Arial" w:hAnsi="Arial" w:cs="Arial"/>
          <w:b/>
          <w:bCs/>
          <w:sz w:val="22"/>
          <w:szCs w:val="22"/>
        </w:rPr>
        <w:t>2.2</w:t>
      </w:r>
      <w:r w:rsidR="00DE03AF" w:rsidRPr="002A37BB">
        <w:rPr>
          <w:rFonts w:ascii="Arial" w:hAnsi="Arial" w:cs="Arial"/>
          <w:b/>
          <w:bCs/>
          <w:sz w:val="22"/>
          <w:szCs w:val="22"/>
        </w:rPr>
        <w:tab/>
        <w:t>[</w:t>
      </w:r>
      <w:r w:rsidR="00D17FDC" w:rsidRPr="002A37BB">
        <w:rPr>
          <w:rFonts w:ascii="Arial" w:hAnsi="Arial" w:cs="Arial"/>
          <w:b/>
          <w:bCs/>
          <w:sz w:val="22"/>
          <w:szCs w:val="22"/>
        </w:rPr>
        <w:t>m</w:t>
      </w:r>
      <w:r w:rsidR="00DE03AF" w:rsidRPr="002A37BB">
        <w:rPr>
          <w:rFonts w:ascii="Arial" w:hAnsi="Arial" w:cs="Arial"/>
          <w:b/>
          <w:bCs/>
          <w:sz w:val="22"/>
          <w:szCs w:val="22"/>
        </w:rPr>
        <w:t xml:space="preserve">aximum </w:t>
      </w:r>
      <w:r w:rsidR="002476AF">
        <w:rPr>
          <w:rFonts w:ascii="Arial" w:hAnsi="Arial" w:cs="Arial"/>
          <w:b/>
          <w:bCs/>
          <w:sz w:val="22"/>
          <w:szCs w:val="22"/>
        </w:rPr>
        <w:t>3</w:t>
      </w:r>
      <w:r w:rsidR="00DE03AF" w:rsidRPr="002A37BB">
        <w:rPr>
          <w:rFonts w:ascii="Arial" w:hAnsi="Arial" w:cs="Arial"/>
          <w:b/>
          <w:bCs/>
          <w:sz w:val="22"/>
          <w:szCs w:val="22"/>
        </w:rPr>
        <w:t xml:space="preserve"> marks]</w:t>
      </w:r>
      <w:r w:rsidR="00DE03AF" w:rsidRPr="002A37BB">
        <w:rPr>
          <w:rFonts w:ascii="Arial" w:hAnsi="Arial" w:cs="Arial"/>
          <w:sz w:val="22"/>
          <w:szCs w:val="22"/>
        </w:rPr>
        <w:t xml:space="preserve"> </w:t>
      </w:r>
    </w:p>
    <w:p w14:paraId="06C65119" w14:textId="77777777" w:rsidR="00C72848" w:rsidRPr="002A37BB" w:rsidRDefault="00C72848" w:rsidP="002A37BB">
      <w:pPr>
        <w:ind w:left="720" w:hanging="720"/>
        <w:jc w:val="both"/>
        <w:rPr>
          <w:rFonts w:ascii="Arial" w:hAnsi="Arial" w:cs="Arial"/>
          <w:sz w:val="22"/>
          <w:szCs w:val="22"/>
        </w:rPr>
      </w:pPr>
    </w:p>
    <w:p w14:paraId="0121D812" w14:textId="77777777" w:rsidR="009B07AD" w:rsidRDefault="002476AF" w:rsidP="002476AF">
      <w:pPr>
        <w:jc w:val="both"/>
        <w:rPr>
          <w:rFonts w:ascii="Arial" w:hAnsi="Arial" w:cs="Arial"/>
          <w:sz w:val="22"/>
          <w:szCs w:val="22"/>
          <w:lang w:val="en-GB"/>
        </w:rPr>
      </w:pPr>
      <w:r>
        <w:rPr>
          <w:rFonts w:ascii="Arial" w:hAnsi="Arial" w:cs="Arial"/>
          <w:sz w:val="22"/>
          <w:szCs w:val="22"/>
          <w:lang w:val="en-GB"/>
        </w:rPr>
        <w:t>How does a court determine the scope of the stay in relation to a corporate debtor under Australia’s implementation of Article 20 of the Model Law?</w:t>
      </w:r>
    </w:p>
    <w:p w14:paraId="0A6ACF8F" w14:textId="77777777" w:rsidR="00007BF3" w:rsidRPr="002A37BB" w:rsidRDefault="00007BF3" w:rsidP="002A37BB">
      <w:pPr>
        <w:ind w:left="720" w:hanging="720"/>
        <w:jc w:val="both"/>
        <w:rPr>
          <w:rFonts w:ascii="Arial" w:hAnsi="Arial" w:cs="Arial"/>
          <w:sz w:val="22"/>
          <w:szCs w:val="22"/>
        </w:rPr>
      </w:pPr>
    </w:p>
    <w:p w14:paraId="7F8C089D" w14:textId="545FFB8B" w:rsidR="00FE2DE2" w:rsidRPr="00B8724D" w:rsidRDefault="00E407DE" w:rsidP="00B8724D">
      <w:pPr>
        <w:jc w:val="both"/>
        <w:rPr>
          <w:rFonts w:ascii="Arial" w:hAnsi="Arial" w:cs="Arial"/>
          <w:sz w:val="22"/>
          <w:szCs w:val="22"/>
        </w:rPr>
      </w:pPr>
      <w:r>
        <w:rPr>
          <w:rFonts w:ascii="Arial" w:hAnsi="Arial" w:cs="Arial"/>
          <w:color w:val="7B7B7B" w:themeColor="accent3" w:themeShade="BF"/>
          <w:sz w:val="22"/>
          <w:szCs w:val="22"/>
        </w:rPr>
        <w:t>The scope of stay under Article 20 of the Model Law would be equal to the stay or suspension that may arise under either the Bankruptcy Law or Chapter 5 (other than Parts 5.2 and 5.4A) of the Corporation Act. When the courts are deciding</w:t>
      </w:r>
      <w:r w:rsidR="00B8724D">
        <w:rPr>
          <w:rFonts w:ascii="Arial" w:hAnsi="Arial" w:cs="Arial"/>
          <w:color w:val="7B7B7B" w:themeColor="accent3" w:themeShade="BF"/>
          <w:sz w:val="22"/>
          <w:szCs w:val="22"/>
        </w:rPr>
        <w:t xml:space="preserve"> the foreign proceedings recognition applications,</w:t>
      </w:r>
      <w:r>
        <w:rPr>
          <w:rFonts w:ascii="Arial" w:hAnsi="Arial" w:cs="Arial"/>
          <w:color w:val="7B7B7B" w:themeColor="accent3" w:themeShade="BF"/>
          <w:sz w:val="22"/>
          <w:szCs w:val="22"/>
        </w:rPr>
        <w:t xml:space="preserve"> the scope of stay</w:t>
      </w:r>
      <w:r w:rsidR="00B8724D">
        <w:rPr>
          <w:rFonts w:ascii="Arial" w:hAnsi="Arial" w:cs="Arial"/>
          <w:color w:val="7B7B7B" w:themeColor="accent3" w:themeShade="BF"/>
          <w:sz w:val="22"/>
          <w:szCs w:val="22"/>
        </w:rPr>
        <w:t xml:space="preserve"> of the court will be determined by considering what “the case requires” principle. This principle is applied to determine whether the court should adopt broader voluntary administration stay (affects secured creditors) or the standard liquidation stay (affects only unsecured creditors). Consequently, if a foreign proceeding is a business rescue, the broader voluntary administration will be appropriate and if it is analogous to liquidation then liquidation stay will apply.</w:t>
      </w:r>
    </w:p>
    <w:p w14:paraId="3A3376A8" w14:textId="77777777" w:rsidR="002476AF" w:rsidRDefault="002476AF" w:rsidP="002A37BB">
      <w:pPr>
        <w:ind w:left="720" w:hanging="720"/>
        <w:jc w:val="both"/>
        <w:rPr>
          <w:rFonts w:ascii="Arial" w:hAnsi="Arial" w:cs="Arial"/>
          <w:sz w:val="22"/>
          <w:szCs w:val="22"/>
          <w:lang w:val="en-GB"/>
        </w:rPr>
      </w:pPr>
    </w:p>
    <w:p w14:paraId="2AFF9470" w14:textId="6F19C7BF" w:rsidR="00C72848" w:rsidRPr="002A37BB" w:rsidRDefault="00C72848" w:rsidP="002A37BB">
      <w:pPr>
        <w:ind w:left="720" w:hanging="720"/>
        <w:jc w:val="both"/>
        <w:rPr>
          <w:rFonts w:ascii="Arial" w:hAnsi="Arial" w:cs="Arial"/>
          <w:b/>
          <w:bCs/>
          <w:sz w:val="22"/>
          <w:szCs w:val="22"/>
          <w:lang w:val="en-GB"/>
        </w:rPr>
      </w:pPr>
      <w:r w:rsidRPr="002A37BB">
        <w:rPr>
          <w:rFonts w:ascii="Arial" w:hAnsi="Arial" w:cs="Arial"/>
          <w:b/>
          <w:bCs/>
          <w:sz w:val="22"/>
          <w:szCs w:val="22"/>
          <w:lang w:val="en-GB"/>
        </w:rPr>
        <w:t xml:space="preserve">Question </w:t>
      </w:r>
      <w:r w:rsidR="00E6452F" w:rsidRPr="002A37BB">
        <w:rPr>
          <w:rFonts w:ascii="Arial" w:hAnsi="Arial" w:cs="Arial"/>
          <w:b/>
          <w:bCs/>
          <w:sz w:val="22"/>
          <w:szCs w:val="22"/>
          <w:lang w:val="en-GB"/>
        </w:rPr>
        <w:t>2.3</w:t>
      </w:r>
      <w:r w:rsidR="00E6452F" w:rsidRPr="002A37BB">
        <w:rPr>
          <w:rFonts w:ascii="Arial" w:hAnsi="Arial" w:cs="Arial"/>
          <w:b/>
          <w:bCs/>
          <w:sz w:val="22"/>
          <w:szCs w:val="22"/>
          <w:lang w:val="en-GB"/>
        </w:rPr>
        <w:tab/>
        <w:t>[</w:t>
      </w:r>
      <w:r w:rsidR="00D17FDC" w:rsidRPr="002A37BB">
        <w:rPr>
          <w:rFonts w:ascii="Arial" w:hAnsi="Arial" w:cs="Arial"/>
          <w:b/>
          <w:bCs/>
          <w:sz w:val="22"/>
          <w:szCs w:val="22"/>
          <w:lang w:val="en-GB"/>
        </w:rPr>
        <w:t>m</w:t>
      </w:r>
      <w:r w:rsidR="00E6452F" w:rsidRPr="002A37BB">
        <w:rPr>
          <w:rFonts w:ascii="Arial" w:hAnsi="Arial" w:cs="Arial"/>
          <w:b/>
          <w:bCs/>
          <w:sz w:val="22"/>
          <w:szCs w:val="22"/>
          <w:lang w:val="en-GB"/>
        </w:rPr>
        <w:t xml:space="preserve">aximum </w:t>
      </w:r>
      <w:r w:rsidR="00823B29">
        <w:rPr>
          <w:rFonts w:ascii="Arial" w:hAnsi="Arial" w:cs="Arial"/>
          <w:b/>
          <w:bCs/>
          <w:sz w:val="22"/>
          <w:szCs w:val="22"/>
          <w:lang w:val="en-GB"/>
        </w:rPr>
        <w:t>4</w:t>
      </w:r>
      <w:r w:rsidR="00823B29" w:rsidRPr="002A37BB">
        <w:rPr>
          <w:rFonts w:ascii="Arial" w:hAnsi="Arial" w:cs="Arial"/>
          <w:b/>
          <w:bCs/>
          <w:sz w:val="22"/>
          <w:szCs w:val="22"/>
          <w:lang w:val="en-GB"/>
        </w:rPr>
        <w:t xml:space="preserve"> </w:t>
      </w:r>
      <w:r w:rsidR="00E6452F" w:rsidRPr="002A37BB">
        <w:rPr>
          <w:rFonts w:ascii="Arial" w:hAnsi="Arial" w:cs="Arial"/>
          <w:b/>
          <w:bCs/>
          <w:sz w:val="22"/>
          <w:szCs w:val="22"/>
          <w:lang w:val="en-GB"/>
        </w:rPr>
        <w:t>marks]</w:t>
      </w:r>
    </w:p>
    <w:p w14:paraId="29EE4AF4" w14:textId="77777777" w:rsidR="002476AF" w:rsidRDefault="002476AF" w:rsidP="002476AF">
      <w:pPr>
        <w:rPr>
          <w:rFonts w:ascii="Arial" w:hAnsi="Arial" w:cs="Arial"/>
          <w:sz w:val="22"/>
          <w:szCs w:val="22"/>
          <w:lang w:val="en-GB"/>
        </w:rPr>
      </w:pPr>
    </w:p>
    <w:p w14:paraId="35BE4A4F" w14:textId="10944DFF" w:rsidR="00962045" w:rsidRDefault="002476AF" w:rsidP="002476AF">
      <w:pPr>
        <w:jc w:val="both"/>
        <w:rPr>
          <w:rFonts w:ascii="Arial" w:hAnsi="Arial" w:cs="Arial"/>
          <w:sz w:val="22"/>
          <w:szCs w:val="22"/>
          <w:lang w:val="en-GB"/>
        </w:rPr>
      </w:pPr>
      <w:r>
        <w:rPr>
          <w:rFonts w:ascii="Arial" w:hAnsi="Arial" w:cs="Arial"/>
          <w:sz w:val="22"/>
          <w:szCs w:val="22"/>
          <w:lang w:val="en-GB"/>
        </w:rPr>
        <w:t xml:space="preserve">What is </w:t>
      </w:r>
      <w:r w:rsidR="00823B29">
        <w:rPr>
          <w:rFonts w:ascii="Arial" w:hAnsi="Arial" w:cs="Arial"/>
          <w:sz w:val="22"/>
          <w:szCs w:val="22"/>
          <w:lang w:val="en-GB"/>
        </w:rPr>
        <w:t xml:space="preserve">an </w:t>
      </w:r>
      <w:r w:rsidR="00823B29">
        <w:rPr>
          <w:rFonts w:ascii="Arial" w:hAnsi="Arial" w:cs="Arial"/>
          <w:i/>
          <w:iCs/>
          <w:sz w:val="22"/>
          <w:szCs w:val="22"/>
          <w:lang w:val="en-GB"/>
        </w:rPr>
        <w:t>ipso facto</w:t>
      </w:r>
      <w:r w:rsidR="00823B29">
        <w:rPr>
          <w:rFonts w:ascii="Arial" w:hAnsi="Arial" w:cs="Arial"/>
          <w:sz w:val="22"/>
          <w:szCs w:val="22"/>
          <w:lang w:val="en-GB"/>
        </w:rPr>
        <w:t xml:space="preserve"> clause and what is the relevance of </w:t>
      </w:r>
      <w:r w:rsidR="00823B29">
        <w:rPr>
          <w:rFonts w:ascii="Arial" w:hAnsi="Arial" w:cs="Arial"/>
          <w:i/>
          <w:iCs/>
          <w:sz w:val="22"/>
          <w:szCs w:val="22"/>
          <w:lang w:val="en-GB"/>
        </w:rPr>
        <w:t>ipso facto</w:t>
      </w:r>
      <w:r w:rsidR="00823B29">
        <w:rPr>
          <w:rFonts w:ascii="Arial" w:hAnsi="Arial" w:cs="Arial"/>
          <w:sz w:val="22"/>
          <w:szCs w:val="22"/>
          <w:lang w:val="en-GB"/>
        </w:rPr>
        <w:t xml:space="preserve"> clauses in liquidations</w:t>
      </w:r>
      <w:r>
        <w:rPr>
          <w:rFonts w:ascii="Arial" w:hAnsi="Arial" w:cs="Arial"/>
          <w:sz w:val="22"/>
          <w:szCs w:val="22"/>
          <w:lang w:val="en-GB"/>
        </w:rPr>
        <w:t>?</w:t>
      </w:r>
    </w:p>
    <w:p w14:paraId="6035801B" w14:textId="77777777" w:rsidR="002476AF" w:rsidRPr="002A37BB" w:rsidRDefault="002476AF" w:rsidP="002476AF">
      <w:pPr>
        <w:jc w:val="both"/>
        <w:rPr>
          <w:rFonts w:ascii="Arial" w:hAnsi="Arial" w:cs="Arial"/>
          <w:sz w:val="22"/>
          <w:szCs w:val="22"/>
          <w:lang w:val="en-GB"/>
        </w:rPr>
      </w:pPr>
    </w:p>
    <w:p w14:paraId="64033F5A" w14:textId="77777777" w:rsidR="009A397B" w:rsidRDefault="00893EB8" w:rsidP="002A37BB">
      <w:pPr>
        <w:jc w:val="both"/>
        <w:rPr>
          <w:rFonts w:ascii="Arial" w:hAnsi="Arial" w:cs="Arial"/>
          <w:color w:val="7B7B7B" w:themeColor="accent3" w:themeShade="BF"/>
          <w:sz w:val="22"/>
          <w:szCs w:val="22"/>
          <w:lang w:val="en-GB"/>
        </w:rPr>
      </w:pPr>
      <w:r>
        <w:rPr>
          <w:rFonts w:ascii="Arial" w:hAnsi="Arial" w:cs="Arial"/>
          <w:i/>
          <w:color w:val="7B7B7B" w:themeColor="accent3" w:themeShade="BF"/>
          <w:sz w:val="22"/>
          <w:szCs w:val="22"/>
          <w:lang w:val="en-GB"/>
        </w:rPr>
        <w:lastRenderedPageBreak/>
        <w:t xml:space="preserve">Ipso facto </w:t>
      </w:r>
      <w:r>
        <w:rPr>
          <w:rFonts w:ascii="Arial" w:hAnsi="Arial" w:cs="Arial"/>
          <w:color w:val="7B7B7B" w:themeColor="accent3" w:themeShade="BF"/>
          <w:sz w:val="22"/>
          <w:szCs w:val="22"/>
          <w:lang w:val="en-GB"/>
        </w:rPr>
        <w:t xml:space="preserve">means “by that very fact or act”. </w:t>
      </w:r>
      <w:r>
        <w:rPr>
          <w:rFonts w:ascii="Arial" w:hAnsi="Arial" w:cs="Arial"/>
          <w:i/>
          <w:color w:val="7B7B7B" w:themeColor="accent3" w:themeShade="BF"/>
          <w:sz w:val="22"/>
          <w:szCs w:val="22"/>
          <w:lang w:val="en-GB"/>
        </w:rPr>
        <w:t>Ipso facto</w:t>
      </w:r>
      <w:r>
        <w:rPr>
          <w:rFonts w:ascii="Arial" w:hAnsi="Arial" w:cs="Arial"/>
          <w:color w:val="7B7B7B" w:themeColor="accent3" w:themeShade="BF"/>
          <w:sz w:val="22"/>
          <w:szCs w:val="22"/>
          <w:lang w:val="en-GB"/>
        </w:rPr>
        <w:t xml:space="preserve"> clause means the right of a counter party to render any provision of the contract void and exer</w:t>
      </w:r>
      <w:r w:rsidR="009A397B">
        <w:rPr>
          <w:rFonts w:ascii="Arial" w:hAnsi="Arial" w:cs="Arial"/>
          <w:color w:val="7B7B7B" w:themeColor="accent3" w:themeShade="BF"/>
          <w:sz w:val="22"/>
          <w:szCs w:val="22"/>
          <w:lang w:val="en-GB"/>
        </w:rPr>
        <w:t xml:space="preserve">cise the right to terminate, modify or repossess the property upon the debtor’s insolvency or bankruptcy. </w:t>
      </w:r>
    </w:p>
    <w:p w14:paraId="2C586626" w14:textId="77777777" w:rsidR="009A397B" w:rsidRDefault="009A397B" w:rsidP="002A37BB">
      <w:pPr>
        <w:jc w:val="both"/>
        <w:rPr>
          <w:rFonts w:ascii="Arial" w:hAnsi="Arial" w:cs="Arial"/>
          <w:color w:val="7B7B7B" w:themeColor="accent3" w:themeShade="BF"/>
          <w:sz w:val="22"/>
          <w:szCs w:val="22"/>
          <w:lang w:val="en-GB"/>
        </w:rPr>
      </w:pPr>
    </w:p>
    <w:p w14:paraId="6C570104" w14:textId="68EF7FF6" w:rsidR="009A397B" w:rsidRPr="009A397B" w:rsidRDefault="009A397B" w:rsidP="002A37BB">
      <w:pPr>
        <w:jc w:val="both"/>
        <w:rPr>
          <w:rFonts w:ascii="Arial" w:hAnsi="Arial" w:cs="Arial"/>
          <w:sz w:val="22"/>
          <w:szCs w:val="22"/>
          <w:lang w:val="en-GB"/>
        </w:rPr>
      </w:pPr>
      <w:r>
        <w:rPr>
          <w:rFonts w:ascii="Arial" w:hAnsi="Arial" w:cs="Arial"/>
          <w:i/>
          <w:color w:val="7B7B7B" w:themeColor="accent3" w:themeShade="BF"/>
          <w:sz w:val="22"/>
          <w:szCs w:val="22"/>
          <w:lang w:val="en-GB"/>
        </w:rPr>
        <w:t xml:space="preserve">Ipso facto </w:t>
      </w:r>
      <w:r>
        <w:rPr>
          <w:rFonts w:ascii="Arial" w:hAnsi="Arial" w:cs="Arial"/>
          <w:color w:val="7B7B7B" w:themeColor="accent3" w:themeShade="BF"/>
          <w:sz w:val="22"/>
          <w:szCs w:val="22"/>
          <w:lang w:val="en-GB"/>
        </w:rPr>
        <w:t xml:space="preserve">clauses come handy during the liquidation scenario. </w:t>
      </w:r>
      <w:r w:rsidR="00F36721">
        <w:rPr>
          <w:rFonts w:ascii="Arial" w:hAnsi="Arial" w:cs="Arial"/>
          <w:color w:val="7B7B7B" w:themeColor="accent3" w:themeShade="BF"/>
          <w:sz w:val="22"/>
          <w:szCs w:val="22"/>
          <w:lang w:val="en-GB"/>
        </w:rPr>
        <w:t xml:space="preserve">For example: in the event a debtor has a material supply or services agreement, which is crucial from conducting the business or selling of business as a going concern then the liquidator can take the benefit of prohibition of enforcement of ipso factor clause that applies during bankruptcy subject to one exception. The exception is </w:t>
      </w:r>
      <w:r w:rsidR="00F36721">
        <w:rPr>
          <w:rFonts w:ascii="Arial" w:hAnsi="Arial" w:cs="Arial"/>
          <w:i/>
          <w:color w:val="7B7B7B" w:themeColor="accent3" w:themeShade="BF"/>
          <w:sz w:val="22"/>
          <w:szCs w:val="22"/>
          <w:lang w:val="en-GB"/>
        </w:rPr>
        <w:t xml:space="preserve">ipso facto </w:t>
      </w:r>
      <w:r w:rsidR="00F36721">
        <w:rPr>
          <w:rFonts w:ascii="Arial" w:hAnsi="Arial" w:cs="Arial"/>
          <w:color w:val="7B7B7B" w:themeColor="accent3" w:themeShade="BF"/>
          <w:sz w:val="22"/>
          <w:szCs w:val="22"/>
          <w:lang w:val="en-GB"/>
        </w:rPr>
        <w:t xml:space="preserve">moratorium being invoked under a specific circumstance.  </w:t>
      </w:r>
    </w:p>
    <w:p w14:paraId="0298B838" w14:textId="77777777" w:rsidR="00FA18CF" w:rsidRPr="002A37BB" w:rsidRDefault="00FA18CF" w:rsidP="002A37BB">
      <w:pPr>
        <w:jc w:val="both"/>
        <w:rPr>
          <w:rFonts w:ascii="Arial" w:hAnsi="Arial" w:cs="Arial"/>
          <w:bCs/>
          <w:sz w:val="22"/>
          <w:szCs w:val="22"/>
          <w:lang w:val="en-GB"/>
        </w:rPr>
      </w:pPr>
    </w:p>
    <w:p w14:paraId="261DD67E" w14:textId="77777777"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w:t>
      </w:r>
      <w:r w:rsidR="00962045" w:rsidRPr="002A37BB">
        <w:rPr>
          <w:rFonts w:ascii="Arial" w:hAnsi="Arial" w:cs="Arial"/>
          <w:b/>
          <w:sz w:val="22"/>
          <w:szCs w:val="22"/>
          <w:lang w:val="en-GB"/>
        </w:rPr>
        <w:t xml:space="preserve"> 3 (essay-type questions) [15 marks</w:t>
      </w:r>
      <w:r w:rsidR="006A2646" w:rsidRPr="002A37BB">
        <w:rPr>
          <w:rFonts w:ascii="Arial" w:hAnsi="Arial" w:cs="Arial"/>
          <w:b/>
          <w:sz w:val="22"/>
          <w:szCs w:val="22"/>
          <w:lang w:val="en-GB"/>
        </w:rPr>
        <w:t xml:space="preserve"> in total</w:t>
      </w:r>
      <w:r w:rsidR="00962045" w:rsidRPr="002A37BB">
        <w:rPr>
          <w:rFonts w:ascii="Arial" w:hAnsi="Arial" w:cs="Arial"/>
          <w:b/>
          <w:sz w:val="22"/>
          <w:szCs w:val="22"/>
          <w:lang w:val="en-GB"/>
        </w:rPr>
        <w:t xml:space="preserve">] </w:t>
      </w:r>
    </w:p>
    <w:p w14:paraId="61BA6288" w14:textId="77777777" w:rsidR="00962045" w:rsidRPr="002A37BB" w:rsidRDefault="00962045" w:rsidP="002A37BB">
      <w:pPr>
        <w:jc w:val="both"/>
        <w:rPr>
          <w:rFonts w:ascii="Arial" w:hAnsi="Arial" w:cs="Arial"/>
          <w:sz w:val="22"/>
          <w:szCs w:val="22"/>
          <w:lang w:val="en-GB"/>
        </w:rPr>
      </w:pPr>
    </w:p>
    <w:p w14:paraId="4662F58A" w14:textId="08469B52" w:rsidR="002476AF" w:rsidRDefault="00FA18CF" w:rsidP="002476AF">
      <w:pPr>
        <w:jc w:val="both"/>
        <w:rPr>
          <w:rFonts w:ascii="Arial" w:hAnsi="Arial" w:cs="Arial"/>
          <w:sz w:val="22"/>
          <w:szCs w:val="22"/>
          <w:lang w:val="en-GB"/>
        </w:rPr>
      </w:pPr>
      <w:r>
        <w:rPr>
          <w:rFonts w:ascii="Arial" w:hAnsi="Arial" w:cs="Arial"/>
          <w:sz w:val="22"/>
          <w:szCs w:val="22"/>
          <w:lang w:val="en-GB"/>
        </w:rPr>
        <w:t>“</w:t>
      </w:r>
      <w:r w:rsidR="002476AF">
        <w:rPr>
          <w:rFonts w:ascii="Arial" w:hAnsi="Arial" w:cs="Arial"/>
          <w:sz w:val="22"/>
          <w:szCs w:val="22"/>
          <w:lang w:val="en-GB"/>
        </w:rPr>
        <w:t>Creditors’ schemes of arrangement are costly and time-consuming and are an ineffective corporate rescue mechanism in Australia.</w:t>
      </w:r>
      <w:r>
        <w:rPr>
          <w:rFonts w:ascii="Arial" w:hAnsi="Arial" w:cs="Arial"/>
          <w:sz w:val="22"/>
          <w:szCs w:val="22"/>
          <w:lang w:val="en-GB"/>
        </w:rPr>
        <w:t>”</w:t>
      </w:r>
    </w:p>
    <w:p w14:paraId="5D728BD1" w14:textId="77777777" w:rsidR="002476AF" w:rsidRDefault="002476AF" w:rsidP="002476AF">
      <w:pPr>
        <w:ind w:left="720" w:hanging="720"/>
        <w:jc w:val="both"/>
        <w:rPr>
          <w:rFonts w:ascii="Arial" w:hAnsi="Arial" w:cs="Arial"/>
          <w:sz w:val="22"/>
          <w:szCs w:val="22"/>
          <w:lang w:val="en-GB"/>
        </w:rPr>
      </w:pPr>
    </w:p>
    <w:p w14:paraId="0E6AC538" w14:textId="77777777" w:rsidR="002476AF" w:rsidRDefault="002476AF" w:rsidP="002476AF">
      <w:pPr>
        <w:jc w:val="both"/>
        <w:rPr>
          <w:rFonts w:ascii="Arial" w:hAnsi="Arial" w:cs="Arial"/>
          <w:sz w:val="22"/>
          <w:szCs w:val="22"/>
          <w:lang w:val="en-GB"/>
        </w:rPr>
      </w:pPr>
      <w:r>
        <w:rPr>
          <w:rFonts w:ascii="Arial" w:hAnsi="Arial" w:cs="Arial"/>
          <w:sz w:val="22"/>
          <w:szCs w:val="22"/>
          <w:lang w:val="en-GB"/>
        </w:rPr>
        <w:t>Critically discuss this statement and indicate whether you agree or disagree with it, providing reasons for your answer.</w:t>
      </w:r>
    </w:p>
    <w:p w14:paraId="311CA539" w14:textId="77777777" w:rsidR="00DF75F8" w:rsidRPr="002A37BB" w:rsidRDefault="00DF75F8" w:rsidP="002A37BB">
      <w:pPr>
        <w:jc w:val="both"/>
        <w:rPr>
          <w:rFonts w:ascii="Arial" w:hAnsi="Arial" w:cs="Arial"/>
          <w:sz w:val="22"/>
          <w:szCs w:val="22"/>
        </w:rPr>
      </w:pPr>
    </w:p>
    <w:p w14:paraId="6F724901" w14:textId="24F61093" w:rsidR="00D17FDC" w:rsidRDefault="003B3E59"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creditors’ scheme of arrangement can be costly and time consuming but are effective in complex restructuring. </w:t>
      </w:r>
      <w:r w:rsidR="004C0C30">
        <w:rPr>
          <w:rFonts w:ascii="Arial" w:hAnsi="Arial" w:cs="Arial"/>
          <w:color w:val="7B7B7B" w:themeColor="accent3" w:themeShade="BF"/>
          <w:sz w:val="22"/>
          <w:szCs w:val="22"/>
          <w:lang w:val="en-GB"/>
        </w:rPr>
        <w:t xml:space="preserve">In scheme of arrangement under the Corporations Act, the director </w:t>
      </w:r>
      <w:r w:rsidR="00A01A34">
        <w:rPr>
          <w:rFonts w:ascii="Arial" w:hAnsi="Arial" w:cs="Arial"/>
          <w:color w:val="7B7B7B" w:themeColor="accent3" w:themeShade="BF"/>
          <w:sz w:val="22"/>
          <w:szCs w:val="22"/>
          <w:lang w:val="en-GB"/>
        </w:rPr>
        <w:t>enters</w:t>
      </w:r>
      <w:r w:rsidR="004C0C30">
        <w:rPr>
          <w:rFonts w:ascii="Arial" w:hAnsi="Arial" w:cs="Arial"/>
          <w:color w:val="7B7B7B" w:themeColor="accent3" w:themeShade="BF"/>
          <w:sz w:val="22"/>
          <w:szCs w:val="22"/>
          <w:lang w:val="en-GB"/>
        </w:rPr>
        <w:t xml:space="preserve"> discussions with the creditors to secure support for the proposed restructuring. They need to collect and submit a host of information to ensure that they have full information about company’s financials. This is needed for the scheme </w:t>
      </w:r>
      <w:r w:rsidR="00A01A34">
        <w:rPr>
          <w:rFonts w:ascii="Arial" w:hAnsi="Arial" w:cs="Arial"/>
          <w:color w:val="7B7B7B" w:themeColor="accent3" w:themeShade="BF"/>
          <w:sz w:val="22"/>
          <w:szCs w:val="22"/>
          <w:lang w:val="en-GB"/>
        </w:rPr>
        <w:t>document,</w:t>
      </w:r>
      <w:r w:rsidR="004C0C30">
        <w:rPr>
          <w:rFonts w:ascii="Arial" w:hAnsi="Arial" w:cs="Arial"/>
          <w:color w:val="7B7B7B" w:themeColor="accent3" w:themeShade="BF"/>
          <w:sz w:val="22"/>
          <w:szCs w:val="22"/>
          <w:lang w:val="en-GB"/>
        </w:rPr>
        <w:t xml:space="preserve"> and it is a </w:t>
      </w:r>
      <w:r w:rsidR="00A01A34">
        <w:rPr>
          <w:rFonts w:ascii="Arial" w:hAnsi="Arial" w:cs="Arial"/>
          <w:color w:val="7B7B7B" w:themeColor="accent3" w:themeShade="BF"/>
          <w:sz w:val="22"/>
          <w:szCs w:val="22"/>
          <w:lang w:val="en-GB"/>
        </w:rPr>
        <w:t>time-consuming</w:t>
      </w:r>
      <w:r w:rsidR="004C0C30">
        <w:rPr>
          <w:rFonts w:ascii="Arial" w:hAnsi="Arial" w:cs="Arial"/>
          <w:color w:val="7B7B7B" w:themeColor="accent3" w:themeShade="BF"/>
          <w:sz w:val="22"/>
          <w:szCs w:val="22"/>
          <w:lang w:val="en-GB"/>
        </w:rPr>
        <w:t xml:space="preserve"> process to collate and discuss with each creditor. Once the directors are convinced that they have sufficient support for taking the scheme through, they will have the company make an application for convening a </w:t>
      </w:r>
      <w:r w:rsidR="00A01A34">
        <w:rPr>
          <w:rFonts w:ascii="Arial" w:hAnsi="Arial" w:cs="Arial"/>
          <w:color w:val="7B7B7B" w:themeColor="accent3" w:themeShade="BF"/>
          <w:sz w:val="22"/>
          <w:szCs w:val="22"/>
          <w:lang w:val="en-GB"/>
        </w:rPr>
        <w:t>creditor</w:t>
      </w:r>
      <w:r w:rsidR="004C0C30">
        <w:rPr>
          <w:rFonts w:ascii="Arial" w:hAnsi="Arial" w:cs="Arial"/>
          <w:color w:val="7B7B7B" w:themeColor="accent3" w:themeShade="BF"/>
          <w:sz w:val="22"/>
          <w:szCs w:val="22"/>
          <w:lang w:val="en-GB"/>
        </w:rPr>
        <w:t xml:space="preserve"> meeting for approving the scheme. However, if the creditors are proposed to be treated differently</w:t>
      </w:r>
      <w:r w:rsidR="009D2EC3">
        <w:rPr>
          <w:rFonts w:ascii="Arial" w:hAnsi="Arial" w:cs="Arial"/>
          <w:color w:val="7B7B7B" w:themeColor="accent3" w:themeShade="BF"/>
          <w:sz w:val="22"/>
          <w:szCs w:val="22"/>
          <w:lang w:val="en-GB"/>
        </w:rPr>
        <w:t xml:space="preserve"> under the scheme, the court will order meetings of each class of creditors (class being treated basis the differentiation). Further, each class of creditors will be required to satisfy two conditions on voting: (a) </w:t>
      </w:r>
      <w:proofErr w:type="gramStart"/>
      <w:r w:rsidR="009D2EC3">
        <w:rPr>
          <w:rFonts w:ascii="Arial" w:hAnsi="Arial" w:cs="Arial"/>
          <w:color w:val="7B7B7B" w:themeColor="accent3" w:themeShade="BF"/>
          <w:sz w:val="22"/>
          <w:szCs w:val="22"/>
          <w:lang w:val="en-GB"/>
        </w:rPr>
        <w:t>the majority of</w:t>
      </w:r>
      <w:proofErr w:type="gramEnd"/>
      <w:r w:rsidR="009D2EC3">
        <w:rPr>
          <w:rFonts w:ascii="Arial" w:hAnsi="Arial" w:cs="Arial"/>
          <w:color w:val="7B7B7B" w:themeColor="accent3" w:themeShade="BF"/>
          <w:sz w:val="22"/>
          <w:szCs w:val="22"/>
          <w:lang w:val="en-GB"/>
        </w:rPr>
        <w:t xml:space="preserve"> that class present and vote; and (b) 75% the debt and claims of creditors of that class present and vote. Consequently, even if one class of creditor does not vote in the above manner the same may result in Scheme not being approved. Hence, it runs an inherent risk of one class of creditor holding up the Scheme. </w:t>
      </w:r>
    </w:p>
    <w:p w14:paraId="500926FF" w14:textId="374CE857" w:rsidR="009D2EC3" w:rsidRDefault="009D2EC3" w:rsidP="002A37BB">
      <w:pPr>
        <w:jc w:val="both"/>
        <w:rPr>
          <w:rFonts w:ascii="Arial" w:hAnsi="Arial" w:cs="Arial"/>
          <w:color w:val="7B7B7B" w:themeColor="accent3" w:themeShade="BF"/>
          <w:sz w:val="22"/>
          <w:szCs w:val="22"/>
          <w:lang w:val="en-GB"/>
        </w:rPr>
      </w:pPr>
    </w:p>
    <w:p w14:paraId="1C7A1857" w14:textId="609D30F4" w:rsidR="009D2EC3" w:rsidRDefault="009D2EC3"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If the scheme gets approval from each class of creditor in the manner as stated above, then a second application will be required for approval of the scheme. On scheme being approved, it will be implemented as per the terms of the scheme. If it has payments to be made to the creditors over </w:t>
      </w:r>
      <w:r w:rsidR="00A01A34">
        <w:rPr>
          <w:rFonts w:ascii="Arial" w:hAnsi="Arial" w:cs="Arial"/>
          <w:color w:val="7B7B7B" w:themeColor="accent3" w:themeShade="BF"/>
          <w:sz w:val="22"/>
          <w:szCs w:val="22"/>
          <w:lang w:val="en-GB"/>
        </w:rPr>
        <w:t>a period</w:t>
      </w:r>
      <w:r>
        <w:rPr>
          <w:rFonts w:ascii="Arial" w:hAnsi="Arial" w:cs="Arial"/>
          <w:color w:val="7B7B7B" w:themeColor="accent3" w:themeShade="BF"/>
          <w:sz w:val="22"/>
          <w:szCs w:val="22"/>
          <w:lang w:val="en-GB"/>
        </w:rPr>
        <w:t>, then an appointment of an admin</w:t>
      </w:r>
      <w:r w:rsidR="00E76329">
        <w:rPr>
          <w:rFonts w:ascii="Arial" w:hAnsi="Arial" w:cs="Arial"/>
          <w:color w:val="7B7B7B" w:themeColor="accent3" w:themeShade="BF"/>
          <w:sz w:val="22"/>
          <w:szCs w:val="22"/>
          <w:lang w:val="en-GB"/>
        </w:rPr>
        <w:t xml:space="preserve">istrator will be appropriate for overseeing the implementation. It is also important to highlight that the moratorium on enforcement of </w:t>
      </w:r>
      <w:r w:rsidR="00E76329">
        <w:rPr>
          <w:rFonts w:ascii="Arial" w:hAnsi="Arial" w:cs="Arial"/>
          <w:i/>
          <w:color w:val="7B7B7B" w:themeColor="accent3" w:themeShade="BF"/>
          <w:sz w:val="22"/>
          <w:szCs w:val="22"/>
          <w:lang w:val="en-GB"/>
        </w:rPr>
        <w:t xml:space="preserve">ipso facto </w:t>
      </w:r>
      <w:r w:rsidR="00E76329">
        <w:rPr>
          <w:rFonts w:ascii="Arial" w:hAnsi="Arial" w:cs="Arial"/>
          <w:color w:val="7B7B7B" w:themeColor="accent3" w:themeShade="BF"/>
          <w:sz w:val="22"/>
          <w:szCs w:val="22"/>
          <w:lang w:val="en-GB"/>
        </w:rPr>
        <w:t xml:space="preserve">clauses will be available for creditors’ scheme of arrangement. This further enhances the business rescue aspect as it prevents the dissatisfied creditors from enforcing their security interest. </w:t>
      </w:r>
    </w:p>
    <w:p w14:paraId="601E7C65" w14:textId="152BE98A" w:rsidR="00E76329" w:rsidRDefault="00E76329" w:rsidP="002A37BB">
      <w:pPr>
        <w:jc w:val="both"/>
        <w:rPr>
          <w:rFonts w:ascii="Arial" w:hAnsi="Arial" w:cs="Arial"/>
          <w:color w:val="7B7B7B" w:themeColor="accent3" w:themeShade="BF"/>
          <w:sz w:val="22"/>
          <w:szCs w:val="22"/>
          <w:lang w:val="en-GB"/>
        </w:rPr>
      </w:pPr>
    </w:p>
    <w:p w14:paraId="50AB17EB" w14:textId="0BE8587E" w:rsidR="00E76329" w:rsidRDefault="00E76329"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As mentioned above, discussion with the creditors and court involvement, the creditors’ scheme of arrangement is a costly and </w:t>
      </w:r>
      <w:r w:rsidR="00A01A34">
        <w:rPr>
          <w:rFonts w:ascii="Arial" w:hAnsi="Arial" w:cs="Arial"/>
          <w:color w:val="7B7B7B" w:themeColor="accent3" w:themeShade="BF"/>
          <w:sz w:val="22"/>
          <w:szCs w:val="22"/>
          <w:lang w:val="en-GB"/>
        </w:rPr>
        <w:t>time-consuming</w:t>
      </w:r>
      <w:r>
        <w:rPr>
          <w:rFonts w:ascii="Arial" w:hAnsi="Arial" w:cs="Arial"/>
          <w:color w:val="7B7B7B" w:themeColor="accent3" w:themeShade="BF"/>
          <w:sz w:val="22"/>
          <w:szCs w:val="22"/>
          <w:lang w:val="en-GB"/>
        </w:rPr>
        <w:t xml:space="preserve"> process as against a voluntary administration/DOCA as it may take up to six months to implement this. In case of voluntary administration/DOCA, the whole process can be completed </w:t>
      </w:r>
      <w:r w:rsidR="00330072">
        <w:rPr>
          <w:rFonts w:ascii="Arial" w:hAnsi="Arial" w:cs="Arial"/>
          <w:color w:val="7B7B7B" w:themeColor="accent3" w:themeShade="BF"/>
          <w:sz w:val="22"/>
          <w:szCs w:val="22"/>
          <w:lang w:val="en-GB"/>
        </w:rPr>
        <w:t>after</w:t>
      </w:r>
      <w:r>
        <w:rPr>
          <w:rFonts w:ascii="Arial" w:hAnsi="Arial" w:cs="Arial"/>
          <w:color w:val="7B7B7B" w:themeColor="accent3" w:themeShade="BF"/>
          <w:sz w:val="22"/>
          <w:szCs w:val="22"/>
          <w:lang w:val="en-GB"/>
        </w:rPr>
        <w:t xml:space="preserve"> 25-30 business days </w:t>
      </w:r>
      <w:r w:rsidR="00330072">
        <w:rPr>
          <w:rFonts w:ascii="Arial" w:hAnsi="Arial" w:cs="Arial"/>
          <w:color w:val="7B7B7B" w:themeColor="accent3" w:themeShade="BF"/>
          <w:sz w:val="22"/>
          <w:szCs w:val="22"/>
          <w:lang w:val="en-GB"/>
        </w:rPr>
        <w:t xml:space="preserve">of voluntary administration. However, it has two important and highly effective aspects. These are: (a) binds the dissenting creditors, if it meets the voting requirements as mentioned above; and (b) can release the creditors’ rights in third parties other than the creditor. This is very effective in case of complex and competing creditors’ interest scenario. </w:t>
      </w:r>
    </w:p>
    <w:p w14:paraId="1030CCB4" w14:textId="7382C87A" w:rsidR="00330072" w:rsidRDefault="00330072" w:rsidP="002A37BB">
      <w:pPr>
        <w:jc w:val="both"/>
        <w:rPr>
          <w:rFonts w:ascii="Arial" w:hAnsi="Arial" w:cs="Arial"/>
          <w:color w:val="7B7B7B" w:themeColor="accent3" w:themeShade="BF"/>
          <w:sz w:val="22"/>
          <w:szCs w:val="22"/>
          <w:lang w:val="en-GB"/>
        </w:rPr>
      </w:pPr>
    </w:p>
    <w:p w14:paraId="6DD9BB66" w14:textId="78D16BE9" w:rsidR="00FA18CF" w:rsidRPr="00330072" w:rsidRDefault="00330072"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To conclude, the creditors’ scheme of arrangement can be costly and time </w:t>
      </w:r>
      <w:r w:rsidR="00A01A34">
        <w:rPr>
          <w:rFonts w:ascii="Arial" w:hAnsi="Arial" w:cs="Arial"/>
          <w:color w:val="7B7B7B" w:themeColor="accent3" w:themeShade="BF"/>
          <w:sz w:val="22"/>
          <w:szCs w:val="22"/>
          <w:lang w:val="en-GB"/>
        </w:rPr>
        <w:t>consuming,</w:t>
      </w:r>
      <w:r>
        <w:rPr>
          <w:rFonts w:ascii="Arial" w:hAnsi="Arial" w:cs="Arial"/>
          <w:color w:val="7B7B7B" w:themeColor="accent3" w:themeShade="BF"/>
          <w:sz w:val="22"/>
          <w:szCs w:val="22"/>
          <w:lang w:val="en-GB"/>
        </w:rPr>
        <w:t xml:space="preserve"> but it is effective in case of complex restructurings.  </w:t>
      </w:r>
    </w:p>
    <w:p w14:paraId="0E678DF9" w14:textId="77777777" w:rsidR="009B0723" w:rsidRPr="002A37BB" w:rsidRDefault="00DF75F8" w:rsidP="00087F21">
      <w:pPr>
        <w:jc w:val="both"/>
        <w:rPr>
          <w:rFonts w:ascii="Arial" w:hAnsi="Arial" w:cs="Arial"/>
          <w:b/>
          <w:sz w:val="22"/>
          <w:szCs w:val="22"/>
          <w:lang w:val="en-GB"/>
        </w:rPr>
      </w:pPr>
      <w:r w:rsidRPr="002A37BB">
        <w:rPr>
          <w:rFonts w:ascii="Arial" w:hAnsi="Arial" w:cs="Arial"/>
          <w:b/>
          <w:sz w:val="22"/>
          <w:szCs w:val="22"/>
          <w:lang w:val="en-GB"/>
        </w:rPr>
        <w:lastRenderedPageBreak/>
        <w:t>QUESTION 4</w:t>
      </w:r>
      <w:r w:rsidR="009B0723" w:rsidRPr="002A37BB">
        <w:rPr>
          <w:rFonts w:ascii="Arial" w:hAnsi="Arial" w:cs="Arial"/>
          <w:b/>
          <w:sz w:val="22"/>
          <w:szCs w:val="22"/>
          <w:lang w:val="en-GB"/>
        </w:rPr>
        <w:t xml:space="preserve"> (fact-based application-type question) [15 marks</w:t>
      </w:r>
      <w:r w:rsidR="006A2646" w:rsidRPr="002A37BB">
        <w:rPr>
          <w:rFonts w:ascii="Arial" w:hAnsi="Arial" w:cs="Arial"/>
          <w:b/>
          <w:sz w:val="22"/>
          <w:szCs w:val="22"/>
          <w:lang w:val="en-GB"/>
        </w:rPr>
        <w:t xml:space="preserve"> in total</w:t>
      </w:r>
      <w:r w:rsidR="009B0723" w:rsidRPr="002A37BB">
        <w:rPr>
          <w:rFonts w:ascii="Arial" w:hAnsi="Arial" w:cs="Arial"/>
          <w:b/>
          <w:sz w:val="22"/>
          <w:szCs w:val="22"/>
          <w:lang w:val="en-GB"/>
        </w:rPr>
        <w:t>]</w:t>
      </w:r>
    </w:p>
    <w:p w14:paraId="35BE3E6F" w14:textId="77777777" w:rsidR="009B0723" w:rsidRPr="002A37BB" w:rsidRDefault="009B0723" w:rsidP="00087F21">
      <w:pPr>
        <w:jc w:val="both"/>
        <w:rPr>
          <w:rFonts w:ascii="Arial" w:hAnsi="Arial" w:cs="Arial"/>
          <w:sz w:val="22"/>
          <w:szCs w:val="22"/>
          <w:lang w:val="en-GB"/>
        </w:rPr>
      </w:pPr>
    </w:p>
    <w:p w14:paraId="5E6DEBE8" w14:textId="09013AF9" w:rsidR="002F75A3" w:rsidRPr="002A37BB" w:rsidRDefault="009B0723" w:rsidP="00087F21">
      <w:pPr>
        <w:jc w:val="both"/>
        <w:rPr>
          <w:rFonts w:ascii="Arial" w:hAnsi="Arial" w:cs="Arial"/>
          <w:b/>
          <w:bCs/>
          <w:sz w:val="22"/>
          <w:szCs w:val="22"/>
          <w:lang w:val="en-GB"/>
        </w:rPr>
      </w:pPr>
      <w:bookmarkStart w:id="0" w:name="_Hlk17745211"/>
      <w:r w:rsidRPr="002A37BB">
        <w:rPr>
          <w:rFonts w:ascii="Arial" w:hAnsi="Arial" w:cs="Arial"/>
          <w:b/>
          <w:bCs/>
          <w:sz w:val="22"/>
          <w:szCs w:val="22"/>
          <w:lang w:val="en-GB"/>
        </w:rPr>
        <w:t>Question 4.</w:t>
      </w:r>
      <w:r w:rsidR="002476AF">
        <w:rPr>
          <w:rFonts w:ascii="Arial" w:hAnsi="Arial" w:cs="Arial"/>
          <w:b/>
          <w:bCs/>
          <w:sz w:val="22"/>
          <w:szCs w:val="22"/>
          <w:lang w:val="en-GB"/>
        </w:rPr>
        <w:t xml:space="preserve">1 [maximum </w:t>
      </w:r>
      <w:r w:rsidR="0074088D">
        <w:rPr>
          <w:rFonts w:ascii="Arial" w:hAnsi="Arial" w:cs="Arial"/>
          <w:b/>
          <w:bCs/>
          <w:sz w:val="22"/>
          <w:szCs w:val="22"/>
          <w:lang w:val="en-GB"/>
        </w:rPr>
        <w:t>9</w:t>
      </w:r>
      <w:r w:rsidR="00087F21">
        <w:rPr>
          <w:rFonts w:ascii="Arial" w:hAnsi="Arial" w:cs="Arial"/>
          <w:b/>
          <w:bCs/>
          <w:sz w:val="22"/>
          <w:szCs w:val="22"/>
          <w:lang w:val="en-GB"/>
        </w:rPr>
        <w:t xml:space="preserve"> marks]</w:t>
      </w:r>
    </w:p>
    <w:p w14:paraId="3A001D57" w14:textId="77777777" w:rsidR="002F75A3" w:rsidRPr="002A37BB" w:rsidRDefault="002F75A3" w:rsidP="00087F21">
      <w:pPr>
        <w:jc w:val="both"/>
        <w:rPr>
          <w:rFonts w:ascii="Arial" w:hAnsi="Arial" w:cs="Arial"/>
          <w:b/>
          <w:bCs/>
          <w:sz w:val="22"/>
          <w:szCs w:val="22"/>
          <w:lang w:val="en-GB"/>
        </w:rPr>
      </w:pPr>
    </w:p>
    <w:p w14:paraId="27DF5501" w14:textId="765DAA61" w:rsidR="00E14FED" w:rsidRDefault="00E14FED" w:rsidP="00E14FED">
      <w:pPr>
        <w:jc w:val="both"/>
        <w:rPr>
          <w:rFonts w:ascii="Arial" w:hAnsi="Arial" w:cs="Arial"/>
          <w:sz w:val="22"/>
          <w:szCs w:val="22"/>
          <w:lang w:val="en-GB"/>
        </w:rPr>
      </w:pPr>
      <w:r>
        <w:rPr>
          <w:rFonts w:ascii="Arial" w:hAnsi="Arial" w:cs="Arial"/>
          <w:sz w:val="22"/>
          <w:szCs w:val="22"/>
          <w:lang w:val="en-GB"/>
        </w:rPr>
        <w:t>Aussiebee Pty Ltd (</w:t>
      </w:r>
      <w:r w:rsidRPr="00FA18CF">
        <w:rPr>
          <w:rFonts w:ascii="Arial" w:hAnsi="Arial" w:cs="Arial"/>
          <w:bCs/>
          <w:sz w:val="22"/>
          <w:szCs w:val="22"/>
          <w:lang w:val="en-GB"/>
        </w:rPr>
        <w:t>Aussiebee</w:t>
      </w:r>
      <w:r>
        <w:rPr>
          <w:rFonts w:ascii="Arial" w:hAnsi="Arial" w:cs="Arial"/>
          <w:sz w:val="22"/>
          <w:szCs w:val="22"/>
          <w:lang w:val="en-GB"/>
        </w:rPr>
        <w:t xml:space="preserve">), a company incorporated in the fictional country of </w:t>
      </w:r>
      <w:r w:rsidRPr="008C3FB9">
        <w:rPr>
          <w:rFonts w:ascii="Arial" w:hAnsi="Arial" w:cs="Arial"/>
          <w:sz w:val="22"/>
          <w:szCs w:val="22"/>
          <w:lang w:val="en-GB"/>
        </w:rPr>
        <w:t>Lyonesse</w:t>
      </w:r>
      <w:r>
        <w:rPr>
          <w:rFonts w:ascii="Arial" w:hAnsi="Arial" w:cs="Arial"/>
          <w:sz w:val="22"/>
          <w:szCs w:val="22"/>
          <w:lang w:val="en-GB"/>
        </w:rPr>
        <w:t xml:space="preserve">, sells chocolates flavoured with Australian native plants. The chocolates are manufactured in Australia by NewYums Pty Ltd (NewYums), an Australian-incorporated </w:t>
      </w:r>
      <w:proofErr w:type="gramStart"/>
      <w:r>
        <w:rPr>
          <w:rFonts w:ascii="Arial" w:hAnsi="Arial" w:cs="Arial"/>
          <w:sz w:val="22"/>
          <w:szCs w:val="22"/>
          <w:lang w:val="en-GB"/>
        </w:rPr>
        <w:t>wholly-owned</w:t>
      </w:r>
      <w:proofErr w:type="gramEnd"/>
      <w:r>
        <w:rPr>
          <w:rFonts w:ascii="Arial" w:hAnsi="Arial" w:cs="Arial"/>
          <w:sz w:val="22"/>
          <w:szCs w:val="22"/>
          <w:lang w:val="en-GB"/>
        </w:rPr>
        <w:t xml:space="preserve"> subsidiary of Aussiebee. </w:t>
      </w:r>
    </w:p>
    <w:p w14:paraId="3DCCC8B4" w14:textId="77777777" w:rsidR="00E14FED" w:rsidRDefault="00E14FED" w:rsidP="00E14FED">
      <w:pPr>
        <w:jc w:val="both"/>
        <w:rPr>
          <w:rFonts w:ascii="Arial" w:hAnsi="Arial" w:cs="Arial"/>
          <w:sz w:val="22"/>
          <w:szCs w:val="22"/>
          <w:lang w:val="en-GB"/>
        </w:rPr>
      </w:pPr>
    </w:p>
    <w:p w14:paraId="743C63D9" w14:textId="4F0CDC75" w:rsidR="00E14FED" w:rsidRDefault="00E14FED" w:rsidP="00E14FED">
      <w:pPr>
        <w:jc w:val="both"/>
        <w:rPr>
          <w:rFonts w:ascii="Arial" w:hAnsi="Arial" w:cs="Arial"/>
          <w:sz w:val="22"/>
          <w:szCs w:val="22"/>
          <w:lang w:val="en-GB"/>
        </w:rPr>
      </w:pPr>
      <w:r>
        <w:rPr>
          <w:rFonts w:ascii="Arial" w:hAnsi="Arial" w:cs="Arial"/>
          <w:sz w:val="22"/>
          <w:szCs w:val="22"/>
          <w:lang w:val="en-GB"/>
        </w:rPr>
        <w:t>Aussiebee has offices and warehouses in both Sydney and in Lyonesse. Aussiebee regularly s</w:t>
      </w:r>
      <w:r w:rsidR="00A55389">
        <w:rPr>
          <w:rFonts w:ascii="Arial" w:hAnsi="Arial" w:cs="Arial"/>
          <w:sz w:val="22"/>
          <w:szCs w:val="22"/>
          <w:lang w:val="en-GB"/>
        </w:rPr>
        <w:t>ells</w:t>
      </w:r>
      <w:r>
        <w:rPr>
          <w:rFonts w:ascii="Arial" w:hAnsi="Arial" w:cs="Arial"/>
          <w:sz w:val="22"/>
          <w:szCs w:val="22"/>
          <w:lang w:val="en-GB"/>
        </w:rPr>
        <w:t xml:space="preserve"> its chocolates all over the world, from both its Lyonesse and its Sydney offices and warehouses. AussieBee and NewYums share a board of directors, made up of six Australians and one Lyonessian. Aussi</w:t>
      </w:r>
      <w:r w:rsidR="008E52BC">
        <w:rPr>
          <w:rFonts w:ascii="Arial" w:hAnsi="Arial" w:cs="Arial"/>
          <w:sz w:val="22"/>
          <w:szCs w:val="22"/>
          <w:lang w:val="en-GB"/>
        </w:rPr>
        <w:t>e</w:t>
      </w:r>
      <w:r>
        <w:rPr>
          <w:rFonts w:ascii="Arial" w:hAnsi="Arial" w:cs="Arial"/>
          <w:sz w:val="22"/>
          <w:szCs w:val="22"/>
          <w:lang w:val="en-GB"/>
        </w:rPr>
        <w:t>bee employed 40 staff</w:t>
      </w:r>
      <w:r w:rsidR="00A55389">
        <w:rPr>
          <w:rFonts w:ascii="Arial" w:hAnsi="Arial" w:cs="Arial"/>
          <w:sz w:val="22"/>
          <w:szCs w:val="22"/>
          <w:lang w:val="en-GB"/>
        </w:rPr>
        <w:t xml:space="preserve">: </w:t>
      </w:r>
      <w:r>
        <w:rPr>
          <w:rFonts w:ascii="Arial" w:hAnsi="Arial" w:cs="Arial"/>
          <w:sz w:val="22"/>
          <w:szCs w:val="22"/>
          <w:lang w:val="en-GB"/>
        </w:rPr>
        <w:t>20 in Sydney and 20 in Lyonesse. Aussiebee’s CEO is an Australian, but resident in Lyonesse. Aussiebee’s CFO is an Australian, resident in Australia.</w:t>
      </w:r>
    </w:p>
    <w:p w14:paraId="4BCF8074" w14:textId="77777777" w:rsidR="00E14FED" w:rsidRDefault="00E14FED" w:rsidP="00E14FED">
      <w:pPr>
        <w:jc w:val="both"/>
        <w:rPr>
          <w:rFonts w:ascii="Arial" w:hAnsi="Arial" w:cs="Arial"/>
          <w:sz w:val="22"/>
          <w:szCs w:val="22"/>
          <w:lang w:val="en-GB"/>
        </w:rPr>
      </w:pPr>
    </w:p>
    <w:p w14:paraId="727FCF75" w14:textId="77777777" w:rsidR="00E14FED" w:rsidRDefault="00E14FED" w:rsidP="00E14FED">
      <w:pPr>
        <w:jc w:val="both"/>
        <w:rPr>
          <w:rFonts w:ascii="Arial" w:hAnsi="Arial" w:cs="Arial"/>
          <w:sz w:val="22"/>
          <w:szCs w:val="22"/>
          <w:lang w:val="en-GB"/>
        </w:rPr>
      </w:pPr>
      <w:r>
        <w:rPr>
          <w:rFonts w:ascii="Arial" w:hAnsi="Arial" w:cs="Arial"/>
          <w:sz w:val="22"/>
          <w:szCs w:val="22"/>
          <w:lang w:val="en-GB"/>
        </w:rPr>
        <w:t>Aussiebee is insolvent. NewYums, however, remains solvent.</w:t>
      </w:r>
    </w:p>
    <w:p w14:paraId="2C46BC3B" w14:textId="77777777" w:rsidR="00E14FED" w:rsidRDefault="00E14FED" w:rsidP="00E14FED">
      <w:pPr>
        <w:jc w:val="both"/>
        <w:rPr>
          <w:rFonts w:ascii="Arial" w:hAnsi="Arial" w:cs="Arial"/>
          <w:sz w:val="22"/>
          <w:szCs w:val="22"/>
          <w:lang w:val="en-GB"/>
        </w:rPr>
      </w:pPr>
    </w:p>
    <w:p w14:paraId="30AFFFAC" w14:textId="5547CEEF" w:rsidR="00E14FED" w:rsidRDefault="00E14FED" w:rsidP="00E14FED">
      <w:pPr>
        <w:jc w:val="both"/>
        <w:rPr>
          <w:rFonts w:ascii="Arial" w:hAnsi="Arial" w:cs="Arial"/>
          <w:sz w:val="22"/>
          <w:szCs w:val="22"/>
          <w:lang w:val="en-GB"/>
        </w:rPr>
      </w:pPr>
      <w:r>
        <w:rPr>
          <w:rFonts w:ascii="Arial" w:hAnsi="Arial" w:cs="Arial"/>
          <w:sz w:val="22"/>
          <w:szCs w:val="22"/>
          <w:lang w:val="en-GB"/>
        </w:rPr>
        <w:t>A liquidator has been appointed to Aussiebee in Lyonesse. She applies to the Federal Court of Australia for recognition of the Lyonessian liquidation as a foreign main proceeding, and for orders entrusting Aussiebee’s assets (including Aussiebee’s shares in NewYums which are worth AUD</w:t>
      </w:r>
      <w:r w:rsidR="001D5785">
        <w:rPr>
          <w:rFonts w:ascii="Arial" w:hAnsi="Arial" w:cs="Arial"/>
          <w:sz w:val="22"/>
          <w:szCs w:val="22"/>
          <w:lang w:val="en-GB"/>
        </w:rPr>
        <w:t xml:space="preserve"> </w:t>
      </w:r>
      <w:r>
        <w:rPr>
          <w:rFonts w:ascii="Arial" w:hAnsi="Arial" w:cs="Arial"/>
          <w:sz w:val="22"/>
          <w:szCs w:val="22"/>
          <w:lang w:val="en-GB"/>
        </w:rPr>
        <w:t>20 million) to her, so that she can realise them for the benefit of creditors in the Lyonessian liquidation.</w:t>
      </w:r>
    </w:p>
    <w:p w14:paraId="6AF033F6" w14:textId="77777777" w:rsidR="00E14FED" w:rsidRDefault="00E14FED" w:rsidP="00E14FED">
      <w:pPr>
        <w:jc w:val="both"/>
        <w:rPr>
          <w:rFonts w:ascii="Arial" w:hAnsi="Arial" w:cs="Arial"/>
          <w:sz w:val="22"/>
          <w:szCs w:val="22"/>
          <w:lang w:val="en-GB"/>
        </w:rPr>
      </w:pPr>
    </w:p>
    <w:p w14:paraId="1C065357" w14:textId="3EDA87C8" w:rsidR="00E14FED" w:rsidRDefault="00E14FED" w:rsidP="00E14FED">
      <w:pPr>
        <w:jc w:val="both"/>
        <w:rPr>
          <w:rFonts w:ascii="Arial" w:hAnsi="Arial" w:cs="Arial"/>
          <w:sz w:val="22"/>
          <w:szCs w:val="22"/>
          <w:lang w:val="en-GB"/>
        </w:rPr>
      </w:pPr>
      <w:r>
        <w:rPr>
          <w:rFonts w:ascii="Arial" w:hAnsi="Arial" w:cs="Arial"/>
          <w:sz w:val="22"/>
          <w:szCs w:val="22"/>
          <w:lang w:val="en-GB"/>
        </w:rPr>
        <w:t>Aussiebee owes AUD</w:t>
      </w:r>
      <w:r w:rsidR="001D5785">
        <w:rPr>
          <w:rFonts w:ascii="Arial" w:hAnsi="Arial" w:cs="Arial"/>
          <w:sz w:val="22"/>
          <w:szCs w:val="22"/>
          <w:lang w:val="en-GB"/>
        </w:rPr>
        <w:t xml:space="preserve"> </w:t>
      </w:r>
      <w:r>
        <w:rPr>
          <w:rFonts w:ascii="Arial" w:hAnsi="Arial" w:cs="Arial"/>
          <w:sz w:val="22"/>
          <w:szCs w:val="22"/>
          <w:lang w:val="en-GB"/>
        </w:rPr>
        <w:t>12 million in taxes in Australia, payable to the Australian Taxation Office (ATO). Assume that revenue creditors such as the ATO are not entitled to prove in the Lyonessian liquidation.</w:t>
      </w:r>
    </w:p>
    <w:p w14:paraId="39B7E488" w14:textId="77777777" w:rsidR="00E14FED" w:rsidRDefault="00E14FED" w:rsidP="00E14FED">
      <w:pPr>
        <w:jc w:val="both"/>
        <w:rPr>
          <w:rFonts w:ascii="Arial" w:hAnsi="Arial" w:cs="Arial"/>
          <w:sz w:val="22"/>
          <w:szCs w:val="22"/>
          <w:lang w:val="en-GB"/>
        </w:rPr>
      </w:pPr>
    </w:p>
    <w:p w14:paraId="5EC70A86" w14:textId="77777777" w:rsidR="00E14FED" w:rsidRDefault="00E14FED" w:rsidP="00E14FED">
      <w:pPr>
        <w:jc w:val="both"/>
        <w:rPr>
          <w:rFonts w:ascii="Arial" w:hAnsi="Arial" w:cs="Arial"/>
          <w:sz w:val="22"/>
          <w:szCs w:val="22"/>
          <w:lang w:val="en-GB"/>
        </w:rPr>
      </w:pPr>
      <w:r>
        <w:rPr>
          <w:rFonts w:ascii="Arial" w:hAnsi="Arial" w:cs="Arial"/>
          <w:sz w:val="22"/>
          <w:szCs w:val="22"/>
          <w:lang w:val="en-GB"/>
        </w:rPr>
        <w:t>You are advising the ATO. What should the ATO do to protect or improve its position?</w:t>
      </w:r>
    </w:p>
    <w:p w14:paraId="65F5F5B0" w14:textId="77777777" w:rsidR="00E14FED" w:rsidRDefault="00E14FED" w:rsidP="002476AF">
      <w:pPr>
        <w:jc w:val="both"/>
        <w:rPr>
          <w:rFonts w:ascii="Arial" w:hAnsi="Arial" w:cs="Arial"/>
          <w:sz w:val="22"/>
          <w:szCs w:val="22"/>
          <w:lang w:val="en-GB"/>
        </w:rPr>
      </w:pPr>
    </w:p>
    <w:p w14:paraId="1312707A" w14:textId="66FC6D4C" w:rsidR="001A007A" w:rsidRDefault="00A53BF2" w:rsidP="001A007A">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prominent case relevant for ATO here is </w:t>
      </w:r>
      <w:r>
        <w:rPr>
          <w:rFonts w:ascii="Arial" w:hAnsi="Arial" w:cs="Arial"/>
          <w:i/>
          <w:color w:val="7B7B7B" w:themeColor="accent3" w:themeShade="BF"/>
          <w:sz w:val="22"/>
          <w:szCs w:val="22"/>
          <w:lang w:val="en-GB"/>
        </w:rPr>
        <w:t>Ackers v. Deputy Commissioner of Tax ((2014) 223 FCR 8; [2014] FCAFC 57)</w:t>
      </w:r>
      <w:r>
        <w:rPr>
          <w:rFonts w:ascii="Arial" w:hAnsi="Arial" w:cs="Arial"/>
          <w:color w:val="7B7B7B" w:themeColor="accent3" w:themeShade="BF"/>
          <w:sz w:val="22"/>
          <w:szCs w:val="22"/>
          <w:lang w:val="en-GB"/>
        </w:rPr>
        <w:t>, where the court was considering an application under Article</w:t>
      </w:r>
      <w:r w:rsidR="007A0F92">
        <w:rPr>
          <w:rFonts w:ascii="Arial" w:hAnsi="Arial" w:cs="Arial"/>
          <w:color w:val="7B7B7B" w:themeColor="accent3" w:themeShade="BF"/>
          <w:sz w:val="22"/>
          <w:szCs w:val="22"/>
          <w:lang w:val="en-GB"/>
        </w:rPr>
        <w:t xml:space="preserve"> 19 for granting relief upon application for recognition of a foreign proceeding.</w:t>
      </w:r>
      <w:r>
        <w:rPr>
          <w:rFonts w:ascii="Arial" w:hAnsi="Arial" w:cs="Arial"/>
          <w:color w:val="7B7B7B" w:themeColor="accent3" w:themeShade="BF"/>
          <w:sz w:val="22"/>
          <w:szCs w:val="22"/>
          <w:lang w:val="en-GB"/>
        </w:rPr>
        <w:t xml:space="preserve"> </w:t>
      </w:r>
      <w:r w:rsidR="007A0F92">
        <w:rPr>
          <w:rFonts w:ascii="Arial" w:hAnsi="Arial" w:cs="Arial"/>
          <w:color w:val="7B7B7B" w:themeColor="accent3" w:themeShade="BF"/>
          <w:sz w:val="22"/>
          <w:szCs w:val="22"/>
          <w:lang w:val="en-GB"/>
        </w:rPr>
        <w:t xml:space="preserve">As per Article 19, the court may grant relief such as staying of execution proceedings or entrusting administration of debtor’s assets. However, as per Article 22, the court while granting such as relief should consider whether the ‘interests of the creditors are adequately protected’. Facts of the above case is </w:t>
      </w:r>
      <w:r w:rsidR="00A01A34">
        <w:rPr>
          <w:rFonts w:ascii="Arial" w:hAnsi="Arial" w:cs="Arial"/>
          <w:color w:val="7B7B7B" w:themeColor="accent3" w:themeShade="BF"/>
          <w:sz w:val="22"/>
          <w:szCs w:val="22"/>
          <w:lang w:val="en-GB"/>
        </w:rPr>
        <w:t>like</w:t>
      </w:r>
      <w:r w:rsidR="007A0F92">
        <w:rPr>
          <w:rFonts w:ascii="Arial" w:hAnsi="Arial" w:cs="Arial"/>
          <w:color w:val="7B7B7B" w:themeColor="accent3" w:themeShade="BF"/>
          <w:sz w:val="22"/>
          <w:szCs w:val="22"/>
          <w:lang w:val="en-GB"/>
        </w:rPr>
        <w:t xml:space="preserve"> the case cited herein. </w:t>
      </w:r>
    </w:p>
    <w:p w14:paraId="18B9A783" w14:textId="20F15FF4" w:rsidR="007A0F92" w:rsidRDefault="007A0F92" w:rsidP="001A007A">
      <w:pPr>
        <w:autoSpaceDE w:val="0"/>
        <w:autoSpaceDN w:val="0"/>
        <w:adjustRightInd w:val="0"/>
        <w:jc w:val="both"/>
        <w:rPr>
          <w:rFonts w:ascii="Arial" w:hAnsi="Arial" w:cs="Arial"/>
          <w:color w:val="7B7B7B" w:themeColor="accent3" w:themeShade="BF"/>
          <w:sz w:val="22"/>
          <w:szCs w:val="22"/>
          <w:lang w:val="en-GB"/>
        </w:rPr>
      </w:pPr>
    </w:p>
    <w:p w14:paraId="4571B2B0" w14:textId="7E5A6A4B" w:rsidR="007F659B" w:rsidRDefault="007A0F92" w:rsidP="000624B4">
      <w:pPr>
        <w:autoSpaceDE w:val="0"/>
        <w:autoSpaceDN w:val="0"/>
        <w:adjustRightInd w:val="0"/>
        <w:jc w:val="both"/>
        <w:rPr>
          <w:rFonts w:ascii="Arial" w:hAnsi="Arial" w:cs="Arial"/>
          <w:sz w:val="22"/>
          <w:szCs w:val="22"/>
          <w:lang w:val="en-GB"/>
        </w:rPr>
      </w:pPr>
      <w:r>
        <w:rPr>
          <w:rFonts w:ascii="Arial" w:hAnsi="Arial" w:cs="Arial"/>
          <w:color w:val="7B7B7B" w:themeColor="accent3" w:themeShade="BF"/>
          <w:sz w:val="22"/>
          <w:szCs w:val="22"/>
          <w:lang w:val="en-GB"/>
        </w:rPr>
        <w:t>ATO should file an application with the Federal Court to grant leave of the court to enforce its AUD 12 million in taxes claim in Australia</w:t>
      </w:r>
      <w:r w:rsidR="000624B4">
        <w:rPr>
          <w:rFonts w:ascii="Arial" w:hAnsi="Arial" w:cs="Arial"/>
          <w:color w:val="7B7B7B" w:themeColor="accent3" w:themeShade="BF"/>
          <w:sz w:val="22"/>
          <w:szCs w:val="22"/>
          <w:lang w:val="en-GB"/>
        </w:rPr>
        <w:t xml:space="preserve"> on a </w:t>
      </w:r>
      <w:proofErr w:type="spellStart"/>
      <w:r w:rsidR="000624B4">
        <w:rPr>
          <w:rFonts w:ascii="Arial" w:hAnsi="Arial" w:cs="Arial"/>
          <w:i/>
          <w:color w:val="7B7B7B" w:themeColor="accent3" w:themeShade="BF"/>
          <w:sz w:val="22"/>
          <w:szCs w:val="22"/>
          <w:lang w:val="en-GB"/>
        </w:rPr>
        <w:t>pari</w:t>
      </w:r>
      <w:proofErr w:type="spellEnd"/>
      <w:r w:rsidR="000624B4">
        <w:rPr>
          <w:rFonts w:ascii="Arial" w:hAnsi="Arial" w:cs="Arial"/>
          <w:i/>
          <w:color w:val="7B7B7B" w:themeColor="accent3" w:themeShade="BF"/>
          <w:sz w:val="22"/>
          <w:szCs w:val="22"/>
          <w:lang w:val="en-GB"/>
        </w:rPr>
        <w:t xml:space="preserve">-passu </w:t>
      </w:r>
      <w:r w:rsidR="000624B4">
        <w:rPr>
          <w:rFonts w:ascii="Arial" w:hAnsi="Arial" w:cs="Arial"/>
          <w:color w:val="7B7B7B" w:themeColor="accent3" w:themeShade="BF"/>
          <w:sz w:val="22"/>
          <w:szCs w:val="22"/>
          <w:lang w:val="en-GB"/>
        </w:rPr>
        <w:t xml:space="preserve">basis assuming that ATO would be entitled to prove its debt as an unsecured creditor in the foreign proceeding </w:t>
      </w:r>
      <w:r w:rsidR="00A01A34">
        <w:rPr>
          <w:rFonts w:ascii="Arial" w:hAnsi="Arial" w:cs="Arial"/>
          <w:color w:val="7B7B7B" w:themeColor="accent3" w:themeShade="BF"/>
          <w:sz w:val="22"/>
          <w:szCs w:val="22"/>
          <w:lang w:val="en-GB"/>
        </w:rPr>
        <w:t>i.e.,</w:t>
      </w:r>
      <w:r w:rsidR="000624B4">
        <w:rPr>
          <w:rFonts w:ascii="Arial" w:hAnsi="Arial" w:cs="Arial"/>
          <w:color w:val="7B7B7B" w:themeColor="accent3" w:themeShade="BF"/>
          <w:sz w:val="22"/>
          <w:szCs w:val="22"/>
          <w:lang w:val="en-GB"/>
        </w:rPr>
        <w:t xml:space="preserve"> </w:t>
      </w:r>
      <w:proofErr w:type="spellStart"/>
      <w:r w:rsidR="000624B4">
        <w:rPr>
          <w:rFonts w:ascii="Arial" w:hAnsi="Arial" w:cs="Arial"/>
          <w:color w:val="7B7B7B" w:themeColor="accent3" w:themeShade="BF"/>
          <w:sz w:val="22"/>
          <w:szCs w:val="22"/>
          <w:lang w:val="en-GB"/>
        </w:rPr>
        <w:t>Lyonessian</w:t>
      </w:r>
      <w:proofErr w:type="spellEnd"/>
      <w:r w:rsidR="000624B4">
        <w:rPr>
          <w:rFonts w:ascii="Arial" w:hAnsi="Arial" w:cs="Arial"/>
          <w:color w:val="7B7B7B" w:themeColor="accent3" w:themeShade="BF"/>
          <w:sz w:val="22"/>
          <w:szCs w:val="22"/>
          <w:lang w:val="en-GB"/>
        </w:rPr>
        <w:t xml:space="preserve"> liquidation proceedings. The court will be inclined to grant this order as it will be protecting the interest of the Australian creditors. </w:t>
      </w:r>
    </w:p>
    <w:p w14:paraId="006C135B" w14:textId="77777777" w:rsidR="00A55389" w:rsidRDefault="00A55389" w:rsidP="00087F21">
      <w:pPr>
        <w:jc w:val="both"/>
        <w:rPr>
          <w:rFonts w:ascii="Arial" w:hAnsi="Arial" w:cs="Arial"/>
          <w:b/>
          <w:bCs/>
          <w:sz w:val="22"/>
          <w:szCs w:val="22"/>
          <w:lang w:val="en-GB"/>
        </w:rPr>
      </w:pPr>
    </w:p>
    <w:p w14:paraId="35E0F6E2" w14:textId="39B91B62" w:rsidR="007F659B" w:rsidRPr="00087F21" w:rsidRDefault="00102CC9" w:rsidP="00087F21">
      <w:pPr>
        <w:jc w:val="both"/>
        <w:rPr>
          <w:rFonts w:ascii="Arial" w:hAnsi="Arial" w:cs="Arial"/>
          <w:b/>
          <w:bCs/>
          <w:sz w:val="22"/>
          <w:szCs w:val="22"/>
          <w:lang w:val="en-GB"/>
        </w:rPr>
      </w:pPr>
      <w:r w:rsidRPr="00087F21">
        <w:rPr>
          <w:rFonts w:ascii="Arial" w:hAnsi="Arial" w:cs="Arial"/>
          <w:b/>
          <w:bCs/>
          <w:sz w:val="22"/>
          <w:szCs w:val="22"/>
          <w:lang w:val="en-GB"/>
        </w:rPr>
        <w:t xml:space="preserve">Question 4.2 [maximum </w:t>
      </w:r>
      <w:r w:rsidR="0074088D">
        <w:rPr>
          <w:rFonts w:ascii="Arial" w:hAnsi="Arial" w:cs="Arial"/>
          <w:b/>
          <w:bCs/>
          <w:sz w:val="22"/>
          <w:szCs w:val="22"/>
          <w:lang w:val="en-GB"/>
        </w:rPr>
        <w:t>6</w:t>
      </w:r>
      <w:r w:rsidRPr="00087F21">
        <w:rPr>
          <w:rFonts w:ascii="Arial" w:hAnsi="Arial" w:cs="Arial"/>
          <w:b/>
          <w:bCs/>
          <w:sz w:val="22"/>
          <w:szCs w:val="22"/>
          <w:lang w:val="en-GB"/>
        </w:rPr>
        <w:t xml:space="preserve"> marks</w:t>
      </w:r>
      <w:r w:rsidR="00087F21">
        <w:rPr>
          <w:rFonts w:ascii="Arial" w:hAnsi="Arial" w:cs="Arial"/>
          <w:b/>
          <w:bCs/>
          <w:sz w:val="22"/>
          <w:szCs w:val="22"/>
          <w:lang w:val="en-GB"/>
        </w:rPr>
        <w:t>]</w:t>
      </w:r>
    </w:p>
    <w:p w14:paraId="126C19FD" w14:textId="77777777" w:rsidR="00102CC9" w:rsidRDefault="00102CC9" w:rsidP="00087F21">
      <w:pPr>
        <w:jc w:val="both"/>
        <w:rPr>
          <w:rFonts w:ascii="Arial" w:hAnsi="Arial" w:cs="Arial"/>
          <w:sz w:val="22"/>
          <w:szCs w:val="22"/>
          <w:lang w:val="en-GB"/>
        </w:rPr>
      </w:pPr>
    </w:p>
    <w:p w14:paraId="1244223E" w14:textId="01CEF308" w:rsidR="003361F2" w:rsidRDefault="002476AF" w:rsidP="002476AF">
      <w:pPr>
        <w:jc w:val="both"/>
        <w:rPr>
          <w:rFonts w:ascii="Arial" w:hAnsi="Arial" w:cs="Arial"/>
          <w:iCs/>
          <w:sz w:val="22"/>
          <w:szCs w:val="22"/>
          <w:lang w:val="en-GB"/>
        </w:rPr>
      </w:pPr>
      <w:bookmarkStart w:id="1" w:name="_Hlk60755414"/>
      <w:r>
        <w:rPr>
          <w:rFonts w:ascii="Arial" w:hAnsi="Arial" w:cs="Arial"/>
          <w:sz w:val="22"/>
          <w:szCs w:val="22"/>
          <w:lang w:val="en-GB"/>
        </w:rPr>
        <w:t xml:space="preserve">Shipmin </w:t>
      </w:r>
      <w:r w:rsidR="00B811C1">
        <w:rPr>
          <w:rFonts w:ascii="Arial" w:hAnsi="Arial" w:cs="Arial"/>
          <w:sz w:val="22"/>
          <w:szCs w:val="22"/>
          <w:lang w:val="en-GB"/>
        </w:rPr>
        <w:t xml:space="preserve">Pty Ltd </w:t>
      </w:r>
      <w:r w:rsidR="0074088D">
        <w:rPr>
          <w:rFonts w:ascii="Arial" w:hAnsi="Arial" w:cs="Arial"/>
          <w:sz w:val="22"/>
          <w:szCs w:val="22"/>
          <w:lang w:val="en-GB"/>
        </w:rPr>
        <w:t xml:space="preserve">(Shipmin) </w:t>
      </w:r>
      <w:r>
        <w:rPr>
          <w:rFonts w:ascii="Arial" w:hAnsi="Arial" w:cs="Arial"/>
          <w:sz w:val="22"/>
          <w:szCs w:val="22"/>
          <w:lang w:val="en-GB"/>
        </w:rPr>
        <w:t>is a company incorporated in Australia.</w:t>
      </w:r>
      <w:r>
        <w:rPr>
          <w:rFonts w:ascii="Arial" w:hAnsi="Arial" w:cs="Arial"/>
          <w:i/>
          <w:sz w:val="22"/>
          <w:szCs w:val="22"/>
          <w:lang w:val="en-GB"/>
        </w:rPr>
        <w:t xml:space="preserve"> </w:t>
      </w:r>
      <w:r w:rsidR="004D05ED">
        <w:rPr>
          <w:rFonts w:ascii="Arial" w:hAnsi="Arial" w:cs="Arial"/>
          <w:iCs/>
          <w:sz w:val="22"/>
          <w:szCs w:val="22"/>
          <w:lang w:val="en-GB"/>
        </w:rPr>
        <w:t>Shipmin owned two cargo ships, one valued at AUD 20 million, the other at AUD 15 million. About 3 months ago, Shipmin sold the AUD 20 million cargo ship and paid the full proceeds of AUD 20 million to</w:t>
      </w:r>
      <w:r w:rsidR="003361F2">
        <w:rPr>
          <w:rFonts w:ascii="Arial" w:hAnsi="Arial" w:cs="Arial"/>
          <w:iCs/>
          <w:sz w:val="22"/>
          <w:szCs w:val="22"/>
          <w:lang w:val="en-GB"/>
        </w:rPr>
        <w:t xml:space="preserve"> its parent company</w:t>
      </w:r>
      <w:r w:rsidR="004D05ED">
        <w:rPr>
          <w:rFonts w:ascii="Arial" w:hAnsi="Arial" w:cs="Arial"/>
          <w:iCs/>
          <w:sz w:val="22"/>
          <w:szCs w:val="22"/>
          <w:lang w:val="en-GB"/>
        </w:rPr>
        <w:t xml:space="preserve"> Shipmax </w:t>
      </w:r>
      <w:r w:rsidR="003361F2">
        <w:rPr>
          <w:rFonts w:ascii="Arial" w:hAnsi="Arial" w:cs="Arial"/>
          <w:iCs/>
          <w:sz w:val="22"/>
          <w:szCs w:val="22"/>
          <w:lang w:val="en-GB"/>
        </w:rPr>
        <w:t xml:space="preserve">Ltd (Shipmax) </w:t>
      </w:r>
      <w:r w:rsidR="004D05ED">
        <w:rPr>
          <w:rFonts w:ascii="Arial" w:hAnsi="Arial" w:cs="Arial"/>
          <w:iCs/>
          <w:sz w:val="22"/>
          <w:szCs w:val="22"/>
          <w:lang w:val="en-GB"/>
        </w:rPr>
        <w:t xml:space="preserve">to reduce Shipmin’s intercompany debt to </w:t>
      </w:r>
      <w:r w:rsidR="003361F2">
        <w:rPr>
          <w:rFonts w:ascii="Arial" w:hAnsi="Arial" w:cs="Arial"/>
          <w:iCs/>
          <w:sz w:val="22"/>
          <w:szCs w:val="22"/>
          <w:lang w:val="en-GB"/>
        </w:rPr>
        <w:t>Shipmax. Shipmax is also incorporated in Australia and owns 100% of the shares in Shipmin.</w:t>
      </w:r>
    </w:p>
    <w:p w14:paraId="3A08D625" w14:textId="77777777" w:rsidR="003361F2" w:rsidRDefault="003361F2" w:rsidP="002476AF">
      <w:pPr>
        <w:jc w:val="both"/>
        <w:rPr>
          <w:rFonts w:ascii="Arial" w:hAnsi="Arial" w:cs="Arial"/>
          <w:iCs/>
          <w:sz w:val="22"/>
          <w:szCs w:val="22"/>
          <w:lang w:val="en-GB"/>
        </w:rPr>
      </w:pPr>
    </w:p>
    <w:p w14:paraId="2D6D2764" w14:textId="6681CF9B" w:rsidR="00B811C1" w:rsidRDefault="002476AF" w:rsidP="002476AF">
      <w:pPr>
        <w:jc w:val="both"/>
        <w:rPr>
          <w:rFonts w:ascii="Arial" w:hAnsi="Arial" w:cs="Arial"/>
          <w:sz w:val="22"/>
          <w:szCs w:val="22"/>
          <w:lang w:val="en-GB"/>
        </w:rPr>
      </w:pPr>
      <w:r>
        <w:rPr>
          <w:rFonts w:ascii="Arial" w:hAnsi="Arial" w:cs="Arial"/>
          <w:sz w:val="22"/>
          <w:szCs w:val="22"/>
          <w:lang w:val="en-GB"/>
        </w:rPr>
        <w:t xml:space="preserve">Shipmin </w:t>
      </w:r>
      <w:r w:rsidR="004D05ED">
        <w:rPr>
          <w:rFonts w:ascii="Arial" w:hAnsi="Arial" w:cs="Arial"/>
          <w:sz w:val="22"/>
          <w:szCs w:val="22"/>
          <w:lang w:val="en-GB"/>
        </w:rPr>
        <w:t xml:space="preserve">now </w:t>
      </w:r>
      <w:r>
        <w:rPr>
          <w:rFonts w:ascii="Arial" w:hAnsi="Arial" w:cs="Arial"/>
          <w:sz w:val="22"/>
          <w:szCs w:val="22"/>
          <w:lang w:val="en-GB"/>
        </w:rPr>
        <w:t xml:space="preserve">owns </w:t>
      </w:r>
      <w:r w:rsidR="004D05ED">
        <w:rPr>
          <w:rFonts w:ascii="Arial" w:hAnsi="Arial" w:cs="Arial"/>
          <w:sz w:val="22"/>
          <w:szCs w:val="22"/>
          <w:lang w:val="en-GB"/>
        </w:rPr>
        <w:t xml:space="preserve">only the </w:t>
      </w:r>
      <w:r>
        <w:rPr>
          <w:rFonts w:ascii="Arial" w:hAnsi="Arial" w:cs="Arial"/>
          <w:sz w:val="22"/>
          <w:szCs w:val="22"/>
          <w:lang w:val="en-GB"/>
        </w:rPr>
        <w:t xml:space="preserve">one </w:t>
      </w:r>
      <w:r w:rsidR="00B811C1">
        <w:rPr>
          <w:rFonts w:ascii="Arial" w:hAnsi="Arial" w:cs="Arial"/>
          <w:sz w:val="22"/>
          <w:szCs w:val="22"/>
          <w:lang w:val="en-GB"/>
        </w:rPr>
        <w:t xml:space="preserve">cargo </w:t>
      </w:r>
      <w:r>
        <w:rPr>
          <w:rFonts w:ascii="Arial" w:hAnsi="Arial" w:cs="Arial"/>
          <w:sz w:val="22"/>
          <w:szCs w:val="22"/>
          <w:lang w:val="en-GB"/>
        </w:rPr>
        <w:t xml:space="preserve">ship with a value of </w:t>
      </w:r>
      <w:r w:rsidR="00ED5BDC">
        <w:rPr>
          <w:rFonts w:ascii="Arial" w:hAnsi="Arial" w:cs="Arial"/>
          <w:sz w:val="22"/>
          <w:szCs w:val="22"/>
          <w:lang w:val="en-GB"/>
        </w:rPr>
        <w:t xml:space="preserve">AUD </w:t>
      </w:r>
      <w:r>
        <w:rPr>
          <w:rFonts w:ascii="Arial" w:hAnsi="Arial" w:cs="Arial"/>
          <w:sz w:val="22"/>
          <w:szCs w:val="22"/>
          <w:lang w:val="en-GB"/>
        </w:rPr>
        <w:t xml:space="preserve">15 million. Shipmin owes </w:t>
      </w:r>
      <w:r w:rsidR="00ED5BDC">
        <w:rPr>
          <w:rFonts w:ascii="Arial" w:hAnsi="Arial" w:cs="Arial"/>
          <w:sz w:val="22"/>
          <w:szCs w:val="22"/>
          <w:lang w:val="en-GB"/>
        </w:rPr>
        <w:t xml:space="preserve">AUD </w:t>
      </w:r>
      <w:r>
        <w:rPr>
          <w:rFonts w:ascii="Arial" w:hAnsi="Arial" w:cs="Arial"/>
          <w:sz w:val="22"/>
          <w:szCs w:val="22"/>
          <w:lang w:val="en-GB"/>
        </w:rPr>
        <w:t>20</w:t>
      </w:r>
      <w:r w:rsidR="006B7879">
        <w:rPr>
          <w:rFonts w:ascii="Arial" w:hAnsi="Arial" w:cs="Arial"/>
          <w:sz w:val="22"/>
          <w:szCs w:val="22"/>
          <w:lang w:val="en-GB"/>
        </w:rPr>
        <w:t> </w:t>
      </w:r>
      <w:r>
        <w:rPr>
          <w:rFonts w:ascii="Arial" w:hAnsi="Arial" w:cs="Arial"/>
          <w:sz w:val="22"/>
          <w:szCs w:val="22"/>
          <w:lang w:val="en-GB"/>
        </w:rPr>
        <w:t>million to the Commonwealth Bank of Australia (</w:t>
      </w:r>
      <w:r w:rsidRPr="00ED5BDC">
        <w:rPr>
          <w:rFonts w:ascii="Arial" w:hAnsi="Arial" w:cs="Arial"/>
          <w:bCs/>
          <w:sz w:val="22"/>
          <w:szCs w:val="22"/>
          <w:lang w:val="en-GB"/>
        </w:rPr>
        <w:t>CBA</w:t>
      </w:r>
      <w:r>
        <w:rPr>
          <w:rFonts w:ascii="Arial" w:hAnsi="Arial" w:cs="Arial"/>
          <w:sz w:val="22"/>
          <w:szCs w:val="22"/>
          <w:lang w:val="en-GB"/>
        </w:rPr>
        <w:t xml:space="preserve">), which is secured by a </w:t>
      </w:r>
      <w:r>
        <w:rPr>
          <w:rFonts w:ascii="Arial" w:hAnsi="Arial" w:cs="Arial"/>
          <w:sz w:val="22"/>
          <w:szCs w:val="22"/>
          <w:lang w:val="en-GB"/>
        </w:rPr>
        <w:lastRenderedPageBreak/>
        <w:t xml:space="preserve">mortgage over </w:t>
      </w:r>
      <w:r w:rsidR="004D05ED">
        <w:rPr>
          <w:rFonts w:ascii="Arial" w:hAnsi="Arial" w:cs="Arial"/>
          <w:sz w:val="22"/>
          <w:szCs w:val="22"/>
          <w:lang w:val="en-GB"/>
        </w:rPr>
        <w:t xml:space="preserve">the remaining </w:t>
      </w:r>
      <w:r>
        <w:rPr>
          <w:rFonts w:ascii="Arial" w:hAnsi="Arial" w:cs="Arial"/>
          <w:sz w:val="22"/>
          <w:szCs w:val="22"/>
          <w:lang w:val="en-GB"/>
        </w:rPr>
        <w:t xml:space="preserve">ship. The mortgage is not registered on the Personal Property Securities Register. </w:t>
      </w:r>
    </w:p>
    <w:p w14:paraId="7010B92D" w14:textId="77777777" w:rsidR="00B811C1" w:rsidRDefault="00B811C1" w:rsidP="002476AF">
      <w:pPr>
        <w:jc w:val="both"/>
        <w:rPr>
          <w:rFonts w:ascii="Arial" w:hAnsi="Arial" w:cs="Arial"/>
          <w:sz w:val="22"/>
          <w:szCs w:val="22"/>
          <w:lang w:val="en-GB"/>
        </w:rPr>
      </w:pPr>
    </w:p>
    <w:p w14:paraId="3729DC42" w14:textId="68381B30" w:rsidR="002476AF" w:rsidRDefault="00B811C1" w:rsidP="002476AF">
      <w:pPr>
        <w:jc w:val="both"/>
        <w:rPr>
          <w:rFonts w:ascii="Arial" w:hAnsi="Arial" w:cs="Arial"/>
          <w:sz w:val="22"/>
          <w:szCs w:val="22"/>
          <w:lang w:val="en-GB"/>
        </w:rPr>
      </w:pPr>
      <w:r>
        <w:rPr>
          <w:rFonts w:ascii="Arial" w:hAnsi="Arial" w:cs="Arial"/>
          <w:sz w:val="22"/>
          <w:szCs w:val="22"/>
          <w:lang w:val="en-GB"/>
        </w:rPr>
        <w:t xml:space="preserve">Shipmin’s debt to CBA has been guaranteed by </w:t>
      </w:r>
      <w:r w:rsidR="004D05ED">
        <w:rPr>
          <w:rFonts w:ascii="Arial" w:hAnsi="Arial" w:cs="Arial"/>
          <w:sz w:val="22"/>
          <w:szCs w:val="22"/>
          <w:lang w:val="en-GB"/>
        </w:rPr>
        <w:t>Shipmax</w:t>
      </w:r>
      <w:r>
        <w:rPr>
          <w:rFonts w:ascii="Arial" w:hAnsi="Arial" w:cs="Arial"/>
          <w:sz w:val="22"/>
          <w:szCs w:val="22"/>
          <w:lang w:val="en-GB"/>
        </w:rPr>
        <w:t>.</w:t>
      </w:r>
      <w:r w:rsidR="002476AF">
        <w:rPr>
          <w:rFonts w:ascii="Arial" w:hAnsi="Arial" w:cs="Arial"/>
          <w:sz w:val="22"/>
          <w:szCs w:val="22"/>
          <w:lang w:val="en-GB"/>
        </w:rPr>
        <w:t xml:space="preserve"> Shipmin owes Shipmax </w:t>
      </w:r>
      <w:r w:rsidR="005C5A6D">
        <w:rPr>
          <w:rFonts w:ascii="Arial" w:hAnsi="Arial" w:cs="Arial"/>
          <w:sz w:val="22"/>
          <w:szCs w:val="22"/>
          <w:lang w:val="en-GB"/>
        </w:rPr>
        <w:t>AUD</w:t>
      </w:r>
      <w:r w:rsidR="003361F2">
        <w:rPr>
          <w:rFonts w:ascii="Arial" w:hAnsi="Arial" w:cs="Arial"/>
          <w:sz w:val="22"/>
          <w:szCs w:val="22"/>
          <w:lang w:val="en-GB"/>
        </w:rPr>
        <w:t> 180 </w:t>
      </w:r>
      <w:r w:rsidR="002476AF">
        <w:rPr>
          <w:rFonts w:ascii="Arial" w:hAnsi="Arial" w:cs="Arial"/>
          <w:sz w:val="22"/>
          <w:szCs w:val="22"/>
          <w:lang w:val="en-GB"/>
        </w:rPr>
        <w:t>million in inter</w:t>
      </w:r>
      <w:r w:rsidR="007B22CF">
        <w:rPr>
          <w:rFonts w:ascii="Arial" w:hAnsi="Arial" w:cs="Arial"/>
          <w:sz w:val="22"/>
          <w:szCs w:val="22"/>
          <w:lang w:val="en-GB"/>
        </w:rPr>
        <w:t>-</w:t>
      </w:r>
      <w:r w:rsidR="002476AF">
        <w:rPr>
          <w:rFonts w:ascii="Arial" w:hAnsi="Arial" w:cs="Arial"/>
          <w:sz w:val="22"/>
          <w:szCs w:val="22"/>
          <w:lang w:val="en-GB"/>
        </w:rPr>
        <w:t>company debt</w:t>
      </w:r>
      <w:r w:rsidR="006B7879">
        <w:rPr>
          <w:rFonts w:ascii="Arial" w:hAnsi="Arial" w:cs="Arial"/>
          <w:sz w:val="22"/>
          <w:szCs w:val="22"/>
          <w:lang w:val="en-GB"/>
        </w:rPr>
        <w:t>.</w:t>
      </w:r>
      <w:r w:rsidR="003361F2" w:rsidDel="006B7879">
        <w:rPr>
          <w:rFonts w:ascii="Arial" w:hAnsi="Arial" w:cs="Arial"/>
          <w:sz w:val="22"/>
          <w:szCs w:val="22"/>
          <w:lang w:val="en-GB"/>
        </w:rPr>
        <w:t xml:space="preserve"> </w:t>
      </w:r>
      <w:r w:rsidR="00E7563D">
        <w:rPr>
          <w:rFonts w:ascii="Arial" w:hAnsi="Arial" w:cs="Arial"/>
          <w:sz w:val="22"/>
          <w:szCs w:val="22"/>
          <w:lang w:val="en-GB"/>
        </w:rPr>
        <w:t>Shipmin has no other creditors.</w:t>
      </w:r>
    </w:p>
    <w:p w14:paraId="5BF39D87" w14:textId="77777777" w:rsidR="002476AF" w:rsidRDefault="002476AF" w:rsidP="002476AF">
      <w:pPr>
        <w:jc w:val="both"/>
        <w:rPr>
          <w:rFonts w:ascii="Arial" w:hAnsi="Arial" w:cs="Arial"/>
          <w:sz w:val="22"/>
          <w:szCs w:val="22"/>
          <w:lang w:val="en-GB"/>
        </w:rPr>
      </w:pPr>
    </w:p>
    <w:p w14:paraId="6B5A53C1" w14:textId="66C6AE46" w:rsidR="009D20B1" w:rsidRDefault="00B811C1" w:rsidP="00087F21">
      <w:pPr>
        <w:jc w:val="both"/>
        <w:rPr>
          <w:rFonts w:ascii="Arial" w:hAnsi="Arial" w:cs="Arial"/>
          <w:color w:val="000000" w:themeColor="text1"/>
          <w:sz w:val="22"/>
          <w:szCs w:val="22"/>
          <w:lang w:val="en-GB"/>
        </w:rPr>
      </w:pPr>
      <w:r>
        <w:rPr>
          <w:rFonts w:ascii="Arial" w:hAnsi="Arial" w:cs="Arial"/>
          <w:sz w:val="22"/>
          <w:szCs w:val="22"/>
          <w:lang w:val="en-GB"/>
        </w:rPr>
        <w:t xml:space="preserve">Shipmax has been placed into liquidation. </w:t>
      </w:r>
      <w:r w:rsidR="004003CF">
        <w:rPr>
          <w:rFonts w:ascii="Arial" w:hAnsi="Arial" w:cs="Arial"/>
          <w:sz w:val="22"/>
          <w:szCs w:val="22"/>
          <w:lang w:val="en-GB"/>
        </w:rPr>
        <w:t>Advise</w:t>
      </w:r>
      <w:r>
        <w:rPr>
          <w:rFonts w:ascii="Arial" w:hAnsi="Arial" w:cs="Arial"/>
          <w:sz w:val="22"/>
          <w:szCs w:val="22"/>
          <w:lang w:val="en-GB"/>
        </w:rPr>
        <w:t xml:space="preserve"> Shipmax’s liquidator on the best way to bring the operations of Shipmin to an end and maximise the return to Shipmax</w:t>
      </w:r>
      <w:r w:rsidR="006B7879">
        <w:rPr>
          <w:rFonts w:ascii="Arial" w:hAnsi="Arial" w:cs="Arial"/>
          <w:sz w:val="22"/>
          <w:szCs w:val="22"/>
          <w:lang w:val="en-GB"/>
        </w:rPr>
        <w:t xml:space="preserve"> from the assets of Shipmin</w:t>
      </w:r>
      <w:r>
        <w:rPr>
          <w:rFonts w:ascii="Arial" w:hAnsi="Arial" w:cs="Arial"/>
          <w:sz w:val="22"/>
          <w:szCs w:val="22"/>
          <w:lang w:val="en-GB"/>
        </w:rPr>
        <w:t xml:space="preserve">. </w:t>
      </w:r>
      <w:bookmarkEnd w:id="0"/>
    </w:p>
    <w:bookmarkEnd w:id="1"/>
    <w:p w14:paraId="154681F0" w14:textId="3933A239" w:rsidR="009D20B1" w:rsidRDefault="009D20B1" w:rsidP="00087F21">
      <w:pPr>
        <w:jc w:val="both"/>
        <w:rPr>
          <w:rFonts w:ascii="Arial" w:hAnsi="Arial" w:cs="Arial"/>
          <w:color w:val="000000" w:themeColor="text1"/>
          <w:sz w:val="22"/>
          <w:szCs w:val="22"/>
          <w:lang w:val="en-GB"/>
        </w:rPr>
      </w:pPr>
    </w:p>
    <w:p w14:paraId="49597B9E" w14:textId="1E2AFE74" w:rsidR="00373503" w:rsidRDefault="00841A30" w:rsidP="00692909">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Firstly, </w:t>
      </w:r>
      <w:proofErr w:type="spellStart"/>
      <w:r>
        <w:rPr>
          <w:rFonts w:ascii="Arial" w:hAnsi="Arial" w:cs="Arial"/>
          <w:color w:val="7B7B7B" w:themeColor="accent3" w:themeShade="BF"/>
          <w:sz w:val="22"/>
          <w:szCs w:val="22"/>
          <w:lang w:val="en-GB"/>
        </w:rPr>
        <w:t>Shipmax</w:t>
      </w:r>
      <w:proofErr w:type="spellEnd"/>
      <w:r>
        <w:rPr>
          <w:rFonts w:ascii="Arial" w:hAnsi="Arial" w:cs="Arial"/>
          <w:color w:val="7B7B7B" w:themeColor="accent3" w:themeShade="BF"/>
          <w:sz w:val="22"/>
          <w:szCs w:val="22"/>
          <w:lang w:val="en-GB"/>
        </w:rPr>
        <w:t xml:space="preserve"> should enforce the AUD 180 million inter-company debt to </w:t>
      </w:r>
      <w:proofErr w:type="spellStart"/>
      <w:r>
        <w:rPr>
          <w:rFonts w:ascii="Arial" w:hAnsi="Arial" w:cs="Arial"/>
          <w:color w:val="7B7B7B" w:themeColor="accent3" w:themeShade="BF"/>
          <w:sz w:val="22"/>
          <w:szCs w:val="22"/>
          <w:lang w:val="en-GB"/>
        </w:rPr>
        <w:t>Shipmin</w:t>
      </w:r>
      <w:proofErr w:type="spellEnd"/>
      <w:r>
        <w:rPr>
          <w:rFonts w:ascii="Arial" w:hAnsi="Arial" w:cs="Arial"/>
          <w:color w:val="7B7B7B" w:themeColor="accent3" w:themeShade="BF"/>
          <w:sz w:val="22"/>
          <w:szCs w:val="22"/>
          <w:lang w:val="en-GB"/>
        </w:rPr>
        <w:t xml:space="preserve"> by taking </w:t>
      </w:r>
      <w:proofErr w:type="spellStart"/>
      <w:r>
        <w:rPr>
          <w:rFonts w:ascii="Arial" w:hAnsi="Arial" w:cs="Arial"/>
          <w:color w:val="7B7B7B" w:themeColor="accent3" w:themeShade="BF"/>
          <w:sz w:val="22"/>
          <w:szCs w:val="22"/>
          <w:lang w:val="en-GB"/>
        </w:rPr>
        <w:t>Shipmin</w:t>
      </w:r>
      <w:proofErr w:type="spellEnd"/>
      <w:r>
        <w:rPr>
          <w:rFonts w:ascii="Arial" w:hAnsi="Arial" w:cs="Arial"/>
          <w:color w:val="7B7B7B" w:themeColor="accent3" w:themeShade="BF"/>
          <w:sz w:val="22"/>
          <w:szCs w:val="22"/>
          <w:lang w:val="en-GB"/>
        </w:rPr>
        <w:t xml:space="preserve"> to insolvency. On </w:t>
      </w:r>
      <w:proofErr w:type="spellStart"/>
      <w:r>
        <w:rPr>
          <w:rFonts w:ascii="Arial" w:hAnsi="Arial" w:cs="Arial"/>
          <w:color w:val="7B7B7B" w:themeColor="accent3" w:themeShade="BF"/>
          <w:sz w:val="22"/>
          <w:szCs w:val="22"/>
          <w:lang w:val="en-GB"/>
        </w:rPr>
        <w:t>Shipmin</w:t>
      </w:r>
      <w:proofErr w:type="spellEnd"/>
      <w:r>
        <w:rPr>
          <w:rFonts w:ascii="Arial" w:hAnsi="Arial" w:cs="Arial"/>
          <w:color w:val="7B7B7B" w:themeColor="accent3" w:themeShade="BF"/>
          <w:sz w:val="22"/>
          <w:szCs w:val="22"/>
          <w:lang w:val="en-GB"/>
        </w:rPr>
        <w:t xml:space="preserve"> entering insolvency, </w:t>
      </w:r>
      <w:proofErr w:type="spellStart"/>
      <w:r>
        <w:rPr>
          <w:rFonts w:ascii="Arial" w:hAnsi="Arial" w:cs="Arial"/>
          <w:color w:val="7B7B7B" w:themeColor="accent3" w:themeShade="BF"/>
          <w:sz w:val="22"/>
          <w:szCs w:val="22"/>
          <w:lang w:val="en-GB"/>
        </w:rPr>
        <w:t>Shipmax</w:t>
      </w:r>
      <w:proofErr w:type="spellEnd"/>
      <w:r>
        <w:rPr>
          <w:rFonts w:ascii="Arial" w:hAnsi="Arial" w:cs="Arial"/>
          <w:color w:val="7B7B7B" w:themeColor="accent3" w:themeShade="BF"/>
          <w:sz w:val="22"/>
          <w:szCs w:val="22"/>
          <w:lang w:val="en-GB"/>
        </w:rPr>
        <w:t xml:space="preserve"> liquidator should focus on “mortgage over the ship” not being registered on the Personal Property Securities Register (“</w:t>
      </w:r>
      <w:r w:rsidRPr="00841A30">
        <w:rPr>
          <w:rFonts w:ascii="Arial" w:hAnsi="Arial" w:cs="Arial"/>
          <w:b/>
          <w:color w:val="7B7B7B" w:themeColor="accent3" w:themeShade="BF"/>
          <w:sz w:val="22"/>
          <w:szCs w:val="22"/>
          <w:lang w:val="en-GB"/>
        </w:rPr>
        <w:t>PPSR</w:t>
      </w:r>
      <w:r>
        <w:rPr>
          <w:rFonts w:ascii="Arial" w:hAnsi="Arial" w:cs="Arial"/>
          <w:color w:val="7B7B7B" w:themeColor="accent3" w:themeShade="BF"/>
          <w:sz w:val="22"/>
          <w:szCs w:val="22"/>
          <w:lang w:val="en-GB"/>
        </w:rPr>
        <w:t xml:space="preserve">”). PPSR comes under the Personal Property Securities Act, 2009. This is an important legislation as it creates a database for registering charges over non-circulatory (fixed charge) and circulatory assets (floating charge). As per the act, once a security interest is granted it should be perfected. </w:t>
      </w:r>
      <w:proofErr w:type="spellStart"/>
      <w:r>
        <w:rPr>
          <w:rFonts w:ascii="Arial" w:hAnsi="Arial" w:cs="Arial"/>
          <w:color w:val="7B7B7B" w:themeColor="accent3" w:themeShade="BF"/>
          <w:sz w:val="22"/>
          <w:szCs w:val="22"/>
          <w:lang w:val="en-GB"/>
        </w:rPr>
        <w:t>Shipmin’s</w:t>
      </w:r>
      <w:proofErr w:type="spellEnd"/>
      <w:r>
        <w:rPr>
          <w:rFonts w:ascii="Arial" w:hAnsi="Arial" w:cs="Arial"/>
          <w:color w:val="7B7B7B" w:themeColor="accent3" w:themeShade="BF"/>
          <w:sz w:val="22"/>
          <w:szCs w:val="22"/>
          <w:lang w:val="en-GB"/>
        </w:rPr>
        <w:t xml:space="preserve"> security over the ship is not perfected as it is not registered with PPSR. Security can be perfected by registration, </w:t>
      </w:r>
      <w:proofErr w:type="gramStart"/>
      <w:r>
        <w:rPr>
          <w:rFonts w:ascii="Arial" w:hAnsi="Arial" w:cs="Arial"/>
          <w:color w:val="7B7B7B" w:themeColor="accent3" w:themeShade="BF"/>
          <w:sz w:val="22"/>
          <w:szCs w:val="22"/>
          <w:lang w:val="en-GB"/>
        </w:rPr>
        <w:t>control</w:t>
      </w:r>
      <w:proofErr w:type="gramEnd"/>
      <w:r>
        <w:rPr>
          <w:rFonts w:ascii="Arial" w:hAnsi="Arial" w:cs="Arial"/>
          <w:color w:val="7B7B7B" w:themeColor="accent3" w:themeShade="BF"/>
          <w:sz w:val="22"/>
          <w:szCs w:val="22"/>
          <w:lang w:val="en-GB"/>
        </w:rPr>
        <w:t xml:space="preserve"> or possession. In the above case, none of this has been done, consequently the mortgage is not perfected. Once the mortgage is established as non-perfected, the security will be lost on</w:t>
      </w:r>
      <w:r w:rsidR="00373503">
        <w:rPr>
          <w:rFonts w:ascii="Arial" w:hAnsi="Arial" w:cs="Arial"/>
          <w:color w:val="7B7B7B" w:themeColor="accent3" w:themeShade="BF"/>
          <w:sz w:val="22"/>
          <w:szCs w:val="22"/>
          <w:lang w:val="en-GB"/>
        </w:rPr>
        <w:t>ce the debtor enters</w:t>
      </w:r>
      <w:r>
        <w:rPr>
          <w:rFonts w:ascii="Arial" w:hAnsi="Arial" w:cs="Arial"/>
          <w:color w:val="7B7B7B" w:themeColor="accent3" w:themeShade="BF"/>
          <w:sz w:val="22"/>
          <w:szCs w:val="22"/>
          <w:lang w:val="en-GB"/>
        </w:rPr>
        <w:t xml:space="preserve"> insolvency </w:t>
      </w:r>
      <w:proofErr w:type="gramStart"/>
      <w:r>
        <w:rPr>
          <w:rFonts w:ascii="Arial" w:hAnsi="Arial" w:cs="Arial"/>
          <w:color w:val="7B7B7B" w:themeColor="accent3" w:themeShade="BF"/>
          <w:sz w:val="22"/>
          <w:szCs w:val="22"/>
          <w:lang w:val="en-GB"/>
        </w:rPr>
        <w:t>i.e.</w:t>
      </w:r>
      <w:proofErr w:type="gramEnd"/>
      <w:r>
        <w:rPr>
          <w:rFonts w:ascii="Arial" w:hAnsi="Arial" w:cs="Arial"/>
          <w:color w:val="7B7B7B" w:themeColor="accent3" w:themeShade="BF"/>
          <w:sz w:val="22"/>
          <w:szCs w:val="22"/>
          <w:lang w:val="en-GB"/>
        </w:rPr>
        <w:t xml:space="preserve"> in this ca</w:t>
      </w:r>
      <w:r w:rsidR="00373503">
        <w:rPr>
          <w:rFonts w:ascii="Arial" w:hAnsi="Arial" w:cs="Arial"/>
          <w:color w:val="7B7B7B" w:themeColor="accent3" w:themeShade="BF"/>
          <w:sz w:val="22"/>
          <w:szCs w:val="22"/>
          <w:lang w:val="en-GB"/>
        </w:rPr>
        <w:t xml:space="preserve">se </w:t>
      </w:r>
      <w:proofErr w:type="spellStart"/>
      <w:r w:rsidR="00373503">
        <w:rPr>
          <w:rFonts w:ascii="Arial" w:hAnsi="Arial" w:cs="Arial"/>
          <w:color w:val="7B7B7B" w:themeColor="accent3" w:themeShade="BF"/>
          <w:sz w:val="22"/>
          <w:szCs w:val="22"/>
          <w:lang w:val="en-GB"/>
        </w:rPr>
        <w:t>Shipmin</w:t>
      </w:r>
      <w:proofErr w:type="spellEnd"/>
      <w:r w:rsidR="00373503">
        <w:rPr>
          <w:rFonts w:ascii="Arial" w:hAnsi="Arial" w:cs="Arial"/>
          <w:color w:val="7B7B7B" w:themeColor="accent3" w:themeShade="BF"/>
          <w:sz w:val="22"/>
          <w:szCs w:val="22"/>
          <w:lang w:val="en-GB"/>
        </w:rPr>
        <w:t xml:space="preserve"> entering insolvency and it will vest with the debtor immediately prior to the commencement of the insolvency.</w:t>
      </w:r>
    </w:p>
    <w:p w14:paraId="50418235" w14:textId="27371338" w:rsidR="00373503" w:rsidRDefault="00373503" w:rsidP="00692909">
      <w:pPr>
        <w:autoSpaceDE w:val="0"/>
        <w:autoSpaceDN w:val="0"/>
        <w:adjustRightInd w:val="0"/>
        <w:jc w:val="both"/>
        <w:rPr>
          <w:rFonts w:ascii="Arial" w:hAnsi="Arial" w:cs="Arial"/>
          <w:color w:val="7B7B7B" w:themeColor="accent3" w:themeShade="BF"/>
          <w:sz w:val="22"/>
          <w:szCs w:val="22"/>
          <w:lang w:val="en-GB"/>
        </w:rPr>
      </w:pPr>
    </w:p>
    <w:p w14:paraId="06E8FFF2" w14:textId="07E2E118" w:rsidR="00373503" w:rsidRPr="00373503" w:rsidRDefault="00373503" w:rsidP="00692909">
      <w:pPr>
        <w:autoSpaceDE w:val="0"/>
        <w:autoSpaceDN w:val="0"/>
        <w:adjustRightInd w:val="0"/>
        <w:jc w:val="both"/>
        <w:rPr>
          <w:rFonts w:ascii="Arial" w:hAnsi="Arial" w:cs="Arial"/>
          <w:color w:val="7B7B7B" w:themeColor="accent3" w:themeShade="BF"/>
          <w:sz w:val="22"/>
          <w:szCs w:val="22"/>
          <w:lang w:val="en-GB"/>
        </w:rPr>
      </w:pPr>
      <w:proofErr w:type="spellStart"/>
      <w:r>
        <w:rPr>
          <w:rFonts w:ascii="Arial" w:hAnsi="Arial" w:cs="Arial"/>
          <w:color w:val="7B7B7B" w:themeColor="accent3" w:themeShade="BF"/>
          <w:sz w:val="22"/>
          <w:szCs w:val="22"/>
          <w:lang w:val="en-GB"/>
        </w:rPr>
        <w:t>Shipmin</w:t>
      </w:r>
      <w:proofErr w:type="spellEnd"/>
      <w:r>
        <w:rPr>
          <w:rFonts w:ascii="Arial" w:hAnsi="Arial" w:cs="Arial"/>
          <w:color w:val="7B7B7B" w:themeColor="accent3" w:themeShade="BF"/>
          <w:sz w:val="22"/>
          <w:szCs w:val="22"/>
          <w:lang w:val="en-GB"/>
        </w:rPr>
        <w:t xml:space="preserve"> will retain the ship and CAB will become an unsecured creditor. Further, if the inter-company debt is an unsecured debt, both CAB and </w:t>
      </w:r>
      <w:proofErr w:type="spellStart"/>
      <w:r>
        <w:rPr>
          <w:rFonts w:ascii="Arial" w:hAnsi="Arial" w:cs="Arial"/>
          <w:color w:val="7B7B7B" w:themeColor="accent3" w:themeShade="BF"/>
          <w:sz w:val="22"/>
          <w:szCs w:val="22"/>
          <w:lang w:val="en-GB"/>
        </w:rPr>
        <w:t>Shipmax</w:t>
      </w:r>
      <w:proofErr w:type="spellEnd"/>
      <w:r>
        <w:rPr>
          <w:rFonts w:ascii="Arial" w:hAnsi="Arial" w:cs="Arial"/>
          <w:color w:val="7B7B7B" w:themeColor="accent3" w:themeShade="BF"/>
          <w:sz w:val="22"/>
          <w:szCs w:val="22"/>
          <w:lang w:val="en-GB"/>
        </w:rPr>
        <w:t xml:space="preserve"> will be get the estate funds on a </w:t>
      </w:r>
      <w:proofErr w:type="spellStart"/>
      <w:r>
        <w:rPr>
          <w:rFonts w:ascii="Arial" w:hAnsi="Arial" w:cs="Arial"/>
          <w:i/>
          <w:color w:val="7B7B7B" w:themeColor="accent3" w:themeShade="BF"/>
          <w:sz w:val="22"/>
          <w:szCs w:val="22"/>
          <w:lang w:val="en-GB"/>
        </w:rPr>
        <w:t>pari</w:t>
      </w:r>
      <w:proofErr w:type="spellEnd"/>
      <w:r>
        <w:rPr>
          <w:rFonts w:ascii="Arial" w:hAnsi="Arial" w:cs="Arial"/>
          <w:i/>
          <w:color w:val="7B7B7B" w:themeColor="accent3" w:themeShade="BF"/>
          <w:sz w:val="22"/>
          <w:szCs w:val="22"/>
          <w:lang w:val="en-GB"/>
        </w:rPr>
        <w:t>-passu</w:t>
      </w:r>
      <w:r>
        <w:rPr>
          <w:rFonts w:ascii="Arial" w:hAnsi="Arial" w:cs="Arial"/>
          <w:color w:val="7B7B7B" w:themeColor="accent3" w:themeShade="BF"/>
          <w:sz w:val="22"/>
          <w:szCs w:val="22"/>
          <w:lang w:val="en-GB"/>
        </w:rPr>
        <w:t xml:space="preserve"> basis as there are no other creditors. </w:t>
      </w:r>
    </w:p>
    <w:sectPr w:rsidR="00373503" w:rsidRPr="00373503" w:rsidSect="0073158B">
      <w:footerReference w:type="even" r:id="rId8"/>
      <w:footerReference w:type="default" r:id="rId9"/>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C271D" w14:textId="77777777" w:rsidR="00D44D6B" w:rsidRDefault="00D44D6B" w:rsidP="00241B44">
      <w:r>
        <w:separator/>
      </w:r>
    </w:p>
  </w:endnote>
  <w:endnote w:type="continuationSeparator" w:id="0">
    <w:p w14:paraId="3499E4C6" w14:textId="77777777" w:rsidR="00D44D6B" w:rsidRDefault="00D44D6B"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2040503050203030202"/>
    <w:charset w:val="01"/>
    <w:family w:val="roman"/>
    <w:pitch w:val="variable"/>
    <w:sig w:usb0="0000A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5BBCC268" w14:textId="77777777" w:rsidR="00542A3A" w:rsidRPr="00FC7B47" w:rsidRDefault="00542A3A"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737AF335" w14:textId="77777777" w:rsidR="00542A3A" w:rsidRPr="00FC7B47" w:rsidRDefault="00542A3A"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4BA64FDE" w14:textId="26C00760" w:rsidR="00542A3A" w:rsidRPr="009B4976" w:rsidRDefault="00542A3A" w:rsidP="00542A3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373503">
          <w:rPr>
            <w:rStyle w:val="PageNumber"/>
            <w:rFonts w:ascii="Arial" w:hAnsi="Arial" w:cs="Arial"/>
            <w:b/>
            <w:bCs/>
            <w:noProof/>
            <w:sz w:val="18"/>
            <w:szCs w:val="18"/>
          </w:rPr>
          <w:t>9</w:t>
        </w:r>
        <w:r w:rsidRPr="0010593A">
          <w:rPr>
            <w:rStyle w:val="PageNumber"/>
            <w:rFonts w:ascii="Arial" w:hAnsi="Arial" w:cs="Arial"/>
            <w:b/>
            <w:bCs/>
            <w:sz w:val="18"/>
            <w:szCs w:val="18"/>
          </w:rPr>
          <w:fldChar w:fldCharType="end"/>
        </w:r>
      </w:p>
    </w:sdtContent>
  </w:sdt>
  <w:p w14:paraId="4652DD67" w14:textId="0EC9D0DA" w:rsidR="00542A3A" w:rsidRPr="009B4976" w:rsidRDefault="00FD5114" w:rsidP="009B4976">
    <w:pPr>
      <w:pStyle w:val="Footer"/>
      <w:ind w:right="360"/>
      <w:rPr>
        <w:rFonts w:ascii="Arial" w:hAnsi="Arial" w:cs="Arial"/>
        <w:sz w:val="18"/>
        <w:szCs w:val="18"/>
        <w:lang w:val="en-GB"/>
      </w:rPr>
    </w:pPr>
    <w:r w:rsidRPr="00FD5114">
      <w:rPr>
        <w:rFonts w:ascii="Arial" w:hAnsi="Arial" w:cs="Arial"/>
        <w:sz w:val="18"/>
        <w:szCs w:val="18"/>
        <w:lang w:val="en-GB"/>
      </w:rPr>
      <w:t>202021IFU-328</w:t>
    </w:r>
    <w:r w:rsidR="00542A3A" w:rsidRPr="009B4976">
      <w:rPr>
        <w:rFonts w:ascii="Arial" w:hAnsi="Arial" w:cs="Arial"/>
        <w:sz w:val="18"/>
        <w:szCs w:val="18"/>
        <w:lang w:val="en-GB"/>
      </w:rPr>
      <w:t>.assessment</w:t>
    </w:r>
    <w:r w:rsidR="00542A3A">
      <w:rPr>
        <w:rFonts w:ascii="Arial" w:hAnsi="Arial" w:cs="Arial"/>
        <w:sz w:val="18"/>
        <w:szCs w:val="18"/>
        <w:lang w:val="en-GB"/>
      </w:rPr>
      <w:t>8A.docx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4013D" w14:textId="77777777" w:rsidR="00D44D6B" w:rsidRDefault="00D44D6B" w:rsidP="00241B44">
      <w:r>
        <w:separator/>
      </w:r>
    </w:p>
  </w:footnote>
  <w:footnote w:type="continuationSeparator" w:id="0">
    <w:p w14:paraId="44385F2D" w14:textId="77777777" w:rsidR="00D44D6B" w:rsidRDefault="00D44D6B"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9384A"/>
    <w:multiLevelType w:val="hybridMultilevel"/>
    <w:tmpl w:val="0CC41A18"/>
    <w:lvl w:ilvl="0" w:tplc="65501D5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 w15:restartNumberingAfterBreak="0">
    <w:nsid w:val="26DC6F39"/>
    <w:multiLevelType w:val="hybridMultilevel"/>
    <w:tmpl w:val="BC1ABB60"/>
    <w:lvl w:ilvl="0" w:tplc="D33E7D2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 w15:restartNumberingAfterBreak="0">
    <w:nsid w:val="2A720A48"/>
    <w:multiLevelType w:val="hybridMultilevel"/>
    <w:tmpl w:val="45288676"/>
    <w:lvl w:ilvl="0" w:tplc="FD0C3B6E">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 w15:restartNumberingAfterBreak="0">
    <w:nsid w:val="2BCF5B70"/>
    <w:multiLevelType w:val="hybridMultilevel"/>
    <w:tmpl w:val="97BCB30C"/>
    <w:lvl w:ilvl="0" w:tplc="62561AEA">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4" w15:restartNumberingAfterBreak="0">
    <w:nsid w:val="2F8B144F"/>
    <w:multiLevelType w:val="hybridMultilevel"/>
    <w:tmpl w:val="191A5B02"/>
    <w:lvl w:ilvl="0" w:tplc="EFE6CF4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5" w15:restartNumberingAfterBreak="0">
    <w:nsid w:val="31E97641"/>
    <w:multiLevelType w:val="hybridMultilevel"/>
    <w:tmpl w:val="E85A6CB6"/>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B951225"/>
    <w:multiLevelType w:val="hybridMultilevel"/>
    <w:tmpl w:val="81AE7014"/>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7" w15:restartNumberingAfterBreak="0">
    <w:nsid w:val="409D073C"/>
    <w:multiLevelType w:val="hybridMultilevel"/>
    <w:tmpl w:val="90FEFFBC"/>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8" w15:restartNumberingAfterBreak="0">
    <w:nsid w:val="4EF54680"/>
    <w:multiLevelType w:val="hybridMultilevel"/>
    <w:tmpl w:val="A43868C8"/>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9" w15:restartNumberingAfterBreak="0">
    <w:nsid w:val="4F0D7144"/>
    <w:multiLevelType w:val="hybridMultilevel"/>
    <w:tmpl w:val="14102DC6"/>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0" w15:restartNumberingAfterBreak="0">
    <w:nsid w:val="51457C81"/>
    <w:multiLevelType w:val="hybridMultilevel"/>
    <w:tmpl w:val="64D0E57C"/>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1" w15:restartNumberingAfterBreak="0">
    <w:nsid w:val="520E18D4"/>
    <w:multiLevelType w:val="hybridMultilevel"/>
    <w:tmpl w:val="4FE8CB66"/>
    <w:lvl w:ilvl="0" w:tplc="A6C6AB9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2" w15:restartNumberingAfterBreak="0">
    <w:nsid w:val="60DC115B"/>
    <w:multiLevelType w:val="hybridMultilevel"/>
    <w:tmpl w:val="2E549286"/>
    <w:lvl w:ilvl="0" w:tplc="899A4C4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8734AB9"/>
    <w:multiLevelType w:val="hybridMultilevel"/>
    <w:tmpl w:val="D884C3C8"/>
    <w:lvl w:ilvl="0" w:tplc="430EE41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4" w15:restartNumberingAfterBreak="0">
    <w:nsid w:val="6B2D5EF2"/>
    <w:multiLevelType w:val="hybridMultilevel"/>
    <w:tmpl w:val="00CCDC74"/>
    <w:lvl w:ilvl="0" w:tplc="D1BCB45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5" w15:restartNumberingAfterBreak="0">
    <w:nsid w:val="6CE85E7B"/>
    <w:multiLevelType w:val="hybridMultilevel"/>
    <w:tmpl w:val="3FD2A906"/>
    <w:lvl w:ilvl="0" w:tplc="DAE8B936">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6" w15:restartNumberingAfterBreak="0">
    <w:nsid w:val="6D496183"/>
    <w:multiLevelType w:val="hybridMultilevel"/>
    <w:tmpl w:val="441C75D0"/>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7" w15:restartNumberingAfterBreak="0">
    <w:nsid w:val="6D5A6F2B"/>
    <w:multiLevelType w:val="hybridMultilevel"/>
    <w:tmpl w:val="4288E84E"/>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8" w15:restartNumberingAfterBreak="0">
    <w:nsid w:val="77152D98"/>
    <w:multiLevelType w:val="hybridMultilevel"/>
    <w:tmpl w:val="D4A2EFA8"/>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9" w15:restartNumberingAfterBreak="0">
    <w:nsid w:val="7EAE3267"/>
    <w:multiLevelType w:val="hybridMultilevel"/>
    <w:tmpl w:val="B80889EA"/>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num w:numId="1">
    <w:abstractNumId w:val="15"/>
  </w:num>
  <w:num w:numId="2">
    <w:abstractNumId w:val="4"/>
  </w:num>
  <w:num w:numId="3">
    <w:abstractNumId w:val="2"/>
  </w:num>
  <w:num w:numId="4">
    <w:abstractNumId w:val="13"/>
  </w:num>
  <w:num w:numId="5">
    <w:abstractNumId w:val="3"/>
  </w:num>
  <w:num w:numId="6">
    <w:abstractNumId w:val="11"/>
  </w:num>
  <w:num w:numId="7">
    <w:abstractNumId w:val="14"/>
  </w:num>
  <w:num w:numId="8">
    <w:abstractNumId w:val="12"/>
  </w:num>
  <w:num w:numId="9">
    <w:abstractNumId w:val="1"/>
  </w:num>
  <w:num w:numId="10">
    <w:abstractNumId w:val="0"/>
  </w:num>
  <w:num w:numId="11">
    <w:abstractNumId w:val="16"/>
  </w:num>
  <w:num w:numId="12">
    <w:abstractNumId w:val="6"/>
  </w:num>
  <w:num w:numId="13">
    <w:abstractNumId w:val="17"/>
  </w:num>
  <w:num w:numId="14">
    <w:abstractNumId w:val="18"/>
  </w:num>
  <w:num w:numId="15">
    <w:abstractNumId w:val="10"/>
  </w:num>
  <w:num w:numId="16">
    <w:abstractNumId w:val="19"/>
  </w:num>
  <w:num w:numId="17">
    <w:abstractNumId w:val="9"/>
  </w:num>
  <w:num w:numId="18">
    <w:abstractNumId w:val="5"/>
  </w:num>
  <w:num w:numId="19">
    <w:abstractNumId w:val="7"/>
  </w:num>
  <w:num w:numId="20">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5088"/>
    <w:rsid w:val="00007BF3"/>
    <w:rsid w:val="00010BA0"/>
    <w:rsid w:val="00020557"/>
    <w:rsid w:val="00021FC2"/>
    <w:rsid w:val="00023705"/>
    <w:rsid w:val="000250C7"/>
    <w:rsid w:val="00026F16"/>
    <w:rsid w:val="00037621"/>
    <w:rsid w:val="00044D46"/>
    <w:rsid w:val="00045088"/>
    <w:rsid w:val="00045904"/>
    <w:rsid w:val="000502FD"/>
    <w:rsid w:val="00054BD6"/>
    <w:rsid w:val="000624B4"/>
    <w:rsid w:val="00065166"/>
    <w:rsid w:val="00082609"/>
    <w:rsid w:val="000851CC"/>
    <w:rsid w:val="00087F21"/>
    <w:rsid w:val="00093BE8"/>
    <w:rsid w:val="000A0066"/>
    <w:rsid w:val="000A407B"/>
    <w:rsid w:val="000A68ED"/>
    <w:rsid w:val="000B5FF1"/>
    <w:rsid w:val="000B609F"/>
    <w:rsid w:val="000C648D"/>
    <w:rsid w:val="000D2487"/>
    <w:rsid w:val="000D55A8"/>
    <w:rsid w:val="000E4841"/>
    <w:rsid w:val="000F1677"/>
    <w:rsid w:val="000F3D6C"/>
    <w:rsid w:val="00101707"/>
    <w:rsid w:val="00102CC9"/>
    <w:rsid w:val="0010593A"/>
    <w:rsid w:val="0011473D"/>
    <w:rsid w:val="00115C85"/>
    <w:rsid w:val="00123855"/>
    <w:rsid w:val="00126A4D"/>
    <w:rsid w:val="0014171F"/>
    <w:rsid w:val="0014622C"/>
    <w:rsid w:val="00152348"/>
    <w:rsid w:val="0015456D"/>
    <w:rsid w:val="00155FA2"/>
    <w:rsid w:val="00161F1B"/>
    <w:rsid w:val="00162829"/>
    <w:rsid w:val="00180548"/>
    <w:rsid w:val="00180AC4"/>
    <w:rsid w:val="00180CCE"/>
    <w:rsid w:val="0018267A"/>
    <w:rsid w:val="00182779"/>
    <w:rsid w:val="001830DF"/>
    <w:rsid w:val="001966D9"/>
    <w:rsid w:val="001A007A"/>
    <w:rsid w:val="001A2660"/>
    <w:rsid w:val="001A7E9A"/>
    <w:rsid w:val="001B0F70"/>
    <w:rsid w:val="001B5016"/>
    <w:rsid w:val="001C45FC"/>
    <w:rsid w:val="001D0469"/>
    <w:rsid w:val="001D29C0"/>
    <w:rsid w:val="001D4862"/>
    <w:rsid w:val="001D5785"/>
    <w:rsid w:val="001E25B9"/>
    <w:rsid w:val="001E49E0"/>
    <w:rsid w:val="001E7B5A"/>
    <w:rsid w:val="001F7412"/>
    <w:rsid w:val="0020090A"/>
    <w:rsid w:val="00202DFE"/>
    <w:rsid w:val="0020725B"/>
    <w:rsid w:val="002110F1"/>
    <w:rsid w:val="00216FA9"/>
    <w:rsid w:val="002172B8"/>
    <w:rsid w:val="00227564"/>
    <w:rsid w:val="002356EA"/>
    <w:rsid w:val="0024116D"/>
    <w:rsid w:val="00241B44"/>
    <w:rsid w:val="00241FA3"/>
    <w:rsid w:val="00245EFB"/>
    <w:rsid w:val="002476AF"/>
    <w:rsid w:val="0025386E"/>
    <w:rsid w:val="002638B0"/>
    <w:rsid w:val="0026647A"/>
    <w:rsid w:val="002668D3"/>
    <w:rsid w:val="0027299F"/>
    <w:rsid w:val="00284EBE"/>
    <w:rsid w:val="002903A7"/>
    <w:rsid w:val="0029433F"/>
    <w:rsid w:val="00294829"/>
    <w:rsid w:val="002956E6"/>
    <w:rsid w:val="0029690F"/>
    <w:rsid w:val="00297C8A"/>
    <w:rsid w:val="002A2A60"/>
    <w:rsid w:val="002A37BB"/>
    <w:rsid w:val="002A4B95"/>
    <w:rsid w:val="002B1C45"/>
    <w:rsid w:val="002C13C8"/>
    <w:rsid w:val="002C3547"/>
    <w:rsid w:val="002D0021"/>
    <w:rsid w:val="002D299D"/>
    <w:rsid w:val="002D3473"/>
    <w:rsid w:val="002F1956"/>
    <w:rsid w:val="002F3440"/>
    <w:rsid w:val="002F75A3"/>
    <w:rsid w:val="00303C2F"/>
    <w:rsid w:val="003042CB"/>
    <w:rsid w:val="003144EF"/>
    <w:rsid w:val="00321D73"/>
    <w:rsid w:val="00326292"/>
    <w:rsid w:val="00326415"/>
    <w:rsid w:val="00330072"/>
    <w:rsid w:val="00330937"/>
    <w:rsid w:val="00330F31"/>
    <w:rsid w:val="00334648"/>
    <w:rsid w:val="003361F2"/>
    <w:rsid w:val="0033768C"/>
    <w:rsid w:val="00337938"/>
    <w:rsid w:val="00340769"/>
    <w:rsid w:val="00341AA6"/>
    <w:rsid w:val="00361A0A"/>
    <w:rsid w:val="00364836"/>
    <w:rsid w:val="0036565C"/>
    <w:rsid w:val="0036625E"/>
    <w:rsid w:val="00373503"/>
    <w:rsid w:val="0037465A"/>
    <w:rsid w:val="00382C98"/>
    <w:rsid w:val="0038533C"/>
    <w:rsid w:val="00386568"/>
    <w:rsid w:val="00390B57"/>
    <w:rsid w:val="003948D5"/>
    <w:rsid w:val="00396821"/>
    <w:rsid w:val="00397D3A"/>
    <w:rsid w:val="003A051E"/>
    <w:rsid w:val="003B170F"/>
    <w:rsid w:val="003B3C5F"/>
    <w:rsid w:val="003B3E59"/>
    <w:rsid w:val="003C4471"/>
    <w:rsid w:val="003D0A6D"/>
    <w:rsid w:val="003E0B16"/>
    <w:rsid w:val="003E67D1"/>
    <w:rsid w:val="004003CF"/>
    <w:rsid w:val="00404329"/>
    <w:rsid w:val="00405DC1"/>
    <w:rsid w:val="00415F1F"/>
    <w:rsid w:val="00416D2B"/>
    <w:rsid w:val="0042108F"/>
    <w:rsid w:val="00430FED"/>
    <w:rsid w:val="00434A8C"/>
    <w:rsid w:val="00437297"/>
    <w:rsid w:val="00444284"/>
    <w:rsid w:val="00445CE6"/>
    <w:rsid w:val="004534C2"/>
    <w:rsid w:val="0045446F"/>
    <w:rsid w:val="0045683E"/>
    <w:rsid w:val="00477C72"/>
    <w:rsid w:val="00491675"/>
    <w:rsid w:val="00493855"/>
    <w:rsid w:val="00495E79"/>
    <w:rsid w:val="004A2D83"/>
    <w:rsid w:val="004A57DD"/>
    <w:rsid w:val="004A7B51"/>
    <w:rsid w:val="004A7D71"/>
    <w:rsid w:val="004A7EF3"/>
    <w:rsid w:val="004B11FD"/>
    <w:rsid w:val="004B23A2"/>
    <w:rsid w:val="004C0C30"/>
    <w:rsid w:val="004C15FB"/>
    <w:rsid w:val="004D05ED"/>
    <w:rsid w:val="004D1A5A"/>
    <w:rsid w:val="004D2FFF"/>
    <w:rsid w:val="004D3721"/>
    <w:rsid w:val="004D64F9"/>
    <w:rsid w:val="004E3A6B"/>
    <w:rsid w:val="004E622C"/>
    <w:rsid w:val="004F5FDF"/>
    <w:rsid w:val="005177FE"/>
    <w:rsid w:val="0052263B"/>
    <w:rsid w:val="00524728"/>
    <w:rsid w:val="00532230"/>
    <w:rsid w:val="005331CA"/>
    <w:rsid w:val="00537970"/>
    <w:rsid w:val="00540E3A"/>
    <w:rsid w:val="00542A3A"/>
    <w:rsid w:val="00544127"/>
    <w:rsid w:val="00544FF6"/>
    <w:rsid w:val="005463A9"/>
    <w:rsid w:val="00551038"/>
    <w:rsid w:val="00553EB2"/>
    <w:rsid w:val="00560534"/>
    <w:rsid w:val="0056391B"/>
    <w:rsid w:val="005650E2"/>
    <w:rsid w:val="00567AD7"/>
    <w:rsid w:val="00575B2D"/>
    <w:rsid w:val="005833D0"/>
    <w:rsid w:val="005846F3"/>
    <w:rsid w:val="0058622F"/>
    <w:rsid w:val="00592F82"/>
    <w:rsid w:val="005A0CCA"/>
    <w:rsid w:val="005A2E18"/>
    <w:rsid w:val="005A6FF2"/>
    <w:rsid w:val="005A726D"/>
    <w:rsid w:val="005B67AC"/>
    <w:rsid w:val="005B79F4"/>
    <w:rsid w:val="005C5A6D"/>
    <w:rsid w:val="005D16DD"/>
    <w:rsid w:val="005D43E0"/>
    <w:rsid w:val="005D58A3"/>
    <w:rsid w:val="005E1B79"/>
    <w:rsid w:val="005E6076"/>
    <w:rsid w:val="005E7008"/>
    <w:rsid w:val="005F026D"/>
    <w:rsid w:val="005F2AEA"/>
    <w:rsid w:val="005F2D0B"/>
    <w:rsid w:val="005F4B31"/>
    <w:rsid w:val="00600B67"/>
    <w:rsid w:val="00610388"/>
    <w:rsid w:val="00610AC7"/>
    <w:rsid w:val="00612CA5"/>
    <w:rsid w:val="006153EC"/>
    <w:rsid w:val="00621A17"/>
    <w:rsid w:val="00627CC9"/>
    <w:rsid w:val="00627E7B"/>
    <w:rsid w:val="00630542"/>
    <w:rsid w:val="00632E44"/>
    <w:rsid w:val="00634622"/>
    <w:rsid w:val="00636808"/>
    <w:rsid w:val="00641515"/>
    <w:rsid w:val="00654C2F"/>
    <w:rsid w:val="00657087"/>
    <w:rsid w:val="006639DB"/>
    <w:rsid w:val="006661EF"/>
    <w:rsid w:val="00671AF1"/>
    <w:rsid w:val="00677AEB"/>
    <w:rsid w:val="00680EF2"/>
    <w:rsid w:val="00687A1D"/>
    <w:rsid w:val="00690AFA"/>
    <w:rsid w:val="00692909"/>
    <w:rsid w:val="00697EA1"/>
    <w:rsid w:val="006A2646"/>
    <w:rsid w:val="006A5375"/>
    <w:rsid w:val="006A56DF"/>
    <w:rsid w:val="006A6530"/>
    <w:rsid w:val="006B435A"/>
    <w:rsid w:val="006B4C64"/>
    <w:rsid w:val="006B7879"/>
    <w:rsid w:val="006C0EDA"/>
    <w:rsid w:val="006D6BD5"/>
    <w:rsid w:val="006E481A"/>
    <w:rsid w:val="006E5298"/>
    <w:rsid w:val="006F4A78"/>
    <w:rsid w:val="006F5284"/>
    <w:rsid w:val="006F734A"/>
    <w:rsid w:val="00700D83"/>
    <w:rsid w:val="00704852"/>
    <w:rsid w:val="007074E9"/>
    <w:rsid w:val="00713DA4"/>
    <w:rsid w:val="00714BF1"/>
    <w:rsid w:val="00721383"/>
    <w:rsid w:val="0072360C"/>
    <w:rsid w:val="0073158B"/>
    <w:rsid w:val="007333CC"/>
    <w:rsid w:val="0073399A"/>
    <w:rsid w:val="0074088D"/>
    <w:rsid w:val="00740DAD"/>
    <w:rsid w:val="007603F5"/>
    <w:rsid w:val="00764DB0"/>
    <w:rsid w:val="0076764D"/>
    <w:rsid w:val="0077498C"/>
    <w:rsid w:val="007809BC"/>
    <w:rsid w:val="00784128"/>
    <w:rsid w:val="00787BCC"/>
    <w:rsid w:val="00793173"/>
    <w:rsid w:val="007A0F92"/>
    <w:rsid w:val="007A2A33"/>
    <w:rsid w:val="007B22CF"/>
    <w:rsid w:val="007B3A5E"/>
    <w:rsid w:val="007B5C89"/>
    <w:rsid w:val="007C1FCC"/>
    <w:rsid w:val="007C6201"/>
    <w:rsid w:val="007D7C92"/>
    <w:rsid w:val="007E1154"/>
    <w:rsid w:val="007E6BA4"/>
    <w:rsid w:val="007F41F8"/>
    <w:rsid w:val="007F659B"/>
    <w:rsid w:val="0080454E"/>
    <w:rsid w:val="00804C32"/>
    <w:rsid w:val="00806302"/>
    <w:rsid w:val="00807119"/>
    <w:rsid w:val="008235B7"/>
    <w:rsid w:val="00823B29"/>
    <w:rsid w:val="0082483F"/>
    <w:rsid w:val="008279C0"/>
    <w:rsid w:val="00841A30"/>
    <w:rsid w:val="00867701"/>
    <w:rsid w:val="008723F3"/>
    <w:rsid w:val="00876F56"/>
    <w:rsid w:val="00881DE6"/>
    <w:rsid w:val="008837A6"/>
    <w:rsid w:val="0089145D"/>
    <w:rsid w:val="00893EB8"/>
    <w:rsid w:val="008A4DF2"/>
    <w:rsid w:val="008A6CFE"/>
    <w:rsid w:val="008B5333"/>
    <w:rsid w:val="008B6223"/>
    <w:rsid w:val="008C3FB9"/>
    <w:rsid w:val="008C66E0"/>
    <w:rsid w:val="008D4D4A"/>
    <w:rsid w:val="008E3339"/>
    <w:rsid w:val="008E52BC"/>
    <w:rsid w:val="008F20FC"/>
    <w:rsid w:val="008F2C4E"/>
    <w:rsid w:val="008F5FFE"/>
    <w:rsid w:val="00905A43"/>
    <w:rsid w:val="00912C79"/>
    <w:rsid w:val="00921B8C"/>
    <w:rsid w:val="00942123"/>
    <w:rsid w:val="0095207B"/>
    <w:rsid w:val="00954676"/>
    <w:rsid w:val="00962045"/>
    <w:rsid w:val="0097581F"/>
    <w:rsid w:val="00980E61"/>
    <w:rsid w:val="00991428"/>
    <w:rsid w:val="0099169D"/>
    <w:rsid w:val="00992676"/>
    <w:rsid w:val="009954B2"/>
    <w:rsid w:val="00996691"/>
    <w:rsid w:val="009A397B"/>
    <w:rsid w:val="009A3AB7"/>
    <w:rsid w:val="009B0723"/>
    <w:rsid w:val="009B07AD"/>
    <w:rsid w:val="009B0883"/>
    <w:rsid w:val="009B15E2"/>
    <w:rsid w:val="009B1757"/>
    <w:rsid w:val="009B4976"/>
    <w:rsid w:val="009C0B8E"/>
    <w:rsid w:val="009C1BC8"/>
    <w:rsid w:val="009C2442"/>
    <w:rsid w:val="009D0811"/>
    <w:rsid w:val="009D0EE1"/>
    <w:rsid w:val="009D20B1"/>
    <w:rsid w:val="009D2EC3"/>
    <w:rsid w:val="009D3F45"/>
    <w:rsid w:val="009E2AEB"/>
    <w:rsid w:val="009E2E27"/>
    <w:rsid w:val="009E45DF"/>
    <w:rsid w:val="009E4DE3"/>
    <w:rsid w:val="009F275E"/>
    <w:rsid w:val="00A01A34"/>
    <w:rsid w:val="00A047EE"/>
    <w:rsid w:val="00A2274A"/>
    <w:rsid w:val="00A235B7"/>
    <w:rsid w:val="00A27A7A"/>
    <w:rsid w:val="00A34ABE"/>
    <w:rsid w:val="00A407EF"/>
    <w:rsid w:val="00A46B4C"/>
    <w:rsid w:val="00A5117B"/>
    <w:rsid w:val="00A53BF2"/>
    <w:rsid w:val="00A55389"/>
    <w:rsid w:val="00A56D34"/>
    <w:rsid w:val="00A60074"/>
    <w:rsid w:val="00A6627C"/>
    <w:rsid w:val="00A71019"/>
    <w:rsid w:val="00A81029"/>
    <w:rsid w:val="00A845F5"/>
    <w:rsid w:val="00A96489"/>
    <w:rsid w:val="00AB2425"/>
    <w:rsid w:val="00AB685C"/>
    <w:rsid w:val="00AB6C2D"/>
    <w:rsid w:val="00AC08F7"/>
    <w:rsid w:val="00AC2F1F"/>
    <w:rsid w:val="00AC3839"/>
    <w:rsid w:val="00AC43F8"/>
    <w:rsid w:val="00AC68D5"/>
    <w:rsid w:val="00AC7082"/>
    <w:rsid w:val="00AC750A"/>
    <w:rsid w:val="00AD12C7"/>
    <w:rsid w:val="00AD4BE8"/>
    <w:rsid w:val="00AF228E"/>
    <w:rsid w:val="00B016A8"/>
    <w:rsid w:val="00B14819"/>
    <w:rsid w:val="00B15E2F"/>
    <w:rsid w:val="00B17AA9"/>
    <w:rsid w:val="00B37C3C"/>
    <w:rsid w:val="00B44713"/>
    <w:rsid w:val="00B51B95"/>
    <w:rsid w:val="00B53FBE"/>
    <w:rsid w:val="00B55DD2"/>
    <w:rsid w:val="00B56103"/>
    <w:rsid w:val="00B64929"/>
    <w:rsid w:val="00B736DF"/>
    <w:rsid w:val="00B743D6"/>
    <w:rsid w:val="00B74FBD"/>
    <w:rsid w:val="00B77F46"/>
    <w:rsid w:val="00B811C1"/>
    <w:rsid w:val="00B82586"/>
    <w:rsid w:val="00B829A3"/>
    <w:rsid w:val="00B8406D"/>
    <w:rsid w:val="00B86DB1"/>
    <w:rsid w:val="00B8724D"/>
    <w:rsid w:val="00B87869"/>
    <w:rsid w:val="00B91EA1"/>
    <w:rsid w:val="00B953FA"/>
    <w:rsid w:val="00B9639B"/>
    <w:rsid w:val="00BA3AE6"/>
    <w:rsid w:val="00BA4008"/>
    <w:rsid w:val="00BB0F2B"/>
    <w:rsid w:val="00BE4FF3"/>
    <w:rsid w:val="00BF50F7"/>
    <w:rsid w:val="00C02F29"/>
    <w:rsid w:val="00C06B6D"/>
    <w:rsid w:val="00C17718"/>
    <w:rsid w:val="00C20AFE"/>
    <w:rsid w:val="00C22A25"/>
    <w:rsid w:val="00C26E97"/>
    <w:rsid w:val="00C35671"/>
    <w:rsid w:val="00C35B77"/>
    <w:rsid w:val="00C376EB"/>
    <w:rsid w:val="00C46A92"/>
    <w:rsid w:val="00C46EC1"/>
    <w:rsid w:val="00C52796"/>
    <w:rsid w:val="00C53E2C"/>
    <w:rsid w:val="00C550C8"/>
    <w:rsid w:val="00C55824"/>
    <w:rsid w:val="00C56B61"/>
    <w:rsid w:val="00C60379"/>
    <w:rsid w:val="00C606C3"/>
    <w:rsid w:val="00C620F4"/>
    <w:rsid w:val="00C72848"/>
    <w:rsid w:val="00C7736C"/>
    <w:rsid w:val="00C82D87"/>
    <w:rsid w:val="00C8712A"/>
    <w:rsid w:val="00C902C8"/>
    <w:rsid w:val="00C919D1"/>
    <w:rsid w:val="00C963D3"/>
    <w:rsid w:val="00CB1983"/>
    <w:rsid w:val="00CB2CBB"/>
    <w:rsid w:val="00CB7CAC"/>
    <w:rsid w:val="00CC144C"/>
    <w:rsid w:val="00CC5335"/>
    <w:rsid w:val="00CC5BA4"/>
    <w:rsid w:val="00CC6748"/>
    <w:rsid w:val="00CD4998"/>
    <w:rsid w:val="00CE1035"/>
    <w:rsid w:val="00CE6E50"/>
    <w:rsid w:val="00CF2819"/>
    <w:rsid w:val="00CF4F9D"/>
    <w:rsid w:val="00CF70DC"/>
    <w:rsid w:val="00D0796B"/>
    <w:rsid w:val="00D14424"/>
    <w:rsid w:val="00D148DC"/>
    <w:rsid w:val="00D17FDC"/>
    <w:rsid w:val="00D21D8C"/>
    <w:rsid w:val="00D44D6B"/>
    <w:rsid w:val="00D45B4F"/>
    <w:rsid w:val="00D53719"/>
    <w:rsid w:val="00D6188D"/>
    <w:rsid w:val="00D63EFD"/>
    <w:rsid w:val="00D74D32"/>
    <w:rsid w:val="00D84752"/>
    <w:rsid w:val="00D86B3B"/>
    <w:rsid w:val="00D8748A"/>
    <w:rsid w:val="00D93196"/>
    <w:rsid w:val="00DA0DC0"/>
    <w:rsid w:val="00DB243C"/>
    <w:rsid w:val="00DB482A"/>
    <w:rsid w:val="00DB50FB"/>
    <w:rsid w:val="00DB56F2"/>
    <w:rsid w:val="00DB6EF5"/>
    <w:rsid w:val="00DC3089"/>
    <w:rsid w:val="00DC4420"/>
    <w:rsid w:val="00DD0802"/>
    <w:rsid w:val="00DD2E11"/>
    <w:rsid w:val="00DE03AF"/>
    <w:rsid w:val="00DE121C"/>
    <w:rsid w:val="00DE6633"/>
    <w:rsid w:val="00DF75F8"/>
    <w:rsid w:val="00DF7A3A"/>
    <w:rsid w:val="00E00C00"/>
    <w:rsid w:val="00E07C5A"/>
    <w:rsid w:val="00E11C54"/>
    <w:rsid w:val="00E14FED"/>
    <w:rsid w:val="00E15BA9"/>
    <w:rsid w:val="00E26E19"/>
    <w:rsid w:val="00E31DF3"/>
    <w:rsid w:val="00E407DE"/>
    <w:rsid w:val="00E450A4"/>
    <w:rsid w:val="00E506BE"/>
    <w:rsid w:val="00E55547"/>
    <w:rsid w:val="00E6302B"/>
    <w:rsid w:val="00E6452F"/>
    <w:rsid w:val="00E64F45"/>
    <w:rsid w:val="00E6742D"/>
    <w:rsid w:val="00E71CB0"/>
    <w:rsid w:val="00E7563D"/>
    <w:rsid w:val="00E76329"/>
    <w:rsid w:val="00E77C3D"/>
    <w:rsid w:val="00E90991"/>
    <w:rsid w:val="00E909F0"/>
    <w:rsid w:val="00E90D47"/>
    <w:rsid w:val="00E9169F"/>
    <w:rsid w:val="00E93993"/>
    <w:rsid w:val="00E9597C"/>
    <w:rsid w:val="00EA0913"/>
    <w:rsid w:val="00EA5B00"/>
    <w:rsid w:val="00EB146B"/>
    <w:rsid w:val="00EB45AC"/>
    <w:rsid w:val="00EC441F"/>
    <w:rsid w:val="00EC4755"/>
    <w:rsid w:val="00ED0BC4"/>
    <w:rsid w:val="00ED447D"/>
    <w:rsid w:val="00ED5BDC"/>
    <w:rsid w:val="00EE4971"/>
    <w:rsid w:val="00EE6CB0"/>
    <w:rsid w:val="00EF090E"/>
    <w:rsid w:val="00EF5572"/>
    <w:rsid w:val="00F033DA"/>
    <w:rsid w:val="00F134FE"/>
    <w:rsid w:val="00F13691"/>
    <w:rsid w:val="00F13FB1"/>
    <w:rsid w:val="00F219B4"/>
    <w:rsid w:val="00F27CD8"/>
    <w:rsid w:val="00F30351"/>
    <w:rsid w:val="00F32C2B"/>
    <w:rsid w:val="00F3323E"/>
    <w:rsid w:val="00F341F4"/>
    <w:rsid w:val="00F34F9D"/>
    <w:rsid w:val="00F35CCE"/>
    <w:rsid w:val="00F36721"/>
    <w:rsid w:val="00F5165C"/>
    <w:rsid w:val="00F5524B"/>
    <w:rsid w:val="00F60531"/>
    <w:rsid w:val="00F60538"/>
    <w:rsid w:val="00F61DD2"/>
    <w:rsid w:val="00F66AFF"/>
    <w:rsid w:val="00F71433"/>
    <w:rsid w:val="00F97C5B"/>
    <w:rsid w:val="00FA18CF"/>
    <w:rsid w:val="00FA3D50"/>
    <w:rsid w:val="00FB4C6B"/>
    <w:rsid w:val="00FB7FBD"/>
    <w:rsid w:val="00FC374A"/>
    <w:rsid w:val="00FC490B"/>
    <w:rsid w:val="00FC74C8"/>
    <w:rsid w:val="00FC7B47"/>
    <w:rsid w:val="00FD035C"/>
    <w:rsid w:val="00FD1A35"/>
    <w:rsid w:val="00FD2EA4"/>
    <w:rsid w:val="00FD36C5"/>
    <w:rsid w:val="00FD5114"/>
    <w:rsid w:val="00FD6310"/>
    <w:rsid w:val="00FD7C7B"/>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40647F"/>
  <w14:defaultImageDpi w14:val="330"/>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6AF"/>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08214">
      <w:bodyDiv w:val="1"/>
      <w:marLeft w:val="0"/>
      <w:marRight w:val="0"/>
      <w:marTop w:val="0"/>
      <w:marBottom w:val="0"/>
      <w:divBdr>
        <w:top w:val="none" w:sz="0" w:space="0" w:color="auto"/>
        <w:left w:val="none" w:sz="0" w:space="0" w:color="auto"/>
        <w:bottom w:val="none" w:sz="0" w:space="0" w:color="auto"/>
        <w:right w:val="none" w:sz="0" w:space="0" w:color="auto"/>
      </w:divBdr>
    </w:div>
    <w:div w:id="256794700">
      <w:bodyDiv w:val="1"/>
      <w:marLeft w:val="0"/>
      <w:marRight w:val="0"/>
      <w:marTop w:val="0"/>
      <w:marBottom w:val="0"/>
      <w:divBdr>
        <w:top w:val="none" w:sz="0" w:space="0" w:color="auto"/>
        <w:left w:val="none" w:sz="0" w:space="0" w:color="auto"/>
        <w:bottom w:val="none" w:sz="0" w:space="0" w:color="auto"/>
        <w:right w:val="none" w:sz="0" w:space="0" w:color="auto"/>
      </w:divBdr>
    </w:div>
    <w:div w:id="389424495">
      <w:bodyDiv w:val="1"/>
      <w:marLeft w:val="0"/>
      <w:marRight w:val="0"/>
      <w:marTop w:val="0"/>
      <w:marBottom w:val="0"/>
      <w:divBdr>
        <w:top w:val="none" w:sz="0" w:space="0" w:color="auto"/>
        <w:left w:val="none" w:sz="0" w:space="0" w:color="auto"/>
        <w:bottom w:val="none" w:sz="0" w:space="0" w:color="auto"/>
        <w:right w:val="none" w:sz="0" w:space="0" w:color="auto"/>
      </w:divBdr>
    </w:div>
    <w:div w:id="477457952">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539971758">
      <w:bodyDiv w:val="1"/>
      <w:marLeft w:val="0"/>
      <w:marRight w:val="0"/>
      <w:marTop w:val="0"/>
      <w:marBottom w:val="0"/>
      <w:divBdr>
        <w:top w:val="none" w:sz="0" w:space="0" w:color="auto"/>
        <w:left w:val="none" w:sz="0" w:space="0" w:color="auto"/>
        <w:bottom w:val="none" w:sz="0" w:space="0" w:color="auto"/>
        <w:right w:val="none" w:sz="0" w:space="0" w:color="auto"/>
      </w:divBdr>
    </w:div>
    <w:div w:id="561647310">
      <w:bodyDiv w:val="1"/>
      <w:marLeft w:val="0"/>
      <w:marRight w:val="0"/>
      <w:marTop w:val="0"/>
      <w:marBottom w:val="0"/>
      <w:divBdr>
        <w:top w:val="none" w:sz="0" w:space="0" w:color="auto"/>
        <w:left w:val="none" w:sz="0" w:space="0" w:color="auto"/>
        <w:bottom w:val="none" w:sz="0" w:space="0" w:color="auto"/>
        <w:right w:val="none" w:sz="0" w:space="0" w:color="auto"/>
      </w:divBdr>
    </w:div>
    <w:div w:id="76634347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87963903">
      <w:bodyDiv w:val="1"/>
      <w:marLeft w:val="0"/>
      <w:marRight w:val="0"/>
      <w:marTop w:val="0"/>
      <w:marBottom w:val="0"/>
      <w:divBdr>
        <w:top w:val="none" w:sz="0" w:space="0" w:color="auto"/>
        <w:left w:val="none" w:sz="0" w:space="0" w:color="auto"/>
        <w:bottom w:val="none" w:sz="0" w:space="0" w:color="auto"/>
        <w:right w:val="none" w:sz="0" w:space="0" w:color="auto"/>
      </w:divBdr>
    </w:div>
    <w:div w:id="1106005279">
      <w:bodyDiv w:val="1"/>
      <w:marLeft w:val="0"/>
      <w:marRight w:val="0"/>
      <w:marTop w:val="0"/>
      <w:marBottom w:val="0"/>
      <w:divBdr>
        <w:top w:val="none" w:sz="0" w:space="0" w:color="auto"/>
        <w:left w:val="none" w:sz="0" w:space="0" w:color="auto"/>
        <w:bottom w:val="none" w:sz="0" w:space="0" w:color="auto"/>
        <w:right w:val="none" w:sz="0" w:space="0" w:color="auto"/>
      </w:divBdr>
    </w:div>
    <w:div w:id="1110080697">
      <w:bodyDiv w:val="1"/>
      <w:marLeft w:val="0"/>
      <w:marRight w:val="0"/>
      <w:marTop w:val="0"/>
      <w:marBottom w:val="0"/>
      <w:divBdr>
        <w:top w:val="none" w:sz="0" w:space="0" w:color="auto"/>
        <w:left w:val="none" w:sz="0" w:space="0" w:color="auto"/>
        <w:bottom w:val="none" w:sz="0" w:space="0" w:color="auto"/>
        <w:right w:val="none" w:sz="0" w:space="0" w:color="auto"/>
      </w:divBdr>
    </w:div>
    <w:div w:id="1275668462">
      <w:bodyDiv w:val="1"/>
      <w:marLeft w:val="0"/>
      <w:marRight w:val="0"/>
      <w:marTop w:val="0"/>
      <w:marBottom w:val="0"/>
      <w:divBdr>
        <w:top w:val="none" w:sz="0" w:space="0" w:color="auto"/>
        <w:left w:val="none" w:sz="0" w:space="0" w:color="auto"/>
        <w:bottom w:val="none" w:sz="0" w:space="0" w:color="auto"/>
        <w:right w:val="none" w:sz="0" w:space="0" w:color="auto"/>
      </w:divBdr>
    </w:div>
    <w:div w:id="1354070401">
      <w:bodyDiv w:val="1"/>
      <w:marLeft w:val="0"/>
      <w:marRight w:val="0"/>
      <w:marTop w:val="0"/>
      <w:marBottom w:val="0"/>
      <w:divBdr>
        <w:top w:val="none" w:sz="0" w:space="0" w:color="auto"/>
        <w:left w:val="none" w:sz="0" w:space="0" w:color="auto"/>
        <w:bottom w:val="none" w:sz="0" w:space="0" w:color="auto"/>
        <w:right w:val="none" w:sz="0" w:space="0" w:color="auto"/>
      </w:divBdr>
    </w:div>
    <w:div w:id="1372539204">
      <w:bodyDiv w:val="1"/>
      <w:marLeft w:val="0"/>
      <w:marRight w:val="0"/>
      <w:marTop w:val="0"/>
      <w:marBottom w:val="0"/>
      <w:divBdr>
        <w:top w:val="none" w:sz="0" w:space="0" w:color="auto"/>
        <w:left w:val="none" w:sz="0" w:space="0" w:color="auto"/>
        <w:bottom w:val="none" w:sz="0" w:space="0" w:color="auto"/>
        <w:right w:val="none" w:sz="0" w:space="0" w:color="auto"/>
      </w:divBdr>
    </w:div>
    <w:div w:id="1530408471">
      <w:bodyDiv w:val="1"/>
      <w:marLeft w:val="0"/>
      <w:marRight w:val="0"/>
      <w:marTop w:val="0"/>
      <w:marBottom w:val="0"/>
      <w:divBdr>
        <w:top w:val="none" w:sz="0" w:space="0" w:color="auto"/>
        <w:left w:val="none" w:sz="0" w:space="0" w:color="auto"/>
        <w:bottom w:val="none" w:sz="0" w:space="0" w:color="auto"/>
        <w:right w:val="none" w:sz="0" w:space="0" w:color="auto"/>
      </w:divBdr>
    </w:div>
    <w:div w:id="201552548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2872</Words>
  <Characters>16374</Characters>
  <Application>Microsoft Office Word</Application>
  <DocSecurity>0</DocSecurity>
  <Lines>136</Lines>
  <Paragraphs>38</Paragraphs>
  <ScaleCrop>false</ScaleCrop>
  <Company/>
  <LinksUpToDate>false</LinksUpToDate>
  <CharactersWithSpaces>19208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Priyam Singh</cp:lastModifiedBy>
  <cp:revision>2</cp:revision>
  <cp:lastPrinted>1899-12-31T18:38:50Z</cp:lastPrinted>
  <dcterms:created xsi:type="dcterms:W3CDTF">1899-12-31T18:38:50Z</dcterms:created>
  <dcterms:modified xsi:type="dcterms:W3CDTF">2021-07-31T17:00:00Z</dcterms:modified>
</cp:coreProperties>
</file>