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63714"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17D6BAD1" wp14:editId="23C99FA5">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4F0BEB7B" w14:textId="77777777" w:rsidR="004B23A2" w:rsidRDefault="004B23A2" w:rsidP="00592F82">
      <w:pPr>
        <w:jc w:val="center"/>
        <w:rPr>
          <w:rFonts w:ascii="Arial" w:hAnsi="Arial" w:cs="Arial"/>
          <w:b/>
          <w:sz w:val="22"/>
          <w:szCs w:val="22"/>
          <w:lang w:val="en-GB"/>
        </w:rPr>
      </w:pPr>
    </w:p>
    <w:p w14:paraId="1755B922" w14:textId="77777777" w:rsidR="00397D3A" w:rsidRDefault="00397D3A" w:rsidP="00592F82">
      <w:pPr>
        <w:jc w:val="center"/>
        <w:rPr>
          <w:rFonts w:ascii="Arial" w:hAnsi="Arial" w:cs="Arial"/>
          <w:b/>
          <w:sz w:val="22"/>
          <w:szCs w:val="22"/>
          <w:lang w:val="en-GB"/>
        </w:rPr>
      </w:pPr>
    </w:p>
    <w:p w14:paraId="4EAC12F6" w14:textId="77777777" w:rsidR="00437297" w:rsidRDefault="00437297" w:rsidP="00592F82">
      <w:pPr>
        <w:jc w:val="center"/>
        <w:rPr>
          <w:rFonts w:ascii="Arial" w:hAnsi="Arial" w:cs="Arial"/>
          <w:b/>
          <w:sz w:val="22"/>
          <w:szCs w:val="22"/>
          <w:lang w:val="en-GB"/>
        </w:rPr>
      </w:pPr>
    </w:p>
    <w:p w14:paraId="3A603764" w14:textId="77777777" w:rsidR="00437297" w:rsidRDefault="00437297" w:rsidP="00592F82">
      <w:pPr>
        <w:jc w:val="center"/>
        <w:rPr>
          <w:rFonts w:ascii="Arial" w:hAnsi="Arial" w:cs="Arial"/>
          <w:b/>
          <w:sz w:val="22"/>
          <w:szCs w:val="22"/>
          <w:lang w:val="en-GB"/>
        </w:rPr>
      </w:pPr>
    </w:p>
    <w:p w14:paraId="1839D0DF" w14:textId="77777777" w:rsidR="00397D3A" w:rsidRDefault="00397D3A" w:rsidP="00592F82">
      <w:pPr>
        <w:jc w:val="center"/>
        <w:rPr>
          <w:rFonts w:ascii="Arial" w:hAnsi="Arial" w:cs="Arial"/>
          <w:b/>
          <w:sz w:val="22"/>
          <w:szCs w:val="22"/>
          <w:lang w:val="en-GB"/>
        </w:rPr>
      </w:pPr>
    </w:p>
    <w:p w14:paraId="7D0EB0CF" w14:textId="77777777" w:rsidR="00397D3A" w:rsidRDefault="00397D3A" w:rsidP="00592F82">
      <w:pPr>
        <w:jc w:val="center"/>
        <w:rPr>
          <w:rFonts w:ascii="Arial" w:hAnsi="Arial" w:cs="Arial"/>
          <w:b/>
          <w:sz w:val="22"/>
          <w:szCs w:val="22"/>
          <w:lang w:val="en-GB"/>
        </w:rPr>
      </w:pPr>
    </w:p>
    <w:p w14:paraId="37A1DF13" w14:textId="77777777" w:rsidR="00E93993" w:rsidRDefault="00E93993" w:rsidP="00592F82">
      <w:pPr>
        <w:jc w:val="center"/>
        <w:rPr>
          <w:rFonts w:ascii="Arial" w:hAnsi="Arial" w:cs="Arial"/>
          <w:b/>
          <w:sz w:val="22"/>
          <w:szCs w:val="22"/>
          <w:lang w:val="en-GB"/>
        </w:rPr>
      </w:pPr>
    </w:p>
    <w:p w14:paraId="57F7A8B4" w14:textId="77777777" w:rsidR="00434A8C" w:rsidRDefault="00434A8C"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30FE232" w14:textId="77777777" w:rsidR="0011473D" w:rsidRDefault="00C56B61"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proofErr w:type="spellStart"/>
      <w:r w:rsidR="00CE5A04">
        <w:rPr>
          <w:rFonts w:ascii="Arial" w:hAnsi="Arial" w:cs="Arial"/>
          <w:b/>
          <w:color w:val="000000" w:themeColor="text1"/>
          <w:sz w:val="28"/>
          <w:szCs w:val="28"/>
          <w:lang w:val="en-GB"/>
        </w:rPr>
        <w:t>6E</w:t>
      </w:r>
      <w:proofErr w:type="spellEnd"/>
    </w:p>
    <w:p w14:paraId="23658C15" w14:textId="77777777" w:rsidR="002638B0" w:rsidRDefault="002638B0"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9BBB509" w14:textId="77777777" w:rsidR="002638B0" w:rsidRPr="00116B13" w:rsidRDefault="00CE5A04"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116B13">
        <w:rPr>
          <w:rFonts w:ascii="Arial" w:hAnsi="Arial" w:cs="Arial"/>
          <w:b/>
          <w:color w:val="000000" w:themeColor="text1"/>
          <w:sz w:val="28"/>
          <w:szCs w:val="28"/>
          <w:lang w:val="en-GB"/>
        </w:rPr>
        <w:t>THE NETHERLANDS</w:t>
      </w:r>
    </w:p>
    <w:p w14:paraId="011CBE9D" w14:textId="77777777" w:rsidR="00434A8C" w:rsidRPr="007C6201" w:rsidRDefault="00434A8C"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46C9442F" w14:textId="77777777" w:rsidR="009D0811" w:rsidRDefault="009D0811" w:rsidP="00592F82">
      <w:pPr>
        <w:jc w:val="center"/>
        <w:rPr>
          <w:rFonts w:ascii="Arial" w:hAnsi="Arial" w:cs="Arial"/>
          <w:b/>
          <w:sz w:val="22"/>
          <w:szCs w:val="22"/>
          <w:lang w:val="en-GB"/>
        </w:rPr>
      </w:pPr>
    </w:p>
    <w:p w14:paraId="32498CED" w14:textId="77777777" w:rsidR="00E93993" w:rsidRDefault="00E93993" w:rsidP="00592F82">
      <w:pPr>
        <w:jc w:val="center"/>
        <w:rPr>
          <w:rFonts w:ascii="Arial" w:hAnsi="Arial" w:cs="Arial"/>
          <w:b/>
          <w:sz w:val="22"/>
          <w:szCs w:val="22"/>
          <w:lang w:val="en-GB"/>
        </w:rPr>
      </w:pPr>
    </w:p>
    <w:p w14:paraId="4AB03AD6" w14:textId="77777777" w:rsidR="00397D3A" w:rsidRDefault="00397D3A" w:rsidP="00592F82">
      <w:pPr>
        <w:jc w:val="center"/>
        <w:rPr>
          <w:rFonts w:ascii="Arial" w:hAnsi="Arial" w:cs="Arial"/>
          <w:b/>
          <w:sz w:val="22"/>
          <w:szCs w:val="22"/>
          <w:lang w:val="en-GB"/>
        </w:rPr>
      </w:pPr>
    </w:p>
    <w:p w14:paraId="65CDFC4E" w14:textId="77777777" w:rsidR="00397D3A" w:rsidRDefault="00397D3A" w:rsidP="00592F82">
      <w:pPr>
        <w:jc w:val="center"/>
        <w:rPr>
          <w:rFonts w:ascii="Arial" w:hAnsi="Arial" w:cs="Arial"/>
          <w:b/>
          <w:sz w:val="22"/>
          <w:szCs w:val="22"/>
          <w:lang w:val="en-GB"/>
        </w:rPr>
      </w:pPr>
    </w:p>
    <w:p w14:paraId="2A553100" w14:textId="77777777" w:rsidR="00437297" w:rsidRDefault="00437297" w:rsidP="00592F82">
      <w:pPr>
        <w:jc w:val="center"/>
        <w:rPr>
          <w:rFonts w:ascii="Arial" w:hAnsi="Arial" w:cs="Arial"/>
          <w:b/>
          <w:sz w:val="22"/>
          <w:szCs w:val="22"/>
          <w:lang w:val="en-GB"/>
        </w:rPr>
      </w:pPr>
    </w:p>
    <w:p w14:paraId="21459FB9" w14:textId="77777777" w:rsidR="00397D3A" w:rsidRDefault="00397D3A" w:rsidP="00592F82">
      <w:pPr>
        <w:jc w:val="center"/>
        <w:rPr>
          <w:rFonts w:ascii="Arial" w:hAnsi="Arial" w:cs="Arial"/>
          <w:b/>
          <w:sz w:val="22"/>
          <w:szCs w:val="22"/>
          <w:lang w:val="en-GB"/>
        </w:rPr>
      </w:pPr>
    </w:p>
    <w:p w14:paraId="070D4411" w14:textId="77777777" w:rsidR="00397D3A" w:rsidRDefault="00397D3A" w:rsidP="00592F82">
      <w:pPr>
        <w:jc w:val="center"/>
        <w:rPr>
          <w:rFonts w:ascii="Arial" w:hAnsi="Arial" w:cs="Arial"/>
          <w:b/>
          <w:sz w:val="22"/>
          <w:szCs w:val="22"/>
          <w:lang w:val="en-GB"/>
        </w:rPr>
      </w:pPr>
    </w:p>
    <w:p w14:paraId="22F8FB12"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4C4B289" w14:textId="77777777" w:rsidR="00116B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proofErr w:type="spellStart"/>
      <w:r w:rsidR="00116B13">
        <w:rPr>
          <w:rFonts w:ascii="Arial" w:hAnsi="Arial" w:cs="Arial"/>
          <w:b/>
          <w:color w:val="767171" w:themeColor="background2" w:themeShade="80"/>
          <w:sz w:val="22"/>
          <w:szCs w:val="22"/>
          <w:lang w:val="en-GB"/>
        </w:rPr>
        <w:t>6E</w:t>
      </w:r>
      <w:proofErr w:type="spellEnd"/>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116B13">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116B13">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 xml:space="preserve">. </w:t>
      </w:r>
    </w:p>
    <w:p w14:paraId="4902192C" w14:textId="77777777" w:rsidR="00116B13" w:rsidRDefault="00116B1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8C79E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82EB491"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2D20A80"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proofErr w:type="spellStart"/>
      <w:r w:rsidR="00AA190E">
        <w:rPr>
          <w:rFonts w:ascii="Arial" w:hAnsi="Arial" w:cs="Arial"/>
          <w:b/>
          <w:color w:val="767171" w:themeColor="background2" w:themeShade="80"/>
          <w:sz w:val="22"/>
          <w:szCs w:val="22"/>
          <w:lang w:val="en-GB"/>
        </w:rPr>
        <w:t>6E</w:t>
      </w:r>
      <w:proofErr w:type="spellEnd"/>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1EE99297"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1A96647" w14:textId="77777777" w:rsidR="00793173" w:rsidRDefault="00793173" w:rsidP="007C6201">
      <w:pPr>
        <w:jc w:val="both"/>
        <w:rPr>
          <w:rFonts w:ascii="Arial" w:hAnsi="Arial" w:cs="Arial"/>
          <w:b/>
          <w:sz w:val="22"/>
          <w:szCs w:val="22"/>
          <w:lang w:val="en-GB"/>
        </w:rPr>
      </w:pPr>
    </w:p>
    <w:p w14:paraId="5AC566D7" w14:textId="77777777" w:rsidR="00DB56F2" w:rsidRDefault="00DB56F2" w:rsidP="007C6201">
      <w:pPr>
        <w:jc w:val="both"/>
        <w:rPr>
          <w:rFonts w:ascii="Arial" w:hAnsi="Arial" w:cs="Arial"/>
          <w:b/>
          <w:sz w:val="22"/>
          <w:szCs w:val="22"/>
          <w:lang w:val="en-GB"/>
        </w:rPr>
      </w:pPr>
    </w:p>
    <w:p w14:paraId="62073706" w14:textId="77777777" w:rsidR="00397D3A" w:rsidRDefault="00397D3A" w:rsidP="007C6201">
      <w:pPr>
        <w:jc w:val="both"/>
        <w:rPr>
          <w:rFonts w:ascii="Arial" w:hAnsi="Arial" w:cs="Arial"/>
          <w:b/>
          <w:sz w:val="22"/>
          <w:szCs w:val="22"/>
          <w:lang w:val="en-GB"/>
        </w:rPr>
      </w:pPr>
    </w:p>
    <w:p w14:paraId="49D6BC38" w14:textId="77777777" w:rsidR="00397D3A" w:rsidRDefault="00397D3A" w:rsidP="007C6201">
      <w:pPr>
        <w:jc w:val="both"/>
        <w:rPr>
          <w:rFonts w:ascii="Arial" w:hAnsi="Arial" w:cs="Arial"/>
          <w:b/>
          <w:sz w:val="22"/>
          <w:szCs w:val="22"/>
          <w:lang w:val="en-GB"/>
        </w:rPr>
      </w:pPr>
    </w:p>
    <w:p w14:paraId="4DFF7E6B" w14:textId="77777777" w:rsidR="00397D3A" w:rsidRDefault="00397D3A" w:rsidP="007C6201">
      <w:pPr>
        <w:jc w:val="both"/>
        <w:rPr>
          <w:rFonts w:ascii="Arial" w:hAnsi="Arial" w:cs="Arial"/>
          <w:b/>
          <w:sz w:val="22"/>
          <w:szCs w:val="22"/>
          <w:lang w:val="en-GB"/>
        </w:rPr>
      </w:pPr>
    </w:p>
    <w:p w14:paraId="5DA1B30C" w14:textId="77777777" w:rsidR="00397D3A" w:rsidRDefault="00397D3A" w:rsidP="007C6201">
      <w:pPr>
        <w:jc w:val="both"/>
        <w:rPr>
          <w:rFonts w:ascii="Arial" w:hAnsi="Arial" w:cs="Arial"/>
          <w:b/>
          <w:sz w:val="22"/>
          <w:szCs w:val="22"/>
          <w:lang w:val="en-GB"/>
        </w:rPr>
      </w:pPr>
    </w:p>
    <w:p w14:paraId="1F5ECDF2" w14:textId="77777777" w:rsidR="00397D3A" w:rsidRDefault="00397D3A" w:rsidP="007C6201">
      <w:pPr>
        <w:jc w:val="both"/>
        <w:rPr>
          <w:rFonts w:ascii="Arial" w:hAnsi="Arial" w:cs="Arial"/>
          <w:b/>
          <w:sz w:val="22"/>
          <w:szCs w:val="22"/>
          <w:lang w:val="en-GB"/>
        </w:rPr>
      </w:pPr>
    </w:p>
    <w:p w14:paraId="130F76B0" w14:textId="77777777" w:rsidR="00397D3A" w:rsidRDefault="00397D3A" w:rsidP="007C6201">
      <w:pPr>
        <w:jc w:val="both"/>
        <w:rPr>
          <w:rFonts w:ascii="Arial" w:hAnsi="Arial" w:cs="Arial"/>
          <w:b/>
          <w:sz w:val="22"/>
          <w:szCs w:val="22"/>
          <w:lang w:val="en-GB"/>
        </w:rPr>
      </w:pPr>
    </w:p>
    <w:p w14:paraId="5348F323" w14:textId="77777777" w:rsidR="00397D3A" w:rsidRDefault="00397D3A" w:rsidP="007C6201">
      <w:pPr>
        <w:jc w:val="both"/>
        <w:rPr>
          <w:rFonts w:ascii="Arial" w:hAnsi="Arial" w:cs="Arial"/>
          <w:b/>
          <w:sz w:val="22"/>
          <w:szCs w:val="22"/>
          <w:lang w:val="en-GB"/>
        </w:rPr>
      </w:pPr>
    </w:p>
    <w:p w14:paraId="30A45E35" w14:textId="77777777" w:rsidR="00116B13" w:rsidRDefault="00116B13">
      <w:pPr>
        <w:rPr>
          <w:rFonts w:ascii="Arial" w:hAnsi="Arial" w:cs="Arial"/>
          <w:b/>
          <w:sz w:val="22"/>
          <w:szCs w:val="22"/>
          <w:u w:val="single"/>
          <w:lang w:val="en-GB"/>
        </w:rPr>
      </w:pPr>
      <w:r>
        <w:rPr>
          <w:rFonts w:ascii="Arial" w:hAnsi="Arial" w:cs="Arial"/>
          <w:b/>
          <w:sz w:val="22"/>
          <w:szCs w:val="22"/>
          <w:u w:val="single"/>
          <w:lang w:val="en-GB"/>
        </w:rPr>
        <w:br w:type="page"/>
      </w:r>
    </w:p>
    <w:p w14:paraId="2CBEDE96" w14:textId="77777777" w:rsidR="00116B13" w:rsidRPr="00392E01" w:rsidRDefault="00116B13" w:rsidP="009D0811">
      <w:pPr>
        <w:jc w:val="center"/>
        <w:rPr>
          <w:rFonts w:ascii="Arial" w:hAnsi="Arial" w:cs="Arial"/>
          <w:b/>
          <w:sz w:val="22"/>
          <w:szCs w:val="22"/>
          <w:u w:val="single"/>
        </w:rPr>
      </w:pPr>
    </w:p>
    <w:p w14:paraId="316DF756" w14:textId="77777777" w:rsidR="00116B13" w:rsidRDefault="00116B13" w:rsidP="009D0811">
      <w:pPr>
        <w:jc w:val="center"/>
        <w:rPr>
          <w:rFonts w:ascii="Arial" w:hAnsi="Arial" w:cs="Arial"/>
          <w:b/>
          <w:sz w:val="22"/>
          <w:szCs w:val="22"/>
          <w:u w:val="single"/>
          <w:lang w:val="en-GB"/>
        </w:rPr>
      </w:pPr>
    </w:p>
    <w:p w14:paraId="62B665B9" w14:textId="77777777" w:rsidR="00116B13" w:rsidRDefault="00116B13" w:rsidP="009D0811">
      <w:pPr>
        <w:jc w:val="center"/>
        <w:rPr>
          <w:rFonts w:ascii="Arial" w:hAnsi="Arial" w:cs="Arial"/>
          <w:b/>
          <w:sz w:val="22"/>
          <w:szCs w:val="22"/>
          <w:u w:val="single"/>
          <w:lang w:val="en-GB"/>
        </w:rPr>
      </w:pPr>
    </w:p>
    <w:p w14:paraId="0A694EFD"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0507FF27" w14:textId="77777777" w:rsidR="0011473D" w:rsidRPr="00592F82" w:rsidRDefault="0011473D" w:rsidP="00592F82">
      <w:pPr>
        <w:jc w:val="both"/>
        <w:rPr>
          <w:rFonts w:ascii="Arial" w:hAnsi="Arial" w:cs="Arial"/>
          <w:sz w:val="22"/>
          <w:szCs w:val="22"/>
          <w:lang w:val="en-GB"/>
        </w:rPr>
      </w:pPr>
    </w:p>
    <w:p w14:paraId="1ED43A56" w14:textId="77777777" w:rsidR="00397D3A" w:rsidRDefault="00397D3A" w:rsidP="00592F82">
      <w:pPr>
        <w:jc w:val="both"/>
        <w:rPr>
          <w:rFonts w:ascii="Arial" w:hAnsi="Arial" w:cs="Arial"/>
          <w:b/>
          <w:sz w:val="22"/>
          <w:szCs w:val="22"/>
          <w:lang w:val="en-GB"/>
        </w:rPr>
      </w:pPr>
    </w:p>
    <w:p w14:paraId="7B6DAF15" w14:textId="77777777" w:rsidR="00B50441" w:rsidRPr="001E23FD" w:rsidRDefault="00B50441" w:rsidP="00B5044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9E2A3ED" w14:textId="77777777" w:rsidR="00B50441" w:rsidRPr="001E23FD" w:rsidRDefault="00B50441" w:rsidP="00B50441">
      <w:pPr>
        <w:jc w:val="both"/>
        <w:rPr>
          <w:rFonts w:ascii="Arial" w:hAnsi="Arial" w:cs="Arial"/>
          <w:b/>
          <w:sz w:val="22"/>
          <w:szCs w:val="22"/>
          <w:lang w:val="en-GB"/>
        </w:rPr>
      </w:pPr>
    </w:p>
    <w:p w14:paraId="46B79922" w14:textId="77777777" w:rsidR="00B50441" w:rsidRPr="001E23FD" w:rsidRDefault="00B50441" w:rsidP="00B50441">
      <w:pPr>
        <w:jc w:val="both"/>
        <w:rPr>
          <w:rFonts w:ascii="Arial" w:hAnsi="Arial" w:cs="Arial"/>
          <w:sz w:val="22"/>
          <w:szCs w:val="22"/>
          <w:lang w:val="en-GB"/>
        </w:rPr>
      </w:pPr>
    </w:p>
    <w:p w14:paraId="0C7A859F"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364D730" w14:textId="77777777" w:rsidR="00B50441" w:rsidRPr="001E23FD" w:rsidRDefault="00B50441" w:rsidP="00B50441">
      <w:pPr>
        <w:ind w:left="720" w:hanging="720"/>
        <w:jc w:val="both"/>
        <w:rPr>
          <w:rFonts w:ascii="Arial" w:hAnsi="Arial" w:cs="Arial"/>
          <w:sz w:val="22"/>
          <w:szCs w:val="22"/>
          <w:lang w:val="en-GB"/>
        </w:rPr>
      </w:pPr>
    </w:p>
    <w:p w14:paraId="5EA02FA4"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xml:space="preserve">, using a standard </w:t>
      </w:r>
      <w:proofErr w:type="spellStart"/>
      <w:r w:rsidRPr="001E23FD">
        <w:rPr>
          <w:rFonts w:ascii="Arial" w:hAnsi="Arial" w:cs="Arial"/>
          <w:sz w:val="22"/>
          <w:szCs w:val="22"/>
          <w:lang w:val="en-GB"/>
        </w:rPr>
        <w:t>A4</w:t>
      </w:r>
      <w:proofErr w:type="spellEnd"/>
      <w:r w:rsidRPr="001E23FD">
        <w:rPr>
          <w:rFonts w:ascii="Arial" w:hAnsi="Arial" w:cs="Arial"/>
          <w:sz w:val="22"/>
          <w:szCs w:val="22"/>
          <w:lang w:val="en-GB"/>
        </w:rPr>
        <w:t xml:space="preserve">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250934D" w14:textId="77777777" w:rsidR="00B50441" w:rsidRPr="001E23FD" w:rsidRDefault="00B50441" w:rsidP="00B50441">
      <w:pPr>
        <w:ind w:left="720" w:hanging="720"/>
        <w:jc w:val="both"/>
        <w:rPr>
          <w:rFonts w:ascii="Arial" w:hAnsi="Arial" w:cs="Arial"/>
          <w:sz w:val="22"/>
          <w:szCs w:val="22"/>
          <w:lang w:val="en-GB"/>
        </w:rPr>
      </w:pPr>
    </w:p>
    <w:p w14:paraId="282FB9F4"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9FD9C55" w14:textId="77777777" w:rsidR="00B50441" w:rsidRPr="001E23FD" w:rsidRDefault="00B50441" w:rsidP="00B50441">
      <w:pPr>
        <w:ind w:left="720" w:hanging="720"/>
        <w:jc w:val="both"/>
        <w:rPr>
          <w:rFonts w:ascii="Arial" w:hAnsi="Arial" w:cs="Arial"/>
          <w:sz w:val="22"/>
          <w:szCs w:val="22"/>
          <w:lang w:val="en-GB"/>
        </w:rPr>
      </w:pPr>
    </w:p>
    <w:p w14:paraId="216348CA" w14:textId="3D60DD7B"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spellStart"/>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6E</w:t>
      </w:r>
      <w:proofErr w:type="spellEnd"/>
      <w:r w:rsidRPr="001E23FD">
        <w:rPr>
          <w:rFonts w:ascii="Arial" w:hAnsi="Arial" w:cs="Arial"/>
          <w:b/>
          <w:bCs/>
          <w:sz w:val="22"/>
          <w:szCs w:val="22"/>
          <w:lang w:val="en-GB" w:eastAsia="en-GB"/>
        </w:rPr>
        <w:t>]</w:t>
      </w:r>
      <w:r w:rsidRPr="001E23FD">
        <w:rPr>
          <w:rFonts w:ascii="Arial" w:hAnsi="Arial" w:cs="Arial"/>
          <w:sz w:val="22"/>
          <w:szCs w:val="22"/>
          <w:lang w:val="en-GB" w:eastAsia="en-GB"/>
        </w:rPr>
        <w:t xml:space="preserve">. An example would be something along the following lines: </w:t>
      </w:r>
      <w:proofErr w:type="spellStart"/>
      <w:r w:rsidRPr="001E23FD">
        <w:rPr>
          <w:rFonts w:ascii="Arial" w:hAnsi="Arial" w:cs="Arial"/>
          <w:sz w:val="22"/>
          <w:szCs w:val="22"/>
          <w:lang w:val="en-GB" w:eastAsia="en-GB"/>
        </w:rPr>
        <w:t>202021IFU-314.assessment</w:t>
      </w:r>
      <w:r>
        <w:rPr>
          <w:rFonts w:ascii="Arial" w:hAnsi="Arial" w:cs="Arial"/>
          <w:sz w:val="22"/>
          <w:szCs w:val="22"/>
          <w:lang w:val="en-GB" w:eastAsia="en-GB"/>
        </w:rPr>
        <w:t>6E</w:t>
      </w:r>
      <w:proofErr w:type="spellEnd"/>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8EC3409" w14:textId="77777777" w:rsidR="00B50441" w:rsidRPr="001E23FD" w:rsidRDefault="00B50441" w:rsidP="00B50441">
      <w:pPr>
        <w:ind w:left="720" w:hanging="720"/>
        <w:jc w:val="both"/>
        <w:rPr>
          <w:rFonts w:ascii="Arial" w:hAnsi="Arial" w:cs="Arial"/>
          <w:sz w:val="22"/>
          <w:szCs w:val="22"/>
          <w:lang w:val="en-GB"/>
        </w:rPr>
      </w:pPr>
    </w:p>
    <w:p w14:paraId="1895487D"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20AA9C5" w14:textId="77777777" w:rsidR="00B50441" w:rsidRPr="001E23FD" w:rsidRDefault="00B50441" w:rsidP="00B50441">
      <w:pPr>
        <w:ind w:left="720" w:hanging="720"/>
        <w:jc w:val="both"/>
        <w:rPr>
          <w:rFonts w:ascii="Arial" w:hAnsi="Arial" w:cs="Arial"/>
          <w:sz w:val="22"/>
          <w:szCs w:val="22"/>
          <w:lang w:val="en-GB"/>
        </w:rPr>
      </w:pPr>
    </w:p>
    <w:p w14:paraId="5E1FB38C"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0137D88E" w14:textId="77777777" w:rsidR="00B50441" w:rsidRPr="001E23FD" w:rsidRDefault="00B50441" w:rsidP="00B50441">
      <w:pPr>
        <w:ind w:left="720" w:hanging="720"/>
        <w:jc w:val="both"/>
        <w:rPr>
          <w:rFonts w:ascii="Arial" w:hAnsi="Arial" w:cs="Arial"/>
          <w:sz w:val="22"/>
          <w:szCs w:val="22"/>
          <w:lang w:val="en-GB"/>
        </w:rPr>
      </w:pPr>
    </w:p>
    <w:p w14:paraId="0619A465" w14:textId="567B7921" w:rsidR="004A2D83" w:rsidRPr="00592F82" w:rsidRDefault="00B50441" w:rsidP="00B5044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0C47376" w14:textId="77777777" w:rsidR="00F3323E" w:rsidRPr="00592F82" w:rsidRDefault="00F3323E" w:rsidP="00592F82">
      <w:pPr>
        <w:ind w:left="720" w:hanging="720"/>
        <w:jc w:val="both"/>
        <w:rPr>
          <w:rFonts w:ascii="Arial" w:hAnsi="Arial" w:cs="Arial"/>
          <w:sz w:val="22"/>
          <w:szCs w:val="22"/>
          <w:lang w:val="en-GB"/>
        </w:rPr>
      </w:pPr>
    </w:p>
    <w:p w14:paraId="2B8E3542" w14:textId="77777777" w:rsidR="00F3323E" w:rsidRPr="00592F82" w:rsidRDefault="00F3323E" w:rsidP="00592F82">
      <w:pPr>
        <w:ind w:left="720" w:hanging="720"/>
        <w:jc w:val="both"/>
        <w:rPr>
          <w:rFonts w:ascii="Arial" w:hAnsi="Arial" w:cs="Arial"/>
          <w:sz w:val="22"/>
          <w:szCs w:val="22"/>
          <w:lang w:val="en-GB"/>
        </w:rPr>
      </w:pPr>
    </w:p>
    <w:p w14:paraId="099DF215" w14:textId="77777777" w:rsidR="00116B13" w:rsidRDefault="00116B13">
      <w:pPr>
        <w:rPr>
          <w:rFonts w:ascii="Arial" w:hAnsi="Arial" w:cs="Arial"/>
          <w:b/>
          <w:sz w:val="22"/>
          <w:szCs w:val="22"/>
          <w:u w:val="single"/>
          <w:lang w:val="en-GB"/>
        </w:rPr>
      </w:pPr>
      <w:r>
        <w:rPr>
          <w:rFonts w:ascii="Arial" w:hAnsi="Arial" w:cs="Arial"/>
          <w:b/>
          <w:sz w:val="22"/>
          <w:szCs w:val="22"/>
          <w:u w:val="single"/>
          <w:lang w:val="en-GB"/>
        </w:rPr>
        <w:br w:type="page"/>
      </w:r>
    </w:p>
    <w:p w14:paraId="0B5CBF96" w14:textId="77777777" w:rsidR="00F3323E" w:rsidRPr="00B9639B" w:rsidRDefault="00F3323E" w:rsidP="00AA190E">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002E9A90" w14:textId="77777777" w:rsidR="00F3323E" w:rsidRPr="00B9639B" w:rsidRDefault="00F3323E" w:rsidP="00AA190E">
      <w:pPr>
        <w:ind w:left="720" w:hanging="720"/>
        <w:jc w:val="both"/>
        <w:rPr>
          <w:rFonts w:ascii="Arial" w:hAnsi="Arial" w:cs="Arial"/>
          <w:sz w:val="22"/>
          <w:szCs w:val="22"/>
          <w:lang w:val="en-GB"/>
        </w:rPr>
      </w:pPr>
    </w:p>
    <w:p w14:paraId="16EC3B37" w14:textId="77777777" w:rsidR="005D43E0" w:rsidRPr="00B9639B" w:rsidRDefault="0029433F" w:rsidP="00AA190E">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7FA86998" w14:textId="77777777" w:rsidR="00F3323E" w:rsidRPr="00B9639B" w:rsidRDefault="00F3323E" w:rsidP="00AA190E">
      <w:pPr>
        <w:ind w:left="720" w:hanging="720"/>
        <w:jc w:val="both"/>
        <w:rPr>
          <w:rFonts w:ascii="Arial" w:hAnsi="Arial" w:cs="Arial"/>
          <w:sz w:val="22"/>
          <w:szCs w:val="22"/>
          <w:lang w:val="en-GB"/>
        </w:rPr>
      </w:pPr>
    </w:p>
    <w:p w14:paraId="7AE7F8C3" w14:textId="77777777" w:rsidR="005D43E0" w:rsidRPr="00B9639B" w:rsidRDefault="005D43E0" w:rsidP="00AA190E">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303F4FB2" w14:textId="77777777" w:rsidR="00AF228E" w:rsidRPr="00B9639B" w:rsidRDefault="00AF228E" w:rsidP="00AA190E">
      <w:pPr>
        <w:autoSpaceDE w:val="0"/>
        <w:autoSpaceDN w:val="0"/>
        <w:adjustRightInd w:val="0"/>
        <w:jc w:val="both"/>
        <w:rPr>
          <w:rFonts w:ascii="Arial" w:hAnsi="Arial" w:cs="Arial"/>
          <w:sz w:val="22"/>
          <w:szCs w:val="22"/>
        </w:rPr>
      </w:pPr>
    </w:p>
    <w:p w14:paraId="07E12713"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63A4BB59" w14:textId="77777777" w:rsidR="00E9597C" w:rsidRDefault="00E9597C" w:rsidP="00AA190E">
      <w:pPr>
        <w:jc w:val="both"/>
        <w:rPr>
          <w:rFonts w:ascii="Arial" w:hAnsi="Arial" w:cs="Arial"/>
          <w:sz w:val="22"/>
          <w:szCs w:val="22"/>
        </w:rPr>
      </w:pPr>
    </w:p>
    <w:p w14:paraId="41B42F0E" w14:textId="77777777" w:rsidR="00955C2E" w:rsidRDefault="00955C2E" w:rsidP="00AA190E">
      <w:pPr>
        <w:pStyle w:val="ListParagraph"/>
        <w:ind w:left="0"/>
        <w:jc w:val="both"/>
        <w:rPr>
          <w:rFonts w:ascii="Arial" w:hAnsi="Arial" w:cs="Arial"/>
          <w:sz w:val="22"/>
        </w:rPr>
      </w:pPr>
      <w:r w:rsidRPr="00B27767">
        <w:rPr>
          <w:rFonts w:ascii="Arial" w:hAnsi="Arial" w:cs="Arial"/>
          <w:b/>
          <w:bCs/>
          <w:sz w:val="22"/>
        </w:rPr>
        <w:t>Select the correct answer</w:t>
      </w:r>
      <w:r w:rsidR="00B27767">
        <w:rPr>
          <w:rFonts w:ascii="Arial" w:hAnsi="Arial" w:cs="Arial"/>
          <w:sz w:val="22"/>
        </w:rPr>
        <w:t>:</w:t>
      </w:r>
    </w:p>
    <w:p w14:paraId="387E113D" w14:textId="77777777" w:rsidR="00955C2E" w:rsidRDefault="00955C2E" w:rsidP="00AA190E">
      <w:pPr>
        <w:pStyle w:val="ListParagraph"/>
        <w:ind w:left="0"/>
        <w:jc w:val="both"/>
        <w:rPr>
          <w:rFonts w:ascii="Arial" w:hAnsi="Arial" w:cs="Arial"/>
          <w:sz w:val="22"/>
        </w:rPr>
      </w:pPr>
    </w:p>
    <w:p w14:paraId="5768333D" w14:textId="77777777" w:rsidR="00CE5A04" w:rsidRPr="00CE5A04" w:rsidRDefault="00CE5A04" w:rsidP="00AA190E">
      <w:pPr>
        <w:pStyle w:val="ListParagraph"/>
        <w:ind w:left="0"/>
        <w:jc w:val="both"/>
        <w:rPr>
          <w:rFonts w:ascii="Arial" w:hAnsi="Arial" w:cs="Arial"/>
          <w:sz w:val="22"/>
        </w:rPr>
      </w:pPr>
      <w:r w:rsidRPr="00CE5A04">
        <w:rPr>
          <w:rFonts w:ascii="Arial" w:hAnsi="Arial" w:cs="Arial"/>
          <w:sz w:val="22"/>
        </w:rPr>
        <w:t xml:space="preserve">In the Netherlands, Dutch law deeds of pledge on receivables are registered with the Dutch tax authorities. What is the </w:t>
      </w:r>
      <w:r w:rsidR="00955C2E">
        <w:rPr>
          <w:rFonts w:ascii="Arial" w:hAnsi="Arial" w:cs="Arial"/>
          <w:sz w:val="22"/>
        </w:rPr>
        <w:t xml:space="preserve">underlying </w:t>
      </w:r>
      <w:r w:rsidRPr="00CE5A04">
        <w:rPr>
          <w:rFonts w:ascii="Arial" w:hAnsi="Arial" w:cs="Arial"/>
          <w:sz w:val="22"/>
        </w:rPr>
        <w:t>reason for th</w:t>
      </w:r>
      <w:r w:rsidR="00955C2E">
        <w:rPr>
          <w:rFonts w:ascii="Arial" w:hAnsi="Arial" w:cs="Arial"/>
          <w:sz w:val="22"/>
        </w:rPr>
        <w:t>is</w:t>
      </w:r>
      <w:r w:rsidRPr="00CE5A04">
        <w:rPr>
          <w:rFonts w:ascii="Arial" w:hAnsi="Arial" w:cs="Arial"/>
          <w:sz w:val="22"/>
        </w:rPr>
        <w:t>?</w:t>
      </w:r>
    </w:p>
    <w:p w14:paraId="5382A272" w14:textId="77777777" w:rsidR="00CE5A04" w:rsidRDefault="00CE5A04" w:rsidP="00AA190E">
      <w:pPr>
        <w:jc w:val="both"/>
        <w:rPr>
          <w:rFonts w:ascii="Arial" w:hAnsi="Arial" w:cs="Arial"/>
          <w:sz w:val="22"/>
          <w:szCs w:val="22"/>
        </w:rPr>
      </w:pPr>
    </w:p>
    <w:p w14:paraId="559ECFD9" w14:textId="28A548CA" w:rsidR="00CE5A04" w:rsidRDefault="00CE5A04" w:rsidP="00F15B31">
      <w:pPr>
        <w:pStyle w:val="ListParagraph"/>
        <w:numPr>
          <w:ilvl w:val="0"/>
          <w:numId w:val="1"/>
        </w:numPr>
        <w:ind w:left="426"/>
        <w:jc w:val="both"/>
        <w:rPr>
          <w:rFonts w:ascii="Arial" w:hAnsi="Arial" w:cs="Arial"/>
          <w:sz w:val="22"/>
          <w:szCs w:val="22"/>
        </w:rPr>
      </w:pPr>
      <w:r w:rsidRPr="00B50441">
        <w:rPr>
          <w:rFonts w:ascii="Arial" w:hAnsi="Arial" w:cs="Arial"/>
          <w:sz w:val="22"/>
          <w:szCs w:val="22"/>
        </w:rPr>
        <w:t xml:space="preserve">The registration ensures that </w:t>
      </w:r>
      <w:r w:rsidR="00392E01" w:rsidRPr="00B50441">
        <w:rPr>
          <w:rFonts w:ascii="Arial" w:hAnsi="Arial" w:cs="Arial"/>
          <w:sz w:val="22"/>
          <w:szCs w:val="22"/>
        </w:rPr>
        <w:t xml:space="preserve">the pledge can be invoked against </w:t>
      </w:r>
      <w:r w:rsidRPr="00B50441">
        <w:rPr>
          <w:rFonts w:ascii="Arial" w:hAnsi="Arial" w:cs="Arial"/>
          <w:sz w:val="22"/>
          <w:szCs w:val="22"/>
        </w:rPr>
        <w:t xml:space="preserve">third parties.  </w:t>
      </w:r>
    </w:p>
    <w:p w14:paraId="67E626EB" w14:textId="77777777" w:rsidR="00B50441" w:rsidRPr="00B50441" w:rsidRDefault="00B50441" w:rsidP="00B50441">
      <w:pPr>
        <w:jc w:val="both"/>
        <w:rPr>
          <w:rFonts w:ascii="Arial" w:hAnsi="Arial" w:cs="Arial"/>
          <w:sz w:val="22"/>
          <w:szCs w:val="22"/>
        </w:rPr>
      </w:pPr>
    </w:p>
    <w:p w14:paraId="489888E7" w14:textId="0370059D" w:rsidR="00CE5A04" w:rsidRDefault="00CE5A04" w:rsidP="00F15B31">
      <w:pPr>
        <w:pStyle w:val="ListParagraph"/>
        <w:numPr>
          <w:ilvl w:val="0"/>
          <w:numId w:val="1"/>
        </w:numPr>
        <w:ind w:left="426"/>
        <w:jc w:val="both"/>
        <w:rPr>
          <w:rFonts w:ascii="Arial" w:hAnsi="Arial" w:cs="Arial"/>
          <w:sz w:val="22"/>
          <w:szCs w:val="22"/>
        </w:rPr>
      </w:pPr>
      <w:r w:rsidRPr="00B50441">
        <w:rPr>
          <w:rFonts w:ascii="Arial" w:hAnsi="Arial" w:cs="Arial"/>
          <w:sz w:val="22"/>
          <w:szCs w:val="22"/>
        </w:rPr>
        <w:t>The registration is a constituent requirement and creates a valid pledge.</w:t>
      </w:r>
    </w:p>
    <w:p w14:paraId="7B9419F8" w14:textId="77777777" w:rsidR="00B50441" w:rsidRPr="00B50441" w:rsidRDefault="00B50441" w:rsidP="00B50441">
      <w:pPr>
        <w:jc w:val="both"/>
        <w:rPr>
          <w:rFonts w:ascii="Arial" w:hAnsi="Arial" w:cs="Arial"/>
          <w:sz w:val="22"/>
          <w:szCs w:val="22"/>
        </w:rPr>
      </w:pPr>
    </w:p>
    <w:p w14:paraId="1EC8F44A" w14:textId="7BB5394C" w:rsidR="00CE5A04" w:rsidRDefault="00CE5A04" w:rsidP="00F15B31">
      <w:pPr>
        <w:pStyle w:val="ListParagraph"/>
        <w:numPr>
          <w:ilvl w:val="0"/>
          <w:numId w:val="1"/>
        </w:numPr>
        <w:ind w:left="426"/>
        <w:jc w:val="both"/>
        <w:rPr>
          <w:rFonts w:ascii="Arial" w:hAnsi="Arial" w:cs="Arial"/>
          <w:sz w:val="22"/>
          <w:szCs w:val="22"/>
        </w:rPr>
      </w:pPr>
      <w:r w:rsidRPr="00B50441">
        <w:rPr>
          <w:rFonts w:ascii="Arial" w:hAnsi="Arial" w:cs="Arial"/>
          <w:sz w:val="22"/>
          <w:szCs w:val="22"/>
        </w:rPr>
        <w:t>The registration is used by the tax authorities to levy taxes.</w:t>
      </w:r>
    </w:p>
    <w:p w14:paraId="726422B3" w14:textId="77777777" w:rsidR="00B50441" w:rsidRPr="00B50441" w:rsidRDefault="00B50441" w:rsidP="00B50441">
      <w:pPr>
        <w:jc w:val="both"/>
        <w:rPr>
          <w:rFonts w:ascii="Arial" w:hAnsi="Arial" w:cs="Arial"/>
          <w:sz w:val="22"/>
          <w:szCs w:val="22"/>
        </w:rPr>
      </w:pPr>
    </w:p>
    <w:p w14:paraId="1E5083B7" w14:textId="0B886E02" w:rsidR="00CE5A04" w:rsidRPr="00A366A1" w:rsidRDefault="00CE5A04" w:rsidP="00F15B31">
      <w:pPr>
        <w:pStyle w:val="ListParagraph"/>
        <w:numPr>
          <w:ilvl w:val="0"/>
          <w:numId w:val="1"/>
        </w:numPr>
        <w:ind w:left="426"/>
        <w:jc w:val="both"/>
        <w:rPr>
          <w:rFonts w:ascii="Arial" w:hAnsi="Arial" w:cs="Arial"/>
          <w:sz w:val="22"/>
          <w:szCs w:val="22"/>
          <w:highlight w:val="yellow"/>
        </w:rPr>
      </w:pPr>
      <w:r w:rsidRPr="00A366A1">
        <w:rPr>
          <w:rFonts w:ascii="Arial" w:hAnsi="Arial" w:cs="Arial"/>
          <w:sz w:val="22"/>
          <w:szCs w:val="22"/>
          <w:highlight w:val="yellow"/>
        </w:rPr>
        <w:t xml:space="preserve">The </w:t>
      </w:r>
      <w:r w:rsidR="00392E01" w:rsidRPr="00A366A1">
        <w:rPr>
          <w:rFonts w:ascii="Arial" w:hAnsi="Arial" w:cs="Arial"/>
          <w:sz w:val="22"/>
          <w:szCs w:val="22"/>
          <w:highlight w:val="yellow"/>
        </w:rPr>
        <w:t xml:space="preserve">date stamp </w:t>
      </w:r>
      <w:r w:rsidR="003E3B1E" w:rsidRPr="00A366A1">
        <w:rPr>
          <w:rFonts w:ascii="Arial" w:hAnsi="Arial" w:cs="Arial"/>
          <w:sz w:val="22"/>
          <w:szCs w:val="22"/>
          <w:highlight w:val="yellow"/>
        </w:rPr>
        <w:t xml:space="preserve">placed by the </w:t>
      </w:r>
      <w:r w:rsidRPr="00A366A1">
        <w:rPr>
          <w:rFonts w:ascii="Arial" w:hAnsi="Arial" w:cs="Arial"/>
          <w:sz w:val="22"/>
          <w:szCs w:val="22"/>
          <w:highlight w:val="yellow"/>
        </w:rPr>
        <w:t>tax authorit</w:t>
      </w:r>
      <w:r w:rsidR="00B27767" w:rsidRPr="00A366A1">
        <w:rPr>
          <w:rFonts w:ascii="Arial" w:hAnsi="Arial" w:cs="Arial"/>
          <w:sz w:val="22"/>
          <w:szCs w:val="22"/>
          <w:highlight w:val="yellow"/>
        </w:rPr>
        <w:t>y</w:t>
      </w:r>
      <w:r w:rsidRPr="00A366A1">
        <w:rPr>
          <w:rFonts w:ascii="Arial" w:hAnsi="Arial" w:cs="Arial"/>
          <w:sz w:val="22"/>
          <w:szCs w:val="22"/>
          <w:highlight w:val="yellow"/>
        </w:rPr>
        <w:t xml:space="preserve"> register </w:t>
      </w:r>
      <w:r w:rsidR="003E3B1E" w:rsidRPr="00A366A1">
        <w:rPr>
          <w:rFonts w:ascii="Arial" w:hAnsi="Arial" w:cs="Arial"/>
          <w:sz w:val="22"/>
          <w:szCs w:val="22"/>
          <w:highlight w:val="yellow"/>
        </w:rPr>
        <w:t>is used to determine date of establishment in the event of more than one right of pledge over the same asset</w:t>
      </w:r>
      <w:r w:rsidR="00E13766" w:rsidRPr="00A366A1">
        <w:rPr>
          <w:rFonts w:ascii="Arial" w:hAnsi="Arial" w:cs="Arial"/>
          <w:sz w:val="22"/>
          <w:szCs w:val="22"/>
          <w:highlight w:val="yellow"/>
        </w:rPr>
        <w:t>.</w:t>
      </w:r>
    </w:p>
    <w:p w14:paraId="11D9CC3D" w14:textId="77777777" w:rsidR="005B79F4" w:rsidRDefault="005B79F4" w:rsidP="00AA190E">
      <w:pPr>
        <w:jc w:val="both"/>
        <w:rPr>
          <w:rFonts w:ascii="Arial" w:hAnsi="Arial" w:cs="Arial"/>
          <w:sz w:val="22"/>
          <w:szCs w:val="22"/>
        </w:rPr>
      </w:pPr>
    </w:p>
    <w:p w14:paraId="6B7D01F2" w14:textId="77777777" w:rsidR="00E9597C" w:rsidRPr="00B9639B" w:rsidRDefault="00E9597C" w:rsidP="00AA190E">
      <w:pPr>
        <w:jc w:val="both"/>
        <w:rPr>
          <w:rFonts w:ascii="Arial" w:hAnsi="Arial" w:cs="Arial"/>
          <w:b/>
          <w:bCs/>
          <w:sz w:val="22"/>
          <w:szCs w:val="22"/>
        </w:rPr>
      </w:pPr>
      <w:r w:rsidRPr="00B9639B">
        <w:rPr>
          <w:rFonts w:ascii="Arial" w:hAnsi="Arial" w:cs="Arial"/>
          <w:b/>
          <w:bCs/>
          <w:sz w:val="22"/>
          <w:szCs w:val="22"/>
        </w:rPr>
        <w:t>Question 1.2</w:t>
      </w:r>
    </w:p>
    <w:p w14:paraId="35C08D30" w14:textId="77777777" w:rsidR="00E9597C" w:rsidRPr="00CE5A04" w:rsidRDefault="00E9597C" w:rsidP="00AA190E">
      <w:pPr>
        <w:jc w:val="both"/>
        <w:rPr>
          <w:rFonts w:ascii="Arial" w:hAnsi="Arial" w:cs="Arial"/>
          <w:sz w:val="24"/>
          <w:szCs w:val="22"/>
        </w:rPr>
      </w:pPr>
    </w:p>
    <w:p w14:paraId="36F5300C" w14:textId="77777777" w:rsidR="009608BB" w:rsidRDefault="009608BB" w:rsidP="00AA190E">
      <w:pPr>
        <w:jc w:val="both"/>
        <w:rPr>
          <w:rFonts w:ascii="Arial" w:hAnsi="Arial" w:cs="Arial"/>
          <w:sz w:val="22"/>
        </w:rPr>
      </w:pPr>
      <w:r w:rsidRPr="009608BB">
        <w:rPr>
          <w:rFonts w:ascii="Arial" w:hAnsi="Arial" w:cs="Arial"/>
          <w:b/>
          <w:bCs/>
          <w:sz w:val="22"/>
        </w:rPr>
        <w:t>Select the correct answer</w:t>
      </w:r>
      <w:r>
        <w:rPr>
          <w:rFonts w:ascii="Arial" w:hAnsi="Arial" w:cs="Arial"/>
          <w:sz w:val="22"/>
        </w:rPr>
        <w:t>:</w:t>
      </w:r>
    </w:p>
    <w:p w14:paraId="77410C61" w14:textId="77777777" w:rsidR="009608BB" w:rsidRDefault="009608BB" w:rsidP="00AA190E">
      <w:pPr>
        <w:jc w:val="both"/>
        <w:rPr>
          <w:rFonts w:ascii="Arial" w:hAnsi="Arial" w:cs="Arial"/>
          <w:sz w:val="22"/>
        </w:rPr>
      </w:pPr>
    </w:p>
    <w:p w14:paraId="1584E525" w14:textId="77C5DDC7" w:rsidR="00CE5A04" w:rsidRDefault="00CE5A04" w:rsidP="00AA190E">
      <w:pPr>
        <w:jc w:val="both"/>
        <w:rPr>
          <w:rFonts w:ascii="Arial" w:hAnsi="Arial" w:cs="Arial"/>
          <w:sz w:val="22"/>
        </w:rPr>
      </w:pPr>
      <w:r w:rsidRPr="00CE5A04">
        <w:rPr>
          <w:rFonts w:ascii="Arial" w:hAnsi="Arial" w:cs="Arial"/>
          <w:sz w:val="22"/>
        </w:rPr>
        <w:t>Which of the options below describes the treatment under Dutch international private law of liquidation bankruptcy proceedings in another EU member state?</w:t>
      </w:r>
    </w:p>
    <w:p w14:paraId="26577251" w14:textId="77777777" w:rsidR="00CE5A04" w:rsidRPr="00CE5A04" w:rsidRDefault="00CE5A04" w:rsidP="00AA190E">
      <w:pPr>
        <w:jc w:val="both"/>
        <w:rPr>
          <w:rFonts w:ascii="Arial" w:hAnsi="Arial" w:cs="Arial"/>
          <w:sz w:val="22"/>
        </w:rPr>
      </w:pPr>
    </w:p>
    <w:p w14:paraId="03C957E9" w14:textId="0EEEB0AE" w:rsidR="00CE5A04" w:rsidRDefault="00CE5A04" w:rsidP="00F15B31">
      <w:pPr>
        <w:pStyle w:val="ListParagraph"/>
        <w:numPr>
          <w:ilvl w:val="0"/>
          <w:numId w:val="2"/>
        </w:numPr>
        <w:ind w:left="426"/>
        <w:jc w:val="both"/>
        <w:rPr>
          <w:rFonts w:ascii="Arial" w:hAnsi="Arial" w:cs="Arial"/>
          <w:sz w:val="22"/>
        </w:rPr>
      </w:pPr>
      <w:r w:rsidRPr="00B50441">
        <w:rPr>
          <w:rFonts w:ascii="Arial" w:hAnsi="Arial" w:cs="Arial"/>
          <w:sz w:val="22"/>
        </w:rPr>
        <w:t xml:space="preserve">These </w:t>
      </w:r>
      <w:r w:rsidR="009608BB" w:rsidRPr="00B50441">
        <w:rPr>
          <w:rFonts w:ascii="Arial" w:hAnsi="Arial" w:cs="Arial"/>
          <w:sz w:val="22"/>
        </w:rPr>
        <w:t xml:space="preserve">proceedings </w:t>
      </w:r>
      <w:r w:rsidR="00F15300" w:rsidRPr="00B50441">
        <w:rPr>
          <w:rFonts w:ascii="Arial" w:hAnsi="Arial" w:cs="Arial"/>
          <w:sz w:val="22"/>
        </w:rPr>
        <w:t xml:space="preserve">can be </w:t>
      </w:r>
      <w:proofErr w:type="spellStart"/>
      <w:r w:rsidR="00F15300" w:rsidRPr="00B50441">
        <w:rPr>
          <w:rFonts w:ascii="Arial" w:hAnsi="Arial" w:cs="Arial"/>
          <w:sz w:val="22"/>
        </w:rPr>
        <w:t>recogni</w:t>
      </w:r>
      <w:r w:rsidR="00B50441" w:rsidRPr="00B50441">
        <w:rPr>
          <w:rFonts w:ascii="Arial" w:hAnsi="Arial" w:cs="Arial"/>
          <w:sz w:val="22"/>
        </w:rPr>
        <w:t>s</w:t>
      </w:r>
      <w:r w:rsidR="00F15300" w:rsidRPr="00B50441">
        <w:rPr>
          <w:rFonts w:ascii="Arial" w:hAnsi="Arial" w:cs="Arial"/>
          <w:sz w:val="22"/>
        </w:rPr>
        <w:t>ed</w:t>
      </w:r>
      <w:proofErr w:type="spellEnd"/>
      <w:r w:rsidR="00F15300" w:rsidRPr="00B50441">
        <w:rPr>
          <w:rFonts w:ascii="Arial" w:hAnsi="Arial" w:cs="Arial"/>
          <w:sz w:val="22"/>
        </w:rPr>
        <w:t xml:space="preserve"> by a Dutch court </w:t>
      </w:r>
      <w:r w:rsidRPr="00B50441">
        <w:rPr>
          <w:rFonts w:ascii="Arial" w:hAnsi="Arial" w:cs="Arial"/>
          <w:sz w:val="22"/>
        </w:rPr>
        <w:t>under the European Insolvency Regulation.</w:t>
      </w:r>
    </w:p>
    <w:p w14:paraId="75FCBFC0" w14:textId="77777777" w:rsidR="00B50441" w:rsidRPr="00B50441" w:rsidRDefault="00B50441" w:rsidP="007242DA">
      <w:pPr>
        <w:ind w:left="426"/>
        <w:jc w:val="both"/>
        <w:rPr>
          <w:rFonts w:ascii="Arial" w:hAnsi="Arial" w:cs="Arial"/>
          <w:sz w:val="22"/>
        </w:rPr>
      </w:pPr>
    </w:p>
    <w:p w14:paraId="5E3E27E3" w14:textId="7C551FF5" w:rsidR="00CE5A04" w:rsidRPr="00983F8E" w:rsidRDefault="00CE5A04" w:rsidP="00F15B31">
      <w:pPr>
        <w:pStyle w:val="ListParagraph"/>
        <w:numPr>
          <w:ilvl w:val="0"/>
          <w:numId w:val="2"/>
        </w:numPr>
        <w:ind w:left="426"/>
        <w:jc w:val="both"/>
        <w:rPr>
          <w:rFonts w:ascii="Arial" w:hAnsi="Arial" w:cs="Arial"/>
          <w:sz w:val="22"/>
          <w:highlight w:val="yellow"/>
        </w:rPr>
      </w:pPr>
      <w:r w:rsidRPr="00983F8E">
        <w:rPr>
          <w:rFonts w:ascii="Arial" w:hAnsi="Arial" w:cs="Arial"/>
          <w:sz w:val="22"/>
          <w:highlight w:val="yellow"/>
        </w:rPr>
        <w:t xml:space="preserve">These </w:t>
      </w:r>
      <w:r w:rsidR="009608BB" w:rsidRPr="00983F8E">
        <w:rPr>
          <w:rFonts w:ascii="Arial" w:hAnsi="Arial" w:cs="Arial"/>
          <w:sz w:val="22"/>
          <w:highlight w:val="yellow"/>
        </w:rPr>
        <w:t xml:space="preserve">proceedings </w:t>
      </w:r>
      <w:r w:rsidRPr="00983F8E">
        <w:rPr>
          <w:rFonts w:ascii="Arial" w:hAnsi="Arial" w:cs="Arial"/>
          <w:sz w:val="22"/>
          <w:highlight w:val="yellow"/>
        </w:rPr>
        <w:t xml:space="preserve">are </w:t>
      </w:r>
      <w:proofErr w:type="spellStart"/>
      <w:r w:rsidRPr="00983F8E">
        <w:rPr>
          <w:rFonts w:ascii="Arial" w:hAnsi="Arial" w:cs="Arial"/>
          <w:sz w:val="22"/>
          <w:highlight w:val="yellow"/>
        </w:rPr>
        <w:t>recognised</w:t>
      </w:r>
      <w:proofErr w:type="spellEnd"/>
      <w:r w:rsidRPr="00983F8E">
        <w:rPr>
          <w:rFonts w:ascii="Arial" w:hAnsi="Arial" w:cs="Arial"/>
          <w:sz w:val="22"/>
          <w:highlight w:val="yellow"/>
        </w:rPr>
        <w:t xml:space="preserve"> under the European Insolvency Regulation.</w:t>
      </w:r>
    </w:p>
    <w:p w14:paraId="68B7F9E8" w14:textId="77777777" w:rsidR="00B50441" w:rsidRPr="00B50441" w:rsidRDefault="00B50441" w:rsidP="007242DA">
      <w:pPr>
        <w:ind w:left="426"/>
        <w:jc w:val="both"/>
        <w:rPr>
          <w:rFonts w:ascii="Arial" w:hAnsi="Arial" w:cs="Arial"/>
          <w:sz w:val="22"/>
        </w:rPr>
      </w:pPr>
    </w:p>
    <w:p w14:paraId="118D09AF" w14:textId="74FB1584" w:rsidR="00CE5A04" w:rsidRDefault="00CE5A04" w:rsidP="00F15B31">
      <w:pPr>
        <w:pStyle w:val="ListParagraph"/>
        <w:numPr>
          <w:ilvl w:val="0"/>
          <w:numId w:val="2"/>
        </w:numPr>
        <w:ind w:left="426"/>
        <w:jc w:val="both"/>
        <w:rPr>
          <w:rFonts w:ascii="Arial" w:hAnsi="Arial" w:cs="Arial"/>
          <w:sz w:val="22"/>
        </w:rPr>
      </w:pPr>
      <w:r w:rsidRPr="00B50441">
        <w:rPr>
          <w:rFonts w:ascii="Arial" w:hAnsi="Arial" w:cs="Arial"/>
          <w:sz w:val="22"/>
        </w:rPr>
        <w:t xml:space="preserve">These </w:t>
      </w:r>
      <w:r w:rsidR="009608BB" w:rsidRPr="00B50441">
        <w:rPr>
          <w:rFonts w:ascii="Arial" w:hAnsi="Arial" w:cs="Arial"/>
          <w:sz w:val="22"/>
        </w:rPr>
        <w:t xml:space="preserve">proceedings </w:t>
      </w:r>
      <w:r w:rsidRPr="00B50441">
        <w:rPr>
          <w:rFonts w:ascii="Arial" w:hAnsi="Arial" w:cs="Arial"/>
          <w:sz w:val="22"/>
        </w:rPr>
        <w:t xml:space="preserve">can be </w:t>
      </w:r>
      <w:proofErr w:type="spellStart"/>
      <w:r w:rsidRPr="00B50441">
        <w:rPr>
          <w:rFonts w:ascii="Arial" w:hAnsi="Arial" w:cs="Arial"/>
          <w:sz w:val="22"/>
        </w:rPr>
        <w:t>recognised</w:t>
      </w:r>
      <w:proofErr w:type="spellEnd"/>
      <w:r w:rsidRPr="00B50441">
        <w:rPr>
          <w:rFonts w:ascii="Arial" w:hAnsi="Arial" w:cs="Arial"/>
          <w:sz w:val="22"/>
        </w:rPr>
        <w:t xml:space="preserve"> under the European Insolvency Regulation or </w:t>
      </w:r>
      <w:proofErr w:type="spellStart"/>
      <w:r w:rsidRPr="00B50441">
        <w:rPr>
          <w:rFonts w:ascii="Arial" w:hAnsi="Arial" w:cs="Arial"/>
          <w:sz w:val="22"/>
        </w:rPr>
        <w:t>UNCITRAL</w:t>
      </w:r>
      <w:proofErr w:type="spellEnd"/>
      <w:r w:rsidRPr="00B50441">
        <w:rPr>
          <w:rFonts w:ascii="Arial" w:hAnsi="Arial" w:cs="Arial"/>
          <w:sz w:val="22"/>
        </w:rPr>
        <w:t xml:space="preserve"> Model Law, depending on the jurisdiction.</w:t>
      </w:r>
    </w:p>
    <w:p w14:paraId="5F7559CB" w14:textId="77777777" w:rsidR="00B50441" w:rsidRPr="00B50441" w:rsidRDefault="00B50441" w:rsidP="007242DA">
      <w:pPr>
        <w:ind w:left="426"/>
        <w:jc w:val="both"/>
        <w:rPr>
          <w:rFonts w:ascii="Arial" w:hAnsi="Arial" w:cs="Arial"/>
          <w:sz w:val="22"/>
        </w:rPr>
      </w:pPr>
    </w:p>
    <w:p w14:paraId="6AB9265C" w14:textId="6D1DE53E" w:rsidR="00CE5A04" w:rsidRPr="00B50441" w:rsidRDefault="00F15300" w:rsidP="00F15B31">
      <w:pPr>
        <w:pStyle w:val="ListParagraph"/>
        <w:numPr>
          <w:ilvl w:val="0"/>
          <w:numId w:val="2"/>
        </w:numPr>
        <w:ind w:left="426"/>
        <w:jc w:val="both"/>
        <w:rPr>
          <w:rFonts w:ascii="Arial" w:hAnsi="Arial" w:cs="Arial"/>
          <w:sz w:val="22"/>
        </w:rPr>
      </w:pPr>
      <w:r w:rsidRPr="00B50441">
        <w:rPr>
          <w:rFonts w:ascii="Arial" w:hAnsi="Arial" w:cs="Arial"/>
          <w:sz w:val="22"/>
        </w:rPr>
        <w:t xml:space="preserve">Based on the European Insolvency Regulation, the court in the Netherlands </w:t>
      </w:r>
      <w:r w:rsidR="000847FC" w:rsidRPr="00B50441">
        <w:rPr>
          <w:rFonts w:ascii="Arial" w:hAnsi="Arial" w:cs="Arial"/>
          <w:sz w:val="22"/>
        </w:rPr>
        <w:t xml:space="preserve">will automatically </w:t>
      </w:r>
      <w:r w:rsidRPr="00B50441">
        <w:rPr>
          <w:rFonts w:ascii="Arial" w:hAnsi="Arial" w:cs="Arial"/>
          <w:sz w:val="22"/>
        </w:rPr>
        <w:t>declare the debtor also bankrupt in the Netherlands.</w:t>
      </w:r>
    </w:p>
    <w:p w14:paraId="5C018291" w14:textId="2B6E0EDE" w:rsidR="005B79F4" w:rsidRDefault="005B79F4" w:rsidP="00AA190E">
      <w:pPr>
        <w:ind w:left="66"/>
        <w:jc w:val="both"/>
        <w:rPr>
          <w:rFonts w:ascii="Arial" w:hAnsi="Arial" w:cs="Arial"/>
          <w:iCs/>
          <w:sz w:val="22"/>
          <w:szCs w:val="22"/>
          <w:lang w:val="en-GB"/>
        </w:rPr>
      </w:pPr>
    </w:p>
    <w:p w14:paraId="383D28B9" w14:textId="1D502563" w:rsidR="007D0D86" w:rsidRDefault="007D0D86" w:rsidP="00AA190E">
      <w:pPr>
        <w:ind w:left="66"/>
        <w:jc w:val="both"/>
        <w:rPr>
          <w:rFonts w:ascii="Arial" w:hAnsi="Arial" w:cs="Arial"/>
          <w:iCs/>
          <w:sz w:val="22"/>
          <w:szCs w:val="22"/>
          <w:lang w:val="en-GB"/>
        </w:rPr>
      </w:pPr>
    </w:p>
    <w:p w14:paraId="26B71B30" w14:textId="599ABA35" w:rsidR="007D0D86" w:rsidRDefault="007D0D86" w:rsidP="00AA190E">
      <w:pPr>
        <w:ind w:left="66"/>
        <w:jc w:val="both"/>
        <w:rPr>
          <w:rFonts w:ascii="Arial" w:hAnsi="Arial" w:cs="Arial"/>
          <w:iCs/>
          <w:sz w:val="22"/>
          <w:szCs w:val="22"/>
          <w:lang w:val="en-GB"/>
        </w:rPr>
      </w:pPr>
    </w:p>
    <w:p w14:paraId="1FE65ED2" w14:textId="63D0506A" w:rsidR="007D0D86" w:rsidRDefault="007D0D86" w:rsidP="00AA190E">
      <w:pPr>
        <w:ind w:left="66"/>
        <w:jc w:val="both"/>
        <w:rPr>
          <w:rFonts w:ascii="Arial" w:hAnsi="Arial" w:cs="Arial"/>
          <w:iCs/>
          <w:sz w:val="22"/>
          <w:szCs w:val="22"/>
          <w:lang w:val="en-GB"/>
        </w:rPr>
      </w:pPr>
    </w:p>
    <w:p w14:paraId="49A9E034" w14:textId="150B01BC" w:rsidR="007D0D86" w:rsidRDefault="007D0D86" w:rsidP="00AA190E">
      <w:pPr>
        <w:ind w:left="66"/>
        <w:jc w:val="both"/>
        <w:rPr>
          <w:rFonts w:ascii="Arial" w:hAnsi="Arial" w:cs="Arial"/>
          <w:iCs/>
          <w:sz w:val="22"/>
          <w:szCs w:val="22"/>
          <w:lang w:val="en-GB"/>
        </w:rPr>
      </w:pPr>
    </w:p>
    <w:p w14:paraId="624E50C7" w14:textId="717DC712" w:rsidR="007D0D86" w:rsidRDefault="007D0D86" w:rsidP="00AA190E">
      <w:pPr>
        <w:ind w:left="66"/>
        <w:jc w:val="both"/>
        <w:rPr>
          <w:rFonts w:ascii="Arial" w:hAnsi="Arial" w:cs="Arial"/>
          <w:iCs/>
          <w:sz w:val="22"/>
          <w:szCs w:val="22"/>
          <w:lang w:val="en-GB"/>
        </w:rPr>
      </w:pPr>
    </w:p>
    <w:p w14:paraId="014AE325" w14:textId="30F8C19B" w:rsidR="007D0D86" w:rsidRDefault="007D0D86" w:rsidP="00AA190E">
      <w:pPr>
        <w:ind w:left="66"/>
        <w:jc w:val="both"/>
        <w:rPr>
          <w:rFonts w:ascii="Arial" w:hAnsi="Arial" w:cs="Arial"/>
          <w:iCs/>
          <w:sz w:val="22"/>
          <w:szCs w:val="22"/>
          <w:lang w:val="en-GB"/>
        </w:rPr>
      </w:pPr>
    </w:p>
    <w:p w14:paraId="522835DE" w14:textId="6BA773D4" w:rsidR="007D0D86" w:rsidRDefault="007D0D86" w:rsidP="00AA190E">
      <w:pPr>
        <w:ind w:left="66"/>
        <w:jc w:val="both"/>
        <w:rPr>
          <w:rFonts w:ascii="Arial" w:hAnsi="Arial" w:cs="Arial"/>
          <w:iCs/>
          <w:sz w:val="22"/>
          <w:szCs w:val="22"/>
          <w:lang w:val="en-GB"/>
        </w:rPr>
      </w:pPr>
    </w:p>
    <w:p w14:paraId="12137D03" w14:textId="10AF8C46" w:rsidR="007D0D86" w:rsidRDefault="007D0D86" w:rsidP="00AA190E">
      <w:pPr>
        <w:ind w:left="66"/>
        <w:jc w:val="both"/>
        <w:rPr>
          <w:rFonts w:ascii="Arial" w:hAnsi="Arial" w:cs="Arial"/>
          <w:iCs/>
          <w:sz w:val="22"/>
          <w:szCs w:val="22"/>
          <w:lang w:val="en-GB"/>
        </w:rPr>
      </w:pPr>
    </w:p>
    <w:p w14:paraId="39A5050A" w14:textId="77777777" w:rsidR="007D0D86" w:rsidRDefault="007D0D86" w:rsidP="00AA190E">
      <w:pPr>
        <w:ind w:left="66"/>
        <w:jc w:val="both"/>
        <w:rPr>
          <w:rFonts w:ascii="Arial" w:hAnsi="Arial" w:cs="Arial"/>
          <w:iCs/>
          <w:sz w:val="22"/>
          <w:szCs w:val="22"/>
          <w:lang w:val="en-GB"/>
        </w:rPr>
      </w:pPr>
    </w:p>
    <w:p w14:paraId="40FAEB23" w14:textId="77777777" w:rsidR="00E9597C" w:rsidRPr="00B9639B" w:rsidRDefault="00E9597C" w:rsidP="00AA190E">
      <w:pPr>
        <w:jc w:val="both"/>
        <w:rPr>
          <w:rFonts w:ascii="Arial" w:hAnsi="Arial" w:cs="Arial"/>
          <w:b/>
          <w:bCs/>
          <w:sz w:val="22"/>
          <w:szCs w:val="22"/>
        </w:rPr>
      </w:pPr>
      <w:r w:rsidRPr="00B9639B">
        <w:rPr>
          <w:rFonts w:ascii="Arial" w:hAnsi="Arial" w:cs="Arial"/>
          <w:b/>
          <w:bCs/>
          <w:sz w:val="22"/>
          <w:szCs w:val="22"/>
        </w:rPr>
        <w:lastRenderedPageBreak/>
        <w:t>Question 1.3</w:t>
      </w:r>
    </w:p>
    <w:p w14:paraId="751B7E38" w14:textId="77777777" w:rsidR="00E9597C" w:rsidRDefault="00E9597C" w:rsidP="00AA190E">
      <w:pPr>
        <w:jc w:val="both"/>
        <w:rPr>
          <w:rFonts w:ascii="Arial" w:hAnsi="Arial" w:cs="Arial"/>
          <w:sz w:val="22"/>
          <w:szCs w:val="22"/>
        </w:rPr>
      </w:pPr>
    </w:p>
    <w:p w14:paraId="3AC628C0" w14:textId="77777777" w:rsidR="00B431AC" w:rsidRDefault="00B431AC" w:rsidP="00AA190E">
      <w:pPr>
        <w:jc w:val="both"/>
        <w:rPr>
          <w:rFonts w:ascii="Arial" w:hAnsi="Arial" w:cs="Arial"/>
          <w:sz w:val="22"/>
          <w:szCs w:val="22"/>
        </w:rPr>
      </w:pPr>
      <w:r w:rsidRPr="00B431AC">
        <w:rPr>
          <w:rFonts w:ascii="Arial" w:hAnsi="Arial" w:cs="Arial"/>
          <w:b/>
          <w:bCs/>
          <w:sz w:val="22"/>
          <w:szCs w:val="22"/>
        </w:rPr>
        <w:t>Select the correct answer</w:t>
      </w:r>
      <w:r>
        <w:rPr>
          <w:rFonts w:ascii="Arial" w:hAnsi="Arial" w:cs="Arial"/>
          <w:sz w:val="22"/>
          <w:szCs w:val="22"/>
        </w:rPr>
        <w:t>:</w:t>
      </w:r>
    </w:p>
    <w:p w14:paraId="5F1611B5" w14:textId="77777777" w:rsidR="00B431AC" w:rsidRDefault="00B431AC" w:rsidP="00AA190E">
      <w:pPr>
        <w:jc w:val="both"/>
        <w:rPr>
          <w:rFonts w:ascii="Arial" w:hAnsi="Arial" w:cs="Arial"/>
          <w:sz w:val="22"/>
          <w:szCs w:val="22"/>
        </w:rPr>
      </w:pPr>
    </w:p>
    <w:p w14:paraId="6CB2434A" w14:textId="77777777" w:rsidR="00CE5A04" w:rsidRDefault="00CE5A04" w:rsidP="00AA190E">
      <w:pPr>
        <w:jc w:val="both"/>
        <w:rPr>
          <w:rFonts w:ascii="Arial" w:hAnsi="Arial" w:cs="Arial"/>
          <w:sz w:val="22"/>
          <w:szCs w:val="22"/>
        </w:rPr>
      </w:pPr>
      <w:r w:rsidRPr="00CE5A04">
        <w:rPr>
          <w:rFonts w:ascii="Arial" w:hAnsi="Arial" w:cs="Arial"/>
          <w:sz w:val="22"/>
          <w:szCs w:val="22"/>
        </w:rPr>
        <w:t xml:space="preserve">Assume </w:t>
      </w:r>
      <w:r w:rsidR="00B431AC">
        <w:rPr>
          <w:rFonts w:ascii="Arial" w:hAnsi="Arial" w:cs="Arial"/>
          <w:sz w:val="22"/>
          <w:szCs w:val="22"/>
        </w:rPr>
        <w:t xml:space="preserve">that </w:t>
      </w:r>
      <w:r w:rsidRPr="00CE5A04">
        <w:rPr>
          <w:rFonts w:ascii="Arial" w:hAnsi="Arial" w:cs="Arial"/>
          <w:sz w:val="22"/>
          <w:szCs w:val="22"/>
        </w:rPr>
        <w:t>a Dutch legal entity is a member of an international group of companies</w:t>
      </w:r>
      <w:r w:rsidR="00B431AC">
        <w:rPr>
          <w:rFonts w:ascii="Arial" w:hAnsi="Arial" w:cs="Arial"/>
          <w:sz w:val="22"/>
          <w:szCs w:val="22"/>
        </w:rPr>
        <w:t>. A</w:t>
      </w:r>
      <w:r w:rsidRPr="00CE5A04">
        <w:rPr>
          <w:rFonts w:ascii="Arial" w:hAnsi="Arial" w:cs="Arial"/>
          <w:sz w:val="22"/>
          <w:szCs w:val="22"/>
        </w:rPr>
        <w:t xml:space="preserve">ssume </w:t>
      </w:r>
      <w:r w:rsidR="00B431AC">
        <w:rPr>
          <w:rFonts w:ascii="Arial" w:hAnsi="Arial" w:cs="Arial"/>
          <w:sz w:val="22"/>
          <w:szCs w:val="22"/>
        </w:rPr>
        <w:t xml:space="preserve">further </w:t>
      </w:r>
      <w:r w:rsidRPr="00CE5A04">
        <w:rPr>
          <w:rFonts w:ascii="Arial" w:hAnsi="Arial" w:cs="Arial"/>
          <w:sz w:val="22"/>
          <w:szCs w:val="22"/>
        </w:rPr>
        <w:t>that the parent company seeks to impose a restructuring agreement on all its creditors, including those of the Dutch legal entity. Which of the following is the best route</w:t>
      </w:r>
      <w:r w:rsidR="00B431AC">
        <w:rPr>
          <w:rFonts w:ascii="Arial" w:hAnsi="Arial" w:cs="Arial"/>
          <w:sz w:val="22"/>
          <w:szCs w:val="22"/>
        </w:rPr>
        <w:t xml:space="preserve"> for achieving this?</w:t>
      </w:r>
      <w:r w:rsidRPr="00CE5A04">
        <w:rPr>
          <w:rFonts w:ascii="Arial" w:hAnsi="Arial" w:cs="Arial"/>
          <w:sz w:val="22"/>
          <w:szCs w:val="22"/>
        </w:rPr>
        <w:t>:</w:t>
      </w:r>
    </w:p>
    <w:p w14:paraId="0DCC555D" w14:textId="77777777" w:rsidR="00CE5A04" w:rsidRDefault="00CE5A04" w:rsidP="00AA190E">
      <w:pPr>
        <w:jc w:val="both"/>
        <w:rPr>
          <w:rFonts w:ascii="Arial" w:hAnsi="Arial" w:cs="Arial"/>
          <w:sz w:val="22"/>
          <w:szCs w:val="22"/>
        </w:rPr>
      </w:pPr>
    </w:p>
    <w:p w14:paraId="72F37E6A" w14:textId="1F7BE178" w:rsidR="00CE5A04" w:rsidRDefault="00CE5A04" w:rsidP="00F15B31">
      <w:pPr>
        <w:pStyle w:val="ListParagraph"/>
        <w:numPr>
          <w:ilvl w:val="0"/>
          <w:numId w:val="3"/>
        </w:numPr>
        <w:ind w:left="426"/>
        <w:jc w:val="both"/>
        <w:rPr>
          <w:rFonts w:ascii="Arial" w:hAnsi="Arial" w:cs="Arial"/>
          <w:sz w:val="22"/>
          <w:szCs w:val="22"/>
        </w:rPr>
      </w:pPr>
      <w:r w:rsidRPr="007242DA">
        <w:rPr>
          <w:rFonts w:ascii="Arial" w:hAnsi="Arial" w:cs="Arial"/>
          <w:sz w:val="22"/>
          <w:szCs w:val="22"/>
        </w:rPr>
        <w:t>File for bankruptcy in the Netherlands simultaneously with similar filings in the parent jurisdiction, then ask the court to appoint the parent</w:t>
      </w:r>
      <w:r w:rsidR="00EA5418" w:rsidRPr="007242DA">
        <w:rPr>
          <w:rFonts w:ascii="Arial" w:hAnsi="Arial" w:cs="Arial"/>
          <w:sz w:val="22"/>
          <w:szCs w:val="22"/>
        </w:rPr>
        <w:t>’</w:t>
      </w:r>
      <w:r w:rsidRPr="007242DA">
        <w:rPr>
          <w:rFonts w:ascii="Arial" w:hAnsi="Arial" w:cs="Arial"/>
          <w:sz w:val="22"/>
          <w:szCs w:val="22"/>
        </w:rPr>
        <w:t xml:space="preserve">s trustee as trustee in the Dutch bankruptcy and put the restructuring plan as </w:t>
      </w:r>
      <w:r w:rsidR="0090028A" w:rsidRPr="007242DA">
        <w:rPr>
          <w:rFonts w:ascii="Arial" w:hAnsi="Arial" w:cs="Arial"/>
          <w:sz w:val="22"/>
          <w:szCs w:val="22"/>
        </w:rPr>
        <w:t xml:space="preserve">a </w:t>
      </w:r>
      <w:r w:rsidR="00EA5418" w:rsidRPr="007242DA">
        <w:rPr>
          <w:rFonts w:ascii="Arial" w:hAnsi="Arial" w:cs="Arial"/>
          <w:sz w:val="22"/>
          <w:szCs w:val="22"/>
        </w:rPr>
        <w:t>“</w:t>
      </w:r>
      <w:r w:rsidRPr="007242DA">
        <w:rPr>
          <w:rFonts w:ascii="Arial" w:hAnsi="Arial" w:cs="Arial"/>
          <w:sz w:val="22"/>
          <w:szCs w:val="22"/>
        </w:rPr>
        <w:t>composition plan</w:t>
      </w:r>
      <w:r w:rsidR="00EA5418" w:rsidRPr="007242DA">
        <w:rPr>
          <w:rFonts w:ascii="Arial" w:hAnsi="Arial" w:cs="Arial"/>
          <w:sz w:val="22"/>
          <w:szCs w:val="22"/>
        </w:rPr>
        <w:t>”</w:t>
      </w:r>
      <w:r w:rsidRPr="007242DA">
        <w:rPr>
          <w:rFonts w:ascii="Arial" w:hAnsi="Arial" w:cs="Arial"/>
          <w:sz w:val="22"/>
          <w:szCs w:val="22"/>
        </w:rPr>
        <w:t xml:space="preserve"> to the vote of the creditors.</w:t>
      </w:r>
    </w:p>
    <w:p w14:paraId="6E8588FD" w14:textId="77777777" w:rsidR="007242DA" w:rsidRPr="007242DA" w:rsidRDefault="007242DA" w:rsidP="007242DA">
      <w:pPr>
        <w:jc w:val="both"/>
        <w:rPr>
          <w:rFonts w:ascii="Arial" w:hAnsi="Arial" w:cs="Arial"/>
          <w:sz w:val="22"/>
          <w:szCs w:val="22"/>
        </w:rPr>
      </w:pPr>
    </w:p>
    <w:p w14:paraId="02459A1A" w14:textId="13E54E4B" w:rsidR="00CE5A04" w:rsidRDefault="00CE5A04" w:rsidP="00F15B31">
      <w:pPr>
        <w:pStyle w:val="ListParagraph"/>
        <w:numPr>
          <w:ilvl w:val="0"/>
          <w:numId w:val="3"/>
        </w:numPr>
        <w:ind w:left="426"/>
        <w:jc w:val="both"/>
        <w:rPr>
          <w:rFonts w:ascii="Arial" w:hAnsi="Arial" w:cs="Arial"/>
          <w:sz w:val="22"/>
          <w:szCs w:val="22"/>
        </w:rPr>
      </w:pPr>
      <w:r w:rsidRPr="007242DA">
        <w:rPr>
          <w:rFonts w:ascii="Arial" w:hAnsi="Arial" w:cs="Arial"/>
          <w:sz w:val="22"/>
          <w:szCs w:val="22"/>
        </w:rPr>
        <w:t>File for suspension of payments simultaneously with similar filings in the parent jurisdiction, ask the court to appoint the parent</w:t>
      </w:r>
      <w:r w:rsidR="00EA5418" w:rsidRPr="007242DA">
        <w:rPr>
          <w:rFonts w:ascii="Arial" w:hAnsi="Arial" w:cs="Arial"/>
          <w:sz w:val="22"/>
          <w:szCs w:val="22"/>
        </w:rPr>
        <w:t>’</w:t>
      </w:r>
      <w:r w:rsidRPr="007242DA">
        <w:rPr>
          <w:rFonts w:ascii="Arial" w:hAnsi="Arial" w:cs="Arial"/>
          <w:sz w:val="22"/>
          <w:szCs w:val="22"/>
        </w:rPr>
        <w:t>s trustee and creditor committee also in the Dutch bankruptcy</w:t>
      </w:r>
      <w:r w:rsidR="00F71B96" w:rsidRPr="007242DA">
        <w:rPr>
          <w:rFonts w:ascii="Arial" w:hAnsi="Arial" w:cs="Arial"/>
          <w:sz w:val="22"/>
          <w:szCs w:val="22"/>
        </w:rPr>
        <w:t xml:space="preserve"> and</w:t>
      </w:r>
      <w:r w:rsidRPr="007242DA">
        <w:rPr>
          <w:rFonts w:ascii="Arial" w:hAnsi="Arial" w:cs="Arial"/>
          <w:sz w:val="22"/>
          <w:szCs w:val="22"/>
        </w:rPr>
        <w:t xml:space="preserve"> put the restructuring plan as </w:t>
      </w:r>
      <w:r w:rsidR="00F71B96" w:rsidRPr="007242DA">
        <w:rPr>
          <w:rFonts w:ascii="Arial" w:hAnsi="Arial" w:cs="Arial"/>
          <w:sz w:val="22"/>
          <w:szCs w:val="22"/>
        </w:rPr>
        <w:t xml:space="preserve">a </w:t>
      </w:r>
      <w:r w:rsidR="00EA5418" w:rsidRPr="007242DA">
        <w:rPr>
          <w:rFonts w:ascii="Arial" w:hAnsi="Arial" w:cs="Arial"/>
          <w:sz w:val="22"/>
          <w:szCs w:val="22"/>
        </w:rPr>
        <w:t>“</w:t>
      </w:r>
      <w:r w:rsidRPr="007242DA">
        <w:rPr>
          <w:rFonts w:ascii="Arial" w:hAnsi="Arial" w:cs="Arial"/>
          <w:sz w:val="22"/>
          <w:szCs w:val="22"/>
        </w:rPr>
        <w:t>composition plan</w:t>
      </w:r>
      <w:r w:rsidR="00EA5418" w:rsidRPr="007242DA">
        <w:rPr>
          <w:rFonts w:ascii="Arial" w:hAnsi="Arial" w:cs="Arial"/>
          <w:sz w:val="22"/>
          <w:szCs w:val="22"/>
        </w:rPr>
        <w:t>”</w:t>
      </w:r>
      <w:r w:rsidRPr="007242DA">
        <w:rPr>
          <w:rFonts w:ascii="Arial" w:hAnsi="Arial" w:cs="Arial"/>
          <w:sz w:val="22"/>
          <w:szCs w:val="22"/>
        </w:rPr>
        <w:t xml:space="preserve"> to the vote of the creditors.</w:t>
      </w:r>
    </w:p>
    <w:p w14:paraId="5EF95ACD" w14:textId="77777777" w:rsidR="007242DA" w:rsidRPr="007242DA" w:rsidRDefault="007242DA" w:rsidP="007242DA">
      <w:pPr>
        <w:jc w:val="both"/>
        <w:rPr>
          <w:rFonts w:ascii="Arial" w:hAnsi="Arial" w:cs="Arial"/>
          <w:sz w:val="22"/>
          <w:szCs w:val="22"/>
        </w:rPr>
      </w:pPr>
    </w:p>
    <w:p w14:paraId="43359902" w14:textId="1F1D5639" w:rsidR="00CE5A04" w:rsidRPr="00DF7D32" w:rsidRDefault="00CE5A04" w:rsidP="00F15B31">
      <w:pPr>
        <w:pStyle w:val="ListParagraph"/>
        <w:numPr>
          <w:ilvl w:val="0"/>
          <w:numId w:val="3"/>
        </w:numPr>
        <w:ind w:left="426"/>
        <w:jc w:val="both"/>
        <w:rPr>
          <w:rFonts w:ascii="Arial" w:hAnsi="Arial" w:cs="Arial"/>
          <w:sz w:val="22"/>
          <w:szCs w:val="22"/>
          <w:highlight w:val="yellow"/>
        </w:rPr>
      </w:pPr>
      <w:r w:rsidRPr="00DF7D32">
        <w:rPr>
          <w:rFonts w:ascii="Arial" w:hAnsi="Arial" w:cs="Arial"/>
          <w:sz w:val="22"/>
          <w:szCs w:val="22"/>
          <w:highlight w:val="yellow"/>
        </w:rPr>
        <w:t>File for suspension of payments simultaneously with similar filings in the parent jurisdiction, ask the court to align timelines with those of the parent proceedings</w:t>
      </w:r>
      <w:r w:rsidR="00F71B96" w:rsidRPr="00DF7D32">
        <w:rPr>
          <w:rFonts w:ascii="Arial" w:hAnsi="Arial" w:cs="Arial"/>
          <w:sz w:val="22"/>
          <w:szCs w:val="22"/>
          <w:highlight w:val="yellow"/>
        </w:rPr>
        <w:t xml:space="preserve"> and</w:t>
      </w:r>
      <w:r w:rsidRPr="00DF7D32">
        <w:rPr>
          <w:rFonts w:ascii="Arial" w:hAnsi="Arial" w:cs="Arial"/>
          <w:sz w:val="22"/>
          <w:szCs w:val="22"/>
          <w:highlight w:val="yellow"/>
        </w:rPr>
        <w:t xml:space="preserve"> put the restructuring plan as </w:t>
      </w:r>
      <w:r w:rsidR="00F71B96" w:rsidRPr="00DF7D32">
        <w:rPr>
          <w:rFonts w:ascii="Arial" w:hAnsi="Arial" w:cs="Arial"/>
          <w:sz w:val="22"/>
          <w:szCs w:val="22"/>
          <w:highlight w:val="yellow"/>
        </w:rPr>
        <w:t xml:space="preserve">a </w:t>
      </w:r>
      <w:r w:rsidR="00EA5418" w:rsidRPr="00DF7D32">
        <w:rPr>
          <w:rFonts w:ascii="Arial" w:hAnsi="Arial" w:cs="Arial"/>
          <w:sz w:val="22"/>
          <w:szCs w:val="22"/>
          <w:highlight w:val="yellow"/>
        </w:rPr>
        <w:t>“</w:t>
      </w:r>
      <w:r w:rsidRPr="00DF7D32">
        <w:rPr>
          <w:rFonts w:ascii="Arial" w:hAnsi="Arial" w:cs="Arial"/>
          <w:sz w:val="22"/>
          <w:szCs w:val="22"/>
          <w:highlight w:val="yellow"/>
        </w:rPr>
        <w:t>composition plan</w:t>
      </w:r>
      <w:r w:rsidR="00EA5418" w:rsidRPr="00DF7D32">
        <w:rPr>
          <w:rFonts w:ascii="Arial" w:hAnsi="Arial" w:cs="Arial"/>
          <w:sz w:val="22"/>
          <w:szCs w:val="22"/>
          <w:highlight w:val="yellow"/>
        </w:rPr>
        <w:t>”</w:t>
      </w:r>
      <w:r w:rsidRPr="00DF7D32">
        <w:rPr>
          <w:rFonts w:ascii="Arial" w:hAnsi="Arial" w:cs="Arial"/>
          <w:sz w:val="22"/>
          <w:szCs w:val="22"/>
          <w:highlight w:val="yellow"/>
        </w:rPr>
        <w:t xml:space="preserve"> to the vote of the creditors. </w:t>
      </w:r>
    </w:p>
    <w:p w14:paraId="438183D3" w14:textId="77777777" w:rsidR="007242DA" w:rsidRPr="007242DA" w:rsidRDefault="007242DA" w:rsidP="007242DA">
      <w:pPr>
        <w:jc w:val="both"/>
        <w:rPr>
          <w:rFonts w:ascii="Arial" w:hAnsi="Arial" w:cs="Arial"/>
          <w:sz w:val="22"/>
          <w:szCs w:val="22"/>
        </w:rPr>
      </w:pPr>
    </w:p>
    <w:p w14:paraId="7A3BB918" w14:textId="5AFB2E2C" w:rsidR="00DB50FB" w:rsidRPr="007242DA" w:rsidRDefault="00CE5A04" w:rsidP="00F15B31">
      <w:pPr>
        <w:pStyle w:val="ListParagraph"/>
        <w:numPr>
          <w:ilvl w:val="0"/>
          <w:numId w:val="3"/>
        </w:numPr>
        <w:ind w:left="426"/>
        <w:jc w:val="both"/>
        <w:rPr>
          <w:rFonts w:ascii="Arial" w:hAnsi="Arial" w:cs="Arial"/>
          <w:sz w:val="22"/>
          <w:szCs w:val="22"/>
        </w:rPr>
      </w:pPr>
      <w:r w:rsidRPr="007242DA">
        <w:rPr>
          <w:rFonts w:ascii="Arial" w:hAnsi="Arial" w:cs="Arial"/>
          <w:sz w:val="22"/>
          <w:szCs w:val="22"/>
        </w:rPr>
        <w:t xml:space="preserve">File for bankruptcy in the Netherlands simultaneously with similar filings in the parent jurisdiction, ask the court to align timelines with those of the parent proceedings and put the restructuring plan as </w:t>
      </w:r>
      <w:r w:rsidR="005059FF" w:rsidRPr="007242DA">
        <w:rPr>
          <w:rFonts w:ascii="Arial" w:hAnsi="Arial" w:cs="Arial"/>
          <w:sz w:val="22"/>
          <w:szCs w:val="22"/>
        </w:rPr>
        <w:t xml:space="preserve">a </w:t>
      </w:r>
      <w:r w:rsidR="00EA5418" w:rsidRPr="007242DA">
        <w:rPr>
          <w:rFonts w:ascii="Arial" w:hAnsi="Arial" w:cs="Arial"/>
          <w:sz w:val="22"/>
          <w:szCs w:val="22"/>
        </w:rPr>
        <w:t>“</w:t>
      </w:r>
      <w:r w:rsidRPr="007242DA">
        <w:rPr>
          <w:rFonts w:ascii="Arial" w:hAnsi="Arial" w:cs="Arial"/>
          <w:sz w:val="22"/>
          <w:szCs w:val="22"/>
        </w:rPr>
        <w:t>composition plan</w:t>
      </w:r>
      <w:r w:rsidR="00EA5418" w:rsidRPr="007242DA">
        <w:rPr>
          <w:rFonts w:ascii="Arial" w:hAnsi="Arial" w:cs="Arial"/>
          <w:sz w:val="22"/>
          <w:szCs w:val="22"/>
        </w:rPr>
        <w:t>”</w:t>
      </w:r>
      <w:r w:rsidRPr="007242DA">
        <w:rPr>
          <w:rFonts w:ascii="Arial" w:hAnsi="Arial" w:cs="Arial"/>
          <w:sz w:val="22"/>
          <w:szCs w:val="22"/>
        </w:rPr>
        <w:t xml:space="preserve"> to the vote of the creditors.</w:t>
      </w:r>
    </w:p>
    <w:p w14:paraId="6038B69E" w14:textId="77777777" w:rsidR="005059FF" w:rsidRDefault="005059FF" w:rsidP="00AA190E">
      <w:pPr>
        <w:ind w:left="426" w:hanging="284"/>
        <w:jc w:val="both"/>
        <w:rPr>
          <w:rFonts w:ascii="Arial" w:hAnsi="Arial" w:cs="Arial"/>
          <w:sz w:val="22"/>
          <w:szCs w:val="22"/>
        </w:rPr>
      </w:pPr>
    </w:p>
    <w:p w14:paraId="7AC2B0A0"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19FED32D" w14:textId="77777777" w:rsidR="00E9597C" w:rsidRDefault="00E9597C" w:rsidP="00AA190E">
      <w:pPr>
        <w:jc w:val="both"/>
        <w:rPr>
          <w:rFonts w:ascii="Arial" w:hAnsi="Arial" w:cs="Arial"/>
          <w:sz w:val="22"/>
          <w:szCs w:val="22"/>
        </w:rPr>
      </w:pPr>
    </w:p>
    <w:p w14:paraId="5FF8324C" w14:textId="77777777" w:rsidR="005059FF" w:rsidRDefault="005059FF" w:rsidP="00AA190E">
      <w:pPr>
        <w:jc w:val="both"/>
        <w:rPr>
          <w:rFonts w:ascii="Arial" w:hAnsi="Arial" w:cs="Arial"/>
          <w:sz w:val="22"/>
          <w:szCs w:val="22"/>
        </w:rPr>
      </w:pPr>
      <w:r w:rsidRPr="005059FF">
        <w:rPr>
          <w:rFonts w:ascii="Arial" w:hAnsi="Arial" w:cs="Arial"/>
          <w:b/>
          <w:bCs/>
          <w:sz w:val="22"/>
          <w:szCs w:val="22"/>
        </w:rPr>
        <w:t>Select the correct answer</w:t>
      </w:r>
      <w:r>
        <w:rPr>
          <w:rFonts w:ascii="Arial" w:hAnsi="Arial" w:cs="Arial"/>
          <w:sz w:val="22"/>
          <w:szCs w:val="22"/>
        </w:rPr>
        <w:t>:</w:t>
      </w:r>
    </w:p>
    <w:p w14:paraId="4FAE7C5A" w14:textId="77777777" w:rsidR="005059FF" w:rsidRDefault="005059FF" w:rsidP="00AA190E">
      <w:pPr>
        <w:jc w:val="both"/>
        <w:rPr>
          <w:rFonts w:ascii="Arial" w:hAnsi="Arial" w:cs="Arial"/>
          <w:sz w:val="22"/>
          <w:szCs w:val="22"/>
        </w:rPr>
      </w:pPr>
    </w:p>
    <w:p w14:paraId="73E5745D" w14:textId="77777777" w:rsidR="00CE5A04" w:rsidRDefault="00CE5A04" w:rsidP="00AA190E">
      <w:pPr>
        <w:jc w:val="both"/>
        <w:rPr>
          <w:rFonts w:ascii="Arial" w:hAnsi="Arial" w:cs="Arial"/>
          <w:sz w:val="22"/>
          <w:szCs w:val="22"/>
        </w:rPr>
      </w:pPr>
      <w:r w:rsidRPr="00CE5A04">
        <w:rPr>
          <w:rFonts w:ascii="Arial" w:hAnsi="Arial" w:cs="Arial"/>
          <w:sz w:val="22"/>
          <w:szCs w:val="22"/>
        </w:rPr>
        <w:t>Which payments</w:t>
      </w:r>
      <w:r w:rsidR="00285607">
        <w:rPr>
          <w:rFonts w:ascii="Arial" w:hAnsi="Arial" w:cs="Arial"/>
          <w:sz w:val="22"/>
          <w:szCs w:val="22"/>
        </w:rPr>
        <w:t>, made</w:t>
      </w:r>
      <w:r w:rsidRPr="00CE5A04">
        <w:rPr>
          <w:rFonts w:ascii="Arial" w:hAnsi="Arial" w:cs="Arial"/>
          <w:sz w:val="22"/>
          <w:szCs w:val="22"/>
        </w:rPr>
        <w:t xml:space="preserve"> </w:t>
      </w:r>
      <w:r w:rsidR="00285607">
        <w:rPr>
          <w:rFonts w:ascii="Arial" w:hAnsi="Arial" w:cs="Arial"/>
          <w:sz w:val="22"/>
          <w:szCs w:val="22"/>
        </w:rPr>
        <w:t xml:space="preserve">by a Dutch company </w:t>
      </w:r>
      <w:r w:rsidRPr="00CE5A04">
        <w:rPr>
          <w:rFonts w:ascii="Arial" w:hAnsi="Arial" w:cs="Arial"/>
          <w:sz w:val="22"/>
          <w:szCs w:val="22"/>
        </w:rPr>
        <w:t xml:space="preserve">to </w:t>
      </w:r>
      <w:r w:rsidR="00285607">
        <w:rPr>
          <w:rFonts w:ascii="Arial" w:hAnsi="Arial" w:cs="Arial"/>
          <w:sz w:val="22"/>
          <w:szCs w:val="22"/>
        </w:rPr>
        <w:t xml:space="preserve">its </w:t>
      </w:r>
      <w:r w:rsidRPr="00CE5A04">
        <w:rPr>
          <w:rFonts w:ascii="Arial" w:hAnsi="Arial" w:cs="Arial"/>
          <w:sz w:val="22"/>
          <w:szCs w:val="22"/>
        </w:rPr>
        <w:t>shareholders</w:t>
      </w:r>
      <w:r w:rsidR="00285607">
        <w:rPr>
          <w:rFonts w:ascii="Arial" w:hAnsi="Arial" w:cs="Arial"/>
          <w:sz w:val="22"/>
          <w:szCs w:val="22"/>
        </w:rPr>
        <w:t>,</w:t>
      </w:r>
      <w:r w:rsidRPr="00CE5A04">
        <w:rPr>
          <w:rFonts w:ascii="Arial" w:hAnsi="Arial" w:cs="Arial"/>
          <w:sz w:val="22"/>
          <w:szCs w:val="22"/>
        </w:rPr>
        <w:t xml:space="preserve"> are likely to be annulled by a trustee, assuming that they are performed seven months prior to the bankruptcy of that company?</w:t>
      </w:r>
    </w:p>
    <w:p w14:paraId="44AE14A9" w14:textId="77777777" w:rsidR="00CE5A04" w:rsidRDefault="00CE5A04" w:rsidP="00AA190E">
      <w:pPr>
        <w:jc w:val="both"/>
        <w:rPr>
          <w:rFonts w:ascii="Arial" w:hAnsi="Arial" w:cs="Arial"/>
          <w:sz w:val="22"/>
          <w:szCs w:val="22"/>
        </w:rPr>
      </w:pPr>
    </w:p>
    <w:p w14:paraId="655B816B" w14:textId="153B599F" w:rsidR="00CE5A04" w:rsidRDefault="00CE5A04" w:rsidP="00F15B31">
      <w:pPr>
        <w:pStyle w:val="ListParagraph"/>
        <w:numPr>
          <w:ilvl w:val="0"/>
          <w:numId w:val="4"/>
        </w:numPr>
        <w:ind w:left="426"/>
        <w:jc w:val="both"/>
        <w:rPr>
          <w:rFonts w:ascii="Arial" w:hAnsi="Arial" w:cs="Arial"/>
          <w:sz w:val="22"/>
          <w:szCs w:val="22"/>
        </w:rPr>
      </w:pPr>
      <w:r w:rsidRPr="007242DA">
        <w:rPr>
          <w:rFonts w:ascii="Arial" w:hAnsi="Arial" w:cs="Arial"/>
          <w:sz w:val="22"/>
          <w:szCs w:val="22"/>
        </w:rPr>
        <w:t>None, as the look-back period for payments is only six months.</w:t>
      </w:r>
    </w:p>
    <w:p w14:paraId="20E9D5CC" w14:textId="77777777" w:rsidR="007242DA" w:rsidRPr="007242DA" w:rsidRDefault="007242DA" w:rsidP="007242DA">
      <w:pPr>
        <w:jc w:val="both"/>
        <w:rPr>
          <w:rFonts w:ascii="Arial" w:hAnsi="Arial" w:cs="Arial"/>
          <w:sz w:val="22"/>
          <w:szCs w:val="22"/>
        </w:rPr>
      </w:pPr>
    </w:p>
    <w:p w14:paraId="0280C08A" w14:textId="45BBACF4" w:rsidR="00CE5A04" w:rsidRDefault="00CE5A04" w:rsidP="00F15B31">
      <w:pPr>
        <w:pStyle w:val="ListParagraph"/>
        <w:numPr>
          <w:ilvl w:val="0"/>
          <w:numId w:val="4"/>
        </w:numPr>
        <w:ind w:left="426"/>
        <w:jc w:val="both"/>
        <w:rPr>
          <w:rFonts w:ascii="Arial" w:hAnsi="Arial" w:cs="Arial"/>
          <w:sz w:val="22"/>
          <w:szCs w:val="22"/>
        </w:rPr>
      </w:pPr>
      <w:r w:rsidRPr="007242DA">
        <w:rPr>
          <w:rFonts w:ascii="Arial" w:hAnsi="Arial" w:cs="Arial"/>
          <w:sz w:val="22"/>
          <w:szCs w:val="22"/>
        </w:rPr>
        <w:t>Payment of dividend</w:t>
      </w:r>
      <w:r w:rsidR="005059FF" w:rsidRPr="007242DA">
        <w:rPr>
          <w:rFonts w:ascii="Arial" w:hAnsi="Arial" w:cs="Arial"/>
          <w:sz w:val="22"/>
          <w:szCs w:val="22"/>
        </w:rPr>
        <w:t>s</w:t>
      </w:r>
      <w:r w:rsidRPr="007242DA">
        <w:rPr>
          <w:rFonts w:ascii="Arial" w:hAnsi="Arial" w:cs="Arial"/>
          <w:sz w:val="22"/>
          <w:szCs w:val="22"/>
        </w:rPr>
        <w:t xml:space="preserve"> and repayment of shareholder loans.</w:t>
      </w:r>
    </w:p>
    <w:p w14:paraId="4BE6EF2C" w14:textId="77777777" w:rsidR="007242DA" w:rsidRPr="007242DA" w:rsidRDefault="007242DA" w:rsidP="007242DA">
      <w:pPr>
        <w:jc w:val="both"/>
        <w:rPr>
          <w:rFonts w:ascii="Arial" w:hAnsi="Arial" w:cs="Arial"/>
          <w:sz w:val="22"/>
          <w:szCs w:val="22"/>
        </w:rPr>
      </w:pPr>
    </w:p>
    <w:p w14:paraId="2067195E" w14:textId="75723F5A" w:rsidR="00CE5A04" w:rsidRDefault="00CE5A04" w:rsidP="00F15B31">
      <w:pPr>
        <w:pStyle w:val="ListParagraph"/>
        <w:numPr>
          <w:ilvl w:val="0"/>
          <w:numId w:val="4"/>
        </w:numPr>
        <w:ind w:left="426"/>
        <w:jc w:val="both"/>
        <w:rPr>
          <w:rFonts w:ascii="Arial" w:hAnsi="Arial" w:cs="Arial"/>
          <w:sz w:val="22"/>
          <w:szCs w:val="22"/>
        </w:rPr>
      </w:pPr>
      <w:r w:rsidRPr="007242DA">
        <w:rPr>
          <w:rFonts w:ascii="Arial" w:hAnsi="Arial" w:cs="Arial"/>
          <w:sz w:val="22"/>
          <w:szCs w:val="22"/>
        </w:rPr>
        <w:t xml:space="preserve">All payments </w:t>
      </w:r>
      <w:r w:rsidR="005059FF" w:rsidRPr="007242DA">
        <w:rPr>
          <w:rFonts w:ascii="Arial" w:hAnsi="Arial" w:cs="Arial"/>
          <w:sz w:val="22"/>
          <w:szCs w:val="22"/>
        </w:rPr>
        <w:t>that</w:t>
      </w:r>
      <w:r w:rsidRPr="007242DA">
        <w:rPr>
          <w:rFonts w:ascii="Arial" w:hAnsi="Arial" w:cs="Arial"/>
          <w:sz w:val="22"/>
          <w:szCs w:val="22"/>
        </w:rPr>
        <w:t xml:space="preserve"> were not made for arm</w:t>
      </w:r>
      <w:r w:rsidR="00EA5418" w:rsidRPr="007242DA">
        <w:rPr>
          <w:rFonts w:ascii="Arial" w:hAnsi="Arial" w:cs="Arial"/>
          <w:sz w:val="22"/>
          <w:szCs w:val="22"/>
        </w:rPr>
        <w:t>’</w:t>
      </w:r>
      <w:r w:rsidRPr="007242DA">
        <w:rPr>
          <w:rFonts w:ascii="Arial" w:hAnsi="Arial" w:cs="Arial"/>
          <w:sz w:val="22"/>
          <w:szCs w:val="22"/>
        </w:rPr>
        <w:t>s</w:t>
      </w:r>
      <w:r w:rsidR="00646CC8" w:rsidRPr="007242DA">
        <w:rPr>
          <w:rFonts w:ascii="Arial" w:hAnsi="Arial" w:cs="Arial"/>
          <w:sz w:val="22"/>
          <w:szCs w:val="22"/>
        </w:rPr>
        <w:t>-</w:t>
      </w:r>
      <w:r w:rsidRPr="007242DA">
        <w:rPr>
          <w:rFonts w:ascii="Arial" w:hAnsi="Arial" w:cs="Arial"/>
          <w:sz w:val="22"/>
          <w:szCs w:val="22"/>
        </w:rPr>
        <w:t xml:space="preserve">length consideration. </w:t>
      </w:r>
    </w:p>
    <w:p w14:paraId="3AF54DC4" w14:textId="77777777" w:rsidR="007242DA" w:rsidRPr="007242DA" w:rsidRDefault="007242DA" w:rsidP="007242DA">
      <w:pPr>
        <w:jc w:val="both"/>
        <w:rPr>
          <w:rFonts w:ascii="Arial" w:hAnsi="Arial" w:cs="Arial"/>
          <w:sz w:val="22"/>
          <w:szCs w:val="22"/>
        </w:rPr>
      </w:pPr>
    </w:p>
    <w:p w14:paraId="2E44FD93" w14:textId="2E09E93F" w:rsidR="00CE5A04" w:rsidRPr="00B9416C" w:rsidRDefault="00CE5A04" w:rsidP="00F15B31">
      <w:pPr>
        <w:pStyle w:val="ListParagraph"/>
        <w:numPr>
          <w:ilvl w:val="0"/>
          <w:numId w:val="4"/>
        </w:numPr>
        <w:ind w:left="426"/>
        <w:jc w:val="both"/>
        <w:rPr>
          <w:rFonts w:ascii="Arial" w:hAnsi="Arial" w:cs="Arial"/>
          <w:sz w:val="22"/>
          <w:szCs w:val="22"/>
          <w:highlight w:val="yellow"/>
        </w:rPr>
      </w:pPr>
      <w:r w:rsidRPr="00B9416C">
        <w:rPr>
          <w:rFonts w:ascii="Arial" w:hAnsi="Arial" w:cs="Arial"/>
          <w:sz w:val="22"/>
          <w:szCs w:val="22"/>
          <w:highlight w:val="yellow"/>
        </w:rPr>
        <w:t>Payment of dividend</w:t>
      </w:r>
      <w:r w:rsidR="00646CC8" w:rsidRPr="00B9416C">
        <w:rPr>
          <w:rFonts w:ascii="Arial" w:hAnsi="Arial" w:cs="Arial"/>
          <w:sz w:val="22"/>
          <w:szCs w:val="22"/>
          <w:highlight w:val="yellow"/>
        </w:rPr>
        <w:t>s</w:t>
      </w:r>
      <w:r w:rsidRPr="00B9416C">
        <w:rPr>
          <w:rFonts w:ascii="Arial" w:hAnsi="Arial" w:cs="Arial"/>
          <w:sz w:val="22"/>
          <w:szCs w:val="22"/>
          <w:highlight w:val="yellow"/>
        </w:rPr>
        <w:t xml:space="preserve"> and repayment of shareholder loans, unless at the time they were made the cash flow test was met.</w:t>
      </w:r>
    </w:p>
    <w:p w14:paraId="27C0B364" w14:textId="77777777" w:rsidR="0020090A" w:rsidRDefault="0020090A" w:rsidP="00AA190E">
      <w:pPr>
        <w:jc w:val="both"/>
        <w:rPr>
          <w:rFonts w:ascii="Arial" w:hAnsi="Arial" w:cs="Arial"/>
          <w:sz w:val="22"/>
          <w:szCs w:val="22"/>
        </w:rPr>
      </w:pPr>
    </w:p>
    <w:p w14:paraId="26AEC5A4" w14:textId="77777777" w:rsidR="00E9597C" w:rsidRPr="00B9639B" w:rsidRDefault="00E9597C" w:rsidP="00AA190E">
      <w:pPr>
        <w:keepNext/>
        <w:jc w:val="both"/>
        <w:rPr>
          <w:rFonts w:ascii="Arial" w:hAnsi="Arial" w:cs="Arial"/>
          <w:b/>
          <w:bCs/>
          <w:sz w:val="22"/>
          <w:szCs w:val="22"/>
        </w:rPr>
      </w:pPr>
      <w:r w:rsidRPr="00B9639B">
        <w:rPr>
          <w:rFonts w:ascii="Arial" w:hAnsi="Arial" w:cs="Arial"/>
          <w:b/>
          <w:bCs/>
          <w:sz w:val="22"/>
          <w:szCs w:val="22"/>
        </w:rPr>
        <w:t xml:space="preserve">Question 1.5 </w:t>
      </w:r>
    </w:p>
    <w:p w14:paraId="19E0F4E7" w14:textId="77777777" w:rsidR="00E9597C" w:rsidRPr="00B9639B" w:rsidRDefault="00E9597C" w:rsidP="00AA190E">
      <w:pPr>
        <w:keepNext/>
        <w:jc w:val="both"/>
        <w:rPr>
          <w:rFonts w:ascii="Arial" w:hAnsi="Arial" w:cs="Arial"/>
          <w:b/>
          <w:bCs/>
          <w:sz w:val="22"/>
          <w:szCs w:val="22"/>
        </w:rPr>
      </w:pPr>
    </w:p>
    <w:p w14:paraId="662010F7" w14:textId="77777777" w:rsidR="00646CC8" w:rsidRDefault="00646CC8" w:rsidP="00AA190E">
      <w:pPr>
        <w:autoSpaceDE w:val="0"/>
        <w:autoSpaceDN w:val="0"/>
        <w:adjustRightInd w:val="0"/>
        <w:jc w:val="both"/>
        <w:rPr>
          <w:rFonts w:ascii="Arial" w:hAnsi="Arial" w:cs="Arial"/>
          <w:sz w:val="22"/>
          <w:szCs w:val="22"/>
        </w:rPr>
      </w:pPr>
      <w:r w:rsidRPr="00646CC8">
        <w:rPr>
          <w:rFonts w:ascii="Arial" w:hAnsi="Arial" w:cs="Arial"/>
          <w:b/>
          <w:bCs/>
          <w:sz w:val="22"/>
          <w:szCs w:val="22"/>
        </w:rPr>
        <w:t>Select the correct answer</w:t>
      </w:r>
      <w:r>
        <w:rPr>
          <w:rFonts w:ascii="Arial" w:hAnsi="Arial" w:cs="Arial"/>
          <w:sz w:val="22"/>
          <w:szCs w:val="22"/>
        </w:rPr>
        <w:t>:</w:t>
      </w:r>
    </w:p>
    <w:p w14:paraId="7737C5C5" w14:textId="77777777" w:rsidR="00646CC8" w:rsidRDefault="00646CC8" w:rsidP="00AA190E">
      <w:pPr>
        <w:autoSpaceDE w:val="0"/>
        <w:autoSpaceDN w:val="0"/>
        <w:adjustRightInd w:val="0"/>
        <w:jc w:val="both"/>
        <w:rPr>
          <w:rFonts w:ascii="Arial" w:hAnsi="Arial" w:cs="Arial"/>
          <w:sz w:val="22"/>
          <w:szCs w:val="22"/>
        </w:rPr>
      </w:pPr>
    </w:p>
    <w:p w14:paraId="31AB01F1" w14:textId="77777777" w:rsidR="005B79F4" w:rsidRDefault="00E13766" w:rsidP="00AA190E">
      <w:pPr>
        <w:autoSpaceDE w:val="0"/>
        <w:autoSpaceDN w:val="0"/>
        <w:adjustRightInd w:val="0"/>
        <w:jc w:val="both"/>
        <w:rPr>
          <w:rFonts w:ascii="Arial" w:hAnsi="Arial" w:cs="Arial"/>
          <w:sz w:val="22"/>
          <w:szCs w:val="22"/>
        </w:rPr>
      </w:pPr>
      <w:r w:rsidRPr="00E13766">
        <w:rPr>
          <w:rFonts w:ascii="Arial" w:hAnsi="Arial" w:cs="Arial"/>
          <w:sz w:val="22"/>
          <w:szCs w:val="22"/>
        </w:rPr>
        <w:t xml:space="preserve">What is the </w:t>
      </w:r>
      <w:r w:rsidR="00EA5418">
        <w:rPr>
          <w:rFonts w:ascii="Arial" w:hAnsi="Arial" w:cs="Arial"/>
          <w:sz w:val="22"/>
          <w:szCs w:val="22"/>
        </w:rPr>
        <w:t>“</w:t>
      </w:r>
      <w:r w:rsidRPr="00E13766">
        <w:rPr>
          <w:rFonts w:ascii="Arial" w:hAnsi="Arial" w:cs="Arial"/>
          <w:sz w:val="22"/>
          <w:szCs w:val="22"/>
        </w:rPr>
        <w:t>reference date</w:t>
      </w:r>
      <w:r w:rsidR="00EA5418">
        <w:rPr>
          <w:rFonts w:ascii="Arial" w:hAnsi="Arial" w:cs="Arial"/>
          <w:sz w:val="22"/>
          <w:szCs w:val="22"/>
        </w:rPr>
        <w:t>”</w:t>
      </w:r>
      <w:r w:rsidRPr="00E13766">
        <w:rPr>
          <w:rFonts w:ascii="Arial" w:hAnsi="Arial" w:cs="Arial"/>
          <w:sz w:val="22"/>
          <w:szCs w:val="22"/>
        </w:rPr>
        <w:t xml:space="preserve"> as used in Dutch director</w:t>
      </w:r>
      <w:r w:rsidR="00181EF7">
        <w:rPr>
          <w:rFonts w:ascii="Arial" w:hAnsi="Arial" w:cs="Arial"/>
          <w:sz w:val="22"/>
          <w:szCs w:val="22"/>
        </w:rPr>
        <w:t>-</w:t>
      </w:r>
      <w:r w:rsidRPr="00E13766">
        <w:rPr>
          <w:rFonts w:ascii="Arial" w:hAnsi="Arial" w:cs="Arial"/>
          <w:sz w:val="22"/>
          <w:szCs w:val="22"/>
        </w:rPr>
        <w:t>liability cases?</w:t>
      </w:r>
    </w:p>
    <w:p w14:paraId="08763945" w14:textId="77777777" w:rsidR="00E13766" w:rsidRDefault="00E13766" w:rsidP="00AA190E">
      <w:pPr>
        <w:autoSpaceDE w:val="0"/>
        <w:autoSpaceDN w:val="0"/>
        <w:adjustRightInd w:val="0"/>
        <w:jc w:val="both"/>
        <w:rPr>
          <w:rFonts w:ascii="Arial" w:hAnsi="Arial" w:cs="Arial"/>
          <w:sz w:val="22"/>
          <w:szCs w:val="22"/>
        </w:rPr>
      </w:pPr>
    </w:p>
    <w:p w14:paraId="3A7FC0D1" w14:textId="50F2BAB6" w:rsidR="00E13766" w:rsidRDefault="00E13766" w:rsidP="00F15B31">
      <w:pPr>
        <w:pStyle w:val="ListParagraph"/>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The date on which the director should stop entering into new obligations.</w:t>
      </w:r>
    </w:p>
    <w:p w14:paraId="0AF1C7FD" w14:textId="77777777" w:rsidR="007242DA" w:rsidRPr="007242DA" w:rsidRDefault="007242DA" w:rsidP="007242DA">
      <w:pPr>
        <w:autoSpaceDE w:val="0"/>
        <w:autoSpaceDN w:val="0"/>
        <w:adjustRightInd w:val="0"/>
        <w:jc w:val="both"/>
        <w:rPr>
          <w:rFonts w:ascii="Arial" w:hAnsi="Arial" w:cs="Arial"/>
          <w:sz w:val="22"/>
          <w:szCs w:val="22"/>
        </w:rPr>
      </w:pPr>
    </w:p>
    <w:p w14:paraId="5214E6F8" w14:textId="7891EFA7" w:rsidR="00E13766" w:rsidRDefault="00E13766" w:rsidP="00F15B31">
      <w:pPr>
        <w:pStyle w:val="ListParagraph"/>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 xml:space="preserve">The date on which the director is deemed to have known, or should have known, that the company would no longer be able to satisfy its future obligations as they fall due and would not </w:t>
      </w:r>
      <w:r w:rsidR="003354D4" w:rsidRPr="007242DA">
        <w:rPr>
          <w:rFonts w:ascii="Arial" w:hAnsi="Arial" w:cs="Arial"/>
          <w:sz w:val="22"/>
          <w:szCs w:val="22"/>
        </w:rPr>
        <w:t xml:space="preserve">be able to </w:t>
      </w:r>
      <w:r w:rsidRPr="007242DA">
        <w:rPr>
          <w:rFonts w:ascii="Arial" w:hAnsi="Arial" w:cs="Arial"/>
          <w:sz w:val="22"/>
          <w:szCs w:val="22"/>
        </w:rPr>
        <w:t>provide sufficient recourse.</w:t>
      </w:r>
    </w:p>
    <w:p w14:paraId="06ED9828" w14:textId="52803913" w:rsidR="00E13766" w:rsidRDefault="00E13766" w:rsidP="00F15B31">
      <w:pPr>
        <w:pStyle w:val="ListParagraph"/>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lastRenderedPageBreak/>
        <w:t>A date established in hindsight by the Court.</w:t>
      </w:r>
    </w:p>
    <w:p w14:paraId="1C1A6113" w14:textId="77777777" w:rsidR="007242DA" w:rsidRPr="007242DA" w:rsidRDefault="007242DA" w:rsidP="007242DA">
      <w:pPr>
        <w:autoSpaceDE w:val="0"/>
        <w:autoSpaceDN w:val="0"/>
        <w:adjustRightInd w:val="0"/>
        <w:jc w:val="both"/>
        <w:rPr>
          <w:rFonts w:ascii="Arial" w:hAnsi="Arial" w:cs="Arial"/>
          <w:sz w:val="22"/>
          <w:szCs w:val="22"/>
        </w:rPr>
      </w:pPr>
    </w:p>
    <w:p w14:paraId="63F2E4C3" w14:textId="466F65C4" w:rsidR="00E13766" w:rsidRPr="00947AAE" w:rsidRDefault="00E13766" w:rsidP="00F15B31">
      <w:pPr>
        <w:pStyle w:val="ListParagraph"/>
        <w:numPr>
          <w:ilvl w:val="0"/>
          <w:numId w:val="5"/>
        </w:numPr>
        <w:autoSpaceDE w:val="0"/>
        <w:autoSpaceDN w:val="0"/>
        <w:adjustRightInd w:val="0"/>
        <w:ind w:left="426"/>
        <w:jc w:val="both"/>
        <w:rPr>
          <w:rFonts w:ascii="Arial" w:hAnsi="Arial" w:cs="Arial"/>
          <w:sz w:val="22"/>
          <w:szCs w:val="22"/>
          <w:highlight w:val="yellow"/>
        </w:rPr>
      </w:pPr>
      <w:r w:rsidRPr="00947AAE">
        <w:rPr>
          <w:rFonts w:ascii="Arial" w:hAnsi="Arial" w:cs="Arial"/>
          <w:sz w:val="22"/>
          <w:szCs w:val="22"/>
          <w:highlight w:val="yellow"/>
        </w:rPr>
        <w:t>All of the above.</w:t>
      </w:r>
    </w:p>
    <w:p w14:paraId="783EE973" w14:textId="246D996C" w:rsidR="00CE5A04" w:rsidRDefault="00CE5A04" w:rsidP="00AA190E">
      <w:pPr>
        <w:autoSpaceDE w:val="0"/>
        <w:autoSpaceDN w:val="0"/>
        <w:adjustRightInd w:val="0"/>
        <w:jc w:val="both"/>
        <w:rPr>
          <w:rFonts w:ascii="Arial" w:hAnsi="Arial" w:cs="Arial"/>
          <w:sz w:val="22"/>
          <w:szCs w:val="22"/>
        </w:rPr>
      </w:pPr>
    </w:p>
    <w:p w14:paraId="208ECE1A" w14:textId="77777777" w:rsidR="00E9597C" w:rsidRPr="00B9639B" w:rsidRDefault="00E9597C" w:rsidP="00AA190E">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1856F86" w14:textId="77777777" w:rsidR="00E9597C" w:rsidRDefault="00E9597C" w:rsidP="00AA190E">
      <w:pPr>
        <w:autoSpaceDE w:val="0"/>
        <w:autoSpaceDN w:val="0"/>
        <w:adjustRightInd w:val="0"/>
        <w:jc w:val="both"/>
        <w:rPr>
          <w:rFonts w:ascii="Arial" w:hAnsi="Arial" w:cs="Arial"/>
          <w:sz w:val="22"/>
          <w:szCs w:val="22"/>
        </w:rPr>
      </w:pPr>
    </w:p>
    <w:p w14:paraId="17142460" w14:textId="77777777" w:rsidR="003354D4" w:rsidRDefault="003354D4" w:rsidP="00AA190E">
      <w:pPr>
        <w:autoSpaceDE w:val="0"/>
        <w:autoSpaceDN w:val="0"/>
        <w:adjustRightInd w:val="0"/>
        <w:jc w:val="both"/>
        <w:rPr>
          <w:rFonts w:ascii="Arial" w:hAnsi="Arial" w:cs="Arial"/>
          <w:sz w:val="22"/>
          <w:szCs w:val="22"/>
        </w:rPr>
      </w:pPr>
      <w:r w:rsidRPr="003354D4">
        <w:rPr>
          <w:rFonts w:ascii="Arial" w:hAnsi="Arial" w:cs="Arial"/>
          <w:b/>
          <w:bCs/>
          <w:sz w:val="22"/>
          <w:szCs w:val="22"/>
        </w:rPr>
        <w:t>Select the correct answer</w:t>
      </w:r>
      <w:r>
        <w:rPr>
          <w:rFonts w:ascii="Arial" w:hAnsi="Arial" w:cs="Arial"/>
          <w:sz w:val="22"/>
          <w:szCs w:val="22"/>
        </w:rPr>
        <w:t>:</w:t>
      </w:r>
    </w:p>
    <w:p w14:paraId="7AC42F4B" w14:textId="77777777" w:rsidR="003354D4" w:rsidRDefault="003354D4" w:rsidP="00AA190E">
      <w:pPr>
        <w:autoSpaceDE w:val="0"/>
        <w:autoSpaceDN w:val="0"/>
        <w:adjustRightInd w:val="0"/>
        <w:jc w:val="both"/>
        <w:rPr>
          <w:rFonts w:ascii="Arial" w:hAnsi="Arial" w:cs="Arial"/>
          <w:sz w:val="22"/>
          <w:szCs w:val="22"/>
        </w:rPr>
      </w:pPr>
    </w:p>
    <w:p w14:paraId="535747D5" w14:textId="77777777" w:rsidR="00E13766" w:rsidRDefault="00E13766" w:rsidP="00AA190E">
      <w:pPr>
        <w:autoSpaceDE w:val="0"/>
        <w:autoSpaceDN w:val="0"/>
        <w:adjustRightInd w:val="0"/>
        <w:jc w:val="both"/>
        <w:rPr>
          <w:rFonts w:ascii="Arial" w:hAnsi="Arial" w:cs="Arial"/>
          <w:sz w:val="22"/>
          <w:szCs w:val="22"/>
        </w:rPr>
      </w:pPr>
      <w:r w:rsidRPr="00E13766">
        <w:rPr>
          <w:rFonts w:ascii="Arial" w:hAnsi="Arial" w:cs="Arial"/>
          <w:sz w:val="22"/>
          <w:szCs w:val="22"/>
        </w:rPr>
        <w:t>Does the trustee in a Dutch bankruptcy represent the creditors?</w:t>
      </w:r>
    </w:p>
    <w:p w14:paraId="566B8C52" w14:textId="77777777" w:rsidR="00E13766" w:rsidRDefault="00E13766" w:rsidP="00AA190E">
      <w:pPr>
        <w:autoSpaceDE w:val="0"/>
        <w:autoSpaceDN w:val="0"/>
        <w:adjustRightInd w:val="0"/>
        <w:jc w:val="both"/>
        <w:rPr>
          <w:rFonts w:ascii="Arial" w:hAnsi="Arial" w:cs="Arial"/>
          <w:sz w:val="22"/>
          <w:szCs w:val="22"/>
        </w:rPr>
      </w:pPr>
    </w:p>
    <w:p w14:paraId="76F30CBD" w14:textId="1DB83391" w:rsidR="00E13766" w:rsidRDefault="00E13766" w:rsidP="00F15B31">
      <w:pPr>
        <w:pStyle w:val="ListParagraph"/>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 xml:space="preserve">Yes, he is independent with a principal duty of care is towards the creditors. </w:t>
      </w:r>
    </w:p>
    <w:p w14:paraId="3E9F0C3B" w14:textId="77777777" w:rsidR="007242DA" w:rsidRPr="007242DA" w:rsidRDefault="007242DA" w:rsidP="007242DA">
      <w:pPr>
        <w:autoSpaceDE w:val="0"/>
        <w:autoSpaceDN w:val="0"/>
        <w:adjustRightInd w:val="0"/>
        <w:jc w:val="both"/>
        <w:rPr>
          <w:rFonts w:ascii="Arial" w:hAnsi="Arial" w:cs="Arial"/>
          <w:sz w:val="22"/>
          <w:szCs w:val="22"/>
        </w:rPr>
      </w:pPr>
    </w:p>
    <w:p w14:paraId="653C9E87" w14:textId="76A50301" w:rsidR="00E13766" w:rsidRDefault="00E13766" w:rsidP="00F15B31">
      <w:pPr>
        <w:pStyle w:val="ListParagraph"/>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Yes, he is appointed to the board with a special mandate to look after the interests of the creditors.</w:t>
      </w:r>
    </w:p>
    <w:p w14:paraId="337139D2" w14:textId="77777777" w:rsidR="007242DA" w:rsidRPr="007242DA" w:rsidRDefault="007242DA" w:rsidP="007242DA">
      <w:pPr>
        <w:autoSpaceDE w:val="0"/>
        <w:autoSpaceDN w:val="0"/>
        <w:adjustRightInd w:val="0"/>
        <w:jc w:val="both"/>
        <w:rPr>
          <w:rFonts w:ascii="Arial" w:hAnsi="Arial" w:cs="Arial"/>
          <w:sz w:val="22"/>
          <w:szCs w:val="22"/>
        </w:rPr>
      </w:pPr>
    </w:p>
    <w:p w14:paraId="619A8239" w14:textId="19C3FBE4" w:rsidR="00E13766" w:rsidRPr="00947AAE" w:rsidRDefault="00E13766" w:rsidP="00F15B31">
      <w:pPr>
        <w:pStyle w:val="ListParagraph"/>
        <w:numPr>
          <w:ilvl w:val="0"/>
          <w:numId w:val="6"/>
        </w:numPr>
        <w:autoSpaceDE w:val="0"/>
        <w:autoSpaceDN w:val="0"/>
        <w:adjustRightInd w:val="0"/>
        <w:ind w:left="426"/>
        <w:jc w:val="both"/>
        <w:rPr>
          <w:rFonts w:ascii="Arial" w:hAnsi="Arial" w:cs="Arial"/>
          <w:sz w:val="22"/>
          <w:szCs w:val="22"/>
          <w:highlight w:val="yellow"/>
        </w:rPr>
      </w:pPr>
      <w:r w:rsidRPr="00947AAE">
        <w:rPr>
          <w:rFonts w:ascii="Arial" w:hAnsi="Arial" w:cs="Arial"/>
          <w:sz w:val="22"/>
          <w:szCs w:val="22"/>
          <w:highlight w:val="yellow"/>
        </w:rPr>
        <w:t>No, he is independent from the debtor and creditors, but acts for the benefit of the joint creditors.</w:t>
      </w:r>
    </w:p>
    <w:p w14:paraId="0EA32210" w14:textId="77777777" w:rsidR="007242DA" w:rsidRPr="007242DA" w:rsidRDefault="007242DA" w:rsidP="007242DA">
      <w:pPr>
        <w:autoSpaceDE w:val="0"/>
        <w:autoSpaceDN w:val="0"/>
        <w:adjustRightInd w:val="0"/>
        <w:jc w:val="both"/>
        <w:rPr>
          <w:rFonts w:ascii="Arial" w:hAnsi="Arial" w:cs="Arial"/>
          <w:sz w:val="22"/>
          <w:szCs w:val="22"/>
        </w:rPr>
      </w:pPr>
    </w:p>
    <w:p w14:paraId="7F82B519" w14:textId="19E529BA" w:rsidR="00E13766" w:rsidRPr="007242DA" w:rsidRDefault="00E13766" w:rsidP="00F15B31">
      <w:pPr>
        <w:pStyle w:val="ListParagraph"/>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No, he takes the role and position of the board and manages the estate.</w:t>
      </w:r>
    </w:p>
    <w:p w14:paraId="546A6B9A" w14:textId="77777777" w:rsidR="005B79F4" w:rsidRDefault="005B79F4" w:rsidP="00AA190E">
      <w:pPr>
        <w:jc w:val="both"/>
        <w:rPr>
          <w:rFonts w:ascii="Arial" w:hAnsi="Arial" w:cs="Arial"/>
          <w:sz w:val="22"/>
          <w:szCs w:val="22"/>
        </w:rPr>
      </w:pPr>
    </w:p>
    <w:p w14:paraId="0B3DDC0E"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F2FAE4C" w14:textId="77777777" w:rsidR="00E9597C" w:rsidRDefault="00E9597C" w:rsidP="00AA190E">
      <w:pPr>
        <w:jc w:val="both"/>
        <w:rPr>
          <w:rFonts w:ascii="Arial" w:hAnsi="Arial" w:cs="Arial"/>
          <w:sz w:val="22"/>
          <w:szCs w:val="22"/>
        </w:rPr>
      </w:pPr>
    </w:p>
    <w:p w14:paraId="433E6FB4" w14:textId="77777777" w:rsidR="00E13766" w:rsidRDefault="00E13766" w:rsidP="00AA190E">
      <w:pPr>
        <w:jc w:val="both"/>
        <w:rPr>
          <w:rFonts w:ascii="Arial" w:hAnsi="Arial" w:cs="Arial"/>
          <w:sz w:val="22"/>
          <w:szCs w:val="22"/>
        </w:rPr>
      </w:pPr>
      <w:r w:rsidRPr="00E13766">
        <w:rPr>
          <w:rFonts w:ascii="Arial" w:hAnsi="Arial" w:cs="Arial"/>
          <w:sz w:val="22"/>
          <w:szCs w:val="22"/>
        </w:rPr>
        <w:t xml:space="preserve">Which of the following statements </w:t>
      </w:r>
      <w:r w:rsidRPr="007242DA">
        <w:rPr>
          <w:rFonts w:ascii="Arial" w:hAnsi="Arial" w:cs="Arial"/>
          <w:sz w:val="22"/>
          <w:szCs w:val="22"/>
        </w:rPr>
        <w:t xml:space="preserve">is </w:t>
      </w:r>
      <w:r w:rsidRPr="003354D4">
        <w:rPr>
          <w:rFonts w:ascii="Arial" w:hAnsi="Arial" w:cs="Arial"/>
          <w:b/>
          <w:bCs/>
          <w:sz w:val="22"/>
          <w:szCs w:val="22"/>
        </w:rPr>
        <w:t>incorrect</w:t>
      </w:r>
      <w:r w:rsidRPr="00E13766">
        <w:rPr>
          <w:rFonts w:ascii="Arial" w:hAnsi="Arial" w:cs="Arial"/>
          <w:sz w:val="22"/>
          <w:szCs w:val="22"/>
        </w:rPr>
        <w:t xml:space="preserve"> (</w:t>
      </w:r>
      <w:r w:rsidR="00EA5418">
        <w:rPr>
          <w:rFonts w:ascii="Arial" w:hAnsi="Arial" w:cs="Arial"/>
          <w:sz w:val="22"/>
          <w:szCs w:val="22"/>
        </w:rPr>
        <w:t>“</w:t>
      </w:r>
      <w:r w:rsidRPr="00E13766">
        <w:rPr>
          <w:rFonts w:ascii="Arial" w:hAnsi="Arial" w:cs="Arial"/>
          <w:sz w:val="22"/>
          <w:szCs w:val="22"/>
        </w:rPr>
        <w:t>the Netherlands</w:t>
      </w:r>
      <w:r w:rsidR="00EA5418">
        <w:rPr>
          <w:rFonts w:ascii="Arial" w:hAnsi="Arial" w:cs="Arial"/>
          <w:sz w:val="22"/>
          <w:szCs w:val="22"/>
        </w:rPr>
        <w:t>”</w:t>
      </w:r>
      <w:r w:rsidRPr="00E13766">
        <w:rPr>
          <w:rFonts w:ascii="Arial" w:hAnsi="Arial" w:cs="Arial"/>
          <w:sz w:val="22"/>
          <w:szCs w:val="22"/>
        </w:rPr>
        <w:t xml:space="preserve"> in each case being interpreted to mean only the European part of the Kingdom)?</w:t>
      </w:r>
    </w:p>
    <w:p w14:paraId="4D501AEA" w14:textId="77777777" w:rsidR="00E13766" w:rsidRPr="00E13766" w:rsidRDefault="00E13766" w:rsidP="00AA190E">
      <w:pPr>
        <w:ind w:left="426" w:hanging="284"/>
        <w:jc w:val="both"/>
        <w:rPr>
          <w:rFonts w:ascii="Arial" w:hAnsi="Arial" w:cs="Arial"/>
          <w:sz w:val="22"/>
          <w:szCs w:val="22"/>
        </w:rPr>
      </w:pPr>
    </w:p>
    <w:p w14:paraId="15256AA3" w14:textId="26DCCF00" w:rsidR="00E13766" w:rsidRDefault="00E13766" w:rsidP="00F15B31">
      <w:pPr>
        <w:pStyle w:val="ListParagraph"/>
        <w:numPr>
          <w:ilvl w:val="0"/>
          <w:numId w:val="7"/>
        </w:numPr>
        <w:ind w:left="426"/>
        <w:jc w:val="both"/>
        <w:rPr>
          <w:rFonts w:ascii="Arial" w:hAnsi="Arial" w:cs="Arial"/>
          <w:sz w:val="22"/>
          <w:szCs w:val="22"/>
        </w:rPr>
      </w:pPr>
      <w:r w:rsidRPr="007242DA">
        <w:rPr>
          <w:rFonts w:ascii="Arial" w:hAnsi="Arial" w:cs="Arial"/>
          <w:sz w:val="22"/>
          <w:szCs w:val="22"/>
        </w:rPr>
        <w:t>The European Insolvency Regulation has force of law in the Netherlands.</w:t>
      </w:r>
    </w:p>
    <w:p w14:paraId="7FFDFDDA" w14:textId="77777777" w:rsidR="007242DA" w:rsidRPr="007D0D86" w:rsidRDefault="007242DA" w:rsidP="007D0D86">
      <w:pPr>
        <w:jc w:val="both"/>
        <w:rPr>
          <w:rFonts w:ascii="Arial" w:hAnsi="Arial" w:cs="Arial"/>
          <w:sz w:val="22"/>
          <w:szCs w:val="22"/>
        </w:rPr>
      </w:pPr>
    </w:p>
    <w:p w14:paraId="5778AAB5" w14:textId="0B86F965" w:rsidR="00E13766" w:rsidRDefault="00E13766" w:rsidP="00F15B31">
      <w:pPr>
        <w:pStyle w:val="ListParagraph"/>
        <w:numPr>
          <w:ilvl w:val="0"/>
          <w:numId w:val="7"/>
        </w:numPr>
        <w:ind w:left="426"/>
        <w:jc w:val="both"/>
        <w:rPr>
          <w:rFonts w:ascii="Arial" w:hAnsi="Arial" w:cs="Arial"/>
          <w:sz w:val="22"/>
          <w:szCs w:val="22"/>
        </w:rPr>
      </w:pPr>
      <w:r w:rsidRPr="007242DA">
        <w:rPr>
          <w:rFonts w:ascii="Arial" w:hAnsi="Arial" w:cs="Arial"/>
          <w:sz w:val="22"/>
          <w:szCs w:val="22"/>
        </w:rPr>
        <w:t>The European Insolvency Regulation has a different scope than the Dutch Bankruptcy Act.</w:t>
      </w:r>
    </w:p>
    <w:p w14:paraId="541A5DC0" w14:textId="77777777" w:rsidR="007D0D86" w:rsidRPr="007D0D86" w:rsidRDefault="007D0D86" w:rsidP="007D0D86">
      <w:pPr>
        <w:jc w:val="both"/>
        <w:rPr>
          <w:rFonts w:ascii="Arial" w:hAnsi="Arial" w:cs="Arial"/>
          <w:sz w:val="22"/>
          <w:szCs w:val="22"/>
        </w:rPr>
      </w:pPr>
    </w:p>
    <w:p w14:paraId="4B39C422" w14:textId="128B6239" w:rsidR="00E13766" w:rsidRPr="00947AAE" w:rsidRDefault="00E13766" w:rsidP="00F15B31">
      <w:pPr>
        <w:pStyle w:val="ListParagraph"/>
        <w:numPr>
          <w:ilvl w:val="0"/>
          <w:numId w:val="7"/>
        </w:numPr>
        <w:ind w:left="426"/>
        <w:jc w:val="both"/>
        <w:rPr>
          <w:rFonts w:ascii="Arial" w:hAnsi="Arial" w:cs="Arial"/>
          <w:sz w:val="22"/>
          <w:szCs w:val="22"/>
          <w:highlight w:val="yellow"/>
        </w:rPr>
      </w:pPr>
      <w:r w:rsidRPr="00947AAE">
        <w:rPr>
          <w:rFonts w:ascii="Arial" w:hAnsi="Arial" w:cs="Arial"/>
          <w:sz w:val="22"/>
          <w:szCs w:val="22"/>
          <w:highlight w:val="yellow"/>
        </w:rPr>
        <w:t>The European Insolvency Regulation replaces Dutch international private law where it relates to insolvency.</w:t>
      </w:r>
    </w:p>
    <w:p w14:paraId="0843E586" w14:textId="77777777" w:rsidR="007D0D86" w:rsidRPr="007D0D86" w:rsidRDefault="007D0D86" w:rsidP="007D0D86">
      <w:pPr>
        <w:jc w:val="both"/>
        <w:rPr>
          <w:rFonts w:ascii="Arial" w:hAnsi="Arial" w:cs="Arial"/>
          <w:sz w:val="22"/>
          <w:szCs w:val="22"/>
        </w:rPr>
      </w:pPr>
    </w:p>
    <w:p w14:paraId="02263927" w14:textId="15BF2D56" w:rsidR="00E13766" w:rsidRPr="007242DA" w:rsidRDefault="00E13766" w:rsidP="00F15B31">
      <w:pPr>
        <w:pStyle w:val="ListParagraph"/>
        <w:numPr>
          <w:ilvl w:val="0"/>
          <w:numId w:val="7"/>
        </w:numPr>
        <w:ind w:left="426"/>
        <w:jc w:val="both"/>
        <w:rPr>
          <w:rFonts w:ascii="Arial" w:hAnsi="Arial" w:cs="Arial"/>
          <w:sz w:val="22"/>
          <w:szCs w:val="22"/>
        </w:rPr>
      </w:pPr>
      <w:r w:rsidRPr="007242DA">
        <w:rPr>
          <w:rFonts w:ascii="Arial" w:hAnsi="Arial" w:cs="Arial"/>
          <w:sz w:val="22"/>
          <w:szCs w:val="22"/>
        </w:rPr>
        <w:t xml:space="preserve">The use of </w:t>
      </w:r>
      <w:r w:rsidR="00181EF7" w:rsidRPr="007242DA">
        <w:rPr>
          <w:rFonts w:ascii="Arial" w:hAnsi="Arial" w:cs="Arial"/>
          <w:sz w:val="22"/>
          <w:szCs w:val="22"/>
        </w:rPr>
        <w:t>“</w:t>
      </w:r>
      <w:proofErr w:type="spellStart"/>
      <w:r w:rsidRPr="007242DA">
        <w:rPr>
          <w:rFonts w:ascii="Arial" w:hAnsi="Arial" w:cs="Arial"/>
          <w:sz w:val="22"/>
          <w:szCs w:val="22"/>
        </w:rPr>
        <w:t>COMI</w:t>
      </w:r>
      <w:proofErr w:type="spellEnd"/>
      <w:r w:rsidR="00181EF7" w:rsidRPr="007242DA">
        <w:rPr>
          <w:rFonts w:ascii="Arial" w:hAnsi="Arial" w:cs="Arial"/>
          <w:sz w:val="22"/>
          <w:szCs w:val="22"/>
        </w:rPr>
        <w:t>”</w:t>
      </w:r>
      <w:r w:rsidRPr="007242DA">
        <w:rPr>
          <w:rFonts w:ascii="Arial" w:hAnsi="Arial" w:cs="Arial"/>
          <w:sz w:val="22"/>
          <w:szCs w:val="22"/>
        </w:rPr>
        <w:t xml:space="preserve"> in the European Insolvency Regulation means that the Dutch courts no longer have to decide about jurisdiction on European companies.</w:t>
      </w:r>
    </w:p>
    <w:p w14:paraId="0F6B36C2" w14:textId="77777777" w:rsidR="005B79F4" w:rsidRDefault="005B79F4" w:rsidP="00AA190E">
      <w:pPr>
        <w:jc w:val="both"/>
        <w:rPr>
          <w:rFonts w:ascii="Arial" w:eastAsiaTheme="minorHAnsi" w:hAnsi="Arial" w:cs="Arial"/>
          <w:sz w:val="22"/>
          <w:szCs w:val="22"/>
          <w:lang w:val="en-GB"/>
        </w:rPr>
      </w:pPr>
    </w:p>
    <w:p w14:paraId="1F205CB0"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37909CDC" w14:textId="77777777" w:rsidR="005B79F4" w:rsidRDefault="005B79F4" w:rsidP="00AA190E">
      <w:pPr>
        <w:jc w:val="both"/>
        <w:rPr>
          <w:rFonts w:ascii="Arial" w:eastAsiaTheme="minorHAnsi" w:hAnsi="Arial" w:cs="Arial"/>
          <w:sz w:val="22"/>
          <w:szCs w:val="22"/>
          <w:lang w:val="en-GB"/>
        </w:rPr>
      </w:pPr>
    </w:p>
    <w:p w14:paraId="41DE845B" w14:textId="77777777" w:rsidR="00E13766" w:rsidRDefault="00E13766" w:rsidP="00AA190E">
      <w:pPr>
        <w:jc w:val="both"/>
        <w:rPr>
          <w:rFonts w:ascii="Arial" w:eastAsiaTheme="minorHAnsi" w:hAnsi="Arial" w:cs="Arial"/>
          <w:sz w:val="22"/>
          <w:szCs w:val="22"/>
          <w:lang w:val="en-GB"/>
        </w:rPr>
      </w:pPr>
      <w:r w:rsidRPr="00E13766">
        <w:rPr>
          <w:rFonts w:ascii="Arial" w:eastAsiaTheme="minorHAnsi" w:hAnsi="Arial" w:cs="Arial"/>
          <w:sz w:val="22"/>
          <w:szCs w:val="22"/>
          <w:lang w:val="en-GB"/>
        </w:rPr>
        <w:t xml:space="preserve">Which of the following security rights </w:t>
      </w:r>
      <w:r w:rsidRPr="004A1CD8">
        <w:rPr>
          <w:rFonts w:ascii="Arial" w:eastAsiaTheme="minorHAnsi" w:hAnsi="Arial" w:cs="Arial"/>
          <w:b/>
          <w:bCs/>
          <w:sz w:val="22"/>
          <w:szCs w:val="22"/>
          <w:lang w:val="en-GB"/>
        </w:rPr>
        <w:t>does not exist</w:t>
      </w:r>
      <w:r w:rsidRPr="00E13766">
        <w:rPr>
          <w:rFonts w:ascii="Arial" w:eastAsiaTheme="minorHAnsi" w:hAnsi="Arial" w:cs="Arial"/>
          <w:sz w:val="22"/>
          <w:szCs w:val="22"/>
          <w:lang w:val="en-GB"/>
        </w:rPr>
        <w:t xml:space="preserve"> under Dutch law:</w:t>
      </w:r>
    </w:p>
    <w:p w14:paraId="10886822" w14:textId="77777777" w:rsidR="00E13766" w:rsidRDefault="00E13766" w:rsidP="00AA190E">
      <w:pPr>
        <w:jc w:val="both"/>
        <w:rPr>
          <w:rFonts w:ascii="Arial" w:eastAsiaTheme="minorHAnsi" w:hAnsi="Arial" w:cs="Arial"/>
          <w:sz w:val="22"/>
          <w:szCs w:val="22"/>
          <w:lang w:val="en-GB"/>
        </w:rPr>
      </w:pPr>
    </w:p>
    <w:p w14:paraId="5C0FA85B" w14:textId="248A5FF6" w:rsidR="00E13766" w:rsidRDefault="00E13766" w:rsidP="00F15B31">
      <w:pPr>
        <w:pStyle w:val="ListParagraph"/>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Undisclosed pledge on receivables</w:t>
      </w:r>
      <w:r w:rsidR="004A1CD8" w:rsidRPr="007D0D86">
        <w:rPr>
          <w:rFonts w:ascii="Arial" w:eastAsiaTheme="minorHAnsi" w:hAnsi="Arial" w:cs="Arial"/>
          <w:sz w:val="22"/>
          <w:szCs w:val="22"/>
          <w:lang w:val="en-GB"/>
        </w:rPr>
        <w:t>.</w:t>
      </w:r>
    </w:p>
    <w:p w14:paraId="6B9033E9" w14:textId="77777777" w:rsidR="007D0D86" w:rsidRPr="007D0D86" w:rsidRDefault="007D0D86" w:rsidP="007D0D86">
      <w:pPr>
        <w:jc w:val="both"/>
        <w:rPr>
          <w:rFonts w:ascii="Arial" w:eastAsiaTheme="minorHAnsi" w:hAnsi="Arial" w:cs="Arial"/>
          <w:sz w:val="22"/>
          <w:szCs w:val="22"/>
          <w:lang w:val="en-GB"/>
        </w:rPr>
      </w:pPr>
    </w:p>
    <w:p w14:paraId="5FBA9A40" w14:textId="16245FCB" w:rsidR="00E13766" w:rsidRPr="00947AAE" w:rsidRDefault="00E13766" w:rsidP="00F15B31">
      <w:pPr>
        <w:pStyle w:val="ListParagraph"/>
        <w:numPr>
          <w:ilvl w:val="0"/>
          <w:numId w:val="8"/>
        </w:numPr>
        <w:ind w:left="426"/>
        <w:jc w:val="both"/>
        <w:rPr>
          <w:rFonts w:ascii="Arial" w:eastAsiaTheme="minorHAnsi" w:hAnsi="Arial" w:cs="Arial"/>
          <w:sz w:val="22"/>
          <w:szCs w:val="22"/>
          <w:highlight w:val="yellow"/>
          <w:lang w:val="en-GB"/>
        </w:rPr>
      </w:pPr>
      <w:r w:rsidRPr="00947AAE">
        <w:rPr>
          <w:rFonts w:ascii="Arial" w:eastAsiaTheme="minorHAnsi" w:hAnsi="Arial" w:cs="Arial"/>
          <w:sz w:val="22"/>
          <w:szCs w:val="22"/>
          <w:highlight w:val="yellow"/>
          <w:lang w:val="en-GB"/>
        </w:rPr>
        <w:t>Floating charge on receivables</w:t>
      </w:r>
      <w:r w:rsidR="004A1CD8" w:rsidRPr="00947AAE">
        <w:rPr>
          <w:rFonts w:ascii="Arial" w:eastAsiaTheme="minorHAnsi" w:hAnsi="Arial" w:cs="Arial"/>
          <w:sz w:val="22"/>
          <w:szCs w:val="22"/>
          <w:highlight w:val="yellow"/>
          <w:lang w:val="en-GB"/>
        </w:rPr>
        <w:t>.</w:t>
      </w:r>
    </w:p>
    <w:p w14:paraId="0C7BA2D3" w14:textId="77777777" w:rsidR="007D0D86" w:rsidRPr="007D0D86" w:rsidRDefault="007D0D86" w:rsidP="007D0D86">
      <w:pPr>
        <w:jc w:val="both"/>
        <w:rPr>
          <w:rFonts w:ascii="Arial" w:eastAsiaTheme="minorHAnsi" w:hAnsi="Arial" w:cs="Arial"/>
          <w:sz w:val="22"/>
          <w:szCs w:val="22"/>
          <w:lang w:val="en-GB"/>
        </w:rPr>
      </w:pPr>
    </w:p>
    <w:p w14:paraId="14BC785F" w14:textId="7E223557" w:rsidR="00E13766" w:rsidRDefault="00E13766" w:rsidP="00F15B31">
      <w:pPr>
        <w:pStyle w:val="ListParagraph"/>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Mortgage on aircraft</w:t>
      </w:r>
      <w:r w:rsidR="004A1CD8" w:rsidRPr="007D0D86">
        <w:rPr>
          <w:rFonts w:ascii="Arial" w:eastAsiaTheme="minorHAnsi" w:hAnsi="Arial" w:cs="Arial"/>
          <w:sz w:val="22"/>
          <w:szCs w:val="22"/>
          <w:lang w:val="en-GB"/>
        </w:rPr>
        <w:t>.</w:t>
      </w:r>
    </w:p>
    <w:p w14:paraId="01654FC2" w14:textId="77777777" w:rsidR="007D0D86" w:rsidRPr="007D0D86" w:rsidRDefault="007D0D86" w:rsidP="007D0D86">
      <w:pPr>
        <w:jc w:val="both"/>
        <w:rPr>
          <w:rFonts w:ascii="Arial" w:eastAsiaTheme="minorHAnsi" w:hAnsi="Arial" w:cs="Arial"/>
          <w:sz w:val="22"/>
          <w:szCs w:val="22"/>
          <w:lang w:val="en-GB"/>
        </w:rPr>
      </w:pPr>
    </w:p>
    <w:p w14:paraId="1D62964D" w14:textId="3112E4ED" w:rsidR="00E13766" w:rsidRPr="007D0D86" w:rsidRDefault="00E13766" w:rsidP="00F15B31">
      <w:pPr>
        <w:pStyle w:val="ListParagraph"/>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Pledge on bank accounts</w:t>
      </w:r>
      <w:r w:rsidR="004A1CD8" w:rsidRPr="007D0D86">
        <w:rPr>
          <w:rFonts w:ascii="Arial" w:eastAsiaTheme="minorHAnsi" w:hAnsi="Arial" w:cs="Arial"/>
          <w:sz w:val="22"/>
          <w:szCs w:val="22"/>
          <w:lang w:val="en-GB"/>
        </w:rPr>
        <w:t>.</w:t>
      </w:r>
    </w:p>
    <w:p w14:paraId="6A2CCDE1" w14:textId="7E0117D7" w:rsidR="00E13766" w:rsidRDefault="00E13766" w:rsidP="00AA190E">
      <w:pPr>
        <w:jc w:val="both"/>
        <w:rPr>
          <w:rFonts w:ascii="Arial" w:eastAsiaTheme="minorHAnsi" w:hAnsi="Arial" w:cs="Arial"/>
          <w:sz w:val="22"/>
          <w:szCs w:val="22"/>
          <w:lang w:val="en-GB"/>
        </w:rPr>
      </w:pPr>
    </w:p>
    <w:p w14:paraId="0AFC878C" w14:textId="14E8C3D4" w:rsidR="007D0D86" w:rsidRDefault="007D0D86" w:rsidP="00AA190E">
      <w:pPr>
        <w:jc w:val="both"/>
        <w:rPr>
          <w:rFonts w:ascii="Arial" w:eastAsiaTheme="minorHAnsi" w:hAnsi="Arial" w:cs="Arial"/>
          <w:sz w:val="22"/>
          <w:szCs w:val="22"/>
          <w:lang w:val="en-GB"/>
        </w:rPr>
      </w:pPr>
    </w:p>
    <w:p w14:paraId="40AD57CF" w14:textId="550E7817" w:rsidR="007D0D86" w:rsidRDefault="007D0D86" w:rsidP="00AA190E">
      <w:pPr>
        <w:jc w:val="both"/>
        <w:rPr>
          <w:rFonts w:ascii="Arial" w:eastAsiaTheme="minorHAnsi" w:hAnsi="Arial" w:cs="Arial"/>
          <w:sz w:val="22"/>
          <w:szCs w:val="22"/>
          <w:lang w:val="en-GB"/>
        </w:rPr>
      </w:pPr>
    </w:p>
    <w:p w14:paraId="2721E6AB" w14:textId="5A9AFF91" w:rsidR="007D0D86" w:rsidRDefault="007D0D86" w:rsidP="00AA190E">
      <w:pPr>
        <w:jc w:val="both"/>
        <w:rPr>
          <w:rFonts w:ascii="Arial" w:eastAsiaTheme="minorHAnsi" w:hAnsi="Arial" w:cs="Arial"/>
          <w:sz w:val="22"/>
          <w:szCs w:val="22"/>
          <w:lang w:val="en-GB"/>
        </w:rPr>
      </w:pPr>
    </w:p>
    <w:p w14:paraId="074B4887" w14:textId="6E2A1744" w:rsidR="007D0D86" w:rsidRDefault="007D0D86" w:rsidP="00AA190E">
      <w:pPr>
        <w:jc w:val="both"/>
        <w:rPr>
          <w:rFonts w:ascii="Arial" w:eastAsiaTheme="minorHAnsi" w:hAnsi="Arial" w:cs="Arial"/>
          <w:sz w:val="22"/>
          <w:szCs w:val="22"/>
          <w:lang w:val="en-GB"/>
        </w:rPr>
      </w:pPr>
    </w:p>
    <w:p w14:paraId="5FCB7CB2" w14:textId="1C7B8F35" w:rsidR="007D0D86" w:rsidRDefault="007D0D86" w:rsidP="00AA190E">
      <w:pPr>
        <w:jc w:val="both"/>
        <w:rPr>
          <w:rFonts w:ascii="Arial" w:eastAsiaTheme="minorHAnsi" w:hAnsi="Arial" w:cs="Arial"/>
          <w:sz w:val="22"/>
          <w:szCs w:val="22"/>
          <w:lang w:val="en-GB"/>
        </w:rPr>
      </w:pPr>
    </w:p>
    <w:p w14:paraId="4B31B63A" w14:textId="4D289DF8" w:rsidR="007D0D86" w:rsidRDefault="007D0D86" w:rsidP="00AA190E">
      <w:pPr>
        <w:jc w:val="both"/>
        <w:rPr>
          <w:rFonts w:ascii="Arial" w:eastAsiaTheme="minorHAnsi" w:hAnsi="Arial" w:cs="Arial"/>
          <w:sz w:val="22"/>
          <w:szCs w:val="22"/>
          <w:lang w:val="en-GB"/>
        </w:rPr>
      </w:pPr>
    </w:p>
    <w:p w14:paraId="2A411733" w14:textId="77777777" w:rsidR="007D0D86" w:rsidRDefault="007D0D86" w:rsidP="00AA190E">
      <w:pPr>
        <w:jc w:val="both"/>
        <w:rPr>
          <w:rFonts w:ascii="Arial" w:eastAsiaTheme="minorHAnsi" w:hAnsi="Arial" w:cs="Arial"/>
          <w:sz w:val="22"/>
          <w:szCs w:val="22"/>
          <w:lang w:val="en-GB"/>
        </w:rPr>
      </w:pPr>
    </w:p>
    <w:p w14:paraId="53E31CA2" w14:textId="77777777" w:rsidR="00E9597C" w:rsidRPr="00B9639B" w:rsidRDefault="00E9597C" w:rsidP="00AA190E">
      <w:pPr>
        <w:jc w:val="both"/>
        <w:rPr>
          <w:rFonts w:ascii="Arial" w:hAnsi="Arial" w:cs="Arial"/>
          <w:sz w:val="22"/>
          <w:szCs w:val="22"/>
        </w:rPr>
      </w:pPr>
      <w:r w:rsidRPr="00E555C9">
        <w:rPr>
          <w:rFonts w:ascii="Arial" w:hAnsi="Arial" w:cs="Arial"/>
          <w:b/>
          <w:bCs/>
          <w:sz w:val="22"/>
          <w:szCs w:val="22"/>
        </w:rPr>
        <w:lastRenderedPageBreak/>
        <w:t>Question 1.9</w:t>
      </w:r>
      <w:r w:rsidRPr="00B9639B">
        <w:rPr>
          <w:rFonts w:ascii="Arial" w:hAnsi="Arial" w:cs="Arial"/>
          <w:sz w:val="22"/>
          <w:szCs w:val="22"/>
        </w:rPr>
        <w:t xml:space="preserve"> </w:t>
      </w:r>
    </w:p>
    <w:p w14:paraId="4ACE6245" w14:textId="77777777" w:rsidR="00E9597C" w:rsidRDefault="00E9597C" w:rsidP="00AA190E">
      <w:pPr>
        <w:jc w:val="both"/>
        <w:rPr>
          <w:rFonts w:ascii="Arial" w:hAnsi="Arial" w:cs="Arial"/>
          <w:sz w:val="22"/>
          <w:szCs w:val="22"/>
        </w:rPr>
      </w:pPr>
    </w:p>
    <w:p w14:paraId="6A9CCEB9" w14:textId="77777777" w:rsidR="00E13766" w:rsidRDefault="00E13766" w:rsidP="00AA190E">
      <w:pPr>
        <w:jc w:val="both"/>
        <w:rPr>
          <w:rFonts w:ascii="Arial" w:hAnsi="Arial" w:cs="Arial"/>
          <w:sz w:val="22"/>
          <w:szCs w:val="22"/>
        </w:rPr>
      </w:pPr>
      <w:r w:rsidRPr="00E13766">
        <w:rPr>
          <w:rFonts w:ascii="Arial" w:hAnsi="Arial" w:cs="Arial"/>
          <w:sz w:val="22"/>
          <w:szCs w:val="22"/>
        </w:rPr>
        <w:t xml:space="preserve">Which of the following </w:t>
      </w:r>
      <w:r w:rsidR="006F54DA">
        <w:rPr>
          <w:rFonts w:ascii="Arial" w:hAnsi="Arial" w:cs="Arial"/>
          <w:sz w:val="22"/>
          <w:szCs w:val="22"/>
        </w:rPr>
        <w:t xml:space="preserve">statements </w:t>
      </w:r>
      <w:r w:rsidRPr="00E13766">
        <w:rPr>
          <w:rFonts w:ascii="Arial" w:hAnsi="Arial" w:cs="Arial"/>
          <w:sz w:val="22"/>
          <w:szCs w:val="22"/>
        </w:rPr>
        <w:t xml:space="preserve">is </w:t>
      </w:r>
      <w:r w:rsidRPr="004A1CD8">
        <w:rPr>
          <w:rFonts w:ascii="Arial" w:hAnsi="Arial" w:cs="Arial"/>
          <w:b/>
          <w:bCs/>
          <w:sz w:val="22"/>
          <w:szCs w:val="22"/>
        </w:rPr>
        <w:t>incorrect</w:t>
      </w:r>
      <w:r w:rsidRPr="00E13766">
        <w:rPr>
          <w:rFonts w:ascii="Arial" w:hAnsi="Arial" w:cs="Arial"/>
          <w:sz w:val="22"/>
          <w:szCs w:val="22"/>
        </w:rPr>
        <w:t>?</w:t>
      </w:r>
    </w:p>
    <w:p w14:paraId="1CB3915C" w14:textId="77777777" w:rsidR="00E13766" w:rsidRDefault="00E13766" w:rsidP="00AA190E">
      <w:pPr>
        <w:jc w:val="both"/>
        <w:rPr>
          <w:rFonts w:ascii="Arial" w:hAnsi="Arial" w:cs="Arial"/>
          <w:sz w:val="22"/>
          <w:szCs w:val="22"/>
        </w:rPr>
      </w:pPr>
    </w:p>
    <w:p w14:paraId="2FDC3D75" w14:textId="31FCEDCC" w:rsidR="00E13766" w:rsidRDefault="00E13766" w:rsidP="00F15B31">
      <w:pPr>
        <w:pStyle w:val="ListParagraph"/>
        <w:numPr>
          <w:ilvl w:val="0"/>
          <w:numId w:val="9"/>
        </w:numPr>
        <w:ind w:left="426"/>
        <w:jc w:val="both"/>
        <w:rPr>
          <w:rFonts w:ascii="Arial" w:hAnsi="Arial" w:cs="Arial"/>
          <w:sz w:val="22"/>
          <w:szCs w:val="22"/>
        </w:rPr>
      </w:pPr>
      <w:r w:rsidRPr="007D0D86">
        <w:rPr>
          <w:rFonts w:ascii="Arial" w:hAnsi="Arial" w:cs="Arial"/>
          <w:sz w:val="22"/>
          <w:szCs w:val="22"/>
        </w:rPr>
        <w:t xml:space="preserve">Dutch composition agreements have been </w:t>
      </w:r>
      <w:proofErr w:type="spellStart"/>
      <w:r w:rsidRPr="007D0D86">
        <w:rPr>
          <w:rFonts w:ascii="Arial" w:hAnsi="Arial" w:cs="Arial"/>
          <w:sz w:val="22"/>
          <w:szCs w:val="22"/>
        </w:rPr>
        <w:t>recognised</w:t>
      </w:r>
      <w:proofErr w:type="spellEnd"/>
      <w:r w:rsidRPr="007D0D86">
        <w:rPr>
          <w:rFonts w:ascii="Arial" w:hAnsi="Arial" w:cs="Arial"/>
          <w:sz w:val="22"/>
          <w:szCs w:val="22"/>
        </w:rPr>
        <w:t xml:space="preserve"> under </w:t>
      </w:r>
      <w:r w:rsidR="004A1CD8" w:rsidRPr="007D0D86">
        <w:rPr>
          <w:rFonts w:ascii="Arial" w:hAnsi="Arial" w:cs="Arial"/>
          <w:sz w:val="22"/>
          <w:szCs w:val="22"/>
        </w:rPr>
        <w:t xml:space="preserve">the </w:t>
      </w:r>
      <w:proofErr w:type="spellStart"/>
      <w:r w:rsidRPr="007D0D86">
        <w:rPr>
          <w:rFonts w:ascii="Arial" w:hAnsi="Arial" w:cs="Arial"/>
          <w:sz w:val="22"/>
          <w:szCs w:val="22"/>
        </w:rPr>
        <w:t>UNCITRAL</w:t>
      </w:r>
      <w:proofErr w:type="spellEnd"/>
      <w:r w:rsidRPr="007D0D86">
        <w:rPr>
          <w:rFonts w:ascii="Arial" w:hAnsi="Arial" w:cs="Arial"/>
          <w:sz w:val="22"/>
          <w:szCs w:val="22"/>
        </w:rPr>
        <w:t xml:space="preserve"> Model Law</w:t>
      </w:r>
      <w:r w:rsidR="004A1CD8" w:rsidRPr="007D0D86">
        <w:rPr>
          <w:rFonts w:ascii="Arial" w:hAnsi="Arial" w:cs="Arial"/>
          <w:sz w:val="22"/>
          <w:szCs w:val="22"/>
        </w:rPr>
        <w:t xml:space="preserve"> on Cross-Border Insolvency.</w:t>
      </w:r>
    </w:p>
    <w:p w14:paraId="4F3B70DE" w14:textId="77777777" w:rsidR="007D0D86" w:rsidRPr="007D0D86" w:rsidRDefault="007D0D86" w:rsidP="007D0D86">
      <w:pPr>
        <w:jc w:val="both"/>
        <w:rPr>
          <w:rFonts w:ascii="Arial" w:hAnsi="Arial" w:cs="Arial"/>
          <w:sz w:val="22"/>
          <w:szCs w:val="22"/>
        </w:rPr>
      </w:pPr>
    </w:p>
    <w:p w14:paraId="2F2E6C79" w14:textId="3665D29C" w:rsidR="00E13766" w:rsidRDefault="00E13766" w:rsidP="00F15B31">
      <w:pPr>
        <w:pStyle w:val="ListParagraph"/>
        <w:numPr>
          <w:ilvl w:val="0"/>
          <w:numId w:val="9"/>
        </w:numPr>
        <w:ind w:left="426"/>
        <w:jc w:val="both"/>
        <w:rPr>
          <w:rFonts w:ascii="Arial" w:hAnsi="Arial" w:cs="Arial"/>
          <w:sz w:val="22"/>
          <w:szCs w:val="22"/>
        </w:rPr>
      </w:pPr>
      <w:r w:rsidRPr="007D0D86">
        <w:rPr>
          <w:rFonts w:ascii="Arial" w:hAnsi="Arial" w:cs="Arial"/>
          <w:sz w:val="22"/>
          <w:szCs w:val="22"/>
        </w:rPr>
        <w:t xml:space="preserve">Dutch suspension of payments proceedings are automatically </w:t>
      </w:r>
      <w:proofErr w:type="spellStart"/>
      <w:r w:rsidRPr="007D0D86">
        <w:rPr>
          <w:rFonts w:ascii="Arial" w:hAnsi="Arial" w:cs="Arial"/>
          <w:sz w:val="22"/>
          <w:szCs w:val="22"/>
        </w:rPr>
        <w:t>recognised</w:t>
      </w:r>
      <w:proofErr w:type="spellEnd"/>
      <w:r w:rsidRPr="007D0D86">
        <w:rPr>
          <w:rFonts w:ascii="Arial" w:hAnsi="Arial" w:cs="Arial"/>
          <w:sz w:val="22"/>
          <w:szCs w:val="22"/>
        </w:rPr>
        <w:t xml:space="preserve"> under the European Insolvency Regulation</w:t>
      </w:r>
      <w:r w:rsidR="004A1CD8" w:rsidRPr="007D0D86">
        <w:rPr>
          <w:rFonts w:ascii="Arial" w:hAnsi="Arial" w:cs="Arial"/>
          <w:sz w:val="22"/>
          <w:szCs w:val="22"/>
        </w:rPr>
        <w:t>.</w:t>
      </w:r>
    </w:p>
    <w:p w14:paraId="7B4D7BF7" w14:textId="77777777" w:rsidR="007D0D86" w:rsidRPr="007D0D86" w:rsidRDefault="007D0D86" w:rsidP="007D0D86">
      <w:pPr>
        <w:jc w:val="both"/>
        <w:rPr>
          <w:rFonts w:ascii="Arial" w:hAnsi="Arial" w:cs="Arial"/>
          <w:sz w:val="22"/>
          <w:szCs w:val="22"/>
        </w:rPr>
      </w:pPr>
    </w:p>
    <w:p w14:paraId="230435ED" w14:textId="6699B601" w:rsidR="00E13766" w:rsidRDefault="00E13766" w:rsidP="00F15B31">
      <w:pPr>
        <w:pStyle w:val="ListParagraph"/>
        <w:numPr>
          <w:ilvl w:val="0"/>
          <w:numId w:val="9"/>
        </w:numPr>
        <w:ind w:left="426"/>
        <w:jc w:val="both"/>
        <w:rPr>
          <w:rFonts w:ascii="Arial" w:hAnsi="Arial" w:cs="Arial"/>
          <w:sz w:val="22"/>
          <w:szCs w:val="22"/>
        </w:rPr>
      </w:pPr>
      <w:r w:rsidRPr="007D0D86">
        <w:rPr>
          <w:rFonts w:ascii="Arial" w:hAnsi="Arial" w:cs="Arial"/>
          <w:sz w:val="22"/>
          <w:szCs w:val="22"/>
        </w:rPr>
        <w:t xml:space="preserve">A trustee in a Dutch bankruptcy is </w:t>
      </w:r>
      <w:proofErr w:type="spellStart"/>
      <w:r w:rsidRPr="007D0D86">
        <w:rPr>
          <w:rFonts w:ascii="Arial" w:hAnsi="Arial" w:cs="Arial"/>
          <w:sz w:val="22"/>
          <w:szCs w:val="22"/>
        </w:rPr>
        <w:t>authorised</w:t>
      </w:r>
      <w:proofErr w:type="spellEnd"/>
      <w:r w:rsidRPr="007D0D86">
        <w:rPr>
          <w:rFonts w:ascii="Arial" w:hAnsi="Arial" w:cs="Arial"/>
          <w:sz w:val="22"/>
          <w:szCs w:val="22"/>
        </w:rPr>
        <w:t xml:space="preserve"> to represent the estate in initiating foreign recovery proceedings</w:t>
      </w:r>
      <w:r w:rsidR="004A1CD8" w:rsidRPr="007D0D86">
        <w:rPr>
          <w:rFonts w:ascii="Arial" w:hAnsi="Arial" w:cs="Arial"/>
          <w:sz w:val="22"/>
          <w:szCs w:val="22"/>
        </w:rPr>
        <w:t>.</w:t>
      </w:r>
    </w:p>
    <w:p w14:paraId="31E82732" w14:textId="77777777" w:rsidR="007D0D86" w:rsidRPr="007D0D86" w:rsidRDefault="007D0D86" w:rsidP="007D0D86">
      <w:pPr>
        <w:jc w:val="both"/>
        <w:rPr>
          <w:rFonts w:ascii="Arial" w:hAnsi="Arial" w:cs="Arial"/>
          <w:sz w:val="22"/>
          <w:szCs w:val="22"/>
        </w:rPr>
      </w:pPr>
    </w:p>
    <w:p w14:paraId="73958203" w14:textId="13DC4AC5" w:rsidR="00E13766" w:rsidRPr="00E555C9" w:rsidRDefault="00E13766" w:rsidP="00F15B31">
      <w:pPr>
        <w:pStyle w:val="ListParagraph"/>
        <w:numPr>
          <w:ilvl w:val="0"/>
          <w:numId w:val="9"/>
        </w:numPr>
        <w:ind w:left="426"/>
        <w:jc w:val="both"/>
        <w:rPr>
          <w:rFonts w:ascii="Arial" w:hAnsi="Arial" w:cs="Arial"/>
          <w:sz w:val="22"/>
          <w:szCs w:val="22"/>
          <w:highlight w:val="yellow"/>
        </w:rPr>
      </w:pPr>
      <w:r w:rsidRPr="00E555C9">
        <w:rPr>
          <w:rFonts w:ascii="Arial" w:hAnsi="Arial" w:cs="Arial"/>
          <w:sz w:val="22"/>
          <w:szCs w:val="22"/>
          <w:highlight w:val="yellow"/>
        </w:rPr>
        <w:t xml:space="preserve">Dutch bankruptcy proceedings are supervised by a foreign European court if the Dutch debtor has its </w:t>
      </w:r>
      <w:proofErr w:type="spellStart"/>
      <w:r w:rsidRPr="00E555C9">
        <w:rPr>
          <w:rFonts w:ascii="Arial" w:hAnsi="Arial" w:cs="Arial"/>
          <w:sz w:val="22"/>
          <w:szCs w:val="22"/>
          <w:highlight w:val="yellow"/>
        </w:rPr>
        <w:t>COMI</w:t>
      </w:r>
      <w:proofErr w:type="spellEnd"/>
      <w:r w:rsidRPr="00E555C9">
        <w:rPr>
          <w:rFonts w:ascii="Arial" w:hAnsi="Arial" w:cs="Arial"/>
          <w:sz w:val="22"/>
          <w:szCs w:val="22"/>
          <w:highlight w:val="yellow"/>
        </w:rPr>
        <w:t xml:space="preserve"> elsewhere in the EU</w:t>
      </w:r>
      <w:r w:rsidR="005F1C9D" w:rsidRPr="00E555C9">
        <w:rPr>
          <w:rFonts w:ascii="Arial" w:hAnsi="Arial" w:cs="Arial"/>
          <w:sz w:val="22"/>
          <w:szCs w:val="22"/>
          <w:highlight w:val="yellow"/>
        </w:rPr>
        <w:t>.</w:t>
      </w:r>
    </w:p>
    <w:p w14:paraId="49A9A0C7" w14:textId="77777777" w:rsidR="00876F56" w:rsidRDefault="00876F56" w:rsidP="00AA190E">
      <w:pPr>
        <w:jc w:val="both"/>
        <w:rPr>
          <w:rFonts w:ascii="Arial" w:hAnsi="Arial" w:cs="Arial"/>
          <w:sz w:val="22"/>
          <w:szCs w:val="22"/>
        </w:rPr>
      </w:pPr>
    </w:p>
    <w:p w14:paraId="0B89DD85" w14:textId="77777777" w:rsidR="00E9597C" w:rsidRPr="00B9639B" w:rsidRDefault="00E9597C" w:rsidP="00AA190E">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4303E805" w14:textId="77777777" w:rsidR="00E9597C" w:rsidRPr="00B9639B" w:rsidRDefault="00E9597C" w:rsidP="00AA190E">
      <w:pPr>
        <w:keepNext/>
        <w:jc w:val="both"/>
        <w:rPr>
          <w:rFonts w:ascii="Arial" w:hAnsi="Arial" w:cs="Arial"/>
          <w:sz w:val="22"/>
          <w:szCs w:val="22"/>
        </w:rPr>
      </w:pPr>
    </w:p>
    <w:p w14:paraId="07E8E435" w14:textId="77777777" w:rsidR="005B79F4" w:rsidRDefault="00E13766" w:rsidP="00AA190E">
      <w:pPr>
        <w:jc w:val="both"/>
        <w:rPr>
          <w:rFonts w:ascii="Arial" w:hAnsi="Arial" w:cs="Arial"/>
          <w:sz w:val="22"/>
          <w:szCs w:val="22"/>
          <w:lang w:val="en-GB"/>
        </w:rPr>
      </w:pPr>
      <w:r w:rsidRPr="00E13766">
        <w:rPr>
          <w:rFonts w:ascii="Arial" w:hAnsi="Arial" w:cs="Arial"/>
          <w:sz w:val="22"/>
          <w:szCs w:val="22"/>
          <w:lang w:val="en-GB"/>
        </w:rPr>
        <w:t xml:space="preserve">Which of the following </w:t>
      </w:r>
      <w:r w:rsidRPr="005F1C9D">
        <w:rPr>
          <w:rFonts w:ascii="Arial" w:hAnsi="Arial" w:cs="Arial"/>
          <w:b/>
          <w:bCs/>
          <w:sz w:val="22"/>
          <w:szCs w:val="22"/>
          <w:lang w:val="en-GB"/>
        </w:rPr>
        <w:t>most accurately describes</w:t>
      </w:r>
      <w:r w:rsidRPr="00E13766">
        <w:rPr>
          <w:rFonts w:ascii="Arial" w:hAnsi="Arial" w:cs="Arial"/>
          <w:sz w:val="22"/>
          <w:szCs w:val="22"/>
          <w:lang w:val="en-GB"/>
        </w:rPr>
        <w:t xml:space="preserve"> the </w:t>
      </w:r>
      <w:proofErr w:type="spellStart"/>
      <w:r w:rsidRPr="00E13766">
        <w:rPr>
          <w:rFonts w:ascii="Arial" w:hAnsi="Arial" w:cs="Arial"/>
          <w:sz w:val="22"/>
          <w:szCs w:val="22"/>
          <w:lang w:val="en-GB"/>
        </w:rPr>
        <w:t>CERP</w:t>
      </w:r>
      <w:proofErr w:type="spellEnd"/>
      <w:r w:rsidRPr="00E13766">
        <w:rPr>
          <w:rFonts w:ascii="Arial" w:hAnsi="Arial" w:cs="Arial"/>
          <w:sz w:val="22"/>
          <w:szCs w:val="22"/>
          <w:lang w:val="en-GB"/>
        </w:rPr>
        <w:t>?</w:t>
      </w:r>
    </w:p>
    <w:p w14:paraId="0C87774F" w14:textId="77777777" w:rsidR="00E13766" w:rsidRDefault="00E13766" w:rsidP="00AA190E">
      <w:pPr>
        <w:jc w:val="both"/>
        <w:rPr>
          <w:rFonts w:ascii="Arial" w:hAnsi="Arial" w:cs="Arial"/>
          <w:sz w:val="22"/>
          <w:szCs w:val="22"/>
          <w:lang w:val="en-GB"/>
        </w:rPr>
      </w:pPr>
    </w:p>
    <w:p w14:paraId="43F8D210" w14:textId="52960CC8" w:rsidR="00E13766" w:rsidRDefault="00E13766" w:rsidP="00F15B31">
      <w:pPr>
        <w:pStyle w:val="ListParagraph"/>
        <w:numPr>
          <w:ilvl w:val="0"/>
          <w:numId w:val="10"/>
        </w:numPr>
        <w:ind w:left="426"/>
        <w:jc w:val="both"/>
        <w:rPr>
          <w:rFonts w:ascii="Arial" w:hAnsi="Arial" w:cs="Arial"/>
          <w:sz w:val="22"/>
          <w:szCs w:val="22"/>
          <w:lang w:val="en-GB"/>
        </w:rPr>
      </w:pPr>
      <w:r w:rsidRPr="007D0D86">
        <w:rPr>
          <w:rFonts w:ascii="Arial" w:hAnsi="Arial" w:cs="Arial"/>
          <w:sz w:val="22"/>
          <w:szCs w:val="22"/>
          <w:lang w:val="en-GB"/>
        </w:rPr>
        <w:t>The EU harmonisation directive</w:t>
      </w:r>
      <w:r w:rsidR="006C6C88" w:rsidRPr="007D0D86">
        <w:rPr>
          <w:rFonts w:ascii="Arial" w:hAnsi="Arial" w:cs="Arial"/>
          <w:sz w:val="22"/>
          <w:szCs w:val="22"/>
          <w:lang w:val="en-GB"/>
        </w:rPr>
        <w:t>, in the form of new Dutch legislation</w:t>
      </w:r>
      <w:r w:rsidR="005F1C9D" w:rsidRPr="007D0D86">
        <w:rPr>
          <w:rFonts w:ascii="Arial" w:hAnsi="Arial" w:cs="Arial"/>
          <w:sz w:val="22"/>
          <w:szCs w:val="22"/>
          <w:lang w:val="en-GB"/>
        </w:rPr>
        <w:t>.</w:t>
      </w:r>
    </w:p>
    <w:p w14:paraId="617528A6" w14:textId="77777777" w:rsidR="007D0D86" w:rsidRPr="007D0D86" w:rsidRDefault="007D0D86" w:rsidP="007D0D86">
      <w:pPr>
        <w:jc w:val="both"/>
        <w:rPr>
          <w:rFonts w:ascii="Arial" w:hAnsi="Arial" w:cs="Arial"/>
          <w:sz w:val="22"/>
          <w:szCs w:val="22"/>
          <w:lang w:val="en-GB"/>
        </w:rPr>
      </w:pPr>
    </w:p>
    <w:p w14:paraId="3B9F8AC7" w14:textId="66A559E5" w:rsidR="00E13766" w:rsidRPr="001A01E1" w:rsidRDefault="00E13766" w:rsidP="00F15B31">
      <w:pPr>
        <w:pStyle w:val="ListParagraph"/>
        <w:numPr>
          <w:ilvl w:val="0"/>
          <w:numId w:val="10"/>
        </w:numPr>
        <w:ind w:left="426"/>
        <w:jc w:val="both"/>
        <w:rPr>
          <w:rFonts w:ascii="Arial" w:hAnsi="Arial" w:cs="Arial"/>
          <w:sz w:val="22"/>
          <w:szCs w:val="22"/>
          <w:highlight w:val="yellow"/>
          <w:lang w:val="en-GB"/>
        </w:rPr>
      </w:pPr>
      <w:r w:rsidRPr="001A01E1">
        <w:rPr>
          <w:rFonts w:ascii="Arial" w:hAnsi="Arial" w:cs="Arial"/>
          <w:sz w:val="22"/>
          <w:szCs w:val="22"/>
          <w:highlight w:val="yellow"/>
          <w:lang w:val="en-GB"/>
        </w:rPr>
        <w:t xml:space="preserve">The Dutch </w:t>
      </w:r>
      <w:r w:rsidR="006C6C88" w:rsidRPr="001A01E1">
        <w:rPr>
          <w:rFonts w:ascii="Arial" w:hAnsi="Arial" w:cs="Arial"/>
          <w:sz w:val="22"/>
          <w:szCs w:val="22"/>
          <w:highlight w:val="yellow"/>
          <w:lang w:val="en-GB"/>
        </w:rPr>
        <w:t xml:space="preserve">framework for out of court restructurings, building on experience in </w:t>
      </w:r>
      <w:r w:rsidRPr="001A01E1">
        <w:rPr>
          <w:rFonts w:ascii="Arial" w:hAnsi="Arial" w:cs="Arial"/>
          <w:sz w:val="22"/>
          <w:szCs w:val="22"/>
          <w:highlight w:val="yellow"/>
          <w:lang w:val="en-GB"/>
        </w:rPr>
        <w:t>US Chapter 11 and the UK Scheme of Arrangement</w:t>
      </w:r>
      <w:r w:rsidR="005F1C9D" w:rsidRPr="001A01E1">
        <w:rPr>
          <w:rFonts w:ascii="Arial" w:hAnsi="Arial" w:cs="Arial"/>
          <w:sz w:val="22"/>
          <w:szCs w:val="22"/>
          <w:highlight w:val="yellow"/>
          <w:lang w:val="en-GB"/>
        </w:rPr>
        <w:t>.</w:t>
      </w:r>
    </w:p>
    <w:p w14:paraId="70768E1D" w14:textId="77777777" w:rsidR="007D0D86" w:rsidRPr="007D0D86" w:rsidRDefault="007D0D86" w:rsidP="007D0D86">
      <w:pPr>
        <w:jc w:val="both"/>
        <w:rPr>
          <w:rFonts w:ascii="Arial" w:hAnsi="Arial" w:cs="Arial"/>
          <w:sz w:val="22"/>
          <w:szCs w:val="22"/>
          <w:lang w:val="en-GB"/>
        </w:rPr>
      </w:pPr>
    </w:p>
    <w:p w14:paraId="729BBB66" w14:textId="0F36EC45" w:rsidR="00E13766" w:rsidRDefault="00E13766" w:rsidP="00F15B31">
      <w:pPr>
        <w:pStyle w:val="ListParagraph"/>
        <w:numPr>
          <w:ilvl w:val="0"/>
          <w:numId w:val="10"/>
        </w:numPr>
        <w:ind w:left="426"/>
        <w:jc w:val="both"/>
        <w:rPr>
          <w:rFonts w:ascii="Arial" w:hAnsi="Arial" w:cs="Arial"/>
          <w:sz w:val="22"/>
          <w:szCs w:val="22"/>
          <w:lang w:val="en-GB"/>
        </w:rPr>
      </w:pPr>
      <w:r w:rsidRPr="007D0D86">
        <w:rPr>
          <w:rFonts w:ascii="Arial" w:hAnsi="Arial" w:cs="Arial"/>
          <w:sz w:val="22"/>
          <w:szCs w:val="22"/>
          <w:lang w:val="en-GB"/>
        </w:rPr>
        <w:t xml:space="preserve">A modern toolkit for insolvency practitioners </w:t>
      </w:r>
      <w:r w:rsidR="00E12BEB" w:rsidRPr="007D0D86">
        <w:rPr>
          <w:rFonts w:ascii="Arial" w:hAnsi="Arial" w:cs="Arial"/>
          <w:sz w:val="22"/>
          <w:szCs w:val="22"/>
          <w:lang w:val="en-GB"/>
        </w:rPr>
        <w:t xml:space="preserve">who intend to take control over </w:t>
      </w:r>
      <w:r w:rsidRPr="007D0D86">
        <w:rPr>
          <w:rFonts w:ascii="Arial" w:hAnsi="Arial" w:cs="Arial"/>
          <w:sz w:val="22"/>
          <w:szCs w:val="22"/>
          <w:lang w:val="en-GB"/>
        </w:rPr>
        <w:t>debtors in the Netherlands</w:t>
      </w:r>
      <w:r w:rsidR="005F1C9D" w:rsidRPr="007D0D86">
        <w:rPr>
          <w:rFonts w:ascii="Arial" w:hAnsi="Arial" w:cs="Arial"/>
          <w:sz w:val="22"/>
          <w:szCs w:val="22"/>
          <w:lang w:val="en-GB"/>
        </w:rPr>
        <w:t>.</w:t>
      </w:r>
    </w:p>
    <w:p w14:paraId="4912BEC0" w14:textId="77777777" w:rsidR="007D0D86" w:rsidRPr="007D0D86" w:rsidRDefault="007D0D86" w:rsidP="007D0D86">
      <w:pPr>
        <w:jc w:val="both"/>
        <w:rPr>
          <w:rFonts w:ascii="Arial" w:hAnsi="Arial" w:cs="Arial"/>
          <w:sz w:val="22"/>
          <w:szCs w:val="22"/>
          <w:lang w:val="en-GB"/>
        </w:rPr>
      </w:pPr>
    </w:p>
    <w:p w14:paraId="5B71205B" w14:textId="723562D6" w:rsidR="00E13766" w:rsidRPr="007D0D86" w:rsidRDefault="00E13766" w:rsidP="00F15B31">
      <w:pPr>
        <w:pStyle w:val="ListParagraph"/>
        <w:numPr>
          <w:ilvl w:val="0"/>
          <w:numId w:val="10"/>
        </w:numPr>
        <w:ind w:left="426"/>
        <w:jc w:val="both"/>
        <w:rPr>
          <w:rFonts w:ascii="Arial" w:hAnsi="Arial" w:cs="Arial"/>
          <w:sz w:val="22"/>
          <w:szCs w:val="22"/>
          <w:lang w:val="en-GB"/>
        </w:rPr>
      </w:pPr>
      <w:r w:rsidRPr="007D0D86">
        <w:rPr>
          <w:rFonts w:ascii="Arial" w:hAnsi="Arial" w:cs="Arial"/>
          <w:sz w:val="22"/>
          <w:szCs w:val="22"/>
          <w:lang w:val="en-GB"/>
        </w:rPr>
        <w:t xml:space="preserve">A </w:t>
      </w:r>
      <w:r w:rsidR="00E12BEB" w:rsidRPr="007D0D86">
        <w:rPr>
          <w:rFonts w:ascii="Arial" w:hAnsi="Arial" w:cs="Arial"/>
          <w:sz w:val="22"/>
          <w:szCs w:val="22"/>
          <w:lang w:val="en-GB"/>
        </w:rPr>
        <w:t xml:space="preserve">complete overhaul of the </w:t>
      </w:r>
      <w:r w:rsidRPr="007D0D86">
        <w:rPr>
          <w:rFonts w:ascii="Arial" w:hAnsi="Arial" w:cs="Arial"/>
          <w:sz w:val="22"/>
          <w:szCs w:val="22"/>
          <w:lang w:val="en-GB"/>
        </w:rPr>
        <w:t>Dutch insolvency legislation from creditor-friendly to debtor-friendly</w:t>
      </w:r>
      <w:r w:rsidR="005F1C9D" w:rsidRPr="007D0D86">
        <w:rPr>
          <w:rFonts w:ascii="Arial" w:hAnsi="Arial" w:cs="Arial"/>
          <w:sz w:val="22"/>
          <w:szCs w:val="22"/>
          <w:lang w:val="en-GB"/>
        </w:rPr>
        <w:t>.</w:t>
      </w:r>
    </w:p>
    <w:p w14:paraId="1DF316E8" w14:textId="77777777" w:rsidR="00C55824" w:rsidRDefault="00C55824" w:rsidP="00AA190E">
      <w:pPr>
        <w:jc w:val="both"/>
        <w:rPr>
          <w:rFonts w:ascii="Arial" w:hAnsi="Arial" w:cs="Arial"/>
          <w:bCs/>
          <w:sz w:val="22"/>
          <w:szCs w:val="22"/>
          <w:lang w:val="en-GB"/>
        </w:rPr>
      </w:pPr>
    </w:p>
    <w:p w14:paraId="11C27F93" w14:textId="77777777" w:rsidR="005F1C9D" w:rsidRPr="00C55824" w:rsidRDefault="005F1C9D" w:rsidP="00AA190E">
      <w:pPr>
        <w:jc w:val="both"/>
        <w:rPr>
          <w:rFonts w:ascii="Arial" w:hAnsi="Arial" w:cs="Arial"/>
          <w:bCs/>
          <w:sz w:val="22"/>
          <w:szCs w:val="22"/>
          <w:lang w:val="en-GB"/>
        </w:rPr>
      </w:pPr>
    </w:p>
    <w:p w14:paraId="6DA4F434" w14:textId="77777777" w:rsidR="00962045" w:rsidRPr="000F1B83" w:rsidRDefault="00DF75F8" w:rsidP="00AA190E">
      <w:pPr>
        <w:jc w:val="both"/>
        <w:rPr>
          <w:rFonts w:ascii="Arial" w:hAnsi="Arial" w:cs="Arial"/>
          <w:b/>
          <w:sz w:val="22"/>
          <w:szCs w:val="22"/>
          <w:lang w:val="fr-FR"/>
        </w:rPr>
      </w:pPr>
      <w:r w:rsidRPr="000F1B83">
        <w:rPr>
          <w:rFonts w:ascii="Arial" w:hAnsi="Arial" w:cs="Arial"/>
          <w:b/>
          <w:sz w:val="22"/>
          <w:szCs w:val="22"/>
          <w:lang w:val="fr-FR"/>
        </w:rPr>
        <w:t>QUESTION 2</w:t>
      </w:r>
      <w:r w:rsidR="00962045" w:rsidRPr="000F1B83">
        <w:rPr>
          <w:rFonts w:ascii="Arial" w:hAnsi="Arial" w:cs="Arial"/>
          <w:b/>
          <w:sz w:val="22"/>
          <w:szCs w:val="22"/>
          <w:lang w:val="fr-FR"/>
        </w:rPr>
        <w:t xml:space="preserve"> (direct questions) [10 marks] </w:t>
      </w:r>
    </w:p>
    <w:p w14:paraId="6C396BDE" w14:textId="77777777" w:rsidR="00962045" w:rsidRPr="000F1B83" w:rsidRDefault="00962045" w:rsidP="00AA190E">
      <w:pPr>
        <w:ind w:left="720" w:hanging="720"/>
        <w:jc w:val="both"/>
        <w:rPr>
          <w:rFonts w:ascii="Arial" w:hAnsi="Arial" w:cs="Arial"/>
          <w:sz w:val="22"/>
          <w:szCs w:val="22"/>
          <w:lang w:val="fr-FR"/>
        </w:rPr>
      </w:pPr>
    </w:p>
    <w:p w14:paraId="71EC22F3" w14:textId="1DA68E74" w:rsidR="002C13C8" w:rsidRPr="000F1B83" w:rsidRDefault="002C13C8" w:rsidP="00AA190E">
      <w:pPr>
        <w:ind w:left="720" w:hanging="720"/>
        <w:jc w:val="both"/>
        <w:rPr>
          <w:rFonts w:ascii="Arial" w:hAnsi="Arial" w:cs="Arial"/>
          <w:sz w:val="22"/>
          <w:szCs w:val="22"/>
          <w:lang w:val="fr-FR"/>
        </w:rPr>
      </w:pPr>
      <w:r w:rsidRPr="00FB3227">
        <w:rPr>
          <w:rFonts w:ascii="Arial" w:hAnsi="Arial" w:cs="Arial"/>
          <w:b/>
          <w:bCs/>
          <w:sz w:val="22"/>
          <w:szCs w:val="22"/>
          <w:lang w:val="fr-FR"/>
        </w:rPr>
        <w:t xml:space="preserve">Question </w:t>
      </w:r>
      <w:r w:rsidR="00962045" w:rsidRPr="00FB3227">
        <w:rPr>
          <w:rFonts w:ascii="Arial" w:hAnsi="Arial" w:cs="Arial"/>
          <w:b/>
          <w:bCs/>
          <w:sz w:val="22"/>
          <w:szCs w:val="22"/>
          <w:lang w:val="fr-FR"/>
        </w:rPr>
        <w:t>2.1</w:t>
      </w:r>
      <w:r w:rsidR="00962045" w:rsidRPr="00FB3227">
        <w:rPr>
          <w:rFonts w:ascii="Arial" w:hAnsi="Arial" w:cs="Arial"/>
          <w:b/>
          <w:bCs/>
          <w:sz w:val="22"/>
          <w:szCs w:val="22"/>
          <w:lang w:val="fr-FR"/>
        </w:rPr>
        <w:tab/>
      </w:r>
      <w:r w:rsidR="00DE03AF" w:rsidRPr="00FB3227">
        <w:rPr>
          <w:rFonts w:ascii="Arial" w:hAnsi="Arial" w:cs="Arial"/>
          <w:b/>
          <w:bCs/>
          <w:sz w:val="22"/>
          <w:szCs w:val="22"/>
          <w:lang w:val="fr-FR"/>
        </w:rPr>
        <w:t>[</w:t>
      </w:r>
      <w:r w:rsidR="00D17FDC" w:rsidRPr="00FB3227">
        <w:rPr>
          <w:rFonts w:ascii="Arial" w:hAnsi="Arial" w:cs="Arial"/>
          <w:b/>
          <w:bCs/>
          <w:sz w:val="22"/>
          <w:szCs w:val="22"/>
          <w:lang w:val="fr-FR"/>
        </w:rPr>
        <w:t>m</w:t>
      </w:r>
      <w:r w:rsidR="00DE03AF" w:rsidRPr="00FB3227">
        <w:rPr>
          <w:rFonts w:ascii="Arial" w:hAnsi="Arial" w:cs="Arial"/>
          <w:b/>
          <w:bCs/>
          <w:sz w:val="22"/>
          <w:szCs w:val="22"/>
          <w:lang w:val="fr-FR"/>
        </w:rPr>
        <w:t xml:space="preserve">aximum </w:t>
      </w:r>
      <w:r w:rsidR="00EF4E48">
        <w:rPr>
          <w:rFonts w:ascii="Arial" w:hAnsi="Arial" w:cs="Arial"/>
          <w:b/>
          <w:bCs/>
          <w:sz w:val="22"/>
          <w:szCs w:val="22"/>
          <w:lang w:val="fr-FR"/>
        </w:rPr>
        <w:t>4</w:t>
      </w:r>
      <w:r w:rsidR="00DE03AF" w:rsidRPr="00FB3227">
        <w:rPr>
          <w:rFonts w:ascii="Arial" w:hAnsi="Arial" w:cs="Arial"/>
          <w:b/>
          <w:bCs/>
          <w:sz w:val="22"/>
          <w:szCs w:val="22"/>
          <w:lang w:val="fr-FR"/>
        </w:rPr>
        <w:t xml:space="preserve"> marks]</w:t>
      </w:r>
      <w:r w:rsidR="00DE03AF" w:rsidRPr="000F1B83">
        <w:rPr>
          <w:rFonts w:ascii="Arial" w:hAnsi="Arial" w:cs="Arial"/>
          <w:sz w:val="22"/>
          <w:szCs w:val="22"/>
          <w:lang w:val="fr-FR"/>
        </w:rPr>
        <w:t xml:space="preserve"> </w:t>
      </w:r>
    </w:p>
    <w:p w14:paraId="0B05B57F" w14:textId="77777777" w:rsidR="002C13C8" w:rsidRPr="000F1B83" w:rsidRDefault="002C13C8" w:rsidP="00AA190E">
      <w:pPr>
        <w:ind w:left="720" w:hanging="720"/>
        <w:jc w:val="both"/>
        <w:rPr>
          <w:rFonts w:ascii="Arial" w:hAnsi="Arial" w:cs="Arial"/>
          <w:sz w:val="22"/>
          <w:szCs w:val="22"/>
          <w:lang w:val="fr-FR"/>
        </w:rPr>
      </w:pPr>
    </w:p>
    <w:p w14:paraId="75108E4B" w14:textId="77777777" w:rsidR="0020090A" w:rsidRPr="00A26891" w:rsidRDefault="00E13766" w:rsidP="00AA190E">
      <w:pPr>
        <w:jc w:val="both"/>
        <w:rPr>
          <w:rFonts w:ascii="Arial" w:hAnsi="Arial" w:cs="Arial"/>
          <w:b/>
          <w:sz w:val="22"/>
          <w:szCs w:val="22"/>
          <w:lang w:val="en-GB"/>
        </w:rPr>
      </w:pPr>
      <w:r w:rsidRPr="00A26891">
        <w:rPr>
          <w:rFonts w:ascii="Arial" w:hAnsi="Arial" w:cs="Arial"/>
          <w:b/>
          <w:sz w:val="22"/>
          <w:szCs w:val="22"/>
          <w:lang w:val="en-GB"/>
        </w:rPr>
        <w:t xml:space="preserve">Will a provision in a contract providing for automatic termination </w:t>
      </w:r>
      <w:r w:rsidR="00285607" w:rsidRPr="00A26891">
        <w:rPr>
          <w:rFonts w:ascii="Arial" w:hAnsi="Arial" w:cs="Arial"/>
          <w:b/>
          <w:sz w:val="22"/>
          <w:szCs w:val="22"/>
          <w:lang w:val="en-GB"/>
        </w:rPr>
        <w:t xml:space="preserve">of the contract </w:t>
      </w:r>
      <w:r w:rsidRPr="00A26891">
        <w:rPr>
          <w:rFonts w:ascii="Arial" w:hAnsi="Arial" w:cs="Arial"/>
          <w:b/>
          <w:sz w:val="22"/>
          <w:szCs w:val="22"/>
          <w:lang w:val="en-GB"/>
        </w:rPr>
        <w:t xml:space="preserve">upon </w:t>
      </w:r>
      <w:r w:rsidR="00285607" w:rsidRPr="00A26891">
        <w:rPr>
          <w:rFonts w:ascii="Arial" w:hAnsi="Arial" w:cs="Arial"/>
          <w:b/>
          <w:sz w:val="22"/>
          <w:szCs w:val="22"/>
          <w:lang w:val="en-GB"/>
        </w:rPr>
        <w:t xml:space="preserve">the Dutch contract party </w:t>
      </w:r>
      <w:r w:rsidRPr="00A26891">
        <w:rPr>
          <w:rFonts w:ascii="Arial" w:hAnsi="Arial" w:cs="Arial"/>
          <w:b/>
          <w:sz w:val="22"/>
          <w:szCs w:val="22"/>
          <w:lang w:val="en-GB"/>
        </w:rPr>
        <w:t xml:space="preserve">filing </w:t>
      </w:r>
      <w:r w:rsidR="005F1C9D" w:rsidRPr="00A26891">
        <w:rPr>
          <w:rFonts w:ascii="Arial" w:hAnsi="Arial" w:cs="Arial"/>
          <w:b/>
          <w:sz w:val="22"/>
          <w:szCs w:val="22"/>
          <w:lang w:val="en-GB"/>
        </w:rPr>
        <w:t xml:space="preserve">for </w:t>
      </w:r>
      <w:r w:rsidRPr="00A26891">
        <w:rPr>
          <w:rFonts w:ascii="Arial" w:hAnsi="Arial" w:cs="Arial"/>
          <w:b/>
          <w:sz w:val="22"/>
          <w:szCs w:val="22"/>
          <w:lang w:val="en-GB"/>
        </w:rPr>
        <w:t xml:space="preserve">insolvency be enforceable </w:t>
      </w:r>
      <w:r w:rsidR="00285607" w:rsidRPr="00A26891">
        <w:rPr>
          <w:rFonts w:ascii="Arial" w:hAnsi="Arial" w:cs="Arial"/>
          <w:b/>
          <w:sz w:val="22"/>
          <w:szCs w:val="22"/>
          <w:lang w:val="en-GB"/>
        </w:rPr>
        <w:t xml:space="preserve">against that Dutch contract party </w:t>
      </w:r>
      <w:r w:rsidRPr="00A26891">
        <w:rPr>
          <w:rFonts w:ascii="Arial" w:hAnsi="Arial" w:cs="Arial"/>
          <w:b/>
          <w:sz w:val="22"/>
          <w:szCs w:val="22"/>
          <w:lang w:val="en-GB"/>
        </w:rPr>
        <w:t xml:space="preserve">in the Netherlands? </w:t>
      </w:r>
      <w:r w:rsidR="00C0378A" w:rsidRPr="00A26891">
        <w:rPr>
          <w:rFonts w:ascii="Arial" w:hAnsi="Arial" w:cs="Arial"/>
          <w:b/>
          <w:sz w:val="22"/>
          <w:szCs w:val="22"/>
          <w:lang w:val="en-GB"/>
        </w:rPr>
        <w:t xml:space="preserve">(You should be able to answer this question </w:t>
      </w:r>
      <w:r w:rsidR="001A15FC" w:rsidRPr="00A26891">
        <w:rPr>
          <w:rFonts w:ascii="Arial" w:hAnsi="Arial" w:cs="Arial"/>
          <w:b/>
          <w:sz w:val="22"/>
          <w:szCs w:val="22"/>
          <w:lang w:val="en-GB"/>
        </w:rPr>
        <w:t>in</w:t>
      </w:r>
      <w:r w:rsidRPr="00A26891">
        <w:rPr>
          <w:rFonts w:ascii="Arial" w:hAnsi="Arial" w:cs="Arial"/>
          <w:b/>
          <w:sz w:val="22"/>
          <w:szCs w:val="22"/>
          <w:lang w:val="en-GB"/>
        </w:rPr>
        <w:t xml:space="preserve"> no more than 50 words.</w:t>
      </w:r>
      <w:r w:rsidR="00C0378A" w:rsidRPr="00A26891">
        <w:rPr>
          <w:rFonts w:ascii="Arial" w:hAnsi="Arial" w:cs="Arial"/>
          <w:b/>
          <w:sz w:val="22"/>
          <w:szCs w:val="22"/>
          <w:lang w:val="en-GB"/>
        </w:rPr>
        <w:t>)</w:t>
      </w:r>
    </w:p>
    <w:p w14:paraId="172FC630" w14:textId="77777777" w:rsidR="00007BF3" w:rsidRPr="002A37BB" w:rsidRDefault="00007BF3" w:rsidP="00AA190E">
      <w:pPr>
        <w:ind w:left="720" w:hanging="720"/>
        <w:jc w:val="both"/>
        <w:rPr>
          <w:rFonts w:ascii="Arial" w:hAnsi="Arial" w:cs="Arial"/>
          <w:sz w:val="22"/>
          <w:szCs w:val="22"/>
          <w:lang w:val="en-GB"/>
        </w:rPr>
      </w:pPr>
    </w:p>
    <w:p w14:paraId="397951EF" w14:textId="4DF4F166" w:rsidR="00B15863" w:rsidRPr="00BB12AF" w:rsidRDefault="00595591" w:rsidP="00595591">
      <w:pPr>
        <w:jc w:val="both"/>
        <w:rPr>
          <w:rFonts w:ascii="Arial" w:hAnsi="Arial" w:cs="Arial"/>
          <w:sz w:val="22"/>
          <w:szCs w:val="22"/>
          <w:lang w:val="en-GB"/>
        </w:rPr>
      </w:pPr>
      <w:r>
        <w:rPr>
          <w:rFonts w:ascii="Arial" w:hAnsi="Arial" w:cs="Arial"/>
          <w:sz w:val="22"/>
          <w:szCs w:val="22"/>
          <w:lang w:val="en-GB"/>
        </w:rPr>
        <w:t xml:space="preserve">Any provision providing for the automatic termination of a Dutch-law governed contract upon a debtor's filing for insolvency is essentially rendered inoperative following the fact that it may only be utilised with the consent of the appointed bankruptcy trustee. </w:t>
      </w:r>
      <w:r w:rsidR="00BB12AF">
        <w:rPr>
          <w:rFonts w:ascii="Arial" w:hAnsi="Arial" w:cs="Arial"/>
          <w:sz w:val="22"/>
          <w:szCs w:val="22"/>
          <w:lang w:val="en-GB"/>
        </w:rPr>
        <w:t xml:space="preserve">However, sometimes these </w:t>
      </w:r>
      <w:r w:rsidR="00BB12AF">
        <w:rPr>
          <w:rFonts w:ascii="Arial" w:hAnsi="Arial" w:cs="Arial"/>
          <w:i/>
          <w:sz w:val="22"/>
          <w:szCs w:val="22"/>
          <w:lang w:val="en-GB"/>
        </w:rPr>
        <w:t xml:space="preserve">ipso facto </w:t>
      </w:r>
      <w:r w:rsidR="00BB12AF">
        <w:rPr>
          <w:rFonts w:ascii="Arial" w:hAnsi="Arial" w:cs="Arial"/>
          <w:sz w:val="22"/>
          <w:szCs w:val="22"/>
          <w:lang w:val="en-GB"/>
        </w:rPr>
        <w:t xml:space="preserve">clauses come in the form of undertakings or representations and whilst these may remain in contracts where the relevant party is Dutch is currently unclear and questionable whether these provisions will be enforceable. </w:t>
      </w:r>
    </w:p>
    <w:p w14:paraId="230CB49B" w14:textId="77777777" w:rsidR="00B15863" w:rsidRDefault="00B15863" w:rsidP="00AA190E">
      <w:pPr>
        <w:ind w:left="720" w:hanging="720"/>
        <w:jc w:val="both"/>
        <w:rPr>
          <w:rFonts w:ascii="Arial" w:hAnsi="Arial" w:cs="Arial"/>
          <w:sz w:val="22"/>
          <w:szCs w:val="22"/>
          <w:lang w:val="en-GB"/>
        </w:rPr>
      </w:pPr>
    </w:p>
    <w:p w14:paraId="581C006D" w14:textId="77777777" w:rsidR="00B15863" w:rsidRPr="002A37BB" w:rsidRDefault="00B15863" w:rsidP="00AA190E">
      <w:pPr>
        <w:ind w:left="720" w:hanging="720"/>
        <w:jc w:val="both"/>
        <w:rPr>
          <w:rFonts w:ascii="Arial" w:hAnsi="Arial" w:cs="Arial"/>
          <w:sz w:val="22"/>
          <w:szCs w:val="22"/>
          <w:lang w:val="en-GB"/>
        </w:rPr>
      </w:pPr>
    </w:p>
    <w:p w14:paraId="67E094BC" w14:textId="19B3C7DE" w:rsidR="00C72848" w:rsidRPr="002A37BB" w:rsidRDefault="002C13C8" w:rsidP="00AA190E">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EF4E48">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2DB6ECAE" w14:textId="77777777" w:rsidR="00C72848" w:rsidRPr="002A37BB" w:rsidRDefault="00C72848" w:rsidP="00AA190E">
      <w:pPr>
        <w:ind w:left="720" w:hanging="720"/>
        <w:jc w:val="both"/>
        <w:rPr>
          <w:rFonts w:ascii="Arial" w:hAnsi="Arial" w:cs="Arial"/>
          <w:sz w:val="22"/>
          <w:szCs w:val="22"/>
        </w:rPr>
      </w:pPr>
    </w:p>
    <w:p w14:paraId="5DA296C4" w14:textId="3E294390" w:rsidR="009B07AD" w:rsidRPr="00595591" w:rsidRDefault="00E13766" w:rsidP="00AA190E">
      <w:pPr>
        <w:jc w:val="both"/>
        <w:rPr>
          <w:rFonts w:ascii="Arial" w:hAnsi="Arial" w:cs="Arial"/>
          <w:b/>
          <w:sz w:val="22"/>
          <w:szCs w:val="22"/>
          <w:lang w:val="en-GB"/>
        </w:rPr>
      </w:pPr>
      <w:r w:rsidRPr="00595591">
        <w:rPr>
          <w:rFonts w:ascii="Arial" w:hAnsi="Arial" w:cs="Arial"/>
          <w:b/>
          <w:sz w:val="22"/>
          <w:szCs w:val="22"/>
          <w:lang w:val="en-GB"/>
        </w:rPr>
        <w:t xml:space="preserve">Why </w:t>
      </w:r>
      <w:r w:rsidR="00490C29" w:rsidRPr="00595591">
        <w:rPr>
          <w:rFonts w:ascii="Arial" w:hAnsi="Arial" w:cs="Arial"/>
          <w:b/>
          <w:sz w:val="22"/>
          <w:szCs w:val="22"/>
          <w:lang w:val="en-GB"/>
        </w:rPr>
        <w:t>wa</w:t>
      </w:r>
      <w:r w:rsidRPr="00595591">
        <w:rPr>
          <w:rFonts w:ascii="Arial" w:hAnsi="Arial" w:cs="Arial"/>
          <w:b/>
          <w:sz w:val="22"/>
          <w:szCs w:val="22"/>
          <w:lang w:val="en-GB"/>
        </w:rPr>
        <w:t>s the Netherlands considered a creditor-friendly jurisdiction</w:t>
      </w:r>
      <w:r w:rsidR="00E309AF" w:rsidRPr="00595591">
        <w:rPr>
          <w:rFonts w:ascii="Arial" w:hAnsi="Arial" w:cs="Arial"/>
          <w:b/>
          <w:sz w:val="22"/>
          <w:szCs w:val="22"/>
          <w:lang w:val="en-GB"/>
        </w:rPr>
        <w:t>,</w:t>
      </w:r>
      <w:r w:rsidRPr="00595591">
        <w:rPr>
          <w:rFonts w:ascii="Arial" w:hAnsi="Arial" w:cs="Arial"/>
          <w:b/>
          <w:sz w:val="22"/>
          <w:szCs w:val="22"/>
          <w:lang w:val="en-GB"/>
        </w:rPr>
        <w:t xml:space="preserve"> </w:t>
      </w:r>
      <w:r w:rsidR="005E5609" w:rsidRPr="00595591">
        <w:rPr>
          <w:rFonts w:ascii="Arial" w:hAnsi="Arial" w:cs="Arial"/>
          <w:b/>
          <w:sz w:val="22"/>
          <w:szCs w:val="22"/>
          <w:lang w:val="en-GB"/>
        </w:rPr>
        <w:t>when</w:t>
      </w:r>
      <w:r w:rsidRPr="00595591">
        <w:rPr>
          <w:rFonts w:ascii="Arial" w:hAnsi="Arial" w:cs="Arial"/>
          <w:b/>
          <w:sz w:val="22"/>
          <w:szCs w:val="22"/>
          <w:lang w:val="en-GB"/>
        </w:rPr>
        <w:t xml:space="preserve"> compared to other jurisdictions</w:t>
      </w:r>
      <w:r w:rsidR="00490C29" w:rsidRPr="00595591">
        <w:rPr>
          <w:rFonts w:ascii="Arial" w:hAnsi="Arial" w:cs="Arial"/>
          <w:b/>
          <w:sz w:val="22"/>
          <w:szCs w:val="22"/>
          <w:lang w:val="en-GB"/>
        </w:rPr>
        <w:t>, before the introduction o</w:t>
      </w:r>
      <w:r w:rsidR="00490C29" w:rsidRPr="004960D8">
        <w:rPr>
          <w:rFonts w:ascii="Arial" w:hAnsi="Arial" w:cs="Arial"/>
          <w:b/>
          <w:sz w:val="22"/>
          <w:szCs w:val="22"/>
          <w:lang w:val="en-GB"/>
        </w:rPr>
        <w:t xml:space="preserve">f </w:t>
      </w:r>
      <w:proofErr w:type="spellStart"/>
      <w:r w:rsidR="00490C29" w:rsidRPr="004960D8">
        <w:rPr>
          <w:rFonts w:ascii="Arial" w:hAnsi="Arial" w:cs="Arial"/>
          <w:b/>
          <w:sz w:val="22"/>
          <w:szCs w:val="22"/>
          <w:lang w:val="en-GB"/>
        </w:rPr>
        <w:t>CERP</w:t>
      </w:r>
      <w:proofErr w:type="spellEnd"/>
      <w:r w:rsidR="00490C29" w:rsidRPr="004960D8">
        <w:rPr>
          <w:rFonts w:ascii="Arial" w:hAnsi="Arial" w:cs="Arial"/>
          <w:b/>
          <w:sz w:val="22"/>
          <w:szCs w:val="22"/>
          <w:lang w:val="en-GB"/>
        </w:rPr>
        <w:t xml:space="preserve"> (or even now, in situations where </w:t>
      </w:r>
      <w:proofErr w:type="spellStart"/>
      <w:r w:rsidR="00490C29" w:rsidRPr="004960D8">
        <w:rPr>
          <w:rFonts w:ascii="Arial" w:hAnsi="Arial" w:cs="Arial"/>
          <w:b/>
          <w:sz w:val="22"/>
          <w:szCs w:val="22"/>
          <w:lang w:val="en-GB"/>
        </w:rPr>
        <w:t>CERP</w:t>
      </w:r>
      <w:proofErr w:type="spellEnd"/>
      <w:r w:rsidR="00490C29" w:rsidRPr="004960D8">
        <w:rPr>
          <w:rFonts w:ascii="Arial" w:hAnsi="Arial" w:cs="Arial"/>
          <w:b/>
          <w:sz w:val="22"/>
          <w:szCs w:val="22"/>
          <w:lang w:val="en-GB"/>
        </w:rPr>
        <w:t xml:space="preserve"> is not applied for)</w:t>
      </w:r>
      <w:r w:rsidRPr="004960D8">
        <w:rPr>
          <w:rFonts w:ascii="Arial" w:hAnsi="Arial" w:cs="Arial"/>
          <w:b/>
          <w:sz w:val="22"/>
          <w:szCs w:val="22"/>
          <w:lang w:val="en-GB"/>
        </w:rPr>
        <w:t xml:space="preserve">? Name and summarise three independent reasons. </w:t>
      </w:r>
      <w:r w:rsidR="00E6622B" w:rsidRPr="004960D8">
        <w:rPr>
          <w:rFonts w:ascii="Arial" w:hAnsi="Arial" w:cs="Arial"/>
          <w:b/>
          <w:sz w:val="22"/>
          <w:szCs w:val="22"/>
          <w:lang w:val="en-GB"/>
        </w:rPr>
        <w:t xml:space="preserve">(You should be able to </w:t>
      </w:r>
      <w:r w:rsidR="00C0378A" w:rsidRPr="004960D8">
        <w:rPr>
          <w:rFonts w:ascii="Arial" w:hAnsi="Arial" w:cs="Arial"/>
          <w:b/>
          <w:sz w:val="22"/>
          <w:szCs w:val="22"/>
          <w:lang w:val="en-GB"/>
        </w:rPr>
        <w:t xml:space="preserve">answer this question </w:t>
      </w:r>
      <w:r w:rsidR="001A15FC" w:rsidRPr="004960D8">
        <w:rPr>
          <w:rFonts w:ascii="Arial" w:hAnsi="Arial" w:cs="Arial"/>
          <w:b/>
          <w:sz w:val="22"/>
          <w:szCs w:val="22"/>
          <w:lang w:val="en-GB"/>
        </w:rPr>
        <w:t>in</w:t>
      </w:r>
      <w:r w:rsidRPr="004960D8">
        <w:rPr>
          <w:rFonts w:ascii="Arial" w:hAnsi="Arial" w:cs="Arial"/>
          <w:b/>
          <w:sz w:val="22"/>
          <w:szCs w:val="22"/>
          <w:lang w:val="en-GB"/>
        </w:rPr>
        <w:t xml:space="preserve"> no more than 150 words</w:t>
      </w:r>
      <w:r w:rsidR="00E6622B" w:rsidRPr="00595591">
        <w:rPr>
          <w:rFonts w:ascii="Arial" w:hAnsi="Arial" w:cs="Arial"/>
          <w:b/>
          <w:sz w:val="22"/>
          <w:szCs w:val="22"/>
          <w:lang w:val="en-GB"/>
        </w:rPr>
        <w:t>)</w:t>
      </w:r>
      <w:r w:rsidRPr="00595591">
        <w:rPr>
          <w:rFonts w:ascii="Arial" w:hAnsi="Arial" w:cs="Arial"/>
          <w:b/>
          <w:sz w:val="22"/>
          <w:szCs w:val="22"/>
          <w:lang w:val="en-GB"/>
        </w:rPr>
        <w:t>.</w:t>
      </w:r>
    </w:p>
    <w:p w14:paraId="417EC8F3" w14:textId="77777777" w:rsidR="00007BF3" w:rsidRPr="002A37BB" w:rsidRDefault="00007BF3" w:rsidP="00AA190E">
      <w:pPr>
        <w:ind w:left="720" w:hanging="720"/>
        <w:jc w:val="both"/>
        <w:rPr>
          <w:rFonts w:ascii="Arial" w:hAnsi="Arial" w:cs="Arial"/>
          <w:sz w:val="22"/>
          <w:szCs w:val="22"/>
        </w:rPr>
      </w:pPr>
    </w:p>
    <w:p w14:paraId="496D37CA" w14:textId="02C02B16" w:rsidR="00B15863" w:rsidRDefault="00595591" w:rsidP="00595591">
      <w:pPr>
        <w:pStyle w:val="ListParagraph"/>
        <w:numPr>
          <w:ilvl w:val="0"/>
          <w:numId w:val="11"/>
        </w:numPr>
        <w:jc w:val="both"/>
        <w:rPr>
          <w:rFonts w:ascii="Arial" w:hAnsi="Arial" w:cs="Arial"/>
          <w:sz w:val="22"/>
          <w:szCs w:val="22"/>
          <w:lang w:val="en-GB"/>
        </w:rPr>
      </w:pPr>
      <w:r>
        <w:rPr>
          <w:rFonts w:ascii="Arial" w:hAnsi="Arial" w:cs="Arial"/>
          <w:sz w:val="22"/>
          <w:szCs w:val="22"/>
          <w:lang w:val="en-GB"/>
        </w:rPr>
        <w:t>Under Dutch law, there is no difference between Dutch and non-Dutch creditors</w:t>
      </w:r>
      <w:r w:rsidR="00C22C38">
        <w:rPr>
          <w:rFonts w:ascii="Arial" w:hAnsi="Arial" w:cs="Arial"/>
          <w:sz w:val="22"/>
          <w:szCs w:val="22"/>
          <w:lang w:val="en-GB"/>
        </w:rPr>
        <w:t xml:space="preserve"> and there are no substantive provisions that disadvantage non-Dutch creditors.</w:t>
      </w:r>
      <w:r w:rsidR="005E125F">
        <w:rPr>
          <w:rFonts w:ascii="Arial" w:hAnsi="Arial" w:cs="Arial"/>
          <w:sz w:val="22"/>
          <w:szCs w:val="22"/>
          <w:lang w:val="en-GB"/>
        </w:rPr>
        <w:t xml:space="preserve"> Indeed, the enforcement of rights for Dutch and non-Dutch creditors is essentially the same with most court proceedings based on written documentation only and can be conducted in Dutch or English (and sometimes other languages)</w:t>
      </w:r>
      <w:r w:rsidR="00C22C38">
        <w:rPr>
          <w:rFonts w:ascii="Arial" w:hAnsi="Arial" w:cs="Arial"/>
          <w:sz w:val="22"/>
          <w:szCs w:val="22"/>
          <w:lang w:val="en-GB"/>
        </w:rPr>
        <w:t xml:space="preserve"> </w:t>
      </w:r>
    </w:p>
    <w:p w14:paraId="68B8A598" w14:textId="1A55260E" w:rsidR="00C22C38" w:rsidRDefault="00C22C38" w:rsidP="00595591">
      <w:pPr>
        <w:pStyle w:val="ListParagraph"/>
        <w:numPr>
          <w:ilvl w:val="0"/>
          <w:numId w:val="11"/>
        </w:numPr>
        <w:jc w:val="both"/>
        <w:rPr>
          <w:rFonts w:ascii="Arial" w:hAnsi="Arial" w:cs="Arial"/>
          <w:sz w:val="22"/>
          <w:szCs w:val="22"/>
          <w:lang w:val="en-GB"/>
        </w:rPr>
      </w:pPr>
      <w:r>
        <w:rPr>
          <w:rFonts w:ascii="Arial" w:hAnsi="Arial" w:cs="Arial"/>
          <w:sz w:val="22"/>
          <w:szCs w:val="22"/>
          <w:lang w:val="en-GB"/>
        </w:rPr>
        <w:t xml:space="preserve">Security can easily be taken over assets and this allows creditors to have a strong hold over secured assets. Secured creditors can enforce their claims over the secured assets at any times essentially without limitation. </w:t>
      </w:r>
    </w:p>
    <w:p w14:paraId="2A57EE7C" w14:textId="5E36A4E4" w:rsidR="005E125F" w:rsidRPr="00595591" w:rsidRDefault="005E125F" w:rsidP="00595591">
      <w:pPr>
        <w:pStyle w:val="ListParagraph"/>
        <w:numPr>
          <w:ilvl w:val="0"/>
          <w:numId w:val="11"/>
        </w:numPr>
        <w:jc w:val="both"/>
        <w:rPr>
          <w:rFonts w:ascii="Arial" w:hAnsi="Arial" w:cs="Arial"/>
          <w:sz w:val="22"/>
          <w:szCs w:val="22"/>
          <w:lang w:val="en-GB"/>
        </w:rPr>
      </w:pPr>
      <w:r>
        <w:rPr>
          <w:rFonts w:ascii="Arial" w:hAnsi="Arial" w:cs="Arial"/>
          <w:sz w:val="22"/>
          <w:szCs w:val="22"/>
          <w:lang w:val="en-GB"/>
        </w:rPr>
        <w:t>Creditors have the option to see "summary proceedings" outside of insolvency where they can obtain a judgment which has preliminary standing to provide the creditor with an executory title which can be used for collections and executory attachments and so is often used to enforced creditor rights in practice.</w:t>
      </w:r>
    </w:p>
    <w:p w14:paraId="0B673F62" w14:textId="77777777" w:rsidR="00FE2DE2" w:rsidRDefault="00FE2DE2" w:rsidP="00AA190E">
      <w:pPr>
        <w:ind w:left="720" w:hanging="720"/>
        <w:jc w:val="both"/>
        <w:rPr>
          <w:rFonts w:ascii="Arial" w:hAnsi="Arial" w:cs="Arial"/>
          <w:sz w:val="22"/>
          <w:szCs w:val="22"/>
          <w:lang w:val="en-GB"/>
        </w:rPr>
      </w:pPr>
    </w:p>
    <w:p w14:paraId="52C616C3" w14:textId="77777777" w:rsidR="00E309AF" w:rsidRPr="002A37BB" w:rsidRDefault="00E309AF" w:rsidP="00AA190E">
      <w:pPr>
        <w:ind w:left="720" w:hanging="720"/>
        <w:jc w:val="both"/>
        <w:rPr>
          <w:rFonts w:ascii="Arial" w:hAnsi="Arial" w:cs="Arial"/>
          <w:sz w:val="22"/>
          <w:szCs w:val="22"/>
          <w:lang w:val="en-GB"/>
        </w:rPr>
      </w:pPr>
    </w:p>
    <w:p w14:paraId="33763CDF" w14:textId="42FEB8F3" w:rsidR="00C72848" w:rsidRPr="002A37BB" w:rsidRDefault="00C72848" w:rsidP="00AA190E">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F818A2">
        <w:rPr>
          <w:rFonts w:ascii="Arial" w:hAnsi="Arial" w:cs="Arial"/>
          <w:b/>
          <w:bCs/>
          <w:sz w:val="22"/>
          <w:szCs w:val="22"/>
          <w:lang w:val="en-GB"/>
        </w:rPr>
        <w:t>3</w:t>
      </w:r>
      <w:r w:rsidR="001C76F3">
        <w:rPr>
          <w:rFonts w:ascii="Arial" w:hAnsi="Arial" w:cs="Arial"/>
          <w:b/>
          <w:bCs/>
          <w:sz w:val="22"/>
          <w:szCs w:val="22"/>
          <w:lang w:val="en-GB"/>
        </w:rPr>
        <w:t xml:space="preserve"> marks]</w:t>
      </w:r>
    </w:p>
    <w:p w14:paraId="5A09F4D4" w14:textId="77777777" w:rsidR="00C72848" w:rsidRPr="002A37BB" w:rsidRDefault="00C72848" w:rsidP="00AA190E">
      <w:pPr>
        <w:ind w:left="720" w:hanging="720"/>
        <w:jc w:val="both"/>
        <w:rPr>
          <w:rFonts w:ascii="Arial" w:hAnsi="Arial" w:cs="Arial"/>
          <w:b/>
          <w:bCs/>
          <w:sz w:val="22"/>
          <w:szCs w:val="22"/>
          <w:lang w:val="en-GB"/>
        </w:rPr>
      </w:pPr>
    </w:p>
    <w:p w14:paraId="4B023D3C" w14:textId="3338A13C" w:rsidR="00962045" w:rsidRPr="00BD6B1B" w:rsidRDefault="00E13766" w:rsidP="00AA190E">
      <w:pPr>
        <w:jc w:val="both"/>
        <w:rPr>
          <w:rFonts w:ascii="Arial" w:hAnsi="Arial" w:cs="Arial"/>
          <w:b/>
          <w:sz w:val="22"/>
          <w:szCs w:val="22"/>
          <w:lang w:val="en-GB"/>
        </w:rPr>
      </w:pPr>
      <w:r w:rsidRPr="00BD6B1B">
        <w:rPr>
          <w:rFonts w:ascii="Arial" w:hAnsi="Arial" w:cs="Arial"/>
          <w:b/>
          <w:sz w:val="22"/>
          <w:szCs w:val="22"/>
          <w:lang w:val="en-GB"/>
        </w:rPr>
        <w:t>Name and briefly summarise two out of the three routes to obtain recognition of a foreign judgment in the Netherlands</w:t>
      </w:r>
      <w:r w:rsidR="00B9106E" w:rsidRPr="00BD6B1B">
        <w:rPr>
          <w:rFonts w:ascii="Arial" w:hAnsi="Arial" w:cs="Arial"/>
          <w:b/>
          <w:sz w:val="22"/>
          <w:szCs w:val="22"/>
          <w:lang w:val="en-GB"/>
        </w:rPr>
        <w:t xml:space="preserve"> (not an insolvency proceeding).</w:t>
      </w:r>
      <w:r w:rsidR="0062086A" w:rsidRPr="00BD6B1B">
        <w:rPr>
          <w:rFonts w:ascii="Arial" w:hAnsi="Arial" w:cs="Arial"/>
          <w:b/>
          <w:sz w:val="22"/>
          <w:szCs w:val="22"/>
          <w:lang w:val="en-GB"/>
        </w:rPr>
        <w:t xml:space="preserve"> You are free to select the country of origin of the judgment</w:t>
      </w:r>
      <w:r w:rsidRPr="00BD6B1B">
        <w:rPr>
          <w:rFonts w:ascii="Arial" w:hAnsi="Arial" w:cs="Arial"/>
          <w:b/>
          <w:sz w:val="22"/>
          <w:szCs w:val="22"/>
          <w:lang w:val="en-GB"/>
        </w:rPr>
        <w:t xml:space="preserve">. </w:t>
      </w:r>
      <w:r w:rsidR="00404CBA" w:rsidRPr="00BD6B1B">
        <w:rPr>
          <w:rFonts w:ascii="Arial" w:hAnsi="Arial" w:cs="Arial"/>
          <w:b/>
          <w:sz w:val="22"/>
          <w:szCs w:val="22"/>
          <w:lang w:val="en-GB"/>
        </w:rPr>
        <w:t xml:space="preserve">(You should </w:t>
      </w:r>
      <w:r w:rsidR="00E6622B" w:rsidRPr="00BD6B1B">
        <w:rPr>
          <w:rFonts w:ascii="Arial" w:hAnsi="Arial" w:cs="Arial"/>
          <w:b/>
          <w:sz w:val="22"/>
          <w:szCs w:val="22"/>
          <w:lang w:val="en-GB"/>
        </w:rPr>
        <w:t xml:space="preserve">be able to </w:t>
      </w:r>
      <w:r w:rsidR="00C0378A" w:rsidRPr="00BD6B1B">
        <w:rPr>
          <w:rFonts w:ascii="Arial" w:hAnsi="Arial" w:cs="Arial"/>
          <w:b/>
          <w:sz w:val="22"/>
          <w:szCs w:val="22"/>
          <w:lang w:val="en-GB"/>
        </w:rPr>
        <w:t>answer</w:t>
      </w:r>
      <w:r w:rsidR="00404CBA" w:rsidRPr="00BD6B1B">
        <w:rPr>
          <w:rFonts w:ascii="Arial" w:hAnsi="Arial" w:cs="Arial"/>
          <w:b/>
          <w:sz w:val="22"/>
          <w:szCs w:val="22"/>
          <w:lang w:val="en-GB"/>
        </w:rPr>
        <w:t xml:space="preserve"> this </w:t>
      </w:r>
      <w:r w:rsidR="00C0378A" w:rsidRPr="00BD6B1B">
        <w:rPr>
          <w:rFonts w:ascii="Arial" w:hAnsi="Arial" w:cs="Arial"/>
          <w:b/>
          <w:sz w:val="22"/>
          <w:szCs w:val="22"/>
          <w:lang w:val="en-GB"/>
        </w:rPr>
        <w:t xml:space="preserve">question </w:t>
      </w:r>
      <w:r w:rsidR="001A15FC" w:rsidRPr="00BD6B1B">
        <w:rPr>
          <w:rFonts w:ascii="Arial" w:hAnsi="Arial" w:cs="Arial"/>
          <w:b/>
          <w:sz w:val="22"/>
          <w:szCs w:val="22"/>
          <w:lang w:val="en-GB"/>
        </w:rPr>
        <w:t>in</w:t>
      </w:r>
      <w:r w:rsidRPr="00BD6B1B">
        <w:rPr>
          <w:rFonts w:ascii="Arial" w:hAnsi="Arial" w:cs="Arial"/>
          <w:b/>
          <w:sz w:val="22"/>
          <w:szCs w:val="22"/>
          <w:lang w:val="en-GB"/>
        </w:rPr>
        <w:t xml:space="preserve"> no more than 100 words.</w:t>
      </w:r>
      <w:r w:rsidR="00404CBA" w:rsidRPr="00BD6B1B">
        <w:rPr>
          <w:rFonts w:ascii="Arial" w:hAnsi="Arial" w:cs="Arial"/>
          <w:b/>
          <w:sz w:val="22"/>
          <w:szCs w:val="22"/>
          <w:lang w:val="en-GB"/>
        </w:rPr>
        <w:t>)</w:t>
      </w:r>
    </w:p>
    <w:p w14:paraId="2FF406EE" w14:textId="77777777" w:rsidR="00E13766" w:rsidRPr="002A37BB" w:rsidRDefault="00E13766" w:rsidP="00AA190E">
      <w:pPr>
        <w:ind w:left="720" w:hanging="720"/>
        <w:jc w:val="both"/>
        <w:rPr>
          <w:rFonts w:ascii="Arial" w:hAnsi="Arial" w:cs="Arial"/>
          <w:sz w:val="22"/>
          <w:szCs w:val="22"/>
          <w:lang w:val="en-GB"/>
        </w:rPr>
      </w:pPr>
    </w:p>
    <w:p w14:paraId="789922AB" w14:textId="67DA6743" w:rsidR="00C550C8" w:rsidRDefault="00BD6B1B" w:rsidP="00BD6B1B">
      <w:pPr>
        <w:pStyle w:val="ListParagraph"/>
        <w:numPr>
          <w:ilvl w:val="0"/>
          <w:numId w:val="12"/>
        </w:numPr>
        <w:jc w:val="both"/>
        <w:rPr>
          <w:rFonts w:ascii="Arial" w:hAnsi="Arial" w:cs="Arial"/>
          <w:bCs/>
          <w:sz w:val="22"/>
          <w:szCs w:val="22"/>
          <w:lang w:val="en-GB"/>
        </w:rPr>
      </w:pPr>
      <w:r>
        <w:rPr>
          <w:rFonts w:ascii="Arial" w:hAnsi="Arial" w:cs="Arial"/>
          <w:bCs/>
          <w:sz w:val="22"/>
          <w:szCs w:val="22"/>
          <w:lang w:val="en-GB"/>
        </w:rPr>
        <w:t xml:space="preserve">Recast Brussels Regulation - This regulation applies to all judgments (save for exceptions including insolvency proceeding judgments ) made by a court of an EU member state and provides that such judgments shall be fully recognised within the EU and that such judgments will be executed in the Netherlands as if it were a judgment of the Dutch courts. </w:t>
      </w:r>
      <w:r w:rsidR="0040031F">
        <w:rPr>
          <w:rFonts w:ascii="Arial" w:hAnsi="Arial" w:cs="Arial"/>
          <w:bCs/>
          <w:sz w:val="22"/>
          <w:szCs w:val="22"/>
          <w:lang w:val="en-GB"/>
        </w:rPr>
        <w:t xml:space="preserve">As such, a French commercial dispute judgment will be, so long as the French proceedings are within the scope of the Recast Brussels Regulation, recognised in the Netherlands. </w:t>
      </w:r>
    </w:p>
    <w:p w14:paraId="1C72B2F2" w14:textId="77777777" w:rsidR="00456674" w:rsidRDefault="00456674" w:rsidP="00456674">
      <w:pPr>
        <w:pStyle w:val="ListParagraph"/>
        <w:jc w:val="both"/>
        <w:rPr>
          <w:rFonts w:ascii="Arial" w:hAnsi="Arial" w:cs="Arial"/>
          <w:bCs/>
          <w:sz w:val="22"/>
          <w:szCs w:val="22"/>
          <w:lang w:val="en-GB"/>
        </w:rPr>
      </w:pPr>
    </w:p>
    <w:p w14:paraId="5CDB65BA" w14:textId="2F549EE9" w:rsidR="0040031F" w:rsidRPr="00BD6B1B" w:rsidRDefault="0040031F" w:rsidP="00BD6B1B">
      <w:pPr>
        <w:pStyle w:val="ListParagraph"/>
        <w:numPr>
          <w:ilvl w:val="0"/>
          <w:numId w:val="12"/>
        </w:numPr>
        <w:jc w:val="both"/>
        <w:rPr>
          <w:rFonts w:ascii="Arial" w:hAnsi="Arial" w:cs="Arial"/>
          <w:bCs/>
          <w:sz w:val="22"/>
          <w:szCs w:val="22"/>
          <w:lang w:val="en-GB"/>
        </w:rPr>
      </w:pPr>
      <w:r>
        <w:rPr>
          <w:rFonts w:ascii="Arial" w:hAnsi="Arial" w:cs="Arial"/>
          <w:bCs/>
          <w:sz w:val="22"/>
          <w:szCs w:val="22"/>
          <w:lang w:val="en-GB"/>
        </w:rPr>
        <w:t>Lugano Convention - The Lugano Convention is currently between the EU, Iceland, Norway and Switzerland and is similar to the Recast Brussels Regulation.</w:t>
      </w:r>
      <w:r w:rsidR="00456674">
        <w:rPr>
          <w:rFonts w:ascii="Arial" w:hAnsi="Arial" w:cs="Arial"/>
          <w:bCs/>
          <w:sz w:val="22"/>
          <w:szCs w:val="22"/>
          <w:lang w:val="en-GB"/>
        </w:rPr>
        <w:t xml:space="preserve"> A </w:t>
      </w:r>
      <w:r w:rsidR="004960D8">
        <w:rPr>
          <w:rFonts w:ascii="Arial" w:hAnsi="Arial" w:cs="Arial"/>
          <w:bCs/>
          <w:sz w:val="22"/>
          <w:szCs w:val="22"/>
          <w:lang w:val="en-GB"/>
        </w:rPr>
        <w:t>commercial</w:t>
      </w:r>
      <w:r w:rsidR="00456674">
        <w:rPr>
          <w:rFonts w:ascii="Arial" w:hAnsi="Arial" w:cs="Arial"/>
          <w:bCs/>
          <w:sz w:val="22"/>
          <w:szCs w:val="22"/>
          <w:lang w:val="en-GB"/>
        </w:rPr>
        <w:t xml:space="preserve"> or civil judgment made in a contracting state is automatically recognised in another contracting state. However, for enforcement this requires an "exequatur" which will be granted unless a ground exists which can include (</w:t>
      </w:r>
      <w:proofErr w:type="spellStart"/>
      <w:r w:rsidR="00456674">
        <w:rPr>
          <w:rFonts w:ascii="Arial" w:hAnsi="Arial" w:cs="Arial"/>
          <w:bCs/>
          <w:sz w:val="22"/>
          <w:szCs w:val="22"/>
          <w:lang w:val="en-GB"/>
        </w:rPr>
        <w:t>i</w:t>
      </w:r>
      <w:proofErr w:type="spellEnd"/>
      <w:r w:rsidR="00456674">
        <w:rPr>
          <w:rFonts w:ascii="Arial" w:hAnsi="Arial" w:cs="Arial"/>
          <w:bCs/>
          <w:sz w:val="22"/>
          <w:szCs w:val="22"/>
          <w:lang w:val="en-GB"/>
        </w:rPr>
        <w:t xml:space="preserve">) breach of Dutch public policy, (ii) procedural irregularities, or (iii) there exists a prior existing judgment by another contracting state's court providing a different judgment. As such, a Swiss commercial dispute judgment will be automatically recognised in the Netherlands and also capable of enforcement so long as none of the grounds noted above exist. </w:t>
      </w:r>
      <w:r>
        <w:rPr>
          <w:rFonts w:ascii="Arial" w:hAnsi="Arial" w:cs="Arial"/>
          <w:bCs/>
          <w:sz w:val="22"/>
          <w:szCs w:val="22"/>
          <w:lang w:val="en-GB"/>
        </w:rPr>
        <w:t xml:space="preserve"> </w:t>
      </w:r>
    </w:p>
    <w:p w14:paraId="25D3E7D1" w14:textId="77777777" w:rsidR="00404CBA" w:rsidRPr="002A37BB" w:rsidRDefault="00404CBA" w:rsidP="00AA190E">
      <w:pPr>
        <w:jc w:val="both"/>
        <w:rPr>
          <w:rFonts w:ascii="Arial" w:hAnsi="Arial" w:cs="Arial"/>
          <w:bCs/>
          <w:sz w:val="22"/>
          <w:szCs w:val="22"/>
          <w:lang w:val="en-GB"/>
        </w:rPr>
      </w:pPr>
    </w:p>
    <w:p w14:paraId="4D7113C4" w14:textId="77777777" w:rsidR="00962045" w:rsidRPr="002A37BB" w:rsidRDefault="00DF75F8" w:rsidP="00AA190E">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610340D" w14:textId="77777777" w:rsidR="00962045" w:rsidRPr="002A37BB" w:rsidRDefault="00962045" w:rsidP="00AA190E">
      <w:pPr>
        <w:jc w:val="both"/>
        <w:rPr>
          <w:rFonts w:ascii="Arial" w:hAnsi="Arial" w:cs="Arial"/>
          <w:sz w:val="22"/>
          <w:szCs w:val="22"/>
          <w:lang w:val="en-GB"/>
        </w:rPr>
      </w:pPr>
    </w:p>
    <w:p w14:paraId="36A99524" w14:textId="77777777" w:rsidR="00C550C8" w:rsidRPr="002A37BB" w:rsidRDefault="00C550C8" w:rsidP="00AA190E">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2CB4552" w14:textId="77777777" w:rsidR="00C550C8" w:rsidRPr="002A37BB" w:rsidRDefault="00C550C8" w:rsidP="00AA190E">
      <w:pPr>
        <w:ind w:left="720" w:hanging="720"/>
        <w:jc w:val="both"/>
        <w:rPr>
          <w:rFonts w:ascii="Arial" w:hAnsi="Arial" w:cs="Arial"/>
          <w:sz w:val="22"/>
          <w:szCs w:val="22"/>
        </w:rPr>
      </w:pPr>
    </w:p>
    <w:p w14:paraId="6B2F19F4" w14:textId="77777777" w:rsidR="00241FA3" w:rsidRPr="00456674" w:rsidRDefault="00716889" w:rsidP="00AA190E">
      <w:pPr>
        <w:jc w:val="both"/>
        <w:rPr>
          <w:rFonts w:ascii="Arial" w:hAnsi="Arial" w:cs="Arial"/>
          <w:b/>
          <w:sz w:val="22"/>
          <w:szCs w:val="22"/>
        </w:rPr>
      </w:pPr>
      <w:r w:rsidRPr="00456674">
        <w:rPr>
          <w:rFonts w:ascii="Arial" w:hAnsi="Arial" w:cs="Arial"/>
          <w:b/>
          <w:sz w:val="22"/>
          <w:szCs w:val="22"/>
        </w:rPr>
        <w:t xml:space="preserve">Explain the key fundamental problem </w:t>
      </w:r>
      <w:r w:rsidR="00E6622B" w:rsidRPr="00456674">
        <w:rPr>
          <w:rFonts w:ascii="Arial" w:hAnsi="Arial" w:cs="Arial"/>
          <w:b/>
          <w:sz w:val="22"/>
          <w:szCs w:val="22"/>
        </w:rPr>
        <w:t>that</w:t>
      </w:r>
      <w:r w:rsidRPr="00456674">
        <w:rPr>
          <w:rFonts w:ascii="Arial" w:hAnsi="Arial" w:cs="Arial"/>
          <w:b/>
          <w:sz w:val="22"/>
          <w:szCs w:val="22"/>
        </w:rPr>
        <w:t xml:space="preserve"> a </w:t>
      </w:r>
      <w:r w:rsidR="00EA5418" w:rsidRPr="00456674">
        <w:rPr>
          <w:rFonts w:ascii="Arial" w:hAnsi="Arial" w:cs="Arial"/>
          <w:b/>
          <w:sz w:val="22"/>
          <w:szCs w:val="22"/>
        </w:rPr>
        <w:t>“</w:t>
      </w:r>
      <w:r w:rsidRPr="00456674">
        <w:rPr>
          <w:rFonts w:ascii="Arial" w:hAnsi="Arial" w:cs="Arial"/>
          <w:b/>
          <w:sz w:val="22"/>
          <w:szCs w:val="22"/>
        </w:rPr>
        <w:t>new money</w:t>
      </w:r>
      <w:r w:rsidR="00EA5418" w:rsidRPr="00456674">
        <w:rPr>
          <w:rFonts w:ascii="Arial" w:hAnsi="Arial" w:cs="Arial"/>
          <w:b/>
          <w:sz w:val="22"/>
          <w:szCs w:val="22"/>
        </w:rPr>
        <w:t>”</w:t>
      </w:r>
      <w:r w:rsidRPr="00456674">
        <w:rPr>
          <w:rFonts w:ascii="Arial" w:hAnsi="Arial" w:cs="Arial"/>
          <w:b/>
          <w:sz w:val="22"/>
          <w:szCs w:val="22"/>
        </w:rPr>
        <w:t xml:space="preserve"> financier of a Dutch borrower in financial difficulties runs into. </w:t>
      </w:r>
      <w:r w:rsidR="002013F8" w:rsidRPr="00456674">
        <w:rPr>
          <w:rFonts w:ascii="Arial" w:hAnsi="Arial" w:cs="Arial"/>
          <w:b/>
          <w:sz w:val="22"/>
          <w:szCs w:val="22"/>
        </w:rPr>
        <w:t>In practice, h</w:t>
      </w:r>
      <w:r w:rsidRPr="00456674">
        <w:rPr>
          <w:rFonts w:ascii="Arial" w:hAnsi="Arial" w:cs="Arial"/>
          <w:b/>
          <w:sz w:val="22"/>
          <w:szCs w:val="22"/>
        </w:rPr>
        <w:t>ow would the new money financier</w:t>
      </w:r>
      <w:r w:rsidR="002013F8" w:rsidRPr="00456674">
        <w:rPr>
          <w:rFonts w:ascii="Arial" w:hAnsi="Arial" w:cs="Arial"/>
          <w:b/>
          <w:sz w:val="22"/>
          <w:szCs w:val="22"/>
        </w:rPr>
        <w:t xml:space="preserve"> </w:t>
      </w:r>
      <w:r w:rsidRPr="00456674">
        <w:rPr>
          <w:rFonts w:ascii="Arial" w:hAnsi="Arial" w:cs="Arial"/>
          <w:b/>
          <w:sz w:val="22"/>
          <w:szCs w:val="22"/>
        </w:rPr>
        <w:t xml:space="preserve">go about protecting </w:t>
      </w:r>
      <w:r w:rsidR="001A15FC" w:rsidRPr="00456674">
        <w:rPr>
          <w:rFonts w:ascii="Arial" w:hAnsi="Arial" w:cs="Arial"/>
          <w:b/>
          <w:sz w:val="22"/>
          <w:szCs w:val="22"/>
        </w:rPr>
        <w:t>its</w:t>
      </w:r>
      <w:r w:rsidRPr="00456674">
        <w:rPr>
          <w:rFonts w:ascii="Arial" w:hAnsi="Arial" w:cs="Arial"/>
          <w:b/>
          <w:sz w:val="22"/>
          <w:szCs w:val="22"/>
        </w:rPr>
        <w:t xml:space="preserve"> interests</w:t>
      </w:r>
      <w:r w:rsidR="002013F8" w:rsidRPr="00456674">
        <w:rPr>
          <w:rFonts w:ascii="Arial" w:hAnsi="Arial" w:cs="Arial"/>
          <w:b/>
          <w:sz w:val="22"/>
          <w:szCs w:val="22"/>
        </w:rPr>
        <w:t xml:space="preserve">? Can </w:t>
      </w:r>
      <w:r w:rsidRPr="00456674">
        <w:rPr>
          <w:rFonts w:ascii="Arial" w:hAnsi="Arial" w:cs="Arial"/>
          <w:b/>
          <w:sz w:val="22"/>
          <w:szCs w:val="22"/>
        </w:rPr>
        <w:t>you think of any other option</w:t>
      </w:r>
      <w:r w:rsidR="002013F8" w:rsidRPr="00456674">
        <w:rPr>
          <w:rFonts w:ascii="Arial" w:hAnsi="Arial" w:cs="Arial"/>
          <w:b/>
          <w:sz w:val="22"/>
          <w:szCs w:val="22"/>
        </w:rPr>
        <w:t xml:space="preserve">s available to the new </w:t>
      </w:r>
      <w:r w:rsidR="00C0378A" w:rsidRPr="00456674">
        <w:rPr>
          <w:rFonts w:ascii="Arial" w:hAnsi="Arial" w:cs="Arial"/>
          <w:b/>
          <w:sz w:val="22"/>
          <w:szCs w:val="22"/>
        </w:rPr>
        <w:t>money financier</w:t>
      </w:r>
      <w:r w:rsidRPr="00456674">
        <w:rPr>
          <w:rFonts w:ascii="Arial" w:hAnsi="Arial" w:cs="Arial"/>
          <w:b/>
          <w:sz w:val="22"/>
          <w:szCs w:val="22"/>
        </w:rPr>
        <w:t xml:space="preserve">? </w:t>
      </w:r>
      <w:r w:rsidR="00C0378A" w:rsidRPr="00456674">
        <w:rPr>
          <w:rFonts w:ascii="Arial" w:hAnsi="Arial" w:cs="Arial"/>
          <w:b/>
          <w:sz w:val="22"/>
          <w:szCs w:val="22"/>
        </w:rPr>
        <w:t xml:space="preserve">(You should be able to answer this question </w:t>
      </w:r>
      <w:r w:rsidR="001A15FC" w:rsidRPr="00456674">
        <w:rPr>
          <w:rFonts w:ascii="Arial" w:hAnsi="Arial" w:cs="Arial"/>
          <w:b/>
          <w:sz w:val="22"/>
          <w:szCs w:val="22"/>
        </w:rPr>
        <w:t>in</w:t>
      </w:r>
      <w:r w:rsidRPr="00456674">
        <w:rPr>
          <w:rFonts w:ascii="Arial" w:hAnsi="Arial" w:cs="Arial"/>
          <w:b/>
          <w:sz w:val="22"/>
          <w:szCs w:val="22"/>
        </w:rPr>
        <w:t xml:space="preserve"> no more than 300 words.</w:t>
      </w:r>
      <w:r w:rsidR="00C0378A" w:rsidRPr="00456674">
        <w:rPr>
          <w:rFonts w:ascii="Arial" w:hAnsi="Arial" w:cs="Arial"/>
          <w:b/>
          <w:sz w:val="22"/>
          <w:szCs w:val="22"/>
        </w:rPr>
        <w:t>)</w:t>
      </w:r>
    </w:p>
    <w:p w14:paraId="09038434" w14:textId="031F590A" w:rsidR="00716889" w:rsidRDefault="00716889" w:rsidP="00AA190E">
      <w:pPr>
        <w:jc w:val="both"/>
        <w:rPr>
          <w:rFonts w:ascii="Arial" w:hAnsi="Arial" w:cs="Arial"/>
          <w:sz w:val="22"/>
          <w:szCs w:val="22"/>
        </w:rPr>
      </w:pPr>
    </w:p>
    <w:p w14:paraId="7246FC97" w14:textId="4B667B8E" w:rsidR="00245499" w:rsidRDefault="00666A44" w:rsidP="009D3371">
      <w:pPr>
        <w:jc w:val="both"/>
        <w:rPr>
          <w:rFonts w:ascii="Arial" w:hAnsi="Arial" w:cs="Arial"/>
          <w:sz w:val="22"/>
          <w:szCs w:val="22"/>
        </w:rPr>
      </w:pPr>
      <w:r>
        <w:rPr>
          <w:rFonts w:ascii="Arial" w:hAnsi="Arial" w:cs="Arial"/>
          <w:sz w:val="22"/>
          <w:szCs w:val="22"/>
        </w:rPr>
        <w:t>As a provider of "new money" to a company in financial distress a key priority for such a lender will be to ensure that they have the appropriate security in place</w:t>
      </w:r>
      <w:r w:rsidR="009359AF">
        <w:rPr>
          <w:rFonts w:ascii="Arial" w:hAnsi="Arial" w:cs="Arial"/>
          <w:sz w:val="22"/>
          <w:szCs w:val="22"/>
        </w:rPr>
        <w:t xml:space="preserve"> and that their transaction is not voided as an avoidance</w:t>
      </w:r>
      <w:r>
        <w:rPr>
          <w:rFonts w:ascii="Arial" w:hAnsi="Arial" w:cs="Arial"/>
          <w:sz w:val="22"/>
          <w:szCs w:val="22"/>
        </w:rPr>
        <w:t xml:space="preserve">. </w:t>
      </w:r>
    </w:p>
    <w:p w14:paraId="7862B923" w14:textId="77777777" w:rsidR="00245499" w:rsidRDefault="00245499" w:rsidP="009D3371">
      <w:pPr>
        <w:jc w:val="both"/>
        <w:rPr>
          <w:rFonts w:ascii="Arial" w:hAnsi="Arial" w:cs="Arial"/>
          <w:sz w:val="22"/>
          <w:szCs w:val="22"/>
        </w:rPr>
      </w:pPr>
    </w:p>
    <w:p w14:paraId="6DDA319E" w14:textId="39DC06D7" w:rsidR="009D3371" w:rsidRDefault="00666A44" w:rsidP="009D3371">
      <w:pPr>
        <w:jc w:val="both"/>
        <w:rPr>
          <w:rFonts w:ascii="Arial" w:hAnsi="Arial" w:cs="Arial"/>
          <w:sz w:val="22"/>
          <w:szCs w:val="22"/>
        </w:rPr>
      </w:pPr>
      <w:r>
        <w:rPr>
          <w:rFonts w:ascii="Arial" w:hAnsi="Arial" w:cs="Arial"/>
          <w:sz w:val="22"/>
          <w:szCs w:val="22"/>
        </w:rPr>
        <w:lastRenderedPageBreak/>
        <w:t xml:space="preserve">As a general rule, under Dutch law it is the case that secured mortgages and pledges provide creditors with the highest priority on the proceeds of the secured assets and the priority amongst mortgages and pledges is determined in accordance with their date of creation. </w:t>
      </w:r>
      <w:r w:rsidR="009D3371">
        <w:rPr>
          <w:rFonts w:ascii="Arial" w:hAnsi="Arial" w:cs="Arial"/>
          <w:sz w:val="22"/>
          <w:szCs w:val="22"/>
        </w:rPr>
        <w:t xml:space="preserve">It is possible to alter the ranking of mortgage securities with the consent of all mortgagees but this is not the case for pledges as they cannot be altered by agreement. </w:t>
      </w:r>
      <w:r w:rsidR="00245499">
        <w:rPr>
          <w:rFonts w:ascii="Arial" w:hAnsi="Arial" w:cs="Arial"/>
          <w:sz w:val="22"/>
          <w:szCs w:val="22"/>
        </w:rPr>
        <w:t xml:space="preserve">As such, a "new money" lender coming in will be, if all is left as it is, at the back of the queue in terms of their ability to take out new security (there may be no new assets to secure the loan against), and in terms of the distribution of payments upon the enforcement of a secured assets. </w:t>
      </w:r>
    </w:p>
    <w:p w14:paraId="38E2CA6E" w14:textId="77777777" w:rsidR="006F34F4" w:rsidRDefault="006F34F4" w:rsidP="009D3371">
      <w:pPr>
        <w:jc w:val="both"/>
        <w:rPr>
          <w:rFonts w:ascii="Arial" w:hAnsi="Arial" w:cs="Arial"/>
          <w:sz w:val="22"/>
          <w:szCs w:val="22"/>
        </w:rPr>
      </w:pPr>
    </w:p>
    <w:p w14:paraId="2C825E08" w14:textId="3281D3C0" w:rsidR="009D3371" w:rsidRDefault="00245499" w:rsidP="00AA190E">
      <w:pPr>
        <w:jc w:val="both"/>
        <w:rPr>
          <w:rFonts w:ascii="Arial" w:hAnsi="Arial" w:cs="Arial"/>
          <w:sz w:val="22"/>
          <w:szCs w:val="22"/>
        </w:rPr>
      </w:pPr>
      <w:r>
        <w:rPr>
          <w:rFonts w:ascii="Arial" w:hAnsi="Arial" w:cs="Arial"/>
          <w:sz w:val="22"/>
          <w:szCs w:val="22"/>
        </w:rPr>
        <w:t xml:space="preserve">There are two key options that "new money" lenders can consider: </w:t>
      </w:r>
    </w:p>
    <w:p w14:paraId="523259E7" w14:textId="77777777" w:rsidR="00245499" w:rsidRDefault="00245499" w:rsidP="00AA190E">
      <w:pPr>
        <w:jc w:val="both"/>
        <w:rPr>
          <w:rFonts w:ascii="Arial" w:hAnsi="Arial" w:cs="Arial"/>
          <w:sz w:val="22"/>
          <w:szCs w:val="22"/>
        </w:rPr>
      </w:pPr>
    </w:p>
    <w:p w14:paraId="2919FCA8" w14:textId="77777777" w:rsidR="00C2155B" w:rsidRDefault="00C2155B" w:rsidP="00C2155B">
      <w:pPr>
        <w:pStyle w:val="ListParagraph"/>
        <w:numPr>
          <w:ilvl w:val="0"/>
          <w:numId w:val="13"/>
        </w:numPr>
        <w:jc w:val="both"/>
        <w:rPr>
          <w:rFonts w:ascii="Arial" w:hAnsi="Arial" w:cs="Arial"/>
          <w:sz w:val="22"/>
          <w:szCs w:val="22"/>
        </w:rPr>
      </w:pPr>
      <w:r>
        <w:rPr>
          <w:rFonts w:ascii="Arial" w:hAnsi="Arial" w:cs="Arial"/>
          <w:sz w:val="22"/>
          <w:szCs w:val="22"/>
        </w:rPr>
        <w:t>A</w:t>
      </w:r>
      <w:r w:rsidRPr="00245499">
        <w:rPr>
          <w:rFonts w:ascii="Arial" w:hAnsi="Arial" w:cs="Arial"/>
          <w:sz w:val="22"/>
          <w:szCs w:val="22"/>
        </w:rPr>
        <w:t xml:space="preserve"> "new money" lender will want to review the debtor's pre-existing financial arrangements to ascertain whether it provides and allows for the debtor to obtain "new money" lending (often capped at a specific and relatively low amount (which can be increased by consent)) which will then be permitted to take the "top slice" of the proceedings of any enforcement of the secured assets. This is essentially a "pre-approved" contractual subordination that is provided for when the "old money" was lent to allow for "new money" at times of financial distress of the debtor. </w:t>
      </w:r>
    </w:p>
    <w:p w14:paraId="3B34B8E4" w14:textId="77777777" w:rsidR="00C2155B" w:rsidRPr="00245499" w:rsidRDefault="00C2155B" w:rsidP="00C2155B">
      <w:pPr>
        <w:pStyle w:val="ListParagraph"/>
        <w:jc w:val="both"/>
        <w:rPr>
          <w:rFonts w:ascii="Arial" w:hAnsi="Arial" w:cs="Arial"/>
          <w:sz w:val="22"/>
          <w:szCs w:val="22"/>
        </w:rPr>
      </w:pPr>
    </w:p>
    <w:p w14:paraId="74190EE7" w14:textId="74474EEB" w:rsidR="009D3371" w:rsidRPr="00245499" w:rsidRDefault="00245499" w:rsidP="00245499">
      <w:pPr>
        <w:pStyle w:val="ListParagraph"/>
        <w:numPr>
          <w:ilvl w:val="0"/>
          <w:numId w:val="13"/>
        </w:numPr>
        <w:jc w:val="both"/>
        <w:rPr>
          <w:rFonts w:ascii="Arial" w:hAnsi="Arial" w:cs="Arial"/>
          <w:sz w:val="22"/>
          <w:szCs w:val="22"/>
        </w:rPr>
      </w:pPr>
      <w:r>
        <w:rPr>
          <w:rFonts w:ascii="Arial" w:hAnsi="Arial" w:cs="Arial"/>
          <w:sz w:val="22"/>
          <w:szCs w:val="22"/>
        </w:rPr>
        <w:t>A</w:t>
      </w:r>
      <w:r w:rsidR="009D3371" w:rsidRPr="00245499">
        <w:rPr>
          <w:rFonts w:ascii="Arial" w:hAnsi="Arial" w:cs="Arial"/>
          <w:sz w:val="22"/>
          <w:szCs w:val="22"/>
        </w:rPr>
        <w:t xml:space="preserve"> "new money" lender coming into a distressed situation will want to ensure they have what is known as "super senior" security and, under Dutch law, it </w:t>
      </w:r>
      <w:r>
        <w:rPr>
          <w:rFonts w:ascii="Arial" w:hAnsi="Arial" w:cs="Arial"/>
          <w:sz w:val="22"/>
          <w:szCs w:val="22"/>
        </w:rPr>
        <w:t xml:space="preserve">is possible for the "new money" lender to </w:t>
      </w:r>
      <w:r w:rsidR="009D3371" w:rsidRPr="00245499">
        <w:rPr>
          <w:rFonts w:ascii="Arial" w:hAnsi="Arial" w:cs="Arial"/>
          <w:sz w:val="22"/>
          <w:szCs w:val="22"/>
        </w:rPr>
        <w:t xml:space="preserve">obtain the consent of all other secured lenders to contractually  subordinate their claims in </w:t>
      </w:r>
      <w:proofErr w:type="spellStart"/>
      <w:r w:rsidR="009D3371" w:rsidRPr="00245499">
        <w:rPr>
          <w:rFonts w:ascii="Arial" w:hAnsi="Arial" w:cs="Arial"/>
          <w:sz w:val="22"/>
          <w:szCs w:val="22"/>
        </w:rPr>
        <w:t>favour</w:t>
      </w:r>
      <w:proofErr w:type="spellEnd"/>
      <w:r w:rsidR="009D3371" w:rsidRPr="00245499">
        <w:rPr>
          <w:rFonts w:ascii="Arial" w:hAnsi="Arial" w:cs="Arial"/>
          <w:sz w:val="22"/>
          <w:szCs w:val="22"/>
        </w:rPr>
        <w:t xml:space="preserve"> of the "new money"</w:t>
      </w:r>
      <w:r w:rsidR="008D1686" w:rsidRPr="00245499">
        <w:rPr>
          <w:rFonts w:ascii="Arial" w:hAnsi="Arial" w:cs="Arial"/>
          <w:sz w:val="22"/>
          <w:szCs w:val="22"/>
        </w:rPr>
        <w:t xml:space="preserve"> </w:t>
      </w:r>
      <w:r w:rsidR="009D3371" w:rsidRPr="00245499">
        <w:rPr>
          <w:rFonts w:ascii="Arial" w:hAnsi="Arial" w:cs="Arial"/>
          <w:sz w:val="22"/>
          <w:szCs w:val="22"/>
        </w:rPr>
        <w:t xml:space="preserve">financing. </w:t>
      </w:r>
      <w:r w:rsidR="00C2155B">
        <w:rPr>
          <w:rFonts w:ascii="Arial" w:hAnsi="Arial" w:cs="Arial"/>
          <w:sz w:val="22"/>
          <w:szCs w:val="22"/>
        </w:rPr>
        <w:t xml:space="preserve">This is often difficult to achieve, but not impossible by any means. </w:t>
      </w:r>
    </w:p>
    <w:p w14:paraId="1625382D" w14:textId="77777777" w:rsidR="009D3371" w:rsidRDefault="009D3371" w:rsidP="00AA190E">
      <w:pPr>
        <w:jc w:val="both"/>
        <w:rPr>
          <w:rFonts w:ascii="Arial" w:hAnsi="Arial" w:cs="Arial"/>
          <w:sz w:val="22"/>
          <w:szCs w:val="22"/>
        </w:rPr>
      </w:pPr>
    </w:p>
    <w:p w14:paraId="0B15A5F7" w14:textId="77777777" w:rsidR="00404CBA" w:rsidRPr="00404CBA" w:rsidRDefault="00404CBA" w:rsidP="00AA190E">
      <w:pPr>
        <w:ind w:left="720" w:hanging="720"/>
        <w:jc w:val="both"/>
        <w:rPr>
          <w:rFonts w:ascii="Arial" w:hAnsi="Arial" w:cs="Arial"/>
          <w:sz w:val="22"/>
          <w:szCs w:val="22"/>
        </w:rPr>
      </w:pPr>
    </w:p>
    <w:p w14:paraId="588C9FF7" w14:textId="77777777" w:rsidR="00C550C8" w:rsidRPr="002A37BB" w:rsidRDefault="00C550C8" w:rsidP="00AA190E">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25E19927" w14:textId="77777777" w:rsidR="00C550C8" w:rsidRPr="002A37BB" w:rsidRDefault="00C550C8" w:rsidP="00AA190E">
      <w:pPr>
        <w:ind w:left="720" w:hanging="720"/>
        <w:jc w:val="both"/>
        <w:rPr>
          <w:rFonts w:ascii="Arial" w:hAnsi="Arial" w:cs="Arial"/>
          <w:sz w:val="22"/>
          <w:szCs w:val="22"/>
        </w:rPr>
      </w:pPr>
    </w:p>
    <w:p w14:paraId="5ABD3F83" w14:textId="02ECD75E" w:rsidR="00DF75F8" w:rsidRPr="00456674" w:rsidRDefault="00716889" w:rsidP="00AA190E">
      <w:pPr>
        <w:jc w:val="both"/>
        <w:rPr>
          <w:rFonts w:ascii="Arial" w:hAnsi="Arial" w:cs="Arial"/>
          <w:b/>
          <w:sz w:val="22"/>
          <w:szCs w:val="22"/>
        </w:rPr>
      </w:pPr>
      <w:r w:rsidRPr="0039034F">
        <w:rPr>
          <w:rFonts w:ascii="Arial" w:hAnsi="Arial" w:cs="Arial"/>
          <w:b/>
          <w:sz w:val="22"/>
          <w:szCs w:val="22"/>
        </w:rPr>
        <w:t xml:space="preserve">Will a creditor of a non-Dutch debtor, who has the benefit of a parent or cross-guarantee from a Dutch affiliate, be able to enforce under that guarantee while continuing to also make claims for the same debt with the principal debtor (in the course syllabus referred to as </w:t>
      </w:r>
      <w:r w:rsidR="00EA5418" w:rsidRPr="0039034F">
        <w:rPr>
          <w:rFonts w:ascii="Arial" w:hAnsi="Arial" w:cs="Arial"/>
          <w:b/>
          <w:sz w:val="22"/>
          <w:szCs w:val="22"/>
        </w:rPr>
        <w:t>“</w:t>
      </w:r>
      <w:r w:rsidRPr="0039034F">
        <w:rPr>
          <w:rFonts w:ascii="Arial" w:hAnsi="Arial" w:cs="Arial"/>
          <w:b/>
          <w:sz w:val="22"/>
          <w:szCs w:val="22"/>
        </w:rPr>
        <w:t>double</w:t>
      </w:r>
      <w:r w:rsidR="00B3246A" w:rsidRPr="0039034F">
        <w:rPr>
          <w:rFonts w:ascii="Arial" w:hAnsi="Arial" w:cs="Arial"/>
          <w:b/>
          <w:sz w:val="22"/>
          <w:szCs w:val="22"/>
        </w:rPr>
        <w:t>-</w:t>
      </w:r>
      <w:r w:rsidRPr="0039034F">
        <w:rPr>
          <w:rFonts w:ascii="Arial" w:hAnsi="Arial" w:cs="Arial"/>
          <w:b/>
          <w:sz w:val="22"/>
          <w:szCs w:val="22"/>
        </w:rPr>
        <w:t>dipping</w:t>
      </w:r>
      <w:r w:rsidR="00EA5418" w:rsidRPr="0039034F">
        <w:rPr>
          <w:rFonts w:ascii="Arial" w:hAnsi="Arial" w:cs="Arial"/>
          <w:b/>
          <w:sz w:val="22"/>
          <w:szCs w:val="22"/>
        </w:rPr>
        <w:t>”</w:t>
      </w:r>
      <w:r w:rsidRPr="0039034F">
        <w:rPr>
          <w:rFonts w:ascii="Arial" w:hAnsi="Arial" w:cs="Arial"/>
          <w:b/>
          <w:sz w:val="22"/>
          <w:szCs w:val="22"/>
        </w:rPr>
        <w:t xml:space="preserve">)? </w:t>
      </w:r>
      <w:r w:rsidR="00B3246A" w:rsidRPr="0039034F">
        <w:rPr>
          <w:rFonts w:ascii="Arial" w:hAnsi="Arial" w:cs="Arial"/>
          <w:b/>
          <w:sz w:val="22"/>
          <w:szCs w:val="22"/>
        </w:rPr>
        <w:t xml:space="preserve">(You should be able to answer this question </w:t>
      </w:r>
      <w:r w:rsidR="001A15FC" w:rsidRPr="0039034F">
        <w:rPr>
          <w:rFonts w:ascii="Arial" w:hAnsi="Arial" w:cs="Arial"/>
          <w:b/>
          <w:sz w:val="22"/>
          <w:szCs w:val="22"/>
        </w:rPr>
        <w:t>in</w:t>
      </w:r>
      <w:r w:rsidR="00B3246A" w:rsidRPr="0039034F">
        <w:rPr>
          <w:rFonts w:ascii="Arial" w:hAnsi="Arial" w:cs="Arial"/>
          <w:b/>
          <w:sz w:val="22"/>
          <w:szCs w:val="22"/>
        </w:rPr>
        <w:t xml:space="preserve"> </w:t>
      </w:r>
      <w:r w:rsidRPr="0039034F">
        <w:rPr>
          <w:rFonts w:ascii="Arial" w:hAnsi="Arial" w:cs="Arial"/>
          <w:b/>
          <w:sz w:val="22"/>
          <w:szCs w:val="22"/>
        </w:rPr>
        <w:t>no more than 300 words.</w:t>
      </w:r>
      <w:r w:rsidR="00B3246A" w:rsidRPr="0039034F">
        <w:rPr>
          <w:rFonts w:ascii="Arial" w:hAnsi="Arial" w:cs="Arial"/>
          <w:b/>
          <w:sz w:val="22"/>
          <w:szCs w:val="22"/>
        </w:rPr>
        <w:t>)</w:t>
      </w:r>
    </w:p>
    <w:p w14:paraId="530ED796" w14:textId="7B71764C" w:rsidR="00B15863" w:rsidRDefault="00B15863" w:rsidP="00AA190E">
      <w:pPr>
        <w:jc w:val="both"/>
        <w:rPr>
          <w:rFonts w:ascii="Arial" w:hAnsi="Arial" w:cs="Arial"/>
          <w:sz w:val="22"/>
          <w:szCs w:val="22"/>
        </w:rPr>
      </w:pPr>
    </w:p>
    <w:p w14:paraId="66BFFE93" w14:textId="74B2A61C" w:rsidR="001A1ECF" w:rsidRDefault="00910082" w:rsidP="00AA190E">
      <w:pPr>
        <w:jc w:val="both"/>
        <w:rPr>
          <w:rFonts w:ascii="Arial" w:hAnsi="Arial" w:cs="Arial"/>
          <w:sz w:val="22"/>
          <w:szCs w:val="22"/>
        </w:rPr>
      </w:pPr>
      <w:r>
        <w:rPr>
          <w:rFonts w:ascii="Arial" w:hAnsi="Arial" w:cs="Arial"/>
          <w:sz w:val="22"/>
          <w:szCs w:val="22"/>
        </w:rPr>
        <w:t xml:space="preserve">Under Dutch law, a creditor will be able to enforce </w:t>
      </w:r>
      <w:r w:rsidR="0090349B">
        <w:rPr>
          <w:rFonts w:ascii="Arial" w:hAnsi="Arial" w:cs="Arial"/>
          <w:sz w:val="22"/>
          <w:szCs w:val="22"/>
        </w:rPr>
        <w:t xml:space="preserve">its rights </w:t>
      </w:r>
      <w:r>
        <w:rPr>
          <w:rFonts w:ascii="Arial" w:hAnsi="Arial" w:cs="Arial"/>
          <w:sz w:val="22"/>
          <w:szCs w:val="22"/>
        </w:rPr>
        <w:t xml:space="preserve">against the non-Dutch </w:t>
      </w:r>
      <w:r w:rsidR="002258BF">
        <w:rPr>
          <w:rFonts w:ascii="Arial" w:hAnsi="Arial" w:cs="Arial"/>
          <w:sz w:val="22"/>
          <w:szCs w:val="22"/>
        </w:rPr>
        <w:t xml:space="preserve">principal </w:t>
      </w:r>
      <w:r>
        <w:rPr>
          <w:rFonts w:ascii="Arial" w:hAnsi="Arial" w:cs="Arial"/>
          <w:sz w:val="22"/>
          <w:szCs w:val="22"/>
        </w:rPr>
        <w:t>debtor whilst also making a claim under the</w:t>
      </w:r>
      <w:r w:rsidR="002258BF">
        <w:rPr>
          <w:rFonts w:ascii="Arial" w:hAnsi="Arial" w:cs="Arial"/>
          <w:sz w:val="22"/>
          <w:szCs w:val="22"/>
        </w:rPr>
        <w:t xml:space="preserve"> guarantee against the</w:t>
      </w:r>
      <w:r>
        <w:rPr>
          <w:rFonts w:ascii="Arial" w:hAnsi="Arial" w:cs="Arial"/>
          <w:sz w:val="22"/>
          <w:szCs w:val="22"/>
        </w:rPr>
        <w:t xml:space="preserve"> parent or cross-guarantee from a Dutch affiliate.</w:t>
      </w:r>
      <w:r w:rsidR="0090349B">
        <w:rPr>
          <w:rFonts w:ascii="Arial" w:hAnsi="Arial" w:cs="Arial"/>
          <w:sz w:val="22"/>
          <w:szCs w:val="22"/>
        </w:rPr>
        <w:t xml:space="preserve"> </w:t>
      </w:r>
      <w:r w:rsidR="007F470E">
        <w:rPr>
          <w:rFonts w:ascii="Arial" w:hAnsi="Arial" w:cs="Arial"/>
          <w:sz w:val="22"/>
          <w:szCs w:val="22"/>
        </w:rPr>
        <w:t xml:space="preserve">However, under Dutch law, </w:t>
      </w:r>
      <w:r w:rsidR="0090349B">
        <w:rPr>
          <w:rFonts w:ascii="Arial" w:hAnsi="Arial" w:cs="Arial"/>
          <w:sz w:val="22"/>
          <w:szCs w:val="22"/>
        </w:rPr>
        <w:t xml:space="preserve">the creditor will not be allowed to "double-dip" in that it is not allowed to receive payment of more than the total amount of the debt in question. </w:t>
      </w:r>
    </w:p>
    <w:p w14:paraId="3C03F002" w14:textId="77777777" w:rsidR="0090349B" w:rsidRDefault="0090349B" w:rsidP="00AA190E">
      <w:pPr>
        <w:jc w:val="both"/>
        <w:rPr>
          <w:rFonts w:ascii="Arial" w:hAnsi="Arial" w:cs="Arial"/>
          <w:sz w:val="22"/>
          <w:szCs w:val="22"/>
        </w:rPr>
      </w:pPr>
    </w:p>
    <w:p w14:paraId="425EAC9E" w14:textId="6537CFD5" w:rsidR="0090349B" w:rsidRDefault="0090349B" w:rsidP="00AA190E">
      <w:pPr>
        <w:jc w:val="both"/>
        <w:rPr>
          <w:rFonts w:ascii="Arial" w:hAnsi="Arial" w:cs="Arial"/>
          <w:sz w:val="22"/>
          <w:szCs w:val="22"/>
        </w:rPr>
      </w:pPr>
      <w:r>
        <w:rPr>
          <w:rFonts w:ascii="Arial" w:hAnsi="Arial" w:cs="Arial"/>
          <w:sz w:val="22"/>
          <w:szCs w:val="22"/>
        </w:rPr>
        <w:t xml:space="preserve">Specifically, and in the scenario where the Dutch guarantor is in insolvency proceedings in the Netherlands, the creditor can pursue the </w:t>
      </w:r>
      <w:r w:rsidR="002258BF">
        <w:rPr>
          <w:rFonts w:ascii="Arial" w:hAnsi="Arial" w:cs="Arial"/>
          <w:sz w:val="22"/>
          <w:szCs w:val="22"/>
        </w:rPr>
        <w:t xml:space="preserve">non-Dutch </w:t>
      </w:r>
      <w:r>
        <w:rPr>
          <w:rFonts w:ascii="Arial" w:hAnsi="Arial" w:cs="Arial"/>
          <w:sz w:val="22"/>
          <w:szCs w:val="22"/>
        </w:rPr>
        <w:t xml:space="preserve">principal debtor for the debt but it can also file a claim in the insolvency proceedings of the Dutch guarantor. The amount payable by the estate of the Dutch guarantor will be reduced by the amount paid by the principal non-Dutch debtor (or vice versa). </w:t>
      </w:r>
    </w:p>
    <w:p w14:paraId="1E7932A1" w14:textId="77777777" w:rsidR="002258BF" w:rsidRDefault="002258BF" w:rsidP="00AA190E">
      <w:pPr>
        <w:jc w:val="both"/>
        <w:rPr>
          <w:rFonts w:ascii="Arial" w:hAnsi="Arial" w:cs="Arial"/>
          <w:sz w:val="22"/>
          <w:szCs w:val="22"/>
        </w:rPr>
      </w:pPr>
    </w:p>
    <w:p w14:paraId="5A82B05C" w14:textId="680AA1ED" w:rsidR="002258BF" w:rsidRDefault="002258BF" w:rsidP="00AA190E">
      <w:pPr>
        <w:jc w:val="both"/>
        <w:rPr>
          <w:rFonts w:ascii="Arial" w:hAnsi="Arial" w:cs="Arial"/>
          <w:sz w:val="22"/>
          <w:szCs w:val="22"/>
        </w:rPr>
      </w:pPr>
      <w:r>
        <w:rPr>
          <w:rFonts w:ascii="Arial" w:hAnsi="Arial" w:cs="Arial"/>
          <w:sz w:val="22"/>
          <w:szCs w:val="22"/>
        </w:rPr>
        <w:t xml:space="preserve">As such, the parallel claims are allowed, but "double-dipping" is not. </w:t>
      </w:r>
    </w:p>
    <w:p w14:paraId="063C9A9C" w14:textId="77777777" w:rsidR="000D3590" w:rsidRDefault="000D3590" w:rsidP="00AA190E">
      <w:pPr>
        <w:jc w:val="both"/>
        <w:rPr>
          <w:rFonts w:ascii="Arial" w:hAnsi="Arial" w:cs="Arial"/>
          <w:sz w:val="22"/>
          <w:szCs w:val="22"/>
        </w:rPr>
      </w:pPr>
    </w:p>
    <w:p w14:paraId="09779BC8" w14:textId="0C7F4861" w:rsidR="000D3590" w:rsidRDefault="000D3590" w:rsidP="00AA190E">
      <w:pPr>
        <w:jc w:val="both"/>
        <w:rPr>
          <w:rFonts w:ascii="Arial" w:hAnsi="Arial" w:cs="Arial"/>
          <w:sz w:val="22"/>
          <w:szCs w:val="22"/>
        </w:rPr>
      </w:pPr>
      <w:r>
        <w:rPr>
          <w:rFonts w:ascii="Arial" w:hAnsi="Arial" w:cs="Arial"/>
          <w:sz w:val="22"/>
          <w:szCs w:val="22"/>
        </w:rPr>
        <w:t xml:space="preserve">Additionally, the Dutch Bankruptcy Act provides for a way to prevent "double-dipping" in restructurings by allowing both a claim on the debtor and the co-debtor through only one restructuring plan without requiring </w:t>
      </w:r>
      <w:r w:rsidR="0039034F">
        <w:rPr>
          <w:rFonts w:ascii="Arial" w:hAnsi="Arial" w:cs="Arial"/>
          <w:sz w:val="22"/>
          <w:szCs w:val="22"/>
        </w:rPr>
        <w:t xml:space="preserve">the co-debtor to be involved in the restructuring plan itself. </w:t>
      </w:r>
    </w:p>
    <w:p w14:paraId="4AD44C87" w14:textId="77777777" w:rsidR="00B15863" w:rsidRDefault="00B15863" w:rsidP="00AA190E">
      <w:pPr>
        <w:jc w:val="both"/>
        <w:rPr>
          <w:rFonts w:ascii="Arial" w:hAnsi="Arial" w:cs="Arial"/>
          <w:sz w:val="22"/>
          <w:szCs w:val="22"/>
        </w:rPr>
      </w:pPr>
    </w:p>
    <w:p w14:paraId="56D8F46E" w14:textId="77777777" w:rsidR="00B3246A" w:rsidRPr="002A37BB" w:rsidRDefault="00B3246A" w:rsidP="00AA190E">
      <w:pPr>
        <w:jc w:val="both"/>
        <w:rPr>
          <w:rFonts w:ascii="Arial" w:hAnsi="Arial" w:cs="Arial"/>
          <w:sz w:val="22"/>
          <w:szCs w:val="22"/>
          <w:shd w:val="clear" w:color="auto" w:fill="FFFFFF"/>
        </w:rPr>
      </w:pPr>
    </w:p>
    <w:p w14:paraId="5C260736" w14:textId="77777777" w:rsidR="009B0723" w:rsidRPr="002A37BB" w:rsidRDefault="00DF75F8" w:rsidP="00AA190E">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9EF87FF" w14:textId="77777777" w:rsidR="009B0723" w:rsidRDefault="009B0723" w:rsidP="00AA190E">
      <w:pPr>
        <w:jc w:val="both"/>
        <w:rPr>
          <w:rFonts w:ascii="Arial" w:hAnsi="Arial" w:cs="Arial"/>
          <w:sz w:val="22"/>
          <w:szCs w:val="22"/>
          <w:lang w:val="en-GB"/>
        </w:rPr>
      </w:pPr>
    </w:p>
    <w:p w14:paraId="35411243" w14:textId="77777777" w:rsidR="00716889" w:rsidRPr="00B65C9A" w:rsidRDefault="00716889" w:rsidP="00AA190E">
      <w:pPr>
        <w:jc w:val="both"/>
        <w:rPr>
          <w:rFonts w:ascii="Arial" w:hAnsi="Arial" w:cs="Arial"/>
          <w:b/>
          <w:sz w:val="22"/>
          <w:szCs w:val="22"/>
          <w:lang w:val="en-GB"/>
        </w:rPr>
      </w:pPr>
      <w:r w:rsidRPr="00B65C9A">
        <w:rPr>
          <w:rFonts w:ascii="Arial" w:hAnsi="Arial" w:cs="Arial"/>
          <w:b/>
          <w:sz w:val="22"/>
          <w:szCs w:val="22"/>
          <w:lang w:val="en-GB"/>
        </w:rPr>
        <w:lastRenderedPageBreak/>
        <w:t>You represent a group of companies, of which the parent company is located in France. The group has issued corporate debt instruments (</w:t>
      </w:r>
      <w:r w:rsidR="00EA5418" w:rsidRPr="00B65C9A">
        <w:rPr>
          <w:rFonts w:ascii="Arial" w:hAnsi="Arial" w:cs="Arial"/>
          <w:b/>
          <w:sz w:val="22"/>
          <w:szCs w:val="22"/>
          <w:lang w:val="en-GB"/>
        </w:rPr>
        <w:t>“</w:t>
      </w:r>
      <w:r w:rsidRPr="00B65C9A">
        <w:rPr>
          <w:rFonts w:ascii="Arial" w:hAnsi="Arial" w:cs="Arial"/>
          <w:b/>
          <w:sz w:val="22"/>
          <w:szCs w:val="22"/>
          <w:lang w:val="en-GB"/>
        </w:rPr>
        <w:t>bonds</w:t>
      </w:r>
      <w:r w:rsidR="00EA5418" w:rsidRPr="00B65C9A">
        <w:rPr>
          <w:rFonts w:ascii="Arial" w:hAnsi="Arial" w:cs="Arial"/>
          <w:b/>
          <w:sz w:val="22"/>
          <w:szCs w:val="22"/>
          <w:lang w:val="en-GB"/>
        </w:rPr>
        <w:t>”</w:t>
      </w:r>
      <w:r w:rsidRPr="00B65C9A">
        <w:rPr>
          <w:rFonts w:ascii="Arial" w:hAnsi="Arial" w:cs="Arial"/>
          <w:b/>
          <w:sz w:val="22"/>
          <w:szCs w:val="22"/>
          <w:lang w:val="en-GB"/>
        </w:rPr>
        <w:t xml:space="preserve">) through a special purpose Dutch subsidiary, the proceeds of which were </w:t>
      </w:r>
      <w:r w:rsidR="00CC334D" w:rsidRPr="00B65C9A">
        <w:rPr>
          <w:rFonts w:ascii="Arial" w:hAnsi="Arial" w:cs="Arial"/>
          <w:b/>
          <w:sz w:val="22"/>
          <w:szCs w:val="22"/>
          <w:lang w:val="en-GB"/>
        </w:rPr>
        <w:t xml:space="preserve">used by the Dutch subsidiary to make loans </w:t>
      </w:r>
      <w:r w:rsidRPr="00B65C9A">
        <w:rPr>
          <w:rFonts w:ascii="Arial" w:hAnsi="Arial" w:cs="Arial"/>
          <w:b/>
          <w:sz w:val="22"/>
          <w:szCs w:val="22"/>
          <w:lang w:val="en-GB"/>
        </w:rPr>
        <w:t xml:space="preserve">to the operational companies in the group. For tax purposes, the Dutch subsidiary has a board consisting of Dutch nationals and a small office in Amsterdam. The bonds are guaranteed by an intermediate holding company, also in France. </w:t>
      </w:r>
    </w:p>
    <w:p w14:paraId="1C6658E7" w14:textId="77777777" w:rsidR="00716889" w:rsidRPr="00B65C9A" w:rsidRDefault="00716889" w:rsidP="00AA190E">
      <w:pPr>
        <w:jc w:val="both"/>
        <w:rPr>
          <w:rFonts w:ascii="Arial" w:hAnsi="Arial" w:cs="Arial"/>
          <w:b/>
          <w:sz w:val="22"/>
          <w:szCs w:val="22"/>
          <w:lang w:val="en-GB"/>
        </w:rPr>
      </w:pPr>
    </w:p>
    <w:p w14:paraId="1D6D511D" w14:textId="1138620B" w:rsidR="00716889" w:rsidRPr="00B65C9A" w:rsidRDefault="00716889" w:rsidP="00AA190E">
      <w:pPr>
        <w:jc w:val="both"/>
        <w:rPr>
          <w:rFonts w:ascii="Arial" w:hAnsi="Arial" w:cs="Arial"/>
          <w:b/>
          <w:sz w:val="22"/>
          <w:szCs w:val="22"/>
          <w:lang w:val="en-GB"/>
        </w:rPr>
      </w:pPr>
      <w:r w:rsidRPr="00B65C9A">
        <w:rPr>
          <w:rFonts w:ascii="Arial" w:hAnsi="Arial" w:cs="Arial"/>
          <w:b/>
          <w:sz w:val="22"/>
          <w:szCs w:val="22"/>
          <w:lang w:val="en-GB"/>
        </w:rPr>
        <w:t xml:space="preserve">The </w:t>
      </w:r>
      <w:r w:rsidR="00FB1D0D" w:rsidRPr="00B65C9A">
        <w:rPr>
          <w:rFonts w:ascii="Arial" w:hAnsi="Arial" w:cs="Arial"/>
          <w:b/>
          <w:sz w:val="22"/>
          <w:szCs w:val="22"/>
          <w:lang w:val="en-GB"/>
        </w:rPr>
        <w:t>p</w:t>
      </w:r>
      <w:r w:rsidRPr="00B65C9A">
        <w:rPr>
          <w:rFonts w:ascii="Arial" w:hAnsi="Arial" w:cs="Arial"/>
          <w:b/>
          <w:sz w:val="22"/>
          <w:szCs w:val="22"/>
          <w:lang w:val="en-GB"/>
        </w:rPr>
        <w:t xml:space="preserve">arent </w:t>
      </w:r>
      <w:r w:rsidR="00FB1D0D" w:rsidRPr="00B65C9A">
        <w:rPr>
          <w:rFonts w:ascii="Arial" w:hAnsi="Arial" w:cs="Arial"/>
          <w:b/>
          <w:sz w:val="22"/>
          <w:szCs w:val="22"/>
          <w:lang w:val="en-GB"/>
        </w:rPr>
        <w:t xml:space="preserve">company </w:t>
      </w:r>
      <w:r w:rsidRPr="00B65C9A">
        <w:rPr>
          <w:rFonts w:ascii="Arial" w:hAnsi="Arial" w:cs="Arial"/>
          <w:b/>
          <w:sz w:val="22"/>
          <w:szCs w:val="22"/>
          <w:lang w:val="en-GB"/>
        </w:rPr>
        <w:t>is exploring options to restructure the bond debt, which will in any event include an extension of the maturity date, a re-set of the interest rate and an amendment of the covenants. The general counsel in Paris has asked you to advise whether they can use the French proceedings</w:t>
      </w:r>
      <w:r w:rsidR="00872C08" w:rsidRPr="00B65C9A">
        <w:rPr>
          <w:rFonts w:ascii="Arial" w:hAnsi="Arial" w:cs="Arial"/>
          <w:b/>
          <w:sz w:val="22"/>
          <w:szCs w:val="22"/>
          <w:lang w:val="en-GB"/>
        </w:rPr>
        <w:t>,</w:t>
      </w:r>
      <w:r w:rsidRPr="00B65C9A">
        <w:rPr>
          <w:rFonts w:ascii="Arial" w:hAnsi="Arial" w:cs="Arial"/>
          <w:b/>
          <w:sz w:val="22"/>
          <w:szCs w:val="22"/>
          <w:lang w:val="en-GB"/>
        </w:rPr>
        <w:t xml:space="preserve"> which they are used to, also in relation to the instruments issued by the Dutch entity. In any event, the general counsel has made it very clear that he will be very disappointed in his legal advisors if he is held to open, and pay for, full legal proceedings in more than one jurisdiction. </w:t>
      </w:r>
      <w:r w:rsidR="00EA5418" w:rsidRPr="00B65C9A">
        <w:rPr>
          <w:rFonts w:ascii="Arial" w:hAnsi="Arial" w:cs="Arial"/>
          <w:b/>
          <w:sz w:val="22"/>
          <w:szCs w:val="22"/>
          <w:lang w:val="en-GB"/>
        </w:rPr>
        <w:t>“</w:t>
      </w:r>
      <w:r w:rsidRPr="00B65C9A">
        <w:rPr>
          <w:rFonts w:ascii="Arial" w:hAnsi="Arial" w:cs="Arial"/>
          <w:b/>
          <w:sz w:val="22"/>
          <w:szCs w:val="22"/>
          <w:lang w:val="en-GB"/>
        </w:rPr>
        <w:t>You should have considered that before your firm advised to issue bonds in the Netherlands.</w:t>
      </w:r>
      <w:r w:rsidR="00EA5418" w:rsidRPr="00B65C9A">
        <w:rPr>
          <w:rFonts w:ascii="Arial" w:hAnsi="Arial" w:cs="Arial"/>
          <w:b/>
          <w:sz w:val="22"/>
          <w:szCs w:val="22"/>
          <w:lang w:val="en-GB"/>
        </w:rPr>
        <w:t>”</w:t>
      </w:r>
    </w:p>
    <w:p w14:paraId="05CD8C0C" w14:textId="297F3514" w:rsidR="00716889" w:rsidRPr="00B65C9A" w:rsidRDefault="00716889" w:rsidP="00AA190E">
      <w:pPr>
        <w:jc w:val="both"/>
        <w:rPr>
          <w:rFonts w:ascii="Arial" w:hAnsi="Arial" w:cs="Arial"/>
          <w:b/>
          <w:sz w:val="22"/>
          <w:szCs w:val="22"/>
          <w:lang w:val="en-GB"/>
        </w:rPr>
      </w:pPr>
    </w:p>
    <w:p w14:paraId="20EB842A" w14:textId="4B91CE8F" w:rsidR="002F75A3" w:rsidRPr="00B65C9A" w:rsidRDefault="001D29C0" w:rsidP="00AA190E">
      <w:pPr>
        <w:jc w:val="both"/>
        <w:rPr>
          <w:rFonts w:ascii="Arial" w:hAnsi="Arial" w:cs="Arial"/>
          <w:b/>
          <w:bCs/>
          <w:sz w:val="22"/>
          <w:szCs w:val="22"/>
          <w:lang w:val="en-GB"/>
        </w:rPr>
      </w:pPr>
      <w:bookmarkStart w:id="0" w:name="_Hlk17745211"/>
      <w:r w:rsidRPr="00B65C9A">
        <w:rPr>
          <w:rFonts w:ascii="Arial" w:hAnsi="Arial" w:cs="Arial"/>
          <w:b/>
          <w:bCs/>
          <w:sz w:val="22"/>
          <w:szCs w:val="22"/>
          <w:u w:val="single"/>
          <w:lang w:val="en-GB"/>
        </w:rPr>
        <w:t>Using the facts above</w:t>
      </w:r>
      <w:r w:rsidR="00EE6CB0" w:rsidRPr="00B65C9A">
        <w:rPr>
          <w:rFonts w:ascii="Arial" w:hAnsi="Arial" w:cs="Arial"/>
          <w:b/>
          <w:bCs/>
          <w:sz w:val="22"/>
          <w:szCs w:val="22"/>
          <w:u w:val="single"/>
          <w:lang w:val="en-GB"/>
        </w:rPr>
        <w:t>, a</w:t>
      </w:r>
      <w:r w:rsidR="00087F21" w:rsidRPr="00B65C9A">
        <w:rPr>
          <w:rFonts w:ascii="Arial" w:hAnsi="Arial" w:cs="Arial"/>
          <w:b/>
          <w:bCs/>
          <w:sz w:val="22"/>
          <w:szCs w:val="22"/>
          <w:u w:val="single"/>
          <w:lang w:val="en-GB"/>
        </w:rPr>
        <w:t xml:space="preserve">nswer the </w:t>
      </w:r>
      <w:r w:rsidR="001A007A" w:rsidRPr="00B65C9A">
        <w:rPr>
          <w:rFonts w:ascii="Arial" w:hAnsi="Arial" w:cs="Arial"/>
          <w:b/>
          <w:bCs/>
          <w:sz w:val="22"/>
          <w:szCs w:val="22"/>
          <w:u w:val="single"/>
          <w:lang w:val="en-GB"/>
        </w:rPr>
        <w:t>question that follow</w:t>
      </w:r>
      <w:r w:rsidR="00F37E5E" w:rsidRPr="00B65C9A">
        <w:rPr>
          <w:rFonts w:ascii="Arial" w:hAnsi="Arial" w:cs="Arial"/>
          <w:b/>
          <w:bCs/>
          <w:sz w:val="22"/>
          <w:szCs w:val="22"/>
          <w:u w:val="single"/>
          <w:lang w:val="en-GB"/>
        </w:rPr>
        <w:t>s</w:t>
      </w:r>
      <w:r w:rsidR="00F15B31" w:rsidRPr="00B65C9A">
        <w:rPr>
          <w:rFonts w:ascii="Arial" w:hAnsi="Arial" w:cs="Arial"/>
          <w:b/>
          <w:sz w:val="22"/>
          <w:szCs w:val="22"/>
          <w:lang w:val="en-GB"/>
        </w:rPr>
        <w:t xml:space="preserve"> </w:t>
      </w:r>
      <w:r w:rsidR="00716889" w:rsidRPr="00B65C9A">
        <w:rPr>
          <w:rFonts w:ascii="Arial" w:hAnsi="Arial" w:cs="Arial"/>
          <w:b/>
          <w:bCs/>
          <w:sz w:val="22"/>
          <w:szCs w:val="22"/>
          <w:lang w:val="en-GB"/>
        </w:rPr>
        <w:t>[maximum 15</w:t>
      </w:r>
      <w:r w:rsidR="00087F21" w:rsidRPr="00B65C9A">
        <w:rPr>
          <w:rFonts w:ascii="Arial" w:hAnsi="Arial" w:cs="Arial"/>
          <w:b/>
          <w:bCs/>
          <w:sz w:val="22"/>
          <w:szCs w:val="22"/>
          <w:lang w:val="en-GB"/>
        </w:rPr>
        <w:t xml:space="preserve"> marks]</w:t>
      </w:r>
    </w:p>
    <w:p w14:paraId="0639FEE0" w14:textId="77777777" w:rsidR="002F75A3" w:rsidRPr="00B65C9A" w:rsidRDefault="002F75A3" w:rsidP="00AA190E">
      <w:pPr>
        <w:jc w:val="both"/>
        <w:rPr>
          <w:rFonts w:ascii="Arial" w:hAnsi="Arial" w:cs="Arial"/>
          <w:b/>
          <w:bCs/>
          <w:sz w:val="22"/>
          <w:szCs w:val="22"/>
          <w:lang w:val="en-GB"/>
        </w:rPr>
      </w:pPr>
    </w:p>
    <w:p w14:paraId="79F39304" w14:textId="201E7482" w:rsidR="00716889" w:rsidRPr="00CE3C5B" w:rsidRDefault="00CC334D" w:rsidP="00AA190E">
      <w:pPr>
        <w:jc w:val="both"/>
        <w:rPr>
          <w:rFonts w:ascii="Arial" w:hAnsi="Arial" w:cs="Arial"/>
          <w:sz w:val="22"/>
          <w:szCs w:val="22"/>
          <w:lang w:val="en-GB"/>
        </w:rPr>
      </w:pPr>
      <w:r w:rsidRPr="00B65C9A">
        <w:rPr>
          <w:rFonts w:ascii="Arial" w:hAnsi="Arial" w:cs="Arial"/>
          <w:b/>
          <w:sz w:val="22"/>
          <w:szCs w:val="22"/>
          <w:lang w:val="en-GB"/>
        </w:rPr>
        <w:t>P</w:t>
      </w:r>
      <w:r w:rsidR="00716889" w:rsidRPr="00B65C9A">
        <w:rPr>
          <w:rFonts w:ascii="Arial" w:hAnsi="Arial" w:cs="Arial"/>
          <w:b/>
          <w:sz w:val="22"/>
          <w:szCs w:val="22"/>
          <w:lang w:val="en-GB"/>
        </w:rPr>
        <w:t>lease explain whether the envisaged restructuring of the bond debt can be effected using only the French proceedings or, if that would not be possible, using only one jurisdiction. Please elaborate on the</w:t>
      </w:r>
      <w:r w:rsidR="00180263" w:rsidRPr="00B65C9A">
        <w:rPr>
          <w:rFonts w:ascii="Arial" w:hAnsi="Arial" w:cs="Arial"/>
          <w:b/>
          <w:sz w:val="22"/>
          <w:szCs w:val="22"/>
          <w:lang w:val="en-GB"/>
        </w:rPr>
        <w:t xml:space="preserve"> questions that you will need to answer (and information you need from the client), and on</w:t>
      </w:r>
      <w:r w:rsidR="00716889" w:rsidRPr="00B65C9A">
        <w:rPr>
          <w:rFonts w:ascii="Arial" w:hAnsi="Arial" w:cs="Arial"/>
          <w:b/>
          <w:sz w:val="22"/>
          <w:szCs w:val="22"/>
          <w:lang w:val="en-GB"/>
        </w:rPr>
        <w:t xml:space="preserve"> issues you may run into. You are </w:t>
      </w:r>
      <w:r w:rsidR="00D073CA" w:rsidRPr="00B65C9A">
        <w:rPr>
          <w:rFonts w:ascii="Arial" w:hAnsi="Arial" w:cs="Arial"/>
          <w:b/>
          <w:sz w:val="22"/>
          <w:szCs w:val="22"/>
          <w:lang w:val="en-GB"/>
        </w:rPr>
        <w:t xml:space="preserve">required </w:t>
      </w:r>
      <w:r w:rsidR="00716889" w:rsidRPr="00B65C9A">
        <w:rPr>
          <w:rFonts w:ascii="Arial" w:hAnsi="Arial" w:cs="Arial"/>
          <w:b/>
          <w:sz w:val="22"/>
          <w:szCs w:val="22"/>
          <w:lang w:val="en-GB"/>
        </w:rPr>
        <w:t xml:space="preserve">to answer the question only from </w:t>
      </w:r>
      <w:r w:rsidR="00C5240A" w:rsidRPr="00B65C9A">
        <w:rPr>
          <w:rFonts w:ascii="Arial" w:hAnsi="Arial" w:cs="Arial"/>
          <w:b/>
          <w:sz w:val="22"/>
          <w:szCs w:val="22"/>
          <w:lang w:val="en-GB"/>
        </w:rPr>
        <w:t>a</w:t>
      </w:r>
      <w:r w:rsidR="00716889" w:rsidRPr="00B65C9A">
        <w:rPr>
          <w:rFonts w:ascii="Arial" w:hAnsi="Arial" w:cs="Arial"/>
          <w:b/>
          <w:sz w:val="22"/>
          <w:szCs w:val="22"/>
          <w:lang w:val="en-GB"/>
        </w:rPr>
        <w:t xml:space="preserve"> Dutch law perspective</w:t>
      </w:r>
      <w:r w:rsidR="00180263" w:rsidRPr="00B65C9A">
        <w:rPr>
          <w:rFonts w:ascii="Arial" w:hAnsi="Arial" w:cs="Arial"/>
          <w:b/>
          <w:sz w:val="22"/>
          <w:szCs w:val="22"/>
          <w:lang w:val="en-GB"/>
        </w:rPr>
        <w:t xml:space="preserve">, </w:t>
      </w:r>
      <w:r w:rsidR="00534AB2" w:rsidRPr="00B65C9A">
        <w:rPr>
          <w:rFonts w:ascii="Arial" w:hAnsi="Arial" w:cs="Arial"/>
          <w:b/>
          <w:sz w:val="22"/>
          <w:szCs w:val="22"/>
          <w:lang w:val="en-GB"/>
        </w:rPr>
        <w:t xml:space="preserve">also using most recent </w:t>
      </w:r>
      <w:r w:rsidR="009842B2" w:rsidRPr="00B65C9A">
        <w:rPr>
          <w:rFonts w:ascii="Arial" w:hAnsi="Arial" w:cs="Arial"/>
          <w:b/>
          <w:sz w:val="22"/>
          <w:szCs w:val="22"/>
          <w:lang w:val="en-GB"/>
        </w:rPr>
        <w:t xml:space="preserve">changes in legislation </w:t>
      </w:r>
      <w:r w:rsidR="00534AB2" w:rsidRPr="00B65C9A">
        <w:rPr>
          <w:rFonts w:ascii="Arial" w:hAnsi="Arial" w:cs="Arial"/>
          <w:b/>
          <w:sz w:val="22"/>
          <w:szCs w:val="22"/>
          <w:lang w:val="en-GB"/>
        </w:rPr>
        <w:t xml:space="preserve">in the Netherlands, </w:t>
      </w:r>
      <w:r w:rsidR="00180263" w:rsidRPr="00B65C9A">
        <w:rPr>
          <w:rFonts w:ascii="Arial" w:hAnsi="Arial" w:cs="Arial"/>
          <w:b/>
          <w:sz w:val="22"/>
          <w:szCs w:val="22"/>
          <w:lang w:val="en-GB"/>
        </w:rPr>
        <w:t xml:space="preserve">but if the questions you would need to have answered relate to French law, please do set out </w:t>
      </w:r>
      <w:r w:rsidR="00F15B31" w:rsidRPr="00B65C9A">
        <w:rPr>
          <w:rFonts w:ascii="Arial" w:hAnsi="Arial" w:cs="Arial"/>
          <w:b/>
          <w:sz w:val="22"/>
          <w:szCs w:val="22"/>
          <w:lang w:val="en-GB"/>
        </w:rPr>
        <w:t xml:space="preserve">what these </w:t>
      </w:r>
      <w:r w:rsidR="00180263" w:rsidRPr="00B65C9A">
        <w:rPr>
          <w:rFonts w:ascii="Arial" w:hAnsi="Arial" w:cs="Arial"/>
          <w:b/>
          <w:sz w:val="22"/>
          <w:szCs w:val="22"/>
          <w:lang w:val="en-GB"/>
        </w:rPr>
        <w:t>question</w:t>
      </w:r>
      <w:r w:rsidR="00F15B31" w:rsidRPr="00B65C9A">
        <w:rPr>
          <w:rFonts w:ascii="Arial" w:hAnsi="Arial" w:cs="Arial"/>
          <w:b/>
          <w:sz w:val="22"/>
          <w:szCs w:val="22"/>
          <w:lang w:val="en-GB"/>
        </w:rPr>
        <w:t>s are</w:t>
      </w:r>
      <w:r w:rsidR="00716889" w:rsidRPr="00B65C9A">
        <w:rPr>
          <w:rFonts w:ascii="Arial" w:hAnsi="Arial" w:cs="Arial"/>
          <w:b/>
          <w:sz w:val="22"/>
          <w:szCs w:val="22"/>
          <w:lang w:val="en-GB"/>
        </w:rPr>
        <w:t>.</w:t>
      </w:r>
      <w:r w:rsidR="009D61A1" w:rsidRPr="00B65C9A">
        <w:rPr>
          <w:rFonts w:ascii="Arial" w:hAnsi="Arial" w:cs="Arial"/>
          <w:b/>
          <w:sz w:val="22"/>
          <w:szCs w:val="22"/>
          <w:lang w:val="en-GB"/>
        </w:rPr>
        <w:t xml:space="preserve"> (You should be able to answer this question using no more than one </w:t>
      </w:r>
      <w:proofErr w:type="spellStart"/>
      <w:r w:rsidR="009D61A1" w:rsidRPr="00B65C9A">
        <w:rPr>
          <w:rFonts w:ascii="Arial" w:hAnsi="Arial" w:cs="Arial"/>
          <w:b/>
          <w:sz w:val="22"/>
          <w:szCs w:val="22"/>
          <w:lang w:val="en-GB"/>
        </w:rPr>
        <w:t>A4</w:t>
      </w:r>
      <w:proofErr w:type="spellEnd"/>
      <w:r w:rsidR="009D61A1" w:rsidRPr="00B65C9A">
        <w:rPr>
          <w:rFonts w:ascii="Arial" w:hAnsi="Arial" w:cs="Arial"/>
          <w:b/>
          <w:sz w:val="22"/>
          <w:szCs w:val="22"/>
          <w:lang w:val="en-GB"/>
        </w:rPr>
        <w:t xml:space="preserve"> page.)</w:t>
      </w:r>
    </w:p>
    <w:p w14:paraId="697EFDB3" w14:textId="77777777" w:rsidR="009B4F35" w:rsidRDefault="009B4F35" w:rsidP="00AA190E">
      <w:pPr>
        <w:jc w:val="both"/>
        <w:rPr>
          <w:rFonts w:ascii="Arial" w:hAnsi="Arial" w:cs="Arial"/>
          <w:sz w:val="22"/>
          <w:szCs w:val="22"/>
          <w:lang w:val="en-GB"/>
        </w:rPr>
      </w:pPr>
    </w:p>
    <w:p w14:paraId="1607EE3A" w14:textId="422621C3" w:rsidR="00B3596F" w:rsidRDefault="00B3596F" w:rsidP="005749B0">
      <w:pPr>
        <w:jc w:val="both"/>
        <w:rPr>
          <w:rFonts w:ascii="Arial" w:hAnsi="Arial" w:cs="Arial"/>
          <w:sz w:val="22"/>
          <w:szCs w:val="22"/>
          <w:lang w:val="en-GB"/>
        </w:rPr>
      </w:pPr>
      <w:r>
        <w:rPr>
          <w:rFonts w:ascii="Arial" w:hAnsi="Arial" w:cs="Arial"/>
          <w:sz w:val="22"/>
          <w:szCs w:val="22"/>
          <w:lang w:val="en-GB"/>
        </w:rPr>
        <w:t xml:space="preserve">Under the </w:t>
      </w:r>
      <w:r w:rsidR="00643FD9">
        <w:rPr>
          <w:rFonts w:ascii="Arial" w:hAnsi="Arial" w:cs="Arial"/>
          <w:sz w:val="22"/>
          <w:szCs w:val="22"/>
          <w:lang w:val="en-GB"/>
        </w:rPr>
        <w:t xml:space="preserve">Recast </w:t>
      </w:r>
      <w:r>
        <w:rPr>
          <w:rFonts w:ascii="Arial" w:hAnsi="Arial" w:cs="Arial"/>
          <w:sz w:val="22"/>
          <w:szCs w:val="22"/>
          <w:lang w:val="en-GB"/>
        </w:rPr>
        <w:t>European Insolvency Regulation</w:t>
      </w:r>
      <w:r w:rsidR="00643FD9">
        <w:rPr>
          <w:rFonts w:ascii="Arial" w:hAnsi="Arial" w:cs="Arial"/>
          <w:sz w:val="22"/>
          <w:szCs w:val="22"/>
          <w:lang w:val="en-GB"/>
        </w:rPr>
        <w:t xml:space="preserve"> 2015/848</w:t>
      </w:r>
      <w:r>
        <w:rPr>
          <w:rFonts w:ascii="Arial" w:hAnsi="Arial" w:cs="Arial"/>
          <w:sz w:val="22"/>
          <w:szCs w:val="22"/>
          <w:lang w:val="en-GB"/>
        </w:rPr>
        <w:t xml:space="preserve"> (</w:t>
      </w:r>
      <w:proofErr w:type="spellStart"/>
      <w:r>
        <w:rPr>
          <w:rFonts w:ascii="Arial" w:hAnsi="Arial" w:cs="Arial"/>
          <w:sz w:val="22"/>
          <w:szCs w:val="22"/>
          <w:lang w:val="en-GB"/>
        </w:rPr>
        <w:t>EIR</w:t>
      </w:r>
      <w:proofErr w:type="spellEnd"/>
      <w:r>
        <w:rPr>
          <w:rFonts w:ascii="Arial" w:hAnsi="Arial" w:cs="Arial"/>
          <w:sz w:val="22"/>
          <w:szCs w:val="22"/>
          <w:lang w:val="en-GB"/>
        </w:rPr>
        <w:t xml:space="preserve">) the French courts would need to establish that </w:t>
      </w:r>
      <w:proofErr w:type="spellStart"/>
      <w:r>
        <w:rPr>
          <w:rFonts w:ascii="Arial" w:hAnsi="Arial" w:cs="Arial"/>
          <w:sz w:val="22"/>
          <w:szCs w:val="22"/>
          <w:lang w:val="en-GB"/>
        </w:rPr>
        <w:t>DutchCo's</w:t>
      </w:r>
      <w:proofErr w:type="spellEnd"/>
      <w:r>
        <w:rPr>
          <w:rFonts w:ascii="Arial" w:hAnsi="Arial" w:cs="Arial"/>
          <w:sz w:val="22"/>
          <w:szCs w:val="22"/>
          <w:lang w:val="en-GB"/>
        </w:rPr>
        <w:t xml:space="preserve"> (defined below) centre of main interes</w:t>
      </w:r>
      <w:r w:rsidR="009359AF">
        <w:rPr>
          <w:rFonts w:ascii="Arial" w:hAnsi="Arial" w:cs="Arial"/>
          <w:sz w:val="22"/>
          <w:szCs w:val="22"/>
          <w:lang w:val="en-GB"/>
        </w:rPr>
        <w:t>t is in France in order to open</w:t>
      </w:r>
      <w:r w:rsidR="00367B74">
        <w:rPr>
          <w:rFonts w:ascii="Arial" w:hAnsi="Arial" w:cs="Arial"/>
          <w:sz w:val="22"/>
          <w:szCs w:val="22"/>
          <w:lang w:val="en-GB"/>
        </w:rPr>
        <w:t xml:space="preserve"> main </w:t>
      </w:r>
      <w:r>
        <w:rPr>
          <w:rFonts w:ascii="Arial" w:hAnsi="Arial" w:cs="Arial"/>
          <w:sz w:val="22"/>
          <w:szCs w:val="22"/>
          <w:lang w:val="en-GB"/>
        </w:rPr>
        <w:t xml:space="preserve">insolvency proceedings in relation to the </w:t>
      </w:r>
      <w:proofErr w:type="spellStart"/>
      <w:r>
        <w:rPr>
          <w:rFonts w:ascii="Arial" w:hAnsi="Arial" w:cs="Arial"/>
          <w:sz w:val="22"/>
          <w:szCs w:val="22"/>
          <w:lang w:val="en-GB"/>
        </w:rPr>
        <w:t>DutchCo</w:t>
      </w:r>
      <w:proofErr w:type="spellEnd"/>
      <w:r>
        <w:rPr>
          <w:rFonts w:ascii="Arial" w:hAnsi="Arial" w:cs="Arial"/>
          <w:sz w:val="22"/>
          <w:szCs w:val="22"/>
          <w:lang w:val="en-GB"/>
        </w:rPr>
        <w:t xml:space="preserve">. The centre of main interest is defined in </w:t>
      </w:r>
      <w:proofErr w:type="spellStart"/>
      <w:r>
        <w:rPr>
          <w:rFonts w:ascii="Arial" w:hAnsi="Arial" w:cs="Arial"/>
          <w:sz w:val="22"/>
          <w:szCs w:val="22"/>
          <w:lang w:val="en-GB"/>
        </w:rPr>
        <w:t>EIR</w:t>
      </w:r>
      <w:proofErr w:type="spellEnd"/>
      <w:r>
        <w:rPr>
          <w:rFonts w:ascii="Arial" w:hAnsi="Arial" w:cs="Arial"/>
          <w:sz w:val="22"/>
          <w:szCs w:val="22"/>
          <w:lang w:val="en-GB"/>
        </w:rPr>
        <w:t xml:space="preserve"> with reference to a plurality of factors</w:t>
      </w:r>
      <w:r w:rsidR="00367B74">
        <w:rPr>
          <w:rFonts w:ascii="Arial" w:hAnsi="Arial" w:cs="Arial"/>
          <w:sz w:val="22"/>
          <w:szCs w:val="22"/>
          <w:lang w:val="en-GB"/>
        </w:rPr>
        <w:t>,</w:t>
      </w:r>
      <w:r w:rsidR="00D5763A">
        <w:rPr>
          <w:rFonts w:ascii="Arial" w:hAnsi="Arial" w:cs="Arial"/>
          <w:sz w:val="22"/>
          <w:szCs w:val="22"/>
          <w:lang w:val="en-GB"/>
        </w:rPr>
        <w:t xml:space="preserve"> and</w:t>
      </w:r>
      <w:r w:rsidR="00367B74">
        <w:rPr>
          <w:rFonts w:ascii="Arial" w:hAnsi="Arial" w:cs="Arial"/>
          <w:sz w:val="22"/>
          <w:szCs w:val="22"/>
          <w:lang w:val="en-GB"/>
        </w:rPr>
        <w:t xml:space="preserve"> is said to be where the debtor conducts the administration of its interest on a regular basis and which is ascertainable by third parties,</w:t>
      </w:r>
      <w:r>
        <w:rPr>
          <w:rFonts w:ascii="Arial" w:hAnsi="Arial" w:cs="Arial"/>
          <w:sz w:val="22"/>
          <w:szCs w:val="22"/>
          <w:lang w:val="en-GB"/>
        </w:rPr>
        <w:t xml:space="preserve"> and there is a presumption that it is where the main establishment is located</w:t>
      </w:r>
      <w:r w:rsidR="009359AF">
        <w:rPr>
          <w:rFonts w:ascii="Arial" w:hAnsi="Arial" w:cs="Arial"/>
          <w:sz w:val="22"/>
          <w:szCs w:val="22"/>
          <w:lang w:val="en-GB"/>
        </w:rPr>
        <w:t xml:space="preserve"> (Article 3(1), </w:t>
      </w:r>
      <w:proofErr w:type="spellStart"/>
      <w:r w:rsidR="009359AF">
        <w:rPr>
          <w:rFonts w:ascii="Arial" w:hAnsi="Arial" w:cs="Arial"/>
          <w:sz w:val="22"/>
          <w:szCs w:val="22"/>
          <w:lang w:val="en-GB"/>
        </w:rPr>
        <w:t>EIR</w:t>
      </w:r>
      <w:proofErr w:type="spellEnd"/>
      <w:r w:rsidR="009359AF">
        <w:rPr>
          <w:rFonts w:ascii="Arial" w:hAnsi="Arial" w:cs="Arial"/>
          <w:sz w:val="22"/>
          <w:szCs w:val="22"/>
          <w:lang w:val="en-GB"/>
        </w:rPr>
        <w:t>)</w:t>
      </w:r>
      <w:r>
        <w:rPr>
          <w:rFonts w:ascii="Arial" w:hAnsi="Arial" w:cs="Arial"/>
          <w:sz w:val="22"/>
          <w:szCs w:val="22"/>
          <w:lang w:val="en-GB"/>
        </w:rPr>
        <w:t xml:space="preserve">.  </w:t>
      </w:r>
    </w:p>
    <w:p w14:paraId="3F4C2D4B" w14:textId="77777777" w:rsidR="00B3596F" w:rsidRDefault="00B3596F" w:rsidP="005749B0">
      <w:pPr>
        <w:jc w:val="both"/>
        <w:rPr>
          <w:rFonts w:ascii="Arial" w:hAnsi="Arial" w:cs="Arial"/>
          <w:sz w:val="22"/>
          <w:szCs w:val="22"/>
          <w:lang w:val="en-GB"/>
        </w:rPr>
      </w:pPr>
    </w:p>
    <w:p w14:paraId="48F71495" w14:textId="77777777" w:rsidR="00B3596F" w:rsidRDefault="005749B0" w:rsidP="00AA190E">
      <w:pPr>
        <w:jc w:val="both"/>
        <w:rPr>
          <w:rFonts w:ascii="Arial" w:hAnsi="Arial" w:cs="Arial"/>
          <w:sz w:val="22"/>
          <w:szCs w:val="22"/>
          <w:lang w:val="en-GB"/>
        </w:rPr>
      </w:pPr>
      <w:r>
        <w:rPr>
          <w:rFonts w:ascii="Arial" w:hAnsi="Arial" w:cs="Arial"/>
          <w:sz w:val="22"/>
          <w:szCs w:val="22"/>
          <w:lang w:val="en-GB"/>
        </w:rPr>
        <w:t>The known facts are</w:t>
      </w:r>
      <w:r w:rsidR="00B3596F">
        <w:rPr>
          <w:rFonts w:ascii="Arial" w:hAnsi="Arial" w:cs="Arial"/>
          <w:sz w:val="22"/>
          <w:szCs w:val="22"/>
          <w:lang w:val="en-GB"/>
        </w:rPr>
        <w:t>:</w:t>
      </w:r>
    </w:p>
    <w:p w14:paraId="719EA1C8" w14:textId="2724E759" w:rsidR="00B3596F" w:rsidRDefault="00B3596F" w:rsidP="00B3596F">
      <w:pPr>
        <w:pStyle w:val="ListParagraph"/>
        <w:numPr>
          <w:ilvl w:val="0"/>
          <w:numId w:val="14"/>
        </w:numPr>
        <w:jc w:val="both"/>
        <w:rPr>
          <w:rFonts w:ascii="Arial" w:hAnsi="Arial" w:cs="Arial"/>
          <w:sz w:val="22"/>
          <w:szCs w:val="22"/>
          <w:lang w:val="en-GB"/>
        </w:rPr>
      </w:pPr>
      <w:r>
        <w:rPr>
          <w:rFonts w:ascii="Arial" w:hAnsi="Arial" w:cs="Arial"/>
          <w:sz w:val="22"/>
          <w:szCs w:val="22"/>
          <w:lang w:val="en-GB"/>
        </w:rPr>
        <w:t>T</w:t>
      </w:r>
      <w:r w:rsidR="005749B0" w:rsidRPr="00B3596F">
        <w:rPr>
          <w:rFonts w:ascii="Arial" w:hAnsi="Arial" w:cs="Arial"/>
          <w:sz w:val="22"/>
          <w:szCs w:val="22"/>
          <w:lang w:val="en-GB"/>
        </w:rPr>
        <w:t>he French parent company's ("</w:t>
      </w:r>
      <w:proofErr w:type="spellStart"/>
      <w:r w:rsidR="005749B0" w:rsidRPr="00B3596F">
        <w:rPr>
          <w:rFonts w:ascii="Arial" w:hAnsi="Arial" w:cs="Arial"/>
          <w:sz w:val="22"/>
          <w:szCs w:val="22"/>
          <w:lang w:val="en-GB"/>
        </w:rPr>
        <w:t>FrenchCo</w:t>
      </w:r>
      <w:proofErr w:type="spellEnd"/>
      <w:r w:rsidR="005749B0" w:rsidRPr="00B3596F">
        <w:rPr>
          <w:rFonts w:ascii="Arial" w:hAnsi="Arial" w:cs="Arial"/>
          <w:sz w:val="22"/>
          <w:szCs w:val="22"/>
          <w:lang w:val="en-GB"/>
        </w:rPr>
        <w:t xml:space="preserve">") Dutch </w:t>
      </w:r>
      <w:proofErr w:type="spellStart"/>
      <w:r w:rsidR="005749B0" w:rsidRPr="00B3596F">
        <w:rPr>
          <w:rFonts w:ascii="Arial" w:hAnsi="Arial" w:cs="Arial"/>
          <w:sz w:val="22"/>
          <w:szCs w:val="22"/>
          <w:lang w:val="en-GB"/>
        </w:rPr>
        <w:t>SPV</w:t>
      </w:r>
      <w:proofErr w:type="spellEnd"/>
      <w:r w:rsidR="005749B0" w:rsidRPr="00B3596F">
        <w:rPr>
          <w:rFonts w:ascii="Arial" w:hAnsi="Arial" w:cs="Arial"/>
          <w:sz w:val="22"/>
          <w:szCs w:val="22"/>
          <w:lang w:val="en-GB"/>
        </w:rPr>
        <w:t xml:space="preserve"> subsidiary (the "</w:t>
      </w:r>
      <w:proofErr w:type="spellStart"/>
      <w:r w:rsidR="005749B0" w:rsidRPr="00B3596F">
        <w:rPr>
          <w:rFonts w:ascii="Arial" w:hAnsi="Arial" w:cs="Arial"/>
          <w:sz w:val="22"/>
          <w:szCs w:val="22"/>
          <w:lang w:val="en-GB"/>
        </w:rPr>
        <w:t>DutchCo</w:t>
      </w:r>
      <w:proofErr w:type="spellEnd"/>
      <w:r w:rsidR="005749B0" w:rsidRPr="00B3596F">
        <w:rPr>
          <w:rFonts w:ascii="Arial" w:hAnsi="Arial" w:cs="Arial"/>
          <w:sz w:val="22"/>
          <w:szCs w:val="22"/>
          <w:lang w:val="en-GB"/>
        </w:rPr>
        <w:t xml:space="preserve">") has issued the bonds (as defined in the question). </w:t>
      </w:r>
      <w:r w:rsidR="00CB108A">
        <w:rPr>
          <w:rFonts w:ascii="Arial" w:hAnsi="Arial" w:cs="Arial"/>
          <w:sz w:val="22"/>
          <w:szCs w:val="22"/>
          <w:lang w:val="en-GB"/>
        </w:rPr>
        <w:t>The bonds are guaranteed by an intermediate French holding company ("</w:t>
      </w:r>
      <w:proofErr w:type="spellStart"/>
      <w:r w:rsidR="00CB108A">
        <w:rPr>
          <w:rFonts w:ascii="Arial" w:hAnsi="Arial" w:cs="Arial"/>
          <w:sz w:val="22"/>
          <w:szCs w:val="22"/>
          <w:lang w:val="en-GB"/>
        </w:rPr>
        <w:t>FrenchInterCo</w:t>
      </w:r>
      <w:proofErr w:type="spellEnd"/>
      <w:r w:rsidR="00CB108A">
        <w:rPr>
          <w:rFonts w:ascii="Arial" w:hAnsi="Arial" w:cs="Arial"/>
          <w:sz w:val="22"/>
          <w:szCs w:val="22"/>
          <w:lang w:val="en-GB"/>
        </w:rPr>
        <w:t>") (</w:t>
      </w:r>
      <w:proofErr w:type="spellStart"/>
      <w:r w:rsidR="00CB108A">
        <w:rPr>
          <w:rFonts w:ascii="Arial" w:hAnsi="Arial" w:cs="Arial"/>
          <w:sz w:val="22"/>
          <w:szCs w:val="22"/>
          <w:lang w:val="en-GB"/>
        </w:rPr>
        <w:t>FrenchCo</w:t>
      </w:r>
      <w:proofErr w:type="spellEnd"/>
      <w:r w:rsidR="00CB108A">
        <w:rPr>
          <w:rFonts w:ascii="Arial" w:hAnsi="Arial" w:cs="Arial"/>
          <w:sz w:val="22"/>
          <w:szCs w:val="22"/>
          <w:lang w:val="en-GB"/>
        </w:rPr>
        <w:t xml:space="preserve">, </w:t>
      </w:r>
      <w:proofErr w:type="spellStart"/>
      <w:r w:rsidR="00CB108A">
        <w:rPr>
          <w:rFonts w:ascii="Arial" w:hAnsi="Arial" w:cs="Arial"/>
          <w:sz w:val="22"/>
          <w:szCs w:val="22"/>
          <w:lang w:val="en-GB"/>
        </w:rPr>
        <w:t>DutchCo</w:t>
      </w:r>
      <w:proofErr w:type="spellEnd"/>
      <w:r w:rsidR="00CB108A">
        <w:rPr>
          <w:rFonts w:ascii="Arial" w:hAnsi="Arial" w:cs="Arial"/>
          <w:sz w:val="22"/>
          <w:szCs w:val="22"/>
          <w:lang w:val="en-GB"/>
        </w:rPr>
        <w:t xml:space="preserve">, and </w:t>
      </w:r>
      <w:proofErr w:type="spellStart"/>
      <w:r w:rsidR="00CB108A">
        <w:rPr>
          <w:rFonts w:ascii="Arial" w:hAnsi="Arial" w:cs="Arial"/>
          <w:sz w:val="22"/>
          <w:szCs w:val="22"/>
          <w:lang w:val="en-GB"/>
        </w:rPr>
        <w:t>FrenchInterCo</w:t>
      </w:r>
      <w:proofErr w:type="spellEnd"/>
      <w:r w:rsidR="00CB108A">
        <w:rPr>
          <w:rFonts w:ascii="Arial" w:hAnsi="Arial" w:cs="Arial"/>
          <w:sz w:val="22"/>
          <w:szCs w:val="22"/>
          <w:lang w:val="en-GB"/>
        </w:rPr>
        <w:t xml:space="preserve">, together, the "Group"). </w:t>
      </w:r>
      <w:r w:rsidR="005749B0" w:rsidRPr="00B3596F">
        <w:rPr>
          <w:rFonts w:ascii="Arial" w:hAnsi="Arial" w:cs="Arial"/>
          <w:sz w:val="22"/>
          <w:szCs w:val="22"/>
          <w:lang w:val="en-GB"/>
        </w:rPr>
        <w:t xml:space="preserve">We do not know the governing law of the bonds. </w:t>
      </w:r>
    </w:p>
    <w:p w14:paraId="16018DA5" w14:textId="0FDD6832" w:rsidR="00B3596F" w:rsidRDefault="00B3596F" w:rsidP="00B3596F">
      <w:pPr>
        <w:pStyle w:val="ListParagraph"/>
        <w:numPr>
          <w:ilvl w:val="0"/>
          <w:numId w:val="14"/>
        </w:numPr>
        <w:jc w:val="both"/>
        <w:rPr>
          <w:rFonts w:ascii="Arial" w:hAnsi="Arial" w:cs="Arial"/>
          <w:sz w:val="22"/>
          <w:szCs w:val="22"/>
          <w:lang w:val="en-GB"/>
        </w:rPr>
      </w:pPr>
      <w:r>
        <w:rPr>
          <w:rFonts w:ascii="Arial" w:hAnsi="Arial" w:cs="Arial"/>
          <w:sz w:val="22"/>
          <w:szCs w:val="22"/>
          <w:lang w:val="en-GB"/>
        </w:rPr>
        <w:t>T</w:t>
      </w:r>
      <w:r w:rsidR="005749B0" w:rsidRPr="00B3596F">
        <w:rPr>
          <w:rFonts w:ascii="Arial" w:hAnsi="Arial" w:cs="Arial"/>
          <w:sz w:val="22"/>
          <w:szCs w:val="22"/>
          <w:lang w:val="en-GB"/>
        </w:rPr>
        <w:t xml:space="preserve">he </w:t>
      </w:r>
      <w:proofErr w:type="spellStart"/>
      <w:r w:rsidR="005749B0" w:rsidRPr="00B3596F">
        <w:rPr>
          <w:rFonts w:ascii="Arial" w:hAnsi="Arial" w:cs="Arial"/>
          <w:sz w:val="22"/>
          <w:szCs w:val="22"/>
          <w:lang w:val="en-GB"/>
        </w:rPr>
        <w:t>DutchCo</w:t>
      </w:r>
      <w:proofErr w:type="spellEnd"/>
      <w:r w:rsidR="005749B0" w:rsidRPr="00B3596F">
        <w:rPr>
          <w:rFonts w:ascii="Arial" w:hAnsi="Arial" w:cs="Arial"/>
          <w:sz w:val="22"/>
          <w:szCs w:val="22"/>
          <w:lang w:val="en-GB"/>
        </w:rPr>
        <w:t xml:space="preserve"> has used the proceeds of the bonds to make loans throughout the </w:t>
      </w:r>
      <w:r w:rsidR="00167002">
        <w:rPr>
          <w:rFonts w:ascii="Arial" w:hAnsi="Arial" w:cs="Arial"/>
          <w:sz w:val="22"/>
          <w:szCs w:val="22"/>
          <w:lang w:val="en-GB"/>
        </w:rPr>
        <w:t>Group</w:t>
      </w:r>
      <w:r w:rsidR="005749B0" w:rsidRPr="00B3596F">
        <w:rPr>
          <w:rFonts w:ascii="Arial" w:hAnsi="Arial" w:cs="Arial"/>
          <w:sz w:val="22"/>
          <w:szCs w:val="22"/>
          <w:lang w:val="en-GB"/>
        </w:rPr>
        <w:t xml:space="preserve">. We do not know which companies within the </w:t>
      </w:r>
      <w:proofErr w:type="spellStart"/>
      <w:r w:rsidR="005749B0" w:rsidRPr="00B3596F">
        <w:rPr>
          <w:rFonts w:ascii="Arial" w:hAnsi="Arial" w:cs="Arial"/>
          <w:sz w:val="22"/>
          <w:szCs w:val="22"/>
          <w:lang w:val="en-GB"/>
        </w:rPr>
        <w:t>FrenchCo's</w:t>
      </w:r>
      <w:proofErr w:type="spellEnd"/>
      <w:r w:rsidR="005749B0" w:rsidRPr="00B3596F">
        <w:rPr>
          <w:rFonts w:ascii="Arial" w:hAnsi="Arial" w:cs="Arial"/>
          <w:sz w:val="22"/>
          <w:szCs w:val="22"/>
          <w:lang w:val="en-GB"/>
        </w:rPr>
        <w:t xml:space="preserve"> group that </w:t>
      </w:r>
      <w:proofErr w:type="spellStart"/>
      <w:r w:rsidR="005749B0" w:rsidRPr="00B3596F">
        <w:rPr>
          <w:rFonts w:ascii="Arial" w:hAnsi="Arial" w:cs="Arial"/>
          <w:sz w:val="22"/>
          <w:szCs w:val="22"/>
          <w:lang w:val="en-GB"/>
        </w:rPr>
        <w:t>DutchCo</w:t>
      </w:r>
      <w:proofErr w:type="spellEnd"/>
      <w:r w:rsidR="005749B0" w:rsidRPr="00B3596F">
        <w:rPr>
          <w:rFonts w:ascii="Arial" w:hAnsi="Arial" w:cs="Arial"/>
          <w:sz w:val="22"/>
          <w:szCs w:val="22"/>
          <w:lang w:val="en-GB"/>
        </w:rPr>
        <w:t xml:space="preserve"> has lent money to. This could be to companies in</w:t>
      </w:r>
      <w:r w:rsidR="00167002">
        <w:rPr>
          <w:rFonts w:ascii="Arial" w:hAnsi="Arial" w:cs="Arial"/>
          <w:sz w:val="22"/>
          <w:szCs w:val="22"/>
          <w:lang w:val="en-GB"/>
        </w:rPr>
        <w:t xml:space="preserve"> the Group in</w:t>
      </w:r>
      <w:r w:rsidR="005749B0" w:rsidRPr="00B3596F">
        <w:rPr>
          <w:rFonts w:ascii="Arial" w:hAnsi="Arial" w:cs="Arial"/>
          <w:sz w:val="22"/>
          <w:szCs w:val="22"/>
          <w:lang w:val="en-GB"/>
        </w:rPr>
        <w:t xml:space="preserve"> France</w:t>
      </w:r>
      <w:r w:rsidR="00CB108A">
        <w:rPr>
          <w:rFonts w:ascii="Arial" w:hAnsi="Arial" w:cs="Arial"/>
          <w:sz w:val="22"/>
          <w:szCs w:val="22"/>
          <w:lang w:val="en-GB"/>
        </w:rPr>
        <w:t xml:space="preserve"> (into </w:t>
      </w:r>
      <w:proofErr w:type="spellStart"/>
      <w:r w:rsidR="00CB108A">
        <w:rPr>
          <w:rFonts w:ascii="Arial" w:hAnsi="Arial" w:cs="Arial"/>
          <w:sz w:val="22"/>
          <w:szCs w:val="22"/>
          <w:lang w:val="en-GB"/>
        </w:rPr>
        <w:t>FrenchCo</w:t>
      </w:r>
      <w:proofErr w:type="spellEnd"/>
      <w:r w:rsidR="00CB108A">
        <w:rPr>
          <w:rFonts w:ascii="Arial" w:hAnsi="Arial" w:cs="Arial"/>
          <w:sz w:val="22"/>
          <w:szCs w:val="22"/>
          <w:lang w:val="en-GB"/>
        </w:rPr>
        <w:t xml:space="preserve"> and/or </w:t>
      </w:r>
      <w:proofErr w:type="spellStart"/>
      <w:r w:rsidR="00CB108A">
        <w:rPr>
          <w:rFonts w:ascii="Arial" w:hAnsi="Arial" w:cs="Arial"/>
          <w:sz w:val="22"/>
          <w:szCs w:val="22"/>
          <w:lang w:val="en-GB"/>
        </w:rPr>
        <w:t>FrenchInterCo</w:t>
      </w:r>
      <w:proofErr w:type="spellEnd"/>
      <w:r w:rsidR="00CB108A">
        <w:rPr>
          <w:rFonts w:ascii="Arial" w:hAnsi="Arial" w:cs="Arial"/>
          <w:sz w:val="22"/>
          <w:szCs w:val="22"/>
          <w:lang w:val="en-GB"/>
        </w:rPr>
        <w:t>)</w:t>
      </w:r>
      <w:r w:rsidR="005749B0" w:rsidRPr="00B3596F">
        <w:rPr>
          <w:rFonts w:ascii="Arial" w:hAnsi="Arial" w:cs="Arial"/>
          <w:sz w:val="22"/>
          <w:szCs w:val="22"/>
          <w:lang w:val="en-GB"/>
        </w:rPr>
        <w:t xml:space="preserve">, and/or the Netherlands, and/or in the EU, and/or beyond the EU. </w:t>
      </w:r>
    </w:p>
    <w:p w14:paraId="5728A515" w14:textId="54A3B181" w:rsidR="005749B0" w:rsidRPr="00B3596F" w:rsidRDefault="005749B0" w:rsidP="00B3596F">
      <w:pPr>
        <w:pStyle w:val="ListParagraph"/>
        <w:numPr>
          <w:ilvl w:val="0"/>
          <w:numId w:val="14"/>
        </w:numPr>
        <w:jc w:val="both"/>
        <w:rPr>
          <w:rFonts w:ascii="Arial" w:hAnsi="Arial" w:cs="Arial"/>
          <w:sz w:val="22"/>
          <w:szCs w:val="22"/>
          <w:lang w:val="en-GB"/>
        </w:rPr>
      </w:pPr>
      <w:r w:rsidRPr="00B3596F">
        <w:rPr>
          <w:rFonts w:ascii="Arial" w:hAnsi="Arial" w:cs="Arial"/>
          <w:sz w:val="22"/>
          <w:szCs w:val="22"/>
          <w:lang w:val="en-GB"/>
        </w:rPr>
        <w:t xml:space="preserve">The </w:t>
      </w:r>
      <w:proofErr w:type="spellStart"/>
      <w:r w:rsidRPr="00B3596F">
        <w:rPr>
          <w:rFonts w:ascii="Arial" w:hAnsi="Arial" w:cs="Arial"/>
          <w:sz w:val="22"/>
          <w:szCs w:val="22"/>
          <w:lang w:val="en-GB"/>
        </w:rPr>
        <w:t>DutchCo</w:t>
      </w:r>
      <w:proofErr w:type="spellEnd"/>
      <w:r w:rsidRPr="00B3596F">
        <w:rPr>
          <w:rFonts w:ascii="Arial" w:hAnsi="Arial" w:cs="Arial"/>
          <w:sz w:val="22"/>
          <w:szCs w:val="22"/>
          <w:lang w:val="en-GB"/>
        </w:rPr>
        <w:t xml:space="preserve"> has a board of Dutch national</w:t>
      </w:r>
      <w:r w:rsidR="0067236F" w:rsidRPr="00B3596F">
        <w:rPr>
          <w:rFonts w:ascii="Arial" w:hAnsi="Arial" w:cs="Arial"/>
          <w:sz w:val="22"/>
          <w:szCs w:val="22"/>
          <w:lang w:val="en-GB"/>
        </w:rPr>
        <w:t>s</w:t>
      </w:r>
      <w:r w:rsidRPr="00B3596F">
        <w:rPr>
          <w:rFonts w:ascii="Arial" w:hAnsi="Arial" w:cs="Arial"/>
          <w:sz w:val="22"/>
          <w:szCs w:val="22"/>
          <w:lang w:val="en-GB"/>
        </w:rPr>
        <w:t xml:space="preserve"> and an office in Amsterdam. </w:t>
      </w:r>
    </w:p>
    <w:p w14:paraId="75B88D6B" w14:textId="77777777" w:rsidR="005749B0" w:rsidRDefault="005749B0" w:rsidP="00AA190E">
      <w:pPr>
        <w:jc w:val="both"/>
        <w:rPr>
          <w:rFonts w:ascii="Arial" w:hAnsi="Arial" w:cs="Arial"/>
          <w:sz w:val="22"/>
          <w:szCs w:val="22"/>
          <w:lang w:val="en-GB"/>
        </w:rPr>
      </w:pPr>
    </w:p>
    <w:p w14:paraId="68E92905" w14:textId="77777777" w:rsidR="00643FD9" w:rsidRDefault="0067236F" w:rsidP="00AA190E">
      <w:pPr>
        <w:jc w:val="both"/>
        <w:rPr>
          <w:rFonts w:ascii="Arial" w:hAnsi="Arial" w:cs="Arial"/>
          <w:sz w:val="22"/>
          <w:szCs w:val="22"/>
          <w:lang w:val="en-GB"/>
        </w:rPr>
      </w:pPr>
      <w:r>
        <w:rPr>
          <w:rFonts w:ascii="Arial" w:hAnsi="Arial" w:cs="Arial"/>
          <w:sz w:val="22"/>
          <w:szCs w:val="22"/>
          <w:lang w:val="en-GB"/>
        </w:rPr>
        <w:t xml:space="preserve">In light of the fact that the </w:t>
      </w:r>
      <w:proofErr w:type="spellStart"/>
      <w:r>
        <w:rPr>
          <w:rFonts w:ascii="Arial" w:hAnsi="Arial" w:cs="Arial"/>
          <w:sz w:val="22"/>
          <w:szCs w:val="22"/>
          <w:lang w:val="en-GB"/>
        </w:rPr>
        <w:t>DutchCo</w:t>
      </w:r>
      <w:proofErr w:type="spellEnd"/>
      <w:r>
        <w:rPr>
          <w:rFonts w:ascii="Arial" w:hAnsi="Arial" w:cs="Arial"/>
          <w:sz w:val="22"/>
          <w:szCs w:val="22"/>
          <w:lang w:val="en-GB"/>
        </w:rPr>
        <w:t xml:space="preserve"> is a Dutch incorporated company with operations in the Netherlands then, on the known facts, it is unclear on what basis the French courts would be able to asse</w:t>
      </w:r>
      <w:r w:rsidR="00B3596F">
        <w:rPr>
          <w:rFonts w:ascii="Arial" w:hAnsi="Arial" w:cs="Arial"/>
          <w:sz w:val="22"/>
          <w:szCs w:val="22"/>
          <w:lang w:val="en-GB"/>
        </w:rPr>
        <w:t>r</w:t>
      </w:r>
      <w:r>
        <w:rPr>
          <w:rFonts w:ascii="Arial" w:hAnsi="Arial" w:cs="Arial"/>
          <w:sz w:val="22"/>
          <w:szCs w:val="22"/>
          <w:lang w:val="en-GB"/>
        </w:rPr>
        <w:t xml:space="preserve">t jurisdiction over </w:t>
      </w:r>
      <w:proofErr w:type="spellStart"/>
      <w:r>
        <w:rPr>
          <w:rFonts w:ascii="Arial" w:hAnsi="Arial" w:cs="Arial"/>
          <w:sz w:val="22"/>
          <w:szCs w:val="22"/>
          <w:lang w:val="en-GB"/>
        </w:rPr>
        <w:t>DutchCo</w:t>
      </w:r>
      <w:proofErr w:type="spellEnd"/>
      <w:r w:rsidR="00B3596F">
        <w:rPr>
          <w:rFonts w:ascii="Arial" w:hAnsi="Arial" w:cs="Arial"/>
          <w:sz w:val="22"/>
          <w:szCs w:val="22"/>
          <w:lang w:val="en-GB"/>
        </w:rPr>
        <w:t xml:space="preserve"> in order to open "main proceedings" </w:t>
      </w:r>
      <w:r w:rsidR="0069412B">
        <w:rPr>
          <w:rFonts w:ascii="Arial" w:hAnsi="Arial" w:cs="Arial"/>
          <w:sz w:val="22"/>
          <w:szCs w:val="22"/>
          <w:lang w:val="en-GB"/>
        </w:rPr>
        <w:t xml:space="preserve">under </w:t>
      </w:r>
      <w:proofErr w:type="spellStart"/>
      <w:r w:rsidR="0069412B">
        <w:rPr>
          <w:rFonts w:ascii="Arial" w:hAnsi="Arial" w:cs="Arial"/>
          <w:sz w:val="22"/>
          <w:szCs w:val="22"/>
          <w:lang w:val="en-GB"/>
        </w:rPr>
        <w:t>EIR</w:t>
      </w:r>
      <w:proofErr w:type="spellEnd"/>
      <w:r w:rsidR="0069412B">
        <w:rPr>
          <w:rFonts w:ascii="Arial" w:hAnsi="Arial" w:cs="Arial"/>
          <w:sz w:val="22"/>
          <w:szCs w:val="22"/>
          <w:lang w:val="en-GB"/>
        </w:rPr>
        <w:t xml:space="preserve"> </w:t>
      </w:r>
      <w:r w:rsidR="00B3596F">
        <w:rPr>
          <w:rFonts w:ascii="Arial" w:hAnsi="Arial" w:cs="Arial"/>
          <w:sz w:val="22"/>
          <w:szCs w:val="22"/>
          <w:lang w:val="en-GB"/>
        </w:rPr>
        <w:t xml:space="preserve">in relation to the </w:t>
      </w:r>
      <w:proofErr w:type="spellStart"/>
      <w:r w:rsidR="00B3596F">
        <w:rPr>
          <w:rFonts w:ascii="Arial" w:hAnsi="Arial" w:cs="Arial"/>
          <w:sz w:val="22"/>
          <w:szCs w:val="22"/>
          <w:lang w:val="en-GB"/>
        </w:rPr>
        <w:t>DutchCo</w:t>
      </w:r>
      <w:proofErr w:type="spellEnd"/>
      <w:r w:rsidR="0069412B">
        <w:rPr>
          <w:rFonts w:ascii="Arial" w:hAnsi="Arial" w:cs="Arial"/>
          <w:sz w:val="22"/>
          <w:szCs w:val="22"/>
          <w:lang w:val="en-GB"/>
        </w:rPr>
        <w:t>.</w:t>
      </w:r>
      <w:r w:rsidR="00643FD9">
        <w:rPr>
          <w:rFonts w:ascii="Arial" w:hAnsi="Arial" w:cs="Arial"/>
          <w:sz w:val="22"/>
          <w:szCs w:val="22"/>
          <w:lang w:val="en-GB"/>
        </w:rPr>
        <w:t xml:space="preserve"> Rather, o</w:t>
      </w:r>
      <w:r w:rsidR="0069412B">
        <w:rPr>
          <w:rFonts w:ascii="Arial" w:hAnsi="Arial" w:cs="Arial"/>
          <w:sz w:val="22"/>
          <w:szCs w:val="22"/>
          <w:lang w:val="en-GB"/>
        </w:rPr>
        <w:t xml:space="preserve">n the facts provided, the likely centre of main interest for the </w:t>
      </w:r>
      <w:proofErr w:type="spellStart"/>
      <w:r w:rsidR="0069412B">
        <w:rPr>
          <w:rFonts w:ascii="Arial" w:hAnsi="Arial" w:cs="Arial"/>
          <w:sz w:val="22"/>
          <w:szCs w:val="22"/>
          <w:lang w:val="en-GB"/>
        </w:rPr>
        <w:t>DutchCo</w:t>
      </w:r>
      <w:proofErr w:type="spellEnd"/>
      <w:r w:rsidR="0069412B">
        <w:rPr>
          <w:rFonts w:ascii="Arial" w:hAnsi="Arial" w:cs="Arial"/>
          <w:sz w:val="22"/>
          <w:szCs w:val="22"/>
          <w:lang w:val="en-GB"/>
        </w:rPr>
        <w:t xml:space="preserve"> is in the Netherlands. </w:t>
      </w:r>
    </w:p>
    <w:p w14:paraId="2A688797" w14:textId="77777777" w:rsidR="009359AF" w:rsidRDefault="009359AF" w:rsidP="00AA190E">
      <w:pPr>
        <w:jc w:val="both"/>
        <w:rPr>
          <w:rFonts w:ascii="Arial" w:hAnsi="Arial" w:cs="Arial"/>
          <w:sz w:val="22"/>
          <w:szCs w:val="22"/>
          <w:lang w:val="en-GB"/>
        </w:rPr>
      </w:pPr>
    </w:p>
    <w:p w14:paraId="2DAB10AD" w14:textId="0D768740" w:rsidR="0069412B" w:rsidRDefault="0069412B" w:rsidP="00AA190E">
      <w:pPr>
        <w:jc w:val="both"/>
        <w:rPr>
          <w:rFonts w:ascii="Arial" w:hAnsi="Arial" w:cs="Arial"/>
          <w:sz w:val="22"/>
          <w:szCs w:val="22"/>
          <w:lang w:val="en-GB"/>
        </w:rPr>
      </w:pPr>
      <w:r>
        <w:rPr>
          <w:rFonts w:ascii="Arial" w:hAnsi="Arial" w:cs="Arial"/>
          <w:sz w:val="22"/>
          <w:szCs w:val="22"/>
          <w:lang w:val="en-GB"/>
        </w:rPr>
        <w:t xml:space="preserve">As such, the French courts would only be able to open proceedings in relation to </w:t>
      </w:r>
      <w:proofErr w:type="spellStart"/>
      <w:r>
        <w:rPr>
          <w:rFonts w:ascii="Arial" w:hAnsi="Arial" w:cs="Arial"/>
          <w:sz w:val="22"/>
          <w:szCs w:val="22"/>
          <w:lang w:val="en-GB"/>
        </w:rPr>
        <w:t>DutchCo</w:t>
      </w:r>
      <w:proofErr w:type="spellEnd"/>
      <w:r>
        <w:rPr>
          <w:rFonts w:ascii="Arial" w:hAnsi="Arial" w:cs="Arial"/>
          <w:sz w:val="22"/>
          <w:szCs w:val="22"/>
          <w:lang w:val="en-GB"/>
        </w:rPr>
        <w:t xml:space="preserve"> if the </w:t>
      </w:r>
      <w:proofErr w:type="spellStart"/>
      <w:r>
        <w:rPr>
          <w:rFonts w:ascii="Arial" w:hAnsi="Arial" w:cs="Arial"/>
          <w:sz w:val="22"/>
          <w:szCs w:val="22"/>
          <w:lang w:val="en-GB"/>
        </w:rPr>
        <w:t>DutchCo</w:t>
      </w:r>
      <w:proofErr w:type="spellEnd"/>
      <w:r>
        <w:rPr>
          <w:rFonts w:ascii="Arial" w:hAnsi="Arial" w:cs="Arial"/>
          <w:sz w:val="22"/>
          <w:szCs w:val="22"/>
          <w:lang w:val="en-GB"/>
        </w:rPr>
        <w:t xml:space="preserve"> had an office in France</w:t>
      </w:r>
      <w:r w:rsidR="009359AF">
        <w:rPr>
          <w:rFonts w:ascii="Arial" w:hAnsi="Arial" w:cs="Arial"/>
          <w:sz w:val="22"/>
          <w:szCs w:val="22"/>
          <w:lang w:val="en-GB"/>
        </w:rPr>
        <w:t xml:space="preserve"> (see Article 3(2), </w:t>
      </w:r>
      <w:proofErr w:type="spellStart"/>
      <w:r w:rsidR="00643FD9">
        <w:rPr>
          <w:rFonts w:ascii="Arial" w:hAnsi="Arial" w:cs="Arial"/>
          <w:sz w:val="22"/>
          <w:szCs w:val="22"/>
          <w:lang w:val="en-GB"/>
        </w:rPr>
        <w:t>EIR</w:t>
      </w:r>
      <w:proofErr w:type="spellEnd"/>
      <w:r w:rsidR="00643FD9">
        <w:rPr>
          <w:rFonts w:ascii="Arial" w:hAnsi="Arial" w:cs="Arial"/>
          <w:sz w:val="22"/>
          <w:szCs w:val="22"/>
          <w:lang w:val="en-GB"/>
        </w:rPr>
        <w:t>)</w:t>
      </w:r>
      <w:r>
        <w:rPr>
          <w:rFonts w:ascii="Arial" w:hAnsi="Arial" w:cs="Arial"/>
          <w:sz w:val="22"/>
          <w:szCs w:val="22"/>
          <w:lang w:val="en-GB"/>
        </w:rPr>
        <w:t xml:space="preserve">. These proceedings would be </w:t>
      </w:r>
      <w:r>
        <w:rPr>
          <w:rFonts w:ascii="Arial" w:hAnsi="Arial" w:cs="Arial"/>
          <w:sz w:val="22"/>
          <w:szCs w:val="22"/>
          <w:lang w:val="en-GB"/>
        </w:rPr>
        <w:lastRenderedPageBreak/>
        <w:t xml:space="preserve">"territorial proceedings" and would only affect the assets of the </w:t>
      </w:r>
      <w:proofErr w:type="spellStart"/>
      <w:r>
        <w:rPr>
          <w:rFonts w:ascii="Arial" w:hAnsi="Arial" w:cs="Arial"/>
          <w:sz w:val="22"/>
          <w:szCs w:val="22"/>
          <w:lang w:val="en-GB"/>
        </w:rPr>
        <w:t>DutchCo</w:t>
      </w:r>
      <w:proofErr w:type="spellEnd"/>
      <w:r>
        <w:rPr>
          <w:rFonts w:ascii="Arial" w:hAnsi="Arial" w:cs="Arial"/>
          <w:sz w:val="22"/>
          <w:szCs w:val="22"/>
          <w:lang w:val="en-GB"/>
        </w:rPr>
        <w:t xml:space="preserve"> that are located in France. </w:t>
      </w:r>
      <w:r w:rsidR="005D6B08">
        <w:rPr>
          <w:rFonts w:ascii="Arial" w:hAnsi="Arial" w:cs="Arial"/>
          <w:sz w:val="22"/>
          <w:szCs w:val="22"/>
          <w:lang w:val="en-GB"/>
        </w:rPr>
        <w:t xml:space="preserve">On our facts we are not aware of the </w:t>
      </w:r>
      <w:proofErr w:type="spellStart"/>
      <w:r w:rsidR="005D6B08">
        <w:rPr>
          <w:rFonts w:ascii="Arial" w:hAnsi="Arial" w:cs="Arial"/>
          <w:sz w:val="22"/>
          <w:szCs w:val="22"/>
          <w:lang w:val="en-GB"/>
        </w:rPr>
        <w:t>DutchCo</w:t>
      </w:r>
      <w:proofErr w:type="spellEnd"/>
      <w:r w:rsidR="005D6B08">
        <w:rPr>
          <w:rFonts w:ascii="Arial" w:hAnsi="Arial" w:cs="Arial"/>
          <w:sz w:val="22"/>
          <w:szCs w:val="22"/>
          <w:lang w:val="en-GB"/>
        </w:rPr>
        <w:t xml:space="preserve"> having an "establishment" in France. This would be a question for the client. </w:t>
      </w:r>
      <w:r w:rsidR="006A1D9C">
        <w:rPr>
          <w:rFonts w:ascii="Arial" w:hAnsi="Arial" w:cs="Arial"/>
          <w:sz w:val="22"/>
          <w:szCs w:val="22"/>
          <w:lang w:val="en-GB"/>
        </w:rPr>
        <w:t xml:space="preserve">However, the utility of a French secondary insolvency proceeding in relation to </w:t>
      </w:r>
      <w:proofErr w:type="spellStart"/>
      <w:r w:rsidR="006A1D9C">
        <w:rPr>
          <w:rFonts w:ascii="Arial" w:hAnsi="Arial" w:cs="Arial"/>
          <w:sz w:val="22"/>
          <w:szCs w:val="22"/>
          <w:lang w:val="en-GB"/>
        </w:rPr>
        <w:t>DutchCo</w:t>
      </w:r>
      <w:proofErr w:type="spellEnd"/>
      <w:r w:rsidR="006A1D9C">
        <w:rPr>
          <w:rFonts w:ascii="Arial" w:hAnsi="Arial" w:cs="Arial"/>
          <w:sz w:val="22"/>
          <w:szCs w:val="22"/>
          <w:lang w:val="en-GB"/>
        </w:rPr>
        <w:t xml:space="preserve"> would be limited given that secondary proceedings only effect assets within the territory of the Member State where those secondary proceedings are opened; and, on our fact, we do not know whether the </w:t>
      </w:r>
      <w:proofErr w:type="spellStart"/>
      <w:r w:rsidR="006A1D9C">
        <w:rPr>
          <w:rFonts w:ascii="Arial" w:hAnsi="Arial" w:cs="Arial"/>
          <w:sz w:val="22"/>
          <w:szCs w:val="22"/>
          <w:lang w:val="en-GB"/>
        </w:rPr>
        <w:t>DutchCo</w:t>
      </w:r>
      <w:proofErr w:type="spellEnd"/>
      <w:r w:rsidR="006A1D9C">
        <w:rPr>
          <w:rFonts w:ascii="Arial" w:hAnsi="Arial" w:cs="Arial"/>
          <w:sz w:val="22"/>
          <w:szCs w:val="22"/>
          <w:lang w:val="en-GB"/>
        </w:rPr>
        <w:t xml:space="preserve"> has assets in France. </w:t>
      </w:r>
    </w:p>
    <w:p w14:paraId="7B2B0A38" w14:textId="77777777" w:rsidR="005749B0" w:rsidRDefault="005749B0" w:rsidP="00AA190E">
      <w:pPr>
        <w:jc w:val="both"/>
        <w:rPr>
          <w:rFonts w:ascii="Arial" w:hAnsi="Arial" w:cs="Arial"/>
          <w:sz w:val="22"/>
          <w:szCs w:val="22"/>
          <w:lang w:val="en-GB"/>
        </w:rPr>
      </w:pPr>
    </w:p>
    <w:bookmarkEnd w:id="0"/>
    <w:p w14:paraId="4A65B251" w14:textId="6AC5F4C3" w:rsidR="009359AF" w:rsidRDefault="00475E13" w:rsidP="00AA190E">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In light of the fact that the likely centre of main interest of the </w:t>
      </w:r>
      <w:proofErr w:type="spellStart"/>
      <w:r>
        <w:rPr>
          <w:rFonts w:ascii="Arial" w:hAnsi="Arial" w:cs="Arial"/>
          <w:color w:val="000000" w:themeColor="text1"/>
          <w:sz w:val="22"/>
          <w:szCs w:val="22"/>
          <w:lang w:val="en-GB"/>
        </w:rPr>
        <w:t>DutchCo</w:t>
      </w:r>
      <w:proofErr w:type="spellEnd"/>
      <w:r>
        <w:rPr>
          <w:rFonts w:ascii="Arial" w:hAnsi="Arial" w:cs="Arial"/>
          <w:color w:val="000000" w:themeColor="text1"/>
          <w:sz w:val="22"/>
          <w:szCs w:val="22"/>
          <w:lang w:val="en-GB"/>
        </w:rPr>
        <w:t xml:space="preserve"> is in the Netherlands it needs to be considered whether the Netherlands is a jurisdiction that can be used to restructure the bonds</w:t>
      </w:r>
      <w:r w:rsidR="001F12D5">
        <w:rPr>
          <w:rFonts w:ascii="Arial" w:hAnsi="Arial" w:cs="Arial"/>
          <w:color w:val="000000" w:themeColor="text1"/>
          <w:sz w:val="22"/>
          <w:szCs w:val="22"/>
          <w:lang w:val="en-GB"/>
        </w:rPr>
        <w:t xml:space="preserve"> and, if so how</w:t>
      </w:r>
      <w:r>
        <w:rPr>
          <w:rFonts w:ascii="Arial" w:hAnsi="Arial" w:cs="Arial"/>
          <w:color w:val="000000" w:themeColor="text1"/>
          <w:sz w:val="22"/>
          <w:szCs w:val="22"/>
          <w:lang w:val="en-GB"/>
        </w:rPr>
        <w:t>.</w:t>
      </w:r>
      <w:r w:rsidR="009359AF">
        <w:rPr>
          <w:rFonts w:ascii="Arial" w:hAnsi="Arial" w:cs="Arial"/>
          <w:color w:val="000000" w:themeColor="text1"/>
          <w:sz w:val="22"/>
          <w:szCs w:val="22"/>
          <w:lang w:val="en-GB"/>
        </w:rPr>
        <w:t xml:space="preserve"> To that end, there are two routes that may be of use to the </w:t>
      </w:r>
      <w:proofErr w:type="spellStart"/>
      <w:r w:rsidR="009359AF">
        <w:rPr>
          <w:rFonts w:ascii="Arial" w:hAnsi="Arial" w:cs="Arial"/>
          <w:color w:val="000000" w:themeColor="text1"/>
          <w:sz w:val="22"/>
          <w:szCs w:val="22"/>
          <w:lang w:val="en-GB"/>
        </w:rPr>
        <w:t>DutchCo</w:t>
      </w:r>
      <w:proofErr w:type="spellEnd"/>
      <w:r w:rsidR="009359AF">
        <w:rPr>
          <w:rFonts w:ascii="Arial" w:hAnsi="Arial" w:cs="Arial"/>
          <w:color w:val="000000" w:themeColor="text1"/>
          <w:sz w:val="22"/>
          <w:szCs w:val="22"/>
          <w:lang w:val="en-GB"/>
        </w:rPr>
        <w:t>/Group:</w:t>
      </w:r>
    </w:p>
    <w:p w14:paraId="34AB7279" w14:textId="55001EFF" w:rsidR="009359AF" w:rsidRPr="009359AF" w:rsidRDefault="009359AF" w:rsidP="009359AF">
      <w:pPr>
        <w:pStyle w:val="ListParagraph"/>
        <w:numPr>
          <w:ilvl w:val="0"/>
          <w:numId w:val="16"/>
        </w:numPr>
        <w:jc w:val="both"/>
        <w:rPr>
          <w:rFonts w:ascii="Arial" w:hAnsi="Arial" w:cs="Arial"/>
          <w:color w:val="000000" w:themeColor="text1"/>
          <w:sz w:val="22"/>
          <w:szCs w:val="22"/>
          <w:lang w:val="en-GB"/>
        </w:rPr>
      </w:pPr>
      <w:r w:rsidRPr="009359AF">
        <w:rPr>
          <w:rFonts w:ascii="Arial" w:hAnsi="Arial" w:cs="Arial"/>
          <w:color w:val="000000" w:themeColor="text1"/>
          <w:sz w:val="22"/>
          <w:szCs w:val="22"/>
          <w:lang w:val="en-GB"/>
        </w:rPr>
        <w:t xml:space="preserve">Suspension of Payments and Composition </w:t>
      </w:r>
      <w:r>
        <w:rPr>
          <w:rFonts w:ascii="Arial" w:hAnsi="Arial" w:cs="Arial"/>
          <w:color w:val="000000" w:themeColor="text1"/>
          <w:sz w:val="22"/>
          <w:szCs w:val="22"/>
          <w:lang w:val="en-GB"/>
        </w:rPr>
        <w:t>Agreement</w:t>
      </w:r>
    </w:p>
    <w:p w14:paraId="40A15A1A" w14:textId="390C0853" w:rsidR="009359AF" w:rsidRPr="009359AF" w:rsidRDefault="009359AF" w:rsidP="009359AF">
      <w:pPr>
        <w:pStyle w:val="ListParagraph"/>
        <w:numPr>
          <w:ilvl w:val="0"/>
          <w:numId w:val="16"/>
        </w:numPr>
        <w:jc w:val="both"/>
        <w:rPr>
          <w:rFonts w:ascii="Arial" w:hAnsi="Arial" w:cs="Arial"/>
          <w:color w:val="000000" w:themeColor="text1"/>
          <w:sz w:val="22"/>
          <w:szCs w:val="22"/>
          <w:lang w:val="en-GB"/>
        </w:rPr>
      </w:pPr>
      <w:r w:rsidRPr="009359AF">
        <w:rPr>
          <w:rFonts w:ascii="Arial" w:hAnsi="Arial" w:cs="Arial"/>
          <w:color w:val="000000" w:themeColor="text1"/>
          <w:sz w:val="22"/>
          <w:szCs w:val="22"/>
          <w:lang w:val="en-GB"/>
        </w:rPr>
        <w:t>Extrajudicial Restructuring Plans</w:t>
      </w:r>
    </w:p>
    <w:p w14:paraId="3C63D21C" w14:textId="77777777" w:rsidR="001F12D5" w:rsidRDefault="001F12D5" w:rsidP="00AA190E">
      <w:pPr>
        <w:jc w:val="both"/>
        <w:rPr>
          <w:rFonts w:ascii="Arial" w:hAnsi="Arial" w:cs="Arial"/>
          <w:color w:val="000000" w:themeColor="text1"/>
          <w:sz w:val="22"/>
          <w:szCs w:val="22"/>
          <w:lang w:val="en-GB"/>
        </w:rPr>
      </w:pPr>
    </w:p>
    <w:p w14:paraId="44B36B64" w14:textId="7EA627F2" w:rsidR="009359AF" w:rsidRPr="009359AF" w:rsidRDefault="009359AF" w:rsidP="00AA190E">
      <w:pPr>
        <w:jc w:val="both"/>
        <w:rPr>
          <w:rFonts w:ascii="Arial" w:hAnsi="Arial" w:cs="Arial"/>
          <w:color w:val="000000" w:themeColor="text1"/>
          <w:sz w:val="22"/>
          <w:szCs w:val="22"/>
          <w:u w:val="single"/>
          <w:lang w:val="en-GB"/>
        </w:rPr>
      </w:pPr>
      <w:r w:rsidRPr="009359AF">
        <w:rPr>
          <w:rFonts w:ascii="Arial" w:hAnsi="Arial" w:cs="Arial"/>
          <w:color w:val="000000" w:themeColor="text1"/>
          <w:sz w:val="22"/>
          <w:szCs w:val="22"/>
          <w:u w:val="single"/>
          <w:lang w:val="en-GB"/>
        </w:rPr>
        <w:t xml:space="preserve">Suspension of Payments and Composition </w:t>
      </w:r>
      <w:r>
        <w:rPr>
          <w:rFonts w:ascii="Arial" w:hAnsi="Arial" w:cs="Arial"/>
          <w:color w:val="000000" w:themeColor="text1"/>
          <w:sz w:val="22"/>
          <w:szCs w:val="22"/>
          <w:u w:val="single"/>
          <w:lang w:val="en-GB"/>
        </w:rPr>
        <w:t>Agreement</w:t>
      </w:r>
    </w:p>
    <w:p w14:paraId="319858EA" w14:textId="77777777" w:rsidR="009359AF" w:rsidRDefault="009359AF" w:rsidP="00AA190E">
      <w:pPr>
        <w:jc w:val="both"/>
        <w:rPr>
          <w:rFonts w:ascii="Arial" w:hAnsi="Arial" w:cs="Arial"/>
          <w:color w:val="000000" w:themeColor="text1"/>
          <w:sz w:val="22"/>
          <w:szCs w:val="22"/>
          <w:lang w:val="en-GB"/>
        </w:rPr>
      </w:pPr>
    </w:p>
    <w:p w14:paraId="0AAA7299" w14:textId="7C392117" w:rsidR="001F12D5" w:rsidRDefault="001F12D5" w:rsidP="00AA190E">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case law created by </w:t>
      </w:r>
      <w:proofErr w:type="spellStart"/>
      <w:r>
        <w:rPr>
          <w:rFonts w:ascii="Arial" w:hAnsi="Arial" w:cs="Arial"/>
          <w:i/>
          <w:color w:val="000000" w:themeColor="text1"/>
          <w:sz w:val="22"/>
          <w:szCs w:val="22"/>
          <w:lang w:val="en-GB"/>
        </w:rPr>
        <w:t>Grupo</w:t>
      </w:r>
      <w:proofErr w:type="spellEnd"/>
      <w:r>
        <w:rPr>
          <w:rFonts w:ascii="Arial" w:hAnsi="Arial" w:cs="Arial"/>
          <w:i/>
          <w:color w:val="000000" w:themeColor="text1"/>
          <w:sz w:val="22"/>
          <w:szCs w:val="22"/>
          <w:lang w:val="en-GB"/>
        </w:rPr>
        <w:t xml:space="preserve"> </w:t>
      </w:r>
      <w:proofErr w:type="spellStart"/>
      <w:r>
        <w:rPr>
          <w:rFonts w:ascii="Arial" w:hAnsi="Arial" w:cs="Arial"/>
          <w:i/>
          <w:color w:val="000000" w:themeColor="text1"/>
          <w:sz w:val="22"/>
          <w:szCs w:val="22"/>
          <w:lang w:val="en-GB"/>
        </w:rPr>
        <w:t>Isolux</w:t>
      </w:r>
      <w:proofErr w:type="spellEnd"/>
      <w:r>
        <w:rPr>
          <w:rFonts w:ascii="Arial" w:hAnsi="Arial" w:cs="Arial"/>
          <w:i/>
          <w:color w:val="000000" w:themeColor="text1"/>
          <w:sz w:val="22"/>
          <w:szCs w:val="22"/>
          <w:lang w:val="en-GB"/>
        </w:rPr>
        <w:t xml:space="preserve"> </w:t>
      </w:r>
      <w:proofErr w:type="spellStart"/>
      <w:r>
        <w:rPr>
          <w:rFonts w:ascii="Arial" w:hAnsi="Arial" w:cs="Arial"/>
          <w:i/>
          <w:color w:val="000000" w:themeColor="text1"/>
          <w:sz w:val="22"/>
          <w:szCs w:val="22"/>
          <w:lang w:val="en-GB"/>
        </w:rPr>
        <w:t>Corsan</w:t>
      </w:r>
      <w:proofErr w:type="spellEnd"/>
      <w:r>
        <w:rPr>
          <w:rFonts w:ascii="Arial" w:hAnsi="Arial" w:cs="Arial"/>
          <w:i/>
          <w:color w:val="000000" w:themeColor="text1"/>
          <w:sz w:val="22"/>
          <w:szCs w:val="22"/>
          <w:lang w:val="en-GB"/>
        </w:rPr>
        <w:t xml:space="preserve"> </w:t>
      </w:r>
      <w:r>
        <w:rPr>
          <w:rFonts w:ascii="Arial" w:hAnsi="Arial" w:cs="Arial"/>
          <w:color w:val="000000" w:themeColor="text1"/>
          <w:sz w:val="22"/>
          <w:szCs w:val="22"/>
          <w:lang w:val="en-GB"/>
        </w:rPr>
        <w:t xml:space="preserve">C/13/16/37-S is useful on this point as it relates to the restructuring attempts by a Spanish </w:t>
      </w:r>
      <w:r w:rsidR="009359AF">
        <w:rPr>
          <w:rFonts w:ascii="Arial" w:hAnsi="Arial" w:cs="Arial"/>
          <w:color w:val="000000" w:themeColor="text1"/>
          <w:sz w:val="22"/>
          <w:szCs w:val="22"/>
          <w:lang w:val="en-GB"/>
        </w:rPr>
        <w:t>headquartered</w:t>
      </w:r>
      <w:r>
        <w:rPr>
          <w:rFonts w:ascii="Arial" w:hAnsi="Arial" w:cs="Arial"/>
          <w:color w:val="000000" w:themeColor="text1"/>
          <w:sz w:val="22"/>
          <w:szCs w:val="22"/>
          <w:lang w:val="en-GB"/>
        </w:rPr>
        <w:t xml:space="preserve"> group over various debts including those of a Dutch subsidiary. In </w:t>
      </w:r>
      <w:proofErr w:type="spellStart"/>
      <w:r>
        <w:rPr>
          <w:rFonts w:ascii="Arial" w:hAnsi="Arial" w:cs="Arial"/>
          <w:i/>
          <w:color w:val="000000" w:themeColor="text1"/>
          <w:sz w:val="22"/>
          <w:szCs w:val="22"/>
          <w:lang w:val="en-GB"/>
        </w:rPr>
        <w:t>Grupo</w:t>
      </w:r>
      <w:proofErr w:type="spellEnd"/>
      <w:r>
        <w:rPr>
          <w:rFonts w:ascii="Arial" w:hAnsi="Arial" w:cs="Arial"/>
          <w:i/>
          <w:color w:val="000000" w:themeColor="text1"/>
          <w:sz w:val="22"/>
          <w:szCs w:val="22"/>
          <w:lang w:val="en-GB"/>
        </w:rPr>
        <w:t xml:space="preserve"> </w:t>
      </w:r>
      <w:proofErr w:type="spellStart"/>
      <w:r>
        <w:rPr>
          <w:rFonts w:ascii="Arial" w:hAnsi="Arial" w:cs="Arial"/>
          <w:i/>
          <w:color w:val="000000" w:themeColor="text1"/>
          <w:sz w:val="22"/>
          <w:szCs w:val="22"/>
          <w:lang w:val="en-GB"/>
        </w:rPr>
        <w:t>Isolux</w:t>
      </w:r>
      <w:proofErr w:type="spellEnd"/>
      <w:r>
        <w:rPr>
          <w:rFonts w:ascii="Arial" w:hAnsi="Arial" w:cs="Arial"/>
          <w:i/>
          <w:color w:val="000000" w:themeColor="text1"/>
          <w:sz w:val="22"/>
          <w:szCs w:val="22"/>
          <w:lang w:val="en-GB"/>
        </w:rPr>
        <w:t xml:space="preserve"> </w:t>
      </w:r>
      <w:proofErr w:type="spellStart"/>
      <w:r>
        <w:rPr>
          <w:rFonts w:ascii="Arial" w:hAnsi="Arial" w:cs="Arial"/>
          <w:i/>
          <w:color w:val="000000" w:themeColor="text1"/>
          <w:sz w:val="22"/>
          <w:szCs w:val="22"/>
          <w:lang w:val="en-GB"/>
        </w:rPr>
        <w:t>Corsan</w:t>
      </w:r>
      <w:proofErr w:type="spellEnd"/>
      <w:r>
        <w:rPr>
          <w:rFonts w:ascii="Arial" w:hAnsi="Arial" w:cs="Arial"/>
          <w:i/>
          <w:color w:val="000000" w:themeColor="text1"/>
          <w:sz w:val="22"/>
          <w:szCs w:val="22"/>
          <w:lang w:val="en-GB"/>
        </w:rPr>
        <w:t xml:space="preserve"> </w:t>
      </w:r>
      <w:r>
        <w:rPr>
          <w:rFonts w:ascii="Arial" w:hAnsi="Arial" w:cs="Arial"/>
          <w:color w:val="000000" w:themeColor="text1"/>
          <w:sz w:val="22"/>
          <w:szCs w:val="22"/>
          <w:lang w:val="en-GB"/>
        </w:rPr>
        <w:t>the mechanism by which the group restructured its debts was to have the Dutch subsidiary apply to the Dutch courts for a suspension of payments and, in so doing, benefitted from the automatic stay while it finalised</w:t>
      </w:r>
      <w:r w:rsidR="002C56F0">
        <w:rPr>
          <w:rFonts w:ascii="Arial" w:hAnsi="Arial" w:cs="Arial"/>
          <w:color w:val="000000" w:themeColor="text1"/>
          <w:sz w:val="22"/>
          <w:szCs w:val="22"/>
          <w:lang w:val="en-GB"/>
        </w:rPr>
        <w:t xml:space="preserve"> the negotiations with its creditors before finally offering a "composition agreement" in the Dutch suspension of payment proceedings. This composition agreement was the same agreement as had been agreed in Spain with the necessary consents to be a Spanish restructuring agreement. However, because the Dutch courts approved the composition agreement this resulted in it having pan-</w:t>
      </w:r>
      <w:r w:rsidR="00167002">
        <w:rPr>
          <w:rFonts w:ascii="Arial" w:hAnsi="Arial" w:cs="Arial"/>
          <w:color w:val="000000" w:themeColor="text1"/>
          <w:sz w:val="22"/>
          <w:szCs w:val="22"/>
          <w:lang w:val="en-GB"/>
        </w:rPr>
        <w:t>EU</w:t>
      </w:r>
      <w:r w:rsidR="002C56F0">
        <w:rPr>
          <w:rFonts w:ascii="Arial" w:hAnsi="Arial" w:cs="Arial"/>
          <w:color w:val="000000" w:themeColor="text1"/>
          <w:sz w:val="22"/>
          <w:szCs w:val="22"/>
          <w:lang w:val="en-GB"/>
        </w:rPr>
        <w:t xml:space="preserve"> effect under the </w:t>
      </w:r>
      <w:proofErr w:type="spellStart"/>
      <w:r w:rsidR="002C56F0">
        <w:rPr>
          <w:rFonts w:ascii="Arial" w:hAnsi="Arial" w:cs="Arial"/>
          <w:color w:val="000000" w:themeColor="text1"/>
          <w:sz w:val="22"/>
          <w:szCs w:val="22"/>
          <w:lang w:val="en-GB"/>
        </w:rPr>
        <w:t>EIR</w:t>
      </w:r>
      <w:proofErr w:type="spellEnd"/>
      <w:r w:rsidR="002C56F0">
        <w:rPr>
          <w:rFonts w:ascii="Arial" w:hAnsi="Arial" w:cs="Arial"/>
          <w:color w:val="000000" w:themeColor="text1"/>
          <w:sz w:val="22"/>
          <w:szCs w:val="22"/>
          <w:lang w:val="en-GB"/>
        </w:rPr>
        <w:t xml:space="preserve">. </w:t>
      </w:r>
    </w:p>
    <w:p w14:paraId="577156E4" w14:textId="77777777" w:rsidR="002C56F0" w:rsidRDefault="002C56F0" w:rsidP="00AA190E">
      <w:pPr>
        <w:jc w:val="both"/>
        <w:rPr>
          <w:rFonts w:ascii="Arial" w:hAnsi="Arial" w:cs="Arial"/>
          <w:color w:val="000000" w:themeColor="text1"/>
          <w:sz w:val="22"/>
          <w:szCs w:val="22"/>
          <w:lang w:val="en-GB"/>
        </w:rPr>
      </w:pPr>
    </w:p>
    <w:p w14:paraId="70DF1ED0" w14:textId="1003771E" w:rsidR="00372F2C" w:rsidRDefault="002C56F0" w:rsidP="00372F2C">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Applying </w:t>
      </w:r>
      <w:proofErr w:type="spellStart"/>
      <w:r>
        <w:rPr>
          <w:rFonts w:ascii="Arial" w:hAnsi="Arial" w:cs="Arial"/>
          <w:i/>
          <w:color w:val="000000" w:themeColor="text1"/>
          <w:sz w:val="22"/>
          <w:szCs w:val="22"/>
          <w:lang w:val="en-GB"/>
        </w:rPr>
        <w:t>Grupo</w:t>
      </w:r>
      <w:proofErr w:type="spellEnd"/>
      <w:r>
        <w:rPr>
          <w:rFonts w:ascii="Arial" w:hAnsi="Arial" w:cs="Arial"/>
          <w:i/>
          <w:color w:val="000000" w:themeColor="text1"/>
          <w:sz w:val="22"/>
          <w:szCs w:val="22"/>
          <w:lang w:val="en-GB"/>
        </w:rPr>
        <w:t xml:space="preserve"> </w:t>
      </w:r>
      <w:proofErr w:type="spellStart"/>
      <w:r>
        <w:rPr>
          <w:rFonts w:ascii="Arial" w:hAnsi="Arial" w:cs="Arial"/>
          <w:i/>
          <w:color w:val="000000" w:themeColor="text1"/>
          <w:sz w:val="22"/>
          <w:szCs w:val="22"/>
          <w:lang w:val="en-GB"/>
        </w:rPr>
        <w:t>Isolux</w:t>
      </w:r>
      <w:proofErr w:type="spellEnd"/>
      <w:r>
        <w:rPr>
          <w:rFonts w:ascii="Arial" w:hAnsi="Arial" w:cs="Arial"/>
          <w:i/>
          <w:color w:val="000000" w:themeColor="text1"/>
          <w:sz w:val="22"/>
          <w:szCs w:val="22"/>
          <w:lang w:val="en-GB"/>
        </w:rPr>
        <w:t xml:space="preserve"> </w:t>
      </w:r>
      <w:proofErr w:type="spellStart"/>
      <w:r>
        <w:rPr>
          <w:rFonts w:ascii="Arial" w:hAnsi="Arial" w:cs="Arial"/>
          <w:i/>
          <w:color w:val="000000" w:themeColor="text1"/>
          <w:sz w:val="22"/>
          <w:szCs w:val="22"/>
          <w:lang w:val="en-GB"/>
        </w:rPr>
        <w:t>Corsan</w:t>
      </w:r>
      <w:proofErr w:type="spellEnd"/>
      <w:r>
        <w:rPr>
          <w:rFonts w:ascii="Arial" w:hAnsi="Arial" w:cs="Arial"/>
          <w:i/>
          <w:color w:val="000000" w:themeColor="text1"/>
          <w:sz w:val="22"/>
          <w:szCs w:val="22"/>
          <w:lang w:val="en-GB"/>
        </w:rPr>
        <w:t xml:space="preserve"> </w:t>
      </w:r>
      <w:r>
        <w:rPr>
          <w:rFonts w:ascii="Arial" w:hAnsi="Arial" w:cs="Arial"/>
          <w:color w:val="000000" w:themeColor="text1"/>
          <w:sz w:val="22"/>
          <w:szCs w:val="22"/>
          <w:lang w:val="en-GB"/>
        </w:rPr>
        <w:t xml:space="preserve">to our facts, </w:t>
      </w:r>
      <w:r w:rsidR="00372F2C">
        <w:rPr>
          <w:rFonts w:ascii="Arial" w:hAnsi="Arial" w:cs="Arial"/>
          <w:color w:val="000000" w:themeColor="text1"/>
          <w:sz w:val="22"/>
          <w:szCs w:val="22"/>
          <w:lang w:val="en-GB"/>
        </w:rPr>
        <w:t xml:space="preserve">in terms of jurisdiction, on our facts it seems highly likely given that the presumption is that a company's centre of main interest will be where it is incorporated, that </w:t>
      </w:r>
      <w:proofErr w:type="spellStart"/>
      <w:r w:rsidR="00372F2C">
        <w:rPr>
          <w:rFonts w:ascii="Arial" w:hAnsi="Arial" w:cs="Arial"/>
          <w:color w:val="000000" w:themeColor="text1"/>
          <w:sz w:val="22"/>
          <w:szCs w:val="22"/>
          <w:lang w:val="en-GB"/>
        </w:rPr>
        <w:t>DutchCo's</w:t>
      </w:r>
      <w:proofErr w:type="spellEnd"/>
      <w:r w:rsidR="00372F2C">
        <w:rPr>
          <w:rFonts w:ascii="Arial" w:hAnsi="Arial" w:cs="Arial"/>
          <w:color w:val="000000" w:themeColor="text1"/>
          <w:sz w:val="22"/>
          <w:szCs w:val="22"/>
          <w:lang w:val="en-GB"/>
        </w:rPr>
        <w:t xml:space="preserve"> centre of main interest will be in the Netherlands. As such, the Dutch courts will likely open "main proceedings" under </w:t>
      </w:r>
      <w:proofErr w:type="spellStart"/>
      <w:r w:rsidR="00372F2C">
        <w:rPr>
          <w:rFonts w:ascii="Arial" w:hAnsi="Arial" w:cs="Arial"/>
          <w:color w:val="000000" w:themeColor="text1"/>
          <w:sz w:val="22"/>
          <w:szCs w:val="22"/>
          <w:lang w:val="en-GB"/>
        </w:rPr>
        <w:t>EIR</w:t>
      </w:r>
      <w:proofErr w:type="spellEnd"/>
      <w:r w:rsidR="00372F2C">
        <w:rPr>
          <w:rFonts w:ascii="Arial" w:hAnsi="Arial" w:cs="Arial"/>
          <w:color w:val="000000" w:themeColor="text1"/>
          <w:sz w:val="22"/>
          <w:szCs w:val="22"/>
          <w:lang w:val="en-GB"/>
        </w:rPr>
        <w:t xml:space="preserve"> in relation to the </w:t>
      </w:r>
      <w:proofErr w:type="spellStart"/>
      <w:r w:rsidR="00372F2C">
        <w:rPr>
          <w:rFonts w:ascii="Arial" w:hAnsi="Arial" w:cs="Arial"/>
          <w:color w:val="000000" w:themeColor="text1"/>
          <w:sz w:val="22"/>
          <w:szCs w:val="22"/>
          <w:lang w:val="en-GB"/>
        </w:rPr>
        <w:t>DutchCo</w:t>
      </w:r>
      <w:proofErr w:type="spellEnd"/>
      <w:r w:rsidR="00372F2C">
        <w:rPr>
          <w:rFonts w:ascii="Arial" w:hAnsi="Arial" w:cs="Arial"/>
          <w:color w:val="000000" w:themeColor="text1"/>
          <w:sz w:val="22"/>
          <w:szCs w:val="22"/>
          <w:lang w:val="en-GB"/>
        </w:rPr>
        <w:t xml:space="preserve">. </w:t>
      </w:r>
    </w:p>
    <w:p w14:paraId="5ADA1F5A" w14:textId="77777777" w:rsidR="00372F2C" w:rsidRDefault="00372F2C" w:rsidP="00AA190E">
      <w:pPr>
        <w:jc w:val="both"/>
        <w:rPr>
          <w:rFonts w:ascii="Arial" w:hAnsi="Arial" w:cs="Arial"/>
          <w:color w:val="000000" w:themeColor="text1"/>
          <w:sz w:val="22"/>
          <w:szCs w:val="22"/>
          <w:lang w:val="en-GB"/>
        </w:rPr>
      </w:pPr>
    </w:p>
    <w:p w14:paraId="05788584" w14:textId="773ED9C0" w:rsidR="002C56F0" w:rsidRDefault="00372F2C" w:rsidP="00AA190E">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Once jurisdiction is established, and mirroring </w:t>
      </w:r>
      <w:proofErr w:type="spellStart"/>
      <w:r>
        <w:rPr>
          <w:rFonts w:ascii="Arial" w:hAnsi="Arial" w:cs="Arial"/>
          <w:i/>
          <w:color w:val="000000" w:themeColor="text1"/>
          <w:sz w:val="22"/>
          <w:szCs w:val="22"/>
          <w:lang w:val="en-GB"/>
        </w:rPr>
        <w:t>Grupo</w:t>
      </w:r>
      <w:proofErr w:type="spellEnd"/>
      <w:r>
        <w:rPr>
          <w:rFonts w:ascii="Arial" w:hAnsi="Arial" w:cs="Arial"/>
          <w:i/>
          <w:color w:val="000000" w:themeColor="text1"/>
          <w:sz w:val="22"/>
          <w:szCs w:val="22"/>
          <w:lang w:val="en-GB"/>
        </w:rPr>
        <w:t xml:space="preserve"> </w:t>
      </w:r>
      <w:proofErr w:type="spellStart"/>
      <w:r>
        <w:rPr>
          <w:rFonts w:ascii="Arial" w:hAnsi="Arial" w:cs="Arial"/>
          <w:i/>
          <w:color w:val="000000" w:themeColor="text1"/>
          <w:sz w:val="22"/>
          <w:szCs w:val="22"/>
          <w:lang w:val="en-GB"/>
        </w:rPr>
        <w:t>Isolux</w:t>
      </w:r>
      <w:proofErr w:type="spellEnd"/>
      <w:r>
        <w:rPr>
          <w:rFonts w:ascii="Arial" w:hAnsi="Arial" w:cs="Arial"/>
          <w:i/>
          <w:color w:val="000000" w:themeColor="text1"/>
          <w:sz w:val="22"/>
          <w:szCs w:val="22"/>
          <w:lang w:val="en-GB"/>
        </w:rPr>
        <w:t xml:space="preserve"> </w:t>
      </w:r>
      <w:proofErr w:type="spellStart"/>
      <w:r>
        <w:rPr>
          <w:rFonts w:ascii="Arial" w:hAnsi="Arial" w:cs="Arial"/>
          <w:i/>
          <w:color w:val="000000" w:themeColor="text1"/>
          <w:sz w:val="22"/>
          <w:szCs w:val="22"/>
          <w:lang w:val="en-GB"/>
        </w:rPr>
        <w:t>Corsan</w:t>
      </w:r>
      <w:proofErr w:type="spellEnd"/>
      <w:r>
        <w:rPr>
          <w:rFonts w:ascii="Arial" w:hAnsi="Arial" w:cs="Arial"/>
          <w:i/>
          <w:color w:val="000000" w:themeColor="text1"/>
          <w:sz w:val="22"/>
          <w:szCs w:val="22"/>
          <w:lang w:val="en-GB"/>
        </w:rPr>
        <w:t>,</w:t>
      </w:r>
      <w:r>
        <w:rPr>
          <w:rFonts w:ascii="Arial" w:hAnsi="Arial" w:cs="Arial"/>
          <w:color w:val="000000" w:themeColor="text1"/>
          <w:sz w:val="22"/>
          <w:szCs w:val="22"/>
          <w:lang w:val="en-GB"/>
        </w:rPr>
        <w:t xml:space="preserve"> </w:t>
      </w:r>
      <w:r w:rsidR="00167002">
        <w:rPr>
          <w:rFonts w:ascii="Arial" w:hAnsi="Arial" w:cs="Arial"/>
          <w:color w:val="000000" w:themeColor="text1"/>
          <w:sz w:val="22"/>
          <w:szCs w:val="22"/>
          <w:lang w:val="en-GB"/>
        </w:rPr>
        <w:t xml:space="preserve">it would be possible for the </w:t>
      </w:r>
      <w:proofErr w:type="spellStart"/>
      <w:r w:rsidR="00167002">
        <w:rPr>
          <w:rFonts w:ascii="Arial" w:hAnsi="Arial" w:cs="Arial"/>
          <w:color w:val="000000" w:themeColor="text1"/>
          <w:sz w:val="22"/>
          <w:szCs w:val="22"/>
          <w:lang w:val="en-GB"/>
        </w:rPr>
        <w:t>DutchCo</w:t>
      </w:r>
      <w:proofErr w:type="spellEnd"/>
      <w:r w:rsidR="00167002">
        <w:rPr>
          <w:rFonts w:ascii="Arial" w:hAnsi="Arial" w:cs="Arial"/>
          <w:color w:val="000000" w:themeColor="text1"/>
          <w:sz w:val="22"/>
          <w:szCs w:val="22"/>
          <w:lang w:val="en-GB"/>
        </w:rPr>
        <w:t xml:space="preserve"> to apply for a suspension of payments before the Dutch Courts </w:t>
      </w:r>
      <w:r>
        <w:rPr>
          <w:rFonts w:ascii="Arial" w:hAnsi="Arial" w:cs="Arial"/>
          <w:color w:val="000000" w:themeColor="text1"/>
          <w:sz w:val="22"/>
          <w:szCs w:val="22"/>
          <w:lang w:val="en-GB"/>
        </w:rPr>
        <w:t xml:space="preserve">(and therefore benefiting from the automatic stay) </w:t>
      </w:r>
      <w:r w:rsidR="00167002">
        <w:rPr>
          <w:rFonts w:ascii="Arial" w:hAnsi="Arial" w:cs="Arial"/>
          <w:color w:val="000000" w:themeColor="text1"/>
          <w:sz w:val="22"/>
          <w:szCs w:val="22"/>
          <w:lang w:val="en-GB"/>
        </w:rPr>
        <w:t xml:space="preserve">before offering a composition agreement in those Dutch proceedings which was on the same terms as the Group's general restructuring agreements reached elsewhere. </w:t>
      </w:r>
      <w:r w:rsidR="006A1D9C">
        <w:rPr>
          <w:rFonts w:ascii="Arial" w:hAnsi="Arial" w:cs="Arial"/>
          <w:color w:val="000000" w:themeColor="text1"/>
          <w:sz w:val="22"/>
          <w:szCs w:val="22"/>
          <w:lang w:val="en-GB"/>
        </w:rPr>
        <w:t xml:space="preserve">The composition agreement can include, if agreed with creditors, the options </w:t>
      </w:r>
      <w:r w:rsidR="006A1D9C" w:rsidRPr="006A1D9C">
        <w:rPr>
          <w:rFonts w:ascii="Arial" w:hAnsi="Arial" w:cs="Arial"/>
          <w:sz w:val="22"/>
          <w:szCs w:val="22"/>
          <w:lang w:val="en-GB"/>
        </w:rPr>
        <w:t>to restructure the bond debt, which will in any event include an extension of the maturity date, a re-set of the interest rate and an amendment of the covenants.</w:t>
      </w:r>
      <w:r w:rsidR="006A1D9C">
        <w:rPr>
          <w:rFonts w:ascii="Arial" w:hAnsi="Arial" w:cs="Arial"/>
          <w:sz w:val="22"/>
          <w:szCs w:val="22"/>
          <w:lang w:val="en-GB"/>
        </w:rPr>
        <w:t xml:space="preserve"> </w:t>
      </w:r>
      <w:r>
        <w:rPr>
          <w:rFonts w:ascii="Arial" w:hAnsi="Arial" w:cs="Arial"/>
          <w:sz w:val="22"/>
          <w:szCs w:val="22"/>
          <w:lang w:val="en-GB"/>
        </w:rPr>
        <w:t xml:space="preserve">In order to be successful, the composition plan will need to be </w:t>
      </w:r>
      <w:r w:rsidR="009359AF">
        <w:rPr>
          <w:rFonts w:ascii="Arial" w:hAnsi="Arial" w:cs="Arial"/>
          <w:sz w:val="22"/>
          <w:szCs w:val="22"/>
          <w:lang w:val="en-GB"/>
        </w:rPr>
        <w:t>approved</w:t>
      </w:r>
      <w:r>
        <w:rPr>
          <w:rFonts w:ascii="Arial" w:hAnsi="Arial" w:cs="Arial"/>
          <w:sz w:val="22"/>
          <w:szCs w:val="22"/>
          <w:lang w:val="en-GB"/>
        </w:rPr>
        <w:t xml:space="preserve"> by a simple majority in number of the admitted creditors at the meeting and eligible to vote and be at least 50% of the value of the admitted claims that has a right to vote. If this threshold is not met then the </w:t>
      </w:r>
      <w:proofErr w:type="spellStart"/>
      <w:r>
        <w:rPr>
          <w:rFonts w:ascii="Arial" w:hAnsi="Arial" w:cs="Arial"/>
          <w:sz w:val="22"/>
          <w:szCs w:val="22"/>
          <w:lang w:val="en-GB"/>
        </w:rPr>
        <w:t>DutchCo</w:t>
      </w:r>
      <w:proofErr w:type="spellEnd"/>
      <w:r>
        <w:rPr>
          <w:rFonts w:ascii="Arial" w:hAnsi="Arial" w:cs="Arial"/>
          <w:sz w:val="22"/>
          <w:szCs w:val="22"/>
          <w:lang w:val="en-GB"/>
        </w:rPr>
        <w:t xml:space="preserve"> can still request the approval of the composition plan by the courts if other requirements are met (i.e. 75% </w:t>
      </w:r>
      <w:r w:rsidR="005A68A2">
        <w:rPr>
          <w:rFonts w:ascii="Arial" w:hAnsi="Arial" w:cs="Arial"/>
          <w:sz w:val="22"/>
          <w:szCs w:val="22"/>
          <w:lang w:val="en-GB"/>
        </w:rPr>
        <w:t xml:space="preserve">of those at the meeting voted for the plan and those that rejected it do so unreasonably). </w:t>
      </w:r>
      <w:r w:rsidR="005A68A2">
        <w:rPr>
          <w:rFonts w:ascii="Arial" w:hAnsi="Arial" w:cs="Arial"/>
          <w:color w:val="000000" w:themeColor="text1"/>
          <w:sz w:val="22"/>
          <w:szCs w:val="22"/>
          <w:lang w:val="en-GB"/>
        </w:rPr>
        <w:t>If the composition agreement is ultimately accepted then it will bind all ordinary unsecured creditors and</w:t>
      </w:r>
      <w:r w:rsidR="00167002">
        <w:rPr>
          <w:rFonts w:ascii="Arial" w:hAnsi="Arial" w:cs="Arial"/>
          <w:color w:val="000000" w:themeColor="text1"/>
          <w:sz w:val="22"/>
          <w:szCs w:val="22"/>
          <w:lang w:val="en-GB"/>
        </w:rPr>
        <w:t xml:space="preserve"> will have pan-EU effect under the </w:t>
      </w:r>
      <w:proofErr w:type="spellStart"/>
      <w:r w:rsidR="00167002">
        <w:rPr>
          <w:rFonts w:ascii="Arial" w:hAnsi="Arial" w:cs="Arial"/>
          <w:color w:val="000000" w:themeColor="text1"/>
          <w:sz w:val="22"/>
          <w:szCs w:val="22"/>
          <w:lang w:val="en-GB"/>
        </w:rPr>
        <w:t>EIR</w:t>
      </w:r>
      <w:proofErr w:type="spellEnd"/>
      <w:r w:rsidR="00167002">
        <w:rPr>
          <w:rFonts w:ascii="Arial" w:hAnsi="Arial" w:cs="Arial"/>
          <w:color w:val="000000" w:themeColor="text1"/>
          <w:sz w:val="22"/>
          <w:szCs w:val="22"/>
          <w:lang w:val="en-GB"/>
        </w:rPr>
        <w:t xml:space="preserve"> and will be recognised and enforceable across all jurisdictions in the EU.  </w:t>
      </w:r>
      <w:r w:rsidR="00CB108A">
        <w:rPr>
          <w:rFonts w:ascii="Arial" w:hAnsi="Arial" w:cs="Arial"/>
          <w:color w:val="000000" w:themeColor="text1"/>
          <w:sz w:val="22"/>
          <w:szCs w:val="22"/>
          <w:lang w:val="en-GB"/>
        </w:rPr>
        <w:t xml:space="preserve"> </w:t>
      </w:r>
    </w:p>
    <w:p w14:paraId="5C5018B3" w14:textId="77777777" w:rsidR="005B20F6" w:rsidRDefault="005B20F6" w:rsidP="00AA190E">
      <w:pPr>
        <w:jc w:val="both"/>
        <w:rPr>
          <w:rFonts w:ascii="Arial" w:hAnsi="Arial" w:cs="Arial"/>
          <w:color w:val="000000" w:themeColor="text1"/>
          <w:sz w:val="22"/>
          <w:szCs w:val="22"/>
          <w:lang w:val="en-GB"/>
        </w:rPr>
      </w:pPr>
    </w:p>
    <w:p w14:paraId="61D2E473" w14:textId="4F846EC2" w:rsidR="009359AF" w:rsidRPr="009359AF" w:rsidRDefault="009359AF" w:rsidP="00AA190E">
      <w:pPr>
        <w:jc w:val="both"/>
        <w:rPr>
          <w:rFonts w:ascii="Arial" w:hAnsi="Arial" w:cs="Arial"/>
          <w:color w:val="000000" w:themeColor="text1"/>
          <w:sz w:val="22"/>
          <w:szCs w:val="22"/>
          <w:u w:val="single"/>
          <w:lang w:val="en-GB"/>
        </w:rPr>
      </w:pPr>
      <w:r w:rsidRPr="009359AF">
        <w:rPr>
          <w:rFonts w:ascii="Arial" w:hAnsi="Arial" w:cs="Arial"/>
          <w:color w:val="000000" w:themeColor="text1"/>
          <w:sz w:val="22"/>
          <w:szCs w:val="22"/>
          <w:u w:val="single"/>
          <w:lang w:val="en-GB"/>
        </w:rPr>
        <w:t>Extrajudicial Restructuring Plans</w:t>
      </w:r>
    </w:p>
    <w:p w14:paraId="3B6AF721" w14:textId="77777777" w:rsidR="009359AF" w:rsidRDefault="009359AF" w:rsidP="00AA190E">
      <w:pPr>
        <w:jc w:val="both"/>
        <w:rPr>
          <w:rFonts w:ascii="Arial" w:hAnsi="Arial" w:cs="Arial"/>
          <w:color w:val="000000" w:themeColor="text1"/>
          <w:sz w:val="22"/>
          <w:szCs w:val="22"/>
          <w:lang w:val="en-GB"/>
        </w:rPr>
      </w:pPr>
    </w:p>
    <w:p w14:paraId="4AF97B90" w14:textId="77777777" w:rsidR="009359AF" w:rsidRDefault="005B20F6" w:rsidP="00AA190E">
      <w:pPr>
        <w:jc w:val="both"/>
        <w:rPr>
          <w:rFonts w:ascii="Arial" w:hAnsi="Arial" w:cs="Arial"/>
          <w:color w:val="000000" w:themeColor="text1"/>
          <w:sz w:val="22"/>
          <w:szCs w:val="22"/>
          <w:lang w:val="en-GB"/>
        </w:rPr>
      </w:pPr>
      <w:r>
        <w:rPr>
          <w:rFonts w:ascii="Arial" w:hAnsi="Arial" w:cs="Arial"/>
          <w:color w:val="000000" w:themeColor="text1"/>
          <w:sz w:val="22"/>
          <w:szCs w:val="22"/>
          <w:lang w:val="en-GB"/>
        </w:rPr>
        <w:t>Another option available to the Group could be to pursue an extrajudicial restructuring</w:t>
      </w:r>
      <w:r w:rsidR="000C763F">
        <w:rPr>
          <w:rFonts w:ascii="Arial" w:hAnsi="Arial" w:cs="Arial"/>
          <w:color w:val="000000" w:themeColor="text1"/>
          <w:sz w:val="22"/>
          <w:szCs w:val="22"/>
          <w:lang w:val="en-GB"/>
        </w:rPr>
        <w:t xml:space="preserve"> under Dutch insolvency law</w:t>
      </w:r>
      <w:r>
        <w:rPr>
          <w:rFonts w:ascii="Arial" w:hAnsi="Arial" w:cs="Arial"/>
          <w:color w:val="000000" w:themeColor="text1"/>
          <w:sz w:val="22"/>
          <w:szCs w:val="22"/>
          <w:lang w:val="en-GB"/>
        </w:rPr>
        <w:t>.</w:t>
      </w:r>
      <w:r w:rsidR="000C763F">
        <w:rPr>
          <w:rFonts w:ascii="Arial" w:hAnsi="Arial" w:cs="Arial"/>
          <w:color w:val="000000" w:themeColor="text1"/>
          <w:sz w:val="22"/>
          <w:szCs w:val="22"/>
          <w:lang w:val="en-GB"/>
        </w:rPr>
        <w:t xml:space="preserve"> In doing so the </w:t>
      </w:r>
      <w:proofErr w:type="spellStart"/>
      <w:r w:rsidR="000C763F">
        <w:rPr>
          <w:rFonts w:ascii="Arial" w:hAnsi="Arial" w:cs="Arial"/>
          <w:color w:val="000000" w:themeColor="text1"/>
          <w:sz w:val="22"/>
          <w:szCs w:val="22"/>
          <w:lang w:val="en-GB"/>
        </w:rPr>
        <w:t>DutchCo</w:t>
      </w:r>
      <w:proofErr w:type="spellEnd"/>
      <w:r w:rsidR="000C763F">
        <w:rPr>
          <w:rFonts w:ascii="Arial" w:hAnsi="Arial" w:cs="Arial"/>
          <w:color w:val="000000" w:themeColor="text1"/>
          <w:sz w:val="22"/>
          <w:szCs w:val="22"/>
          <w:lang w:val="en-GB"/>
        </w:rPr>
        <w:t xml:space="preserve"> could proceed with either a public restructuring process or an undisclosed restructuring process</w:t>
      </w:r>
      <w:r w:rsidR="000A6A77">
        <w:rPr>
          <w:rFonts w:ascii="Arial" w:hAnsi="Arial" w:cs="Arial"/>
          <w:color w:val="000000" w:themeColor="text1"/>
          <w:sz w:val="22"/>
          <w:szCs w:val="22"/>
          <w:lang w:val="en-GB"/>
        </w:rPr>
        <w:t xml:space="preserve">. </w:t>
      </w:r>
    </w:p>
    <w:p w14:paraId="52CB843B" w14:textId="77777777" w:rsidR="009359AF" w:rsidRDefault="009359AF" w:rsidP="00AA190E">
      <w:pPr>
        <w:jc w:val="both"/>
        <w:rPr>
          <w:rFonts w:ascii="Arial" w:hAnsi="Arial" w:cs="Arial"/>
          <w:color w:val="000000" w:themeColor="text1"/>
          <w:sz w:val="22"/>
          <w:szCs w:val="22"/>
          <w:lang w:val="en-GB"/>
        </w:rPr>
      </w:pPr>
    </w:p>
    <w:p w14:paraId="05EA42DC" w14:textId="77777777" w:rsidR="009359AF" w:rsidRDefault="000A6A77" w:rsidP="00AA190E">
      <w:pPr>
        <w:jc w:val="both"/>
        <w:rPr>
          <w:rFonts w:ascii="Arial" w:hAnsi="Arial" w:cs="Arial"/>
          <w:color w:val="000000" w:themeColor="text1"/>
          <w:sz w:val="22"/>
          <w:szCs w:val="22"/>
          <w:lang w:val="en-GB"/>
        </w:rPr>
      </w:pPr>
      <w:r>
        <w:rPr>
          <w:rFonts w:ascii="Arial" w:hAnsi="Arial" w:cs="Arial"/>
          <w:color w:val="000000" w:themeColor="text1"/>
          <w:sz w:val="22"/>
          <w:szCs w:val="22"/>
          <w:lang w:val="en-GB"/>
        </w:rPr>
        <w:lastRenderedPageBreak/>
        <w:t xml:space="preserve">If the </w:t>
      </w:r>
      <w:proofErr w:type="spellStart"/>
      <w:r>
        <w:rPr>
          <w:rFonts w:ascii="Arial" w:hAnsi="Arial" w:cs="Arial"/>
          <w:color w:val="000000" w:themeColor="text1"/>
          <w:sz w:val="22"/>
          <w:szCs w:val="22"/>
          <w:lang w:val="en-GB"/>
        </w:rPr>
        <w:t>DutchCo</w:t>
      </w:r>
      <w:proofErr w:type="spellEnd"/>
      <w:r>
        <w:rPr>
          <w:rFonts w:ascii="Arial" w:hAnsi="Arial" w:cs="Arial"/>
          <w:color w:val="000000" w:themeColor="text1"/>
          <w:sz w:val="22"/>
          <w:szCs w:val="22"/>
          <w:lang w:val="en-GB"/>
        </w:rPr>
        <w:t xml:space="preserve"> proceeds with a public restructuring process then the resulting judgment being a "court-confirmed restructuring plan" will be automatically recognised across the EU under </w:t>
      </w:r>
      <w:proofErr w:type="spellStart"/>
      <w:r>
        <w:rPr>
          <w:rFonts w:ascii="Arial" w:hAnsi="Arial" w:cs="Arial"/>
          <w:color w:val="000000" w:themeColor="text1"/>
          <w:sz w:val="22"/>
          <w:szCs w:val="22"/>
          <w:lang w:val="en-GB"/>
        </w:rPr>
        <w:t>EIR</w:t>
      </w:r>
      <w:proofErr w:type="spellEnd"/>
      <w:r>
        <w:rPr>
          <w:rFonts w:ascii="Arial" w:hAnsi="Arial" w:cs="Arial"/>
          <w:color w:val="000000" w:themeColor="text1"/>
          <w:sz w:val="22"/>
          <w:szCs w:val="22"/>
          <w:lang w:val="en-GB"/>
        </w:rPr>
        <w:t xml:space="preserve">. Under an undisclosed process, here the court will only assume jurisdiction if the </w:t>
      </w:r>
      <w:proofErr w:type="spellStart"/>
      <w:r>
        <w:rPr>
          <w:rFonts w:ascii="Arial" w:hAnsi="Arial" w:cs="Arial"/>
          <w:color w:val="000000" w:themeColor="text1"/>
          <w:sz w:val="22"/>
          <w:szCs w:val="22"/>
          <w:lang w:val="en-GB"/>
        </w:rPr>
        <w:t>DutchCo</w:t>
      </w:r>
      <w:proofErr w:type="spellEnd"/>
      <w:r>
        <w:rPr>
          <w:rFonts w:ascii="Arial" w:hAnsi="Arial" w:cs="Arial"/>
          <w:color w:val="000000" w:themeColor="text1"/>
          <w:sz w:val="22"/>
          <w:szCs w:val="22"/>
          <w:lang w:val="en-GB"/>
        </w:rPr>
        <w:t xml:space="preserve"> has a centre of main interest in the Netherlands, or there is a "sufficient connection" to the Netherlands which can include the governing law of the debt. An undisclosed restructuring plan does not benefit from </w:t>
      </w:r>
      <w:proofErr w:type="spellStart"/>
      <w:r>
        <w:rPr>
          <w:rFonts w:ascii="Arial" w:hAnsi="Arial" w:cs="Arial"/>
          <w:color w:val="000000" w:themeColor="text1"/>
          <w:sz w:val="22"/>
          <w:szCs w:val="22"/>
          <w:lang w:val="en-GB"/>
        </w:rPr>
        <w:t>EIR</w:t>
      </w:r>
      <w:proofErr w:type="spellEnd"/>
      <w:r>
        <w:rPr>
          <w:rFonts w:ascii="Arial" w:hAnsi="Arial" w:cs="Arial"/>
          <w:color w:val="000000" w:themeColor="text1"/>
          <w:sz w:val="22"/>
          <w:szCs w:val="22"/>
          <w:lang w:val="en-GB"/>
        </w:rPr>
        <w:t xml:space="preserve"> automatic recognition like a court-confirmed restructuring plan</w:t>
      </w:r>
      <w:r w:rsidR="00E35DDA">
        <w:rPr>
          <w:rFonts w:ascii="Arial" w:hAnsi="Arial" w:cs="Arial"/>
          <w:color w:val="000000" w:themeColor="text1"/>
          <w:sz w:val="22"/>
          <w:szCs w:val="22"/>
          <w:lang w:val="en-GB"/>
        </w:rPr>
        <w:t xml:space="preserve"> (but it is likely to be recognised in other jurisdictions under Recast Brussels, </w:t>
      </w:r>
      <w:proofErr w:type="spellStart"/>
      <w:r w:rsidR="00E35DDA">
        <w:rPr>
          <w:rFonts w:ascii="Arial" w:hAnsi="Arial" w:cs="Arial"/>
          <w:color w:val="000000" w:themeColor="text1"/>
          <w:sz w:val="22"/>
          <w:szCs w:val="22"/>
          <w:lang w:val="en-GB"/>
        </w:rPr>
        <w:t>UNCITRAL</w:t>
      </w:r>
      <w:proofErr w:type="spellEnd"/>
      <w:r w:rsidR="00E35DDA">
        <w:rPr>
          <w:rFonts w:ascii="Arial" w:hAnsi="Arial" w:cs="Arial"/>
          <w:color w:val="000000" w:themeColor="text1"/>
          <w:sz w:val="22"/>
          <w:szCs w:val="22"/>
          <w:lang w:val="en-GB"/>
        </w:rPr>
        <w:t xml:space="preserve"> Model Law, or private international law)</w:t>
      </w:r>
      <w:r>
        <w:rPr>
          <w:rFonts w:ascii="Arial" w:hAnsi="Arial" w:cs="Arial"/>
          <w:color w:val="000000" w:themeColor="text1"/>
          <w:sz w:val="22"/>
          <w:szCs w:val="22"/>
          <w:lang w:val="en-GB"/>
        </w:rPr>
        <w:t xml:space="preserve"> but the key advantage to it is that the details of it are not publically disclosed. We do not know what the governing law of the bonds are and this will be a question for the clien</w:t>
      </w:r>
      <w:r w:rsidR="00E35DDA">
        <w:rPr>
          <w:rFonts w:ascii="Arial" w:hAnsi="Arial" w:cs="Arial"/>
          <w:color w:val="000000" w:themeColor="text1"/>
          <w:sz w:val="22"/>
          <w:szCs w:val="22"/>
          <w:lang w:val="en-GB"/>
        </w:rPr>
        <w:t xml:space="preserve">t and whether we can establish the </w:t>
      </w:r>
      <w:proofErr w:type="spellStart"/>
      <w:r w:rsidR="00E35DDA">
        <w:rPr>
          <w:rFonts w:ascii="Arial" w:hAnsi="Arial" w:cs="Arial"/>
          <w:color w:val="000000" w:themeColor="text1"/>
          <w:sz w:val="22"/>
          <w:szCs w:val="22"/>
          <w:lang w:val="en-GB"/>
        </w:rPr>
        <w:t>DutchCo's</w:t>
      </w:r>
      <w:proofErr w:type="spellEnd"/>
      <w:r w:rsidR="00E35DDA">
        <w:rPr>
          <w:rFonts w:ascii="Arial" w:hAnsi="Arial" w:cs="Arial"/>
          <w:color w:val="000000" w:themeColor="text1"/>
          <w:sz w:val="22"/>
          <w:szCs w:val="22"/>
          <w:lang w:val="en-GB"/>
        </w:rPr>
        <w:t xml:space="preserve"> centre of main interest or</w:t>
      </w:r>
      <w:r>
        <w:rPr>
          <w:rFonts w:ascii="Arial" w:hAnsi="Arial" w:cs="Arial"/>
          <w:color w:val="000000" w:themeColor="text1"/>
          <w:sz w:val="22"/>
          <w:szCs w:val="22"/>
          <w:lang w:val="en-GB"/>
        </w:rPr>
        <w:t xml:space="preserve"> "sufficient connection" with the Dutch courts is a gateway test to then deciding whether to opt for a public restructuring plan (and then have EU wide </w:t>
      </w:r>
      <w:r w:rsidR="00E35DDA">
        <w:rPr>
          <w:rFonts w:ascii="Arial" w:hAnsi="Arial" w:cs="Arial"/>
          <w:color w:val="000000" w:themeColor="text1"/>
          <w:sz w:val="22"/>
          <w:szCs w:val="22"/>
          <w:lang w:val="en-GB"/>
        </w:rPr>
        <w:t>recognition</w:t>
      </w:r>
      <w:r>
        <w:rPr>
          <w:rFonts w:ascii="Arial" w:hAnsi="Arial" w:cs="Arial"/>
          <w:color w:val="000000" w:themeColor="text1"/>
          <w:sz w:val="22"/>
          <w:szCs w:val="22"/>
          <w:lang w:val="en-GB"/>
        </w:rPr>
        <w:t xml:space="preserve">) or an undisclosed plan (and have the benefits </w:t>
      </w:r>
      <w:r w:rsidR="00E35DDA">
        <w:rPr>
          <w:rFonts w:ascii="Arial" w:hAnsi="Arial" w:cs="Arial"/>
          <w:color w:val="000000" w:themeColor="text1"/>
          <w:sz w:val="22"/>
          <w:szCs w:val="22"/>
          <w:lang w:val="en-GB"/>
        </w:rPr>
        <w:t>of pri</w:t>
      </w:r>
      <w:r>
        <w:rPr>
          <w:rFonts w:ascii="Arial" w:hAnsi="Arial" w:cs="Arial"/>
          <w:color w:val="000000" w:themeColor="text1"/>
          <w:sz w:val="22"/>
          <w:szCs w:val="22"/>
          <w:lang w:val="en-GB"/>
        </w:rPr>
        <w:t>vacy)</w:t>
      </w:r>
      <w:r w:rsidR="00E35DDA">
        <w:rPr>
          <w:rFonts w:ascii="Arial" w:hAnsi="Arial" w:cs="Arial"/>
          <w:color w:val="000000" w:themeColor="text1"/>
          <w:sz w:val="22"/>
          <w:szCs w:val="22"/>
          <w:lang w:val="en-GB"/>
        </w:rPr>
        <w:t>.</w:t>
      </w:r>
    </w:p>
    <w:p w14:paraId="5A84449E" w14:textId="77777777" w:rsidR="009359AF" w:rsidRDefault="009359AF" w:rsidP="00AA190E">
      <w:pPr>
        <w:jc w:val="both"/>
        <w:rPr>
          <w:rFonts w:ascii="Arial" w:hAnsi="Arial" w:cs="Arial"/>
          <w:color w:val="000000" w:themeColor="text1"/>
          <w:sz w:val="22"/>
          <w:szCs w:val="22"/>
          <w:lang w:val="en-GB"/>
        </w:rPr>
      </w:pPr>
    </w:p>
    <w:p w14:paraId="571255ED" w14:textId="2C857245" w:rsidR="003A504D" w:rsidRPr="002C56F0" w:rsidRDefault="00E35DDA" w:rsidP="00AA190E">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Once the route is decided then </w:t>
      </w:r>
      <w:proofErr w:type="spellStart"/>
      <w:r>
        <w:rPr>
          <w:rFonts w:ascii="Arial" w:hAnsi="Arial" w:cs="Arial"/>
          <w:color w:val="000000" w:themeColor="text1"/>
          <w:sz w:val="22"/>
          <w:szCs w:val="22"/>
          <w:lang w:val="en-GB"/>
        </w:rPr>
        <w:t>DutchCo</w:t>
      </w:r>
      <w:proofErr w:type="spellEnd"/>
      <w:r w:rsidR="00EE38D5">
        <w:rPr>
          <w:rFonts w:ascii="Arial" w:hAnsi="Arial" w:cs="Arial"/>
          <w:color w:val="000000" w:themeColor="text1"/>
          <w:sz w:val="22"/>
          <w:szCs w:val="22"/>
          <w:lang w:val="en-GB"/>
        </w:rPr>
        <w:t xml:space="preserve"> could offer it up to its creditors (i.e. the bondholders) and it would need to be approved by at least two-thirds of the total value of the claims held by those who voted in each class. If all classes approve the plan then the court must declare it binding subject to certain requirements but if only one class approves it then the court may consider the plan and still declare it </w:t>
      </w:r>
      <w:proofErr w:type="spellStart"/>
      <w:r w:rsidR="00EE38D5">
        <w:rPr>
          <w:rFonts w:ascii="Arial" w:hAnsi="Arial" w:cs="Arial"/>
          <w:color w:val="000000" w:themeColor="text1"/>
          <w:sz w:val="22"/>
          <w:szCs w:val="22"/>
          <w:lang w:val="en-GB"/>
        </w:rPr>
        <w:t>universerally</w:t>
      </w:r>
      <w:proofErr w:type="spellEnd"/>
      <w:r w:rsidR="00EE38D5">
        <w:rPr>
          <w:rFonts w:ascii="Arial" w:hAnsi="Arial" w:cs="Arial"/>
          <w:color w:val="000000" w:themeColor="text1"/>
          <w:sz w:val="22"/>
          <w:szCs w:val="22"/>
          <w:lang w:val="en-GB"/>
        </w:rPr>
        <w:t xml:space="preserve"> binding in a "cross-class cram-down".</w:t>
      </w:r>
      <w:r w:rsidR="003A504D">
        <w:rPr>
          <w:rFonts w:ascii="Arial" w:hAnsi="Arial" w:cs="Arial"/>
          <w:color w:val="000000" w:themeColor="text1"/>
          <w:sz w:val="22"/>
          <w:szCs w:val="22"/>
          <w:lang w:val="en-GB"/>
        </w:rPr>
        <w:t xml:space="preserve"> Whether to pursue the extrajudicial restructuring route is a question for the client as it will be critical to understand from them whether there is generate appetite from the creditors of the Group, and specifically the </w:t>
      </w:r>
      <w:proofErr w:type="spellStart"/>
      <w:r w:rsidR="003A504D">
        <w:rPr>
          <w:rFonts w:ascii="Arial" w:hAnsi="Arial" w:cs="Arial"/>
          <w:color w:val="000000" w:themeColor="text1"/>
          <w:sz w:val="22"/>
          <w:szCs w:val="22"/>
          <w:lang w:val="en-GB"/>
        </w:rPr>
        <w:t>DutchCo's</w:t>
      </w:r>
      <w:proofErr w:type="spellEnd"/>
      <w:r w:rsidR="003A504D">
        <w:rPr>
          <w:rFonts w:ascii="Arial" w:hAnsi="Arial" w:cs="Arial"/>
          <w:color w:val="000000" w:themeColor="text1"/>
          <w:sz w:val="22"/>
          <w:szCs w:val="22"/>
          <w:lang w:val="en-GB"/>
        </w:rPr>
        <w:t xml:space="preserve"> creditors, to accept a restructuring plan. </w:t>
      </w:r>
    </w:p>
    <w:p w14:paraId="3980EF1F" w14:textId="77777777" w:rsidR="00475E13" w:rsidRPr="002A37BB" w:rsidRDefault="00475E13" w:rsidP="00AA190E">
      <w:pPr>
        <w:jc w:val="both"/>
        <w:rPr>
          <w:rFonts w:ascii="Arial" w:hAnsi="Arial" w:cs="Arial"/>
          <w:color w:val="000000" w:themeColor="text1"/>
          <w:sz w:val="22"/>
          <w:szCs w:val="22"/>
          <w:lang w:val="en-GB"/>
        </w:rPr>
      </w:pPr>
    </w:p>
    <w:p w14:paraId="3F255FBD"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bookmarkStart w:id="1" w:name="_GoBack"/>
      <w:bookmarkEnd w:id="1"/>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30701" w14:textId="77777777" w:rsidR="00382548" w:rsidRDefault="00382548" w:rsidP="00241B44">
      <w:r>
        <w:separator/>
      </w:r>
    </w:p>
  </w:endnote>
  <w:endnote w:type="continuationSeparator" w:id="0">
    <w:p w14:paraId="11446F8A" w14:textId="77777777" w:rsidR="00382548" w:rsidRDefault="0038254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472648F" w14:textId="4E55803F"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sidR="002932DB">
          <w:rPr>
            <w:rStyle w:val="PageNumber"/>
            <w:rFonts w:ascii="Arial" w:hAnsi="Arial" w:cs="Arial"/>
            <w:b/>
            <w:noProof/>
            <w:sz w:val="22"/>
            <w:szCs w:val="22"/>
          </w:rPr>
          <w:t>7</w:t>
        </w:r>
        <w:r w:rsidRPr="00697EA1">
          <w:rPr>
            <w:rStyle w:val="PageNumber"/>
            <w:rFonts w:ascii="Arial" w:hAnsi="Arial" w:cs="Arial"/>
            <w:b/>
            <w:sz w:val="22"/>
            <w:szCs w:val="22"/>
          </w:rPr>
          <w:fldChar w:fldCharType="end"/>
        </w:r>
      </w:p>
    </w:sdtContent>
  </w:sdt>
  <w:p w14:paraId="238882D7"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533942E2" w14:textId="2DBEA652"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D5763A">
          <w:rPr>
            <w:rStyle w:val="PageNumber"/>
            <w:rFonts w:ascii="Arial" w:hAnsi="Arial" w:cs="Arial"/>
            <w:b/>
            <w:bCs/>
            <w:noProof/>
            <w:sz w:val="18"/>
            <w:szCs w:val="18"/>
          </w:rPr>
          <w:t>11</w:t>
        </w:r>
        <w:r w:rsidRPr="0010593A">
          <w:rPr>
            <w:rStyle w:val="PageNumber"/>
            <w:rFonts w:ascii="Arial" w:hAnsi="Arial" w:cs="Arial"/>
            <w:b/>
            <w:bCs/>
            <w:sz w:val="18"/>
            <w:szCs w:val="18"/>
          </w:rPr>
          <w:fldChar w:fldCharType="end"/>
        </w:r>
      </w:p>
    </w:sdtContent>
  </w:sdt>
  <w:p w14:paraId="56C7C306" w14:textId="0A4CF97B" w:rsidR="00241FA3" w:rsidRPr="009B4976" w:rsidRDefault="00194439" w:rsidP="009B4976">
    <w:pPr>
      <w:pStyle w:val="Footer"/>
      <w:ind w:right="360"/>
      <w:rPr>
        <w:rFonts w:ascii="Arial" w:hAnsi="Arial" w:cs="Arial"/>
        <w:sz w:val="18"/>
        <w:szCs w:val="18"/>
        <w:lang w:val="en-GB"/>
      </w:rPr>
    </w:pPr>
    <w:r>
      <w:rPr>
        <w:rFonts w:ascii="Arial" w:hAnsi="Arial" w:cs="Arial"/>
        <w:sz w:val="18"/>
        <w:szCs w:val="18"/>
        <w:lang w:val="en-GB"/>
      </w:rPr>
      <w:t>202021IFU-224</w:t>
    </w:r>
    <w:r w:rsidR="0073158B" w:rsidRPr="009B4976">
      <w:rPr>
        <w:rFonts w:ascii="Arial" w:hAnsi="Arial" w:cs="Arial"/>
        <w:sz w:val="18"/>
        <w:szCs w:val="18"/>
        <w:lang w:val="en-GB"/>
      </w:rPr>
      <w:t>.assessment</w:t>
    </w:r>
    <w:r w:rsidR="00CE5A04">
      <w:rPr>
        <w:rFonts w:ascii="Arial" w:hAnsi="Arial" w:cs="Arial"/>
        <w:sz w:val="18"/>
        <w:szCs w:val="18"/>
        <w:lang w:val="en-GB"/>
      </w:rPr>
      <w:t>6E</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8C203" w14:textId="77777777" w:rsidR="00382548" w:rsidRDefault="00382548" w:rsidP="00241B44">
      <w:r>
        <w:separator/>
      </w:r>
    </w:p>
  </w:footnote>
  <w:footnote w:type="continuationSeparator" w:id="0">
    <w:p w14:paraId="4D393023" w14:textId="77777777" w:rsidR="00382548" w:rsidRDefault="0038254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172"/>
    <w:multiLevelType w:val="hybridMultilevel"/>
    <w:tmpl w:val="F8B4A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82B60"/>
    <w:multiLevelType w:val="hybridMultilevel"/>
    <w:tmpl w:val="5EE2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679FE"/>
    <w:multiLevelType w:val="hybridMultilevel"/>
    <w:tmpl w:val="B0CC14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490EA5"/>
    <w:multiLevelType w:val="hybridMultilevel"/>
    <w:tmpl w:val="1FE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A24FB"/>
    <w:multiLevelType w:val="hybridMultilevel"/>
    <w:tmpl w:val="F0408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35E73"/>
    <w:multiLevelType w:val="hybridMultilevel"/>
    <w:tmpl w:val="38C0AA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305CBE"/>
    <w:multiLevelType w:val="hybridMultilevel"/>
    <w:tmpl w:val="4F7E2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EB3962"/>
    <w:multiLevelType w:val="hybridMultilevel"/>
    <w:tmpl w:val="59CC429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D86180"/>
    <w:multiLevelType w:val="hybridMultilevel"/>
    <w:tmpl w:val="90904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093C77"/>
    <w:multiLevelType w:val="hybridMultilevel"/>
    <w:tmpl w:val="CBDE7C8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D7CFD"/>
    <w:multiLevelType w:val="hybridMultilevel"/>
    <w:tmpl w:val="965C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A86270"/>
    <w:multiLevelType w:val="hybridMultilevel"/>
    <w:tmpl w:val="54A80A3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E03E82"/>
    <w:multiLevelType w:val="hybridMultilevel"/>
    <w:tmpl w:val="82902D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2126A6"/>
    <w:multiLevelType w:val="hybridMultilevel"/>
    <w:tmpl w:val="B180F2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604989"/>
    <w:multiLevelType w:val="hybridMultilevel"/>
    <w:tmpl w:val="B33C76C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73212C"/>
    <w:multiLevelType w:val="hybridMultilevel"/>
    <w:tmpl w:val="77E4F7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3"/>
  </w:num>
  <w:num w:numId="3">
    <w:abstractNumId w:val="14"/>
  </w:num>
  <w:num w:numId="4">
    <w:abstractNumId w:val="6"/>
  </w:num>
  <w:num w:numId="5">
    <w:abstractNumId w:val="11"/>
  </w:num>
  <w:num w:numId="6">
    <w:abstractNumId w:val="12"/>
  </w:num>
  <w:num w:numId="7">
    <w:abstractNumId w:val="2"/>
  </w:num>
  <w:num w:numId="8">
    <w:abstractNumId w:val="15"/>
  </w:num>
  <w:num w:numId="9">
    <w:abstractNumId w:val="5"/>
  </w:num>
  <w:num w:numId="10">
    <w:abstractNumId w:val="9"/>
  </w:num>
  <w:num w:numId="11">
    <w:abstractNumId w:val="10"/>
  </w:num>
  <w:num w:numId="12">
    <w:abstractNumId w:val="1"/>
  </w:num>
  <w:num w:numId="13">
    <w:abstractNumId w:val="3"/>
  </w:num>
  <w:num w:numId="14">
    <w:abstractNumId w:val="4"/>
  </w:num>
  <w:num w:numId="15">
    <w:abstractNumId w:val="8"/>
  </w:num>
  <w:num w:numId="1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BF3"/>
    <w:rsid w:val="00010BA0"/>
    <w:rsid w:val="00020557"/>
    <w:rsid w:val="00021FC2"/>
    <w:rsid w:val="00022E8E"/>
    <w:rsid w:val="000250C7"/>
    <w:rsid w:val="00026F16"/>
    <w:rsid w:val="00037621"/>
    <w:rsid w:val="000411DD"/>
    <w:rsid w:val="00044D46"/>
    <w:rsid w:val="00045088"/>
    <w:rsid w:val="00045904"/>
    <w:rsid w:val="000502FD"/>
    <w:rsid w:val="00064EA3"/>
    <w:rsid w:val="00065166"/>
    <w:rsid w:val="00082609"/>
    <w:rsid w:val="000847FC"/>
    <w:rsid w:val="000851CC"/>
    <w:rsid w:val="00087F21"/>
    <w:rsid w:val="00093BE8"/>
    <w:rsid w:val="000A2A9C"/>
    <w:rsid w:val="000A407B"/>
    <w:rsid w:val="000A68ED"/>
    <w:rsid w:val="000A6A77"/>
    <w:rsid w:val="000B5FF1"/>
    <w:rsid w:val="000B609F"/>
    <w:rsid w:val="000C763F"/>
    <w:rsid w:val="000D3590"/>
    <w:rsid w:val="000D55A8"/>
    <w:rsid w:val="000E336A"/>
    <w:rsid w:val="000E4841"/>
    <w:rsid w:val="000E6475"/>
    <w:rsid w:val="000F1677"/>
    <w:rsid w:val="000F1B83"/>
    <w:rsid w:val="000F3D6C"/>
    <w:rsid w:val="00101707"/>
    <w:rsid w:val="00102CC9"/>
    <w:rsid w:val="0010593A"/>
    <w:rsid w:val="0011473D"/>
    <w:rsid w:val="00115C85"/>
    <w:rsid w:val="00116B13"/>
    <w:rsid w:val="00123855"/>
    <w:rsid w:val="001239EA"/>
    <w:rsid w:val="00126A4D"/>
    <w:rsid w:val="0014171F"/>
    <w:rsid w:val="0014622C"/>
    <w:rsid w:val="00152348"/>
    <w:rsid w:val="00152C73"/>
    <w:rsid w:val="0015456D"/>
    <w:rsid w:val="00155FA2"/>
    <w:rsid w:val="00161F1B"/>
    <w:rsid w:val="00162829"/>
    <w:rsid w:val="00167002"/>
    <w:rsid w:val="00180263"/>
    <w:rsid w:val="00180548"/>
    <w:rsid w:val="00180AC4"/>
    <w:rsid w:val="00180CCE"/>
    <w:rsid w:val="00181EF7"/>
    <w:rsid w:val="0018267A"/>
    <w:rsid w:val="00182779"/>
    <w:rsid w:val="001830DF"/>
    <w:rsid w:val="00194439"/>
    <w:rsid w:val="001966D9"/>
    <w:rsid w:val="001A007A"/>
    <w:rsid w:val="001A01E1"/>
    <w:rsid w:val="001A15FC"/>
    <w:rsid w:val="001A1ECF"/>
    <w:rsid w:val="001A7E9A"/>
    <w:rsid w:val="001B0F70"/>
    <w:rsid w:val="001B5016"/>
    <w:rsid w:val="001C45FC"/>
    <w:rsid w:val="001C76F3"/>
    <w:rsid w:val="001D0469"/>
    <w:rsid w:val="001D29C0"/>
    <w:rsid w:val="001D4862"/>
    <w:rsid w:val="001E18E4"/>
    <w:rsid w:val="001E25B9"/>
    <w:rsid w:val="001E49E0"/>
    <w:rsid w:val="001E7B5A"/>
    <w:rsid w:val="001F0A26"/>
    <w:rsid w:val="001F12D5"/>
    <w:rsid w:val="001F7412"/>
    <w:rsid w:val="0020090A"/>
    <w:rsid w:val="002013F8"/>
    <w:rsid w:val="002019EC"/>
    <w:rsid w:val="00202DFE"/>
    <w:rsid w:val="0020725B"/>
    <w:rsid w:val="002110F1"/>
    <w:rsid w:val="002258BF"/>
    <w:rsid w:val="002356EA"/>
    <w:rsid w:val="0024116D"/>
    <w:rsid w:val="00241B44"/>
    <w:rsid w:val="00241FA3"/>
    <w:rsid w:val="00245499"/>
    <w:rsid w:val="00245EFB"/>
    <w:rsid w:val="002529B9"/>
    <w:rsid w:val="0025386E"/>
    <w:rsid w:val="002573D9"/>
    <w:rsid w:val="002638B0"/>
    <w:rsid w:val="0026647A"/>
    <w:rsid w:val="002668D3"/>
    <w:rsid w:val="00272560"/>
    <w:rsid w:val="0027299F"/>
    <w:rsid w:val="00284EBE"/>
    <w:rsid w:val="00285607"/>
    <w:rsid w:val="002903A7"/>
    <w:rsid w:val="002932DB"/>
    <w:rsid w:val="0029433F"/>
    <w:rsid w:val="00294829"/>
    <w:rsid w:val="0029690F"/>
    <w:rsid w:val="00297C8A"/>
    <w:rsid w:val="002A2A60"/>
    <w:rsid w:val="002A37BB"/>
    <w:rsid w:val="002B1C45"/>
    <w:rsid w:val="002C13C8"/>
    <w:rsid w:val="002C3547"/>
    <w:rsid w:val="002C56F0"/>
    <w:rsid w:val="002D0021"/>
    <w:rsid w:val="002D299D"/>
    <w:rsid w:val="002D3473"/>
    <w:rsid w:val="002F1956"/>
    <w:rsid w:val="002F3440"/>
    <w:rsid w:val="002F75A3"/>
    <w:rsid w:val="00303C2F"/>
    <w:rsid w:val="003144EF"/>
    <w:rsid w:val="00316BE5"/>
    <w:rsid w:val="00326292"/>
    <w:rsid w:val="00326415"/>
    <w:rsid w:val="00330937"/>
    <w:rsid w:val="00330F31"/>
    <w:rsid w:val="00334648"/>
    <w:rsid w:val="003354D4"/>
    <w:rsid w:val="0033768C"/>
    <w:rsid w:val="00337938"/>
    <w:rsid w:val="00340769"/>
    <w:rsid w:val="00341AA6"/>
    <w:rsid w:val="003445B5"/>
    <w:rsid w:val="00361A0A"/>
    <w:rsid w:val="00363C6A"/>
    <w:rsid w:val="00364836"/>
    <w:rsid w:val="0036565C"/>
    <w:rsid w:val="0036625E"/>
    <w:rsid w:val="00367B74"/>
    <w:rsid w:val="00372F2C"/>
    <w:rsid w:val="0037465A"/>
    <w:rsid w:val="00382548"/>
    <w:rsid w:val="00382C98"/>
    <w:rsid w:val="0038533C"/>
    <w:rsid w:val="0038552A"/>
    <w:rsid w:val="00386568"/>
    <w:rsid w:val="0039034F"/>
    <w:rsid w:val="00390B57"/>
    <w:rsid w:val="00392E01"/>
    <w:rsid w:val="003948D5"/>
    <w:rsid w:val="00395D1E"/>
    <w:rsid w:val="00396821"/>
    <w:rsid w:val="00397D3A"/>
    <w:rsid w:val="003A051E"/>
    <w:rsid w:val="003A1D05"/>
    <w:rsid w:val="003A504D"/>
    <w:rsid w:val="003B170F"/>
    <w:rsid w:val="003B3C5F"/>
    <w:rsid w:val="003B3C6A"/>
    <w:rsid w:val="003C4471"/>
    <w:rsid w:val="003D0A6D"/>
    <w:rsid w:val="003E0B16"/>
    <w:rsid w:val="003E3B1E"/>
    <w:rsid w:val="003E67D1"/>
    <w:rsid w:val="003F3B27"/>
    <w:rsid w:val="0040031F"/>
    <w:rsid w:val="00404329"/>
    <w:rsid w:val="00404CBA"/>
    <w:rsid w:val="00405DC1"/>
    <w:rsid w:val="00407D69"/>
    <w:rsid w:val="00415F1F"/>
    <w:rsid w:val="0042108F"/>
    <w:rsid w:val="00430FED"/>
    <w:rsid w:val="00433461"/>
    <w:rsid w:val="00434A8C"/>
    <w:rsid w:val="00437297"/>
    <w:rsid w:val="004407EF"/>
    <w:rsid w:val="00444284"/>
    <w:rsid w:val="00445CE6"/>
    <w:rsid w:val="00452BB1"/>
    <w:rsid w:val="004534C2"/>
    <w:rsid w:val="0045446F"/>
    <w:rsid w:val="00456674"/>
    <w:rsid w:val="0045683E"/>
    <w:rsid w:val="00475E13"/>
    <w:rsid w:val="00477C72"/>
    <w:rsid w:val="004809B2"/>
    <w:rsid w:val="00490C29"/>
    <w:rsid w:val="00491675"/>
    <w:rsid w:val="00493855"/>
    <w:rsid w:val="00495E79"/>
    <w:rsid w:val="004960D8"/>
    <w:rsid w:val="004A1CD8"/>
    <w:rsid w:val="004A2D83"/>
    <w:rsid w:val="004A57DD"/>
    <w:rsid w:val="004A7B51"/>
    <w:rsid w:val="004A7D71"/>
    <w:rsid w:val="004A7EF3"/>
    <w:rsid w:val="004B11FD"/>
    <w:rsid w:val="004B23A2"/>
    <w:rsid w:val="004C4E21"/>
    <w:rsid w:val="004D1A5A"/>
    <w:rsid w:val="004D2FFF"/>
    <w:rsid w:val="004D3721"/>
    <w:rsid w:val="004D64F9"/>
    <w:rsid w:val="004E3A6B"/>
    <w:rsid w:val="004E622C"/>
    <w:rsid w:val="004F5FDF"/>
    <w:rsid w:val="005059FF"/>
    <w:rsid w:val="005177FE"/>
    <w:rsid w:val="005205DB"/>
    <w:rsid w:val="0052263B"/>
    <w:rsid w:val="00524728"/>
    <w:rsid w:val="005331CA"/>
    <w:rsid w:val="00534AB2"/>
    <w:rsid w:val="00537970"/>
    <w:rsid w:val="00540E3A"/>
    <w:rsid w:val="00544127"/>
    <w:rsid w:val="005463A9"/>
    <w:rsid w:val="00553EB2"/>
    <w:rsid w:val="00560534"/>
    <w:rsid w:val="005618AD"/>
    <w:rsid w:val="0056391B"/>
    <w:rsid w:val="005650E2"/>
    <w:rsid w:val="00567AD7"/>
    <w:rsid w:val="005749B0"/>
    <w:rsid w:val="00574C35"/>
    <w:rsid w:val="00575B2D"/>
    <w:rsid w:val="005833D0"/>
    <w:rsid w:val="005846F3"/>
    <w:rsid w:val="0058622F"/>
    <w:rsid w:val="00586DFF"/>
    <w:rsid w:val="00592F82"/>
    <w:rsid w:val="00595591"/>
    <w:rsid w:val="005A0CCA"/>
    <w:rsid w:val="005A68A2"/>
    <w:rsid w:val="005A6FF2"/>
    <w:rsid w:val="005A726D"/>
    <w:rsid w:val="005B20F6"/>
    <w:rsid w:val="005B67AC"/>
    <w:rsid w:val="005B79F4"/>
    <w:rsid w:val="005D16DD"/>
    <w:rsid w:val="005D39E5"/>
    <w:rsid w:val="005D43E0"/>
    <w:rsid w:val="005D58A3"/>
    <w:rsid w:val="005D6B08"/>
    <w:rsid w:val="005E125F"/>
    <w:rsid w:val="005E1B79"/>
    <w:rsid w:val="005E5609"/>
    <w:rsid w:val="005E6076"/>
    <w:rsid w:val="005E7008"/>
    <w:rsid w:val="005F026D"/>
    <w:rsid w:val="005F1C9D"/>
    <w:rsid w:val="005F2AEA"/>
    <w:rsid w:val="005F2D0B"/>
    <w:rsid w:val="005F4B31"/>
    <w:rsid w:val="00610388"/>
    <w:rsid w:val="00610AC7"/>
    <w:rsid w:val="00612CA5"/>
    <w:rsid w:val="006153EC"/>
    <w:rsid w:val="0062086A"/>
    <w:rsid w:val="00621A17"/>
    <w:rsid w:val="00626C89"/>
    <w:rsid w:val="00627CC9"/>
    <w:rsid w:val="00627E7B"/>
    <w:rsid w:val="00630542"/>
    <w:rsid w:val="00632E44"/>
    <w:rsid w:val="00634622"/>
    <w:rsid w:val="00636808"/>
    <w:rsid w:val="00641515"/>
    <w:rsid w:val="00643FD9"/>
    <w:rsid w:val="00646CC8"/>
    <w:rsid w:val="00651022"/>
    <w:rsid w:val="00654C2F"/>
    <w:rsid w:val="00657087"/>
    <w:rsid w:val="006639DB"/>
    <w:rsid w:val="006661EF"/>
    <w:rsid w:val="00666A44"/>
    <w:rsid w:val="0067236F"/>
    <w:rsid w:val="00677AEB"/>
    <w:rsid w:val="00680EF2"/>
    <w:rsid w:val="00687A1D"/>
    <w:rsid w:val="0069412B"/>
    <w:rsid w:val="00697EA1"/>
    <w:rsid w:val="006A1D9C"/>
    <w:rsid w:val="006A2646"/>
    <w:rsid w:val="006A6530"/>
    <w:rsid w:val="006B435A"/>
    <w:rsid w:val="006B4C64"/>
    <w:rsid w:val="006C6C88"/>
    <w:rsid w:val="006D6BD5"/>
    <w:rsid w:val="006E3326"/>
    <w:rsid w:val="006E481A"/>
    <w:rsid w:val="006E5298"/>
    <w:rsid w:val="006F34F4"/>
    <w:rsid w:val="006F4A78"/>
    <w:rsid w:val="006F54DA"/>
    <w:rsid w:val="006F734A"/>
    <w:rsid w:val="00700D83"/>
    <w:rsid w:val="00704852"/>
    <w:rsid w:val="007074E9"/>
    <w:rsid w:val="00713DA4"/>
    <w:rsid w:val="00714BF1"/>
    <w:rsid w:val="00716889"/>
    <w:rsid w:val="00721383"/>
    <w:rsid w:val="007242DA"/>
    <w:rsid w:val="0073158B"/>
    <w:rsid w:val="00732EB8"/>
    <w:rsid w:val="007333CC"/>
    <w:rsid w:val="0073399A"/>
    <w:rsid w:val="00740DAD"/>
    <w:rsid w:val="007603F5"/>
    <w:rsid w:val="00764DB0"/>
    <w:rsid w:val="0076764D"/>
    <w:rsid w:val="0077498C"/>
    <w:rsid w:val="007809BC"/>
    <w:rsid w:val="00784128"/>
    <w:rsid w:val="00787BCC"/>
    <w:rsid w:val="00793173"/>
    <w:rsid w:val="007A2A33"/>
    <w:rsid w:val="007B5C89"/>
    <w:rsid w:val="007C1FCC"/>
    <w:rsid w:val="007C6201"/>
    <w:rsid w:val="007D0D86"/>
    <w:rsid w:val="007D32BC"/>
    <w:rsid w:val="007D7C92"/>
    <w:rsid w:val="007E1154"/>
    <w:rsid w:val="007E6BA4"/>
    <w:rsid w:val="007F41F8"/>
    <w:rsid w:val="007F470E"/>
    <w:rsid w:val="007F659B"/>
    <w:rsid w:val="0080454E"/>
    <w:rsid w:val="00804C32"/>
    <w:rsid w:val="00806302"/>
    <w:rsid w:val="00807119"/>
    <w:rsid w:val="0080719F"/>
    <w:rsid w:val="0082483F"/>
    <w:rsid w:val="008279C0"/>
    <w:rsid w:val="00841B96"/>
    <w:rsid w:val="00864470"/>
    <w:rsid w:val="00867701"/>
    <w:rsid w:val="008723F3"/>
    <w:rsid w:val="00872C08"/>
    <w:rsid w:val="00876F56"/>
    <w:rsid w:val="00881DE6"/>
    <w:rsid w:val="008837A6"/>
    <w:rsid w:val="0089145D"/>
    <w:rsid w:val="008A4DF2"/>
    <w:rsid w:val="008A6CFE"/>
    <w:rsid w:val="008B5333"/>
    <w:rsid w:val="008B6223"/>
    <w:rsid w:val="008C66E0"/>
    <w:rsid w:val="008D1686"/>
    <w:rsid w:val="008E3339"/>
    <w:rsid w:val="008F20FC"/>
    <w:rsid w:val="008F5FFE"/>
    <w:rsid w:val="008F691A"/>
    <w:rsid w:val="0090028A"/>
    <w:rsid w:val="0090349B"/>
    <w:rsid w:val="00905A43"/>
    <w:rsid w:val="00910082"/>
    <w:rsid w:val="00912C79"/>
    <w:rsid w:val="00921B8C"/>
    <w:rsid w:val="009235C3"/>
    <w:rsid w:val="009359AF"/>
    <w:rsid w:val="00942123"/>
    <w:rsid w:val="00947AAE"/>
    <w:rsid w:val="0095207B"/>
    <w:rsid w:val="00955C2E"/>
    <w:rsid w:val="009608BB"/>
    <w:rsid w:val="00962045"/>
    <w:rsid w:val="00980E61"/>
    <w:rsid w:val="00983F8E"/>
    <w:rsid w:val="009842B2"/>
    <w:rsid w:val="00991428"/>
    <w:rsid w:val="00992676"/>
    <w:rsid w:val="009954B2"/>
    <w:rsid w:val="00996691"/>
    <w:rsid w:val="009A3AB7"/>
    <w:rsid w:val="009A683C"/>
    <w:rsid w:val="009B0723"/>
    <w:rsid w:val="009B07AD"/>
    <w:rsid w:val="009B0883"/>
    <w:rsid w:val="009B15E2"/>
    <w:rsid w:val="009B4976"/>
    <w:rsid w:val="009B4F35"/>
    <w:rsid w:val="009B79D2"/>
    <w:rsid w:val="009C07B1"/>
    <w:rsid w:val="009C0B8E"/>
    <w:rsid w:val="009C1BC8"/>
    <w:rsid w:val="009C2442"/>
    <w:rsid w:val="009D0811"/>
    <w:rsid w:val="009D0EE1"/>
    <w:rsid w:val="009D3371"/>
    <w:rsid w:val="009D61A1"/>
    <w:rsid w:val="009E2AEB"/>
    <w:rsid w:val="009E2E27"/>
    <w:rsid w:val="009E45DF"/>
    <w:rsid w:val="009E4DE3"/>
    <w:rsid w:val="009F275E"/>
    <w:rsid w:val="00A047EE"/>
    <w:rsid w:val="00A2274A"/>
    <w:rsid w:val="00A235B7"/>
    <w:rsid w:val="00A26891"/>
    <w:rsid w:val="00A27A7A"/>
    <w:rsid w:val="00A34ABE"/>
    <w:rsid w:val="00A366A1"/>
    <w:rsid w:val="00A407EF"/>
    <w:rsid w:val="00A46B4C"/>
    <w:rsid w:val="00A5117B"/>
    <w:rsid w:val="00A56D34"/>
    <w:rsid w:val="00A60074"/>
    <w:rsid w:val="00A61BD5"/>
    <w:rsid w:val="00A62B04"/>
    <w:rsid w:val="00A6627C"/>
    <w:rsid w:val="00A71019"/>
    <w:rsid w:val="00A81029"/>
    <w:rsid w:val="00A845F5"/>
    <w:rsid w:val="00A96489"/>
    <w:rsid w:val="00AA190E"/>
    <w:rsid w:val="00AB2425"/>
    <w:rsid w:val="00AB685C"/>
    <w:rsid w:val="00AB6C2D"/>
    <w:rsid w:val="00AC08F7"/>
    <w:rsid w:val="00AC3839"/>
    <w:rsid w:val="00AC7082"/>
    <w:rsid w:val="00AD4BE8"/>
    <w:rsid w:val="00AE17B1"/>
    <w:rsid w:val="00AF228E"/>
    <w:rsid w:val="00B016A8"/>
    <w:rsid w:val="00B14819"/>
    <w:rsid w:val="00B15863"/>
    <w:rsid w:val="00B15E2F"/>
    <w:rsid w:val="00B17AA9"/>
    <w:rsid w:val="00B27767"/>
    <w:rsid w:val="00B3246A"/>
    <w:rsid w:val="00B32981"/>
    <w:rsid w:val="00B3596F"/>
    <w:rsid w:val="00B431AC"/>
    <w:rsid w:val="00B44713"/>
    <w:rsid w:val="00B50441"/>
    <w:rsid w:val="00B51B95"/>
    <w:rsid w:val="00B56103"/>
    <w:rsid w:val="00B64929"/>
    <w:rsid w:val="00B65C9A"/>
    <w:rsid w:val="00B703A6"/>
    <w:rsid w:val="00B736DF"/>
    <w:rsid w:val="00B743D6"/>
    <w:rsid w:val="00B74FBD"/>
    <w:rsid w:val="00B77F46"/>
    <w:rsid w:val="00B82586"/>
    <w:rsid w:val="00B829A3"/>
    <w:rsid w:val="00B86DB1"/>
    <w:rsid w:val="00B87869"/>
    <w:rsid w:val="00B9106E"/>
    <w:rsid w:val="00B9416C"/>
    <w:rsid w:val="00B9639B"/>
    <w:rsid w:val="00BB0045"/>
    <w:rsid w:val="00BB0F2B"/>
    <w:rsid w:val="00BB12AF"/>
    <w:rsid w:val="00BC12E5"/>
    <w:rsid w:val="00BD6B1B"/>
    <w:rsid w:val="00BE4FF3"/>
    <w:rsid w:val="00BE7D42"/>
    <w:rsid w:val="00BF50F7"/>
    <w:rsid w:val="00C00657"/>
    <w:rsid w:val="00C02F29"/>
    <w:rsid w:val="00C0378A"/>
    <w:rsid w:val="00C17718"/>
    <w:rsid w:val="00C20AFE"/>
    <w:rsid w:val="00C2155B"/>
    <w:rsid w:val="00C22A25"/>
    <w:rsid w:val="00C22C38"/>
    <w:rsid w:val="00C35671"/>
    <w:rsid w:val="00C35B77"/>
    <w:rsid w:val="00C376EB"/>
    <w:rsid w:val="00C46A92"/>
    <w:rsid w:val="00C46EC1"/>
    <w:rsid w:val="00C5240A"/>
    <w:rsid w:val="00C52796"/>
    <w:rsid w:val="00C53E2C"/>
    <w:rsid w:val="00C550C8"/>
    <w:rsid w:val="00C55824"/>
    <w:rsid w:val="00C56B61"/>
    <w:rsid w:val="00C606C3"/>
    <w:rsid w:val="00C620F4"/>
    <w:rsid w:val="00C71A4A"/>
    <w:rsid w:val="00C72848"/>
    <w:rsid w:val="00C7736C"/>
    <w:rsid w:val="00C82D87"/>
    <w:rsid w:val="00C8712A"/>
    <w:rsid w:val="00C902C8"/>
    <w:rsid w:val="00C919D1"/>
    <w:rsid w:val="00C963D3"/>
    <w:rsid w:val="00CB108A"/>
    <w:rsid w:val="00CB1983"/>
    <w:rsid w:val="00CB2CBB"/>
    <w:rsid w:val="00CB7CAC"/>
    <w:rsid w:val="00CC334D"/>
    <w:rsid w:val="00CC5335"/>
    <w:rsid w:val="00CC5BA4"/>
    <w:rsid w:val="00CD4998"/>
    <w:rsid w:val="00CE1035"/>
    <w:rsid w:val="00CE3C5B"/>
    <w:rsid w:val="00CE5A04"/>
    <w:rsid w:val="00CE5B92"/>
    <w:rsid w:val="00CE6E50"/>
    <w:rsid w:val="00CF2819"/>
    <w:rsid w:val="00CF4F9D"/>
    <w:rsid w:val="00CF70DC"/>
    <w:rsid w:val="00D073CA"/>
    <w:rsid w:val="00D148DC"/>
    <w:rsid w:val="00D17FDC"/>
    <w:rsid w:val="00D21D8C"/>
    <w:rsid w:val="00D40CE9"/>
    <w:rsid w:val="00D53719"/>
    <w:rsid w:val="00D5763A"/>
    <w:rsid w:val="00D63EFD"/>
    <w:rsid w:val="00D72E41"/>
    <w:rsid w:val="00D74D0C"/>
    <w:rsid w:val="00D84752"/>
    <w:rsid w:val="00D86B3B"/>
    <w:rsid w:val="00D8748A"/>
    <w:rsid w:val="00D93196"/>
    <w:rsid w:val="00DA0DC0"/>
    <w:rsid w:val="00DA1A3B"/>
    <w:rsid w:val="00DA56BE"/>
    <w:rsid w:val="00DB243C"/>
    <w:rsid w:val="00DB482A"/>
    <w:rsid w:val="00DB50FB"/>
    <w:rsid w:val="00DB56F2"/>
    <w:rsid w:val="00DB6EF5"/>
    <w:rsid w:val="00DB712E"/>
    <w:rsid w:val="00DB7879"/>
    <w:rsid w:val="00DC3089"/>
    <w:rsid w:val="00DC4420"/>
    <w:rsid w:val="00DD0136"/>
    <w:rsid w:val="00DD0802"/>
    <w:rsid w:val="00DD2E11"/>
    <w:rsid w:val="00DE03AF"/>
    <w:rsid w:val="00DE121C"/>
    <w:rsid w:val="00DE6633"/>
    <w:rsid w:val="00DF3603"/>
    <w:rsid w:val="00DF75F8"/>
    <w:rsid w:val="00DF7A3A"/>
    <w:rsid w:val="00DF7D32"/>
    <w:rsid w:val="00E00C00"/>
    <w:rsid w:val="00E07C5A"/>
    <w:rsid w:val="00E12BEB"/>
    <w:rsid w:val="00E13766"/>
    <w:rsid w:val="00E15BA9"/>
    <w:rsid w:val="00E209FC"/>
    <w:rsid w:val="00E26E19"/>
    <w:rsid w:val="00E309AF"/>
    <w:rsid w:val="00E31DF3"/>
    <w:rsid w:val="00E35DDA"/>
    <w:rsid w:val="00E450A4"/>
    <w:rsid w:val="00E506BE"/>
    <w:rsid w:val="00E55547"/>
    <w:rsid w:val="00E555C9"/>
    <w:rsid w:val="00E6302B"/>
    <w:rsid w:val="00E6452F"/>
    <w:rsid w:val="00E64F45"/>
    <w:rsid w:val="00E6622B"/>
    <w:rsid w:val="00E6742D"/>
    <w:rsid w:val="00E71CB0"/>
    <w:rsid w:val="00E77C3D"/>
    <w:rsid w:val="00E90991"/>
    <w:rsid w:val="00E909F0"/>
    <w:rsid w:val="00E90D47"/>
    <w:rsid w:val="00E93993"/>
    <w:rsid w:val="00E9597C"/>
    <w:rsid w:val="00EA0913"/>
    <w:rsid w:val="00EA256D"/>
    <w:rsid w:val="00EA5418"/>
    <w:rsid w:val="00EA5B00"/>
    <w:rsid w:val="00EA710F"/>
    <w:rsid w:val="00EB146B"/>
    <w:rsid w:val="00EB45AC"/>
    <w:rsid w:val="00EC441F"/>
    <w:rsid w:val="00EC4755"/>
    <w:rsid w:val="00ED0BC4"/>
    <w:rsid w:val="00ED447D"/>
    <w:rsid w:val="00EE38D5"/>
    <w:rsid w:val="00EE4971"/>
    <w:rsid w:val="00EE6CB0"/>
    <w:rsid w:val="00EF090E"/>
    <w:rsid w:val="00EF4E48"/>
    <w:rsid w:val="00EF5572"/>
    <w:rsid w:val="00F033DA"/>
    <w:rsid w:val="00F13691"/>
    <w:rsid w:val="00F13FB1"/>
    <w:rsid w:val="00F150FB"/>
    <w:rsid w:val="00F15300"/>
    <w:rsid w:val="00F15B31"/>
    <w:rsid w:val="00F261DD"/>
    <w:rsid w:val="00F27CD8"/>
    <w:rsid w:val="00F30351"/>
    <w:rsid w:val="00F3323E"/>
    <w:rsid w:val="00F341F4"/>
    <w:rsid w:val="00F34F9D"/>
    <w:rsid w:val="00F35CCE"/>
    <w:rsid w:val="00F37E5E"/>
    <w:rsid w:val="00F423C9"/>
    <w:rsid w:val="00F5524B"/>
    <w:rsid w:val="00F60538"/>
    <w:rsid w:val="00F61DD2"/>
    <w:rsid w:val="00F66AFF"/>
    <w:rsid w:val="00F71433"/>
    <w:rsid w:val="00F71B96"/>
    <w:rsid w:val="00F74658"/>
    <w:rsid w:val="00F818A2"/>
    <w:rsid w:val="00F97C5B"/>
    <w:rsid w:val="00FA3D50"/>
    <w:rsid w:val="00FA5C2D"/>
    <w:rsid w:val="00FB1D0D"/>
    <w:rsid w:val="00FB3227"/>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2ED8"/>
    <w:rsid w:val="00FF1FC1"/>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A8A91"/>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0F1B83"/>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04639-FE2E-47F8-8623-87CC5F73A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4503</Words>
  <Characters>22474</Characters>
  <Application>Microsoft Office Word</Application>
  <DocSecurity>0</DocSecurity>
  <Lines>1021</Lines>
  <Paragraphs>642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Ferdinand Hengst</dc:creator>
  <cp:lastModifiedBy>Baker McKenzie</cp:lastModifiedBy>
  <cp:revision>19</cp:revision>
  <cp:lastPrinted>2019-08-27T05:42:00Z</cp:lastPrinted>
  <dcterms:created xsi:type="dcterms:W3CDTF">2021-05-14T16:18:00Z</dcterms:created>
  <dcterms:modified xsi:type="dcterms:W3CDTF">2021-07-28T08:22:00Z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am">
    <vt:lpwstr>hengstf\Desktop\FCIIL Summative Assessment (Module 6E) November 2020\FJH</vt:lpwstr>
  </property>
</Properties>
</file>