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855E67" w:rsidRDefault="00E443D7" w:rsidP="00B04033">
      <w:pPr>
        <w:pStyle w:val="PargrafodaLista"/>
        <w:numPr>
          <w:ilvl w:val="0"/>
          <w:numId w:val="1"/>
        </w:numPr>
        <w:ind w:left="426"/>
        <w:jc w:val="both"/>
        <w:rPr>
          <w:rFonts w:ascii="Arial" w:hAnsi="Arial" w:cs="Arial"/>
          <w:sz w:val="22"/>
          <w:szCs w:val="22"/>
          <w:highlight w:val="yellow"/>
          <w:lang w:val="en-GB"/>
        </w:rPr>
      </w:pPr>
      <w:r w:rsidRPr="00855E67">
        <w:rPr>
          <w:rFonts w:ascii="Arial" w:hAnsi="Arial" w:cs="Arial"/>
          <w:sz w:val="22"/>
          <w:szCs w:val="22"/>
          <w:highlight w:val="yellow"/>
          <w:lang w:val="en-GB"/>
        </w:rPr>
        <w:t>20 business days</w:t>
      </w:r>
      <w:r w:rsidR="00763348" w:rsidRPr="00855E67">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PargrafodaLista"/>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98227B" w:rsidRDefault="00E443D7" w:rsidP="00B04033">
      <w:pPr>
        <w:pStyle w:val="PargrafodaLista"/>
        <w:numPr>
          <w:ilvl w:val="0"/>
          <w:numId w:val="2"/>
        </w:numPr>
        <w:ind w:left="426"/>
        <w:jc w:val="both"/>
        <w:rPr>
          <w:rFonts w:ascii="Arial" w:hAnsi="Arial" w:cs="Arial"/>
          <w:sz w:val="22"/>
          <w:szCs w:val="22"/>
          <w:highlight w:val="yellow"/>
          <w:lang w:val="en-GB"/>
        </w:rPr>
      </w:pPr>
      <w:r w:rsidRPr="0098227B">
        <w:rPr>
          <w:rFonts w:ascii="Arial" w:hAnsi="Arial" w:cs="Arial"/>
          <w:sz w:val="22"/>
          <w:szCs w:val="22"/>
          <w:highlight w:val="yellow"/>
          <w:lang w:val="en-GB"/>
        </w:rPr>
        <w:t>40 business days</w:t>
      </w:r>
      <w:r w:rsidR="00763348" w:rsidRPr="0098227B">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PargrafodaLista"/>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PargrafodaLista"/>
        <w:numPr>
          <w:ilvl w:val="0"/>
          <w:numId w:val="2"/>
        </w:numPr>
        <w:ind w:left="426"/>
        <w:jc w:val="both"/>
        <w:rPr>
          <w:rFonts w:ascii="Arial" w:hAnsi="Arial" w:cs="Arial"/>
          <w:sz w:val="22"/>
          <w:szCs w:val="22"/>
          <w:lang w:val="en-GB"/>
        </w:rPr>
      </w:pPr>
      <w:r w:rsidRPr="00F01D7D">
        <w:rPr>
          <w:rFonts w:ascii="Arial" w:hAnsi="Arial" w:cs="Arial"/>
          <w:sz w:val="22"/>
          <w:szCs w:val="22"/>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is not a requirement for a company which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Pargrafoda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PargrafodaLista"/>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PargrafodaLista"/>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3F3BA7" w:rsidRDefault="008D1616" w:rsidP="00B04033">
      <w:pPr>
        <w:pStyle w:val="PargrafodaLista"/>
        <w:numPr>
          <w:ilvl w:val="0"/>
          <w:numId w:val="3"/>
        </w:numPr>
        <w:ind w:left="426"/>
        <w:jc w:val="both"/>
        <w:rPr>
          <w:rFonts w:ascii="Arial" w:hAnsi="Arial" w:cs="Arial"/>
          <w:sz w:val="22"/>
          <w:szCs w:val="22"/>
          <w:highlight w:val="yellow"/>
          <w:lang w:val="en-GB"/>
        </w:rPr>
      </w:pPr>
      <w:r w:rsidRPr="003F3BA7">
        <w:rPr>
          <w:rFonts w:ascii="Arial" w:hAnsi="Arial" w:cs="Arial"/>
          <w:sz w:val="22"/>
          <w:szCs w:val="22"/>
          <w:highlight w:val="yellow"/>
          <w:lang w:val="en-GB"/>
        </w:rPr>
        <w:t>the company is, or is likely to become, unable to pay their debts, as defined under s</w:t>
      </w:r>
      <w:r w:rsidR="00E833F4" w:rsidRPr="003F3BA7">
        <w:rPr>
          <w:rFonts w:ascii="Arial" w:hAnsi="Arial" w:cs="Arial"/>
          <w:sz w:val="22"/>
          <w:szCs w:val="22"/>
          <w:highlight w:val="yellow"/>
          <w:lang w:val="en-GB"/>
        </w:rPr>
        <w:t>ection</w:t>
      </w:r>
      <w:r w:rsidRPr="003F3BA7">
        <w:rPr>
          <w:rFonts w:ascii="Arial" w:hAnsi="Arial" w:cs="Arial"/>
          <w:sz w:val="22"/>
          <w:szCs w:val="22"/>
          <w:highlight w:val="yellow"/>
          <w:lang w:val="en-GB"/>
        </w:rPr>
        <w:t xml:space="preserve"> 123 of the Insolvency Act 1986</w:t>
      </w:r>
      <w:r w:rsidR="00763348" w:rsidRPr="003F3BA7">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PargrafodaLista"/>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5D34D2" w:rsidRDefault="008D1616" w:rsidP="00B04033">
      <w:pPr>
        <w:pStyle w:val="PargrafodaLista"/>
        <w:numPr>
          <w:ilvl w:val="0"/>
          <w:numId w:val="4"/>
        </w:numPr>
        <w:ind w:left="426"/>
        <w:jc w:val="both"/>
        <w:rPr>
          <w:rFonts w:ascii="Arial" w:hAnsi="Arial" w:cs="Arial"/>
          <w:sz w:val="22"/>
          <w:szCs w:val="22"/>
          <w:highlight w:val="yellow"/>
          <w:lang w:val="en-GB"/>
        </w:rPr>
      </w:pPr>
      <w:r w:rsidRPr="005D34D2">
        <w:rPr>
          <w:rFonts w:ascii="Arial" w:hAnsi="Arial" w:cs="Arial"/>
          <w:sz w:val="22"/>
          <w:szCs w:val="22"/>
          <w:highlight w:val="yellow"/>
          <w:lang w:val="en-GB"/>
        </w:rPr>
        <w:t xml:space="preserve">A majority in number and </w:t>
      </w:r>
      <w:r w:rsidR="00867701" w:rsidRPr="005D34D2">
        <w:rPr>
          <w:rFonts w:ascii="Arial" w:hAnsi="Arial" w:cs="Arial"/>
          <w:sz w:val="22"/>
          <w:szCs w:val="22"/>
          <w:highlight w:val="yellow"/>
          <w:lang w:val="en-GB"/>
        </w:rPr>
        <w:t xml:space="preserve">75% </w:t>
      </w:r>
      <w:r w:rsidRPr="005D34D2">
        <w:rPr>
          <w:rFonts w:ascii="Arial" w:hAnsi="Arial" w:cs="Arial"/>
          <w:sz w:val="22"/>
          <w:szCs w:val="22"/>
          <w:highlight w:val="yellow"/>
          <w:lang w:val="en-GB"/>
        </w:rPr>
        <w:t xml:space="preserve">or more </w:t>
      </w:r>
      <w:r w:rsidR="00867701" w:rsidRPr="005D34D2">
        <w:rPr>
          <w:rFonts w:ascii="Arial" w:hAnsi="Arial" w:cs="Arial"/>
          <w:sz w:val="22"/>
          <w:szCs w:val="22"/>
          <w:highlight w:val="yellow"/>
          <w:lang w:val="en-GB"/>
        </w:rPr>
        <w:t>in value</w:t>
      </w:r>
      <w:r w:rsidR="00763348" w:rsidRPr="005D34D2">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PargrafodaLista"/>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5D34D2" w:rsidRDefault="00BA1CFD" w:rsidP="00B04033">
      <w:pPr>
        <w:pStyle w:val="PargrafodaLista"/>
        <w:numPr>
          <w:ilvl w:val="0"/>
          <w:numId w:val="5"/>
        </w:numPr>
        <w:ind w:left="426"/>
        <w:jc w:val="both"/>
        <w:rPr>
          <w:rFonts w:ascii="Arial" w:hAnsi="Arial" w:cs="Arial"/>
          <w:sz w:val="22"/>
          <w:szCs w:val="22"/>
          <w:highlight w:val="yellow"/>
          <w:lang w:val="en-GB"/>
        </w:rPr>
      </w:pPr>
      <w:r w:rsidRPr="005D34D2">
        <w:rPr>
          <w:rFonts w:ascii="Arial" w:hAnsi="Arial" w:cs="Arial"/>
          <w:sz w:val="22"/>
          <w:szCs w:val="22"/>
          <w:highlight w:val="yellow"/>
          <w:lang w:val="en-GB"/>
        </w:rPr>
        <w:t>Administration</w:t>
      </w:r>
      <w:r w:rsidR="00763348" w:rsidRPr="005D34D2">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PargrafodaLista"/>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844B6" w:rsidRDefault="00BA1CFD" w:rsidP="00B04033">
      <w:pPr>
        <w:pStyle w:val="PargrafodaLista"/>
        <w:numPr>
          <w:ilvl w:val="0"/>
          <w:numId w:val="6"/>
        </w:numPr>
        <w:ind w:left="426"/>
        <w:jc w:val="both"/>
        <w:rPr>
          <w:rFonts w:ascii="Arial" w:hAnsi="Arial" w:cs="Arial"/>
          <w:sz w:val="22"/>
          <w:szCs w:val="22"/>
          <w:highlight w:val="yellow"/>
          <w:lang w:val="en-GB"/>
        </w:rPr>
      </w:pPr>
      <w:r w:rsidRPr="003844B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PargrafodaLista"/>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EC79D9" w:rsidRDefault="00BA1CFD" w:rsidP="00B04033">
      <w:pPr>
        <w:pStyle w:val="PargrafodaLista"/>
        <w:numPr>
          <w:ilvl w:val="0"/>
          <w:numId w:val="7"/>
        </w:numPr>
        <w:ind w:left="426"/>
        <w:jc w:val="both"/>
        <w:rPr>
          <w:rFonts w:ascii="Arial" w:hAnsi="Arial" w:cs="Arial"/>
          <w:sz w:val="22"/>
          <w:szCs w:val="22"/>
          <w:highlight w:val="yellow"/>
          <w:lang w:val="en-GB"/>
        </w:rPr>
      </w:pPr>
      <w:r w:rsidRPr="00EC79D9">
        <w:rPr>
          <w:rFonts w:ascii="Arial" w:hAnsi="Arial" w:cs="Arial"/>
          <w:sz w:val="22"/>
          <w:szCs w:val="22"/>
          <w:highlight w:val="yellow"/>
          <w:lang w:val="en-GB"/>
        </w:rPr>
        <w:t>Wrongful trading</w:t>
      </w:r>
      <w:r w:rsidR="00763348" w:rsidRPr="00EC79D9">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PargrafodaLista"/>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PargrafodaLista"/>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68689A" w:rsidRDefault="00876F56" w:rsidP="00B04033">
      <w:pPr>
        <w:pStyle w:val="PargrafodaLista"/>
        <w:numPr>
          <w:ilvl w:val="0"/>
          <w:numId w:val="8"/>
        </w:numPr>
        <w:ind w:left="426"/>
        <w:jc w:val="both"/>
        <w:rPr>
          <w:rFonts w:ascii="Arial" w:hAnsi="Arial" w:cs="Arial"/>
          <w:sz w:val="22"/>
          <w:szCs w:val="22"/>
          <w:highlight w:val="yellow"/>
          <w:lang w:val="en-GB"/>
        </w:rPr>
      </w:pPr>
      <w:r w:rsidRPr="0068689A">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PargrafodaLista"/>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PargrafodaLista"/>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B25AB1" w:rsidRDefault="00E833F4" w:rsidP="00B04033">
      <w:pPr>
        <w:pStyle w:val="PargrafodaLista"/>
        <w:numPr>
          <w:ilvl w:val="0"/>
          <w:numId w:val="9"/>
        </w:numPr>
        <w:ind w:left="426"/>
        <w:jc w:val="both"/>
        <w:rPr>
          <w:rFonts w:ascii="Arial" w:hAnsi="Arial" w:cs="Arial"/>
          <w:sz w:val="22"/>
          <w:szCs w:val="22"/>
          <w:highlight w:val="yellow"/>
          <w:lang w:val="en-GB"/>
        </w:rPr>
      </w:pPr>
      <w:r w:rsidRPr="00B25AB1">
        <w:rPr>
          <w:rFonts w:ascii="Arial" w:hAnsi="Arial" w:cs="Arial"/>
          <w:sz w:val="22"/>
          <w:szCs w:val="22"/>
          <w:highlight w:val="yellow"/>
          <w:lang w:val="en-GB"/>
        </w:rPr>
        <w:t>An administrator</w:t>
      </w:r>
      <w:r w:rsidR="00763348" w:rsidRPr="00B25AB1">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PargrafodaLista"/>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PargrafodaLista"/>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PargrafodaLista"/>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PargrafodaLista"/>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350503" w:rsidRDefault="00BA1CFD" w:rsidP="00B04033">
      <w:pPr>
        <w:pStyle w:val="PargrafodaLista"/>
        <w:numPr>
          <w:ilvl w:val="0"/>
          <w:numId w:val="10"/>
        </w:numPr>
        <w:ind w:left="426"/>
        <w:jc w:val="both"/>
        <w:rPr>
          <w:rFonts w:ascii="Arial" w:hAnsi="Arial" w:cs="Arial"/>
          <w:sz w:val="22"/>
          <w:szCs w:val="22"/>
          <w:highlight w:val="yellow"/>
          <w:lang w:val="en-GB"/>
        </w:rPr>
      </w:pPr>
      <w:r w:rsidRPr="00350503">
        <w:rPr>
          <w:rFonts w:ascii="Arial" w:hAnsi="Arial" w:cs="Arial"/>
          <w:sz w:val="22"/>
          <w:szCs w:val="22"/>
          <w:highlight w:val="yellow"/>
          <w:lang w:val="en-GB"/>
        </w:rPr>
        <w:t>5</w:t>
      </w:r>
      <w:r w:rsidR="00876F56" w:rsidRPr="00350503">
        <w:rPr>
          <w:rFonts w:ascii="Arial" w:hAnsi="Arial" w:cs="Arial"/>
          <w:sz w:val="22"/>
          <w:szCs w:val="22"/>
          <w:highlight w:val="yellow"/>
          <w:lang w:val="en-GB"/>
        </w:rPr>
        <w:t>0% of the first £</w:t>
      </w:r>
      <w:r w:rsidRPr="00350503">
        <w:rPr>
          <w:rFonts w:ascii="Arial" w:hAnsi="Arial" w:cs="Arial"/>
          <w:sz w:val="22"/>
          <w:szCs w:val="22"/>
          <w:highlight w:val="yellow"/>
          <w:lang w:val="en-GB"/>
        </w:rPr>
        <w:t>1</w:t>
      </w:r>
      <w:r w:rsidR="00876F56" w:rsidRPr="00350503">
        <w:rPr>
          <w:rFonts w:ascii="Arial" w:hAnsi="Arial" w:cs="Arial"/>
          <w:sz w:val="22"/>
          <w:szCs w:val="22"/>
          <w:highlight w:val="yellow"/>
          <w:lang w:val="en-GB"/>
        </w:rPr>
        <w:t xml:space="preserve">0,000 in value plus </w:t>
      </w:r>
      <w:r w:rsidRPr="00350503">
        <w:rPr>
          <w:rFonts w:ascii="Arial" w:hAnsi="Arial" w:cs="Arial"/>
          <w:sz w:val="22"/>
          <w:szCs w:val="22"/>
          <w:highlight w:val="yellow"/>
          <w:lang w:val="en-GB"/>
        </w:rPr>
        <w:t>2</w:t>
      </w:r>
      <w:r w:rsidR="00876F56" w:rsidRPr="00350503">
        <w:rPr>
          <w:rFonts w:ascii="Arial" w:hAnsi="Arial" w:cs="Arial"/>
          <w:sz w:val="22"/>
          <w:szCs w:val="22"/>
          <w:highlight w:val="yellow"/>
          <w:lang w:val="en-GB"/>
        </w:rPr>
        <w:t xml:space="preserve">0% of </w:t>
      </w:r>
      <w:r w:rsidRPr="00350503">
        <w:rPr>
          <w:rFonts w:ascii="Arial" w:hAnsi="Arial" w:cs="Arial"/>
          <w:sz w:val="22"/>
          <w:szCs w:val="22"/>
          <w:highlight w:val="yellow"/>
          <w:lang w:val="en-GB"/>
        </w:rPr>
        <w:t>the excess in value above the £1</w:t>
      </w:r>
      <w:r w:rsidR="00876F56" w:rsidRPr="00350503">
        <w:rPr>
          <w:rFonts w:ascii="Arial" w:hAnsi="Arial" w:cs="Arial"/>
          <w:sz w:val="22"/>
          <w:szCs w:val="22"/>
          <w:highlight w:val="yellow"/>
          <w:lang w:val="en-GB"/>
        </w:rPr>
        <w:t>0,000 subject to a maximum amount of prescribed part of £800,000</w:t>
      </w:r>
      <w:r w:rsidR="00763348" w:rsidRPr="00350503">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7BCFC30" w14:textId="7FDC4422" w:rsidR="009B07AD" w:rsidRPr="00350503" w:rsidRDefault="00350503" w:rsidP="002A37BB">
      <w:pPr>
        <w:ind w:left="720" w:hanging="720"/>
        <w:jc w:val="both"/>
        <w:rPr>
          <w:rFonts w:ascii="Arial" w:hAnsi="Arial" w:cs="Arial"/>
          <w:sz w:val="22"/>
          <w:szCs w:val="22"/>
        </w:rPr>
      </w:pPr>
      <w:r>
        <w:rPr>
          <w:rFonts w:ascii="Arial" w:hAnsi="Arial" w:cs="Arial"/>
          <w:color w:val="7B7B7B" w:themeColor="accent3" w:themeShade="BF"/>
          <w:sz w:val="22"/>
          <w:szCs w:val="22"/>
          <w:lang w:val="en-GB"/>
        </w:rPr>
        <w:t xml:space="preserve">The balance sheet insolvency stands for </w:t>
      </w:r>
      <w:r w:rsidRPr="00350503">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 status in which the value of the company’s assets </w:t>
      </w:r>
      <w:r w:rsidR="00797D5C">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w:t>
      </w:r>
      <w:r w:rsidR="00DF0358">
        <w:rPr>
          <w:rFonts w:ascii="Arial" w:hAnsi="Arial" w:cs="Arial"/>
          <w:color w:val="7B7B7B" w:themeColor="accent3" w:themeShade="BF"/>
          <w:sz w:val="22"/>
          <w:szCs w:val="22"/>
        </w:rPr>
        <w:t xml:space="preserve">worth less than the value of its liabilities (future and contingent liabilities and present liabilities </w:t>
      </w:r>
      <w:proofErr w:type="gramStart"/>
      <w:r w:rsidR="00DF0358">
        <w:rPr>
          <w:rFonts w:ascii="Arial" w:hAnsi="Arial" w:cs="Arial"/>
          <w:color w:val="7B7B7B" w:themeColor="accent3" w:themeShade="BF"/>
          <w:sz w:val="22"/>
          <w:szCs w:val="22"/>
        </w:rPr>
        <w:t>have to</w:t>
      </w:r>
      <w:proofErr w:type="gramEnd"/>
      <w:r w:rsidR="00DF0358">
        <w:rPr>
          <w:rFonts w:ascii="Arial" w:hAnsi="Arial" w:cs="Arial"/>
          <w:color w:val="7B7B7B" w:themeColor="accent3" w:themeShade="BF"/>
          <w:sz w:val="22"/>
          <w:szCs w:val="22"/>
        </w:rPr>
        <w:t xml:space="preserve"> be taken into account). Therefore, a cash flow insolvency is deemed to happen when the company in question is unable to pay its debts as they become due. </w:t>
      </w: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572227E7" w14:textId="0605F5FC" w:rsidR="0045683E" w:rsidRPr="00E66867" w:rsidRDefault="00F86B2B" w:rsidP="00F86B2B">
      <w:pPr>
        <w:pStyle w:val="PargrafodaLista"/>
        <w:numPr>
          <w:ilvl w:val="0"/>
          <w:numId w:val="11"/>
        </w:num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 xml:space="preserve">No resolution may be passed for the company in </w:t>
      </w:r>
      <w:proofErr w:type="gramStart"/>
      <w:r w:rsidRPr="00E66867">
        <w:rPr>
          <w:rFonts w:ascii="Arial" w:hAnsi="Arial" w:cs="Arial"/>
          <w:color w:val="7B7B7B" w:themeColor="accent3" w:themeShade="BF"/>
          <w:sz w:val="22"/>
          <w:szCs w:val="22"/>
        </w:rPr>
        <w:t>liquidation;</w:t>
      </w:r>
      <w:proofErr w:type="gramEnd"/>
    </w:p>
    <w:p w14:paraId="2DBA660B" w14:textId="1BCB9448" w:rsidR="00F86B2B" w:rsidRPr="00E66867" w:rsidRDefault="00F86B2B" w:rsidP="00F86B2B">
      <w:pPr>
        <w:pStyle w:val="PargrafodaLista"/>
        <w:numPr>
          <w:ilvl w:val="0"/>
          <w:numId w:val="11"/>
        </w:num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No wi</w:t>
      </w:r>
      <w:r w:rsidR="006B70CF" w:rsidRPr="00E66867">
        <w:rPr>
          <w:rFonts w:ascii="Arial" w:hAnsi="Arial" w:cs="Arial"/>
          <w:color w:val="7B7B7B" w:themeColor="accent3" w:themeShade="BF"/>
          <w:sz w:val="22"/>
          <w:szCs w:val="22"/>
        </w:rPr>
        <w:t>n</w:t>
      </w:r>
      <w:r w:rsidRPr="00E66867">
        <w:rPr>
          <w:rFonts w:ascii="Arial" w:hAnsi="Arial" w:cs="Arial"/>
          <w:color w:val="7B7B7B" w:themeColor="accent3" w:themeShade="BF"/>
          <w:sz w:val="22"/>
          <w:szCs w:val="22"/>
        </w:rPr>
        <w:t>ding-up order may be made against the company</w:t>
      </w:r>
    </w:p>
    <w:p w14:paraId="36EFC4F1" w14:textId="464D3A8A" w:rsidR="00F86B2B" w:rsidRPr="00E66867" w:rsidRDefault="00F86B2B" w:rsidP="00F86B2B">
      <w:pPr>
        <w:pStyle w:val="PargrafodaLista"/>
        <w:numPr>
          <w:ilvl w:val="0"/>
          <w:numId w:val="11"/>
        </w:num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No security can be enforced o</w:t>
      </w:r>
      <w:r w:rsidR="006B70CF" w:rsidRPr="00E66867">
        <w:rPr>
          <w:rFonts w:ascii="Arial" w:hAnsi="Arial" w:cs="Arial"/>
          <w:color w:val="7B7B7B" w:themeColor="accent3" w:themeShade="BF"/>
          <w:sz w:val="22"/>
          <w:szCs w:val="22"/>
        </w:rPr>
        <w:t>v</w:t>
      </w:r>
      <w:r w:rsidRPr="00E66867">
        <w:rPr>
          <w:rFonts w:ascii="Arial" w:hAnsi="Arial" w:cs="Arial"/>
          <w:color w:val="7B7B7B" w:themeColor="accent3" w:themeShade="BF"/>
          <w:sz w:val="22"/>
          <w:szCs w:val="22"/>
        </w:rPr>
        <w:t xml:space="preserve">er company’s property </w:t>
      </w:r>
      <w:r w:rsidR="006B70CF" w:rsidRPr="00E66867">
        <w:rPr>
          <w:rFonts w:ascii="Arial" w:hAnsi="Arial" w:cs="Arial"/>
          <w:color w:val="7B7B7B" w:themeColor="accent3" w:themeShade="BF"/>
          <w:sz w:val="22"/>
          <w:szCs w:val="22"/>
        </w:rPr>
        <w:t xml:space="preserve">without </w:t>
      </w:r>
      <w:proofErr w:type="gramStart"/>
      <w:r w:rsidR="006B70CF" w:rsidRPr="00E66867">
        <w:rPr>
          <w:rFonts w:ascii="Arial" w:hAnsi="Arial" w:cs="Arial"/>
          <w:color w:val="7B7B7B" w:themeColor="accent3" w:themeShade="BF"/>
          <w:sz w:val="22"/>
          <w:szCs w:val="22"/>
        </w:rPr>
        <w:t>consent;</w:t>
      </w:r>
      <w:proofErr w:type="gramEnd"/>
    </w:p>
    <w:p w14:paraId="401D6F4E" w14:textId="391F74D7" w:rsidR="006B70CF" w:rsidRPr="00E66867" w:rsidRDefault="006B70CF" w:rsidP="00F86B2B">
      <w:pPr>
        <w:pStyle w:val="PargrafodaLista"/>
        <w:numPr>
          <w:ilvl w:val="0"/>
          <w:numId w:val="11"/>
        </w:num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No administrative receiver can be appointed.</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24A332" w14:textId="069C78FC" w:rsidR="00544127" w:rsidRDefault="00544127" w:rsidP="002A37BB">
      <w:pPr>
        <w:jc w:val="both"/>
        <w:rPr>
          <w:rFonts w:ascii="Arial" w:hAnsi="Arial" w:cs="Arial"/>
          <w:sz w:val="22"/>
          <w:szCs w:val="22"/>
        </w:rPr>
      </w:pPr>
    </w:p>
    <w:p w14:paraId="3BDA0728" w14:textId="4A81CCB9" w:rsidR="006B70CF" w:rsidRPr="00E66867" w:rsidRDefault="006B70CF" w:rsidP="002A37BB">
      <w:p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 xml:space="preserve">The part 26 Scheme of Arrangement if binding on all creditors and secured and unsecured creditors must vote separate into each of its classes. It can be used </w:t>
      </w:r>
      <w:r w:rsidR="00BC1350">
        <w:rPr>
          <w:rFonts w:ascii="Arial" w:hAnsi="Arial" w:cs="Arial"/>
          <w:color w:val="7B7B7B" w:themeColor="accent3" w:themeShade="BF"/>
          <w:sz w:val="22"/>
          <w:szCs w:val="22"/>
        </w:rPr>
        <w:t>for</w:t>
      </w:r>
      <w:r w:rsidRPr="00E66867">
        <w:rPr>
          <w:rFonts w:ascii="Arial" w:hAnsi="Arial" w:cs="Arial"/>
          <w:color w:val="7B7B7B" w:themeColor="accent3" w:themeShade="BF"/>
          <w:sz w:val="22"/>
          <w:szCs w:val="22"/>
        </w:rPr>
        <w:t xml:space="preserve"> companies both in solvent </w:t>
      </w:r>
      <w:proofErr w:type="gramStart"/>
      <w:r w:rsidRPr="00E66867">
        <w:rPr>
          <w:rFonts w:ascii="Arial" w:hAnsi="Arial" w:cs="Arial"/>
          <w:color w:val="7B7B7B" w:themeColor="accent3" w:themeShade="BF"/>
          <w:sz w:val="22"/>
          <w:szCs w:val="22"/>
        </w:rPr>
        <w:t>or</w:t>
      </w:r>
      <w:proofErr w:type="gramEnd"/>
      <w:r w:rsidRPr="00E66867">
        <w:rPr>
          <w:rFonts w:ascii="Arial" w:hAnsi="Arial" w:cs="Arial"/>
          <w:color w:val="7B7B7B" w:themeColor="accent3" w:themeShade="BF"/>
          <w:sz w:val="22"/>
          <w:szCs w:val="22"/>
        </w:rPr>
        <w:t xml:space="preserve"> insolvent state</w:t>
      </w:r>
      <w:r w:rsidR="00906D0D" w:rsidRPr="00E66867">
        <w:rPr>
          <w:rFonts w:ascii="Arial" w:hAnsi="Arial" w:cs="Arial"/>
          <w:color w:val="7B7B7B" w:themeColor="accent3" w:themeShade="BF"/>
          <w:sz w:val="22"/>
          <w:szCs w:val="22"/>
        </w:rPr>
        <w:t xml:space="preserve">. It is a court led proceeding and it </w:t>
      </w:r>
      <w:r w:rsidR="00BC1350" w:rsidRPr="00E66867">
        <w:rPr>
          <w:rFonts w:ascii="Arial" w:hAnsi="Arial" w:cs="Arial"/>
          <w:color w:val="7B7B7B" w:themeColor="accent3" w:themeShade="BF"/>
          <w:sz w:val="22"/>
          <w:szCs w:val="22"/>
        </w:rPr>
        <w:t>must</w:t>
      </w:r>
      <w:r w:rsidR="00906D0D" w:rsidRPr="00E66867">
        <w:rPr>
          <w:rFonts w:ascii="Arial" w:hAnsi="Arial" w:cs="Arial"/>
          <w:color w:val="7B7B7B" w:themeColor="accent3" w:themeShade="BF"/>
          <w:sz w:val="22"/>
          <w:szCs w:val="22"/>
        </w:rPr>
        <w:t xml:space="preserve"> be commenced with a court application. </w:t>
      </w:r>
    </w:p>
    <w:p w14:paraId="6F3B32CB" w14:textId="3B92CB9C" w:rsidR="00906D0D" w:rsidRPr="00E66867" w:rsidRDefault="00906D0D" w:rsidP="002A37BB">
      <w:pPr>
        <w:jc w:val="both"/>
        <w:rPr>
          <w:rFonts w:ascii="Arial" w:hAnsi="Arial" w:cs="Arial"/>
          <w:color w:val="7B7B7B" w:themeColor="accent3" w:themeShade="BF"/>
          <w:sz w:val="22"/>
          <w:szCs w:val="22"/>
        </w:rPr>
      </w:pPr>
    </w:p>
    <w:p w14:paraId="0999EB6E" w14:textId="6FFA0FA5" w:rsidR="009359A9" w:rsidRPr="00E66867" w:rsidRDefault="009359A9" w:rsidP="002A37BB">
      <w:p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 xml:space="preserve">The approval rate on this proceeding is required to be </w:t>
      </w:r>
      <w:proofErr w:type="gramStart"/>
      <w:r w:rsidRPr="00E66867">
        <w:rPr>
          <w:rFonts w:ascii="Arial" w:hAnsi="Arial" w:cs="Arial"/>
          <w:color w:val="7B7B7B" w:themeColor="accent3" w:themeShade="BF"/>
          <w:sz w:val="22"/>
          <w:szCs w:val="22"/>
        </w:rPr>
        <w:t>a majority of</w:t>
      </w:r>
      <w:proofErr w:type="gramEnd"/>
      <w:r w:rsidRPr="00E66867">
        <w:rPr>
          <w:rFonts w:ascii="Arial" w:hAnsi="Arial" w:cs="Arial"/>
          <w:color w:val="7B7B7B" w:themeColor="accent3" w:themeShade="BF"/>
          <w:sz w:val="22"/>
          <w:szCs w:val="22"/>
        </w:rPr>
        <w:t xml:space="preserve"> </w:t>
      </w:r>
      <w:r w:rsidR="00BC1350" w:rsidRPr="00E66867">
        <w:rPr>
          <w:rFonts w:ascii="Arial" w:hAnsi="Arial" w:cs="Arial"/>
          <w:color w:val="7B7B7B" w:themeColor="accent3" w:themeShade="BF"/>
          <w:sz w:val="22"/>
          <w:szCs w:val="22"/>
        </w:rPr>
        <w:t>creditors</w:t>
      </w:r>
      <w:r w:rsidRPr="00E66867">
        <w:rPr>
          <w:rFonts w:ascii="Arial" w:hAnsi="Arial" w:cs="Arial"/>
          <w:color w:val="7B7B7B" w:themeColor="accent3" w:themeShade="BF"/>
          <w:sz w:val="22"/>
          <w:szCs w:val="22"/>
        </w:rPr>
        <w:t xml:space="preserve"> in numb</w:t>
      </w:r>
      <w:r w:rsidR="00BC1350">
        <w:rPr>
          <w:rFonts w:ascii="Arial" w:hAnsi="Arial" w:cs="Arial"/>
          <w:color w:val="7B7B7B" w:themeColor="accent3" w:themeShade="BF"/>
          <w:sz w:val="22"/>
          <w:szCs w:val="22"/>
        </w:rPr>
        <w:t xml:space="preserve">er </w:t>
      </w:r>
      <w:r w:rsidRPr="00E66867">
        <w:rPr>
          <w:rFonts w:ascii="Arial" w:hAnsi="Arial" w:cs="Arial"/>
          <w:color w:val="7B7B7B" w:themeColor="accent3" w:themeShade="BF"/>
          <w:sz w:val="22"/>
          <w:szCs w:val="22"/>
        </w:rPr>
        <w:t>as well as 75% or more in value for each class.</w:t>
      </w:r>
    </w:p>
    <w:p w14:paraId="7494B13D" w14:textId="77777777" w:rsidR="0005619C" w:rsidRPr="00E66867" w:rsidRDefault="0005619C" w:rsidP="002A37BB">
      <w:pPr>
        <w:jc w:val="both"/>
        <w:rPr>
          <w:rFonts w:ascii="Arial" w:hAnsi="Arial" w:cs="Arial"/>
          <w:color w:val="7B7B7B" w:themeColor="accent3" w:themeShade="BF"/>
          <w:sz w:val="22"/>
          <w:szCs w:val="22"/>
        </w:rPr>
      </w:pPr>
    </w:p>
    <w:p w14:paraId="3ED68FB8" w14:textId="2E7717F4" w:rsidR="00906D0D" w:rsidRPr="00E66867" w:rsidRDefault="00906D0D" w:rsidP="002A37BB">
      <w:p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 xml:space="preserve">The part 26A </w:t>
      </w:r>
      <w:r w:rsidR="009359A9" w:rsidRPr="00E66867">
        <w:rPr>
          <w:rFonts w:ascii="Arial" w:hAnsi="Arial" w:cs="Arial"/>
          <w:color w:val="7B7B7B" w:themeColor="accent3" w:themeShade="BF"/>
          <w:sz w:val="22"/>
          <w:szCs w:val="22"/>
        </w:rPr>
        <w:t xml:space="preserve">Restructuring plan is </w:t>
      </w:r>
      <w:r w:rsidR="00DF0604" w:rsidRPr="00E66867">
        <w:rPr>
          <w:rFonts w:ascii="Arial" w:hAnsi="Arial" w:cs="Arial"/>
          <w:color w:val="7B7B7B" w:themeColor="accent3" w:themeShade="BF"/>
          <w:sz w:val="22"/>
          <w:szCs w:val="22"/>
        </w:rPr>
        <w:t>like</w:t>
      </w:r>
      <w:r w:rsidR="009359A9" w:rsidRPr="00E66867">
        <w:rPr>
          <w:rFonts w:ascii="Arial" w:hAnsi="Arial" w:cs="Arial"/>
          <w:color w:val="7B7B7B" w:themeColor="accent3" w:themeShade="BF"/>
          <w:sz w:val="22"/>
          <w:szCs w:val="22"/>
        </w:rPr>
        <w:t xml:space="preserve"> the Part 26, since it demands a court application to be commenced, and by which is asked to order class meetings of creditors and members.  </w:t>
      </w:r>
    </w:p>
    <w:p w14:paraId="4A637290" w14:textId="28AECB9B" w:rsidR="00544127" w:rsidRPr="00E66867" w:rsidRDefault="00544127" w:rsidP="002A37BB">
      <w:pPr>
        <w:ind w:left="720" w:hanging="720"/>
        <w:jc w:val="both"/>
        <w:rPr>
          <w:rFonts w:ascii="Arial" w:hAnsi="Arial" w:cs="Arial"/>
          <w:color w:val="7B7B7B" w:themeColor="accent3" w:themeShade="BF"/>
          <w:sz w:val="22"/>
          <w:szCs w:val="22"/>
        </w:rPr>
      </w:pPr>
    </w:p>
    <w:p w14:paraId="54C5BB2B" w14:textId="29DEAB68" w:rsidR="009359A9" w:rsidRDefault="009359A9" w:rsidP="00E66867">
      <w:p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The approval rate on this proceeding is required to be</w:t>
      </w:r>
      <w:r w:rsidR="00BF0ADF" w:rsidRPr="00E66867">
        <w:rPr>
          <w:rFonts w:ascii="Arial" w:hAnsi="Arial" w:cs="Arial"/>
          <w:color w:val="7B7B7B" w:themeColor="accent3" w:themeShade="BF"/>
          <w:sz w:val="22"/>
          <w:szCs w:val="22"/>
        </w:rPr>
        <w:t xml:space="preserve"> 75% or more in value of creditors or</w:t>
      </w:r>
      <w:r w:rsidR="00E66867">
        <w:rPr>
          <w:rFonts w:ascii="Arial" w:hAnsi="Arial" w:cs="Arial"/>
          <w:color w:val="7B7B7B" w:themeColor="accent3" w:themeShade="BF"/>
          <w:sz w:val="22"/>
          <w:szCs w:val="22"/>
        </w:rPr>
        <w:t xml:space="preserve"> </w:t>
      </w:r>
      <w:r w:rsidR="00BF0ADF" w:rsidRPr="00E66867">
        <w:rPr>
          <w:rFonts w:ascii="Arial" w:hAnsi="Arial" w:cs="Arial"/>
          <w:color w:val="7B7B7B" w:themeColor="accent3" w:themeShade="BF"/>
          <w:sz w:val="22"/>
          <w:szCs w:val="22"/>
        </w:rPr>
        <w:t xml:space="preserve">class of creditors, or members or class of members. </w:t>
      </w:r>
    </w:p>
    <w:p w14:paraId="5E627E5C" w14:textId="77777777" w:rsidR="00DF0604" w:rsidRPr="00E66867" w:rsidRDefault="00DF0604" w:rsidP="00E66867">
      <w:pPr>
        <w:jc w:val="both"/>
        <w:rPr>
          <w:rFonts w:ascii="Arial" w:hAnsi="Arial" w:cs="Arial"/>
          <w:color w:val="7B7B7B" w:themeColor="accent3" w:themeShade="BF"/>
          <w:sz w:val="22"/>
          <w:szCs w:val="22"/>
        </w:rPr>
      </w:pPr>
    </w:p>
    <w:p w14:paraId="44D72BEA" w14:textId="03967780" w:rsidR="0005619C" w:rsidRPr="00E66867" w:rsidRDefault="0005619C" w:rsidP="0005619C">
      <w:p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This proceeding enables the court to cram down a dissenting class who does not approves the Plan. There are two conditions that must be met</w:t>
      </w:r>
      <w:r w:rsidR="00703924" w:rsidRPr="00E66867">
        <w:rPr>
          <w:rFonts w:ascii="Arial" w:hAnsi="Arial" w:cs="Arial"/>
          <w:color w:val="7B7B7B" w:themeColor="accent3" w:themeShade="BF"/>
          <w:sz w:val="22"/>
          <w:szCs w:val="22"/>
        </w:rPr>
        <w:t>. If both of them are achieved</w:t>
      </w:r>
      <w:r w:rsidR="00DF0604">
        <w:rPr>
          <w:rFonts w:ascii="Arial" w:hAnsi="Arial" w:cs="Arial"/>
          <w:color w:val="7B7B7B" w:themeColor="accent3" w:themeShade="BF"/>
          <w:sz w:val="22"/>
          <w:szCs w:val="22"/>
        </w:rPr>
        <w:t>,</w:t>
      </w:r>
      <w:r w:rsidR="00703924" w:rsidRPr="00E66867">
        <w:rPr>
          <w:rFonts w:ascii="Arial" w:hAnsi="Arial" w:cs="Arial"/>
          <w:color w:val="7B7B7B" w:themeColor="accent3" w:themeShade="BF"/>
          <w:sz w:val="22"/>
          <w:szCs w:val="22"/>
        </w:rPr>
        <w:t xml:space="preserve"> the court may sanction the plan despite the non-approval: the first one is that none of the dissenting class would be any worse off than they would be in the event of the “relevant alternative” which normally would be a liquidation or administration, the second one is that the arrangement has been approved by at least 75% in value </w:t>
      </w:r>
      <w:r w:rsidR="002F5278" w:rsidRPr="00E66867">
        <w:rPr>
          <w:rFonts w:ascii="Arial" w:hAnsi="Arial" w:cs="Arial"/>
          <w:color w:val="7B7B7B" w:themeColor="accent3" w:themeShade="BF"/>
          <w:sz w:val="22"/>
          <w:szCs w:val="22"/>
        </w:rPr>
        <w:t>of one class of creditors or members who would receive a payment or have an economic interest in the company, in the event of the “relevant alternative”</w:t>
      </w:r>
    </w:p>
    <w:p w14:paraId="0397EF7E" w14:textId="76CB69D2" w:rsidR="002F5278" w:rsidRPr="00E66867" w:rsidRDefault="002F5278" w:rsidP="0005619C">
      <w:pPr>
        <w:jc w:val="both"/>
        <w:rPr>
          <w:rFonts w:ascii="Arial" w:hAnsi="Arial" w:cs="Arial"/>
          <w:color w:val="7B7B7B" w:themeColor="accent3" w:themeShade="BF"/>
          <w:sz w:val="22"/>
          <w:szCs w:val="22"/>
        </w:rPr>
      </w:pPr>
    </w:p>
    <w:p w14:paraId="74A78E34" w14:textId="00A06701" w:rsidR="002F5278" w:rsidRPr="00E66867" w:rsidRDefault="002F5278" w:rsidP="0005619C">
      <w:pPr>
        <w:jc w:val="both"/>
        <w:rPr>
          <w:rFonts w:ascii="Arial" w:hAnsi="Arial" w:cs="Arial"/>
          <w:color w:val="7B7B7B" w:themeColor="accent3" w:themeShade="BF"/>
          <w:sz w:val="22"/>
          <w:szCs w:val="22"/>
        </w:rPr>
      </w:pPr>
      <w:r w:rsidRPr="00E66867">
        <w:rPr>
          <w:rFonts w:ascii="Arial" w:hAnsi="Arial" w:cs="Arial"/>
          <w:color w:val="7B7B7B" w:themeColor="accent3" w:themeShade="BF"/>
          <w:sz w:val="22"/>
          <w:szCs w:val="22"/>
        </w:rPr>
        <w:t xml:space="preserve">Therefore, as the </w:t>
      </w:r>
      <w:r w:rsidR="00E24CF5" w:rsidRPr="00E66867">
        <w:rPr>
          <w:rFonts w:ascii="Arial" w:hAnsi="Arial" w:cs="Arial"/>
          <w:color w:val="7B7B7B" w:themeColor="accent3" w:themeShade="BF"/>
          <w:sz w:val="22"/>
          <w:szCs w:val="22"/>
        </w:rPr>
        <w:t xml:space="preserve">Part 26A enables the cross cram down it may be seen as a more advantageous proceeding, since in part 26, if one class do not </w:t>
      </w:r>
      <w:r w:rsidR="008A39CB" w:rsidRPr="00E66867">
        <w:rPr>
          <w:rFonts w:ascii="Arial" w:hAnsi="Arial" w:cs="Arial"/>
          <w:color w:val="7B7B7B" w:themeColor="accent3" w:themeShade="BF"/>
          <w:sz w:val="22"/>
          <w:szCs w:val="22"/>
        </w:rPr>
        <w:t>vote</w:t>
      </w:r>
      <w:r w:rsidR="00E24CF5" w:rsidRPr="00E66867">
        <w:rPr>
          <w:rFonts w:ascii="Arial" w:hAnsi="Arial" w:cs="Arial"/>
          <w:color w:val="7B7B7B" w:themeColor="accent3" w:themeShade="BF"/>
          <w:sz w:val="22"/>
          <w:szCs w:val="22"/>
        </w:rPr>
        <w:t xml:space="preserve"> in favor, the proposal may not </w:t>
      </w:r>
      <w:proofErr w:type="gramStart"/>
      <w:r w:rsidR="00E24CF5" w:rsidRPr="00E66867">
        <w:rPr>
          <w:rFonts w:ascii="Arial" w:hAnsi="Arial" w:cs="Arial"/>
          <w:color w:val="7B7B7B" w:themeColor="accent3" w:themeShade="BF"/>
          <w:sz w:val="22"/>
          <w:szCs w:val="22"/>
        </w:rPr>
        <w:t>ratified</w:t>
      </w:r>
      <w:proofErr w:type="gramEnd"/>
      <w:r w:rsidR="00E24CF5" w:rsidRPr="00E66867">
        <w:rPr>
          <w:rFonts w:ascii="Arial" w:hAnsi="Arial" w:cs="Arial"/>
          <w:color w:val="7B7B7B" w:themeColor="accent3" w:themeShade="BF"/>
          <w:sz w:val="22"/>
          <w:szCs w:val="22"/>
        </w:rPr>
        <w:t xml:space="preserve"> by the Court. </w:t>
      </w:r>
    </w:p>
    <w:p w14:paraId="1CAF501D" w14:textId="0CA12229" w:rsidR="00BF0ADF" w:rsidRPr="00E66867" w:rsidRDefault="00BF0ADF" w:rsidP="002A37BB">
      <w:pPr>
        <w:ind w:left="720" w:hanging="720"/>
        <w:jc w:val="both"/>
        <w:rPr>
          <w:rFonts w:ascii="Arial" w:hAnsi="Arial" w:cs="Arial"/>
          <w:color w:val="7B7B7B" w:themeColor="accent3" w:themeShade="BF"/>
          <w:sz w:val="22"/>
          <w:szCs w:val="22"/>
        </w:rPr>
      </w:pPr>
    </w:p>
    <w:p w14:paraId="1CA82629" w14:textId="77777777" w:rsidR="00BF0ADF" w:rsidRPr="002A37BB" w:rsidRDefault="00BF0ADF"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1639C012" w:rsidR="00DF75F8" w:rsidRPr="002A37BB" w:rsidRDefault="00EC5D4A" w:rsidP="002A37BB">
      <w:pPr>
        <w:jc w:val="both"/>
        <w:rPr>
          <w:rFonts w:ascii="Arial" w:hAnsi="Arial" w:cs="Arial"/>
          <w:sz w:val="22"/>
          <w:szCs w:val="22"/>
          <w:lang w:val="en-GB"/>
        </w:rPr>
      </w:pPr>
      <w:r>
        <w:rPr>
          <w:rFonts w:ascii="Arial" w:hAnsi="Arial" w:cs="Arial"/>
          <w:color w:val="7B7B7B" w:themeColor="accent3" w:themeShade="BF"/>
          <w:sz w:val="22"/>
          <w:szCs w:val="22"/>
          <w:lang w:val="en-GB"/>
        </w:rPr>
        <w:t>There are four possibilities in which overseas officeholders may be recognised and request assistance of the court in England an</w:t>
      </w:r>
      <w:r w:rsidR="002A73F0">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Wales. Th</w:t>
      </w:r>
      <w:r w:rsidR="002A73F0">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s</w:t>
      </w:r>
      <w:r w:rsidR="002A73F0">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possibilities are regulated under the EU Regulation, the CBIR, section 426 of the Act </w:t>
      </w:r>
      <w:r w:rsidR="006C5534">
        <w:rPr>
          <w:rFonts w:ascii="Arial" w:hAnsi="Arial" w:cs="Arial"/>
          <w:color w:val="7B7B7B" w:themeColor="accent3" w:themeShade="BF"/>
          <w:sz w:val="22"/>
          <w:szCs w:val="22"/>
          <w:lang w:val="en-GB"/>
        </w:rPr>
        <w:t>or at common law.</w:t>
      </w:r>
    </w:p>
    <w:p w14:paraId="3DAA6780" w14:textId="6D8171B5" w:rsidR="00962045" w:rsidRDefault="00962045" w:rsidP="002A37BB">
      <w:pPr>
        <w:jc w:val="both"/>
        <w:rPr>
          <w:rFonts w:ascii="Arial" w:hAnsi="Arial" w:cs="Arial"/>
          <w:sz w:val="22"/>
          <w:szCs w:val="22"/>
          <w:shd w:val="clear" w:color="auto" w:fill="FFFFFF"/>
          <w:lang w:val="en-GB"/>
        </w:rPr>
      </w:pPr>
    </w:p>
    <w:p w14:paraId="19F40CD1" w14:textId="05CF768F" w:rsidR="00DB6441" w:rsidRPr="003C2FF9" w:rsidRDefault="00DB6441" w:rsidP="002A37BB">
      <w:pPr>
        <w:jc w:val="both"/>
        <w:rPr>
          <w:rFonts w:ascii="Arial" w:hAnsi="Arial" w:cs="Arial"/>
          <w:color w:val="7B7B7B" w:themeColor="accent3" w:themeShade="BF"/>
          <w:sz w:val="22"/>
          <w:szCs w:val="22"/>
          <w:lang w:val="en-GB"/>
        </w:rPr>
      </w:pPr>
      <w:r w:rsidRPr="003C2FF9">
        <w:rPr>
          <w:rFonts w:ascii="Arial" w:hAnsi="Arial" w:cs="Arial"/>
          <w:color w:val="7B7B7B" w:themeColor="accent3" w:themeShade="BF"/>
          <w:sz w:val="22"/>
          <w:szCs w:val="22"/>
          <w:lang w:val="en-GB"/>
        </w:rPr>
        <w:t>The EU Reg</w:t>
      </w:r>
      <w:r w:rsidR="006D1A72" w:rsidRPr="003C2FF9">
        <w:rPr>
          <w:rFonts w:ascii="Arial" w:hAnsi="Arial" w:cs="Arial"/>
          <w:color w:val="7B7B7B" w:themeColor="accent3" w:themeShade="BF"/>
          <w:sz w:val="22"/>
          <w:szCs w:val="22"/>
          <w:lang w:val="en-GB"/>
        </w:rPr>
        <w:t>ula</w:t>
      </w:r>
      <w:r w:rsidRPr="003C2FF9">
        <w:rPr>
          <w:rFonts w:ascii="Arial" w:hAnsi="Arial" w:cs="Arial"/>
          <w:color w:val="7B7B7B" w:themeColor="accent3" w:themeShade="BF"/>
          <w:sz w:val="22"/>
          <w:szCs w:val="22"/>
          <w:lang w:val="en-GB"/>
        </w:rPr>
        <w:t>tion states that if a company has is COMI in the UK, only the UK will have the jurisdiction to open a main insolvency proceeding</w:t>
      </w:r>
      <w:r w:rsidR="00951C0D" w:rsidRPr="003C2FF9">
        <w:rPr>
          <w:rFonts w:ascii="Arial" w:hAnsi="Arial" w:cs="Arial"/>
          <w:color w:val="7B7B7B" w:themeColor="accent3" w:themeShade="BF"/>
          <w:sz w:val="22"/>
          <w:szCs w:val="22"/>
          <w:lang w:val="en-GB"/>
        </w:rPr>
        <w:t>. This proceeding would be governed by the UK law. Any appointment therefore would be au</w:t>
      </w:r>
      <w:r w:rsidR="006D1A72" w:rsidRPr="003C2FF9">
        <w:rPr>
          <w:rFonts w:ascii="Arial" w:hAnsi="Arial" w:cs="Arial"/>
          <w:color w:val="7B7B7B" w:themeColor="accent3" w:themeShade="BF"/>
          <w:sz w:val="22"/>
          <w:szCs w:val="22"/>
          <w:lang w:val="en-GB"/>
        </w:rPr>
        <w:t>to</w:t>
      </w:r>
      <w:r w:rsidR="00951C0D" w:rsidRPr="003C2FF9">
        <w:rPr>
          <w:rFonts w:ascii="Arial" w:hAnsi="Arial" w:cs="Arial"/>
          <w:color w:val="7B7B7B" w:themeColor="accent3" w:themeShade="BF"/>
          <w:sz w:val="22"/>
          <w:szCs w:val="22"/>
          <w:lang w:val="en-GB"/>
        </w:rPr>
        <w:t xml:space="preserve">matically </w:t>
      </w:r>
      <w:r w:rsidR="006D1A72" w:rsidRPr="003C2FF9">
        <w:rPr>
          <w:rFonts w:ascii="Arial" w:hAnsi="Arial" w:cs="Arial"/>
          <w:color w:val="7B7B7B" w:themeColor="accent3" w:themeShade="BF"/>
          <w:sz w:val="22"/>
          <w:szCs w:val="22"/>
          <w:lang w:val="en-GB"/>
        </w:rPr>
        <w:t>recognised</w:t>
      </w:r>
      <w:r w:rsidR="00951C0D" w:rsidRPr="003C2FF9">
        <w:rPr>
          <w:rFonts w:ascii="Arial" w:hAnsi="Arial" w:cs="Arial"/>
          <w:color w:val="7B7B7B" w:themeColor="accent3" w:themeShade="BF"/>
          <w:sz w:val="22"/>
          <w:szCs w:val="22"/>
          <w:lang w:val="en-GB"/>
        </w:rPr>
        <w:t xml:space="preserve"> in all Members States </w:t>
      </w:r>
      <w:r w:rsidR="006D1A72" w:rsidRPr="003C2FF9">
        <w:rPr>
          <w:rFonts w:ascii="Arial" w:hAnsi="Arial" w:cs="Arial"/>
          <w:color w:val="7B7B7B" w:themeColor="accent3" w:themeShade="BF"/>
          <w:sz w:val="22"/>
          <w:szCs w:val="22"/>
          <w:lang w:val="en-GB"/>
        </w:rPr>
        <w:t>and</w:t>
      </w:r>
      <w:r w:rsidR="00951C0D" w:rsidRPr="003C2FF9">
        <w:rPr>
          <w:rFonts w:ascii="Arial" w:hAnsi="Arial" w:cs="Arial"/>
          <w:color w:val="7B7B7B" w:themeColor="accent3" w:themeShade="BF"/>
          <w:sz w:val="22"/>
          <w:szCs w:val="22"/>
          <w:lang w:val="en-GB"/>
        </w:rPr>
        <w:t xml:space="preserve"> the insolvency practit</w:t>
      </w:r>
      <w:r w:rsidR="006D1A72" w:rsidRPr="003C2FF9">
        <w:rPr>
          <w:rFonts w:ascii="Arial" w:hAnsi="Arial" w:cs="Arial"/>
          <w:color w:val="7B7B7B" w:themeColor="accent3" w:themeShade="BF"/>
          <w:sz w:val="22"/>
          <w:szCs w:val="22"/>
          <w:lang w:val="en-GB"/>
        </w:rPr>
        <w:t>i</w:t>
      </w:r>
      <w:r w:rsidR="00951C0D" w:rsidRPr="003C2FF9">
        <w:rPr>
          <w:rFonts w:ascii="Arial" w:hAnsi="Arial" w:cs="Arial"/>
          <w:color w:val="7B7B7B" w:themeColor="accent3" w:themeShade="BF"/>
          <w:sz w:val="22"/>
          <w:szCs w:val="22"/>
          <w:lang w:val="en-GB"/>
        </w:rPr>
        <w:t>one</w:t>
      </w:r>
      <w:r w:rsidR="006D1A72" w:rsidRPr="003C2FF9">
        <w:rPr>
          <w:rFonts w:ascii="Arial" w:hAnsi="Arial" w:cs="Arial"/>
          <w:color w:val="7B7B7B" w:themeColor="accent3" w:themeShade="BF"/>
          <w:sz w:val="22"/>
          <w:szCs w:val="22"/>
          <w:lang w:val="en-GB"/>
        </w:rPr>
        <w:t>r</w:t>
      </w:r>
      <w:r w:rsidR="00951C0D" w:rsidRPr="003C2FF9">
        <w:rPr>
          <w:rFonts w:ascii="Arial" w:hAnsi="Arial" w:cs="Arial"/>
          <w:color w:val="7B7B7B" w:themeColor="accent3" w:themeShade="BF"/>
          <w:sz w:val="22"/>
          <w:szCs w:val="22"/>
          <w:lang w:val="en-GB"/>
        </w:rPr>
        <w:t>s would be able to exercise all powers, subjected to some e</w:t>
      </w:r>
      <w:r w:rsidR="006D1A72" w:rsidRPr="003C2FF9">
        <w:rPr>
          <w:rFonts w:ascii="Arial" w:hAnsi="Arial" w:cs="Arial"/>
          <w:color w:val="7B7B7B" w:themeColor="accent3" w:themeShade="BF"/>
          <w:sz w:val="22"/>
          <w:szCs w:val="22"/>
          <w:lang w:val="en-GB"/>
        </w:rPr>
        <w:t>xc</w:t>
      </w:r>
      <w:r w:rsidR="00951C0D" w:rsidRPr="003C2FF9">
        <w:rPr>
          <w:rFonts w:ascii="Arial" w:hAnsi="Arial" w:cs="Arial"/>
          <w:color w:val="7B7B7B" w:themeColor="accent3" w:themeShade="BF"/>
          <w:sz w:val="22"/>
          <w:szCs w:val="22"/>
          <w:lang w:val="en-GB"/>
        </w:rPr>
        <w:t xml:space="preserve">eptions. </w:t>
      </w:r>
    </w:p>
    <w:p w14:paraId="2EEFF737" w14:textId="640813D2" w:rsidR="00951C0D" w:rsidRPr="003C2FF9" w:rsidRDefault="00951C0D" w:rsidP="002A37BB">
      <w:pPr>
        <w:jc w:val="both"/>
        <w:rPr>
          <w:rFonts w:ascii="Arial" w:hAnsi="Arial" w:cs="Arial"/>
          <w:color w:val="7B7B7B" w:themeColor="accent3" w:themeShade="BF"/>
          <w:sz w:val="22"/>
          <w:szCs w:val="22"/>
          <w:lang w:val="en-GB"/>
        </w:rPr>
      </w:pPr>
    </w:p>
    <w:p w14:paraId="24ED39CE" w14:textId="378A1553" w:rsidR="001C456B" w:rsidRPr="003C2FF9" w:rsidRDefault="001C456B" w:rsidP="002A37BB">
      <w:pPr>
        <w:jc w:val="both"/>
        <w:rPr>
          <w:rFonts w:ascii="Arial" w:hAnsi="Arial" w:cs="Arial"/>
          <w:color w:val="7B7B7B" w:themeColor="accent3" w:themeShade="BF"/>
          <w:sz w:val="22"/>
          <w:szCs w:val="22"/>
          <w:lang w:val="en-GB"/>
        </w:rPr>
      </w:pPr>
      <w:r w:rsidRPr="003C2FF9">
        <w:rPr>
          <w:rFonts w:ascii="Arial" w:hAnsi="Arial" w:cs="Arial"/>
          <w:color w:val="7B7B7B" w:themeColor="accent3" w:themeShade="BF"/>
          <w:sz w:val="22"/>
          <w:szCs w:val="22"/>
          <w:lang w:val="en-GB"/>
        </w:rPr>
        <w:t xml:space="preserve">The CBIR possibility demands no reciprocity, therefore insolvency practitioners from any overseas’ jurisdiction may apply to the court to be recognised in the jurisdiction. </w:t>
      </w:r>
      <w:r w:rsidR="006D1A72" w:rsidRPr="003C2FF9">
        <w:rPr>
          <w:rFonts w:ascii="Arial" w:hAnsi="Arial" w:cs="Arial"/>
          <w:color w:val="7B7B7B" w:themeColor="accent3" w:themeShade="BF"/>
          <w:sz w:val="22"/>
          <w:szCs w:val="22"/>
          <w:lang w:val="en-GB"/>
        </w:rPr>
        <w:t>Under the model law, although the recognition of foreign proceedings is no</w:t>
      </w:r>
      <w:r w:rsidR="007D12F7">
        <w:rPr>
          <w:rFonts w:ascii="Arial" w:hAnsi="Arial" w:cs="Arial"/>
          <w:color w:val="7B7B7B" w:themeColor="accent3" w:themeShade="BF"/>
          <w:sz w:val="22"/>
          <w:szCs w:val="22"/>
          <w:lang w:val="en-GB"/>
        </w:rPr>
        <w:t>t</w:t>
      </w:r>
      <w:r w:rsidR="006D1A72" w:rsidRPr="003C2FF9">
        <w:rPr>
          <w:rFonts w:ascii="Arial" w:hAnsi="Arial" w:cs="Arial"/>
          <w:color w:val="7B7B7B" w:themeColor="accent3" w:themeShade="BF"/>
          <w:sz w:val="22"/>
          <w:szCs w:val="22"/>
          <w:lang w:val="en-GB"/>
        </w:rPr>
        <w:t xml:space="preserve"> automatic, this means that it requires an application to a local court </w:t>
      </w:r>
      <w:proofErr w:type="gramStart"/>
      <w:r w:rsidR="006D1A72" w:rsidRPr="003C2FF9">
        <w:rPr>
          <w:rFonts w:ascii="Arial" w:hAnsi="Arial" w:cs="Arial"/>
          <w:color w:val="7B7B7B" w:themeColor="accent3" w:themeShade="BF"/>
          <w:sz w:val="22"/>
          <w:szCs w:val="22"/>
          <w:lang w:val="en-GB"/>
        </w:rPr>
        <w:t>in order to</w:t>
      </w:r>
      <w:proofErr w:type="gramEnd"/>
      <w:r w:rsidR="006D1A72" w:rsidRPr="003C2FF9">
        <w:rPr>
          <w:rFonts w:ascii="Arial" w:hAnsi="Arial" w:cs="Arial"/>
          <w:color w:val="7B7B7B" w:themeColor="accent3" w:themeShade="BF"/>
          <w:sz w:val="22"/>
          <w:szCs w:val="22"/>
          <w:lang w:val="en-GB"/>
        </w:rPr>
        <w:t xml:space="preserve"> the recognition and relief to be granted. </w:t>
      </w:r>
    </w:p>
    <w:p w14:paraId="038E06E3" w14:textId="77777777" w:rsidR="00DB6441" w:rsidRPr="003C2FF9" w:rsidRDefault="00DB6441" w:rsidP="002A37BB">
      <w:pPr>
        <w:jc w:val="both"/>
        <w:rPr>
          <w:rFonts w:ascii="Arial" w:hAnsi="Arial" w:cs="Arial"/>
          <w:color w:val="7B7B7B" w:themeColor="accent3" w:themeShade="BF"/>
          <w:sz w:val="22"/>
          <w:szCs w:val="22"/>
          <w:lang w:val="en-GB"/>
        </w:rPr>
      </w:pPr>
    </w:p>
    <w:p w14:paraId="050B7D02" w14:textId="5294E045" w:rsidR="00D17FDC" w:rsidRPr="003C2FF9" w:rsidRDefault="006D1A72" w:rsidP="002A37BB">
      <w:pPr>
        <w:jc w:val="both"/>
        <w:rPr>
          <w:rFonts w:ascii="Arial" w:hAnsi="Arial" w:cs="Arial"/>
          <w:color w:val="7B7B7B" w:themeColor="accent3" w:themeShade="BF"/>
          <w:sz w:val="22"/>
          <w:szCs w:val="22"/>
          <w:lang w:val="en-GB"/>
        </w:rPr>
      </w:pPr>
      <w:r w:rsidRPr="003C2FF9">
        <w:rPr>
          <w:rFonts w:ascii="Arial" w:hAnsi="Arial" w:cs="Arial"/>
          <w:color w:val="7B7B7B" w:themeColor="accent3" w:themeShade="BF"/>
          <w:sz w:val="22"/>
          <w:szCs w:val="22"/>
          <w:lang w:val="en-GB"/>
        </w:rPr>
        <w:t xml:space="preserve">The Section 426 </w:t>
      </w:r>
      <w:r w:rsidR="00E34682" w:rsidRPr="003C2FF9">
        <w:rPr>
          <w:rFonts w:ascii="Arial" w:hAnsi="Arial" w:cs="Arial"/>
          <w:color w:val="7B7B7B" w:themeColor="accent3" w:themeShade="BF"/>
          <w:sz w:val="22"/>
          <w:szCs w:val="22"/>
          <w:lang w:val="en-GB"/>
        </w:rPr>
        <w:t>contains</w:t>
      </w:r>
      <w:r w:rsidRPr="003C2FF9">
        <w:rPr>
          <w:rFonts w:ascii="Arial" w:hAnsi="Arial" w:cs="Arial"/>
          <w:color w:val="7B7B7B" w:themeColor="accent3" w:themeShade="BF"/>
          <w:sz w:val="22"/>
          <w:szCs w:val="22"/>
          <w:lang w:val="en-GB"/>
        </w:rPr>
        <w:t xml:space="preserve"> provisions for the UK Courts to </w:t>
      </w:r>
      <w:r w:rsidR="00C121E9" w:rsidRPr="003C2FF9">
        <w:rPr>
          <w:rFonts w:ascii="Arial" w:hAnsi="Arial" w:cs="Arial"/>
          <w:color w:val="7B7B7B" w:themeColor="accent3" w:themeShade="BF"/>
          <w:sz w:val="22"/>
          <w:szCs w:val="22"/>
          <w:lang w:val="en-GB"/>
        </w:rPr>
        <w:t>aid</w:t>
      </w:r>
      <w:r w:rsidRPr="003C2FF9">
        <w:rPr>
          <w:rFonts w:ascii="Arial" w:hAnsi="Arial" w:cs="Arial"/>
          <w:color w:val="7B7B7B" w:themeColor="accent3" w:themeShade="BF"/>
          <w:sz w:val="22"/>
          <w:szCs w:val="22"/>
          <w:lang w:val="en-GB"/>
        </w:rPr>
        <w:t xml:space="preserve"> </w:t>
      </w:r>
      <w:r w:rsidR="00E34682" w:rsidRPr="003C2FF9">
        <w:rPr>
          <w:rFonts w:ascii="Arial" w:hAnsi="Arial" w:cs="Arial"/>
          <w:color w:val="7B7B7B" w:themeColor="accent3" w:themeShade="BF"/>
          <w:sz w:val="22"/>
          <w:szCs w:val="22"/>
          <w:lang w:val="en-GB"/>
        </w:rPr>
        <w:t>overseas</w:t>
      </w:r>
      <w:r w:rsidRPr="003C2FF9">
        <w:rPr>
          <w:rFonts w:ascii="Arial" w:hAnsi="Arial" w:cs="Arial"/>
          <w:color w:val="7B7B7B" w:themeColor="accent3" w:themeShade="BF"/>
          <w:sz w:val="22"/>
          <w:szCs w:val="22"/>
          <w:lang w:val="en-GB"/>
        </w:rPr>
        <w:t xml:space="preserve"> courts from listed jurisdictions. </w:t>
      </w:r>
      <w:r w:rsidR="00720A8A" w:rsidRPr="003C2FF9">
        <w:rPr>
          <w:rFonts w:ascii="Arial" w:hAnsi="Arial" w:cs="Arial"/>
          <w:color w:val="7B7B7B" w:themeColor="accent3" w:themeShade="BF"/>
          <w:sz w:val="22"/>
          <w:szCs w:val="22"/>
          <w:lang w:val="en-GB"/>
        </w:rPr>
        <w:t xml:space="preserve">The court </w:t>
      </w:r>
      <w:r w:rsidR="00E34682" w:rsidRPr="003C2FF9">
        <w:rPr>
          <w:rFonts w:ascii="Arial" w:hAnsi="Arial" w:cs="Arial"/>
          <w:color w:val="7B7B7B" w:themeColor="accent3" w:themeShade="BF"/>
          <w:sz w:val="22"/>
          <w:szCs w:val="22"/>
          <w:lang w:val="en-GB"/>
        </w:rPr>
        <w:t>orders</w:t>
      </w:r>
      <w:r w:rsidR="00720A8A" w:rsidRPr="003C2FF9">
        <w:rPr>
          <w:rFonts w:ascii="Arial" w:hAnsi="Arial" w:cs="Arial"/>
          <w:color w:val="7B7B7B" w:themeColor="accent3" w:themeShade="BF"/>
          <w:sz w:val="22"/>
          <w:szCs w:val="22"/>
          <w:lang w:val="en-GB"/>
        </w:rPr>
        <w:t xml:space="preserve"> made in </w:t>
      </w:r>
      <w:r w:rsidR="00E34682" w:rsidRPr="003C2FF9">
        <w:rPr>
          <w:rFonts w:ascii="Arial" w:hAnsi="Arial" w:cs="Arial"/>
          <w:color w:val="7B7B7B" w:themeColor="accent3" w:themeShade="BF"/>
          <w:sz w:val="22"/>
          <w:szCs w:val="22"/>
          <w:lang w:val="en-GB"/>
        </w:rPr>
        <w:t>insolvency</w:t>
      </w:r>
      <w:r w:rsidR="00720A8A" w:rsidRPr="003C2FF9">
        <w:rPr>
          <w:rFonts w:ascii="Arial" w:hAnsi="Arial" w:cs="Arial"/>
          <w:color w:val="7B7B7B" w:themeColor="accent3" w:themeShade="BF"/>
          <w:sz w:val="22"/>
          <w:szCs w:val="22"/>
          <w:lang w:val="en-GB"/>
        </w:rPr>
        <w:t xml:space="preserve"> matters by a court in the UK are only enforceable on all parts of the UK. In addition, courts in </w:t>
      </w:r>
      <w:r w:rsidR="00E34682" w:rsidRPr="003C2FF9">
        <w:rPr>
          <w:rFonts w:ascii="Arial" w:hAnsi="Arial" w:cs="Arial"/>
          <w:color w:val="7B7B7B" w:themeColor="accent3" w:themeShade="BF"/>
          <w:sz w:val="22"/>
          <w:szCs w:val="22"/>
          <w:lang w:val="en-GB"/>
        </w:rPr>
        <w:t>UK</w:t>
      </w:r>
      <w:r w:rsidR="00720A8A" w:rsidRPr="003C2FF9">
        <w:rPr>
          <w:rFonts w:ascii="Arial" w:hAnsi="Arial" w:cs="Arial"/>
          <w:color w:val="7B7B7B" w:themeColor="accent3" w:themeShade="BF"/>
          <w:sz w:val="22"/>
          <w:szCs w:val="22"/>
          <w:lang w:val="en-GB"/>
        </w:rPr>
        <w:t xml:space="preserve"> </w:t>
      </w:r>
      <w:r w:rsidR="00EF20A2">
        <w:rPr>
          <w:rFonts w:ascii="Arial" w:hAnsi="Arial" w:cs="Arial"/>
          <w:color w:val="7B7B7B" w:themeColor="accent3" w:themeShade="BF"/>
          <w:sz w:val="22"/>
          <w:szCs w:val="22"/>
          <w:lang w:val="en-GB"/>
        </w:rPr>
        <w:t>h</w:t>
      </w:r>
      <w:r w:rsidR="00720A8A" w:rsidRPr="003C2FF9">
        <w:rPr>
          <w:rFonts w:ascii="Arial" w:hAnsi="Arial" w:cs="Arial"/>
          <w:color w:val="7B7B7B" w:themeColor="accent3" w:themeShade="BF"/>
          <w:sz w:val="22"/>
          <w:szCs w:val="22"/>
          <w:lang w:val="en-GB"/>
        </w:rPr>
        <w:t>ave the obligation to assist each other</w:t>
      </w:r>
      <w:r w:rsidR="00F87609" w:rsidRPr="003C2FF9">
        <w:rPr>
          <w:rFonts w:ascii="Arial" w:hAnsi="Arial" w:cs="Arial"/>
          <w:color w:val="7B7B7B" w:themeColor="accent3" w:themeShade="BF"/>
          <w:sz w:val="22"/>
          <w:szCs w:val="22"/>
          <w:lang w:val="en-GB"/>
        </w:rPr>
        <w:t xml:space="preserve"> or any relevant country or territory</w:t>
      </w:r>
      <w:r w:rsidR="00E34682" w:rsidRPr="003C2FF9">
        <w:rPr>
          <w:rFonts w:ascii="Arial" w:hAnsi="Arial" w:cs="Arial"/>
          <w:color w:val="7B7B7B" w:themeColor="accent3" w:themeShade="BF"/>
          <w:sz w:val="22"/>
          <w:szCs w:val="22"/>
          <w:lang w:val="en-GB"/>
        </w:rPr>
        <w:t xml:space="preserve">. Therefore, it is in the court’s discretion to determine whether the assistance would be granted to such countries. </w:t>
      </w:r>
      <w:r w:rsidR="00FE1CF2" w:rsidRPr="003C2FF9">
        <w:rPr>
          <w:rFonts w:ascii="Arial" w:hAnsi="Arial" w:cs="Arial"/>
          <w:color w:val="7B7B7B" w:themeColor="accent3" w:themeShade="BF"/>
          <w:sz w:val="22"/>
          <w:szCs w:val="22"/>
          <w:lang w:val="en-GB"/>
        </w:rPr>
        <w:t xml:space="preserve">In </w:t>
      </w:r>
      <w:r w:rsidR="00C121E9" w:rsidRPr="003C2FF9">
        <w:rPr>
          <w:rFonts w:ascii="Arial" w:hAnsi="Arial" w:cs="Arial"/>
          <w:color w:val="7B7B7B" w:themeColor="accent3" w:themeShade="BF"/>
          <w:sz w:val="22"/>
          <w:szCs w:val="22"/>
          <w:lang w:val="en-GB"/>
        </w:rPr>
        <w:t>these cases</w:t>
      </w:r>
      <w:r w:rsidR="00FE1CF2" w:rsidRPr="003C2FF9">
        <w:rPr>
          <w:rFonts w:ascii="Arial" w:hAnsi="Arial" w:cs="Arial"/>
          <w:color w:val="7B7B7B" w:themeColor="accent3" w:themeShade="BF"/>
          <w:sz w:val="22"/>
          <w:szCs w:val="22"/>
          <w:lang w:val="en-GB"/>
        </w:rPr>
        <w:t>, Courts may apply UK law or the overseas</w:t>
      </w:r>
      <w:r w:rsidR="00EF20A2">
        <w:rPr>
          <w:rFonts w:ascii="Arial" w:hAnsi="Arial" w:cs="Arial"/>
          <w:color w:val="7B7B7B" w:themeColor="accent3" w:themeShade="BF"/>
          <w:sz w:val="22"/>
          <w:szCs w:val="22"/>
          <w:lang w:val="en-GB"/>
        </w:rPr>
        <w:t>’</w:t>
      </w:r>
      <w:r w:rsidR="00FE1CF2" w:rsidRPr="003C2FF9">
        <w:rPr>
          <w:rFonts w:ascii="Arial" w:hAnsi="Arial" w:cs="Arial"/>
          <w:color w:val="7B7B7B" w:themeColor="accent3" w:themeShade="BF"/>
          <w:sz w:val="22"/>
          <w:szCs w:val="22"/>
          <w:lang w:val="en-GB"/>
        </w:rPr>
        <w:t xml:space="preserve"> law </w:t>
      </w:r>
      <w:proofErr w:type="gramStart"/>
      <w:r w:rsidR="00FE1CF2" w:rsidRPr="003C2FF9">
        <w:rPr>
          <w:rFonts w:ascii="Arial" w:hAnsi="Arial" w:cs="Arial"/>
          <w:color w:val="7B7B7B" w:themeColor="accent3" w:themeShade="BF"/>
          <w:sz w:val="22"/>
          <w:szCs w:val="22"/>
          <w:lang w:val="en-GB"/>
        </w:rPr>
        <w:t>in order to</w:t>
      </w:r>
      <w:proofErr w:type="gramEnd"/>
      <w:r w:rsidR="00FE1CF2" w:rsidRPr="003C2FF9">
        <w:rPr>
          <w:rFonts w:ascii="Arial" w:hAnsi="Arial" w:cs="Arial"/>
          <w:color w:val="7B7B7B" w:themeColor="accent3" w:themeShade="BF"/>
          <w:sz w:val="22"/>
          <w:szCs w:val="22"/>
          <w:lang w:val="en-GB"/>
        </w:rPr>
        <w:t xml:space="preserve"> provide the assistance to the overseas</w:t>
      </w:r>
      <w:r w:rsidR="00EF20A2">
        <w:rPr>
          <w:rFonts w:ascii="Arial" w:hAnsi="Arial" w:cs="Arial"/>
          <w:color w:val="7B7B7B" w:themeColor="accent3" w:themeShade="BF"/>
          <w:sz w:val="22"/>
          <w:szCs w:val="22"/>
          <w:lang w:val="en-GB"/>
        </w:rPr>
        <w:t>’</w:t>
      </w:r>
      <w:r w:rsidR="00FE1CF2" w:rsidRPr="003C2FF9">
        <w:rPr>
          <w:rFonts w:ascii="Arial" w:hAnsi="Arial" w:cs="Arial"/>
          <w:color w:val="7B7B7B" w:themeColor="accent3" w:themeShade="BF"/>
          <w:sz w:val="22"/>
          <w:szCs w:val="22"/>
          <w:lang w:val="en-GB"/>
        </w:rPr>
        <w:t xml:space="preserve"> court.</w:t>
      </w:r>
    </w:p>
    <w:p w14:paraId="54C88AD8" w14:textId="2C83525E" w:rsidR="00E34682" w:rsidRPr="003C2FF9" w:rsidRDefault="00E34682" w:rsidP="002A37BB">
      <w:pPr>
        <w:jc w:val="both"/>
        <w:rPr>
          <w:rFonts w:ascii="Arial" w:hAnsi="Arial" w:cs="Arial"/>
          <w:color w:val="7B7B7B" w:themeColor="accent3" w:themeShade="BF"/>
          <w:sz w:val="22"/>
          <w:szCs w:val="22"/>
          <w:lang w:val="en-GB"/>
        </w:rPr>
      </w:pPr>
    </w:p>
    <w:p w14:paraId="44FBA814" w14:textId="346CA7E9" w:rsidR="00E34682" w:rsidRPr="003C2FF9" w:rsidRDefault="00E34682" w:rsidP="002A37BB">
      <w:pPr>
        <w:jc w:val="both"/>
        <w:rPr>
          <w:rFonts w:ascii="Arial" w:hAnsi="Arial" w:cs="Arial"/>
          <w:color w:val="7B7B7B" w:themeColor="accent3" w:themeShade="BF"/>
          <w:sz w:val="22"/>
          <w:szCs w:val="22"/>
          <w:lang w:val="en-GB"/>
        </w:rPr>
      </w:pPr>
      <w:r w:rsidRPr="003C2FF9">
        <w:rPr>
          <w:rFonts w:ascii="Arial" w:hAnsi="Arial" w:cs="Arial"/>
          <w:color w:val="7B7B7B" w:themeColor="accent3" w:themeShade="BF"/>
          <w:sz w:val="22"/>
          <w:szCs w:val="22"/>
          <w:lang w:val="en-GB"/>
        </w:rPr>
        <w:t xml:space="preserve">The common law possibility </w:t>
      </w:r>
      <w:r w:rsidR="00FE1CF2" w:rsidRPr="003C2FF9">
        <w:rPr>
          <w:rFonts w:ascii="Arial" w:hAnsi="Arial" w:cs="Arial"/>
          <w:color w:val="7B7B7B" w:themeColor="accent3" w:themeShade="BF"/>
          <w:sz w:val="22"/>
          <w:szCs w:val="22"/>
          <w:lang w:val="en-GB"/>
        </w:rPr>
        <w:t>an</w:t>
      </w:r>
      <w:r w:rsidR="00EF20A2">
        <w:rPr>
          <w:rFonts w:ascii="Arial" w:hAnsi="Arial" w:cs="Arial"/>
          <w:color w:val="7B7B7B" w:themeColor="accent3" w:themeShade="BF"/>
          <w:sz w:val="22"/>
          <w:szCs w:val="22"/>
          <w:lang w:val="en-GB"/>
        </w:rPr>
        <w:t>d</w:t>
      </w:r>
      <w:r w:rsidR="00FE1CF2" w:rsidRPr="003C2FF9">
        <w:rPr>
          <w:rFonts w:ascii="Arial" w:hAnsi="Arial" w:cs="Arial"/>
          <w:color w:val="7B7B7B" w:themeColor="accent3" w:themeShade="BF"/>
          <w:sz w:val="22"/>
          <w:szCs w:val="22"/>
          <w:lang w:val="en-GB"/>
        </w:rPr>
        <w:t xml:space="preserve"> the exten</w:t>
      </w:r>
      <w:r w:rsidR="00C121E9" w:rsidRPr="003C2FF9">
        <w:rPr>
          <w:rFonts w:ascii="Arial" w:hAnsi="Arial" w:cs="Arial"/>
          <w:color w:val="7B7B7B" w:themeColor="accent3" w:themeShade="BF"/>
          <w:sz w:val="22"/>
          <w:szCs w:val="22"/>
          <w:lang w:val="en-GB"/>
        </w:rPr>
        <w:t>d</w:t>
      </w:r>
      <w:r w:rsidR="00FE1CF2" w:rsidRPr="003C2FF9">
        <w:rPr>
          <w:rFonts w:ascii="Arial" w:hAnsi="Arial" w:cs="Arial"/>
          <w:color w:val="7B7B7B" w:themeColor="accent3" w:themeShade="BF"/>
          <w:sz w:val="22"/>
          <w:szCs w:val="22"/>
          <w:lang w:val="en-GB"/>
        </w:rPr>
        <w:t xml:space="preserve"> of the ability of the common law to assist </w:t>
      </w:r>
      <w:r w:rsidR="00C121E9" w:rsidRPr="003C2FF9">
        <w:rPr>
          <w:rFonts w:ascii="Arial" w:hAnsi="Arial" w:cs="Arial"/>
          <w:color w:val="7B7B7B" w:themeColor="accent3" w:themeShade="BF"/>
          <w:sz w:val="22"/>
          <w:szCs w:val="22"/>
          <w:lang w:val="en-GB"/>
        </w:rPr>
        <w:t>have been reduced in a significant way. The effect is that the case law still approaches the modified universalism in which will assist overseas officeholder looking for assistance in the UK, but is should be noted that the advice is to apply one of the legislative approaches listed above</w:t>
      </w:r>
      <w:r w:rsidR="003C2FF9">
        <w:rPr>
          <w:rFonts w:ascii="Arial" w:hAnsi="Arial" w:cs="Arial"/>
          <w:color w:val="7B7B7B" w:themeColor="accent3" w:themeShade="BF"/>
          <w:sz w:val="22"/>
          <w:szCs w:val="22"/>
          <w:lang w:val="en-GB"/>
        </w:rPr>
        <w:t>.</w:t>
      </w:r>
    </w:p>
    <w:p w14:paraId="7A194CCC" w14:textId="37A43235" w:rsidR="006D1A72" w:rsidRDefault="006D1A72" w:rsidP="002A37BB">
      <w:pPr>
        <w:jc w:val="both"/>
        <w:rPr>
          <w:rFonts w:ascii="Arial" w:hAnsi="Arial" w:cs="Arial"/>
          <w:sz w:val="22"/>
          <w:szCs w:val="22"/>
          <w:shd w:val="clear" w:color="auto" w:fill="FFFFFF"/>
        </w:rPr>
      </w:pPr>
    </w:p>
    <w:p w14:paraId="3126FE16" w14:textId="3FEE5BDF" w:rsidR="006D1A72" w:rsidRDefault="006D1A72" w:rsidP="002A37BB">
      <w:pPr>
        <w:jc w:val="both"/>
        <w:rPr>
          <w:rFonts w:ascii="Arial" w:hAnsi="Arial" w:cs="Arial"/>
          <w:sz w:val="22"/>
          <w:szCs w:val="22"/>
          <w:shd w:val="clear" w:color="auto" w:fill="FFFFFF"/>
        </w:rPr>
      </w:pPr>
    </w:p>
    <w:p w14:paraId="36475799" w14:textId="77777777" w:rsidR="006D1A72" w:rsidRPr="002A37BB" w:rsidRDefault="006D1A72"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6462CBF3" w14:textId="4E855C37" w:rsidR="007E2919" w:rsidRPr="002A37BB" w:rsidRDefault="006F3EA6"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Regarding the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the liquidator can file for a floating charge avoidance, since the granting of the floating charge was 11 months before entering into a liquidation proceeding. This transaction may be qualified as </w:t>
      </w:r>
      <w:r w:rsidR="00303162">
        <w:rPr>
          <w:rFonts w:ascii="Arial" w:hAnsi="Arial" w:cs="Arial"/>
          <w:color w:val="7B7B7B" w:themeColor="accent3" w:themeShade="BF"/>
          <w:sz w:val="22"/>
          <w:szCs w:val="22"/>
          <w:lang w:val="en-GB"/>
        </w:rPr>
        <w:t xml:space="preserve">a Section 245 and the granting can be considered invalid, but the debt remains. </w:t>
      </w:r>
    </w:p>
    <w:p w14:paraId="74C366AC" w14:textId="6BD8484D" w:rsidR="007E2919" w:rsidRPr="006F3EA6"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1CF3F5C4" w:rsidR="007E2919" w:rsidRDefault="00303162"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of the van can be questioned in two ways. The first one regarding the </w:t>
      </w:r>
      <w:r w:rsidR="008155DB">
        <w:rPr>
          <w:rFonts w:ascii="Arial" w:hAnsi="Arial" w:cs="Arial"/>
          <w:color w:val="7B7B7B" w:themeColor="accent3" w:themeShade="BF"/>
          <w:sz w:val="22"/>
          <w:szCs w:val="22"/>
          <w:lang w:val="en-GB"/>
        </w:rPr>
        <w:t xml:space="preserve">Section 238, which relates to a transaction made prior to the liquidation and made with an undervalue. This transaction </w:t>
      </w:r>
      <w:r w:rsidR="003755B5">
        <w:rPr>
          <w:rFonts w:ascii="Arial" w:hAnsi="Arial" w:cs="Arial"/>
          <w:color w:val="7B7B7B" w:themeColor="accent3" w:themeShade="BF"/>
          <w:sz w:val="22"/>
          <w:szCs w:val="22"/>
          <w:lang w:val="en-GB"/>
        </w:rPr>
        <w:t>must</w:t>
      </w:r>
      <w:r w:rsidR="008155DB">
        <w:rPr>
          <w:rFonts w:ascii="Arial" w:hAnsi="Arial" w:cs="Arial"/>
          <w:color w:val="7B7B7B" w:themeColor="accent3" w:themeShade="BF"/>
          <w:sz w:val="22"/>
          <w:szCs w:val="22"/>
          <w:lang w:val="en-GB"/>
        </w:rPr>
        <w:t xml:space="preserve"> </w:t>
      </w:r>
      <w:r w:rsidR="003454B6">
        <w:rPr>
          <w:rFonts w:ascii="Arial" w:hAnsi="Arial" w:cs="Arial"/>
          <w:color w:val="7B7B7B" w:themeColor="accent3" w:themeShade="BF"/>
          <w:sz w:val="22"/>
          <w:szCs w:val="22"/>
          <w:lang w:val="en-GB"/>
        </w:rPr>
        <w:t>had been took</w:t>
      </w:r>
      <w:r w:rsidR="008155DB">
        <w:rPr>
          <w:rFonts w:ascii="Arial" w:hAnsi="Arial" w:cs="Arial"/>
          <w:color w:val="7B7B7B" w:themeColor="accent3" w:themeShade="BF"/>
          <w:sz w:val="22"/>
          <w:szCs w:val="22"/>
          <w:lang w:val="en-GB"/>
        </w:rPr>
        <w:t xml:space="preserve"> during the relevant time of 2 years prior to the liquidation proceeding. Since this transaction was done directly with a director, </w:t>
      </w:r>
      <w:r w:rsidR="004D5298">
        <w:rPr>
          <w:rFonts w:ascii="Arial" w:hAnsi="Arial" w:cs="Arial"/>
          <w:color w:val="7B7B7B" w:themeColor="accent3" w:themeShade="BF"/>
          <w:sz w:val="22"/>
          <w:szCs w:val="22"/>
          <w:lang w:val="en-GB"/>
        </w:rPr>
        <w:t xml:space="preserve">therefore a connected person, the company is presumed to have been insolvent. If the requisites are met, the transaction is made </w:t>
      </w:r>
      <w:r w:rsidR="003755B5">
        <w:rPr>
          <w:rFonts w:ascii="Arial" w:hAnsi="Arial" w:cs="Arial"/>
          <w:color w:val="7B7B7B" w:themeColor="accent3" w:themeShade="BF"/>
          <w:sz w:val="22"/>
          <w:szCs w:val="22"/>
          <w:lang w:val="en-GB"/>
        </w:rPr>
        <w:t>invalid,</w:t>
      </w:r>
      <w:r w:rsidR="004D5298">
        <w:rPr>
          <w:rFonts w:ascii="Arial" w:hAnsi="Arial" w:cs="Arial"/>
          <w:color w:val="7B7B7B" w:themeColor="accent3" w:themeShade="BF"/>
          <w:sz w:val="22"/>
          <w:szCs w:val="22"/>
          <w:lang w:val="en-GB"/>
        </w:rPr>
        <w:t xml:space="preserve"> and the court will the demand the restoring of the asset to the state.</w:t>
      </w:r>
    </w:p>
    <w:p w14:paraId="0C17D7F7" w14:textId="09C4D176" w:rsidR="003755B5" w:rsidRDefault="003755B5" w:rsidP="007E2919">
      <w:pPr>
        <w:autoSpaceDE w:val="0"/>
        <w:autoSpaceDN w:val="0"/>
        <w:adjustRightInd w:val="0"/>
        <w:jc w:val="both"/>
        <w:rPr>
          <w:rFonts w:ascii="Arial" w:hAnsi="Arial" w:cs="Arial"/>
          <w:color w:val="7B7B7B" w:themeColor="accent3" w:themeShade="BF"/>
          <w:sz w:val="22"/>
          <w:szCs w:val="22"/>
          <w:lang w:val="en-GB"/>
        </w:rPr>
      </w:pPr>
    </w:p>
    <w:p w14:paraId="5EA44E38" w14:textId="24EB3804" w:rsidR="003755B5" w:rsidRDefault="003755B5"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this transaction can also be used the disqualify the director with grounds on the Company Directors D</w:t>
      </w:r>
      <w:r w:rsidR="00656F1C">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squalification Act of 1986</w:t>
      </w:r>
      <w:r w:rsidR="00AC47FA">
        <w:rPr>
          <w:rFonts w:ascii="Arial" w:hAnsi="Arial" w:cs="Arial"/>
          <w:color w:val="7B7B7B" w:themeColor="accent3" w:themeShade="BF"/>
          <w:sz w:val="22"/>
          <w:szCs w:val="22"/>
          <w:lang w:val="en-GB"/>
        </w:rPr>
        <w:t xml:space="preserve"> since it acted in bad faith when made the transaction and therefore</w:t>
      </w:r>
      <w:r w:rsidR="00656F1C">
        <w:rPr>
          <w:rFonts w:ascii="Arial" w:hAnsi="Arial" w:cs="Arial"/>
          <w:color w:val="7B7B7B" w:themeColor="accent3" w:themeShade="BF"/>
          <w:sz w:val="22"/>
          <w:szCs w:val="22"/>
          <w:lang w:val="en-GB"/>
        </w:rPr>
        <w:t xml:space="preserve"> did not exercised its fiduciary duty</w:t>
      </w:r>
      <w:r w:rsidR="00AC47FA">
        <w:rPr>
          <w:rFonts w:ascii="Arial" w:hAnsi="Arial" w:cs="Arial"/>
          <w:color w:val="7B7B7B" w:themeColor="accent3" w:themeShade="BF"/>
          <w:sz w:val="22"/>
          <w:szCs w:val="22"/>
          <w:lang w:val="en-GB"/>
        </w:rPr>
        <w:t xml:space="preserve">. </w:t>
      </w:r>
    </w:p>
    <w:p w14:paraId="4DF87E50" w14:textId="51129FC0" w:rsidR="004D5298" w:rsidRDefault="004D5298" w:rsidP="007E2919">
      <w:pPr>
        <w:autoSpaceDE w:val="0"/>
        <w:autoSpaceDN w:val="0"/>
        <w:adjustRightInd w:val="0"/>
        <w:jc w:val="both"/>
        <w:rPr>
          <w:rFonts w:ascii="Arial" w:hAnsi="Arial" w:cs="Arial"/>
          <w:color w:val="7B7B7B" w:themeColor="accent3" w:themeShade="BF"/>
          <w:sz w:val="22"/>
          <w:szCs w:val="22"/>
          <w:lang w:val="en-GB"/>
        </w:rPr>
      </w:pPr>
    </w:p>
    <w:p w14:paraId="070ABF9B" w14:textId="39A5E55E"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B5E2F08" w14:textId="0DA8027A" w:rsidR="002D3473" w:rsidRPr="002A37BB" w:rsidRDefault="00656F1C"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Despite the </w:t>
      </w:r>
      <w:r w:rsidR="00B332D3">
        <w:rPr>
          <w:rFonts w:ascii="Arial" w:hAnsi="Arial" w:cs="Arial"/>
          <w:color w:val="7B7B7B" w:themeColor="accent3" w:themeShade="BF"/>
          <w:sz w:val="22"/>
          <w:szCs w:val="22"/>
          <w:lang w:val="en-GB"/>
        </w:rPr>
        <w:t>director’s</w:t>
      </w:r>
      <w:r>
        <w:rPr>
          <w:rFonts w:ascii="Arial" w:hAnsi="Arial" w:cs="Arial"/>
          <w:color w:val="7B7B7B" w:themeColor="accent3" w:themeShade="BF"/>
          <w:sz w:val="22"/>
          <w:szCs w:val="22"/>
          <w:lang w:val="en-GB"/>
        </w:rPr>
        <w:t xml:space="preserve"> disqualification stated above, this kind of transaction can be disqualified since it aimed to prefer a creditor in prejudice of the others subject to the liquidation. The transaction was ma</w:t>
      </w:r>
      <w:r w:rsidR="00B332D3">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e only a month before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liquidation proceeding and </w:t>
      </w:r>
      <w:r w:rsidR="007C7128">
        <w:rPr>
          <w:rFonts w:ascii="Arial" w:hAnsi="Arial" w:cs="Arial"/>
          <w:color w:val="7B7B7B" w:themeColor="accent3" w:themeShade="BF"/>
          <w:sz w:val="22"/>
          <w:szCs w:val="22"/>
          <w:lang w:val="en-GB"/>
        </w:rPr>
        <w:t xml:space="preserve">qualified </w:t>
      </w:r>
      <w:r w:rsidR="00B332D3">
        <w:rPr>
          <w:rFonts w:ascii="Arial" w:hAnsi="Arial" w:cs="Arial"/>
          <w:color w:val="7B7B7B" w:themeColor="accent3" w:themeShade="BF"/>
          <w:sz w:val="22"/>
          <w:szCs w:val="22"/>
          <w:lang w:val="en-GB"/>
        </w:rPr>
        <w:t>in the 239 Section, which aims to prevent the company from placing one of its creditors in a better position than the others right before entering into liquidation.</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376C" w14:textId="77777777" w:rsidR="00B825C5" w:rsidRDefault="00B825C5" w:rsidP="00241B44">
      <w:r>
        <w:separator/>
      </w:r>
    </w:p>
  </w:endnote>
  <w:endnote w:type="continuationSeparator" w:id="0">
    <w:p w14:paraId="1C3DB5DB" w14:textId="77777777" w:rsidR="00B825C5" w:rsidRDefault="00B825C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7506DE1F"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F01D7D">
          <w:rPr>
            <w:rStyle w:val="Nmerodepgina"/>
            <w:rFonts w:ascii="Arial" w:hAnsi="Arial" w:cs="Arial"/>
            <w:b/>
            <w:bCs/>
            <w:noProof/>
            <w:sz w:val="18"/>
            <w:szCs w:val="18"/>
          </w:rPr>
          <w:t>6</w:t>
        </w:r>
        <w:r w:rsidRPr="0010593A">
          <w:rPr>
            <w:rStyle w:val="Nmerodepgina"/>
            <w:rFonts w:ascii="Arial" w:hAnsi="Arial" w:cs="Arial"/>
            <w:b/>
            <w:bCs/>
            <w:sz w:val="18"/>
            <w:szCs w:val="18"/>
          </w:rPr>
          <w:fldChar w:fldCharType="end"/>
        </w:r>
      </w:p>
    </w:sdtContent>
  </w:sdt>
  <w:p w14:paraId="30F05E79" w14:textId="1D352120" w:rsidR="00241FA3" w:rsidRPr="009B4976" w:rsidRDefault="0073158B" w:rsidP="009B4976">
    <w:pPr>
      <w:pStyle w:val="Rodap"/>
      <w:ind w:right="360"/>
      <w:rPr>
        <w:rFonts w:ascii="Arial" w:hAnsi="Arial" w:cs="Arial"/>
        <w:sz w:val="18"/>
        <w:szCs w:val="18"/>
        <w:lang w:val="en-GB"/>
      </w:rPr>
    </w:pPr>
    <w:proofErr w:type="gramStart"/>
    <w:r w:rsidRPr="009B4976">
      <w:rPr>
        <w:rFonts w:ascii="Arial" w:hAnsi="Arial" w:cs="Arial"/>
        <w:sz w:val="18"/>
        <w:szCs w:val="18"/>
        <w:lang w:val="en-GB"/>
      </w:rPr>
      <w:t>studentnumber.assessment</w:t>
    </w:r>
    <w:proofErr w:type="gramEnd"/>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0F3E" w14:textId="77777777" w:rsidR="00B825C5" w:rsidRDefault="00B825C5" w:rsidP="00241B44">
      <w:r>
        <w:separator/>
      </w:r>
    </w:p>
  </w:footnote>
  <w:footnote w:type="continuationSeparator" w:id="0">
    <w:p w14:paraId="31F6DBA0" w14:textId="77777777" w:rsidR="00B825C5" w:rsidRDefault="00B825C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56D9"/>
    <w:multiLevelType w:val="hybridMultilevel"/>
    <w:tmpl w:val="18327BA0"/>
    <w:lvl w:ilvl="0" w:tplc="23664A62">
      <w:start w:val="1"/>
      <w:numFmt w:val="decimal"/>
      <w:lvlText w:val="%1-"/>
      <w:lvlJc w:val="left"/>
      <w:pPr>
        <w:ind w:left="720" w:hanging="360"/>
      </w:pPr>
      <w:rPr>
        <w:rFonts w:hint="default"/>
        <w:color w:val="7B7B7B" w:themeColor="accent3"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8"/>
  </w:num>
  <w:num w:numId="8">
    <w:abstractNumId w:val="9"/>
  </w:num>
  <w:num w:numId="9">
    <w:abstractNumId w:val="6"/>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619C"/>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6B"/>
    <w:rsid w:val="001C45FC"/>
    <w:rsid w:val="001D0469"/>
    <w:rsid w:val="001D29C0"/>
    <w:rsid w:val="001D4862"/>
    <w:rsid w:val="001E25B9"/>
    <w:rsid w:val="001E49E0"/>
    <w:rsid w:val="001E7B5A"/>
    <w:rsid w:val="001F1BA0"/>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73F0"/>
    <w:rsid w:val="002B1C45"/>
    <w:rsid w:val="002C13C8"/>
    <w:rsid w:val="002C3547"/>
    <w:rsid w:val="002C46CB"/>
    <w:rsid w:val="002D0021"/>
    <w:rsid w:val="002D299D"/>
    <w:rsid w:val="002D3473"/>
    <w:rsid w:val="002F1956"/>
    <w:rsid w:val="002F3440"/>
    <w:rsid w:val="002F5278"/>
    <w:rsid w:val="002F75A3"/>
    <w:rsid w:val="002F77D6"/>
    <w:rsid w:val="00303162"/>
    <w:rsid w:val="00303C2F"/>
    <w:rsid w:val="003144EF"/>
    <w:rsid w:val="00326292"/>
    <w:rsid w:val="00326415"/>
    <w:rsid w:val="00330937"/>
    <w:rsid w:val="00330F31"/>
    <w:rsid w:val="00334648"/>
    <w:rsid w:val="0033768C"/>
    <w:rsid w:val="00337938"/>
    <w:rsid w:val="00340769"/>
    <w:rsid w:val="00341AA6"/>
    <w:rsid w:val="003454B6"/>
    <w:rsid w:val="00350503"/>
    <w:rsid w:val="00361A0A"/>
    <w:rsid w:val="00364836"/>
    <w:rsid w:val="0036565C"/>
    <w:rsid w:val="0036625E"/>
    <w:rsid w:val="0037465A"/>
    <w:rsid w:val="003755B5"/>
    <w:rsid w:val="00382C98"/>
    <w:rsid w:val="003844B6"/>
    <w:rsid w:val="0038533C"/>
    <w:rsid w:val="00386568"/>
    <w:rsid w:val="00390B57"/>
    <w:rsid w:val="003948D5"/>
    <w:rsid w:val="00396821"/>
    <w:rsid w:val="00397D3A"/>
    <w:rsid w:val="003A051E"/>
    <w:rsid w:val="003B170F"/>
    <w:rsid w:val="003B3C5F"/>
    <w:rsid w:val="003C2FF9"/>
    <w:rsid w:val="003C4471"/>
    <w:rsid w:val="003D0A6D"/>
    <w:rsid w:val="003E0B16"/>
    <w:rsid w:val="003E67D1"/>
    <w:rsid w:val="003F3BA7"/>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5298"/>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34D2"/>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6F1C"/>
    <w:rsid w:val="00657087"/>
    <w:rsid w:val="006639DB"/>
    <w:rsid w:val="006661EF"/>
    <w:rsid w:val="00677AEB"/>
    <w:rsid w:val="00680EF2"/>
    <w:rsid w:val="0068689A"/>
    <w:rsid w:val="00687A1D"/>
    <w:rsid w:val="00697EA1"/>
    <w:rsid w:val="006A2646"/>
    <w:rsid w:val="006A6530"/>
    <w:rsid w:val="006B435A"/>
    <w:rsid w:val="006B4C64"/>
    <w:rsid w:val="006B70CF"/>
    <w:rsid w:val="006C5534"/>
    <w:rsid w:val="006D1A72"/>
    <w:rsid w:val="006D282B"/>
    <w:rsid w:val="006D6BD5"/>
    <w:rsid w:val="006E481A"/>
    <w:rsid w:val="006E5298"/>
    <w:rsid w:val="006F3EA6"/>
    <w:rsid w:val="006F4A78"/>
    <w:rsid w:val="006F734A"/>
    <w:rsid w:val="00700D83"/>
    <w:rsid w:val="00703924"/>
    <w:rsid w:val="00704852"/>
    <w:rsid w:val="007074E9"/>
    <w:rsid w:val="00713DA4"/>
    <w:rsid w:val="00714BF1"/>
    <w:rsid w:val="00720A8A"/>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97D5C"/>
    <w:rsid w:val="007A2A33"/>
    <w:rsid w:val="007A5171"/>
    <w:rsid w:val="007B5C89"/>
    <w:rsid w:val="007C1FCC"/>
    <w:rsid w:val="007C6201"/>
    <w:rsid w:val="007C7128"/>
    <w:rsid w:val="007D12F7"/>
    <w:rsid w:val="007D7C92"/>
    <w:rsid w:val="007E1154"/>
    <w:rsid w:val="007E2919"/>
    <w:rsid w:val="007E6BA4"/>
    <w:rsid w:val="007F41F8"/>
    <w:rsid w:val="007F659B"/>
    <w:rsid w:val="0080454E"/>
    <w:rsid w:val="00804C32"/>
    <w:rsid w:val="00806302"/>
    <w:rsid w:val="00807119"/>
    <w:rsid w:val="008155DB"/>
    <w:rsid w:val="0082483F"/>
    <w:rsid w:val="008279C0"/>
    <w:rsid w:val="00855E67"/>
    <w:rsid w:val="00867701"/>
    <w:rsid w:val="008723F3"/>
    <w:rsid w:val="00876F56"/>
    <w:rsid w:val="00881DE6"/>
    <w:rsid w:val="008837A6"/>
    <w:rsid w:val="0089145D"/>
    <w:rsid w:val="008A39CB"/>
    <w:rsid w:val="008A4DF2"/>
    <w:rsid w:val="008A6CFE"/>
    <w:rsid w:val="008B5333"/>
    <w:rsid w:val="008B6223"/>
    <w:rsid w:val="008B72B8"/>
    <w:rsid w:val="008C66E0"/>
    <w:rsid w:val="008D1616"/>
    <w:rsid w:val="008E3339"/>
    <w:rsid w:val="008F20FC"/>
    <w:rsid w:val="008F5FFE"/>
    <w:rsid w:val="00905A43"/>
    <w:rsid w:val="00906D0D"/>
    <w:rsid w:val="00912C79"/>
    <w:rsid w:val="00921B8C"/>
    <w:rsid w:val="00924DAF"/>
    <w:rsid w:val="00931D14"/>
    <w:rsid w:val="009359A9"/>
    <w:rsid w:val="00942123"/>
    <w:rsid w:val="00951AA8"/>
    <w:rsid w:val="00951C0D"/>
    <w:rsid w:val="0095207B"/>
    <w:rsid w:val="00962045"/>
    <w:rsid w:val="00980E61"/>
    <w:rsid w:val="0098227B"/>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47FA"/>
    <w:rsid w:val="00AC7082"/>
    <w:rsid w:val="00AD4BE8"/>
    <w:rsid w:val="00AF228E"/>
    <w:rsid w:val="00B016A8"/>
    <w:rsid w:val="00B04033"/>
    <w:rsid w:val="00B14819"/>
    <w:rsid w:val="00B15E2F"/>
    <w:rsid w:val="00B17AA9"/>
    <w:rsid w:val="00B25AB1"/>
    <w:rsid w:val="00B332D3"/>
    <w:rsid w:val="00B44713"/>
    <w:rsid w:val="00B51B95"/>
    <w:rsid w:val="00B56103"/>
    <w:rsid w:val="00B64929"/>
    <w:rsid w:val="00B736DF"/>
    <w:rsid w:val="00B743D6"/>
    <w:rsid w:val="00B74FBD"/>
    <w:rsid w:val="00B77F46"/>
    <w:rsid w:val="00B82586"/>
    <w:rsid w:val="00B825C5"/>
    <w:rsid w:val="00B829A3"/>
    <w:rsid w:val="00B86DB1"/>
    <w:rsid w:val="00B87869"/>
    <w:rsid w:val="00B9639B"/>
    <w:rsid w:val="00BA1CFD"/>
    <w:rsid w:val="00BB0F2B"/>
    <w:rsid w:val="00BC1350"/>
    <w:rsid w:val="00BE4FF3"/>
    <w:rsid w:val="00BF0ADF"/>
    <w:rsid w:val="00BF2C93"/>
    <w:rsid w:val="00BF50F7"/>
    <w:rsid w:val="00C02F29"/>
    <w:rsid w:val="00C121E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441"/>
    <w:rsid w:val="00DB6EF5"/>
    <w:rsid w:val="00DC3089"/>
    <w:rsid w:val="00DC4420"/>
    <w:rsid w:val="00DD0802"/>
    <w:rsid w:val="00DD2E11"/>
    <w:rsid w:val="00DE03AF"/>
    <w:rsid w:val="00DE121C"/>
    <w:rsid w:val="00DE6633"/>
    <w:rsid w:val="00DF0358"/>
    <w:rsid w:val="00DF0604"/>
    <w:rsid w:val="00DF75F8"/>
    <w:rsid w:val="00DF7A3A"/>
    <w:rsid w:val="00E00C00"/>
    <w:rsid w:val="00E07C5A"/>
    <w:rsid w:val="00E15BA9"/>
    <w:rsid w:val="00E24CF5"/>
    <w:rsid w:val="00E26E19"/>
    <w:rsid w:val="00E31DF3"/>
    <w:rsid w:val="00E34682"/>
    <w:rsid w:val="00E443D7"/>
    <w:rsid w:val="00E450A4"/>
    <w:rsid w:val="00E506BE"/>
    <w:rsid w:val="00E55547"/>
    <w:rsid w:val="00E6302B"/>
    <w:rsid w:val="00E6452F"/>
    <w:rsid w:val="00E64F45"/>
    <w:rsid w:val="00E66867"/>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C5D4A"/>
    <w:rsid w:val="00EC79D9"/>
    <w:rsid w:val="00ED0BC4"/>
    <w:rsid w:val="00ED447D"/>
    <w:rsid w:val="00EE4971"/>
    <w:rsid w:val="00EE6CB0"/>
    <w:rsid w:val="00EF090E"/>
    <w:rsid w:val="00EF20A2"/>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6B2B"/>
    <w:rsid w:val="00F87609"/>
    <w:rsid w:val="00F87B0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CF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2C988BDB02B9E4FAA9D48B686235B1E" ma:contentTypeVersion="13" ma:contentTypeDescription="Criar um novo documento." ma:contentTypeScope="" ma:versionID="02100dfb81fa4d10cf70b184f71577b4">
  <xsd:schema xmlns:xsd="http://www.w3.org/2001/XMLSchema" xmlns:xs="http://www.w3.org/2001/XMLSchema" xmlns:p="http://schemas.microsoft.com/office/2006/metadata/properties" xmlns:ns2="fe6c2fa5-2247-4176-b658-8bb0bd99a546" xmlns:ns3="d1b7c414-71c4-4f41-9e94-5fd0d12f0802" targetNamespace="http://schemas.microsoft.com/office/2006/metadata/properties" ma:root="true" ma:fieldsID="489c20e6935cec561a56ad7e407f1c4c" ns2:_="" ns3:_="">
    <xsd:import namespace="fe6c2fa5-2247-4176-b658-8bb0bd99a546"/>
    <xsd:import namespace="d1b7c414-71c4-4f41-9e94-5fd0d12f0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c2fa5-2247-4176-b658-8bb0bd99a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7c414-71c4-4f41-9e94-5fd0d12f0802"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E32C4-7414-4187-8409-0AFE11378835}">
  <ds:schemaRefs>
    <ds:schemaRef ds:uri="http://schemas.microsoft.com/sharepoint/v3/contenttype/forms"/>
  </ds:schemaRefs>
</ds:datastoreItem>
</file>

<file path=customXml/itemProps2.xml><?xml version="1.0" encoding="utf-8"?>
<ds:datastoreItem xmlns:ds="http://schemas.openxmlformats.org/officeDocument/2006/customXml" ds:itemID="{9F083579-666B-4F00-BF72-DD700DE0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c2fa5-2247-4176-b658-8bb0bd99a546"/>
    <ds:schemaRef ds:uri="d1b7c414-71c4-4f41-9e94-5fd0d12f0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customXml/itemProps4.xml><?xml version="1.0" encoding="utf-8"?>
<ds:datastoreItem xmlns:ds="http://schemas.openxmlformats.org/officeDocument/2006/customXml" ds:itemID="{6338F0FF-97A5-41C8-82B1-7487E39B1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2519</Words>
  <Characters>13604</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Thais Hanesaka | VH Advogados</cp:lastModifiedBy>
  <cp:revision>10</cp:revision>
  <cp:lastPrinted>2019-08-27T05:42:00Z</cp:lastPrinted>
  <dcterms:created xsi:type="dcterms:W3CDTF">2021-07-04T23:41:00Z</dcterms:created>
  <dcterms:modified xsi:type="dcterms:W3CDTF">2021-07-30T00:55:00Z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0x010100C2C988BDB02B9E4FAA9D48B686235B1E</vt:lpwstr>
  </property>
</Properties>
</file>