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106C6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106C63">
        <w:rPr>
          <w:rFonts w:ascii="Arial" w:eastAsia="MS Mincho" w:hAnsi="Arial" w:cs="Arial"/>
          <w:sz w:val="22"/>
          <w:szCs w:val="22"/>
          <w:highlight w:val="yellow"/>
          <w:lang w:val="en-GB"/>
        </w:rPr>
        <w:t xml:space="preserve">On the </w:t>
      </w:r>
      <w:r w:rsidR="009C2D45" w:rsidRPr="00106C63">
        <w:rPr>
          <w:rFonts w:ascii="Arial" w:eastAsia="MS Mincho" w:hAnsi="Arial" w:cs="Arial"/>
          <w:sz w:val="22"/>
          <w:szCs w:val="22"/>
          <w:highlight w:val="yellow"/>
          <w:lang w:val="en-GB"/>
        </w:rPr>
        <w:t>date the qualifying resolution is passed</w:t>
      </w:r>
      <w:r w:rsidRPr="00106C6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E64F5" w:rsidRDefault="00516777" w:rsidP="00E87B1B">
      <w:pPr>
        <w:pStyle w:val="ListParagraph"/>
        <w:numPr>
          <w:ilvl w:val="0"/>
          <w:numId w:val="14"/>
        </w:numPr>
        <w:ind w:left="426"/>
        <w:jc w:val="both"/>
        <w:rPr>
          <w:rFonts w:ascii="Arial" w:hAnsi="Arial" w:cs="Arial"/>
          <w:sz w:val="22"/>
          <w:szCs w:val="22"/>
          <w:highlight w:val="yellow"/>
          <w:lang w:val="en-GB"/>
        </w:rPr>
      </w:pPr>
      <w:r w:rsidRPr="003E64F5">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Pr="003E64F5" w:rsidRDefault="00617A39" w:rsidP="001B77C3">
      <w:pPr>
        <w:pStyle w:val="ListParagraph"/>
        <w:numPr>
          <w:ilvl w:val="0"/>
          <w:numId w:val="15"/>
        </w:numPr>
        <w:ind w:left="426"/>
        <w:jc w:val="both"/>
        <w:rPr>
          <w:rFonts w:ascii="Arial" w:hAnsi="Arial" w:cs="Arial"/>
          <w:sz w:val="22"/>
          <w:szCs w:val="22"/>
          <w:lang w:val="en-GB"/>
        </w:rPr>
      </w:pPr>
      <w:r w:rsidRPr="003E64F5">
        <w:rPr>
          <w:rFonts w:ascii="Arial" w:hAnsi="Arial" w:cs="Arial"/>
          <w:sz w:val="22"/>
          <w:szCs w:val="22"/>
          <w:lang w:val="en-GB"/>
        </w:rPr>
        <w:t>A member of t</w:t>
      </w:r>
      <w:r w:rsidR="00511CB4" w:rsidRPr="003E64F5">
        <w:rPr>
          <w:rFonts w:ascii="Arial" w:hAnsi="Arial" w:cs="Arial"/>
          <w:sz w:val="22"/>
          <w:szCs w:val="22"/>
          <w:lang w:val="en-GB"/>
        </w:rPr>
        <w:t>he company</w:t>
      </w:r>
      <w:r w:rsidR="001B77C3" w:rsidRPr="003E64F5">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Pr="00351AF1" w:rsidRDefault="00617A39" w:rsidP="001B77C3">
      <w:pPr>
        <w:pStyle w:val="ListParagraph"/>
        <w:numPr>
          <w:ilvl w:val="0"/>
          <w:numId w:val="15"/>
        </w:numPr>
        <w:ind w:left="426"/>
        <w:jc w:val="both"/>
        <w:rPr>
          <w:rFonts w:ascii="Arial" w:hAnsi="Arial" w:cs="Arial"/>
          <w:sz w:val="22"/>
          <w:szCs w:val="22"/>
          <w:lang w:val="en-GB"/>
        </w:rPr>
      </w:pPr>
      <w:r w:rsidRPr="00351AF1">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51AF1" w:rsidRDefault="00617A39" w:rsidP="001B77C3">
      <w:pPr>
        <w:pStyle w:val="ListParagraph"/>
        <w:numPr>
          <w:ilvl w:val="0"/>
          <w:numId w:val="15"/>
        </w:numPr>
        <w:ind w:left="426"/>
        <w:jc w:val="both"/>
        <w:rPr>
          <w:rFonts w:ascii="Arial" w:hAnsi="Arial" w:cs="Arial"/>
          <w:sz w:val="22"/>
          <w:szCs w:val="22"/>
          <w:highlight w:val="yellow"/>
          <w:lang w:val="en-GB"/>
        </w:rPr>
      </w:pPr>
      <w:r w:rsidRPr="00351AF1">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256461" w:rsidRDefault="00802DB8" w:rsidP="00966035">
      <w:pPr>
        <w:pStyle w:val="ListParagraph"/>
        <w:numPr>
          <w:ilvl w:val="0"/>
          <w:numId w:val="16"/>
        </w:numPr>
        <w:ind w:left="426"/>
        <w:jc w:val="both"/>
        <w:rPr>
          <w:rFonts w:ascii="Arial" w:hAnsi="Arial" w:cs="Arial"/>
          <w:sz w:val="22"/>
          <w:szCs w:val="22"/>
          <w:highlight w:val="yellow"/>
          <w:lang w:val="en-GB"/>
        </w:rPr>
      </w:pPr>
      <w:r w:rsidRPr="00256461">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256461"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256461">
        <w:rPr>
          <w:rFonts w:ascii="Arial" w:hAnsi="Arial" w:cs="Arial"/>
          <w:sz w:val="22"/>
          <w:szCs w:val="22"/>
          <w:highlight w:val="yellow"/>
          <w:lang w:val="en-GB"/>
        </w:rPr>
        <w:t>He</w:t>
      </w:r>
      <w:r w:rsidR="00903504" w:rsidRPr="00256461">
        <w:rPr>
          <w:rFonts w:ascii="Arial" w:hAnsi="Arial" w:cs="Arial"/>
          <w:sz w:val="22"/>
          <w:szCs w:val="22"/>
          <w:highlight w:val="yellow"/>
          <w:lang w:val="en-GB"/>
        </w:rPr>
        <w:t xml:space="preserve"> or she</w:t>
      </w:r>
      <w:r w:rsidRPr="00256461">
        <w:rPr>
          <w:rFonts w:ascii="Arial" w:hAnsi="Arial" w:cs="Arial"/>
          <w:sz w:val="22"/>
          <w:szCs w:val="22"/>
          <w:highlight w:val="yellow"/>
          <w:lang w:val="en-GB"/>
        </w:rPr>
        <w:t xml:space="preserve"> is a licenced insolvency practitioner; has given written consent to act; </w:t>
      </w:r>
      <w:r w:rsidR="00903504" w:rsidRPr="00256461">
        <w:rPr>
          <w:rFonts w:ascii="Arial" w:hAnsi="Arial" w:cs="Arial"/>
          <w:sz w:val="22"/>
          <w:szCs w:val="22"/>
          <w:highlight w:val="yellow"/>
          <w:lang w:val="en-GB"/>
        </w:rPr>
        <w:t xml:space="preserve">is </w:t>
      </w:r>
      <w:r w:rsidRPr="00256461">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256461">
        <w:rPr>
          <w:rFonts w:ascii="Arial" w:hAnsi="Arial" w:cs="Arial"/>
          <w:sz w:val="22"/>
          <w:szCs w:val="22"/>
          <w:highlight w:val="yellow"/>
          <w:lang w:val="en-GB"/>
        </w:rPr>
        <w:t xml:space="preserve"> or her</w:t>
      </w:r>
      <w:r w:rsidRPr="00256461">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AA6FF2">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AA6FF2" w:rsidRDefault="00665098" w:rsidP="0027374E">
      <w:pPr>
        <w:pStyle w:val="ListParagraph"/>
        <w:numPr>
          <w:ilvl w:val="0"/>
          <w:numId w:val="19"/>
        </w:numPr>
        <w:ind w:left="426"/>
        <w:jc w:val="both"/>
        <w:rPr>
          <w:rFonts w:ascii="Arial" w:hAnsi="Arial" w:cs="Arial"/>
          <w:sz w:val="22"/>
          <w:szCs w:val="22"/>
          <w:highlight w:val="yellow"/>
          <w:lang w:val="en-GB"/>
        </w:rPr>
      </w:pPr>
      <w:r w:rsidRPr="00AA6FF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144FFA" w:rsidRDefault="00B54DB9" w:rsidP="002649C2">
      <w:pPr>
        <w:pStyle w:val="ListParagraph"/>
        <w:numPr>
          <w:ilvl w:val="0"/>
          <w:numId w:val="20"/>
        </w:numPr>
        <w:ind w:left="426"/>
        <w:jc w:val="both"/>
        <w:rPr>
          <w:rFonts w:ascii="Arial" w:hAnsi="Arial" w:cs="Arial"/>
          <w:sz w:val="22"/>
          <w:szCs w:val="22"/>
          <w:highlight w:val="yellow"/>
          <w:lang w:val="en-GB"/>
        </w:rPr>
      </w:pPr>
      <w:r w:rsidRPr="00144FFA">
        <w:rPr>
          <w:rFonts w:ascii="Arial" w:hAnsi="Arial" w:cs="Arial"/>
          <w:sz w:val="22"/>
          <w:szCs w:val="22"/>
          <w:highlight w:val="yellow"/>
          <w:lang w:val="en-GB"/>
        </w:rPr>
        <w:t>Two (</w:t>
      </w:r>
      <w:r w:rsidR="00802DB8" w:rsidRPr="00144FFA">
        <w:rPr>
          <w:rFonts w:ascii="Arial" w:hAnsi="Arial" w:cs="Arial"/>
          <w:sz w:val="22"/>
          <w:szCs w:val="22"/>
          <w:highlight w:val="yellow"/>
          <w:lang w:val="en-GB"/>
        </w:rPr>
        <w:t>2</w:t>
      </w:r>
      <w:r w:rsidRPr="00144FFA">
        <w:rPr>
          <w:rFonts w:ascii="Arial" w:hAnsi="Arial" w:cs="Arial"/>
          <w:sz w:val="22"/>
          <w:szCs w:val="22"/>
          <w:highlight w:val="yellow"/>
          <w:lang w:val="en-GB"/>
        </w:rPr>
        <w:t>)</w:t>
      </w:r>
      <w:r w:rsidR="00802DB8" w:rsidRPr="00144FFA">
        <w:rPr>
          <w:rFonts w:ascii="Arial" w:hAnsi="Arial" w:cs="Arial"/>
          <w:sz w:val="22"/>
          <w:szCs w:val="22"/>
          <w:highlight w:val="yellow"/>
          <w:lang w:val="en-GB"/>
        </w:rPr>
        <w:t xml:space="preserve"> years prior to the onset of insolvency</w:t>
      </w:r>
      <w:r w:rsidR="00CE62E7" w:rsidRPr="00144FFA">
        <w:rPr>
          <w:rFonts w:ascii="Arial" w:hAnsi="Arial" w:cs="Arial"/>
          <w:sz w:val="22"/>
          <w:szCs w:val="22"/>
          <w:highlight w:val="yellow"/>
          <w:lang w:val="en-GB"/>
        </w:rPr>
        <w:t xml:space="preserve"> and ending on the appointment of the liquidator</w:t>
      </w:r>
      <w:r w:rsidR="009859BA" w:rsidRPr="00144FFA">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144FFA" w:rsidRDefault="00936614" w:rsidP="002649C2">
      <w:pPr>
        <w:pStyle w:val="ListParagraph"/>
        <w:numPr>
          <w:ilvl w:val="0"/>
          <w:numId w:val="21"/>
        </w:numPr>
        <w:ind w:left="426"/>
        <w:jc w:val="both"/>
        <w:rPr>
          <w:rFonts w:ascii="Arial" w:hAnsi="Arial" w:cs="Arial"/>
          <w:sz w:val="22"/>
          <w:szCs w:val="22"/>
          <w:lang w:val="en-GB"/>
        </w:rPr>
      </w:pPr>
      <w:r w:rsidRPr="00144FFA">
        <w:rPr>
          <w:rFonts w:ascii="Arial" w:hAnsi="Arial" w:cs="Arial"/>
          <w:sz w:val="22"/>
          <w:szCs w:val="22"/>
        </w:rPr>
        <w:t>Stating that the company is insolvent or is likely to become insolvent.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144FFA" w:rsidRDefault="00936614" w:rsidP="002649C2">
      <w:pPr>
        <w:pStyle w:val="ListParagraph"/>
        <w:numPr>
          <w:ilvl w:val="0"/>
          <w:numId w:val="21"/>
        </w:numPr>
        <w:ind w:left="426"/>
        <w:jc w:val="both"/>
        <w:rPr>
          <w:rFonts w:ascii="Arial" w:hAnsi="Arial" w:cs="Arial"/>
          <w:sz w:val="22"/>
          <w:szCs w:val="22"/>
          <w:highlight w:val="yellow"/>
          <w:lang w:val="en-GB"/>
        </w:rPr>
      </w:pPr>
      <w:r w:rsidRPr="00144FFA">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2E2F66" w:rsidRDefault="00A52262" w:rsidP="002649C2">
      <w:pPr>
        <w:pStyle w:val="ListParagraph"/>
        <w:numPr>
          <w:ilvl w:val="0"/>
          <w:numId w:val="22"/>
        </w:numPr>
        <w:ind w:left="426"/>
        <w:jc w:val="both"/>
        <w:rPr>
          <w:rFonts w:ascii="Arial" w:hAnsi="Arial" w:cs="Arial"/>
          <w:sz w:val="22"/>
          <w:szCs w:val="22"/>
          <w:highlight w:val="yellow"/>
          <w:lang w:val="en-GB"/>
        </w:rPr>
      </w:pPr>
      <w:r w:rsidRPr="002E2F66">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289F5725" w14:textId="4DFF454E" w:rsidR="00056E33" w:rsidRDefault="00086CC9" w:rsidP="00056E3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can be removed from office under the </w:t>
      </w:r>
      <w:r w:rsidR="00056E33">
        <w:rPr>
          <w:rFonts w:ascii="Arial" w:hAnsi="Arial" w:cs="Arial"/>
          <w:color w:val="7B7B7B" w:themeColor="accent3" w:themeShade="BF"/>
          <w:sz w:val="22"/>
          <w:szCs w:val="22"/>
          <w:lang w:val="en-GB"/>
        </w:rPr>
        <w:t>Insolvency Act s. 187, as follows:</w:t>
      </w:r>
    </w:p>
    <w:p w14:paraId="551292C8" w14:textId="485FE7C3" w:rsidR="00056E33" w:rsidRDefault="00056E33" w:rsidP="00056E33">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p>
    <w:p w14:paraId="224AF032" w14:textId="2CD02C86" w:rsidR="00056E33" w:rsidRDefault="00056E33" w:rsidP="00056E33">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not eligible to act as an insolvency practitioner in relation to the company</w:t>
      </w:r>
    </w:p>
    <w:p w14:paraId="4948D2FE" w14:textId="2A514E9F" w:rsidR="00056E33" w:rsidRDefault="00056E33" w:rsidP="00056E33">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Breaches any duty or obligation imposed on him by or owed by him under this Act, the Rules or any other enactment or law in the Virgin Islands, or</w:t>
      </w:r>
    </w:p>
    <w:p w14:paraId="0C420135" w14:textId="2ED92053" w:rsidR="00056E33" w:rsidRDefault="00056E33" w:rsidP="00056E33">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Fails to comply with any direction or order of the Court made in relation to the liquidation of the company; or</w:t>
      </w:r>
    </w:p>
    <w:p w14:paraId="5AB9ECB0" w14:textId="5422E56A" w:rsidR="00056E33" w:rsidRDefault="00056E33" w:rsidP="00056E33">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is satisfied that </w:t>
      </w:r>
    </w:p>
    <w:p w14:paraId="59C7EAF3" w14:textId="7D8B7D86" w:rsidR="00056E33" w:rsidRDefault="00056E33" w:rsidP="00056E33">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liquidator’s conduct of the liquidation is below the standard that may be expected of a reasonably competent liquidator,</w:t>
      </w:r>
    </w:p>
    <w:p w14:paraId="6B5B8273" w14:textId="42F6B868" w:rsidR="00056E33" w:rsidRDefault="00056E33" w:rsidP="00056E33">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has an interest that conflicts with his role as liquidator, or</w:t>
      </w:r>
    </w:p>
    <w:p w14:paraId="0E0D40CE" w14:textId="1C5F2BB4" w:rsidR="00056E33" w:rsidRPr="00056E33" w:rsidRDefault="00056E33" w:rsidP="00056E33">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for some other reason he should be removed as liquidator.</w:t>
      </w:r>
    </w:p>
    <w:p w14:paraId="45F4022C" w14:textId="62BCDBC8" w:rsidR="00056E33" w:rsidRDefault="00056E3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Application to remove the liquidator can be made by the creditor’s committee, a creditor or member of the company, or the Official Receiver.  </w:t>
      </w:r>
    </w:p>
    <w:p w14:paraId="1C8CE2A2" w14:textId="4D506733"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496B9A0F" w14:textId="52C7CD67" w:rsidR="00FE2DE2" w:rsidRDefault="00086CC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Act s. 289(1) Where a liquidator of a company is appointed under s.159, a person who is or has been an officer of the company is dee</w:t>
      </w:r>
      <w:r w:rsidR="00041519">
        <w:rPr>
          <w:rFonts w:ascii="Arial" w:hAnsi="Arial" w:cs="Arial"/>
          <w:color w:val="7B7B7B" w:themeColor="accent3" w:themeShade="BF"/>
          <w:sz w:val="22"/>
          <w:szCs w:val="22"/>
          <w:lang w:val="en-GB"/>
        </w:rPr>
        <w:t>med to have committed a fraudulent conduct offence</w:t>
      </w:r>
      <w:r>
        <w:rPr>
          <w:rFonts w:ascii="Arial" w:hAnsi="Arial" w:cs="Arial"/>
          <w:color w:val="7B7B7B" w:themeColor="accent3" w:themeShade="BF"/>
          <w:sz w:val="22"/>
          <w:szCs w:val="22"/>
          <w:lang w:val="en-GB"/>
        </w:rPr>
        <w:t xml:space="preserve"> if, at any time during the period of 12 months preceding the commencement of the liquidation, he has </w:t>
      </w:r>
    </w:p>
    <w:p w14:paraId="1CE171EF" w14:textId="0B18CC66" w:rsidR="00086CC9" w:rsidRPr="00086CC9" w:rsidRDefault="00086CC9" w:rsidP="00086CC9">
      <w:pPr>
        <w:pStyle w:val="ListParagraph"/>
        <w:numPr>
          <w:ilvl w:val="0"/>
          <w:numId w:val="26"/>
        </w:numPr>
        <w:jc w:val="both"/>
        <w:rPr>
          <w:rFonts w:ascii="Arial" w:hAnsi="Arial" w:cs="Arial"/>
          <w:color w:val="808080" w:themeColor="background1" w:themeShade="80"/>
          <w:sz w:val="22"/>
          <w:szCs w:val="22"/>
          <w:lang w:val="en-GB"/>
        </w:rPr>
      </w:pPr>
      <w:r w:rsidRPr="00086CC9">
        <w:rPr>
          <w:rFonts w:ascii="Arial" w:hAnsi="Arial" w:cs="Arial"/>
          <w:color w:val="808080" w:themeColor="background1" w:themeShade="80"/>
          <w:sz w:val="22"/>
          <w:szCs w:val="22"/>
          <w:lang w:val="en-GB"/>
        </w:rPr>
        <w:t>Made or caused to be made any gift or transfer of, or charge on, or has caused, permitted or acquiesced in the levying of any execution against the company’s assets; or</w:t>
      </w:r>
    </w:p>
    <w:p w14:paraId="5166244B" w14:textId="51F46A35" w:rsidR="00086CC9" w:rsidRPr="00086CC9" w:rsidRDefault="00086CC9" w:rsidP="00086CC9">
      <w:pPr>
        <w:pStyle w:val="ListParagraph"/>
        <w:numPr>
          <w:ilvl w:val="0"/>
          <w:numId w:val="26"/>
        </w:numPr>
        <w:jc w:val="both"/>
        <w:rPr>
          <w:rFonts w:ascii="Arial" w:hAnsi="Arial" w:cs="Arial"/>
          <w:color w:val="808080" w:themeColor="background1" w:themeShade="80"/>
          <w:sz w:val="22"/>
          <w:szCs w:val="22"/>
          <w:lang w:val="en-GB"/>
        </w:rPr>
      </w:pPr>
      <w:r w:rsidRPr="00086CC9">
        <w:rPr>
          <w:rFonts w:ascii="Arial" w:hAnsi="Arial" w:cs="Arial"/>
          <w:color w:val="808080" w:themeColor="background1" w:themeShade="80"/>
          <w:sz w:val="22"/>
          <w:szCs w:val="22"/>
          <w:lang w:val="en-GB"/>
        </w:rPr>
        <w:t>Has concealed or removed any of the company’s assets since, or within, sixty days of the date of any unsatisfied judgment or order for the payment of money obtained against the company.</w:t>
      </w:r>
    </w:p>
    <w:p w14:paraId="16F2E396" w14:textId="0AD505CB" w:rsidR="00086CC9" w:rsidRPr="00086CC9" w:rsidRDefault="00086CC9" w:rsidP="00086CC9">
      <w:pPr>
        <w:ind w:left="360"/>
        <w:jc w:val="both"/>
        <w:rPr>
          <w:rFonts w:ascii="Arial" w:hAnsi="Arial" w:cs="Arial"/>
          <w:color w:val="808080" w:themeColor="background1" w:themeShade="80"/>
          <w:sz w:val="22"/>
          <w:szCs w:val="22"/>
          <w:lang w:val="en-GB"/>
        </w:rPr>
      </w:pPr>
      <w:r w:rsidRPr="00086CC9">
        <w:rPr>
          <w:rFonts w:ascii="Arial" w:hAnsi="Arial" w:cs="Arial"/>
          <w:color w:val="808080" w:themeColor="background1" w:themeShade="80"/>
          <w:sz w:val="22"/>
          <w:szCs w:val="22"/>
          <w:lang w:val="en-GB"/>
        </w:rPr>
        <w:t xml:space="preserve">It is to be noted that there are exceptions to the above, detailed under s. 289 (2)(a) if the offence under subsection (1)(a) occurred more than five years before commencement of liquidation or if the person proves that at the time of conduct constituting the offence, he had no intent to defraud the company’s creditors. </w:t>
      </w:r>
    </w:p>
    <w:p w14:paraId="15E72771" w14:textId="48D94557" w:rsidR="00086CC9" w:rsidRPr="00086CC9" w:rsidRDefault="00086CC9" w:rsidP="00086CC9">
      <w:pPr>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244CF6EB" w14:textId="1292128E" w:rsidR="007F01E9" w:rsidRPr="007F01E9" w:rsidRDefault="007F01E9" w:rsidP="007F01E9">
      <w:pPr>
        <w:jc w:val="both"/>
        <w:rPr>
          <w:rFonts w:ascii="Arial" w:hAnsi="Arial" w:cs="Arial"/>
          <w:color w:val="808080" w:themeColor="background1" w:themeShade="80"/>
          <w:sz w:val="22"/>
          <w:szCs w:val="22"/>
          <w:lang w:val="en-GB"/>
        </w:rPr>
      </w:pPr>
      <w:r w:rsidRPr="007F01E9">
        <w:rPr>
          <w:rFonts w:ascii="Arial" w:hAnsi="Arial" w:cs="Arial"/>
          <w:color w:val="808080" w:themeColor="background1" w:themeShade="80"/>
          <w:sz w:val="22"/>
          <w:szCs w:val="22"/>
          <w:lang w:val="en-GB"/>
        </w:rPr>
        <w:t xml:space="preserve">Part XIX of the Insolvency Act provides the primary framework for the powers provided to the BVI Court to make orders in aid of “foreign proceedings”. BVI Court are provided with the power to </w:t>
      </w:r>
    </w:p>
    <w:p w14:paraId="08DE7DF2" w14:textId="602C4F87" w:rsidR="007F01E9" w:rsidRPr="007F01E9" w:rsidRDefault="007F01E9" w:rsidP="007F01E9">
      <w:pPr>
        <w:pStyle w:val="ListParagraph"/>
        <w:numPr>
          <w:ilvl w:val="0"/>
          <w:numId w:val="25"/>
        </w:numPr>
        <w:jc w:val="both"/>
        <w:rPr>
          <w:rFonts w:ascii="Arial" w:hAnsi="Arial" w:cs="Arial"/>
          <w:color w:val="808080" w:themeColor="background1" w:themeShade="80"/>
          <w:sz w:val="22"/>
          <w:szCs w:val="22"/>
          <w:lang w:val="en-GB"/>
        </w:rPr>
      </w:pPr>
      <w:r w:rsidRPr="007F01E9">
        <w:rPr>
          <w:rFonts w:ascii="Arial" w:hAnsi="Arial" w:cs="Arial"/>
          <w:color w:val="808080" w:themeColor="background1" w:themeShade="80"/>
          <w:sz w:val="22"/>
          <w:szCs w:val="22"/>
          <w:lang w:val="en-GB"/>
        </w:rPr>
        <w:t xml:space="preserve">Recognise certain foreign insolvency proceedings; and </w:t>
      </w:r>
    </w:p>
    <w:p w14:paraId="1EF3DCCA" w14:textId="2C0B8C39" w:rsidR="007F01E9" w:rsidRPr="007F01E9" w:rsidRDefault="007F01E9" w:rsidP="007F01E9">
      <w:pPr>
        <w:pStyle w:val="ListParagraph"/>
        <w:numPr>
          <w:ilvl w:val="0"/>
          <w:numId w:val="25"/>
        </w:numPr>
        <w:jc w:val="both"/>
        <w:rPr>
          <w:rFonts w:ascii="Arial" w:hAnsi="Arial" w:cs="Arial"/>
          <w:color w:val="808080" w:themeColor="background1" w:themeShade="80"/>
          <w:sz w:val="22"/>
          <w:szCs w:val="22"/>
          <w:lang w:val="en-GB"/>
        </w:rPr>
      </w:pPr>
      <w:r w:rsidRPr="007F01E9">
        <w:rPr>
          <w:rFonts w:ascii="Arial" w:hAnsi="Arial" w:cs="Arial"/>
          <w:color w:val="808080" w:themeColor="background1" w:themeShade="80"/>
          <w:sz w:val="22"/>
          <w:szCs w:val="22"/>
          <w:lang w:val="en-GB"/>
        </w:rPr>
        <w:lastRenderedPageBreak/>
        <w:t>Provide assistance to foreign representatives</w:t>
      </w:r>
    </w:p>
    <w:p w14:paraId="520F3B9A" w14:textId="09365446" w:rsidR="007F01E9" w:rsidRPr="007F01E9" w:rsidRDefault="007F01E9" w:rsidP="007F01E9">
      <w:pPr>
        <w:jc w:val="both"/>
        <w:rPr>
          <w:rFonts w:ascii="Arial" w:hAnsi="Arial" w:cs="Arial"/>
          <w:color w:val="808080" w:themeColor="background1" w:themeShade="80"/>
          <w:sz w:val="22"/>
          <w:szCs w:val="22"/>
          <w:lang w:val="en-GB"/>
        </w:rPr>
      </w:pPr>
    </w:p>
    <w:p w14:paraId="044BBE0D" w14:textId="68EB652C" w:rsidR="007F01E9" w:rsidRPr="007F01E9" w:rsidRDefault="007F01E9" w:rsidP="007F01E9">
      <w:pPr>
        <w:jc w:val="both"/>
        <w:rPr>
          <w:rFonts w:ascii="Arial" w:hAnsi="Arial" w:cs="Arial"/>
          <w:color w:val="808080" w:themeColor="background1" w:themeShade="80"/>
          <w:sz w:val="22"/>
          <w:szCs w:val="22"/>
          <w:lang w:val="en-GB"/>
        </w:rPr>
      </w:pPr>
      <w:r w:rsidRPr="007F01E9">
        <w:rPr>
          <w:rFonts w:ascii="Arial" w:hAnsi="Arial" w:cs="Arial"/>
          <w:color w:val="808080" w:themeColor="background1" w:themeShade="80"/>
          <w:sz w:val="22"/>
          <w:szCs w:val="22"/>
          <w:lang w:val="en-GB"/>
        </w:rPr>
        <w:t xml:space="preserve">Insolvency Act s. 467(3) stipulates the powers the BVI Court is provided with in relation to the orders that can be made.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2948166" w:rsidR="00802DB8" w:rsidRDefault="00802DB8" w:rsidP="008065CE">
      <w:pPr>
        <w:jc w:val="both"/>
        <w:rPr>
          <w:rFonts w:ascii="Arial" w:hAnsi="Arial" w:cs="Arial"/>
          <w:bCs/>
          <w:sz w:val="22"/>
          <w:szCs w:val="22"/>
          <w:lang w:val="en-GB"/>
        </w:rPr>
      </w:pPr>
    </w:p>
    <w:p w14:paraId="46351061" w14:textId="23849DB5" w:rsidR="00021E80" w:rsidRPr="00021E80" w:rsidRDefault="00021E80" w:rsidP="008065CE">
      <w:pPr>
        <w:jc w:val="both"/>
        <w:rPr>
          <w:rFonts w:ascii="Arial" w:hAnsi="Arial" w:cs="Arial"/>
          <w:bCs/>
          <w:color w:val="808080" w:themeColor="background1" w:themeShade="80"/>
          <w:sz w:val="22"/>
          <w:szCs w:val="22"/>
          <w:lang w:val="en-GB"/>
        </w:rPr>
      </w:pPr>
      <w:r w:rsidRPr="00021E80">
        <w:rPr>
          <w:rFonts w:ascii="Arial" w:hAnsi="Arial" w:cs="Arial"/>
          <w:bCs/>
          <w:color w:val="808080" w:themeColor="background1" w:themeShade="80"/>
          <w:sz w:val="22"/>
          <w:szCs w:val="22"/>
          <w:lang w:val="en-GB"/>
        </w:rPr>
        <w:t xml:space="preserve">A company will be considered insolvent in the BVI where </w:t>
      </w:r>
      <w:r>
        <w:rPr>
          <w:rFonts w:ascii="Arial" w:hAnsi="Arial" w:cs="Arial"/>
          <w:bCs/>
          <w:color w:val="808080" w:themeColor="background1" w:themeShade="80"/>
          <w:sz w:val="22"/>
          <w:szCs w:val="22"/>
          <w:lang w:val="en-GB"/>
        </w:rPr>
        <w:t xml:space="preserve">one of </w:t>
      </w:r>
      <w:r w:rsidRPr="00021E80">
        <w:rPr>
          <w:rFonts w:ascii="Arial" w:hAnsi="Arial" w:cs="Arial"/>
          <w:bCs/>
          <w:color w:val="808080" w:themeColor="background1" w:themeShade="80"/>
          <w:sz w:val="22"/>
          <w:szCs w:val="22"/>
          <w:lang w:val="en-GB"/>
        </w:rPr>
        <w:t>the below is satisfied:</w:t>
      </w:r>
    </w:p>
    <w:p w14:paraId="00A7B3D1" w14:textId="40DE4885" w:rsidR="00021E80" w:rsidRPr="00021E80" w:rsidRDefault="00021E80" w:rsidP="00021E80">
      <w:pPr>
        <w:pStyle w:val="ListParagraph"/>
        <w:numPr>
          <w:ilvl w:val="0"/>
          <w:numId w:val="23"/>
        </w:numPr>
        <w:jc w:val="both"/>
        <w:rPr>
          <w:rFonts w:ascii="Arial" w:hAnsi="Arial" w:cs="Arial"/>
          <w:color w:val="808080" w:themeColor="background1" w:themeShade="80"/>
          <w:sz w:val="22"/>
          <w:szCs w:val="22"/>
          <w:lang w:val="en-GB"/>
        </w:rPr>
      </w:pPr>
      <w:r w:rsidRPr="00021E80">
        <w:rPr>
          <w:rFonts w:ascii="Arial" w:hAnsi="Arial" w:cs="Arial"/>
          <w:color w:val="808080" w:themeColor="background1" w:themeShade="80"/>
          <w:sz w:val="22"/>
          <w:szCs w:val="22"/>
          <w:lang w:val="en-GB"/>
        </w:rPr>
        <w:t>Insolvency Act, s 8(1)(a) A company or a foreign company is insolvent if it fails to comply with the requirements of a statutory demand that has not been set aside under s. 157;</w:t>
      </w:r>
    </w:p>
    <w:p w14:paraId="379D40C3" w14:textId="620B8F5B" w:rsidR="00021E80" w:rsidRPr="00021E80" w:rsidRDefault="00021E80" w:rsidP="00021E80">
      <w:pPr>
        <w:pStyle w:val="ListParagraph"/>
        <w:numPr>
          <w:ilvl w:val="0"/>
          <w:numId w:val="23"/>
        </w:numPr>
        <w:jc w:val="both"/>
        <w:rPr>
          <w:rFonts w:ascii="Arial" w:hAnsi="Arial" w:cs="Arial"/>
          <w:color w:val="808080" w:themeColor="background1" w:themeShade="80"/>
          <w:sz w:val="22"/>
          <w:szCs w:val="22"/>
          <w:lang w:val="en-GB"/>
        </w:rPr>
      </w:pPr>
      <w:r w:rsidRPr="00021E80">
        <w:rPr>
          <w:rFonts w:ascii="Arial" w:hAnsi="Arial" w:cs="Arial"/>
          <w:color w:val="808080" w:themeColor="background1" w:themeShade="80"/>
          <w:sz w:val="22"/>
          <w:szCs w:val="22"/>
          <w:lang w:val="en-GB"/>
        </w:rPr>
        <w:t>Insolvency Act, s 8(1)(b) A company or a foreign company is insolvent if execution or other process issued on a judgment, decree or order of a Virgin Islands court in favour of a creditor of the company is returned wholly or partially unsatisfied;</w:t>
      </w:r>
    </w:p>
    <w:p w14:paraId="761F18E9" w14:textId="1D7E73A4" w:rsidR="00021E80" w:rsidRPr="00021E80" w:rsidRDefault="00021E80" w:rsidP="00021E80">
      <w:pPr>
        <w:pStyle w:val="ListParagraph"/>
        <w:numPr>
          <w:ilvl w:val="0"/>
          <w:numId w:val="23"/>
        </w:numPr>
        <w:jc w:val="both"/>
        <w:rPr>
          <w:rFonts w:ascii="Arial" w:hAnsi="Arial" w:cs="Arial"/>
          <w:color w:val="808080" w:themeColor="background1" w:themeShade="80"/>
          <w:sz w:val="22"/>
          <w:szCs w:val="22"/>
          <w:lang w:val="en-GB"/>
        </w:rPr>
      </w:pPr>
      <w:r w:rsidRPr="00021E80">
        <w:rPr>
          <w:rFonts w:ascii="Arial" w:hAnsi="Arial" w:cs="Arial"/>
          <w:color w:val="808080" w:themeColor="background1" w:themeShade="80"/>
          <w:sz w:val="22"/>
          <w:szCs w:val="22"/>
          <w:lang w:val="en-GB"/>
        </w:rPr>
        <w:t>Insolvency Act, s 8(1)©(</w:t>
      </w:r>
      <w:proofErr w:type="spellStart"/>
      <w:r w:rsidRPr="00021E80">
        <w:rPr>
          <w:rFonts w:ascii="Arial" w:hAnsi="Arial" w:cs="Arial"/>
          <w:color w:val="808080" w:themeColor="background1" w:themeShade="80"/>
          <w:sz w:val="22"/>
          <w:szCs w:val="22"/>
          <w:lang w:val="en-GB"/>
        </w:rPr>
        <w:t>i</w:t>
      </w:r>
      <w:proofErr w:type="spellEnd"/>
      <w:r w:rsidRPr="00021E80">
        <w:rPr>
          <w:rFonts w:ascii="Arial" w:hAnsi="Arial" w:cs="Arial"/>
          <w:color w:val="808080" w:themeColor="background1" w:themeShade="80"/>
          <w:sz w:val="22"/>
          <w:szCs w:val="22"/>
          <w:lang w:val="en-GB"/>
        </w:rPr>
        <w:t>) A company or a foreign company is insolvent if the value of the company’s liabilities exceeds its assets; or</w:t>
      </w:r>
    </w:p>
    <w:p w14:paraId="17272968" w14:textId="344CCB19" w:rsidR="00021E80" w:rsidRPr="00021E80" w:rsidRDefault="00021E80" w:rsidP="00021E80">
      <w:pPr>
        <w:pStyle w:val="ListParagraph"/>
        <w:numPr>
          <w:ilvl w:val="0"/>
          <w:numId w:val="23"/>
        </w:numPr>
        <w:jc w:val="both"/>
        <w:rPr>
          <w:rFonts w:ascii="Arial" w:hAnsi="Arial" w:cs="Arial"/>
          <w:color w:val="808080" w:themeColor="background1" w:themeShade="80"/>
          <w:sz w:val="22"/>
          <w:szCs w:val="22"/>
          <w:lang w:val="en-GB"/>
        </w:rPr>
      </w:pPr>
      <w:r w:rsidRPr="00021E80">
        <w:rPr>
          <w:rFonts w:ascii="Arial" w:hAnsi="Arial" w:cs="Arial"/>
          <w:color w:val="808080" w:themeColor="background1" w:themeShade="80"/>
          <w:sz w:val="22"/>
          <w:szCs w:val="22"/>
          <w:lang w:val="en-GB"/>
        </w:rPr>
        <w:t>Insolvency Act, s 8(1)(c)(ii) A company or a foreign company is insolvent if the company is unable to pay its debts as they fall due.</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6EA19406" w14:textId="430B4F62" w:rsidR="008777D4" w:rsidRDefault="008777D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Termination of liquidation of a company can occur through one of three ways, as follows per Insolvency Act s. 232:</w:t>
      </w:r>
    </w:p>
    <w:p w14:paraId="61EA1CBD" w14:textId="649545E9" w:rsidR="008777D4" w:rsidRDefault="008777D4" w:rsidP="008777D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making by the Court of an order terminating the liquidation under section 233, or such later date as may be specified in the order;</w:t>
      </w:r>
    </w:p>
    <w:p w14:paraId="4DA7E12C" w14:textId="17FCEA18" w:rsidR="008777D4" w:rsidRDefault="008777D4" w:rsidP="008777D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filing by the liquidator of a certificate of compliance with the provisions of s. 234(2), as modified by the Court under s. 234(4), if appropriate; or</w:t>
      </w:r>
    </w:p>
    <w:p w14:paraId="5CAD54A3" w14:textId="24298989" w:rsidR="008777D4" w:rsidRDefault="008777D4" w:rsidP="008777D4">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making by the Court of an order under s.234(4) exempting the liquidator from compliance with s.234(2), or such later date as may be specified in the order. </w:t>
      </w:r>
    </w:p>
    <w:p w14:paraId="29CBC579" w14:textId="71BCEBB2" w:rsidR="008777D4" w:rsidRDefault="008777D4" w:rsidP="008777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under s. 232(a), s.233(1) states that the Court may, at any time after the appointment of the liquidator of a company, make an order terminating the liquidation if it is satisfied that it is just and equitable to do so while s. 233(2) states that this application may be made by the liquidator him/herself. Insolvency Act s. 233(6) states that where the Court makes an order under subsection (1), the person who applied for the order shall, within ten days of the date of the order, file a sealed copy of the order with the Registrar. </w:t>
      </w:r>
    </w:p>
    <w:p w14:paraId="4DD1705F" w14:textId="13DC5507" w:rsidR="008777D4" w:rsidRDefault="008777D4" w:rsidP="008777D4">
      <w:pPr>
        <w:jc w:val="both"/>
        <w:rPr>
          <w:rFonts w:ascii="Arial" w:hAnsi="Arial" w:cs="Arial"/>
          <w:color w:val="7B7B7B" w:themeColor="accent3" w:themeShade="BF"/>
          <w:sz w:val="22"/>
          <w:szCs w:val="22"/>
          <w:lang w:val="en-GB"/>
        </w:rPr>
      </w:pPr>
    </w:p>
    <w:p w14:paraId="06B6AD03" w14:textId="45200E7B" w:rsidR="008777D4" w:rsidRDefault="008777D4" w:rsidP="008777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Act s. 234(2) states that as soon as practicable after completing his/ her duties in relation to the liquidation of a company, the liquidator shall</w:t>
      </w:r>
    </w:p>
    <w:p w14:paraId="79D86F9A" w14:textId="0807970A" w:rsidR="008777D4" w:rsidRDefault="008777D4" w:rsidP="008777D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Prepare and send to every creditor of the company whose claim has been admitted and to every member of the company</w:t>
      </w:r>
    </w:p>
    <w:p w14:paraId="1C10943C" w14:textId="77777777" w:rsidR="00056C9A" w:rsidRDefault="008777D4" w:rsidP="00F04CA2">
      <w:pPr>
        <w:pStyle w:val="ListParagraph"/>
        <w:numPr>
          <w:ilvl w:val="0"/>
          <w:numId w:val="29"/>
        </w:numPr>
        <w:jc w:val="both"/>
        <w:rPr>
          <w:rFonts w:ascii="Arial" w:hAnsi="Arial" w:cs="Arial"/>
          <w:color w:val="7B7B7B" w:themeColor="accent3" w:themeShade="BF"/>
          <w:sz w:val="22"/>
          <w:szCs w:val="22"/>
          <w:lang w:val="en-GB"/>
        </w:rPr>
      </w:pPr>
      <w:r w:rsidRPr="00056C9A">
        <w:rPr>
          <w:rFonts w:ascii="Arial" w:hAnsi="Arial" w:cs="Arial"/>
          <w:color w:val="7B7B7B" w:themeColor="accent3" w:themeShade="BF"/>
          <w:sz w:val="22"/>
          <w:szCs w:val="22"/>
          <w:lang w:val="en-GB"/>
        </w:rPr>
        <w:t>His final report, complying with subsection (3) and a statement of realisation and distribution in respect of the liquidation, and</w:t>
      </w:r>
    </w:p>
    <w:p w14:paraId="23F14792" w14:textId="7709A105" w:rsidR="008777D4" w:rsidRPr="00056C9A" w:rsidRDefault="008777D4" w:rsidP="00056C9A">
      <w:pPr>
        <w:ind w:left="720"/>
        <w:jc w:val="both"/>
        <w:rPr>
          <w:rFonts w:ascii="Arial" w:hAnsi="Arial" w:cs="Arial"/>
          <w:color w:val="7B7B7B" w:themeColor="accent3" w:themeShade="BF"/>
          <w:sz w:val="22"/>
          <w:szCs w:val="22"/>
          <w:lang w:val="en-GB"/>
        </w:rPr>
      </w:pPr>
      <w:r w:rsidRPr="00056C9A">
        <w:rPr>
          <w:rFonts w:ascii="Arial" w:hAnsi="Arial" w:cs="Arial"/>
          <w:color w:val="7B7B7B" w:themeColor="accent3" w:themeShade="BF"/>
          <w:sz w:val="22"/>
          <w:szCs w:val="22"/>
          <w:lang w:val="en-GB"/>
        </w:rPr>
        <w:t xml:space="preserve">ii. </w:t>
      </w:r>
      <w:r w:rsidR="00056C9A">
        <w:rPr>
          <w:rFonts w:ascii="Arial" w:hAnsi="Arial" w:cs="Arial"/>
          <w:color w:val="7B7B7B" w:themeColor="accent3" w:themeShade="BF"/>
          <w:sz w:val="22"/>
          <w:szCs w:val="22"/>
          <w:lang w:val="en-GB"/>
        </w:rPr>
        <w:t>A</w:t>
      </w:r>
      <w:r w:rsidRPr="00056C9A">
        <w:rPr>
          <w:rFonts w:ascii="Arial" w:hAnsi="Arial" w:cs="Arial"/>
          <w:color w:val="7B7B7B" w:themeColor="accent3" w:themeShade="BF"/>
          <w:sz w:val="22"/>
          <w:szCs w:val="22"/>
          <w:lang w:val="en-GB"/>
        </w:rPr>
        <w:t xml:space="preserve"> summary of the grounds upon which a creditor or member may object to the striking of the company from the Register; and </w:t>
      </w:r>
    </w:p>
    <w:p w14:paraId="0BE5A520" w14:textId="29BC3B85" w:rsidR="008777D4" w:rsidRDefault="008777D4" w:rsidP="008777D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File with the Registrar a copy of the final report and the statement realisations and distributions sent to the creditors and members of the company. </w:t>
      </w:r>
    </w:p>
    <w:p w14:paraId="35443090" w14:textId="41315EF7" w:rsidR="008777D4" w:rsidRDefault="008777D4" w:rsidP="008777D4">
      <w:pPr>
        <w:jc w:val="both"/>
        <w:rPr>
          <w:rFonts w:ascii="Arial" w:hAnsi="Arial" w:cs="Arial"/>
          <w:color w:val="7B7B7B" w:themeColor="accent3" w:themeShade="BF"/>
          <w:sz w:val="22"/>
          <w:szCs w:val="22"/>
          <w:lang w:val="en-GB"/>
        </w:rPr>
      </w:pPr>
    </w:p>
    <w:p w14:paraId="1E14EFCA" w14:textId="2A2D7418" w:rsidR="008777D4" w:rsidRDefault="008777D4" w:rsidP="008777D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to be noted that under Insolvency Act s. 234(3) The final report of a liquidator shall contain a statement </w:t>
      </w:r>
    </w:p>
    <w:p w14:paraId="2CCB7D3C" w14:textId="593C0305" w:rsidR="008777D4" w:rsidRDefault="008777D4" w:rsidP="008777D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all known assets of the company have been disclaimed, realised or distributed without realisation;</w:t>
      </w:r>
    </w:p>
    <w:p w14:paraId="6E4CC09D" w14:textId="5FF55960" w:rsidR="008777D4" w:rsidRDefault="008777D4" w:rsidP="008777D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all proceeds of realisation have been distributed; and</w:t>
      </w:r>
    </w:p>
    <w:p w14:paraId="6272A259" w14:textId="33789853" w:rsidR="008777D4" w:rsidRPr="008777D4" w:rsidRDefault="008777D4" w:rsidP="008777D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there is no reason why, in his/her opinion, the company should not be struck from the Register, and dissolved. </w:t>
      </w:r>
    </w:p>
    <w:p w14:paraId="49F3DE28" w14:textId="77777777" w:rsidR="008777D4" w:rsidRPr="003C5037" w:rsidRDefault="008777D4" w:rsidP="008777D4">
      <w:pPr>
        <w:jc w:val="both"/>
        <w:rPr>
          <w:rFonts w:ascii="Arial" w:hAnsi="Arial" w:cs="Arial"/>
          <w:color w:val="808080" w:themeColor="background1" w:themeShade="80"/>
          <w:sz w:val="22"/>
          <w:szCs w:val="22"/>
          <w:lang w:val="en-GB"/>
        </w:rPr>
      </w:pPr>
    </w:p>
    <w:p w14:paraId="6909B5A2" w14:textId="434F89C6" w:rsidR="00544127" w:rsidRPr="003C5037" w:rsidRDefault="003C5037" w:rsidP="008065CE">
      <w:pPr>
        <w:ind w:left="720" w:hanging="720"/>
        <w:jc w:val="both"/>
        <w:rPr>
          <w:rFonts w:ascii="Arial" w:hAnsi="Arial" w:cs="Arial"/>
          <w:color w:val="808080" w:themeColor="background1" w:themeShade="80"/>
          <w:sz w:val="22"/>
          <w:szCs w:val="22"/>
          <w:lang w:val="en-GB"/>
        </w:rPr>
      </w:pPr>
      <w:r w:rsidRPr="003C5037">
        <w:rPr>
          <w:rFonts w:ascii="Arial" w:hAnsi="Arial" w:cs="Arial"/>
          <w:color w:val="808080" w:themeColor="background1" w:themeShade="80"/>
          <w:sz w:val="22"/>
          <w:szCs w:val="22"/>
          <w:lang w:val="en-GB"/>
        </w:rPr>
        <w:t xml:space="preserve">It is further noted that Insolvency Act s.234(4) allows for the liquidator to be exempted from compliance with subsection (2)(a) or the application of the provisions of subsection (2) on the liquidator be modified upon application of the liquidator to the Court and if such terms and conditions are considered just by the Court.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303A96B" w14:textId="4F548A59" w:rsidR="00DF75F8" w:rsidRDefault="00DC33C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Procedure for voluntary liquidations is contained in Part XII of the B</w:t>
      </w:r>
      <w:r w:rsidR="00056C9A">
        <w:rPr>
          <w:rFonts w:ascii="Arial" w:hAnsi="Arial" w:cs="Arial"/>
          <w:color w:val="7B7B7B" w:themeColor="accent3" w:themeShade="BF"/>
          <w:sz w:val="22"/>
          <w:szCs w:val="22"/>
          <w:lang w:val="en-GB"/>
        </w:rPr>
        <w:t xml:space="preserve">usiness </w:t>
      </w:r>
      <w:r>
        <w:rPr>
          <w:rFonts w:ascii="Arial" w:hAnsi="Arial" w:cs="Arial"/>
          <w:color w:val="7B7B7B" w:themeColor="accent3" w:themeShade="BF"/>
          <w:sz w:val="22"/>
          <w:szCs w:val="22"/>
          <w:lang w:val="en-GB"/>
        </w:rPr>
        <w:t>C</w:t>
      </w:r>
      <w:r w:rsidR="00056C9A">
        <w:rPr>
          <w:rFonts w:ascii="Arial" w:hAnsi="Arial" w:cs="Arial"/>
          <w:color w:val="7B7B7B" w:themeColor="accent3" w:themeShade="BF"/>
          <w:sz w:val="22"/>
          <w:szCs w:val="22"/>
          <w:lang w:val="en-GB"/>
        </w:rPr>
        <w:t xml:space="preserve">ompanies </w:t>
      </w:r>
      <w:r>
        <w:rPr>
          <w:rFonts w:ascii="Arial" w:hAnsi="Arial" w:cs="Arial"/>
          <w:color w:val="7B7B7B" w:themeColor="accent3" w:themeShade="BF"/>
          <w:sz w:val="22"/>
          <w:szCs w:val="22"/>
          <w:lang w:val="en-GB"/>
        </w:rPr>
        <w:t>A</w:t>
      </w:r>
      <w:r w:rsidR="00056C9A">
        <w:rPr>
          <w:rFonts w:ascii="Arial" w:hAnsi="Arial" w:cs="Arial"/>
          <w:color w:val="7B7B7B" w:themeColor="accent3" w:themeShade="BF"/>
          <w:sz w:val="22"/>
          <w:szCs w:val="22"/>
          <w:lang w:val="en-GB"/>
        </w:rPr>
        <w:t>ct</w:t>
      </w:r>
      <w:r>
        <w:rPr>
          <w:rFonts w:ascii="Arial" w:hAnsi="Arial" w:cs="Arial"/>
          <w:color w:val="7B7B7B" w:themeColor="accent3" w:themeShade="BF"/>
          <w:sz w:val="22"/>
          <w:szCs w:val="22"/>
          <w:lang w:val="en-GB"/>
        </w:rPr>
        <w:t xml:space="preserve"> (subject to further steps that must be taken in order to place an entity which is regulated by the Financial Services Commission in voluntary liquidation). </w:t>
      </w:r>
    </w:p>
    <w:p w14:paraId="7C95A6AB" w14:textId="78517A64" w:rsidR="00DC33C5" w:rsidRDefault="00DC33C5" w:rsidP="008065CE">
      <w:pPr>
        <w:jc w:val="both"/>
        <w:rPr>
          <w:rFonts w:ascii="Arial" w:hAnsi="Arial" w:cs="Arial"/>
          <w:color w:val="7B7B7B" w:themeColor="accent3" w:themeShade="BF"/>
          <w:sz w:val="22"/>
          <w:szCs w:val="22"/>
          <w:lang w:val="en-GB"/>
        </w:rPr>
      </w:pPr>
    </w:p>
    <w:p w14:paraId="68D14C48" w14:textId="33A1B9B6" w:rsidR="00DC33C5" w:rsidRPr="00DA4F90" w:rsidRDefault="00F6281D" w:rsidP="008065CE">
      <w:pPr>
        <w:jc w:val="both"/>
        <w:rPr>
          <w:rFonts w:ascii="Arial" w:hAnsi="Arial" w:cs="Arial"/>
          <w:color w:val="808080" w:themeColor="background1" w:themeShade="80"/>
          <w:sz w:val="22"/>
          <w:szCs w:val="22"/>
          <w:lang w:val="en-GB"/>
        </w:rPr>
      </w:pPr>
      <w:r w:rsidRPr="00DA4F90">
        <w:rPr>
          <w:rFonts w:ascii="Arial" w:hAnsi="Arial" w:cs="Arial"/>
          <w:color w:val="808080" w:themeColor="background1" w:themeShade="80"/>
          <w:sz w:val="22"/>
          <w:szCs w:val="22"/>
          <w:lang w:val="en-GB"/>
        </w:rPr>
        <w:t xml:space="preserve">Per s197(1) of the Business Companies Act, a company can only be liquidated under Part XII if (1) it has no liabilities; or (2) if it is able to pay its debts as they fall due and the value of the assets is equal or exceeds its liabilities. </w:t>
      </w:r>
    </w:p>
    <w:p w14:paraId="6E7252C6" w14:textId="61938F8C" w:rsidR="00F6281D" w:rsidRPr="00DA4F90" w:rsidRDefault="00F6281D" w:rsidP="008065CE">
      <w:pPr>
        <w:jc w:val="both"/>
        <w:rPr>
          <w:rFonts w:ascii="Arial" w:hAnsi="Arial" w:cs="Arial"/>
          <w:color w:val="808080" w:themeColor="background1" w:themeShade="80"/>
          <w:sz w:val="22"/>
          <w:szCs w:val="22"/>
          <w:lang w:val="en-GB"/>
        </w:rPr>
      </w:pPr>
    </w:p>
    <w:p w14:paraId="74F6CB84" w14:textId="56B3C9F7" w:rsidR="00F6281D" w:rsidRPr="00DA4F90" w:rsidRDefault="00DA4F90" w:rsidP="008065CE">
      <w:pPr>
        <w:jc w:val="both"/>
        <w:rPr>
          <w:rFonts w:ascii="Arial" w:hAnsi="Arial" w:cs="Arial"/>
          <w:color w:val="808080" w:themeColor="background1" w:themeShade="80"/>
          <w:sz w:val="22"/>
          <w:szCs w:val="22"/>
          <w:lang w:val="en-GB"/>
        </w:rPr>
      </w:pPr>
      <w:r w:rsidRPr="00DA4F90">
        <w:rPr>
          <w:rFonts w:ascii="Arial" w:hAnsi="Arial" w:cs="Arial"/>
          <w:color w:val="808080" w:themeColor="background1" w:themeShade="80"/>
          <w:sz w:val="22"/>
          <w:szCs w:val="22"/>
          <w:lang w:val="en-GB"/>
        </w:rPr>
        <w:t>The red flags that would lead a voluntary liquidator to identify the company as insolvent are:</w:t>
      </w:r>
    </w:p>
    <w:p w14:paraId="4A57E38B" w14:textId="262E1967" w:rsidR="00DA4F90" w:rsidRPr="00DA4F90" w:rsidRDefault="00DA4F90" w:rsidP="00DA4F90">
      <w:pPr>
        <w:pStyle w:val="ListParagraph"/>
        <w:numPr>
          <w:ilvl w:val="0"/>
          <w:numId w:val="31"/>
        </w:numPr>
        <w:jc w:val="both"/>
        <w:rPr>
          <w:rFonts w:ascii="Arial" w:hAnsi="Arial" w:cs="Arial"/>
          <w:color w:val="808080" w:themeColor="background1" w:themeShade="80"/>
          <w:sz w:val="22"/>
          <w:szCs w:val="22"/>
          <w:lang w:val="en-GB"/>
        </w:rPr>
      </w:pPr>
      <w:r w:rsidRPr="00DA4F90">
        <w:rPr>
          <w:rFonts w:ascii="Arial" w:hAnsi="Arial" w:cs="Arial"/>
          <w:color w:val="808080" w:themeColor="background1" w:themeShade="80"/>
          <w:sz w:val="22"/>
          <w:szCs w:val="22"/>
          <w:lang w:val="en-GB"/>
        </w:rPr>
        <w:t xml:space="preserve">Balance Sheet Insolvency - The value of the company’s liabilities exceeds or will exceed its assets; </w:t>
      </w:r>
    </w:p>
    <w:p w14:paraId="3484F009" w14:textId="2EC20EB6" w:rsidR="00DA4F90" w:rsidRPr="00DA4F90" w:rsidRDefault="00DA4F90" w:rsidP="00DA4F90">
      <w:pPr>
        <w:pStyle w:val="ListParagraph"/>
        <w:numPr>
          <w:ilvl w:val="0"/>
          <w:numId w:val="31"/>
        </w:numPr>
        <w:jc w:val="both"/>
        <w:rPr>
          <w:rFonts w:ascii="Arial" w:hAnsi="Arial" w:cs="Arial"/>
          <w:color w:val="808080" w:themeColor="background1" w:themeShade="80"/>
          <w:sz w:val="22"/>
          <w:szCs w:val="22"/>
          <w:lang w:val="en-GB"/>
        </w:rPr>
      </w:pPr>
      <w:r w:rsidRPr="00DA4F90">
        <w:rPr>
          <w:rFonts w:ascii="Arial" w:hAnsi="Arial" w:cs="Arial"/>
          <w:color w:val="808080" w:themeColor="background1" w:themeShade="80"/>
          <w:sz w:val="22"/>
          <w:szCs w:val="22"/>
          <w:lang w:val="en-GB"/>
        </w:rPr>
        <w:t>The company is or will be unable to pay its debts as they fall due</w:t>
      </w:r>
    </w:p>
    <w:p w14:paraId="1E8766F5" w14:textId="35542701" w:rsidR="00962045" w:rsidRPr="00DA4F90" w:rsidRDefault="00962045" w:rsidP="008065CE">
      <w:pPr>
        <w:jc w:val="both"/>
        <w:rPr>
          <w:rFonts w:ascii="Arial" w:hAnsi="Arial" w:cs="Arial"/>
          <w:color w:val="808080" w:themeColor="background1" w:themeShade="80"/>
          <w:sz w:val="22"/>
          <w:szCs w:val="22"/>
          <w:shd w:val="clear" w:color="auto" w:fill="FFFFFF"/>
          <w:lang w:val="en-GB"/>
        </w:rPr>
      </w:pPr>
    </w:p>
    <w:p w14:paraId="78691013" w14:textId="6BDBC41D" w:rsidR="00DA4F90" w:rsidRDefault="00DA4F90" w:rsidP="008065CE">
      <w:pPr>
        <w:jc w:val="both"/>
        <w:rPr>
          <w:rFonts w:ascii="Arial" w:hAnsi="Arial" w:cs="Arial"/>
          <w:color w:val="808080" w:themeColor="background1" w:themeShade="80"/>
          <w:sz w:val="22"/>
          <w:szCs w:val="22"/>
          <w:shd w:val="clear" w:color="auto" w:fill="FFFFFF"/>
          <w:lang w:val="en-GB"/>
        </w:rPr>
      </w:pPr>
      <w:r w:rsidRPr="00DA4F90">
        <w:rPr>
          <w:rFonts w:ascii="Arial" w:hAnsi="Arial" w:cs="Arial"/>
          <w:color w:val="808080" w:themeColor="background1" w:themeShade="80"/>
          <w:sz w:val="22"/>
          <w:szCs w:val="22"/>
          <w:shd w:val="clear" w:color="auto" w:fill="FFFFFF"/>
          <w:lang w:val="en-GB"/>
        </w:rPr>
        <w:t>If the liquidator identifies insolvency, the voluntary liquidator is required to immediately send a written notice to the Official Receiver. Per Business Companies Act, s 210(1), the voluntary liquidator must call a meeting of the creditors within 21 days of the date of the notice.</w:t>
      </w:r>
    </w:p>
    <w:p w14:paraId="68FF7A14" w14:textId="17C4FE97" w:rsidR="00DA4F90" w:rsidRDefault="00DA4F90" w:rsidP="008065CE">
      <w:pPr>
        <w:jc w:val="both"/>
        <w:rPr>
          <w:rFonts w:ascii="Arial" w:hAnsi="Arial" w:cs="Arial"/>
          <w:color w:val="808080" w:themeColor="background1" w:themeShade="80"/>
          <w:sz w:val="22"/>
          <w:szCs w:val="22"/>
          <w:shd w:val="clear" w:color="auto" w:fill="FFFFFF"/>
          <w:lang w:val="en-GB"/>
        </w:rPr>
      </w:pPr>
    </w:p>
    <w:p w14:paraId="7B679AC7" w14:textId="325F40D2" w:rsidR="00DA4F90" w:rsidRDefault="00DA4F90" w:rsidP="008065CE">
      <w:pPr>
        <w:jc w:val="both"/>
        <w:rPr>
          <w:rFonts w:ascii="Arial" w:hAnsi="Arial" w:cs="Arial"/>
          <w:color w:val="808080" w:themeColor="background1" w:themeShade="80"/>
          <w:sz w:val="22"/>
          <w:szCs w:val="22"/>
          <w:shd w:val="clear" w:color="auto" w:fill="FFFFFF"/>
          <w:lang w:val="en-GB"/>
        </w:rPr>
      </w:pPr>
      <w:r>
        <w:rPr>
          <w:rFonts w:ascii="Arial" w:hAnsi="Arial" w:cs="Arial"/>
          <w:color w:val="808080" w:themeColor="background1" w:themeShade="80"/>
          <w:sz w:val="22"/>
          <w:szCs w:val="22"/>
          <w:shd w:val="clear" w:color="auto" w:fill="FFFFFF"/>
          <w:lang w:val="en-GB"/>
        </w:rPr>
        <w:t>Under s179 Insolvency Act, the meeting will be the first meeting of creditors of the company, by a liquidator appointed by the members of the company. It is noted that unlike in an insolvency liquidation, a voluntary liquidator need not be a licenced insolvency practitioner unless the company is regulated, but must be an “eligible individual”</w:t>
      </w:r>
      <w:r w:rsidR="00030161">
        <w:rPr>
          <w:rFonts w:ascii="Arial" w:hAnsi="Arial" w:cs="Arial"/>
          <w:color w:val="808080" w:themeColor="background1" w:themeShade="80"/>
          <w:sz w:val="22"/>
          <w:szCs w:val="22"/>
          <w:shd w:val="clear" w:color="auto" w:fill="FFFFFF"/>
          <w:lang w:val="en-GB"/>
        </w:rPr>
        <w:t xml:space="preserve">. Regulation 19(2) of the Business Companies Act Regulations sets out a list of individuals who are disqualified from being appointed or acting as a voluntary liquidator of a company. </w:t>
      </w:r>
    </w:p>
    <w:p w14:paraId="0B46743D" w14:textId="119C92ED" w:rsidR="00030161" w:rsidRDefault="00030161" w:rsidP="008065CE">
      <w:pPr>
        <w:jc w:val="both"/>
        <w:rPr>
          <w:rFonts w:ascii="Arial" w:hAnsi="Arial" w:cs="Arial"/>
          <w:color w:val="808080" w:themeColor="background1" w:themeShade="80"/>
          <w:sz w:val="22"/>
          <w:szCs w:val="22"/>
          <w:shd w:val="clear" w:color="auto" w:fill="FFFFFF"/>
          <w:lang w:val="en-GB"/>
        </w:rPr>
      </w:pPr>
    </w:p>
    <w:p w14:paraId="3EBD5A13" w14:textId="0C8C7DA3" w:rsidR="00030161" w:rsidRPr="00DA4F90" w:rsidRDefault="00030161" w:rsidP="008065CE">
      <w:pPr>
        <w:jc w:val="both"/>
        <w:rPr>
          <w:rFonts w:ascii="Arial" w:hAnsi="Arial" w:cs="Arial"/>
          <w:color w:val="808080" w:themeColor="background1" w:themeShade="80"/>
          <w:sz w:val="22"/>
          <w:szCs w:val="22"/>
          <w:shd w:val="clear" w:color="auto" w:fill="FFFFFF"/>
          <w:lang w:val="en-GB"/>
        </w:rPr>
      </w:pPr>
      <w:r>
        <w:rPr>
          <w:rFonts w:ascii="Arial" w:hAnsi="Arial" w:cs="Arial"/>
          <w:color w:val="808080" w:themeColor="background1" w:themeShade="80"/>
          <w:sz w:val="22"/>
          <w:szCs w:val="22"/>
          <w:shd w:val="clear" w:color="auto" w:fill="FFFFFF"/>
          <w:lang w:val="en-GB"/>
        </w:rPr>
        <w:t>Therefore, if the voluntary liquidator is not a licenced insolvency practitioner, the Official Receiver may apply to the Court for the appointment of himself or another licenced insolvency practitioner as liquidator. The Insolvency Act will apply from the time that the voluntary liquidator becomes aware that the company is or will be insolvent. Alternatively, the Court will appoint a liquidator if it is satisfied that the company is insolvent under Business Companies Act s 211A.</w:t>
      </w: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17725575" w14:textId="760C0D7C" w:rsidR="00A20873" w:rsidRPr="00A20873" w:rsidRDefault="00A20873" w:rsidP="008065CE">
      <w:pPr>
        <w:jc w:val="both"/>
        <w:rPr>
          <w:rFonts w:ascii="Arial" w:hAnsi="Arial" w:cs="Arial"/>
          <w:color w:val="808080" w:themeColor="background1" w:themeShade="80"/>
          <w:sz w:val="22"/>
          <w:szCs w:val="22"/>
          <w:lang w:val="en-GB"/>
        </w:rPr>
      </w:pPr>
      <w:r w:rsidRPr="00A20873">
        <w:rPr>
          <w:rFonts w:ascii="Arial" w:hAnsi="Arial" w:cs="Arial"/>
          <w:color w:val="808080" w:themeColor="background1" w:themeShade="80"/>
          <w:sz w:val="22"/>
          <w:szCs w:val="22"/>
          <w:lang w:val="en-GB"/>
        </w:rPr>
        <w:t xml:space="preserve">The powers of a receiver are those expressly or impliedly set out in the charge or other instrument in terms of which the receiver was appointed. </w:t>
      </w:r>
    </w:p>
    <w:p w14:paraId="0FC7CFC2" w14:textId="1CDE4E66" w:rsidR="00B76405" w:rsidRPr="00A20873" w:rsidRDefault="0022614E" w:rsidP="008065CE">
      <w:pPr>
        <w:jc w:val="both"/>
        <w:rPr>
          <w:rFonts w:ascii="Arial" w:hAnsi="Arial" w:cs="Arial"/>
          <w:color w:val="808080" w:themeColor="background1" w:themeShade="80"/>
          <w:sz w:val="22"/>
          <w:szCs w:val="22"/>
          <w:lang w:val="en-GB"/>
        </w:rPr>
      </w:pPr>
      <w:r w:rsidRPr="00A20873">
        <w:rPr>
          <w:rFonts w:ascii="Arial" w:hAnsi="Arial" w:cs="Arial"/>
          <w:color w:val="808080" w:themeColor="background1" w:themeShade="80"/>
          <w:sz w:val="22"/>
          <w:szCs w:val="22"/>
          <w:lang w:val="en-GB"/>
        </w:rPr>
        <w:t>Section 127 Insolvency Act sets out the Powers of receiver, othe</w:t>
      </w:r>
      <w:r w:rsidR="00B76405" w:rsidRPr="00A20873">
        <w:rPr>
          <w:rFonts w:ascii="Arial" w:hAnsi="Arial" w:cs="Arial"/>
          <w:color w:val="808080" w:themeColor="background1" w:themeShade="80"/>
          <w:sz w:val="22"/>
          <w:szCs w:val="22"/>
          <w:lang w:val="en-GB"/>
        </w:rPr>
        <w:t>r than administrative receiver.</w:t>
      </w:r>
    </w:p>
    <w:p w14:paraId="67AED9CE" w14:textId="578DA0D7" w:rsidR="00B76405" w:rsidRPr="00A20873" w:rsidRDefault="00B76405" w:rsidP="008065CE">
      <w:pPr>
        <w:jc w:val="both"/>
        <w:rPr>
          <w:rFonts w:ascii="Arial" w:hAnsi="Arial" w:cs="Arial"/>
          <w:color w:val="808080" w:themeColor="background1" w:themeShade="80"/>
          <w:sz w:val="22"/>
          <w:szCs w:val="22"/>
          <w:lang w:val="en-GB"/>
        </w:rPr>
      </w:pPr>
    </w:p>
    <w:p w14:paraId="6F603923" w14:textId="20B03C72" w:rsidR="00B76405" w:rsidRPr="00A20873" w:rsidRDefault="00B76405" w:rsidP="008065CE">
      <w:pPr>
        <w:jc w:val="both"/>
        <w:rPr>
          <w:rFonts w:ascii="Arial" w:hAnsi="Arial" w:cs="Arial"/>
          <w:color w:val="808080" w:themeColor="background1" w:themeShade="80"/>
          <w:sz w:val="22"/>
          <w:szCs w:val="22"/>
          <w:lang w:val="en-GB"/>
        </w:rPr>
      </w:pPr>
      <w:r w:rsidRPr="00A20873">
        <w:rPr>
          <w:rFonts w:ascii="Arial" w:hAnsi="Arial" w:cs="Arial"/>
          <w:color w:val="808080" w:themeColor="background1" w:themeShade="80"/>
          <w:sz w:val="22"/>
          <w:szCs w:val="22"/>
          <w:lang w:val="en-GB"/>
        </w:rPr>
        <w:t>Section 127 states</w:t>
      </w:r>
    </w:p>
    <w:p w14:paraId="374B3CE1" w14:textId="628AB552" w:rsidR="00B76405" w:rsidRPr="00A20873" w:rsidRDefault="00B76405" w:rsidP="00B76405">
      <w:pPr>
        <w:pStyle w:val="ListParagraph"/>
        <w:numPr>
          <w:ilvl w:val="0"/>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 xml:space="preserve">A receiver has the powers expressly or impliedly conferred on him, </w:t>
      </w:r>
    </w:p>
    <w:p w14:paraId="7E5AFC87" w14:textId="6988A93E" w:rsidR="00B76405" w:rsidRPr="00A20873" w:rsidRDefault="00B76405" w:rsidP="00B76405">
      <w:pPr>
        <w:pStyle w:val="ListParagraph"/>
        <w:numPr>
          <w:ilvl w:val="1"/>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In the case of a receiver appointed out of court, by the charge or other instrument by which he was appointed; or</w:t>
      </w:r>
    </w:p>
    <w:p w14:paraId="3AD19FC4" w14:textId="1AEB35F1" w:rsidR="00B76405" w:rsidRPr="00A20873" w:rsidRDefault="00B76405" w:rsidP="00B76405">
      <w:pPr>
        <w:pStyle w:val="ListParagraph"/>
        <w:numPr>
          <w:ilvl w:val="1"/>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In the case of a receiver appointed by the Court, by the Court order under which he was appointed</w:t>
      </w:r>
    </w:p>
    <w:p w14:paraId="4C812056" w14:textId="23F123A6" w:rsidR="00A20873" w:rsidRPr="00A20873" w:rsidRDefault="00A20873" w:rsidP="00A20873">
      <w:p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 xml:space="preserve">Furthermore </w:t>
      </w:r>
    </w:p>
    <w:p w14:paraId="31A8444F" w14:textId="0A4B2DB0" w:rsidR="00B76405" w:rsidRPr="00A20873" w:rsidRDefault="00B76405" w:rsidP="00B76405">
      <w:pPr>
        <w:pStyle w:val="ListParagraph"/>
        <w:numPr>
          <w:ilvl w:val="0"/>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Unless the charge or other instrument under which, or Court order by which, he was appointed expressly provides otherwise, a receiver may</w:t>
      </w:r>
    </w:p>
    <w:p w14:paraId="59DD69A4" w14:textId="4556643E" w:rsidR="00B76405" w:rsidRPr="00A20873" w:rsidRDefault="00B76405" w:rsidP="00B76405">
      <w:pPr>
        <w:pStyle w:val="ListParagraph"/>
        <w:numPr>
          <w:ilvl w:val="1"/>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 xml:space="preserve">Demand and recover, by action or otherwise, income of the assets in </w:t>
      </w:r>
      <w:r w:rsidR="00A20873" w:rsidRPr="00A20873">
        <w:rPr>
          <w:rFonts w:ascii="Arial" w:hAnsi="Arial" w:cs="Arial"/>
          <w:color w:val="808080" w:themeColor="background1" w:themeShade="80"/>
          <w:sz w:val="22"/>
          <w:szCs w:val="22"/>
          <w:shd w:val="clear" w:color="auto" w:fill="FFFFFF"/>
          <w:lang w:val="en-GB"/>
        </w:rPr>
        <w:t>respect of</w:t>
      </w:r>
      <w:r w:rsidRPr="00A20873">
        <w:rPr>
          <w:rFonts w:ascii="Arial" w:hAnsi="Arial" w:cs="Arial"/>
          <w:color w:val="808080" w:themeColor="background1" w:themeShade="80"/>
          <w:sz w:val="22"/>
          <w:szCs w:val="22"/>
          <w:shd w:val="clear" w:color="auto" w:fill="FFFFFF"/>
          <w:lang w:val="en-GB"/>
        </w:rPr>
        <w:t xml:space="preserve"> which he was appointed;</w:t>
      </w:r>
    </w:p>
    <w:p w14:paraId="1B287FEE" w14:textId="51CB6658" w:rsidR="00B76405" w:rsidRPr="00A20873" w:rsidRDefault="00B76405" w:rsidP="00B76405">
      <w:pPr>
        <w:pStyle w:val="ListParagraph"/>
        <w:numPr>
          <w:ilvl w:val="1"/>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Issue receipts for income recovered;</w:t>
      </w:r>
    </w:p>
    <w:p w14:paraId="032216FD" w14:textId="5431AE48" w:rsidR="00B76405" w:rsidRPr="00A20873" w:rsidRDefault="00B76405" w:rsidP="00B76405">
      <w:pPr>
        <w:pStyle w:val="ListParagraph"/>
        <w:numPr>
          <w:ilvl w:val="1"/>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Manage, insure, repair and maintain the assets in respect of which he was appointed; and</w:t>
      </w:r>
    </w:p>
    <w:p w14:paraId="10F7DCFF" w14:textId="328CE5FF" w:rsidR="00B76405" w:rsidRPr="00A20873" w:rsidRDefault="00B76405" w:rsidP="00B76405">
      <w:pPr>
        <w:pStyle w:val="ListParagraph"/>
        <w:numPr>
          <w:ilvl w:val="1"/>
          <w:numId w:val="32"/>
        </w:numPr>
        <w:jc w:val="both"/>
        <w:rPr>
          <w:rFonts w:ascii="Arial" w:hAnsi="Arial" w:cs="Arial"/>
          <w:color w:val="808080" w:themeColor="background1" w:themeShade="80"/>
          <w:sz w:val="22"/>
          <w:szCs w:val="22"/>
          <w:shd w:val="clear" w:color="auto" w:fill="FFFFFF"/>
          <w:lang w:val="en-GB"/>
        </w:rPr>
      </w:pPr>
      <w:r w:rsidRPr="00A20873">
        <w:rPr>
          <w:rFonts w:ascii="Arial" w:hAnsi="Arial" w:cs="Arial"/>
          <w:color w:val="808080" w:themeColor="background1" w:themeShade="80"/>
          <w:sz w:val="22"/>
          <w:szCs w:val="22"/>
          <w:shd w:val="clear" w:color="auto" w:fill="FFFFFF"/>
          <w:lang w:val="en-GB"/>
        </w:rPr>
        <w:t>Exercise, on behalf of the company, a right to inspect books or documents that relate to the assets in respect of which he was appointed in the possession or under the control of a person other than the company.</w:t>
      </w:r>
    </w:p>
    <w:p w14:paraId="62603AE1" w14:textId="45562933" w:rsidR="00B76405" w:rsidRPr="00B76405" w:rsidRDefault="00B76405" w:rsidP="00B76405">
      <w:pPr>
        <w:jc w:val="both"/>
        <w:rPr>
          <w:rFonts w:ascii="Arial" w:hAnsi="Arial" w:cs="Arial"/>
          <w:sz w:val="22"/>
          <w:szCs w:val="22"/>
          <w:shd w:val="clear" w:color="auto" w:fill="FFFFFF"/>
          <w:lang w:val="en-GB"/>
        </w:rPr>
      </w:pPr>
    </w:p>
    <w:p w14:paraId="0ADE48B1" w14:textId="77777777" w:rsidR="00B76405" w:rsidRPr="008065CE" w:rsidRDefault="00B76405"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511C3465" w:rsidR="001A007A" w:rsidRDefault="00E0177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BVI being party to the UN Convention on the </w:t>
      </w:r>
      <w:r w:rsidR="0074673D">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and </w:t>
      </w:r>
      <w:r w:rsidR="0074673D">
        <w:rPr>
          <w:rFonts w:ascii="Arial" w:hAnsi="Arial" w:cs="Arial"/>
          <w:color w:val="7B7B7B" w:themeColor="accent3" w:themeShade="BF"/>
          <w:sz w:val="22"/>
          <w:szCs w:val="22"/>
          <w:lang w:val="en-GB"/>
        </w:rPr>
        <w:t>Enforcement</w:t>
      </w:r>
      <w:r>
        <w:rPr>
          <w:rFonts w:ascii="Arial" w:hAnsi="Arial" w:cs="Arial"/>
          <w:color w:val="7B7B7B" w:themeColor="accent3" w:themeShade="BF"/>
          <w:sz w:val="22"/>
          <w:szCs w:val="22"/>
          <w:lang w:val="en-GB"/>
        </w:rPr>
        <w:t xml:space="preserve"> of Foreign Arbitral Awards 1958 allows an individual who has the benefit of arbitral award granted by a state that is party to the New York </w:t>
      </w:r>
      <w:r w:rsidR="00056C9A">
        <w:rPr>
          <w:rFonts w:ascii="Arial" w:hAnsi="Arial" w:cs="Arial"/>
          <w:color w:val="7B7B7B" w:themeColor="accent3" w:themeShade="BF"/>
          <w:sz w:val="22"/>
          <w:szCs w:val="22"/>
          <w:lang w:val="en-GB"/>
        </w:rPr>
        <w:t>Convention</w:t>
      </w:r>
      <w:r>
        <w:rPr>
          <w:rFonts w:ascii="Arial" w:hAnsi="Arial" w:cs="Arial"/>
          <w:color w:val="7B7B7B" w:themeColor="accent3" w:themeShade="BF"/>
          <w:sz w:val="22"/>
          <w:szCs w:val="22"/>
          <w:lang w:val="en-GB"/>
        </w:rPr>
        <w:t xml:space="preserve"> to seek enforcement of that award in the BVI.  </w:t>
      </w:r>
      <w:r w:rsidR="0065055C">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1922 Act extends to judgment given in the High Court of England. </w:t>
      </w:r>
    </w:p>
    <w:p w14:paraId="6A564E72" w14:textId="2380EF96" w:rsidR="00E01770" w:rsidRDefault="00E01770" w:rsidP="008065CE">
      <w:pPr>
        <w:autoSpaceDE w:val="0"/>
        <w:autoSpaceDN w:val="0"/>
        <w:adjustRightInd w:val="0"/>
        <w:jc w:val="both"/>
        <w:rPr>
          <w:rFonts w:ascii="Arial" w:hAnsi="Arial" w:cs="Arial"/>
          <w:color w:val="7B7B7B" w:themeColor="accent3" w:themeShade="BF"/>
          <w:sz w:val="22"/>
          <w:szCs w:val="22"/>
          <w:lang w:val="en-GB"/>
        </w:rPr>
      </w:pPr>
    </w:p>
    <w:p w14:paraId="247411E7" w14:textId="709B9776" w:rsidR="00E01770" w:rsidRDefault="00E0177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judgment is registrable within 12 months of the date of judgement, unless the BVI Court grants a longer period on the basis that it is just and convenient to do so (Reciprocal Enforcement of Judgements Acts s3(1)). A foreign judgement has the effect of being made in the BVI once </w:t>
      </w:r>
      <w:r w:rsidR="0074673D">
        <w:rPr>
          <w:rFonts w:ascii="Arial" w:hAnsi="Arial" w:cs="Arial"/>
          <w:color w:val="7B7B7B" w:themeColor="accent3" w:themeShade="BF"/>
          <w:sz w:val="22"/>
          <w:szCs w:val="22"/>
          <w:lang w:val="en-GB"/>
        </w:rPr>
        <w:t xml:space="preserve">said judgment is duly registered under the 1922 Act by the BVI Court. </w:t>
      </w:r>
    </w:p>
    <w:p w14:paraId="1C0E886C" w14:textId="4D5805B6" w:rsidR="0074673D" w:rsidRDefault="0074673D" w:rsidP="008065CE">
      <w:pPr>
        <w:autoSpaceDE w:val="0"/>
        <w:autoSpaceDN w:val="0"/>
        <w:adjustRightInd w:val="0"/>
        <w:jc w:val="both"/>
        <w:rPr>
          <w:rFonts w:ascii="Arial" w:hAnsi="Arial" w:cs="Arial"/>
          <w:color w:val="7B7B7B" w:themeColor="accent3" w:themeShade="BF"/>
          <w:sz w:val="22"/>
          <w:szCs w:val="22"/>
          <w:lang w:val="en-GB"/>
        </w:rPr>
      </w:pPr>
    </w:p>
    <w:p w14:paraId="02038487" w14:textId="77777777" w:rsidR="0074673D" w:rsidRDefault="0074673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pursuant to section 3(2) of the 1922 Act, the Court will not order a judgement to be registered in the event that (amongst others) </w:t>
      </w:r>
    </w:p>
    <w:p w14:paraId="44DFE8B7" w14:textId="150BEAF8" w:rsidR="0074673D" w:rsidRPr="0074673D" w:rsidRDefault="0074673D" w:rsidP="0074673D">
      <w:pPr>
        <w:pStyle w:val="ListParagraph"/>
        <w:numPr>
          <w:ilvl w:val="0"/>
          <w:numId w:val="33"/>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 judgement debtor, being a person who was neither carrying on business nor ordinarily resident within the jurisdiction of the original </w:t>
      </w:r>
      <w:r w:rsidR="0065055C">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did not voluntarily appear or otherwise submit or agree to submit to the jurisdiction or the court; </w:t>
      </w:r>
    </w:p>
    <w:p w14:paraId="111318F5" w14:textId="0D544935" w:rsidR="0074673D" w:rsidRPr="0074673D" w:rsidRDefault="0074673D" w:rsidP="0074673D">
      <w:pPr>
        <w:pStyle w:val="ListParagraph"/>
        <w:numPr>
          <w:ilvl w:val="0"/>
          <w:numId w:val="33"/>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judgement debtor was not duly served with the process of the original court and did not appear, notwithstanding that he is </w:t>
      </w:r>
      <w:r w:rsidR="0065055C">
        <w:rPr>
          <w:rFonts w:ascii="Arial" w:hAnsi="Arial" w:cs="Arial"/>
          <w:color w:val="7B7B7B" w:themeColor="accent3" w:themeShade="BF"/>
          <w:sz w:val="22"/>
          <w:szCs w:val="22"/>
          <w:lang w:val="en-GB"/>
        </w:rPr>
        <w:t>ordinarily</w:t>
      </w:r>
      <w:r>
        <w:rPr>
          <w:rFonts w:ascii="Arial" w:hAnsi="Arial" w:cs="Arial"/>
          <w:color w:val="7B7B7B" w:themeColor="accent3" w:themeShade="BF"/>
          <w:sz w:val="22"/>
          <w:szCs w:val="22"/>
          <w:lang w:val="en-GB"/>
        </w:rPr>
        <w:t xml:space="preserve"> resident or carrying on a business within the jurisdiction of that court or agreed to submit to the jurisdiction of the court. </w:t>
      </w:r>
    </w:p>
    <w:p w14:paraId="2921F74A" w14:textId="33A4FE18" w:rsidR="0074673D" w:rsidRPr="00B36D0B" w:rsidRDefault="0074673D" w:rsidP="0074673D">
      <w:pPr>
        <w:autoSpaceDE w:val="0"/>
        <w:autoSpaceDN w:val="0"/>
        <w:adjustRightInd w:val="0"/>
        <w:jc w:val="both"/>
        <w:rPr>
          <w:rFonts w:ascii="Arial" w:hAnsi="Arial" w:cs="Arial"/>
          <w:color w:val="808080" w:themeColor="background1" w:themeShade="80"/>
          <w:sz w:val="22"/>
          <w:szCs w:val="22"/>
          <w:lang w:val="en-GB"/>
        </w:rPr>
      </w:pPr>
      <w:r w:rsidRPr="00B36D0B">
        <w:rPr>
          <w:rFonts w:ascii="Arial" w:hAnsi="Arial" w:cs="Arial"/>
          <w:color w:val="808080" w:themeColor="background1" w:themeShade="80"/>
          <w:sz w:val="22"/>
          <w:szCs w:val="22"/>
          <w:lang w:val="en-GB"/>
        </w:rPr>
        <w:t xml:space="preserve">Based on the facts of the case, Maximillian Properties Limited is a company incorporated in the BVI. Whilst it is unknown if Maximillian Properties Limited is ordinarily a resident or carrying on a business within England, the fact is that Maximillian Properties did not attend the hearing in England. </w:t>
      </w:r>
    </w:p>
    <w:p w14:paraId="5BB4A5E6" w14:textId="61939266" w:rsidR="0074673D" w:rsidRPr="00B36D0B" w:rsidRDefault="0074673D" w:rsidP="0074673D">
      <w:pPr>
        <w:autoSpaceDE w:val="0"/>
        <w:autoSpaceDN w:val="0"/>
        <w:adjustRightInd w:val="0"/>
        <w:jc w:val="both"/>
        <w:rPr>
          <w:rFonts w:ascii="Arial" w:hAnsi="Arial" w:cs="Arial"/>
          <w:color w:val="808080" w:themeColor="background1" w:themeShade="80"/>
          <w:sz w:val="22"/>
          <w:szCs w:val="22"/>
          <w:lang w:val="en-GB"/>
        </w:rPr>
      </w:pPr>
    </w:p>
    <w:p w14:paraId="75642B04" w14:textId="126C9B2D" w:rsidR="0074673D" w:rsidRPr="00B36D0B" w:rsidRDefault="0074673D" w:rsidP="0074673D">
      <w:pPr>
        <w:autoSpaceDE w:val="0"/>
        <w:autoSpaceDN w:val="0"/>
        <w:adjustRightInd w:val="0"/>
        <w:jc w:val="both"/>
        <w:rPr>
          <w:rFonts w:ascii="Arial" w:hAnsi="Arial" w:cs="Arial"/>
          <w:color w:val="808080" w:themeColor="background1" w:themeShade="80"/>
          <w:sz w:val="22"/>
          <w:szCs w:val="22"/>
          <w:lang w:val="en-GB"/>
        </w:rPr>
      </w:pPr>
      <w:r w:rsidRPr="00B36D0B">
        <w:rPr>
          <w:rFonts w:ascii="Arial" w:hAnsi="Arial" w:cs="Arial"/>
          <w:color w:val="808080" w:themeColor="background1" w:themeShade="80"/>
          <w:sz w:val="22"/>
          <w:szCs w:val="22"/>
          <w:lang w:val="en-GB"/>
        </w:rPr>
        <w:t>On that basis, the BVI</w:t>
      </w:r>
      <w:r w:rsidR="0065055C">
        <w:rPr>
          <w:rFonts w:ascii="Arial" w:hAnsi="Arial" w:cs="Arial"/>
          <w:color w:val="808080" w:themeColor="background1" w:themeShade="80"/>
          <w:sz w:val="22"/>
          <w:szCs w:val="22"/>
          <w:lang w:val="en-GB"/>
        </w:rPr>
        <w:t xml:space="preserve"> Court will not order the</w:t>
      </w:r>
      <w:r w:rsidR="007866A9">
        <w:rPr>
          <w:rFonts w:ascii="Arial" w:hAnsi="Arial" w:cs="Arial"/>
          <w:color w:val="808080" w:themeColor="background1" w:themeShade="80"/>
          <w:sz w:val="22"/>
          <w:szCs w:val="22"/>
          <w:lang w:val="en-GB"/>
        </w:rPr>
        <w:t xml:space="preserve"> registration of the</w:t>
      </w:r>
      <w:r w:rsidR="0065055C">
        <w:rPr>
          <w:rFonts w:ascii="Arial" w:hAnsi="Arial" w:cs="Arial"/>
          <w:color w:val="808080" w:themeColor="background1" w:themeShade="80"/>
          <w:sz w:val="22"/>
          <w:szCs w:val="22"/>
          <w:lang w:val="en-GB"/>
        </w:rPr>
        <w:t xml:space="preserve"> </w:t>
      </w:r>
      <w:r w:rsidR="0065055C" w:rsidRPr="00B36D0B">
        <w:rPr>
          <w:rFonts w:ascii="Arial" w:hAnsi="Arial" w:cs="Arial"/>
          <w:color w:val="808080" w:themeColor="background1" w:themeShade="80"/>
          <w:sz w:val="22"/>
          <w:szCs w:val="22"/>
          <w:lang w:val="en-GB"/>
        </w:rPr>
        <w:t>judgement</w:t>
      </w:r>
      <w:r w:rsidR="0065055C">
        <w:rPr>
          <w:rFonts w:ascii="Arial" w:hAnsi="Arial" w:cs="Arial"/>
          <w:color w:val="808080" w:themeColor="background1" w:themeShade="80"/>
          <w:sz w:val="22"/>
          <w:szCs w:val="22"/>
          <w:lang w:val="en-GB"/>
        </w:rPr>
        <w:t xml:space="preserve"> made in the English High Court</w:t>
      </w:r>
      <w:r w:rsidRPr="00B36D0B">
        <w:rPr>
          <w:rFonts w:ascii="Arial" w:hAnsi="Arial" w:cs="Arial"/>
          <w:color w:val="808080" w:themeColor="background1" w:themeShade="80"/>
          <w:sz w:val="22"/>
          <w:szCs w:val="22"/>
          <w:lang w:val="en-GB"/>
        </w:rPr>
        <w:t>.</w:t>
      </w:r>
    </w:p>
    <w:p w14:paraId="4F5E4A8F" w14:textId="77777777" w:rsidR="0074673D" w:rsidRPr="00B36D0B" w:rsidRDefault="0074673D" w:rsidP="0074673D">
      <w:pPr>
        <w:autoSpaceDE w:val="0"/>
        <w:autoSpaceDN w:val="0"/>
        <w:adjustRightInd w:val="0"/>
        <w:jc w:val="both"/>
        <w:rPr>
          <w:rFonts w:ascii="Arial" w:hAnsi="Arial" w:cs="Arial"/>
          <w:color w:val="808080" w:themeColor="background1" w:themeShade="80"/>
          <w:sz w:val="22"/>
          <w:szCs w:val="22"/>
          <w:lang w:val="en-GB"/>
        </w:rPr>
      </w:pPr>
    </w:p>
    <w:p w14:paraId="5F78024A" w14:textId="52CF1213" w:rsidR="00A10AFA" w:rsidRPr="00B36D0B" w:rsidRDefault="0074673D" w:rsidP="008065CE">
      <w:pPr>
        <w:jc w:val="both"/>
        <w:rPr>
          <w:rFonts w:ascii="Arial" w:hAnsi="Arial" w:cs="Arial"/>
          <w:color w:val="808080" w:themeColor="background1" w:themeShade="80"/>
          <w:sz w:val="22"/>
          <w:szCs w:val="22"/>
          <w:lang w:val="en-GB"/>
        </w:rPr>
      </w:pPr>
      <w:r w:rsidRPr="00B36D0B">
        <w:rPr>
          <w:rFonts w:ascii="Arial" w:hAnsi="Arial" w:cs="Arial"/>
          <w:color w:val="808080" w:themeColor="background1" w:themeShade="80"/>
          <w:sz w:val="22"/>
          <w:szCs w:val="22"/>
          <w:lang w:val="en-GB"/>
        </w:rPr>
        <w:t xml:space="preserve">Notwithstanding the above, </w:t>
      </w:r>
      <w:r w:rsidR="00AC5935">
        <w:rPr>
          <w:rFonts w:ascii="Arial" w:hAnsi="Arial" w:cs="Arial"/>
          <w:color w:val="808080" w:themeColor="background1" w:themeShade="80"/>
          <w:sz w:val="22"/>
          <w:szCs w:val="22"/>
          <w:lang w:val="en-GB"/>
        </w:rPr>
        <w:t xml:space="preserve">Harrison Holdings Limited could also consider its rights </w:t>
      </w:r>
      <w:r w:rsidRPr="00B36D0B">
        <w:rPr>
          <w:rFonts w:ascii="Arial" w:hAnsi="Arial" w:cs="Arial"/>
          <w:color w:val="808080" w:themeColor="background1" w:themeShade="80"/>
          <w:sz w:val="22"/>
          <w:szCs w:val="22"/>
          <w:lang w:val="en-GB"/>
        </w:rPr>
        <w:t xml:space="preserve">under </w:t>
      </w:r>
      <w:r w:rsidR="00AC5935">
        <w:rPr>
          <w:rFonts w:ascii="Arial" w:hAnsi="Arial" w:cs="Arial"/>
          <w:color w:val="808080" w:themeColor="background1" w:themeShade="80"/>
          <w:sz w:val="22"/>
          <w:szCs w:val="22"/>
          <w:lang w:val="en-GB"/>
        </w:rPr>
        <w:t xml:space="preserve">Civil Procedure Rules r.50 which states that </w:t>
      </w:r>
      <w:r w:rsidR="00B36D0B" w:rsidRPr="00B36D0B">
        <w:rPr>
          <w:rFonts w:ascii="Arial" w:hAnsi="Arial" w:cs="Arial"/>
          <w:color w:val="808080" w:themeColor="background1" w:themeShade="80"/>
          <w:sz w:val="22"/>
          <w:szCs w:val="22"/>
          <w:lang w:val="en-GB"/>
        </w:rPr>
        <w:t xml:space="preserve">an application by a judgment creditor for an attachment of debts order (in the appropriate practice form) can be made without notice. If the Court considers that on the evidence submitted the judgment creditor is entitled to an attachment of debts order, it must make a provisional order and the court must do this without hearing. </w:t>
      </w:r>
    </w:p>
    <w:p w14:paraId="4E314144" w14:textId="10E462CE" w:rsidR="00B36D0B" w:rsidRPr="00B36D0B" w:rsidRDefault="00B36D0B" w:rsidP="008065CE">
      <w:pPr>
        <w:jc w:val="both"/>
        <w:rPr>
          <w:rFonts w:ascii="Arial" w:hAnsi="Arial" w:cs="Arial"/>
          <w:color w:val="808080" w:themeColor="background1" w:themeShade="80"/>
          <w:sz w:val="22"/>
          <w:szCs w:val="22"/>
          <w:lang w:val="en-GB"/>
        </w:rPr>
      </w:pPr>
    </w:p>
    <w:p w14:paraId="24AF226C" w14:textId="54A791DD" w:rsidR="00B36D0B" w:rsidRPr="00B36D0B" w:rsidRDefault="00AC5935" w:rsidP="008065C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above methods prove unsuccessful, </w:t>
      </w:r>
      <w:r w:rsidR="00B36D0B" w:rsidRPr="00B36D0B">
        <w:rPr>
          <w:rFonts w:ascii="Arial" w:hAnsi="Arial" w:cs="Arial"/>
          <w:color w:val="808080" w:themeColor="background1" w:themeShade="80"/>
          <w:sz w:val="22"/>
          <w:szCs w:val="22"/>
          <w:lang w:val="en-GB"/>
        </w:rPr>
        <w:t xml:space="preserve">Harrison Holdings Limited </w:t>
      </w:r>
      <w:r>
        <w:rPr>
          <w:rFonts w:ascii="Arial" w:hAnsi="Arial" w:cs="Arial"/>
          <w:color w:val="808080" w:themeColor="background1" w:themeShade="80"/>
          <w:sz w:val="22"/>
          <w:szCs w:val="22"/>
          <w:lang w:val="en-GB"/>
        </w:rPr>
        <w:t>could</w:t>
      </w:r>
      <w:r w:rsidR="00B36D0B" w:rsidRPr="00B36D0B">
        <w:rPr>
          <w:rFonts w:ascii="Arial" w:hAnsi="Arial" w:cs="Arial"/>
          <w:color w:val="808080" w:themeColor="background1" w:themeShade="80"/>
          <w:sz w:val="22"/>
          <w:szCs w:val="22"/>
          <w:lang w:val="en-GB"/>
        </w:rPr>
        <w:t xml:space="preserve"> pursue </w:t>
      </w:r>
      <w:r>
        <w:rPr>
          <w:rFonts w:ascii="Arial" w:hAnsi="Arial" w:cs="Arial"/>
          <w:color w:val="808080" w:themeColor="background1" w:themeShade="80"/>
          <w:sz w:val="22"/>
          <w:szCs w:val="22"/>
          <w:lang w:val="en-GB"/>
        </w:rPr>
        <w:t xml:space="preserve">Maximillian Properties Limited through s446 of </w:t>
      </w:r>
      <w:r w:rsidR="00B36D0B" w:rsidRPr="00B36D0B">
        <w:rPr>
          <w:rFonts w:ascii="Arial" w:hAnsi="Arial" w:cs="Arial"/>
          <w:color w:val="808080" w:themeColor="background1" w:themeShade="80"/>
          <w:sz w:val="22"/>
          <w:szCs w:val="22"/>
          <w:lang w:val="en-GB"/>
        </w:rPr>
        <w:t xml:space="preserve">Insolvency Act </w:t>
      </w:r>
      <w:r>
        <w:rPr>
          <w:rFonts w:ascii="Arial" w:hAnsi="Arial" w:cs="Arial"/>
          <w:color w:val="808080" w:themeColor="background1" w:themeShade="80"/>
          <w:sz w:val="22"/>
          <w:szCs w:val="22"/>
          <w:lang w:val="en-GB"/>
        </w:rPr>
        <w:t>which</w:t>
      </w:r>
      <w:r w:rsidR="00B36D0B" w:rsidRPr="00B36D0B">
        <w:rPr>
          <w:rFonts w:ascii="Arial" w:hAnsi="Arial" w:cs="Arial"/>
          <w:color w:val="808080" w:themeColor="background1" w:themeShade="80"/>
          <w:sz w:val="22"/>
          <w:szCs w:val="22"/>
          <w:lang w:val="en-GB"/>
        </w:rPr>
        <w:t xml:space="preserve"> provides foreign creditors with the same rights as local creditors within the jurisdiction being a right of direct access to commence, and participate in a BVI Insolvency proceeding.</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proofErr w:type="spellStart"/>
      <w:r w:rsidR="00F07A01">
        <w:rPr>
          <w:rFonts w:ascii="Arial" w:hAnsi="Arial" w:cs="Arial"/>
          <w:sz w:val="22"/>
          <w:szCs w:val="22"/>
          <w:lang w:val="en-GB"/>
        </w:rPr>
        <w:t>Moskito</w:t>
      </w:r>
      <w:proofErr w:type="spellEnd"/>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607BC140" w:rsidR="002D3473" w:rsidRPr="00FF3BCD" w:rsidRDefault="00726857" w:rsidP="008065CE">
      <w:p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S 8 Insolvency Act details the meaning of “Insolvent”</w:t>
      </w:r>
    </w:p>
    <w:p w14:paraId="06B19D61" w14:textId="00188FFF" w:rsidR="00726857" w:rsidRPr="00FF3BCD" w:rsidRDefault="00726857" w:rsidP="00726857">
      <w:pPr>
        <w:pStyle w:val="ListParagraph"/>
        <w:numPr>
          <w:ilvl w:val="0"/>
          <w:numId w:val="34"/>
        </w:num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A company or a foreign company is insolvent if</w:t>
      </w:r>
    </w:p>
    <w:p w14:paraId="4958DCE3" w14:textId="23D682C5" w:rsidR="00726857" w:rsidRPr="00FF3BCD" w:rsidRDefault="00726857" w:rsidP="00726857">
      <w:pPr>
        <w:pStyle w:val="ListParagraph"/>
        <w:numPr>
          <w:ilvl w:val="1"/>
          <w:numId w:val="34"/>
        </w:num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It fails to comply with the requirements of a statutory demand that has not been set aside under section 157;</w:t>
      </w:r>
    </w:p>
    <w:p w14:paraId="7763968E" w14:textId="753275C4" w:rsidR="00726857" w:rsidRPr="00FF3BCD" w:rsidRDefault="00726857" w:rsidP="00726857">
      <w:pPr>
        <w:pStyle w:val="ListParagraph"/>
        <w:numPr>
          <w:ilvl w:val="1"/>
          <w:numId w:val="34"/>
        </w:num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Execution or other process issued on a judgment, decree or order of a Virgin Islands court in favour of a creditor of the company is returned wholly or partly unsatisfied; or </w:t>
      </w:r>
    </w:p>
    <w:p w14:paraId="2BDCCD73" w14:textId="7678F43A" w:rsidR="00726857" w:rsidRPr="00FF3BCD" w:rsidRDefault="00726857" w:rsidP="00726857">
      <w:pPr>
        <w:pStyle w:val="ListParagraph"/>
        <w:numPr>
          <w:ilvl w:val="1"/>
          <w:numId w:val="34"/>
        </w:num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Either</w:t>
      </w:r>
    </w:p>
    <w:p w14:paraId="1186E6CC" w14:textId="1ECAD09F" w:rsidR="00726857" w:rsidRPr="00FF3BCD" w:rsidRDefault="00726857" w:rsidP="00726857">
      <w:pPr>
        <w:pStyle w:val="ListParagraph"/>
        <w:numPr>
          <w:ilvl w:val="2"/>
          <w:numId w:val="34"/>
        </w:num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The value of the company’s liabilities exceeds its assets, or</w:t>
      </w:r>
    </w:p>
    <w:p w14:paraId="65B228C5" w14:textId="7F7BA1C7" w:rsidR="00726857" w:rsidRPr="00FF3BCD" w:rsidRDefault="00726857" w:rsidP="00726857">
      <w:pPr>
        <w:pStyle w:val="ListParagraph"/>
        <w:numPr>
          <w:ilvl w:val="2"/>
          <w:numId w:val="34"/>
        </w:numPr>
        <w:autoSpaceDE w:val="0"/>
        <w:autoSpaceDN w:val="0"/>
        <w:adjustRightInd w:val="0"/>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The company is unable to pay its debts as they fall due. </w:t>
      </w:r>
    </w:p>
    <w:bookmarkEnd w:id="0"/>
    <w:p w14:paraId="12934F08" w14:textId="3EFC60B1" w:rsidR="0077498C" w:rsidRPr="00FF3BCD" w:rsidRDefault="00726857" w:rsidP="008065CE">
      <w:p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Based on the facts of the case, we know that </w:t>
      </w:r>
    </w:p>
    <w:p w14:paraId="73162A42" w14:textId="745F07DE" w:rsidR="00726857" w:rsidRPr="00FF3BCD" w:rsidRDefault="00726857" w:rsidP="00726857">
      <w:pPr>
        <w:pStyle w:val="ListParagraph"/>
        <w:numPr>
          <w:ilvl w:val="0"/>
          <w:numId w:val="35"/>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Santiago failed to make any of the loan repayments pursuant to the repayment clauses </w:t>
      </w:r>
    </w:p>
    <w:p w14:paraId="7CBDBBB1" w14:textId="49EE6C13" w:rsidR="00726857" w:rsidRPr="00FF3BCD" w:rsidRDefault="00726857" w:rsidP="00726857">
      <w:pPr>
        <w:pStyle w:val="ListParagraph"/>
        <w:numPr>
          <w:ilvl w:val="0"/>
          <w:numId w:val="35"/>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Peralta has made a demand for immediate repayment in full</w:t>
      </w:r>
    </w:p>
    <w:p w14:paraId="5AB4FA34" w14:textId="375CEEC0" w:rsidR="00726857" w:rsidRPr="00FF3BCD" w:rsidRDefault="00726857" w:rsidP="00726857">
      <w:pPr>
        <w:pStyle w:val="ListParagraph"/>
        <w:numPr>
          <w:ilvl w:val="0"/>
          <w:numId w:val="35"/>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lastRenderedPageBreak/>
        <w:t>Santiago failed to make any repayments in full or in part</w:t>
      </w:r>
    </w:p>
    <w:p w14:paraId="01651212" w14:textId="7502DE61" w:rsidR="00726857" w:rsidRPr="00FF3BCD" w:rsidRDefault="00726857" w:rsidP="00726857">
      <w:p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On that basis, Peralta can take the following steps to enforce the debt owed to it by Santiago Limited:</w:t>
      </w:r>
    </w:p>
    <w:p w14:paraId="75AD38F1" w14:textId="18052072" w:rsidR="003E36A3" w:rsidRPr="00FF3BCD" w:rsidRDefault="003E36A3" w:rsidP="00726857">
      <w:pPr>
        <w:pStyle w:val="ListParagraph"/>
        <w:numPr>
          <w:ilvl w:val="0"/>
          <w:numId w:val="36"/>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Pursuant to s 162(2)(b) An application under 162(1) </w:t>
      </w:r>
      <w:r w:rsidR="00095F8B">
        <w:rPr>
          <w:rFonts w:ascii="Arial" w:hAnsi="Arial" w:cs="Arial"/>
          <w:color w:val="808080" w:themeColor="background1" w:themeShade="80"/>
          <w:sz w:val="22"/>
          <w:szCs w:val="22"/>
          <w:lang w:val="en-GB"/>
        </w:rPr>
        <w:t>may be made by a creditor.</w:t>
      </w:r>
    </w:p>
    <w:p w14:paraId="095E36FF" w14:textId="7929301B" w:rsidR="00193678" w:rsidRPr="00FF3BCD" w:rsidRDefault="00193678" w:rsidP="00726857">
      <w:pPr>
        <w:pStyle w:val="ListParagraph"/>
        <w:numPr>
          <w:ilvl w:val="0"/>
          <w:numId w:val="36"/>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Pursuant to s162(1)(a) the court may, on application by a person specified in s162(2) of the Insolvency Act appoint a liquidator of a company under s159(1) if the company is insolvent. </w:t>
      </w:r>
    </w:p>
    <w:p w14:paraId="67ED3A44" w14:textId="1897F5F5" w:rsidR="00193678" w:rsidRPr="00FF3BCD" w:rsidRDefault="00193678" w:rsidP="00193678">
      <w:pPr>
        <w:pStyle w:val="ListParagraph"/>
        <w:numPr>
          <w:ilvl w:val="0"/>
          <w:numId w:val="36"/>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Pursuant to s 159(1)(a) Insolvency Act, the Court may appoint the Official Receiver or an eligible insolvency practitioner as liquidator of a company, on an application under s 162 of the Insolvency Act</w:t>
      </w:r>
      <w:r w:rsidR="00095F8B">
        <w:rPr>
          <w:rFonts w:ascii="Arial" w:hAnsi="Arial" w:cs="Arial"/>
          <w:color w:val="808080" w:themeColor="background1" w:themeShade="80"/>
          <w:sz w:val="22"/>
          <w:szCs w:val="22"/>
          <w:lang w:val="en-GB"/>
        </w:rPr>
        <w:t>.</w:t>
      </w:r>
    </w:p>
    <w:p w14:paraId="5908B765" w14:textId="77777777" w:rsidR="00FF3BCD" w:rsidRPr="00FF3BCD" w:rsidRDefault="00FF3BCD" w:rsidP="00FF3BCD">
      <w:pPr>
        <w:rPr>
          <w:rFonts w:ascii="Arial" w:hAnsi="Arial" w:cs="Arial"/>
          <w:color w:val="808080" w:themeColor="background1" w:themeShade="80"/>
          <w:sz w:val="22"/>
          <w:szCs w:val="22"/>
          <w:lang w:val="en-GB"/>
        </w:rPr>
      </w:pPr>
    </w:p>
    <w:p w14:paraId="2B29BC14" w14:textId="202E290B" w:rsidR="00193678" w:rsidRDefault="00193678" w:rsidP="00FF3BCD">
      <w:pPr>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Therefore, Peralta (being a creditor of Santiago) can apply to the Court for the appointment of an Official Receiver or a liquidator over Santiago </w:t>
      </w:r>
      <w:r w:rsidR="00095F8B">
        <w:rPr>
          <w:rFonts w:ascii="Arial" w:hAnsi="Arial" w:cs="Arial"/>
          <w:color w:val="808080" w:themeColor="background1" w:themeShade="80"/>
          <w:sz w:val="22"/>
          <w:szCs w:val="22"/>
          <w:lang w:val="en-GB"/>
        </w:rPr>
        <w:t xml:space="preserve">under sections 162(2)(b) and 162(1)(a) </w:t>
      </w:r>
      <w:r w:rsidRPr="00FF3BCD">
        <w:rPr>
          <w:rFonts w:ascii="Arial" w:hAnsi="Arial" w:cs="Arial"/>
          <w:color w:val="808080" w:themeColor="background1" w:themeShade="80"/>
          <w:sz w:val="22"/>
          <w:szCs w:val="22"/>
          <w:lang w:val="en-GB"/>
        </w:rPr>
        <w:t xml:space="preserve">as Santiago </w:t>
      </w:r>
      <w:r w:rsidR="00095F8B">
        <w:rPr>
          <w:rFonts w:ascii="Arial" w:hAnsi="Arial" w:cs="Arial"/>
          <w:color w:val="808080" w:themeColor="background1" w:themeShade="80"/>
          <w:sz w:val="22"/>
          <w:szCs w:val="22"/>
          <w:lang w:val="en-GB"/>
        </w:rPr>
        <w:t xml:space="preserve">would be </w:t>
      </w:r>
      <w:r w:rsidRPr="00FF3BCD">
        <w:rPr>
          <w:rFonts w:ascii="Arial" w:hAnsi="Arial" w:cs="Arial"/>
          <w:color w:val="808080" w:themeColor="background1" w:themeShade="80"/>
          <w:sz w:val="22"/>
          <w:szCs w:val="22"/>
          <w:lang w:val="en-GB"/>
        </w:rPr>
        <w:t>considered insolvent under sections 8(1)(a) and s 8(1)(c)(ii) of the Insolvency Act.</w:t>
      </w:r>
    </w:p>
    <w:p w14:paraId="25E9569A" w14:textId="14BFE545" w:rsidR="00095F8B" w:rsidRDefault="00095F8B" w:rsidP="00FF3BCD">
      <w:pPr>
        <w:rPr>
          <w:rFonts w:ascii="Arial" w:hAnsi="Arial" w:cs="Arial"/>
          <w:color w:val="808080" w:themeColor="background1" w:themeShade="80"/>
          <w:sz w:val="22"/>
          <w:szCs w:val="22"/>
          <w:lang w:val="en-GB"/>
        </w:rPr>
      </w:pPr>
    </w:p>
    <w:p w14:paraId="20CB480F" w14:textId="1B591F07" w:rsidR="00095F8B" w:rsidRPr="00FF3BCD" w:rsidRDefault="00095F8B" w:rsidP="00FF3BCD">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Simultaneous to appointing a liquidator over Santiago, Peralta Limited could also consider the following option to enforce the debt owed to it by Santiago: </w:t>
      </w:r>
    </w:p>
    <w:p w14:paraId="0EBA12CA" w14:textId="77777777" w:rsidR="00FF3BCD" w:rsidRPr="00FF3BCD" w:rsidRDefault="00FF3BCD" w:rsidP="00FF3BCD">
      <w:pPr>
        <w:rPr>
          <w:rFonts w:ascii="Arial" w:hAnsi="Arial" w:cs="Arial"/>
          <w:color w:val="808080" w:themeColor="background1" w:themeShade="80"/>
          <w:sz w:val="22"/>
          <w:szCs w:val="22"/>
          <w:lang w:val="en-GB"/>
        </w:rPr>
      </w:pPr>
    </w:p>
    <w:p w14:paraId="769D70D9" w14:textId="77777777" w:rsidR="00FF3BCD" w:rsidRPr="00FF3BCD" w:rsidRDefault="00D8408E" w:rsidP="00FF3BCD">
      <w:pPr>
        <w:pStyle w:val="ListParagraph"/>
        <w:numPr>
          <w:ilvl w:val="0"/>
          <w:numId w:val="37"/>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S</w:t>
      </w:r>
      <w:r w:rsidR="008E2AAB" w:rsidRPr="00FF3BCD">
        <w:rPr>
          <w:rFonts w:ascii="Arial" w:hAnsi="Arial" w:cs="Arial"/>
          <w:color w:val="808080" w:themeColor="background1" w:themeShade="80"/>
          <w:sz w:val="22"/>
          <w:szCs w:val="22"/>
          <w:lang w:val="en-GB"/>
        </w:rPr>
        <w:t xml:space="preserve"> 170(1)</w:t>
      </w:r>
      <w:r w:rsidRPr="00FF3BCD">
        <w:rPr>
          <w:rFonts w:ascii="Arial" w:hAnsi="Arial" w:cs="Arial"/>
          <w:color w:val="808080" w:themeColor="background1" w:themeShade="80"/>
          <w:sz w:val="22"/>
          <w:szCs w:val="22"/>
          <w:lang w:val="en-GB"/>
        </w:rPr>
        <w:t xml:space="preserve"> Insolvency Act states that w</w:t>
      </w:r>
      <w:r w:rsidR="008E2AAB" w:rsidRPr="00FF3BCD">
        <w:rPr>
          <w:rFonts w:ascii="Arial" w:hAnsi="Arial" w:cs="Arial"/>
          <w:color w:val="808080" w:themeColor="background1" w:themeShade="80"/>
          <w:sz w:val="22"/>
          <w:szCs w:val="22"/>
          <w:lang w:val="en-GB"/>
        </w:rPr>
        <w:t>here an application for the appointment of a liquidator of a company has been filed but not yet determined or withdrawn, the court may, on application by a person specified in s 170(2), appoint the Official Receiver or an eligible insolvency practitioner as provisional liquidator of the company subject to s 170 (4)</w:t>
      </w:r>
      <w:r w:rsidRPr="00FF3BCD">
        <w:rPr>
          <w:rFonts w:ascii="Arial" w:hAnsi="Arial" w:cs="Arial"/>
          <w:color w:val="808080" w:themeColor="background1" w:themeShade="80"/>
          <w:sz w:val="22"/>
          <w:szCs w:val="22"/>
          <w:lang w:val="en-GB"/>
        </w:rPr>
        <w:t>.</w:t>
      </w:r>
    </w:p>
    <w:p w14:paraId="590A7F70" w14:textId="77777777" w:rsidR="00FF3BCD" w:rsidRPr="00FF3BCD" w:rsidRDefault="00D8408E" w:rsidP="00FF3BCD">
      <w:pPr>
        <w:pStyle w:val="ListParagraph"/>
        <w:numPr>
          <w:ilvl w:val="0"/>
          <w:numId w:val="37"/>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Pursuant to s 170(2)© an application under s 170(1) </w:t>
      </w:r>
      <w:r w:rsidR="008E2AAB" w:rsidRPr="00FF3BCD">
        <w:rPr>
          <w:rFonts w:ascii="Arial" w:hAnsi="Arial" w:cs="Arial"/>
          <w:color w:val="808080" w:themeColor="background1" w:themeShade="80"/>
          <w:sz w:val="22"/>
          <w:szCs w:val="22"/>
          <w:lang w:val="en-GB"/>
        </w:rPr>
        <w:t>can be made by a creditor.</w:t>
      </w:r>
    </w:p>
    <w:p w14:paraId="7872D3F6" w14:textId="125B70FE" w:rsidR="00193678" w:rsidRPr="00FF3BCD" w:rsidRDefault="00193678" w:rsidP="00FF3BCD">
      <w:pPr>
        <w:pStyle w:val="ListParagraph"/>
        <w:numPr>
          <w:ilvl w:val="0"/>
          <w:numId w:val="37"/>
        </w:num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Pursuant to </w:t>
      </w:r>
      <w:r w:rsidR="008E2AAB" w:rsidRPr="00FF3BCD">
        <w:rPr>
          <w:rFonts w:ascii="Arial" w:hAnsi="Arial" w:cs="Arial"/>
          <w:color w:val="808080" w:themeColor="background1" w:themeShade="80"/>
          <w:sz w:val="22"/>
          <w:szCs w:val="22"/>
          <w:lang w:val="en-GB"/>
        </w:rPr>
        <w:t>s 170(4)(b)(</w:t>
      </w:r>
      <w:proofErr w:type="spellStart"/>
      <w:r w:rsidR="008E2AAB" w:rsidRPr="00FF3BCD">
        <w:rPr>
          <w:rFonts w:ascii="Arial" w:hAnsi="Arial" w:cs="Arial"/>
          <w:color w:val="808080" w:themeColor="background1" w:themeShade="80"/>
          <w:sz w:val="22"/>
          <w:szCs w:val="22"/>
          <w:lang w:val="en-GB"/>
        </w:rPr>
        <w:t>i</w:t>
      </w:r>
      <w:proofErr w:type="spellEnd"/>
      <w:r w:rsidR="008E2AAB" w:rsidRPr="00FF3BCD">
        <w:rPr>
          <w:rFonts w:ascii="Arial" w:hAnsi="Arial" w:cs="Arial"/>
          <w:color w:val="808080" w:themeColor="background1" w:themeShade="80"/>
          <w:sz w:val="22"/>
          <w:szCs w:val="22"/>
          <w:lang w:val="en-GB"/>
        </w:rPr>
        <w:t>) the Court may appoint a provisional liquidator if the Court is satisfied that the appointment of a provisional liquidator is necessary for the purpose of maintaining the value of the assets owned or managed by the company</w:t>
      </w:r>
    </w:p>
    <w:p w14:paraId="5974FF16" w14:textId="77777777" w:rsidR="00FF3BCD" w:rsidRPr="00FF3BCD" w:rsidRDefault="00FF3BCD" w:rsidP="00FF3BCD">
      <w:pPr>
        <w:jc w:val="both"/>
        <w:rPr>
          <w:rFonts w:ascii="Arial" w:hAnsi="Arial" w:cs="Arial"/>
          <w:color w:val="808080" w:themeColor="background1" w:themeShade="80"/>
          <w:sz w:val="22"/>
          <w:szCs w:val="22"/>
          <w:lang w:val="en-GB"/>
        </w:rPr>
      </w:pPr>
    </w:p>
    <w:p w14:paraId="3C276C34" w14:textId="04D9047C" w:rsidR="00193678" w:rsidRPr="00FF3BCD" w:rsidRDefault="008E2AAB" w:rsidP="00FF3BCD">
      <w:pPr>
        <w:jc w:val="both"/>
        <w:rPr>
          <w:rFonts w:ascii="Arial" w:hAnsi="Arial" w:cs="Arial"/>
          <w:color w:val="808080" w:themeColor="background1" w:themeShade="80"/>
          <w:sz w:val="22"/>
          <w:szCs w:val="22"/>
          <w:lang w:val="en-GB"/>
        </w:rPr>
      </w:pPr>
      <w:r w:rsidRPr="00FF3BCD">
        <w:rPr>
          <w:rFonts w:ascii="Arial" w:hAnsi="Arial" w:cs="Arial"/>
          <w:color w:val="808080" w:themeColor="background1" w:themeShade="80"/>
          <w:sz w:val="22"/>
          <w:szCs w:val="22"/>
          <w:lang w:val="en-GB"/>
        </w:rPr>
        <w:t xml:space="preserve">Therefore, while Peralta </w:t>
      </w:r>
      <w:r w:rsidR="00D8408E" w:rsidRPr="00FF3BCD">
        <w:rPr>
          <w:rFonts w:ascii="Arial" w:hAnsi="Arial" w:cs="Arial"/>
          <w:color w:val="808080" w:themeColor="background1" w:themeShade="80"/>
          <w:sz w:val="22"/>
          <w:szCs w:val="22"/>
          <w:lang w:val="en-GB"/>
        </w:rPr>
        <w:t>awaits</w:t>
      </w:r>
      <w:r w:rsidRPr="00FF3BCD">
        <w:rPr>
          <w:rFonts w:ascii="Arial" w:hAnsi="Arial" w:cs="Arial"/>
          <w:color w:val="808080" w:themeColor="background1" w:themeShade="80"/>
          <w:sz w:val="22"/>
          <w:szCs w:val="22"/>
          <w:lang w:val="en-GB"/>
        </w:rPr>
        <w:t xml:space="preserve"> the appointment of a liquidator </w:t>
      </w:r>
      <w:r w:rsidR="00DC074C">
        <w:rPr>
          <w:rFonts w:ascii="Arial" w:hAnsi="Arial" w:cs="Arial"/>
          <w:color w:val="808080" w:themeColor="background1" w:themeShade="80"/>
          <w:sz w:val="22"/>
          <w:szCs w:val="22"/>
          <w:lang w:val="en-GB"/>
        </w:rPr>
        <w:t>to</w:t>
      </w:r>
      <w:r w:rsidRPr="00FF3BCD">
        <w:rPr>
          <w:rFonts w:ascii="Arial" w:hAnsi="Arial" w:cs="Arial"/>
          <w:color w:val="808080" w:themeColor="background1" w:themeShade="80"/>
          <w:sz w:val="22"/>
          <w:szCs w:val="22"/>
          <w:lang w:val="en-GB"/>
        </w:rPr>
        <w:t xml:space="preserve"> Santiago to be determined by the BVI Courts</w:t>
      </w:r>
      <w:r w:rsidR="00D8408E" w:rsidRPr="00FF3BCD">
        <w:rPr>
          <w:rFonts w:ascii="Arial" w:hAnsi="Arial" w:cs="Arial"/>
          <w:color w:val="808080" w:themeColor="background1" w:themeShade="80"/>
          <w:sz w:val="22"/>
          <w:szCs w:val="22"/>
          <w:lang w:val="en-GB"/>
        </w:rPr>
        <w:t xml:space="preserve"> as discussed above</w:t>
      </w:r>
      <w:r w:rsidRPr="00FF3BCD">
        <w:rPr>
          <w:rFonts w:ascii="Arial" w:hAnsi="Arial" w:cs="Arial"/>
          <w:color w:val="808080" w:themeColor="background1" w:themeShade="80"/>
          <w:sz w:val="22"/>
          <w:szCs w:val="22"/>
          <w:lang w:val="en-GB"/>
        </w:rPr>
        <w:t xml:space="preserve">, Peralta </w:t>
      </w:r>
      <w:r w:rsidR="00D8408E" w:rsidRPr="00FF3BCD">
        <w:rPr>
          <w:rFonts w:ascii="Arial" w:hAnsi="Arial" w:cs="Arial"/>
          <w:color w:val="808080" w:themeColor="background1" w:themeShade="80"/>
          <w:sz w:val="22"/>
          <w:szCs w:val="22"/>
          <w:lang w:val="en-GB"/>
        </w:rPr>
        <w:t>may</w:t>
      </w:r>
      <w:r w:rsidRPr="00FF3BCD">
        <w:rPr>
          <w:rFonts w:ascii="Arial" w:hAnsi="Arial" w:cs="Arial"/>
          <w:color w:val="808080" w:themeColor="background1" w:themeShade="80"/>
          <w:sz w:val="22"/>
          <w:szCs w:val="22"/>
          <w:lang w:val="en-GB"/>
        </w:rPr>
        <w:t xml:space="preserve"> also consider</w:t>
      </w:r>
      <w:r w:rsidR="00D8408E" w:rsidRPr="00FF3BCD">
        <w:rPr>
          <w:rFonts w:ascii="Arial" w:hAnsi="Arial" w:cs="Arial"/>
          <w:color w:val="808080" w:themeColor="background1" w:themeShade="80"/>
          <w:sz w:val="22"/>
          <w:szCs w:val="22"/>
          <w:lang w:val="en-GB"/>
        </w:rPr>
        <w:t xml:space="preserve"> making an additional application to the Court for the appointment of </w:t>
      </w:r>
      <w:r w:rsidR="00FF3BCD" w:rsidRPr="00FF3BCD">
        <w:rPr>
          <w:rFonts w:ascii="Arial" w:hAnsi="Arial" w:cs="Arial"/>
          <w:color w:val="808080" w:themeColor="background1" w:themeShade="80"/>
          <w:sz w:val="22"/>
          <w:szCs w:val="22"/>
          <w:lang w:val="en-GB"/>
        </w:rPr>
        <w:t>a</w:t>
      </w:r>
      <w:r w:rsidR="00DC074C">
        <w:rPr>
          <w:rFonts w:ascii="Arial" w:hAnsi="Arial" w:cs="Arial"/>
          <w:color w:val="808080" w:themeColor="background1" w:themeShade="80"/>
          <w:sz w:val="22"/>
          <w:szCs w:val="22"/>
          <w:lang w:val="en-GB"/>
        </w:rPr>
        <w:t xml:space="preserve"> provisional liquidator to</w:t>
      </w:r>
      <w:r w:rsidR="00D8408E" w:rsidRPr="00FF3BCD">
        <w:rPr>
          <w:rFonts w:ascii="Arial" w:hAnsi="Arial" w:cs="Arial"/>
          <w:color w:val="808080" w:themeColor="background1" w:themeShade="80"/>
          <w:sz w:val="22"/>
          <w:szCs w:val="22"/>
          <w:lang w:val="en-GB"/>
        </w:rPr>
        <w:t xml:space="preserve"> Santiago</w:t>
      </w:r>
      <w:r w:rsidR="00FF3BCD" w:rsidRPr="00FF3BCD">
        <w:rPr>
          <w:rFonts w:ascii="Arial" w:hAnsi="Arial" w:cs="Arial"/>
          <w:color w:val="808080" w:themeColor="background1" w:themeShade="80"/>
          <w:sz w:val="22"/>
          <w:szCs w:val="22"/>
          <w:lang w:val="en-GB"/>
        </w:rPr>
        <w:t xml:space="preserve"> (under sections 170(1) and 170(2) of the Insolvency Act)</w:t>
      </w:r>
      <w:r w:rsidR="00D8408E" w:rsidRPr="00FF3BCD">
        <w:rPr>
          <w:rFonts w:ascii="Arial" w:hAnsi="Arial" w:cs="Arial"/>
          <w:color w:val="808080" w:themeColor="background1" w:themeShade="80"/>
          <w:sz w:val="22"/>
          <w:szCs w:val="22"/>
          <w:lang w:val="en-GB"/>
        </w:rPr>
        <w:t xml:space="preserve"> on the basis that </w:t>
      </w:r>
      <w:r w:rsidR="00DC074C">
        <w:rPr>
          <w:rFonts w:ascii="Arial" w:hAnsi="Arial" w:cs="Arial"/>
          <w:color w:val="808080" w:themeColor="background1" w:themeShade="80"/>
          <w:sz w:val="22"/>
          <w:szCs w:val="22"/>
          <w:lang w:val="en-GB"/>
        </w:rPr>
        <w:t>as Santiago is now deemed insolvent, the</w:t>
      </w:r>
      <w:r w:rsidR="00D8408E" w:rsidRPr="00FF3BCD">
        <w:rPr>
          <w:rFonts w:ascii="Arial" w:hAnsi="Arial" w:cs="Arial"/>
          <w:color w:val="808080" w:themeColor="background1" w:themeShade="80"/>
          <w:sz w:val="22"/>
          <w:szCs w:val="22"/>
          <w:lang w:val="en-GB"/>
        </w:rPr>
        <w:t xml:space="preserve"> property located in </w:t>
      </w:r>
      <w:proofErr w:type="spellStart"/>
      <w:r w:rsidR="00D8408E" w:rsidRPr="00FF3BCD">
        <w:rPr>
          <w:rFonts w:ascii="Arial" w:hAnsi="Arial" w:cs="Arial"/>
          <w:color w:val="808080" w:themeColor="background1" w:themeShade="80"/>
          <w:sz w:val="22"/>
          <w:szCs w:val="22"/>
          <w:lang w:val="en-GB"/>
        </w:rPr>
        <w:t>Moskito</w:t>
      </w:r>
      <w:proofErr w:type="spellEnd"/>
      <w:r w:rsidR="00D8408E" w:rsidRPr="00FF3BCD">
        <w:rPr>
          <w:rFonts w:ascii="Arial" w:hAnsi="Arial" w:cs="Arial"/>
          <w:color w:val="808080" w:themeColor="background1" w:themeShade="80"/>
          <w:sz w:val="22"/>
          <w:szCs w:val="22"/>
          <w:lang w:val="en-GB"/>
        </w:rPr>
        <w:t xml:space="preserve"> Island may be in jeopardy</w:t>
      </w:r>
      <w:r w:rsidR="00FF3BCD" w:rsidRPr="00FF3BCD">
        <w:rPr>
          <w:rFonts w:ascii="Arial" w:hAnsi="Arial" w:cs="Arial"/>
          <w:color w:val="808080" w:themeColor="background1" w:themeShade="80"/>
          <w:sz w:val="22"/>
          <w:szCs w:val="22"/>
          <w:lang w:val="en-GB"/>
        </w:rPr>
        <w:t xml:space="preserve"> (under s 170(4) of the Insolvency Act)</w:t>
      </w:r>
      <w:r w:rsidR="00D8408E" w:rsidRPr="00FF3BCD">
        <w:rPr>
          <w:rFonts w:ascii="Arial" w:hAnsi="Arial" w:cs="Arial"/>
          <w:color w:val="808080" w:themeColor="background1" w:themeShade="80"/>
          <w:sz w:val="22"/>
          <w:szCs w:val="22"/>
          <w:lang w:val="en-GB"/>
        </w:rPr>
        <w:t xml:space="preserve">. </w:t>
      </w: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C211" w14:textId="77777777" w:rsidR="00024946" w:rsidRDefault="00024946" w:rsidP="00241B44">
      <w:r>
        <w:separator/>
      </w:r>
    </w:p>
  </w:endnote>
  <w:endnote w:type="continuationSeparator" w:id="0">
    <w:p w14:paraId="5A8FE4FD" w14:textId="77777777" w:rsidR="00024946" w:rsidRDefault="0002494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48B5127D"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C074C">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1889544E" w14:textId="6F1CF8DA" w:rsidR="00241FA3" w:rsidRPr="009B4976" w:rsidRDefault="00647B8B" w:rsidP="009B4976">
    <w:pPr>
      <w:pStyle w:val="Footer"/>
      <w:ind w:right="360"/>
      <w:rPr>
        <w:rFonts w:ascii="Arial" w:hAnsi="Arial" w:cs="Arial"/>
        <w:sz w:val="18"/>
        <w:szCs w:val="18"/>
        <w:lang w:val="en-GB"/>
      </w:rPr>
    </w:pPr>
    <w:r w:rsidRPr="00647B8B">
      <w:rPr>
        <w:rFonts w:ascii="Arial" w:hAnsi="Arial" w:cs="Arial"/>
        <w:sz w:val="18"/>
        <w:szCs w:val="18"/>
        <w:lang w:val="en-GB"/>
      </w:rPr>
      <w:t>202021IFU-365</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ACA6" w14:textId="77777777" w:rsidR="00024946" w:rsidRDefault="00024946" w:rsidP="00241B44">
      <w:r>
        <w:separator/>
      </w:r>
    </w:p>
  </w:footnote>
  <w:footnote w:type="continuationSeparator" w:id="0">
    <w:p w14:paraId="072B7261" w14:textId="77777777" w:rsidR="00024946" w:rsidRDefault="0002494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1F6"/>
    <w:multiLevelType w:val="hybridMultilevel"/>
    <w:tmpl w:val="D5387BD8"/>
    <w:lvl w:ilvl="0" w:tplc="9DB0EF1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51DC"/>
    <w:multiLevelType w:val="hybridMultilevel"/>
    <w:tmpl w:val="CC18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46BA2"/>
    <w:multiLevelType w:val="hybridMultilevel"/>
    <w:tmpl w:val="BCD24BA8"/>
    <w:lvl w:ilvl="0" w:tplc="19229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62EA3"/>
    <w:multiLevelType w:val="hybridMultilevel"/>
    <w:tmpl w:val="265CDA7E"/>
    <w:lvl w:ilvl="0" w:tplc="D30AB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F65F2"/>
    <w:multiLevelType w:val="hybridMultilevel"/>
    <w:tmpl w:val="0AE66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D7FB5"/>
    <w:multiLevelType w:val="hybridMultilevel"/>
    <w:tmpl w:val="2ADA7BEE"/>
    <w:lvl w:ilvl="0" w:tplc="07AE0C0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82512"/>
    <w:multiLevelType w:val="hybridMultilevel"/>
    <w:tmpl w:val="326C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E6F81"/>
    <w:multiLevelType w:val="hybridMultilevel"/>
    <w:tmpl w:val="F254085A"/>
    <w:lvl w:ilvl="0" w:tplc="5AD297D2">
      <w:start w:val="1"/>
      <w:numFmt w:val="decimal"/>
      <w:lvlText w:val="(%1)"/>
      <w:lvlJc w:val="left"/>
      <w:pPr>
        <w:ind w:left="720" w:hanging="360"/>
      </w:pPr>
      <w:rPr>
        <w:rFonts w:hint="default"/>
        <w:color w:val="7B7B7B" w:themeColor="accent3"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47E24"/>
    <w:multiLevelType w:val="hybridMultilevel"/>
    <w:tmpl w:val="21BCB596"/>
    <w:lvl w:ilvl="0" w:tplc="96EA22F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74EE6"/>
    <w:multiLevelType w:val="hybridMultilevel"/>
    <w:tmpl w:val="774281BC"/>
    <w:lvl w:ilvl="0" w:tplc="06E0416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20995"/>
    <w:multiLevelType w:val="hybridMultilevel"/>
    <w:tmpl w:val="C05ACFDE"/>
    <w:lvl w:ilvl="0" w:tplc="3DE284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1311F"/>
    <w:multiLevelType w:val="hybridMultilevel"/>
    <w:tmpl w:val="106ED38C"/>
    <w:lvl w:ilvl="0" w:tplc="39D88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A6063E"/>
    <w:multiLevelType w:val="hybridMultilevel"/>
    <w:tmpl w:val="CE42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15118"/>
    <w:multiLevelType w:val="hybridMultilevel"/>
    <w:tmpl w:val="EEF25D86"/>
    <w:lvl w:ilvl="0" w:tplc="10F04BE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E839F8"/>
    <w:multiLevelType w:val="hybridMultilevel"/>
    <w:tmpl w:val="8EB2BDD6"/>
    <w:lvl w:ilvl="0" w:tplc="69649744">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8237D"/>
    <w:multiLevelType w:val="hybridMultilevel"/>
    <w:tmpl w:val="B7BC3A1C"/>
    <w:lvl w:ilvl="0" w:tplc="FDAC46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A62C9"/>
    <w:multiLevelType w:val="hybridMultilevel"/>
    <w:tmpl w:val="E0826F52"/>
    <w:lvl w:ilvl="0" w:tplc="7F54434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5"/>
  </w:num>
  <w:num w:numId="3">
    <w:abstractNumId w:val="16"/>
  </w:num>
  <w:num w:numId="4">
    <w:abstractNumId w:val="22"/>
  </w:num>
  <w:num w:numId="5">
    <w:abstractNumId w:val="8"/>
  </w:num>
  <w:num w:numId="6">
    <w:abstractNumId w:val="17"/>
  </w:num>
  <w:num w:numId="7">
    <w:abstractNumId w:val="23"/>
  </w:num>
  <w:num w:numId="8">
    <w:abstractNumId w:val="30"/>
  </w:num>
  <w:num w:numId="9">
    <w:abstractNumId w:val="21"/>
  </w:num>
  <w:num w:numId="10">
    <w:abstractNumId w:val="18"/>
  </w:num>
  <w:num w:numId="11">
    <w:abstractNumId w:val="2"/>
  </w:num>
  <w:num w:numId="12">
    <w:abstractNumId w:val="27"/>
  </w:num>
  <w:num w:numId="13">
    <w:abstractNumId w:val="32"/>
  </w:num>
  <w:num w:numId="14">
    <w:abstractNumId w:val="11"/>
  </w:num>
  <w:num w:numId="15">
    <w:abstractNumId w:val="25"/>
  </w:num>
  <w:num w:numId="16">
    <w:abstractNumId w:val="9"/>
  </w:num>
  <w:num w:numId="17">
    <w:abstractNumId w:val="14"/>
  </w:num>
  <w:num w:numId="18">
    <w:abstractNumId w:val="29"/>
  </w:num>
  <w:num w:numId="19">
    <w:abstractNumId w:val="15"/>
  </w:num>
  <w:num w:numId="20">
    <w:abstractNumId w:val="24"/>
  </w:num>
  <w:num w:numId="21">
    <w:abstractNumId w:val="34"/>
  </w:num>
  <w:num w:numId="22">
    <w:abstractNumId w:val="5"/>
  </w:num>
  <w:num w:numId="23">
    <w:abstractNumId w:val="0"/>
  </w:num>
  <w:num w:numId="24">
    <w:abstractNumId w:val="33"/>
  </w:num>
  <w:num w:numId="25">
    <w:abstractNumId w:val="31"/>
  </w:num>
  <w:num w:numId="26">
    <w:abstractNumId w:val="36"/>
  </w:num>
  <w:num w:numId="27">
    <w:abstractNumId w:val="28"/>
  </w:num>
  <w:num w:numId="28">
    <w:abstractNumId w:val="20"/>
  </w:num>
  <w:num w:numId="29">
    <w:abstractNumId w:val="38"/>
  </w:num>
  <w:num w:numId="30">
    <w:abstractNumId w:val="3"/>
  </w:num>
  <w:num w:numId="31">
    <w:abstractNumId w:val="4"/>
  </w:num>
  <w:num w:numId="32">
    <w:abstractNumId w:val="37"/>
  </w:num>
  <w:num w:numId="33">
    <w:abstractNumId w:val="19"/>
  </w:num>
  <w:num w:numId="34">
    <w:abstractNumId w:val="12"/>
  </w:num>
  <w:num w:numId="35">
    <w:abstractNumId w:val="1"/>
  </w:num>
  <w:num w:numId="36">
    <w:abstractNumId w:val="6"/>
  </w:num>
  <w:num w:numId="37">
    <w:abstractNumId w:val="10"/>
  </w:num>
  <w:num w:numId="38">
    <w:abstractNumId w:val="13"/>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E80"/>
    <w:rsid w:val="00021FC2"/>
    <w:rsid w:val="00024946"/>
    <w:rsid w:val="000250C7"/>
    <w:rsid w:val="00026F16"/>
    <w:rsid w:val="00030161"/>
    <w:rsid w:val="00037621"/>
    <w:rsid w:val="00041519"/>
    <w:rsid w:val="00044D46"/>
    <w:rsid w:val="00045088"/>
    <w:rsid w:val="00045904"/>
    <w:rsid w:val="000502FD"/>
    <w:rsid w:val="00053BC1"/>
    <w:rsid w:val="00056C9A"/>
    <w:rsid w:val="00056E33"/>
    <w:rsid w:val="00060B3E"/>
    <w:rsid w:val="00065166"/>
    <w:rsid w:val="000725C3"/>
    <w:rsid w:val="00082609"/>
    <w:rsid w:val="000851CC"/>
    <w:rsid w:val="000867D0"/>
    <w:rsid w:val="00086CC9"/>
    <w:rsid w:val="00087F21"/>
    <w:rsid w:val="00093BE8"/>
    <w:rsid w:val="00095F8B"/>
    <w:rsid w:val="000A407B"/>
    <w:rsid w:val="000A68ED"/>
    <w:rsid w:val="000B5FF1"/>
    <w:rsid w:val="000B609F"/>
    <w:rsid w:val="000C07F7"/>
    <w:rsid w:val="000D55A8"/>
    <w:rsid w:val="000E1E96"/>
    <w:rsid w:val="000E4841"/>
    <w:rsid w:val="000F1677"/>
    <w:rsid w:val="000F3D6C"/>
    <w:rsid w:val="00101707"/>
    <w:rsid w:val="00102CC9"/>
    <w:rsid w:val="0010593A"/>
    <w:rsid w:val="00106C63"/>
    <w:rsid w:val="0011473D"/>
    <w:rsid w:val="00115C85"/>
    <w:rsid w:val="00123855"/>
    <w:rsid w:val="00126A4D"/>
    <w:rsid w:val="0014171F"/>
    <w:rsid w:val="00144FFA"/>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3678"/>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20798"/>
    <w:rsid w:val="0022614E"/>
    <w:rsid w:val="00230F65"/>
    <w:rsid w:val="002356EA"/>
    <w:rsid w:val="0024116D"/>
    <w:rsid w:val="00241B44"/>
    <w:rsid w:val="00241FA3"/>
    <w:rsid w:val="00245DE8"/>
    <w:rsid w:val="00245EFB"/>
    <w:rsid w:val="0025386E"/>
    <w:rsid w:val="00256202"/>
    <w:rsid w:val="00256461"/>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E2F66"/>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51AF1"/>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A051E"/>
    <w:rsid w:val="003B170F"/>
    <w:rsid w:val="003B3C5F"/>
    <w:rsid w:val="003C4471"/>
    <w:rsid w:val="003C5037"/>
    <w:rsid w:val="003D0A6D"/>
    <w:rsid w:val="003E0B16"/>
    <w:rsid w:val="003E36A3"/>
    <w:rsid w:val="003E64F5"/>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331CA"/>
    <w:rsid w:val="00537970"/>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7B8B"/>
    <w:rsid w:val="0065055C"/>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26857"/>
    <w:rsid w:val="0073158B"/>
    <w:rsid w:val="007333CC"/>
    <w:rsid w:val="0073399A"/>
    <w:rsid w:val="00740DAD"/>
    <w:rsid w:val="0074673D"/>
    <w:rsid w:val="00755234"/>
    <w:rsid w:val="007603F5"/>
    <w:rsid w:val="00764DB0"/>
    <w:rsid w:val="00766F06"/>
    <w:rsid w:val="0076764D"/>
    <w:rsid w:val="0077498C"/>
    <w:rsid w:val="007809BC"/>
    <w:rsid w:val="00784128"/>
    <w:rsid w:val="007866A9"/>
    <w:rsid w:val="00787BCC"/>
    <w:rsid w:val="00793173"/>
    <w:rsid w:val="007A2A33"/>
    <w:rsid w:val="007B5462"/>
    <w:rsid w:val="007B5C89"/>
    <w:rsid w:val="007C1FCC"/>
    <w:rsid w:val="007C6201"/>
    <w:rsid w:val="007D7C92"/>
    <w:rsid w:val="007E1154"/>
    <w:rsid w:val="007E6BA4"/>
    <w:rsid w:val="007F01E9"/>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777D4"/>
    <w:rsid w:val="00881DE6"/>
    <w:rsid w:val="008837A6"/>
    <w:rsid w:val="0089145D"/>
    <w:rsid w:val="008A4DF2"/>
    <w:rsid w:val="008A6CFE"/>
    <w:rsid w:val="008B5333"/>
    <w:rsid w:val="008B6223"/>
    <w:rsid w:val="008C66E0"/>
    <w:rsid w:val="008D4C1A"/>
    <w:rsid w:val="008E2AAB"/>
    <w:rsid w:val="008E3339"/>
    <w:rsid w:val="008E3696"/>
    <w:rsid w:val="008E73F9"/>
    <w:rsid w:val="008F20FC"/>
    <w:rsid w:val="008F5FFE"/>
    <w:rsid w:val="00903504"/>
    <w:rsid w:val="00905A43"/>
    <w:rsid w:val="00912C79"/>
    <w:rsid w:val="0091381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873"/>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A6FF2"/>
    <w:rsid w:val="00AB2425"/>
    <w:rsid w:val="00AB685C"/>
    <w:rsid w:val="00AB6C2D"/>
    <w:rsid w:val="00AC08F7"/>
    <w:rsid w:val="00AC3839"/>
    <w:rsid w:val="00AC5935"/>
    <w:rsid w:val="00AC7082"/>
    <w:rsid w:val="00AD4BE8"/>
    <w:rsid w:val="00AD6B0B"/>
    <w:rsid w:val="00AF228E"/>
    <w:rsid w:val="00AF2D54"/>
    <w:rsid w:val="00AF69E4"/>
    <w:rsid w:val="00B016A8"/>
    <w:rsid w:val="00B14819"/>
    <w:rsid w:val="00B15E2F"/>
    <w:rsid w:val="00B17AA9"/>
    <w:rsid w:val="00B22593"/>
    <w:rsid w:val="00B36D0B"/>
    <w:rsid w:val="00B44713"/>
    <w:rsid w:val="00B50615"/>
    <w:rsid w:val="00B51B95"/>
    <w:rsid w:val="00B54DB9"/>
    <w:rsid w:val="00B56103"/>
    <w:rsid w:val="00B64929"/>
    <w:rsid w:val="00B736DF"/>
    <w:rsid w:val="00B743D6"/>
    <w:rsid w:val="00B74FBD"/>
    <w:rsid w:val="00B76405"/>
    <w:rsid w:val="00B769EA"/>
    <w:rsid w:val="00B77F46"/>
    <w:rsid w:val="00B806A8"/>
    <w:rsid w:val="00B82586"/>
    <w:rsid w:val="00B829A3"/>
    <w:rsid w:val="00B86DB1"/>
    <w:rsid w:val="00B87869"/>
    <w:rsid w:val="00B9639B"/>
    <w:rsid w:val="00BA4849"/>
    <w:rsid w:val="00BB0F2B"/>
    <w:rsid w:val="00BC23B2"/>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08E"/>
    <w:rsid w:val="00D84752"/>
    <w:rsid w:val="00D86B3B"/>
    <w:rsid w:val="00D8748A"/>
    <w:rsid w:val="00D93196"/>
    <w:rsid w:val="00DA0DC0"/>
    <w:rsid w:val="00DA4F90"/>
    <w:rsid w:val="00DA786B"/>
    <w:rsid w:val="00DB243C"/>
    <w:rsid w:val="00DB482A"/>
    <w:rsid w:val="00DB50FB"/>
    <w:rsid w:val="00DB56F2"/>
    <w:rsid w:val="00DB6EF5"/>
    <w:rsid w:val="00DC074C"/>
    <w:rsid w:val="00DC3089"/>
    <w:rsid w:val="00DC33C5"/>
    <w:rsid w:val="00DC4420"/>
    <w:rsid w:val="00DD0802"/>
    <w:rsid w:val="00DD0CBB"/>
    <w:rsid w:val="00DD2E11"/>
    <w:rsid w:val="00DE03AF"/>
    <w:rsid w:val="00DE121C"/>
    <w:rsid w:val="00DE490F"/>
    <w:rsid w:val="00DE6633"/>
    <w:rsid w:val="00DF305A"/>
    <w:rsid w:val="00DF75F8"/>
    <w:rsid w:val="00DF7A3A"/>
    <w:rsid w:val="00E00C00"/>
    <w:rsid w:val="00E01770"/>
    <w:rsid w:val="00E07C5A"/>
    <w:rsid w:val="00E15BA9"/>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281D"/>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0D6"/>
    <w:rsid w:val="00FE09A6"/>
    <w:rsid w:val="00FE1D12"/>
    <w:rsid w:val="00FE2122"/>
    <w:rsid w:val="00FE2A86"/>
    <w:rsid w:val="00FE2C88"/>
    <w:rsid w:val="00FE2DE2"/>
    <w:rsid w:val="00FF296F"/>
    <w:rsid w:val="00FF3BC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16B3-AAFF-41E5-A4E3-583A6E2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2021-07-29T11:28:00Z</dcterms:created>
  <dcterms:modified xsi:type="dcterms:W3CDTF">2021-07-29T11:28:00Z</dcterms:modified>
</cp:coreProperties>
</file>