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NZ" w:eastAsia="en-NZ"/>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80BEF32" w:rsidR="0011473D" w:rsidRPr="00F24338" w:rsidRDefault="00C56B61"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8"/>
          <w:szCs w:val="28"/>
          <w:lang w:val="en-GB"/>
        </w:rPr>
      </w:pPr>
      <w:r w:rsidRPr="00F24338">
        <w:rPr>
          <w:rFonts w:ascii="Arial" w:hAnsi="Arial" w:cs="Arial"/>
          <w:b/>
          <w:sz w:val="28"/>
          <w:szCs w:val="28"/>
          <w:lang w:val="en-GB"/>
        </w:rPr>
        <w:t xml:space="preserve">SUMMATIVE (FORMAL) </w:t>
      </w:r>
      <w:r w:rsidR="005B5F6E" w:rsidRPr="00F24338">
        <w:rPr>
          <w:rFonts w:ascii="Arial" w:hAnsi="Arial" w:cs="Arial"/>
          <w:b/>
          <w:sz w:val="28"/>
          <w:szCs w:val="28"/>
          <w:lang w:val="en-GB"/>
        </w:rPr>
        <w:t xml:space="preserve">ASSESSMENT: </w:t>
      </w:r>
      <w:r w:rsidR="00F24338" w:rsidRPr="00F24338">
        <w:rPr>
          <w:rFonts w:ascii="Arial" w:hAnsi="Arial" w:cs="Arial"/>
          <w:b/>
          <w:sz w:val="28"/>
          <w:szCs w:val="28"/>
          <w:lang w:val="en-GB"/>
        </w:rPr>
        <w:t>MODULE 8B</w:t>
      </w:r>
    </w:p>
    <w:p w14:paraId="142F4BBC" w14:textId="77777777" w:rsidR="002638B0" w:rsidRDefault="002638B0"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FE3D562" w:rsidR="002638B0" w:rsidRPr="00E11C54" w:rsidRDefault="005B5F6E"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CHINA </w:t>
      </w:r>
      <w:r w:rsidR="00F24338">
        <w:rPr>
          <w:rFonts w:ascii="Arial" w:hAnsi="Arial" w:cs="Arial"/>
          <w:b/>
          <w:color w:val="000000" w:themeColor="text1"/>
          <w:sz w:val="28"/>
          <w:szCs w:val="28"/>
          <w:lang w:val="en-GB"/>
        </w:rPr>
        <w:t>(PRC)</w:t>
      </w:r>
    </w:p>
    <w:p w14:paraId="43FD13D3" w14:textId="77777777" w:rsidR="00434A8C" w:rsidRPr="007C6201"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42A4F7B9"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735EEB">
      <w:pPr>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735EEB">
      <w:pPr>
        <w:ind w:left="720" w:hanging="720"/>
        <w:rPr>
          <w:rFonts w:ascii="Arial" w:hAnsi="Arial" w:cs="Arial"/>
          <w:sz w:val="22"/>
          <w:szCs w:val="22"/>
          <w:lang w:val="en-GB"/>
        </w:rPr>
      </w:pPr>
    </w:p>
    <w:p w14:paraId="299FA105" w14:textId="77777777" w:rsidR="005D43E0" w:rsidRPr="00B9639B" w:rsidRDefault="0029433F" w:rsidP="00735EEB">
      <w:pPr>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735EEB">
      <w:pPr>
        <w:ind w:left="720" w:hanging="720"/>
        <w:rPr>
          <w:rFonts w:ascii="Arial" w:hAnsi="Arial" w:cs="Arial"/>
          <w:sz w:val="22"/>
          <w:szCs w:val="22"/>
          <w:lang w:val="en-GB"/>
        </w:rPr>
      </w:pPr>
    </w:p>
    <w:p w14:paraId="18C01692" w14:textId="77777777" w:rsidR="005D43E0" w:rsidRPr="00B9639B" w:rsidRDefault="005D43E0" w:rsidP="00735EEB">
      <w:pPr>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735EEB">
      <w:pPr>
        <w:autoSpaceDE w:val="0"/>
        <w:autoSpaceDN w:val="0"/>
        <w:adjustRightInd w:val="0"/>
        <w:rPr>
          <w:rFonts w:ascii="Arial" w:hAnsi="Arial" w:cs="Arial"/>
          <w:sz w:val="22"/>
          <w:szCs w:val="22"/>
        </w:rPr>
      </w:pPr>
    </w:p>
    <w:p w14:paraId="44750412"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735EEB">
      <w:pPr>
        <w:rPr>
          <w:rFonts w:ascii="Arial" w:hAnsi="Arial" w:cs="Arial"/>
          <w:sz w:val="22"/>
          <w:szCs w:val="22"/>
        </w:rPr>
      </w:pPr>
    </w:p>
    <w:p w14:paraId="7EC1F091" w14:textId="708657F8" w:rsidR="00E11C54" w:rsidRDefault="00E11C54" w:rsidP="00735EEB">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735EEB">
      <w:pPr>
        <w:rPr>
          <w:rFonts w:ascii="Arial" w:hAnsi="Arial" w:cs="Arial"/>
          <w:sz w:val="22"/>
          <w:szCs w:val="22"/>
          <w:lang w:val="en-GB"/>
        </w:rPr>
      </w:pPr>
    </w:p>
    <w:p w14:paraId="4695608B" w14:textId="47DD98D3" w:rsidR="005B5F6E" w:rsidRDefault="005B5F6E" w:rsidP="00735EEB">
      <w:pPr>
        <w:rPr>
          <w:rFonts w:ascii="Arial" w:hAnsi="Arial" w:cs="Arial"/>
          <w:sz w:val="22"/>
          <w:szCs w:val="22"/>
          <w:lang w:val="en-GB"/>
        </w:rPr>
      </w:pPr>
      <w:r>
        <w:rPr>
          <w:rFonts w:ascii="Arial" w:hAnsi="Arial" w:cs="Arial"/>
          <w:sz w:val="22"/>
          <w:szCs w:val="22"/>
          <w:lang w:val="en-GB"/>
        </w:rPr>
        <w:t xml:space="preserve">Which </w:t>
      </w:r>
      <w:r w:rsidR="00F96FF3">
        <w:rPr>
          <w:rFonts w:ascii="Arial" w:hAnsi="Arial" w:cs="Arial"/>
          <w:sz w:val="22"/>
          <w:szCs w:val="22"/>
          <w:lang w:val="en-GB"/>
        </w:rPr>
        <w:t>of the following</w:t>
      </w:r>
      <w:r>
        <w:rPr>
          <w:rFonts w:ascii="Arial" w:hAnsi="Arial" w:cs="Arial"/>
          <w:sz w:val="22"/>
          <w:szCs w:val="22"/>
          <w:lang w:val="en-GB"/>
        </w:rPr>
        <w:t xml:space="preserve"> are eligible to use the China Enterprise Bankruptcy Law of 2006 to enter into a court-involved bankruptcy procedure in China</w:t>
      </w:r>
      <w:r w:rsidR="00F96FF3">
        <w:rPr>
          <w:rFonts w:ascii="Arial" w:hAnsi="Arial" w:cs="Arial"/>
          <w:sz w:val="22"/>
          <w:szCs w:val="22"/>
          <w:lang w:val="en-GB"/>
        </w:rPr>
        <w:t>?</w:t>
      </w:r>
    </w:p>
    <w:p w14:paraId="61CCC6AA" w14:textId="77777777" w:rsidR="005B5F6E" w:rsidRDefault="005B5F6E" w:rsidP="00735EEB">
      <w:pPr>
        <w:rPr>
          <w:rFonts w:ascii="Arial" w:hAnsi="Arial" w:cs="Arial"/>
          <w:sz w:val="22"/>
          <w:szCs w:val="22"/>
          <w:lang w:val="en-GB"/>
        </w:rPr>
      </w:pPr>
    </w:p>
    <w:p w14:paraId="5DAA35F9" w14:textId="0596B444"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I</w:t>
      </w:r>
      <w:r w:rsidR="005B5F6E" w:rsidRPr="00F96FF3">
        <w:rPr>
          <w:rFonts w:ascii="Arial" w:hAnsi="Arial" w:cs="Arial"/>
          <w:sz w:val="22"/>
          <w:szCs w:val="22"/>
          <w:lang w:val="en-GB"/>
        </w:rPr>
        <w:t>ndividual</w:t>
      </w:r>
      <w:r w:rsidR="00C50D55" w:rsidRPr="00F96FF3">
        <w:rPr>
          <w:rFonts w:ascii="Arial" w:hAnsi="Arial" w:cs="Arial"/>
          <w:sz w:val="22"/>
          <w:szCs w:val="22"/>
          <w:lang w:val="en-GB"/>
        </w:rPr>
        <w:t>s</w:t>
      </w:r>
      <w:r>
        <w:rPr>
          <w:rFonts w:ascii="Arial" w:hAnsi="Arial" w:cs="Arial"/>
          <w:sz w:val="22"/>
          <w:szCs w:val="22"/>
          <w:lang w:val="en-GB"/>
        </w:rPr>
        <w:t>,</w:t>
      </w:r>
      <w:r w:rsidR="005B5F6E" w:rsidRPr="00F96FF3">
        <w:rPr>
          <w:rFonts w:ascii="Arial" w:hAnsi="Arial" w:cs="Arial"/>
          <w:sz w:val="22"/>
          <w:szCs w:val="22"/>
          <w:lang w:val="en-GB"/>
        </w:rPr>
        <w:t xml:space="preserve"> when in financial difficulty. </w:t>
      </w:r>
    </w:p>
    <w:p w14:paraId="018E590B" w14:textId="77777777" w:rsidR="00D85CDA" w:rsidRPr="00D85CDA" w:rsidRDefault="00D85CDA" w:rsidP="00D85CDA">
      <w:pPr>
        <w:ind w:left="426"/>
        <w:rPr>
          <w:rFonts w:ascii="Arial" w:hAnsi="Arial" w:cs="Arial"/>
          <w:sz w:val="22"/>
          <w:szCs w:val="22"/>
          <w:lang w:val="en-GB"/>
        </w:rPr>
      </w:pPr>
    </w:p>
    <w:p w14:paraId="76B67FE8" w14:textId="4CFAA149" w:rsidR="005B5F6E" w:rsidRPr="00CD1367" w:rsidRDefault="00F96FF3" w:rsidP="00D85CDA">
      <w:pPr>
        <w:pStyle w:val="ListParagraph"/>
        <w:numPr>
          <w:ilvl w:val="0"/>
          <w:numId w:val="28"/>
        </w:numPr>
        <w:ind w:left="426"/>
        <w:rPr>
          <w:rFonts w:ascii="Arial" w:hAnsi="Arial" w:cs="Arial"/>
          <w:sz w:val="22"/>
          <w:szCs w:val="22"/>
          <w:highlight w:val="yellow"/>
          <w:lang w:val="en-GB"/>
        </w:rPr>
      </w:pPr>
      <w:r w:rsidRPr="00CD1367">
        <w:rPr>
          <w:rFonts w:ascii="Arial" w:hAnsi="Arial" w:cs="Arial"/>
          <w:sz w:val="22"/>
          <w:szCs w:val="22"/>
          <w:highlight w:val="yellow"/>
          <w:lang w:val="en-GB"/>
        </w:rPr>
        <w:t>E</w:t>
      </w:r>
      <w:r w:rsidR="005B5F6E" w:rsidRPr="00CD1367">
        <w:rPr>
          <w:rFonts w:ascii="Arial" w:hAnsi="Arial" w:cs="Arial"/>
          <w:sz w:val="22"/>
          <w:szCs w:val="22"/>
          <w:highlight w:val="yellow"/>
          <w:lang w:val="en-GB"/>
        </w:rPr>
        <w:t>nterprise</w:t>
      </w:r>
      <w:r w:rsidR="00C50D55" w:rsidRPr="00CD1367">
        <w:rPr>
          <w:rFonts w:ascii="Arial" w:hAnsi="Arial" w:cs="Arial"/>
          <w:sz w:val="22"/>
          <w:szCs w:val="22"/>
          <w:highlight w:val="yellow"/>
          <w:lang w:val="en-GB"/>
        </w:rPr>
        <w:t>s</w:t>
      </w:r>
      <w:r w:rsidR="005B5F6E" w:rsidRPr="00CD1367">
        <w:rPr>
          <w:rFonts w:ascii="Arial" w:hAnsi="Arial" w:cs="Arial"/>
          <w:sz w:val="22"/>
          <w:szCs w:val="22"/>
          <w:highlight w:val="yellow"/>
          <w:lang w:val="en-GB"/>
        </w:rPr>
        <w:t xml:space="preserve"> having an independent legal status.</w:t>
      </w:r>
    </w:p>
    <w:p w14:paraId="460A4064" w14:textId="77777777" w:rsidR="00D85CDA" w:rsidRPr="00D85CDA" w:rsidRDefault="00D85CDA" w:rsidP="00D85CDA">
      <w:pPr>
        <w:ind w:left="426"/>
        <w:rPr>
          <w:rFonts w:ascii="Arial" w:hAnsi="Arial" w:cs="Arial"/>
          <w:sz w:val="22"/>
          <w:szCs w:val="22"/>
          <w:lang w:val="en-GB"/>
        </w:rPr>
      </w:pPr>
    </w:p>
    <w:p w14:paraId="2563B672" w14:textId="12551D97"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E</w:t>
      </w:r>
      <w:r w:rsidR="005B5F6E" w:rsidRPr="00F96FF3">
        <w:rPr>
          <w:rFonts w:ascii="Arial" w:hAnsi="Arial" w:cs="Arial"/>
          <w:sz w:val="22"/>
          <w:szCs w:val="22"/>
          <w:lang w:val="en-GB"/>
        </w:rPr>
        <w:t>nterprise</w:t>
      </w:r>
      <w:r w:rsidR="00C50D55" w:rsidRPr="00F96FF3">
        <w:rPr>
          <w:rFonts w:ascii="Arial" w:hAnsi="Arial" w:cs="Arial"/>
          <w:sz w:val="22"/>
          <w:szCs w:val="22"/>
          <w:lang w:val="en-GB"/>
        </w:rPr>
        <w:t xml:space="preserve">s or </w:t>
      </w:r>
      <w:r w:rsidR="005B5F6E" w:rsidRPr="00F96FF3">
        <w:rPr>
          <w:rFonts w:ascii="Arial" w:hAnsi="Arial" w:cs="Arial"/>
          <w:sz w:val="22"/>
          <w:szCs w:val="22"/>
          <w:lang w:val="en-GB"/>
        </w:rPr>
        <w:t>partnership</w:t>
      </w:r>
      <w:r w:rsidR="00C50D55" w:rsidRPr="00F96FF3">
        <w:rPr>
          <w:rFonts w:ascii="Arial" w:hAnsi="Arial" w:cs="Arial"/>
          <w:sz w:val="22"/>
          <w:szCs w:val="22"/>
          <w:lang w:val="en-GB"/>
        </w:rPr>
        <w:t>s</w:t>
      </w:r>
      <w:r w:rsidR="005B5F6E" w:rsidRPr="00F96FF3">
        <w:rPr>
          <w:rFonts w:ascii="Arial" w:hAnsi="Arial" w:cs="Arial"/>
          <w:sz w:val="22"/>
          <w:szCs w:val="22"/>
          <w:lang w:val="en-GB"/>
        </w:rPr>
        <w:t xml:space="preserve">. </w:t>
      </w:r>
    </w:p>
    <w:p w14:paraId="665CD47D" w14:textId="77777777" w:rsidR="00D85CDA" w:rsidRPr="00D85CDA" w:rsidRDefault="00D85CDA" w:rsidP="00D85CDA">
      <w:pPr>
        <w:ind w:left="426"/>
        <w:rPr>
          <w:rFonts w:ascii="Arial" w:hAnsi="Arial" w:cs="Arial"/>
          <w:sz w:val="22"/>
          <w:szCs w:val="22"/>
          <w:lang w:val="en-GB"/>
        </w:rPr>
      </w:pPr>
    </w:p>
    <w:p w14:paraId="7D5B0070" w14:textId="55219D27" w:rsidR="005B5F6E" w:rsidRPr="00F96FF3" w:rsidRDefault="00993420"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State-owned enterprises only</w:t>
      </w:r>
      <w:r w:rsidR="005B5F6E" w:rsidRPr="00F96FF3">
        <w:rPr>
          <w:rFonts w:ascii="Arial" w:hAnsi="Arial" w:cs="Arial"/>
          <w:sz w:val="22"/>
          <w:szCs w:val="22"/>
          <w:lang w:val="en-GB"/>
        </w:rPr>
        <w:t xml:space="preserve">. </w:t>
      </w:r>
    </w:p>
    <w:p w14:paraId="6BA57E4C" w14:textId="77777777" w:rsidR="005B5F6E" w:rsidRDefault="005B5F6E" w:rsidP="00735EEB">
      <w:pPr>
        <w:rPr>
          <w:rFonts w:ascii="Arial" w:hAnsi="Arial" w:cs="Arial"/>
          <w:sz w:val="22"/>
          <w:szCs w:val="22"/>
          <w:lang w:val="en-GB"/>
        </w:rPr>
      </w:pPr>
    </w:p>
    <w:p w14:paraId="58246458"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735EEB">
      <w:pPr>
        <w:rPr>
          <w:rFonts w:ascii="Arial" w:hAnsi="Arial" w:cs="Arial"/>
          <w:sz w:val="22"/>
          <w:szCs w:val="22"/>
        </w:rPr>
      </w:pPr>
    </w:p>
    <w:p w14:paraId="79184399" w14:textId="13A03490" w:rsidR="00632C2D" w:rsidRDefault="00632C2D" w:rsidP="00735EEB">
      <w:pPr>
        <w:rPr>
          <w:rFonts w:ascii="Arial" w:hAnsi="Arial" w:cs="Arial"/>
          <w:sz w:val="22"/>
          <w:szCs w:val="22"/>
          <w:lang w:val="en-GB"/>
        </w:rPr>
      </w:pPr>
      <w:r w:rsidRPr="00632C2D">
        <w:rPr>
          <w:rFonts w:ascii="Arial" w:hAnsi="Arial" w:cs="Arial"/>
          <w:b/>
          <w:bCs/>
          <w:sz w:val="22"/>
          <w:szCs w:val="22"/>
          <w:lang w:val="en-GB"/>
        </w:rPr>
        <w:t>Select the correct answer</w:t>
      </w:r>
      <w:r>
        <w:rPr>
          <w:rFonts w:ascii="Arial" w:hAnsi="Arial" w:cs="Arial"/>
          <w:sz w:val="22"/>
          <w:szCs w:val="22"/>
          <w:lang w:val="en-GB"/>
        </w:rPr>
        <w:t>:</w:t>
      </w:r>
    </w:p>
    <w:p w14:paraId="482B9648" w14:textId="77777777" w:rsidR="00632C2D" w:rsidRDefault="00632C2D" w:rsidP="00735EEB">
      <w:pPr>
        <w:rPr>
          <w:rFonts w:ascii="Arial" w:hAnsi="Arial" w:cs="Arial"/>
          <w:sz w:val="22"/>
          <w:szCs w:val="22"/>
          <w:lang w:val="en-GB"/>
        </w:rPr>
      </w:pPr>
    </w:p>
    <w:p w14:paraId="03403321" w14:textId="32E64D2D" w:rsidR="00AD12C7" w:rsidRDefault="00C50D55" w:rsidP="00735EEB">
      <w:pPr>
        <w:rPr>
          <w:rFonts w:ascii="Arial" w:hAnsi="Arial" w:cs="Arial"/>
          <w:sz w:val="22"/>
          <w:szCs w:val="22"/>
          <w:lang w:val="en-GB"/>
        </w:rPr>
      </w:pPr>
      <w:r w:rsidRPr="00632C2D">
        <w:rPr>
          <w:rFonts w:ascii="Arial" w:hAnsi="Arial" w:cs="Arial"/>
          <w:sz w:val="22"/>
          <w:szCs w:val="22"/>
          <w:lang w:val="en-GB"/>
        </w:rPr>
        <w:t>Which three</w:t>
      </w:r>
      <w:r>
        <w:rPr>
          <w:rFonts w:ascii="Arial" w:hAnsi="Arial" w:cs="Arial"/>
          <w:sz w:val="22"/>
          <w:szCs w:val="22"/>
          <w:lang w:val="en-GB"/>
        </w:rPr>
        <w:t xml:space="preserve"> bankruptcy options are provided by the China Enterprise Bankruptcy Law of 2006</w:t>
      </w:r>
      <w:r w:rsidR="00E729EB">
        <w:rPr>
          <w:rFonts w:ascii="Arial" w:hAnsi="Arial" w:cs="Arial"/>
          <w:sz w:val="22"/>
          <w:szCs w:val="22"/>
          <w:lang w:val="en-GB"/>
        </w:rPr>
        <w:t>?</w:t>
      </w:r>
    </w:p>
    <w:p w14:paraId="50F62592" w14:textId="77777777" w:rsidR="00AD12C7" w:rsidRDefault="00AD12C7" w:rsidP="00735EEB">
      <w:pPr>
        <w:ind w:left="720" w:hanging="720"/>
        <w:rPr>
          <w:rFonts w:ascii="Arial" w:hAnsi="Arial" w:cs="Arial"/>
          <w:sz w:val="22"/>
          <w:szCs w:val="22"/>
          <w:lang w:val="en-GB"/>
        </w:rPr>
      </w:pPr>
    </w:p>
    <w:p w14:paraId="0E0C2ECE" w14:textId="397530A3"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Reorgani</w:t>
      </w:r>
      <w:r w:rsidR="004E6603">
        <w:rPr>
          <w:rFonts w:ascii="Arial" w:hAnsi="Arial" w:cs="Arial"/>
          <w:sz w:val="22"/>
          <w:szCs w:val="22"/>
          <w:lang w:val="en-GB"/>
        </w:rPr>
        <w:t>s</w:t>
      </w:r>
      <w:r>
        <w:rPr>
          <w:rFonts w:ascii="Arial" w:hAnsi="Arial" w:cs="Arial"/>
          <w:sz w:val="22"/>
          <w:szCs w:val="22"/>
          <w:lang w:val="en-GB"/>
        </w:rPr>
        <w:t>ation, scheme of arrangement and liquidation</w:t>
      </w:r>
      <w:r w:rsidR="005A2E18">
        <w:rPr>
          <w:rFonts w:ascii="Arial" w:hAnsi="Arial" w:cs="Arial"/>
          <w:sz w:val="22"/>
          <w:szCs w:val="22"/>
          <w:lang w:val="en-GB"/>
        </w:rPr>
        <w:t>.</w:t>
      </w:r>
    </w:p>
    <w:p w14:paraId="5FD7AAD7" w14:textId="77777777" w:rsidR="00D85CDA" w:rsidRPr="00D85CDA" w:rsidRDefault="00D85CDA" w:rsidP="00D85CDA">
      <w:pPr>
        <w:ind w:left="426"/>
        <w:rPr>
          <w:rFonts w:ascii="Arial" w:hAnsi="Arial" w:cs="Arial"/>
          <w:sz w:val="22"/>
          <w:szCs w:val="22"/>
          <w:lang w:val="en-GB"/>
        </w:rPr>
      </w:pPr>
    </w:p>
    <w:p w14:paraId="046C5A60" w14:textId="6FC1DAD6"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 xml:space="preserve">Receivership, settlement and </w:t>
      </w:r>
      <w:r w:rsidR="00993420">
        <w:rPr>
          <w:rFonts w:ascii="Arial" w:hAnsi="Arial" w:cs="Arial"/>
          <w:sz w:val="22"/>
          <w:szCs w:val="22"/>
          <w:lang w:val="en-GB"/>
        </w:rPr>
        <w:t>liquidation</w:t>
      </w:r>
      <w:r w:rsidR="005A2E18">
        <w:rPr>
          <w:rFonts w:ascii="Arial" w:hAnsi="Arial" w:cs="Arial"/>
          <w:sz w:val="22"/>
          <w:szCs w:val="22"/>
          <w:lang w:val="en-GB"/>
        </w:rPr>
        <w:t>.</w:t>
      </w:r>
    </w:p>
    <w:p w14:paraId="7AF530AF" w14:textId="77777777" w:rsidR="00D85CDA" w:rsidRPr="00D85CDA" w:rsidRDefault="00D85CDA" w:rsidP="00D85CDA">
      <w:pPr>
        <w:ind w:left="426"/>
        <w:rPr>
          <w:rFonts w:ascii="Arial" w:hAnsi="Arial" w:cs="Arial"/>
          <w:sz w:val="22"/>
          <w:szCs w:val="22"/>
          <w:lang w:val="en-GB"/>
        </w:rPr>
      </w:pPr>
    </w:p>
    <w:p w14:paraId="4BD3B791" w14:textId="2B59ADF9"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Liquidation, settlement and company voluntary arrangement</w:t>
      </w:r>
      <w:r w:rsidR="005A2E18">
        <w:rPr>
          <w:rFonts w:ascii="Arial" w:hAnsi="Arial" w:cs="Arial"/>
          <w:sz w:val="22"/>
          <w:szCs w:val="22"/>
          <w:lang w:val="en-GB"/>
        </w:rPr>
        <w:t>.</w:t>
      </w:r>
    </w:p>
    <w:p w14:paraId="2A7401CD" w14:textId="77777777" w:rsidR="00D85CDA" w:rsidRPr="00D85CDA" w:rsidRDefault="00D85CDA" w:rsidP="00D85CDA">
      <w:pPr>
        <w:ind w:left="426"/>
        <w:rPr>
          <w:rFonts w:ascii="Arial" w:hAnsi="Arial" w:cs="Arial"/>
          <w:sz w:val="22"/>
          <w:szCs w:val="22"/>
          <w:lang w:val="en-GB"/>
        </w:rPr>
      </w:pPr>
    </w:p>
    <w:p w14:paraId="14361357" w14:textId="146E3355" w:rsidR="00AD12C7" w:rsidRPr="00CD1367" w:rsidRDefault="00C50D55" w:rsidP="00D85CDA">
      <w:pPr>
        <w:pStyle w:val="ListParagraph"/>
        <w:numPr>
          <w:ilvl w:val="0"/>
          <w:numId w:val="29"/>
        </w:numPr>
        <w:ind w:left="426"/>
        <w:rPr>
          <w:rFonts w:ascii="Arial" w:hAnsi="Arial" w:cs="Arial"/>
          <w:sz w:val="22"/>
          <w:szCs w:val="22"/>
          <w:highlight w:val="yellow"/>
          <w:lang w:val="en-GB"/>
        </w:rPr>
      </w:pPr>
      <w:r w:rsidRPr="00CD1367">
        <w:rPr>
          <w:rFonts w:ascii="Arial" w:hAnsi="Arial" w:cs="Arial"/>
          <w:sz w:val="22"/>
          <w:szCs w:val="22"/>
          <w:highlight w:val="yellow"/>
          <w:lang w:val="en-GB"/>
        </w:rPr>
        <w:t>Reorgani</w:t>
      </w:r>
      <w:r w:rsidR="004E6603" w:rsidRPr="00CD1367">
        <w:rPr>
          <w:rFonts w:ascii="Arial" w:hAnsi="Arial" w:cs="Arial"/>
          <w:sz w:val="22"/>
          <w:szCs w:val="22"/>
          <w:highlight w:val="yellow"/>
          <w:lang w:val="en-GB"/>
        </w:rPr>
        <w:t>s</w:t>
      </w:r>
      <w:r w:rsidRPr="00CD1367">
        <w:rPr>
          <w:rFonts w:ascii="Arial" w:hAnsi="Arial" w:cs="Arial"/>
          <w:sz w:val="22"/>
          <w:szCs w:val="22"/>
          <w:highlight w:val="yellow"/>
          <w:lang w:val="en-GB"/>
        </w:rPr>
        <w:t>ation, settlement and liquidation</w:t>
      </w:r>
      <w:r w:rsidR="005A2E18" w:rsidRPr="00CD1367">
        <w:rPr>
          <w:rFonts w:ascii="Arial" w:hAnsi="Arial" w:cs="Arial"/>
          <w:sz w:val="22"/>
          <w:szCs w:val="22"/>
          <w:highlight w:val="yellow"/>
          <w:lang w:val="en-GB"/>
        </w:rPr>
        <w:t>.</w:t>
      </w:r>
    </w:p>
    <w:p w14:paraId="7990A607" w14:textId="77777777" w:rsidR="005B79F4" w:rsidRDefault="005B79F4" w:rsidP="00735EEB">
      <w:pPr>
        <w:ind w:left="66"/>
        <w:rPr>
          <w:rFonts w:ascii="Arial" w:hAnsi="Arial" w:cs="Arial"/>
          <w:iCs/>
          <w:sz w:val="22"/>
          <w:szCs w:val="22"/>
          <w:lang w:val="en-GB"/>
        </w:rPr>
      </w:pPr>
    </w:p>
    <w:p w14:paraId="3D3E47F0"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735EEB">
      <w:pPr>
        <w:rPr>
          <w:rFonts w:ascii="Arial" w:hAnsi="Arial" w:cs="Arial"/>
          <w:sz w:val="22"/>
          <w:szCs w:val="22"/>
        </w:rPr>
      </w:pPr>
    </w:p>
    <w:p w14:paraId="107606CF" w14:textId="68734D8A" w:rsidR="005A2E18" w:rsidRDefault="005A2E18" w:rsidP="00735EEB">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735EEB">
      <w:pPr>
        <w:ind w:left="720" w:hanging="720"/>
        <w:rPr>
          <w:rFonts w:ascii="Arial" w:hAnsi="Arial" w:cs="Arial"/>
          <w:sz w:val="22"/>
          <w:szCs w:val="22"/>
          <w:lang w:val="en-GB"/>
        </w:rPr>
      </w:pPr>
    </w:p>
    <w:p w14:paraId="453FFD48" w14:textId="2F83E127" w:rsidR="00AD12C7" w:rsidRDefault="00E729EB" w:rsidP="00735EEB">
      <w:pPr>
        <w:rPr>
          <w:rFonts w:ascii="Arial" w:hAnsi="Arial" w:cs="Arial"/>
          <w:sz w:val="22"/>
          <w:szCs w:val="22"/>
          <w:lang w:val="en-GB"/>
        </w:rPr>
      </w:pPr>
      <w:r>
        <w:rPr>
          <w:rFonts w:ascii="Arial" w:hAnsi="Arial" w:cs="Arial"/>
          <w:sz w:val="22"/>
          <w:szCs w:val="22"/>
          <w:lang w:val="en-GB"/>
        </w:rPr>
        <w:t xml:space="preserve">How </w:t>
      </w:r>
      <w:r w:rsidR="00B11EEF">
        <w:rPr>
          <w:rFonts w:ascii="Arial" w:hAnsi="Arial" w:cs="Arial"/>
          <w:sz w:val="22"/>
          <w:szCs w:val="22"/>
          <w:lang w:val="en-GB"/>
        </w:rPr>
        <w:t>is</w:t>
      </w:r>
      <w:r>
        <w:rPr>
          <w:rFonts w:ascii="Arial" w:hAnsi="Arial" w:cs="Arial"/>
          <w:sz w:val="22"/>
          <w:szCs w:val="22"/>
          <w:lang w:val="en-GB"/>
        </w:rPr>
        <w:t xml:space="preserve"> </w:t>
      </w:r>
      <w:r w:rsidR="00833E9B">
        <w:rPr>
          <w:rFonts w:ascii="Arial" w:hAnsi="Arial" w:cs="Arial"/>
          <w:sz w:val="22"/>
          <w:szCs w:val="22"/>
          <w:lang w:val="en-GB"/>
        </w:rPr>
        <w:t>a bankruptcy administrator appointed u</w:t>
      </w:r>
      <w:r w:rsidR="00C50D55">
        <w:rPr>
          <w:rFonts w:ascii="Arial" w:hAnsi="Arial" w:cs="Arial"/>
          <w:sz w:val="22"/>
          <w:szCs w:val="22"/>
          <w:lang w:val="en-GB"/>
        </w:rPr>
        <w:t>nder the China Enterprise Bankruptcy Law of 2006</w:t>
      </w:r>
      <w:r w:rsidR="00833E9B">
        <w:rPr>
          <w:rFonts w:ascii="Arial" w:hAnsi="Arial" w:cs="Arial"/>
          <w:sz w:val="22"/>
          <w:szCs w:val="22"/>
          <w:lang w:val="en-GB"/>
        </w:rPr>
        <w:t>?</w:t>
      </w:r>
    </w:p>
    <w:p w14:paraId="42E49670" w14:textId="77777777" w:rsidR="00AD12C7" w:rsidRDefault="00AD12C7" w:rsidP="00735EEB">
      <w:pPr>
        <w:ind w:left="720" w:hanging="720"/>
        <w:rPr>
          <w:rFonts w:ascii="Arial" w:hAnsi="Arial" w:cs="Arial"/>
          <w:sz w:val="22"/>
          <w:szCs w:val="22"/>
          <w:lang w:val="en-GB"/>
        </w:rPr>
      </w:pPr>
    </w:p>
    <w:p w14:paraId="566C1403" w14:textId="6EB232D8"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The bankruptcy administrator </w:t>
      </w:r>
      <w:r w:rsidR="00B11EEF">
        <w:rPr>
          <w:rFonts w:ascii="Arial" w:hAnsi="Arial" w:cs="Arial"/>
          <w:sz w:val="22"/>
          <w:szCs w:val="22"/>
          <w:lang w:val="en-GB"/>
        </w:rPr>
        <w:t>is</w:t>
      </w:r>
      <w:r>
        <w:rPr>
          <w:rFonts w:ascii="Arial" w:hAnsi="Arial" w:cs="Arial"/>
          <w:sz w:val="22"/>
          <w:szCs w:val="22"/>
          <w:lang w:val="en-GB"/>
        </w:rPr>
        <w:t xml:space="preserve"> appointed by the debtor when the company files for bankruptcy in court</w:t>
      </w:r>
      <w:r w:rsidR="00BA3AE6">
        <w:rPr>
          <w:rFonts w:ascii="Arial" w:hAnsi="Arial" w:cs="Arial"/>
          <w:sz w:val="22"/>
          <w:szCs w:val="22"/>
          <w:lang w:val="en-GB"/>
        </w:rPr>
        <w:t>.</w:t>
      </w:r>
    </w:p>
    <w:p w14:paraId="45557809" w14:textId="77777777" w:rsidR="00D85CDA" w:rsidRPr="00D85CDA" w:rsidRDefault="00D85CDA" w:rsidP="00D85CDA">
      <w:pPr>
        <w:ind w:left="426"/>
        <w:rPr>
          <w:rFonts w:ascii="Arial" w:hAnsi="Arial" w:cs="Arial"/>
          <w:sz w:val="22"/>
          <w:szCs w:val="22"/>
          <w:lang w:val="en-GB"/>
        </w:rPr>
      </w:pPr>
    </w:p>
    <w:p w14:paraId="0B48A251" w14:textId="7AEADCF0" w:rsidR="00AD12C7" w:rsidRPr="00D71A41" w:rsidRDefault="00C50D55" w:rsidP="00D85CDA">
      <w:pPr>
        <w:pStyle w:val="ListParagraph"/>
        <w:numPr>
          <w:ilvl w:val="0"/>
          <w:numId w:val="30"/>
        </w:numPr>
        <w:ind w:left="426"/>
        <w:rPr>
          <w:rFonts w:ascii="Arial" w:hAnsi="Arial" w:cs="Arial"/>
          <w:sz w:val="22"/>
          <w:szCs w:val="22"/>
          <w:highlight w:val="yellow"/>
          <w:lang w:val="en-GB"/>
        </w:rPr>
      </w:pPr>
      <w:r w:rsidRPr="00D71A41">
        <w:rPr>
          <w:rFonts w:ascii="Arial" w:hAnsi="Arial" w:cs="Arial"/>
          <w:sz w:val="22"/>
          <w:szCs w:val="22"/>
          <w:highlight w:val="yellow"/>
          <w:lang w:val="en-GB"/>
        </w:rPr>
        <w:t>Only the court can appoint a bankruptcy administrator</w:t>
      </w:r>
      <w:r w:rsidR="00860A53" w:rsidRPr="00D71A41">
        <w:rPr>
          <w:rFonts w:ascii="Arial" w:hAnsi="Arial" w:cs="Arial"/>
          <w:sz w:val="22"/>
          <w:szCs w:val="22"/>
          <w:highlight w:val="yellow"/>
          <w:lang w:val="en-GB"/>
        </w:rPr>
        <w:t>.</w:t>
      </w:r>
      <w:r w:rsidRPr="00D71A41">
        <w:rPr>
          <w:rFonts w:ascii="Arial" w:hAnsi="Arial" w:cs="Arial"/>
          <w:sz w:val="22"/>
          <w:szCs w:val="22"/>
          <w:highlight w:val="yellow"/>
          <w:lang w:val="en-GB"/>
        </w:rPr>
        <w:t xml:space="preserve"> </w:t>
      </w:r>
      <w:r w:rsidR="00860A53" w:rsidRPr="00D71A41">
        <w:rPr>
          <w:rFonts w:ascii="Arial" w:hAnsi="Arial" w:cs="Arial"/>
          <w:sz w:val="22"/>
          <w:szCs w:val="22"/>
          <w:highlight w:val="yellow"/>
          <w:lang w:val="en-GB"/>
        </w:rPr>
        <w:t>C</w:t>
      </w:r>
      <w:r w:rsidRPr="00D71A41">
        <w:rPr>
          <w:rFonts w:ascii="Arial" w:hAnsi="Arial" w:cs="Arial"/>
          <w:sz w:val="22"/>
          <w:szCs w:val="22"/>
          <w:highlight w:val="yellow"/>
          <w:lang w:val="en-GB"/>
        </w:rPr>
        <w:t xml:space="preserve">reditors </w:t>
      </w:r>
      <w:r w:rsidR="00860A53" w:rsidRPr="00D71A41">
        <w:rPr>
          <w:rFonts w:ascii="Arial" w:hAnsi="Arial" w:cs="Arial"/>
          <w:sz w:val="22"/>
          <w:szCs w:val="22"/>
          <w:highlight w:val="yellow"/>
          <w:lang w:val="en-GB"/>
        </w:rPr>
        <w:t>may</w:t>
      </w:r>
      <w:r w:rsidRPr="00D71A41">
        <w:rPr>
          <w:rFonts w:ascii="Arial" w:hAnsi="Arial" w:cs="Arial"/>
          <w:sz w:val="22"/>
          <w:szCs w:val="22"/>
          <w:highlight w:val="yellow"/>
          <w:lang w:val="en-GB"/>
        </w:rPr>
        <w:t xml:space="preserve"> request a replacement </w:t>
      </w:r>
      <w:r w:rsidR="00860A53" w:rsidRPr="00D71A41">
        <w:rPr>
          <w:rFonts w:ascii="Arial" w:hAnsi="Arial" w:cs="Arial"/>
          <w:sz w:val="22"/>
          <w:szCs w:val="22"/>
          <w:highlight w:val="yellow"/>
          <w:lang w:val="en-GB"/>
        </w:rPr>
        <w:t xml:space="preserve">bankruptcy administrator to be appointed </w:t>
      </w:r>
      <w:r w:rsidRPr="00D71A41">
        <w:rPr>
          <w:rFonts w:ascii="Arial" w:hAnsi="Arial" w:cs="Arial"/>
          <w:sz w:val="22"/>
          <w:szCs w:val="22"/>
          <w:highlight w:val="yellow"/>
          <w:lang w:val="en-GB"/>
        </w:rPr>
        <w:t>if the court-appointed administrator is proven</w:t>
      </w:r>
      <w:r w:rsidR="00860A53" w:rsidRPr="00D71A41">
        <w:rPr>
          <w:rFonts w:ascii="Arial" w:hAnsi="Arial" w:cs="Arial"/>
          <w:sz w:val="22"/>
          <w:szCs w:val="22"/>
          <w:highlight w:val="yellow"/>
          <w:lang w:val="en-GB"/>
        </w:rPr>
        <w:t xml:space="preserve"> to be</w:t>
      </w:r>
      <w:r w:rsidRPr="00D71A41">
        <w:rPr>
          <w:rFonts w:ascii="Arial" w:hAnsi="Arial" w:cs="Arial"/>
          <w:sz w:val="22"/>
          <w:szCs w:val="22"/>
          <w:highlight w:val="yellow"/>
          <w:lang w:val="en-GB"/>
        </w:rPr>
        <w:t xml:space="preserve"> incompetent or biased</w:t>
      </w:r>
      <w:r w:rsidR="00392DAA" w:rsidRPr="00D71A41">
        <w:rPr>
          <w:rFonts w:ascii="Arial" w:hAnsi="Arial" w:cs="Arial"/>
          <w:sz w:val="22"/>
          <w:szCs w:val="22"/>
          <w:highlight w:val="yellow"/>
          <w:lang w:val="en-GB"/>
        </w:rPr>
        <w:t xml:space="preserve"> at a later stage</w:t>
      </w:r>
      <w:r w:rsidR="00CE5177" w:rsidRPr="00D71A41">
        <w:rPr>
          <w:rFonts w:ascii="Arial" w:hAnsi="Arial" w:cs="Arial"/>
          <w:sz w:val="22"/>
          <w:szCs w:val="22"/>
          <w:highlight w:val="yellow"/>
          <w:lang w:val="en-GB"/>
        </w:rPr>
        <w:t xml:space="preserve"> of the proceedings</w:t>
      </w:r>
      <w:r w:rsidR="00BA3AE6" w:rsidRPr="00D71A41">
        <w:rPr>
          <w:rFonts w:ascii="Arial" w:hAnsi="Arial" w:cs="Arial"/>
          <w:sz w:val="22"/>
          <w:szCs w:val="22"/>
          <w:highlight w:val="yellow"/>
          <w:lang w:val="en-GB"/>
        </w:rPr>
        <w:t>.</w:t>
      </w:r>
    </w:p>
    <w:p w14:paraId="1F2AE411" w14:textId="77777777" w:rsidR="00D85CDA" w:rsidRPr="00D85CDA" w:rsidRDefault="00D85CDA" w:rsidP="00D85CDA">
      <w:pPr>
        <w:ind w:left="426"/>
        <w:rPr>
          <w:rFonts w:ascii="Arial" w:hAnsi="Arial" w:cs="Arial"/>
          <w:sz w:val="22"/>
          <w:szCs w:val="22"/>
          <w:lang w:val="en-GB"/>
        </w:rPr>
      </w:pPr>
    </w:p>
    <w:p w14:paraId="7C87AE20" w14:textId="4B7C23D6"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Both the debtor and creditors </w:t>
      </w:r>
      <w:r w:rsidR="00CE5177">
        <w:rPr>
          <w:rFonts w:ascii="Arial" w:hAnsi="Arial" w:cs="Arial"/>
          <w:sz w:val="22"/>
          <w:szCs w:val="22"/>
          <w:lang w:val="en-GB"/>
        </w:rPr>
        <w:t>may</w:t>
      </w:r>
      <w:r>
        <w:rPr>
          <w:rFonts w:ascii="Arial" w:hAnsi="Arial" w:cs="Arial"/>
          <w:sz w:val="22"/>
          <w:szCs w:val="22"/>
          <w:lang w:val="en-GB"/>
        </w:rPr>
        <w:t xml:space="preserve"> appoint provisional bankruptcy administrators</w:t>
      </w:r>
      <w:r w:rsidR="00BA3AE6">
        <w:rPr>
          <w:rFonts w:ascii="Arial" w:hAnsi="Arial" w:cs="Arial"/>
          <w:sz w:val="22"/>
          <w:szCs w:val="22"/>
          <w:lang w:val="en-GB"/>
        </w:rPr>
        <w:t>.</w:t>
      </w:r>
    </w:p>
    <w:p w14:paraId="7477A367" w14:textId="77777777" w:rsidR="00D85CDA" w:rsidRPr="00D85CDA" w:rsidRDefault="00D85CDA" w:rsidP="00D85CDA">
      <w:pPr>
        <w:ind w:left="426"/>
        <w:rPr>
          <w:rFonts w:ascii="Arial" w:hAnsi="Arial" w:cs="Arial"/>
          <w:sz w:val="22"/>
          <w:szCs w:val="22"/>
          <w:lang w:val="en-GB"/>
        </w:rPr>
      </w:pPr>
    </w:p>
    <w:p w14:paraId="7C30045F" w14:textId="26538F6E" w:rsidR="00AD12C7" w:rsidRPr="005A2E18"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The court can only appoint a bankruptcy administrator after consulting with both the</w:t>
      </w:r>
      <w:r w:rsidR="00993420">
        <w:rPr>
          <w:rFonts w:ascii="Arial" w:hAnsi="Arial" w:cs="Arial"/>
          <w:sz w:val="22"/>
          <w:szCs w:val="22"/>
          <w:lang w:val="en-GB"/>
        </w:rPr>
        <w:t xml:space="preserve"> shareholders</w:t>
      </w:r>
      <w:r>
        <w:rPr>
          <w:rFonts w:ascii="Arial" w:hAnsi="Arial" w:cs="Arial"/>
          <w:sz w:val="22"/>
          <w:szCs w:val="22"/>
          <w:lang w:val="en-GB"/>
        </w:rPr>
        <w:t xml:space="preserve"> and </w:t>
      </w:r>
      <w:r w:rsidR="00CE5177">
        <w:rPr>
          <w:rFonts w:ascii="Arial" w:hAnsi="Arial" w:cs="Arial"/>
          <w:sz w:val="22"/>
          <w:szCs w:val="22"/>
          <w:lang w:val="en-GB"/>
        </w:rPr>
        <w:t xml:space="preserve">the </w:t>
      </w:r>
      <w:r>
        <w:rPr>
          <w:rFonts w:ascii="Arial" w:hAnsi="Arial" w:cs="Arial"/>
          <w:sz w:val="22"/>
          <w:szCs w:val="22"/>
          <w:lang w:val="en-GB"/>
        </w:rPr>
        <w:t>creditors</w:t>
      </w:r>
      <w:r w:rsidR="00BA3AE6">
        <w:rPr>
          <w:rFonts w:ascii="Arial" w:hAnsi="Arial" w:cs="Arial"/>
          <w:sz w:val="22"/>
          <w:szCs w:val="22"/>
          <w:lang w:val="en-GB"/>
        </w:rPr>
        <w:t>.</w:t>
      </w:r>
    </w:p>
    <w:p w14:paraId="5924AF5D" w14:textId="77777777" w:rsidR="00AD12C7" w:rsidRPr="00D85CDA" w:rsidRDefault="00AD12C7" w:rsidP="00735EEB">
      <w:pPr>
        <w:rPr>
          <w:rFonts w:ascii="Arial" w:hAnsi="Arial" w:cs="Arial"/>
          <w:sz w:val="22"/>
          <w:szCs w:val="22"/>
          <w:lang w:val="en-GB"/>
        </w:rPr>
      </w:pPr>
    </w:p>
    <w:p w14:paraId="5AF5BCF4" w14:textId="525E4135" w:rsidR="00E9597C" w:rsidRPr="00B9639B" w:rsidRDefault="00E9597C" w:rsidP="00735EEB">
      <w:pPr>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735EEB">
      <w:pPr>
        <w:rPr>
          <w:rFonts w:ascii="Arial" w:hAnsi="Arial" w:cs="Arial"/>
          <w:sz w:val="22"/>
          <w:szCs w:val="22"/>
        </w:rPr>
      </w:pPr>
    </w:p>
    <w:p w14:paraId="69A61058" w14:textId="733C0E9F" w:rsidR="007B3A5E" w:rsidRDefault="007B3A5E" w:rsidP="00735EEB">
      <w:pPr>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735EEB">
      <w:pPr>
        <w:rPr>
          <w:rFonts w:ascii="Arial" w:hAnsi="Arial" w:cs="Arial"/>
          <w:sz w:val="22"/>
          <w:szCs w:val="22"/>
          <w:lang w:val="en-GB"/>
        </w:rPr>
      </w:pPr>
    </w:p>
    <w:p w14:paraId="4BA953F0" w14:textId="1A8E8485" w:rsidR="00A064D3" w:rsidRDefault="00A064D3" w:rsidP="00735EEB">
      <w:pPr>
        <w:rPr>
          <w:rFonts w:ascii="Arial" w:hAnsi="Arial" w:cs="Arial"/>
          <w:sz w:val="22"/>
          <w:szCs w:val="22"/>
          <w:lang w:val="en-GB"/>
        </w:rPr>
      </w:pPr>
      <w:r>
        <w:rPr>
          <w:rFonts w:ascii="Arial" w:hAnsi="Arial" w:cs="Arial"/>
          <w:sz w:val="22"/>
          <w:szCs w:val="22"/>
          <w:lang w:val="en-GB"/>
        </w:rPr>
        <w:t xml:space="preserve">Which parties </w:t>
      </w:r>
      <w:r w:rsidR="00D1344A">
        <w:rPr>
          <w:rFonts w:ascii="Arial" w:hAnsi="Arial" w:cs="Arial"/>
          <w:sz w:val="22"/>
          <w:szCs w:val="22"/>
          <w:lang w:val="en-GB"/>
        </w:rPr>
        <w:t>may</w:t>
      </w:r>
      <w:r>
        <w:rPr>
          <w:rFonts w:ascii="Arial" w:hAnsi="Arial" w:cs="Arial"/>
          <w:sz w:val="22"/>
          <w:szCs w:val="22"/>
          <w:lang w:val="en-GB"/>
        </w:rPr>
        <w:t xml:space="preserve"> file for bankruptcy in cou</w:t>
      </w:r>
      <w:r w:rsidR="00D1344A">
        <w:rPr>
          <w:rFonts w:ascii="Arial" w:hAnsi="Arial" w:cs="Arial"/>
          <w:sz w:val="22"/>
          <w:szCs w:val="22"/>
          <w:lang w:val="en-GB"/>
        </w:rPr>
        <w:t>r</w:t>
      </w:r>
      <w:r>
        <w:rPr>
          <w:rFonts w:ascii="Arial" w:hAnsi="Arial" w:cs="Arial"/>
          <w:sz w:val="22"/>
          <w:szCs w:val="22"/>
          <w:lang w:val="en-GB"/>
        </w:rPr>
        <w:t>t under the China Enterprise Bankruptcy Law of 2006?</w:t>
      </w:r>
    </w:p>
    <w:p w14:paraId="0FFAEDE2" w14:textId="77777777" w:rsidR="00A064D3" w:rsidRDefault="00A064D3" w:rsidP="00735EEB">
      <w:pPr>
        <w:rPr>
          <w:rFonts w:ascii="Arial" w:hAnsi="Arial" w:cs="Arial"/>
          <w:sz w:val="22"/>
          <w:szCs w:val="22"/>
          <w:lang w:val="en-GB"/>
        </w:rPr>
      </w:pPr>
    </w:p>
    <w:p w14:paraId="5564A8E3" w14:textId="09A491EC" w:rsidR="00A064D3" w:rsidRDefault="00D1344A"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w:t>
      </w:r>
      <w:r w:rsidR="00A064D3" w:rsidRPr="00AA05D0">
        <w:rPr>
          <w:rFonts w:ascii="Arial" w:hAnsi="Arial" w:cs="Arial"/>
          <w:sz w:val="22"/>
          <w:szCs w:val="22"/>
          <w:lang w:val="en-GB"/>
        </w:rPr>
        <w:t xml:space="preserve">nly the debtor </w:t>
      </w:r>
      <w:r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F57AC5" w:rsidRPr="00AA05D0">
        <w:rPr>
          <w:rFonts w:ascii="Arial" w:hAnsi="Arial" w:cs="Arial"/>
          <w:sz w:val="22"/>
          <w:szCs w:val="22"/>
          <w:lang w:val="en-GB"/>
        </w:rPr>
        <w:t xml:space="preserve"> for bankruptcy</w:t>
      </w:r>
      <w:r w:rsidR="00A064D3" w:rsidRPr="00AA05D0">
        <w:rPr>
          <w:rFonts w:ascii="Arial" w:hAnsi="Arial" w:cs="Arial"/>
          <w:sz w:val="22"/>
          <w:szCs w:val="22"/>
          <w:lang w:val="en-GB"/>
        </w:rPr>
        <w:t>.</w:t>
      </w:r>
    </w:p>
    <w:p w14:paraId="097EC7BB" w14:textId="77777777" w:rsidR="00D85CDA" w:rsidRPr="00D85CDA" w:rsidRDefault="00D85CDA" w:rsidP="00D85CDA">
      <w:pPr>
        <w:ind w:left="426"/>
        <w:rPr>
          <w:rFonts w:ascii="Arial" w:hAnsi="Arial" w:cs="Arial"/>
          <w:sz w:val="22"/>
          <w:szCs w:val="22"/>
          <w:lang w:val="en-GB"/>
        </w:rPr>
      </w:pPr>
    </w:p>
    <w:p w14:paraId="28BA6D18" w14:textId="5FC10A5D" w:rsidR="00A064D3" w:rsidRPr="00D71A41" w:rsidRDefault="00D1344A" w:rsidP="00D85CDA">
      <w:pPr>
        <w:pStyle w:val="ListParagraph"/>
        <w:numPr>
          <w:ilvl w:val="0"/>
          <w:numId w:val="31"/>
        </w:numPr>
        <w:ind w:left="426"/>
        <w:rPr>
          <w:rFonts w:ascii="Arial" w:hAnsi="Arial" w:cs="Arial"/>
          <w:sz w:val="22"/>
          <w:szCs w:val="22"/>
          <w:highlight w:val="yellow"/>
          <w:lang w:val="en-GB"/>
        </w:rPr>
      </w:pPr>
      <w:r w:rsidRPr="00D71A41">
        <w:rPr>
          <w:rFonts w:ascii="Arial" w:hAnsi="Arial" w:cs="Arial"/>
          <w:sz w:val="22"/>
          <w:szCs w:val="22"/>
          <w:highlight w:val="yellow"/>
          <w:lang w:val="en-GB"/>
        </w:rPr>
        <w:t>B</w:t>
      </w:r>
      <w:r w:rsidR="00A064D3" w:rsidRPr="00D71A41">
        <w:rPr>
          <w:rFonts w:ascii="Arial" w:hAnsi="Arial" w:cs="Arial"/>
          <w:sz w:val="22"/>
          <w:szCs w:val="22"/>
          <w:highlight w:val="yellow"/>
          <w:lang w:val="en-GB"/>
        </w:rPr>
        <w:t xml:space="preserve">oth the debtor </w:t>
      </w:r>
      <w:r w:rsidRPr="00D71A41">
        <w:rPr>
          <w:rFonts w:ascii="Arial" w:hAnsi="Arial" w:cs="Arial"/>
          <w:sz w:val="22"/>
          <w:szCs w:val="22"/>
          <w:highlight w:val="yellow"/>
          <w:lang w:val="en-GB"/>
        </w:rPr>
        <w:t>and</w:t>
      </w:r>
      <w:r w:rsidR="00A064D3" w:rsidRPr="00D71A41">
        <w:rPr>
          <w:rFonts w:ascii="Arial" w:hAnsi="Arial" w:cs="Arial"/>
          <w:sz w:val="22"/>
          <w:szCs w:val="22"/>
          <w:highlight w:val="yellow"/>
          <w:lang w:val="en-GB"/>
        </w:rPr>
        <w:t xml:space="preserve"> </w:t>
      </w:r>
      <w:r w:rsidR="00115BA4" w:rsidRPr="00D71A41">
        <w:rPr>
          <w:rFonts w:ascii="Arial" w:hAnsi="Arial" w:cs="Arial"/>
          <w:sz w:val="22"/>
          <w:szCs w:val="22"/>
          <w:highlight w:val="yellow"/>
          <w:lang w:val="en-GB"/>
        </w:rPr>
        <w:t xml:space="preserve">the </w:t>
      </w:r>
      <w:r w:rsidR="00A064D3" w:rsidRPr="00D71A41">
        <w:rPr>
          <w:rFonts w:ascii="Arial" w:hAnsi="Arial" w:cs="Arial"/>
          <w:sz w:val="22"/>
          <w:szCs w:val="22"/>
          <w:highlight w:val="yellow"/>
          <w:lang w:val="en-GB"/>
        </w:rPr>
        <w:t xml:space="preserve">creditors </w:t>
      </w:r>
      <w:r w:rsidRPr="00D71A41">
        <w:rPr>
          <w:rFonts w:ascii="Arial" w:hAnsi="Arial" w:cs="Arial"/>
          <w:sz w:val="22"/>
          <w:szCs w:val="22"/>
          <w:highlight w:val="yellow"/>
          <w:lang w:val="en-GB"/>
        </w:rPr>
        <w:t>may</w:t>
      </w:r>
      <w:r w:rsidR="00A064D3" w:rsidRPr="00D71A41">
        <w:rPr>
          <w:rFonts w:ascii="Arial" w:hAnsi="Arial" w:cs="Arial"/>
          <w:sz w:val="22"/>
          <w:szCs w:val="22"/>
          <w:highlight w:val="yellow"/>
          <w:lang w:val="en-GB"/>
        </w:rPr>
        <w:t xml:space="preserve"> file for bankruptcy. </w:t>
      </w:r>
    </w:p>
    <w:p w14:paraId="0BB7878A" w14:textId="77777777" w:rsidR="00D85CDA" w:rsidRPr="00D85CDA" w:rsidRDefault="00D85CDA" w:rsidP="00D85CDA">
      <w:pPr>
        <w:ind w:left="426"/>
        <w:rPr>
          <w:rFonts w:ascii="Arial" w:hAnsi="Arial" w:cs="Arial"/>
          <w:sz w:val="22"/>
          <w:szCs w:val="22"/>
          <w:lang w:val="en-GB"/>
        </w:rPr>
      </w:pPr>
    </w:p>
    <w:p w14:paraId="50BAE04D" w14:textId="1AD76A97" w:rsidR="00A064D3"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Only</w:t>
      </w:r>
      <w:r w:rsidR="00993420">
        <w:rPr>
          <w:rFonts w:ascii="Arial" w:hAnsi="Arial" w:cs="Arial"/>
          <w:sz w:val="22"/>
          <w:szCs w:val="22"/>
          <w:lang w:val="en-GB"/>
        </w:rPr>
        <w:t xml:space="preserve"> the shareholders</w:t>
      </w:r>
      <w:r w:rsidR="00A064D3" w:rsidRPr="00AA05D0">
        <w:rPr>
          <w:rFonts w:ascii="Arial" w:hAnsi="Arial" w:cs="Arial"/>
          <w:sz w:val="22"/>
          <w:szCs w:val="22"/>
          <w:lang w:val="en-GB"/>
        </w:rPr>
        <w:t xml:space="preserve"> </w:t>
      </w:r>
      <w:r w:rsidRPr="00AA05D0">
        <w:rPr>
          <w:rFonts w:ascii="Arial" w:hAnsi="Arial" w:cs="Arial"/>
          <w:sz w:val="22"/>
          <w:szCs w:val="22"/>
          <w:lang w:val="en-GB"/>
        </w:rPr>
        <w:t>of the debtor</w:t>
      </w:r>
      <w:r w:rsidR="00993420">
        <w:rPr>
          <w:rFonts w:ascii="Arial" w:hAnsi="Arial" w:cs="Arial"/>
          <w:sz w:val="22"/>
          <w:szCs w:val="22"/>
          <w:lang w:val="en-GB"/>
        </w:rPr>
        <w:t xml:space="preserve"> company</w:t>
      </w:r>
      <w:r w:rsidRPr="00AA05D0">
        <w:rPr>
          <w:rFonts w:ascii="Arial" w:hAnsi="Arial" w:cs="Arial"/>
          <w:sz w:val="22"/>
          <w:szCs w:val="22"/>
          <w:lang w:val="en-GB"/>
        </w:rPr>
        <w:t xml:space="preserve"> </w:t>
      </w:r>
      <w:r w:rsidR="00D1344A"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D1344A" w:rsidRPr="00AA05D0">
        <w:rPr>
          <w:rFonts w:ascii="Arial" w:hAnsi="Arial" w:cs="Arial"/>
          <w:sz w:val="22"/>
          <w:szCs w:val="22"/>
          <w:lang w:val="en-GB"/>
        </w:rPr>
        <w:t xml:space="preserve"> for ban</w:t>
      </w:r>
      <w:r w:rsidRPr="00AA05D0">
        <w:rPr>
          <w:rFonts w:ascii="Arial" w:hAnsi="Arial" w:cs="Arial"/>
          <w:sz w:val="22"/>
          <w:szCs w:val="22"/>
          <w:lang w:val="en-GB"/>
        </w:rPr>
        <w:t>k</w:t>
      </w:r>
      <w:r w:rsidR="00D1344A" w:rsidRPr="00AA05D0">
        <w:rPr>
          <w:rFonts w:ascii="Arial" w:hAnsi="Arial" w:cs="Arial"/>
          <w:sz w:val="22"/>
          <w:szCs w:val="22"/>
          <w:lang w:val="en-GB"/>
        </w:rPr>
        <w:t>ruptcy</w:t>
      </w:r>
      <w:r w:rsidR="00A064D3" w:rsidRPr="00AA05D0">
        <w:rPr>
          <w:rFonts w:ascii="Arial" w:hAnsi="Arial" w:cs="Arial"/>
          <w:sz w:val="22"/>
          <w:szCs w:val="22"/>
          <w:lang w:val="en-GB"/>
        </w:rPr>
        <w:t>.</w:t>
      </w:r>
    </w:p>
    <w:p w14:paraId="5520D1D6" w14:textId="77777777" w:rsidR="00D85CDA" w:rsidRPr="00D85CDA" w:rsidRDefault="00D85CDA" w:rsidP="00D85CDA">
      <w:pPr>
        <w:ind w:left="426"/>
        <w:rPr>
          <w:rFonts w:ascii="Arial" w:hAnsi="Arial" w:cs="Arial"/>
          <w:sz w:val="22"/>
          <w:szCs w:val="22"/>
          <w:lang w:val="en-GB"/>
        </w:rPr>
      </w:pPr>
    </w:p>
    <w:p w14:paraId="6FB67484" w14:textId="6A6E84BE" w:rsidR="00AD12C7" w:rsidRPr="00AA05D0"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B</w:t>
      </w:r>
      <w:r w:rsidR="00A064D3" w:rsidRPr="00AA05D0">
        <w:rPr>
          <w:rFonts w:ascii="Arial" w:hAnsi="Arial" w:cs="Arial"/>
          <w:sz w:val="22"/>
          <w:szCs w:val="22"/>
          <w:lang w:val="en-GB"/>
        </w:rPr>
        <w:t xml:space="preserve">oth creditors and shareholders </w:t>
      </w:r>
      <w:r w:rsidRPr="00AA05D0">
        <w:rPr>
          <w:rFonts w:ascii="Arial" w:hAnsi="Arial" w:cs="Arial"/>
          <w:sz w:val="22"/>
          <w:szCs w:val="22"/>
          <w:lang w:val="en-GB"/>
        </w:rPr>
        <w:t>of the company may</w:t>
      </w:r>
      <w:r w:rsidR="00A064D3" w:rsidRPr="00AA05D0">
        <w:rPr>
          <w:rFonts w:ascii="Arial" w:hAnsi="Arial" w:cs="Arial"/>
          <w:sz w:val="22"/>
          <w:szCs w:val="22"/>
          <w:lang w:val="en-GB"/>
        </w:rPr>
        <w:t xml:space="preserve"> file</w:t>
      </w:r>
      <w:r w:rsidRPr="00AA05D0">
        <w:rPr>
          <w:rFonts w:ascii="Arial" w:hAnsi="Arial" w:cs="Arial"/>
          <w:sz w:val="22"/>
          <w:szCs w:val="22"/>
          <w:lang w:val="en-GB"/>
        </w:rPr>
        <w:t xml:space="preserve"> f</w:t>
      </w:r>
      <w:r w:rsidR="005D3E13" w:rsidRPr="00AA05D0">
        <w:rPr>
          <w:rFonts w:ascii="Arial" w:hAnsi="Arial" w:cs="Arial"/>
          <w:sz w:val="22"/>
          <w:szCs w:val="22"/>
          <w:lang w:val="en-GB"/>
        </w:rPr>
        <w:t>or bankruptcy</w:t>
      </w:r>
      <w:r w:rsidR="00A064D3" w:rsidRPr="00AA05D0">
        <w:rPr>
          <w:rFonts w:ascii="Arial" w:hAnsi="Arial" w:cs="Arial"/>
          <w:sz w:val="22"/>
          <w:szCs w:val="22"/>
          <w:lang w:val="en-GB"/>
        </w:rPr>
        <w:t xml:space="preserve">.   </w:t>
      </w:r>
    </w:p>
    <w:p w14:paraId="3089DC0F" w14:textId="77777777" w:rsidR="00A064D3" w:rsidRDefault="00A064D3" w:rsidP="00735EEB">
      <w:pPr>
        <w:rPr>
          <w:rFonts w:ascii="Arial" w:hAnsi="Arial" w:cs="Arial"/>
          <w:sz w:val="22"/>
          <w:szCs w:val="22"/>
          <w:lang w:val="en-GB"/>
        </w:rPr>
      </w:pPr>
    </w:p>
    <w:p w14:paraId="45A0EA5B" w14:textId="77777777" w:rsidR="00E9597C" w:rsidRPr="00B9639B" w:rsidRDefault="00E9597C" w:rsidP="00735EEB">
      <w:pPr>
        <w:keepNext/>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735EEB">
      <w:pPr>
        <w:keepNext/>
        <w:rPr>
          <w:rFonts w:ascii="Arial" w:hAnsi="Arial" w:cs="Arial"/>
          <w:b/>
          <w:bCs/>
          <w:sz w:val="22"/>
          <w:szCs w:val="22"/>
        </w:rPr>
      </w:pPr>
    </w:p>
    <w:p w14:paraId="69CF213E" w14:textId="0C10B25B" w:rsidR="00AD12C7" w:rsidRDefault="005D3E13" w:rsidP="00735EEB">
      <w:pPr>
        <w:autoSpaceDE w:val="0"/>
        <w:autoSpaceDN w:val="0"/>
        <w:adjustRightInd w:val="0"/>
        <w:rPr>
          <w:rFonts w:ascii="Arial" w:hAnsi="Arial" w:cs="Arial"/>
          <w:sz w:val="22"/>
          <w:szCs w:val="22"/>
          <w:lang w:val="en-GB"/>
        </w:rPr>
      </w:pPr>
      <w:r>
        <w:rPr>
          <w:rFonts w:ascii="Arial" w:hAnsi="Arial" w:cs="Arial"/>
          <w:sz w:val="22"/>
          <w:szCs w:val="22"/>
          <w:lang w:val="en-GB"/>
        </w:rPr>
        <w:t xml:space="preserve">Regarding </w:t>
      </w:r>
      <w:r w:rsidR="00A064D3">
        <w:rPr>
          <w:rFonts w:ascii="Arial" w:hAnsi="Arial" w:cs="Arial"/>
          <w:sz w:val="22"/>
          <w:szCs w:val="22"/>
          <w:lang w:val="en-GB"/>
        </w:rPr>
        <w:t xml:space="preserve">the </w:t>
      </w:r>
      <w:r w:rsidR="00105856">
        <w:rPr>
          <w:rFonts w:ascii="Arial" w:hAnsi="Arial" w:cs="Arial"/>
          <w:sz w:val="22"/>
          <w:szCs w:val="22"/>
          <w:lang w:val="en-GB"/>
        </w:rPr>
        <w:t>“</w:t>
      </w:r>
      <w:r w:rsidR="00A064D3">
        <w:rPr>
          <w:rFonts w:ascii="Arial" w:hAnsi="Arial" w:cs="Arial"/>
          <w:sz w:val="22"/>
          <w:szCs w:val="22"/>
          <w:lang w:val="en-GB"/>
        </w:rPr>
        <w:t>control</w:t>
      </w:r>
      <w:r w:rsidR="00105856">
        <w:rPr>
          <w:rFonts w:ascii="Arial" w:hAnsi="Arial" w:cs="Arial"/>
          <w:sz w:val="22"/>
          <w:szCs w:val="22"/>
          <w:lang w:val="en-GB"/>
        </w:rPr>
        <w:t>”</w:t>
      </w:r>
      <w:r w:rsidR="00A064D3">
        <w:rPr>
          <w:rFonts w:ascii="Arial" w:hAnsi="Arial" w:cs="Arial"/>
          <w:sz w:val="22"/>
          <w:szCs w:val="22"/>
          <w:lang w:val="en-GB"/>
        </w:rPr>
        <w:t xml:space="preserve"> model in corporate reorgani</w:t>
      </w:r>
      <w:r>
        <w:rPr>
          <w:rFonts w:ascii="Arial" w:hAnsi="Arial" w:cs="Arial"/>
          <w:sz w:val="22"/>
          <w:szCs w:val="22"/>
          <w:lang w:val="en-GB"/>
        </w:rPr>
        <w:t>s</w:t>
      </w:r>
      <w:r w:rsidR="00A064D3">
        <w:rPr>
          <w:rFonts w:ascii="Arial" w:hAnsi="Arial" w:cs="Arial"/>
          <w:sz w:val="22"/>
          <w:szCs w:val="22"/>
          <w:lang w:val="en-GB"/>
        </w:rPr>
        <w:t xml:space="preserve">ation under the China Enterprise Bankruptcy Law of 2006, which </w:t>
      </w:r>
      <w:r>
        <w:rPr>
          <w:rFonts w:ascii="Arial" w:hAnsi="Arial" w:cs="Arial"/>
          <w:sz w:val="22"/>
          <w:szCs w:val="22"/>
          <w:lang w:val="en-GB"/>
        </w:rPr>
        <w:t xml:space="preserve">of the following </w:t>
      </w:r>
      <w:r w:rsidR="00A064D3">
        <w:rPr>
          <w:rFonts w:ascii="Arial" w:hAnsi="Arial" w:cs="Arial"/>
          <w:sz w:val="22"/>
          <w:szCs w:val="22"/>
          <w:lang w:val="en-GB"/>
        </w:rPr>
        <w:t>statement</w:t>
      </w:r>
      <w:r w:rsidR="00AA05D0">
        <w:rPr>
          <w:rFonts w:ascii="Arial" w:hAnsi="Arial" w:cs="Arial"/>
          <w:sz w:val="22"/>
          <w:szCs w:val="22"/>
          <w:lang w:val="en-GB"/>
        </w:rPr>
        <w:t>s</w:t>
      </w:r>
      <w:r w:rsidR="00A064D3">
        <w:rPr>
          <w:rFonts w:ascii="Arial" w:hAnsi="Arial" w:cs="Arial"/>
          <w:sz w:val="22"/>
          <w:szCs w:val="22"/>
          <w:lang w:val="en-GB"/>
        </w:rPr>
        <w:t xml:space="preserve"> </w:t>
      </w:r>
      <w:r w:rsidR="00A064D3" w:rsidRPr="00AA05D0">
        <w:rPr>
          <w:rFonts w:ascii="Arial" w:hAnsi="Arial" w:cs="Arial"/>
          <w:b/>
          <w:bCs/>
          <w:sz w:val="22"/>
          <w:szCs w:val="22"/>
          <w:lang w:val="en-GB"/>
        </w:rPr>
        <w:t>is correct</w:t>
      </w:r>
      <w:r w:rsidR="00AA05D0">
        <w:rPr>
          <w:rFonts w:ascii="Arial" w:hAnsi="Arial" w:cs="Arial"/>
          <w:sz w:val="22"/>
          <w:szCs w:val="22"/>
          <w:lang w:val="en-GB"/>
        </w:rPr>
        <w:t>?</w:t>
      </w:r>
    </w:p>
    <w:p w14:paraId="1C2DAB42" w14:textId="77777777" w:rsidR="00A064D3" w:rsidRDefault="00A064D3" w:rsidP="00735EEB">
      <w:pPr>
        <w:autoSpaceDE w:val="0"/>
        <w:autoSpaceDN w:val="0"/>
        <w:adjustRightInd w:val="0"/>
        <w:rPr>
          <w:rFonts w:ascii="Arial" w:hAnsi="Arial" w:cs="Arial"/>
          <w:sz w:val="22"/>
          <w:szCs w:val="22"/>
          <w:lang w:val="en-GB"/>
        </w:rPr>
      </w:pPr>
    </w:p>
    <w:p w14:paraId="38DD118E" w14:textId="5B7686A7" w:rsidR="00A064D3" w:rsidRDefault="00970874"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A064D3" w:rsidRPr="00AA05D0">
        <w:rPr>
          <w:rFonts w:ascii="Arial" w:hAnsi="Arial" w:cs="Arial"/>
          <w:sz w:val="22"/>
          <w:szCs w:val="22"/>
          <w:lang w:val="en-GB"/>
        </w:rPr>
        <w:t xml:space="preserve">debtor-in-possession </w:t>
      </w:r>
      <w:r>
        <w:rPr>
          <w:rFonts w:ascii="Arial" w:hAnsi="Arial" w:cs="Arial"/>
          <w:sz w:val="22"/>
          <w:szCs w:val="22"/>
          <w:lang w:val="en-GB"/>
        </w:rPr>
        <w:t xml:space="preserve">model </w:t>
      </w:r>
      <w:r w:rsidR="00A064D3" w:rsidRPr="00AA05D0">
        <w:rPr>
          <w:rFonts w:ascii="Arial" w:hAnsi="Arial" w:cs="Arial"/>
          <w:sz w:val="22"/>
          <w:szCs w:val="22"/>
          <w:lang w:val="en-GB"/>
        </w:rPr>
        <w:t>is</w:t>
      </w:r>
      <w:r w:rsidR="00993420">
        <w:rPr>
          <w:rFonts w:ascii="Arial" w:hAnsi="Arial" w:cs="Arial"/>
          <w:sz w:val="22"/>
          <w:szCs w:val="22"/>
          <w:lang w:val="en-GB"/>
        </w:rPr>
        <w:t xml:space="preserve"> </w:t>
      </w:r>
      <w:proofErr w:type="gramStart"/>
      <w:r w:rsidR="00993420">
        <w:rPr>
          <w:rFonts w:ascii="Arial" w:hAnsi="Arial" w:cs="Arial"/>
          <w:sz w:val="22"/>
          <w:szCs w:val="22"/>
          <w:lang w:val="en-GB"/>
        </w:rPr>
        <w:t xml:space="preserve">categorically </w:t>
      </w:r>
      <w:r w:rsidR="00A064D3" w:rsidRPr="00AA05D0">
        <w:rPr>
          <w:rFonts w:ascii="Arial" w:hAnsi="Arial" w:cs="Arial"/>
          <w:sz w:val="22"/>
          <w:szCs w:val="22"/>
          <w:lang w:val="en-GB"/>
        </w:rPr>
        <w:t xml:space="preserve"> not</w:t>
      </w:r>
      <w:proofErr w:type="gramEnd"/>
      <w:r w:rsidR="00A064D3" w:rsidRPr="00AA05D0">
        <w:rPr>
          <w:rFonts w:ascii="Arial" w:hAnsi="Arial" w:cs="Arial"/>
          <w:sz w:val="22"/>
          <w:szCs w:val="22"/>
          <w:lang w:val="en-GB"/>
        </w:rPr>
        <w:t xml:space="preserve"> available </w:t>
      </w:r>
      <w:r>
        <w:rPr>
          <w:rFonts w:ascii="Arial" w:hAnsi="Arial" w:cs="Arial"/>
          <w:sz w:val="22"/>
          <w:szCs w:val="22"/>
          <w:lang w:val="en-GB"/>
        </w:rPr>
        <w:t xml:space="preserve">under </w:t>
      </w:r>
      <w:r w:rsidR="004940BC">
        <w:rPr>
          <w:rFonts w:ascii="Arial" w:hAnsi="Arial" w:cs="Arial"/>
          <w:sz w:val="22"/>
          <w:szCs w:val="22"/>
          <w:lang w:val="en-GB"/>
        </w:rPr>
        <w:t xml:space="preserve">the </w:t>
      </w:r>
      <w:r w:rsidR="00A064D3" w:rsidRPr="00AA05D0">
        <w:rPr>
          <w:rFonts w:ascii="Arial" w:hAnsi="Arial" w:cs="Arial"/>
          <w:sz w:val="22"/>
          <w:szCs w:val="22"/>
          <w:lang w:val="en-GB"/>
        </w:rPr>
        <w:t>Chinese corporate reorgani</w:t>
      </w:r>
      <w:r>
        <w:rPr>
          <w:rFonts w:ascii="Arial" w:hAnsi="Arial" w:cs="Arial"/>
          <w:sz w:val="22"/>
          <w:szCs w:val="22"/>
          <w:lang w:val="en-GB"/>
        </w:rPr>
        <w:t>s</w:t>
      </w:r>
      <w:r w:rsidR="00A064D3" w:rsidRPr="00AA05D0">
        <w:rPr>
          <w:rFonts w:ascii="Arial" w:hAnsi="Arial" w:cs="Arial"/>
          <w:sz w:val="22"/>
          <w:szCs w:val="22"/>
          <w:lang w:val="en-GB"/>
        </w:rPr>
        <w:t>ation</w:t>
      </w:r>
      <w:r>
        <w:rPr>
          <w:rFonts w:ascii="Arial" w:hAnsi="Arial" w:cs="Arial"/>
          <w:sz w:val="22"/>
          <w:szCs w:val="22"/>
          <w:lang w:val="en-GB"/>
        </w:rPr>
        <w:t xml:space="preserve"> provisions</w:t>
      </w:r>
      <w:r w:rsidR="00A064D3" w:rsidRPr="00AA05D0">
        <w:rPr>
          <w:rFonts w:ascii="Arial" w:hAnsi="Arial" w:cs="Arial"/>
          <w:sz w:val="22"/>
          <w:szCs w:val="22"/>
          <w:lang w:val="en-GB"/>
        </w:rPr>
        <w:t xml:space="preserve">. </w:t>
      </w:r>
    </w:p>
    <w:p w14:paraId="6D18A97B" w14:textId="77777777" w:rsidR="00D85CDA" w:rsidRPr="00D85CDA" w:rsidRDefault="00D85CDA" w:rsidP="00D85CDA">
      <w:pPr>
        <w:autoSpaceDE w:val="0"/>
        <w:autoSpaceDN w:val="0"/>
        <w:adjustRightInd w:val="0"/>
        <w:ind w:left="426"/>
        <w:rPr>
          <w:rFonts w:ascii="Arial" w:hAnsi="Arial" w:cs="Arial"/>
          <w:sz w:val="22"/>
          <w:szCs w:val="22"/>
          <w:lang w:val="en-GB"/>
        </w:rPr>
      </w:pPr>
    </w:p>
    <w:p w14:paraId="30899436" w14:textId="662AB457" w:rsidR="00A064D3" w:rsidRPr="00D71A41" w:rsidRDefault="004940BC" w:rsidP="00D85CDA">
      <w:pPr>
        <w:pStyle w:val="ListParagraph"/>
        <w:numPr>
          <w:ilvl w:val="0"/>
          <w:numId w:val="32"/>
        </w:numPr>
        <w:autoSpaceDE w:val="0"/>
        <w:autoSpaceDN w:val="0"/>
        <w:adjustRightInd w:val="0"/>
        <w:ind w:left="426"/>
        <w:rPr>
          <w:rFonts w:ascii="Arial" w:hAnsi="Arial" w:cs="Arial"/>
          <w:sz w:val="22"/>
          <w:szCs w:val="22"/>
          <w:highlight w:val="yellow"/>
          <w:lang w:val="en-GB"/>
        </w:rPr>
      </w:pPr>
      <w:r w:rsidRPr="00D71A41">
        <w:rPr>
          <w:rFonts w:ascii="Arial" w:hAnsi="Arial" w:cs="Arial"/>
          <w:sz w:val="22"/>
          <w:szCs w:val="22"/>
          <w:highlight w:val="yellow"/>
          <w:lang w:val="en-GB"/>
        </w:rPr>
        <w:t>B</w:t>
      </w:r>
      <w:r w:rsidR="00A064D3" w:rsidRPr="00D71A41">
        <w:rPr>
          <w:rFonts w:ascii="Arial" w:hAnsi="Arial" w:cs="Arial"/>
          <w:sz w:val="22"/>
          <w:szCs w:val="22"/>
          <w:highlight w:val="yellow"/>
          <w:lang w:val="en-GB"/>
        </w:rPr>
        <w:t xml:space="preserve">oth debtor-in-possession and administrator-in-possession </w:t>
      </w:r>
      <w:r w:rsidRPr="00D71A41">
        <w:rPr>
          <w:rFonts w:ascii="Arial" w:hAnsi="Arial" w:cs="Arial"/>
          <w:sz w:val="22"/>
          <w:szCs w:val="22"/>
          <w:highlight w:val="yellow"/>
          <w:lang w:val="en-GB"/>
        </w:rPr>
        <w:t xml:space="preserve">models </w:t>
      </w:r>
      <w:r w:rsidR="00A064D3" w:rsidRPr="00D71A41">
        <w:rPr>
          <w:rFonts w:ascii="Arial" w:hAnsi="Arial" w:cs="Arial"/>
          <w:sz w:val="22"/>
          <w:szCs w:val="22"/>
          <w:highlight w:val="yellow"/>
          <w:lang w:val="en-GB"/>
        </w:rPr>
        <w:t xml:space="preserve">are available </w:t>
      </w:r>
      <w:r w:rsidRPr="00D71A41">
        <w:rPr>
          <w:rFonts w:ascii="Arial" w:hAnsi="Arial" w:cs="Arial"/>
          <w:sz w:val="22"/>
          <w:szCs w:val="22"/>
          <w:highlight w:val="yellow"/>
          <w:lang w:val="en-GB"/>
        </w:rPr>
        <w:t xml:space="preserve">under the </w:t>
      </w:r>
      <w:r w:rsidR="00A064D3" w:rsidRPr="00D71A41">
        <w:rPr>
          <w:rFonts w:ascii="Arial" w:hAnsi="Arial" w:cs="Arial"/>
          <w:sz w:val="22"/>
          <w:szCs w:val="22"/>
          <w:highlight w:val="yellow"/>
          <w:lang w:val="en-GB"/>
        </w:rPr>
        <w:t>Chin</w:t>
      </w:r>
      <w:r w:rsidRPr="00D71A41">
        <w:rPr>
          <w:rFonts w:ascii="Arial" w:hAnsi="Arial" w:cs="Arial"/>
          <w:sz w:val="22"/>
          <w:szCs w:val="22"/>
          <w:highlight w:val="yellow"/>
          <w:lang w:val="en-GB"/>
        </w:rPr>
        <w:t>ese corporate reorganisation provisions</w:t>
      </w:r>
      <w:r w:rsidR="00A064D3" w:rsidRPr="00D71A41">
        <w:rPr>
          <w:rFonts w:ascii="Arial" w:hAnsi="Arial" w:cs="Arial"/>
          <w:sz w:val="22"/>
          <w:szCs w:val="22"/>
          <w:highlight w:val="yellow"/>
          <w:lang w:val="en-GB"/>
        </w:rPr>
        <w:t xml:space="preserve">. </w:t>
      </w:r>
    </w:p>
    <w:p w14:paraId="0F5553BC" w14:textId="77777777" w:rsidR="00D85CDA" w:rsidRPr="00D85CDA" w:rsidRDefault="00D85CDA" w:rsidP="00D85CDA">
      <w:pPr>
        <w:autoSpaceDE w:val="0"/>
        <w:autoSpaceDN w:val="0"/>
        <w:adjustRightInd w:val="0"/>
        <w:ind w:left="426"/>
        <w:rPr>
          <w:rFonts w:ascii="Arial" w:hAnsi="Arial" w:cs="Arial"/>
          <w:sz w:val="22"/>
          <w:szCs w:val="22"/>
          <w:lang w:val="en-GB"/>
        </w:rPr>
      </w:pPr>
    </w:p>
    <w:p w14:paraId="23A74AC5" w14:textId="577A1CE0" w:rsidR="00A064D3"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O</w:t>
      </w:r>
      <w:r w:rsidR="00A064D3" w:rsidRPr="00AA05D0">
        <w:rPr>
          <w:rFonts w:ascii="Arial" w:hAnsi="Arial" w:cs="Arial"/>
          <w:sz w:val="22"/>
          <w:szCs w:val="22"/>
          <w:lang w:val="en-GB"/>
        </w:rPr>
        <w:t xml:space="preserve">nce </w:t>
      </w:r>
      <w:r>
        <w:rPr>
          <w:rFonts w:ascii="Arial" w:hAnsi="Arial" w:cs="Arial"/>
          <w:sz w:val="22"/>
          <w:szCs w:val="22"/>
          <w:lang w:val="en-GB"/>
        </w:rPr>
        <w:t xml:space="preserve">the </w:t>
      </w:r>
      <w:r w:rsidR="00A064D3" w:rsidRPr="00AA05D0">
        <w:rPr>
          <w:rFonts w:ascii="Arial" w:hAnsi="Arial" w:cs="Arial"/>
          <w:sz w:val="22"/>
          <w:szCs w:val="22"/>
          <w:lang w:val="en-GB"/>
        </w:rPr>
        <w:t xml:space="preserve">administrator-in-possession </w:t>
      </w:r>
      <w:r>
        <w:rPr>
          <w:rFonts w:ascii="Arial" w:hAnsi="Arial" w:cs="Arial"/>
          <w:sz w:val="22"/>
          <w:szCs w:val="22"/>
          <w:lang w:val="en-GB"/>
        </w:rPr>
        <w:t xml:space="preserve">model </w:t>
      </w:r>
      <w:r w:rsidR="00A064D3" w:rsidRPr="00AA05D0">
        <w:rPr>
          <w:rFonts w:ascii="Arial" w:hAnsi="Arial" w:cs="Arial"/>
          <w:sz w:val="22"/>
          <w:szCs w:val="22"/>
          <w:lang w:val="en-GB"/>
        </w:rPr>
        <w:t xml:space="preserve">is chosen, it cannot be converted into </w:t>
      </w:r>
      <w:r>
        <w:rPr>
          <w:rFonts w:ascii="Arial" w:hAnsi="Arial" w:cs="Arial"/>
          <w:sz w:val="22"/>
          <w:szCs w:val="22"/>
          <w:lang w:val="en-GB"/>
        </w:rPr>
        <w:t xml:space="preserve">the </w:t>
      </w:r>
      <w:r w:rsidR="00A064D3" w:rsidRPr="00AA05D0">
        <w:rPr>
          <w:rFonts w:ascii="Arial" w:hAnsi="Arial" w:cs="Arial"/>
          <w:sz w:val="22"/>
          <w:szCs w:val="22"/>
          <w:lang w:val="en-GB"/>
        </w:rPr>
        <w:t>debtor-in-possession</w:t>
      </w:r>
      <w:r>
        <w:rPr>
          <w:rFonts w:ascii="Arial" w:hAnsi="Arial" w:cs="Arial"/>
          <w:sz w:val="22"/>
          <w:szCs w:val="22"/>
          <w:lang w:val="en-GB"/>
        </w:rPr>
        <w:t xml:space="preserve"> model</w:t>
      </w:r>
      <w:r w:rsidR="00A064D3" w:rsidRPr="00AA05D0">
        <w:rPr>
          <w:rFonts w:ascii="Arial" w:hAnsi="Arial" w:cs="Arial"/>
          <w:sz w:val="22"/>
          <w:szCs w:val="22"/>
          <w:lang w:val="en-GB"/>
        </w:rPr>
        <w:t>.</w:t>
      </w:r>
    </w:p>
    <w:p w14:paraId="02B2A574" w14:textId="77777777" w:rsidR="00D85CDA" w:rsidRPr="00D85CDA" w:rsidRDefault="00D85CDA" w:rsidP="00D85CDA">
      <w:pPr>
        <w:autoSpaceDE w:val="0"/>
        <w:autoSpaceDN w:val="0"/>
        <w:adjustRightInd w:val="0"/>
        <w:ind w:left="426"/>
        <w:rPr>
          <w:rFonts w:ascii="Arial" w:hAnsi="Arial" w:cs="Arial"/>
          <w:sz w:val="22"/>
          <w:szCs w:val="22"/>
          <w:lang w:val="en-GB"/>
        </w:rPr>
      </w:pPr>
    </w:p>
    <w:p w14:paraId="76D2E444" w14:textId="1DF858E2" w:rsidR="00A064D3" w:rsidRPr="00AA05D0"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1D48B4" w:rsidRPr="00AA05D0">
        <w:rPr>
          <w:rFonts w:ascii="Arial" w:hAnsi="Arial" w:cs="Arial"/>
          <w:sz w:val="22"/>
          <w:szCs w:val="22"/>
          <w:lang w:val="en-GB"/>
        </w:rPr>
        <w:t xml:space="preserve">debtor-in-possession </w:t>
      </w:r>
      <w:r>
        <w:rPr>
          <w:rFonts w:ascii="Arial" w:hAnsi="Arial" w:cs="Arial"/>
          <w:sz w:val="22"/>
          <w:szCs w:val="22"/>
          <w:lang w:val="en-GB"/>
        </w:rPr>
        <w:t>model</w:t>
      </w:r>
      <w:r w:rsidR="00993420">
        <w:rPr>
          <w:rFonts w:ascii="Arial" w:hAnsi="Arial" w:cs="Arial"/>
          <w:sz w:val="22"/>
          <w:szCs w:val="22"/>
          <w:lang w:val="en-GB"/>
        </w:rPr>
        <w:t xml:space="preserve"> </w:t>
      </w:r>
      <w:r w:rsidR="001D48B4" w:rsidRPr="00AA05D0">
        <w:rPr>
          <w:rFonts w:ascii="Arial" w:hAnsi="Arial" w:cs="Arial"/>
          <w:sz w:val="22"/>
          <w:szCs w:val="22"/>
          <w:lang w:val="en-GB"/>
        </w:rPr>
        <w:t xml:space="preserve">automatically </w:t>
      </w:r>
      <w:r w:rsidR="00993420">
        <w:rPr>
          <w:rFonts w:ascii="Arial" w:hAnsi="Arial" w:cs="Arial"/>
          <w:sz w:val="22"/>
          <w:szCs w:val="22"/>
          <w:lang w:val="en-GB"/>
        </w:rPr>
        <w:t>applies</w:t>
      </w:r>
      <w:r w:rsidR="001D48B4" w:rsidRPr="00AA05D0">
        <w:rPr>
          <w:rFonts w:ascii="Arial" w:hAnsi="Arial" w:cs="Arial"/>
          <w:sz w:val="22"/>
          <w:szCs w:val="22"/>
          <w:lang w:val="en-GB"/>
        </w:rPr>
        <w:t xml:space="preserve"> once a reorgani</w:t>
      </w:r>
      <w:r>
        <w:rPr>
          <w:rFonts w:ascii="Arial" w:hAnsi="Arial" w:cs="Arial"/>
          <w:sz w:val="22"/>
          <w:szCs w:val="22"/>
          <w:lang w:val="en-GB"/>
        </w:rPr>
        <w:t>s</w:t>
      </w:r>
      <w:r w:rsidR="001D48B4" w:rsidRPr="00AA05D0">
        <w:rPr>
          <w:rFonts w:ascii="Arial" w:hAnsi="Arial" w:cs="Arial"/>
          <w:sz w:val="22"/>
          <w:szCs w:val="22"/>
          <w:lang w:val="en-GB"/>
        </w:rPr>
        <w:t xml:space="preserve">ation procedure is commenced. </w:t>
      </w:r>
    </w:p>
    <w:p w14:paraId="34B157A6" w14:textId="77777777" w:rsidR="00A064D3" w:rsidRDefault="00A064D3" w:rsidP="00735EEB">
      <w:pPr>
        <w:autoSpaceDE w:val="0"/>
        <w:autoSpaceDN w:val="0"/>
        <w:adjustRightInd w:val="0"/>
        <w:rPr>
          <w:rFonts w:ascii="Arial" w:hAnsi="Arial" w:cs="Arial"/>
          <w:sz w:val="22"/>
          <w:szCs w:val="22"/>
        </w:rPr>
      </w:pPr>
    </w:p>
    <w:p w14:paraId="4A3B27A8" w14:textId="77777777" w:rsidR="00E9597C" w:rsidRPr="00B9639B" w:rsidRDefault="00E9597C" w:rsidP="00735EEB">
      <w:pPr>
        <w:autoSpaceDE w:val="0"/>
        <w:autoSpaceDN w:val="0"/>
        <w:adjustRightInd w:val="0"/>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735EEB">
      <w:pPr>
        <w:autoSpaceDE w:val="0"/>
        <w:autoSpaceDN w:val="0"/>
        <w:adjustRightInd w:val="0"/>
        <w:rPr>
          <w:rFonts w:ascii="Arial" w:hAnsi="Arial" w:cs="Arial"/>
          <w:sz w:val="22"/>
          <w:szCs w:val="22"/>
        </w:rPr>
      </w:pPr>
    </w:p>
    <w:p w14:paraId="7D4BC663" w14:textId="0CCFA553" w:rsidR="005B79F4" w:rsidRDefault="00401EEE" w:rsidP="00735EEB">
      <w:pPr>
        <w:rPr>
          <w:rFonts w:ascii="Arial" w:hAnsi="Arial" w:cs="Arial"/>
          <w:sz w:val="22"/>
          <w:szCs w:val="22"/>
          <w:lang w:val="en-GB"/>
        </w:rPr>
      </w:pPr>
      <w:r>
        <w:rPr>
          <w:rFonts w:ascii="Arial" w:hAnsi="Arial" w:cs="Arial"/>
          <w:sz w:val="22"/>
          <w:szCs w:val="22"/>
          <w:lang w:val="en-GB"/>
        </w:rPr>
        <w:t>Regarding</w:t>
      </w:r>
      <w:r w:rsidR="001D48B4">
        <w:rPr>
          <w:rFonts w:ascii="Arial" w:hAnsi="Arial" w:cs="Arial"/>
          <w:sz w:val="22"/>
          <w:szCs w:val="22"/>
          <w:lang w:val="en-GB"/>
        </w:rPr>
        <w:t xml:space="preserve"> preferential creditors in China, which </w:t>
      </w:r>
      <w:r w:rsidR="001D1AFD">
        <w:rPr>
          <w:rFonts w:ascii="Arial" w:hAnsi="Arial" w:cs="Arial"/>
          <w:sz w:val="22"/>
          <w:szCs w:val="22"/>
          <w:lang w:val="en-GB"/>
        </w:rPr>
        <w:t xml:space="preserve">of the following </w:t>
      </w:r>
      <w:r w:rsidR="001D48B4">
        <w:rPr>
          <w:rFonts w:ascii="Arial" w:hAnsi="Arial" w:cs="Arial"/>
          <w:sz w:val="22"/>
          <w:szCs w:val="22"/>
          <w:lang w:val="en-GB"/>
        </w:rPr>
        <w:t>statement</w:t>
      </w:r>
      <w:r w:rsidR="001D1AFD">
        <w:rPr>
          <w:rFonts w:ascii="Arial" w:hAnsi="Arial" w:cs="Arial"/>
          <w:sz w:val="22"/>
          <w:szCs w:val="22"/>
          <w:lang w:val="en-GB"/>
        </w:rPr>
        <w:t>s</w:t>
      </w:r>
      <w:r w:rsidR="001D48B4">
        <w:rPr>
          <w:rFonts w:ascii="Arial" w:hAnsi="Arial" w:cs="Arial"/>
          <w:sz w:val="22"/>
          <w:szCs w:val="22"/>
          <w:lang w:val="en-GB"/>
        </w:rPr>
        <w:t xml:space="preserve"> </w:t>
      </w:r>
      <w:r w:rsidR="001D48B4" w:rsidRPr="00E5251A">
        <w:rPr>
          <w:rFonts w:ascii="Arial" w:hAnsi="Arial" w:cs="Arial"/>
          <w:b/>
          <w:bCs/>
          <w:sz w:val="22"/>
          <w:szCs w:val="22"/>
          <w:lang w:val="en-GB"/>
        </w:rPr>
        <w:t>is correct</w:t>
      </w:r>
      <w:r w:rsidR="001D48B4">
        <w:rPr>
          <w:rFonts w:ascii="Arial" w:hAnsi="Arial" w:cs="Arial"/>
          <w:sz w:val="22"/>
          <w:szCs w:val="22"/>
          <w:lang w:val="en-GB"/>
        </w:rPr>
        <w:t>?</w:t>
      </w:r>
    </w:p>
    <w:p w14:paraId="571F2525" w14:textId="4F68F2C1" w:rsidR="001D48B4" w:rsidRDefault="001D48B4" w:rsidP="00735EEB">
      <w:pPr>
        <w:rPr>
          <w:rFonts w:ascii="Arial" w:hAnsi="Arial" w:cs="Arial"/>
          <w:sz w:val="22"/>
          <w:szCs w:val="22"/>
          <w:lang w:val="en-GB"/>
        </w:rPr>
      </w:pPr>
    </w:p>
    <w:p w14:paraId="1E6341BC" w14:textId="7F34CFFD" w:rsidR="001D48B4" w:rsidRPr="00D71A41" w:rsidRDefault="00E5251A" w:rsidP="00D85CDA">
      <w:pPr>
        <w:pStyle w:val="ListParagraph"/>
        <w:numPr>
          <w:ilvl w:val="0"/>
          <w:numId w:val="33"/>
        </w:numPr>
        <w:ind w:left="426"/>
        <w:rPr>
          <w:rFonts w:ascii="Arial" w:hAnsi="Arial" w:cs="Arial"/>
          <w:sz w:val="22"/>
          <w:szCs w:val="22"/>
          <w:highlight w:val="yellow"/>
          <w:lang w:val="en-GB"/>
        </w:rPr>
      </w:pPr>
      <w:r w:rsidRPr="00D71A41">
        <w:rPr>
          <w:rFonts w:ascii="Arial" w:hAnsi="Arial" w:cs="Arial"/>
          <w:sz w:val="22"/>
          <w:szCs w:val="22"/>
          <w:highlight w:val="yellow"/>
          <w:lang w:val="en-GB"/>
        </w:rPr>
        <w:t>B</w:t>
      </w:r>
      <w:r w:rsidR="001D48B4" w:rsidRPr="00D71A41">
        <w:rPr>
          <w:rFonts w:ascii="Arial" w:hAnsi="Arial" w:cs="Arial"/>
          <w:sz w:val="22"/>
          <w:szCs w:val="22"/>
          <w:highlight w:val="yellow"/>
          <w:lang w:val="en-GB"/>
        </w:rPr>
        <w:t xml:space="preserve">oth </w:t>
      </w:r>
      <w:r w:rsidRPr="00D71A41">
        <w:rPr>
          <w:rFonts w:ascii="Arial" w:hAnsi="Arial" w:cs="Arial"/>
          <w:sz w:val="22"/>
          <w:szCs w:val="22"/>
          <w:highlight w:val="yellow"/>
          <w:lang w:val="en-GB"/>
        </w:rPr>
        <w:t xml:space="preserve">the </w:t>
      </w:r>
      <w:r w:rsidR="001D48B4" w:rsidRPr="00D71A41">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D85CDA" w:rsidRDefault="00D85CDA" w:rsidP="00D85CDA">
      <w:pPr>
        <w:ind w:left="426"/>
        <w:rPr>
          <w:rFonts w:ascii="Arial" w:hAnsi="Arial" w:cs="Arial"/>
          <w:sz w:val="22"/>
          <w:szCs w:val="22"/>
          <w:lang w:val="en-GB"/>
        </w:rPr>
      </w:pPr>
    </w:p>
    <w:p w14:paraId="0835B520" w14:textId="59AF920B" w:rsidR="001D48B4" w:rsidRDefault="00E5251A"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D85CDA" w:rsidRDefault="00D85CDA" w:rsidP="00D85CDA">
      <w:pPr>
        <w:ind w:left="426"/>
        <w:rPr>
          <w:rFonts w:ascii="Arial" w:hAnsi="Arial" w:cs="Arial"/>
          <w:sz w:val="22"/>
          <w:szCs w:val="22"/>
          <w:lang w:val="en-GB"/>
        </w:rPr>
      </w:pPr>
    </w:p>
    <w:p w14:paraId="4A5DE95B" w14:textId="0E0E46FF" w:rsidR="001D48B4"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ax authorities are ranked higher than employees </w:t>
      </w:r>
      <w:r>
        <w:rPr>
          <w:rFonts w:ascii="Arial" w:hAnsi="Arial" w:cs="Arial"/>
          <w:sz w:val="22"/>
          <w:szCs w:val="22"/>
          <w:lang w:val="en-GB"/>
        </w:rPr>
        <w:t>in</w:t>
      </w:r>
      <w:r w:rsidR="001D48B4" w:rsidRPr="00E5251A">
        <w:rPr>
          <w:rFonts w:ascii="Arial" w:hAnsi="Arial" w:cs="Arial"/>
          <w:sz w:val="22"/>
          <w:szCs w:val="22"/>
          <w:lang w:val="en-GB"/>
        </w:rPr>
        <w:t xml:space="preserve"> the priority hierarchy. </w:t>
      </w:r>
    </w:p>
    <w:p w14:paraId="54C650B2" w14:textId="77777777" w:rsidR="00D85CDA" w:rsidRPr="00D85CDA" w:rsidRDefault="00D85CDA" w:rsidP="00D85CDA">
      <w:pPr>
        <w:ind w:left="426"/>
        <w:rPr>
          <w:rFonts w:ascii="Arial" w:hAnsi="Arial" w:cs="Arial"/>
          <w:sz w:val="22"/>
          <w:szCs w:val="22"/>
          <w:lang w:val="en-GB"/>
        </w:rPr>
      </w:pPr>
    </w:p>
    <w:p w14:paraId="313E13E4" w14:textId="0C5A4C7B" w:rsidR="00073F11" w:rsidRPr="00E5251A"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073F11" w:rsidRPr="00E5251A">
        <w:rPr>
          <w:rFonts w:ascii="Arial" w:hAnsi="Arial" w:cs="Arial"/>
          <w:sz w:val="22"/>
          <w:szCs w:val="22"/>
          <w:lang w:val="en-GB"/>
        </w:rPr>
        <w:t xml:space="preserve">ax authorities are paid before </w:t>
      </w:r>
      <w:r w:rsidR="00993420">
        <w:rPr>
          <w:rFonts w:ascii="Arial" w:hAnsi="Arial" w:cs="Arial"/>
          <w:sz w:val="22"/>
          <w:szCs w:val="22"/>
          <w:lang w:val="en-GB"/>
        </w:rPr>
        <w:t>fixed charge holders</w:t>
      </w:r>
      <w:r w:rsidR="00073F11" w:rsidRPr="00E5251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0EE51803" w:rsidR="00D85CDA" w:rsidRDefault="00D85CDA" w:rsidP="00735EEB">
      <w:pPr>
        <w:rPr>
          <w:rFonts w:ascii="Arial" w:hAnsi="Arial" w:cs="Arial"/>
          <w:sz w:val="22"/>
          <w:szCs w:val="22"/>
          <w:lang w:val="en-GB"/>
        </w:rPr>
      </w:pPr>
    </w:p>
    <w:p w14:paraId="05D6E277" w14:textId="1FBAABA0" w:rsidR="00D85CDA" w:rsidRDefault="00D85CDA" w:rsidP="00735EEB">
      <w:pPr>
        <w:rPr>
          <w:rFonts w:ascii="Arial" w:hAnsi="Arial" w:cs="Arial"/>
          <w:sz w:val="22"/>
          <w:szCs w:val="22"/>
          <w:lang w:val="en-GB"/>
        </w:rPr>
      </w:pPr>
    </w:p>
    <w:p w14:paraId="5756DC09" w14:textId="3A4426FA" w:rsidR="00D85CDA" w:rsidRDefault="00D85CDA" w:rsidP="00735EEB">
      <w:pPr>
        <w:rPr>
          <w:rFonts w:ascii="Arial" w:hAnsi="Arial" w:cs="Arial"/>
          <w:sz w:val="22"/>
          <w:szCs w:val="22"/>
          <w:lang w:val="en-GB"/>
        </w:rPr>
      </w:pPr>
    </w:p>
    <w:p w14:paraId="63981943" w14:textId="77777777" w:rsidR="00D85CDA" w:rsidRDefault="00D85CDA" w:rsidP="00735EEB">
      <w:pPr>
        <w:rPr>
          <w:rFonts w:ascii="Arial" w:hAnsi="Arial" w:cs="Arial"/>
          <w:sz w:val="22"/>
          <w:szCs w:val="22"/>
          <w:lang w:val="en-GB"/>
        </w:rPr>
      </w:pPr>
    </w:p>
    <w:p w14:paraId="5F06B867" w14:textId="77777777" w:rsidR="00E9597C" w:rsidRPr="00B9639B" w:rsidRDefault="00E9597C" w:rsidP="00735EEB">
      <w:pPr>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735EEB">
      <w:pPr>
        <w:rPr>
          <w:rFonts w:ascii="Arial" w:hAnsi="Arial" w:cs="Arial"/>
          <w:sz w:val="22"/>
          <w:szCs w:val="22"/>
        </w:rPr>
      </w:pPr>
    </w:p>
    <w:p w14:paraId="5691A069" w14:textId="7552A643" w:rsidR="00073F11" w:rsidRDefault="00073F11" w:rsidP="00735EEB">
      <w:pPr>
        <w:rPr>
          <w:rFonts w:ascii="Arial" w:hAnsi="Arial" w:cs="Arial"/>
          <w:bCs/>
          <w:sz w:val="22"/>
          <w:szCs w:val="22"/>
          <w:lang w:val="en-GB"/>
        </w:rPr>
      </w:pPr>
      <w:r w:rsidRPr="00073F11">
        <w:rPr>
          <w:rFonts w:ascii="Arial" w:hAnsi="Arial" w:cs="Arial"/>
          <w:bCs/>
          <w:sz w:val="22"/>
          <w:szCs w:val="22"/>
          <w:lang w:val="en-GB"/>
        </w:rPr>
        <w:t>A corporate reorgani</w:t>
      </w:r>
      <w:r w:rsidR="00B31323">
        <w:rPr>
          <w:rFonts w:ascii="Arial" w:hAnsi="Arial" w:cs="Arial"/>
          <w:bCs/>
          <w:sz w:val="22"/>
          <w:szCs w:val="22"/>
          <w:lang w:val="en-GB"/>
        </w:rPr>
        <w:t>s</w:t>
      </w:r>
      <w:r w:rsidRPr="00073F11">
        <w:rPr>
          <w:rFonts w:ascii="Arial" w:hAnsi="Arial" w:cs="Arial"/>
          <w:bCs/>
          <w:sz w:val="22"/>
          <w:szCs w:val="22"/>
          <w:lang w:val="en-GB"/>
        </w:rPr>
        <w:t>ation</w:t>
      </w:r>
      <w:r>
        <w:rPr>
          <w:rFonts w:ascii="Arial" w:hAnsi="Arial" w:cs="Arial"/>
          <w:bCs/>
          <w:sz w:val="22"/>
          <w:szCs w:val="22"/>
          <w:lang w:val="en-GB"/>
        </w:rPr>
        <w:t xml:space="preserve"> plan </w:t>
      </w:r>
      <w:r w:rsidR="00B31323">
        <w:rPr>
          <w:rFonts w:ascii="Arial" w:hAnsi="Arial" w:cs="Arial"/>
          <w:bCs/>
          <w:sz w:val="22"/>
          <w:szCs w:val="22"/>
          <w:lang w:val="en-GB"/>
        </w:rPr>
        <w:t xml:space="preserve">that has been voted on </w:t>
      </w:r>
      <w:r>
        <w:rPr>
          <w:rFonts w:ascii="Arial" w:hAnsi="Arial" w:cs="Arial"/>
          <w:bCs/>
          <w:sz w:val="22"/>
          <w:szCs w:val="22"/>
          <w:lang w:val="en-GB"/>
        </w:rPr>
        <w:t>must be approved by the court before it takes effect</w:t>
      </w:r>
      <w:r w:rsidR="00B31323">
        <w:rPr>
          <w:rFonts w:ascii="Arial" w:hAnsi="Arial" w:cs="Arial"/>
          <w:bCs/>
          <w:sz w:val="22"/>
          <w:szCs w:val="22"/>
          <w:lang w:val="en-GB"/>
        </w:rPr>
        <w:t xml:space="preserve">. Indicate which </w:t>
      </w:r>
      <w:r w:rsidR="00CD040A">
        <w:rPr>
          <w:rFonts w:ascii="Arial" w:hAnsi="Arial" w:cs="Arial"/>
          <w:bCs/>
          <w:sz w:val="22"/>
          <w:szCs w:val="22"/>
          <w:lang w:val="en-GB"/>
        </w:rPr>
        <w:t xml:space="preserve">one </w:t>
      </w:r>
      <w:r w:rsidR="00B31323">
        <w:rPr>
          <w:rFonts w:ascii="Arial" w:hAnsi="Arial" w:cs="Arial"/>
          <w:bCs/>
          <w:sz w:val="22"/>
          <w:szCs w:val="22"/>
          <w:lang w:val="en-GB"/>
        </w:rPr>
        <w:t>of the following statements</w:t>
      </w:r>
      <w:r>
        <w:rPr>
          <w:rFonts w:ascii="Arial" w:hAnsi="Arial" w:cs="Arial"/>
          <w:bCs/>
          <w:sz w:val="22"/>
          <w:szCs w:val="22"/>
          <w:lang w:val="en-GB"/>
        </w:rPr>
        <w:t xml:space="preserve"> </w:t>
      </w:r>
      <w:r w:rsidRPr="005D044D">
        <w:rPr>
          <w:rFonts w:ascii="Arial" w:hAnsi="Arial" w:cs="Arial"/>
          <w:b/>
          <w:sz w:val="22"/>
          <w:szCs w:val="22"/>
          <w:lang w:val="en-GB"/>
        </w:rPr>
        <w:t>is correct</w:t>
      </w:r>
      <w:r>
        <w:rPr>
          <w:rFonts w:ascii="Arial" w:hAnsi="Arial" w:cs="Arial"/>
          <w:bCs/>
          <w:sz w:val="22"/>
          <w:szCs w:val="22"/>
          <w:lang w:val="en-GB"/>
        </w:rPr>
        <w:t>:</w:t>
      </w:r>
    </w:p>
    <w:p w14:paraId="341BF0F2" w14:textId="77777777" w:rsidR="00073F11" w:rsidRDefault="00073F11" w:rsidP="00735EEB">
      <w:pPr>
        <w:ind w:left="720" w:hanging="720"/>
        <w:rPr>
          <w:rFonts w:ascii="Arial" w:hAnsi="Arial" w:cs="Arial"/>
          <w:bCs/>
          <w:sz w:val="22"/>
          <w:szCs w:val="22"/>
          <w:lang w:val="en-GB"/>
        </w:rPr>
      </w:pPr>
    </w:p>
    <w:p w14:paraId="2BAA99B3" w14:textId="63EE4E4D" w:rsidR="00073F11" w:rsidRPr="00D71A41" w:rsidRDefault="00CD040A" w:rsidP="00D85CDA">
      <w:pPr>
        <w:pStyle w:val="ListParagraph"/>
        <w:numPr>
          <w:ilvl w:val="0"/>
          <w:numId w:val="34"/>
        </w:numPr>
        <w:ind w:left="426"/>
        <w:rPr>
          <w:rFonts w:ascii="Arial" w:hAnsi="Arial" w:cs="Arial"/>
          <w:bCs/>
          <w:sz w:val="22"/>
          <w:szCs w:val="22"/>
          <w:highlight w:val="yellow"/>
          <w:lang w:val="en-GB"/>
        </w:rPr>
      </w:pPr>
      <w:r w:rsidRPr="00D71A41">
        <w:rPr>
          <w:rFonts w:ascii="Arial" w:hAnsi="Arial" w:cs="Arial"/>
          <w:bCs/>
          <w:sz w:val="22"/>
          <w:szCs w:val="22"/>
          <w:highlight w:val="yellow"/>
          <w:lang w:val="en-GB"/>
        </w:rPr>
        <w:t>I</w:t>
      </w:r>
      <w:r w:rsidR="00073F11" w:rsidRPr="00D71A41">
        <w:rPr>
          <w:rFonts w:ascii="Arial" w:hAnsi="Arial" w:cs="Arial"/>
          <w:bCs/>
          <w:sz w:val="22"/>
          <w:szCs w:val="22"/>
          <w:highlight w:val="yellow"/>
          <w:lang w:val="en-GB"/>
        </w:rPr>
        <w:t>f the reorgani</w:t>
      </w:r>
      <w:r w:rsidRPr="00D71A41">
        <w:rPr>
          <w:rFonts w:ascii="Arial" w:hAnsi="Arial" w:cs="Arial"/>
          <w:bCs/>
          <w:sz w:val="22"/>
          <w:szCs w:val="22"/>
          <w:highlight w:val="yellow"/>
          <w:lang w:val="en-GB"/>
        </w:rPr>
        <w:t>s</w:t>
      </w:r>
      <w:r w:rsidR="00073F11" w:rsidRPr="00D71A41">
        <w:rPr>
          <w:rFonts w:ascii="Arial" w:hAnsi="Arial" w:cs="Arial"/>
          <w:bCs/>
          <w:sz w:val="22"/>
          <w:szCs w:val="22"/>
          <w:highlight w:val="yellow"/>
          <w:lang w:val="en-GB"/>
        </w:rPr>
        <w:t xml:space="preserve">ation plan was voted down </w:t>
      </w:r>
      <w:r w:rsidRPr="00D71A41">
        <w:rPr>
          <w:rFonts w:ascii="Arial" w:hAnsi="Arial" w:cs="Arial"/>
          <w:bCs/>
          <w:sz w:val="22"/>
          <w:szCs w:val="22"/>
          <w:highlight w:val="yellow"/>
          <w:lang w:val="en-GB"/>
        </w:rPr>
        <w:t xml:space="preserve">(rejected) </w:t>
      </w:r>
      <w:r w:rsidR="00073F11" w:rsidRPr="00D71A41">
        <w:rPr>
          <w:rFonts w:ascii="Arial" w:hAnsi="Arial" w:cs="Arial"/>
          <w:bCs/>
          <w:sz w:val="22"/>
          <w:szCs w:val="22"/>
          <w:highlight w:val="yellow"/>
          <w:lang w:val="en-GB"/>
        </w:rPr>
        <w:t>by one or more class of creditors, the court may still approve the plan if certain statutory conditions are met</w:t>
      </w:r>
      <w:r w:rsidRPr="00D71A41">
        <w:rPr>
          <w:rFonts w:ascii="Arial" w:hAnsi="Arial" w:cs="Arial"/>
          <w:bCs/>
          <w:sz w:val="22"/>
          <w:szCs w:val="22"/>
          <w:highlight w:val="yellow"/>
          <w:lang w:val="en-GB"/>
        </w:rPr>
        <w:t>;</w:t>
      </w:r>
      <w:r w:rsidR="00073F11" w:rsidRPr="00D71A41">
        <w:rPr>
          <w:rFonts w:ascii="Arial" w:hAnsi="Arial" w:cs="Arial"/>
          <w:bCs/>
          <w:sz w:val="22"/>
          <w:szCs w:val="22"/>
          <w:highlight w:val="yellow"/>
          <w:lang w:val="en-GB"/>
        </w:rPr>
        <w:t xml:space="preserve"> </w:t>
      </w:r>
      <w:r w:rsidRPr="00D71A41">
        <w:rPr>
          <w:rFonts w:ascii="Arial" w:hAnsi="Arial" w:cs="Arial"/>
          <w:bCs/>
          <w:sz w:val="22"/>
          <w:szCs w:val="22"/>
          <w:highlight w:val="yellow"/>
          <w:lang w:val="en-GB"/>
        </w:rPr>
        <w:t xml:space="preserve">a </w:t>
      </w:r>
      <w:r w:rsidR="00073F11" w:rsidRPr="00D71A41">
        <w:rPr>
          <w:rFonts w:ascii="Arial" w:hAnsi="Arial" w:cs="Arial"/>
          <w:bCs/>
          <w:sz w:val="22"/>
          <w:szCs w:val="22"/>
          <w:highlight w:val="yellow"/>
          <w:lang w:val="en-GB"/>
        </w:rPr>
        <w:t xml:space="preserve">cram-down is </w:t>
      </w:r>
      <w:r w:rsidRPr="00D71A41">
        <w:rPr>
          <w:rFonts w:ascii="Arial" w:hAnsi="Arial" w:cs="Arial"/>
          <w:bCs/>
          <w:sz w:val="22"/>
          <w:szCs w:val="22"/>
          <w:highlight w:val="yellow"/>
          <w:lang w:val="en-GB"/>
        </w:rPr>
        <w:t xml:space="preserve">therefore </w:t>
      </w:r>
      <w:r w:rsidR="00073F11" w:rsidRPr="00D71A41">
        <w:rPr>
          <w:rFonts w:ascii="Arial" w:hAnsi="Arial" w:cs="Arial"/>
          <w:bCs/>
          <w:sz w:val="22"/>
          <w:szCs w:val="22"/>
          <w:highlight w:val="yellow"/>
          <w:lang w:val="en-GB"/>
        </w:rPr>
        <w:t xml:space="preserve">available under Chinese law. </w:t>
      </w:r>
    </w:p>
    <w:p w14:paraId="483EC31B" w14:textId="77777777" w:rsidR="00D85CDA" w:rsidRPr="00D85CDA" w:rsidRDefault="00D85CDA" w:rsidP="00D85CDA">
      <w:pPr>
        <w:ind w:left="426"/>
        <w:rPr>
          <w:rFonts w:ascii="Arial" w:hAnsi="Arial" w:cs="Arial"/>
          <w:bCs/>
          <w:sz w:val="22"/>
          <w:szCs w:val="22"/>
          <w:lang w:val="en-GB"/>
        </w:rPr>
      </w:pPr>
    </w:p>
    <w:p w14:paraId="0BD5043F" w14:textId="2ACFB096" w:rsidR="00073F11" w:rsidRDefault="00CD040A"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 xml:space="preserve">A </w:t>
      </w:r>
      <w:r w:rsidR="00073F11" w:rsidRPr="008400CC">
        <w:rPr>
          <w:rFonts w:ascii="Arial" w:hAnsi="Arial" w:cs="Arial"/>
          <w:bCs/>
          <w:sz w:val="22"/>
          <w:szCs w:val="22"/>
          <w:lang w:val="en-GB"/>
        </w:rPr>
        <w:t>cram-down cannot be exercised by</w:t>
      </w:r>
      <w:r w:rsidR="00F50993">
        <w:rPr>
          <w:rFonts w:ascii="Arial" w:hAnsi="Arial" w:cs="Arial"/>
          <w:bCs/>
          <w:sz w:val="22"/>
          <w:szCs w:val="22"/>
          <w:lang w:val="en-GB"/>
        </w:rPr>
        <w:t xml:space="preserve"> </w:t>
      </w:r>
      <w:r w:rsidR="00073F11" w:rsidRPr="008400CC">
        <w:rPr>
          <w:rFonts w:ascii="Arial" w:hAnsi="Arial" w:cs="Arial"/>
          <w:bCs/>
          <w:sz w:val="22"/>
          <w:szCs w:val="22"/>
          <w:lang w:val="en-GB"/>
        </w:rPr>
        <w:t>Chinese courts.</w:t>
      </w:r>
    </w:p>
    <w:p w14:paraId="7CB632CB" w14:textId="77777777" w:rsidR="00D85CDA" w:rsidRPr="00D85CDA" w:rsidRDefault="00D85CDA" w:rsidP="00D85CDA">
      <w:pPr>
        <w:ind w:left="426"/>
        <w:rPr>
          <w:rFonts w:ascii="Arial" w:hAnsi="Arial" w:cs="Arial"/>
          <w:bCs/>
          <w:sz w:val="22"/>
          <w:szCs w:val="22"/>
          <w:lang w:val="en-GB"/>
        </w:rPr>
      </w:pPr>
    </w:p>
    <w:p w14:paraId="56DBA462" w14:textId="74C7A0CF" w:rsidR="0006721C" w:rsidRDefault="00F50993"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I</w:t>
      </w:r>
      <w:r w:rsidR="00073F11" w:rsidRPr="008400CC">
        <w:rPr>
          <w:rFonts w:ascii="Arial" w:hAnsi="Arial" w:cs="Arial"/>
          <w:bCs/>
          <w:sz w:val="22"/>
          <w:szCs w:val="22"/>
          <w:lang w:val="en-GB"/>
        </w:rPr>
        <w:t xml:space="preserve">f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 xml:space="preserve">shareholders </w:t>
      </w:r>
      <w:r>
        <w:rPr>
          <w:rFonts w:ascii="Arial" w:hAnsi="Arial" w:cs="Arial"/>
          <w:bCs/>
          <w:sz w:val="22"/>
          <w:szCs w:val="22"/>
          <w:lang w:val="en-GB"/>
        </w:rPr>
        <w:t xml:space="preserve">do not support / approve the </w:t>
      </w:r>
      <w:r w:rsidR="000171BA">
        <w:rPr>
          <w:rFonts w:ascii="Arial" w:hAnsi="Arial" w:cs="Arial"/>
          <w:bCs/>
          <w:sz w:val="22"/>
          <w:szCs w:val="22"/>
          <w:lang w:val="en-GB"/>
        </w:rPr>
        <w:t xml:space="preserve">reorganisation </w:t>
      </w:r>
      <w:r>
        <w:rPr>
          <w:rFonts w:ascii="Arial" w:hAnsi="Arial" w:cs="Arial"/>
          <w:bCs/>
          <w:sz w:val="22"/>
          <w:szCs w:val="22"/>
          <w:lang w:val="en-GB"/>
        </w:rPr>
        <w:t>plan</w:t>
      </w:r>
      <w:r w:rsidR="000171BA">
        <w:rPr>
          <w:rFonts w:ascii="Arial" w:hAnsi="Arial" w:cs="Arial"/>
          <w:bCs/>
          <w:sz w:val="22"/>
          <w:szCs w:val="22"/>
          <w:lang w:val="en-GB"/>
        </w:rPr>
        <w:t>,</w:t>
      </w:r>
      <w:r>
        <w:rPr>
          <w:rFonts w:ascii="Arial" w:hAnsi="Arial" w:cs="Arial"/>
          <w:bCs/>
          <w:sz w:val="22"/>
          <w:szCs w:val="22"/>
          <w:lang w:val="en-GB"/>
        </w:rPr>
        <w:t xml:space="preserve"> the </w:t>
      </w:r>
      <w:r w:rsidR="000171BA">
        <w:rPr>
          <w:rFonts w:ascii="Arial" w:hAnsi="Arial" w:cs="Arial"/>
          <w:bCs/>
          <w:sz w:val="22"/>
          <w:szCs w:val="22"/>
          <w:lang w:val="en-GB"/>
        </w:rPr>
        <w:t xml:space="preserve">plan cannot be crammed-down </w:t>
      </w:r>
      <w:r w:rsidR="00A63C36">
        <w:rPr>
          <w:rFonts w:ascii="Arial" w:hAnsi="Arial" w:cs="Arial"/>
          <w:bCs/>
          <w:sz w:val="22"/>
          <w:szCs w:val="22"/>
          <w:lang w:val="en-GB"/>
        </w:rPr>
        <w:t xml:space="preserve">by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cour</w:t>
      </w:r>
      <w:r w:rsidR="0006721C" w:rsidRPr="008400CC">
        <w:rPr>
          <w:rFonts w:ascii="Arial" w:hAnsi="Arial" w:cs="Arial"/>
          <w:bCs/>
          <w:sz w:val="22"/>
          <w:szCs w:val="22"/>
          <w:lang w:val="en-GB"/>
        </w:rPr>
        <w:t>t</w:t>
      </w:r>
      <w:r w:rsidR="00A63C36">
        <w:rPr>
          <w:rFonts w:ascii="Arial" w:hAnsi="Arial" w:cs="Arial"/>
          <w:bCs/>
          <w:sz w:val="22"/>
          <w:szCs w:val="22"/>
          <w:lang w:val="en-GB"/>
        </w:rPr>
        <w:t>.</w:t>
      </w:r>
    </w:p>
    <w:p w14:paraId="29712A33" w14:textId="77777777" w:rsidR="00D85CDA" w:rsidRPr="00D85CDA" w:rsidRDefault="00D85CDA" w:rsidP="00D85CDA">
      <w:pPr>
        <w:ind w:left="426"/>
        <w:rPr>
          <w:rFonts w:ascii="Arial" w:hAnsi="Arial" w:cs="Arial"/>
          <w:bCs/>
          <w:sz w:val="22"/>
          <w:szCs w:val="22"/>
          <w:lang w:val="en-GB"/>
        </w:rPr>
      </w:pPr>
    </w:p>
    <w:p w14:paraId="490B6A3F" w14:textId="37702404" w:rsidR="00023705" w:rsidRPr="008400CC" w:rsidRDefault="00A63C36" w:rsidP="00D85CDA">
      <w:pPr>
        <w:pStyle w:val="ListParagraph"/>
        <w:numPr>
          <w:ilvl w:val="0"/>
          <w:numId w:val="34"/>
        </w:numPr>
        <w:ind w:left="426"/>
        <w:rPr>
          <w:rFonts w:ascii="Arial" w:hAnsi="Arial" w:cs="Arial"/>
          <w:sz w:val="22"/>
          <w:szCs w:val="22"/>
          <w:lang w:val="en-GB"/>
        </w:rPr>
      </w:pPr>
      <w:r>
        <w:rPr>
          <w:rFonts w:ascii="Arial" w:hAnsi="Arial" w:cs="Arial"/>
          <w:bCs/>
          <w:sz w:val="22"/>
          <w:szCs w:val="22"/>
          <w:lang w:val="en-GB"/>
        </w:rPr>
        <w:t>O</w:t>
      </w:r>
      <w:r w:rsidR="0006721C" w:rsidRPr="008400CC">
        <w:rPr>
          <w:rFonts w:ascii="Arial" w:hAnsi="Arial" w:cs="Arial"/>
          <w:bCs/>
          <w:sz w:val="22"/>
          <w:szCs w:val="22"/>
          <w:lang w:val="en-GB"/>
        </w:rPr>
        <w:t>nly a reorgani</w:t>
      </w:r>
      <w:r>
        <w:rPr>
          <w:rFonts w:ascii="Arial" w:hAnsi="Arial" w:cs="Arial"/>
          <w:bCs/>
          <w:sz w:val="22"/>
          <w:szCs w:val="22"/>
          <w:lang w:val="en-GB"/>
        </w:rPr>
        <w:t>s</w:t>
      </w:r>
      <w:r w:rsidR="0006721C" w:rsidRPr="008400CC">
        <w:rPr>
          <w:rFonts w:ascii="Arial" w:hAnsi="Arial" w:cs="Arial"/>
          <w:bCs/>
          <w:sz w:val="22"/>
          <w:szCs w:val="22"/>
          <w:lang w:val="en-GB"/>
        </w:rPr>
        <w:t xml:space="preserve">ation plan that has been fully supported by all classes of </w:t>
      </w:r>
      <w:r>
        <w:rPr>
          <w:rFonts w:ascii="Arial" w:hAnsi="Arial" w:cs="Arial"/>
          <w:bCs/>
          <w:sz w:val="22"/>
          <w:szCs w:val="22"/>
          <w:lang w:val="en-GB"/>
        </w:rPr>
        <w:t>stakeholders entitled to vote</w:t>
      </w:r>
      <w:r w:rsidR="0006721C" w:rsidRPr="008400CC">
        <w:rPr>
          <w:rFonts w:ascii="Arial" w:hAnsi="Arial" w:cs="Arial"/>
          <w:bCs/>
          <w:sz w:val="22"/>
          <w:szCs w:val="22"/>
          <w:lang w:val="en-GB"/>
        </w:rPr>
        <w:t xml:space="preserve"> can be sent to the court for approval. </w:t>
      </w:r>
      <w:r w:rsidR="00073F11" w:rsidRPr="008400CC">
        <w:rPr>
          <w:rFonts w:ascii="Arial" w:hAnsi="Arial" w:cs="Arial"/>
          <w:bCs/>
          <w:sz w:val="22"/>
          <w:szCs w:val="22"/>
          <w:lang w:val="en-GB"/>
        </w:rPr>
        <w:t xml:space="preserve"> </w:t>
      </w:r>
    </w:p>
    <w:p w14:paraId="0CC3033A" w14:textId="74C604D1" w:rsidR="00AD12C7" w:rsidRDefault="00AD12C7" w:rsidP="00735EEB">
      <w:pPr>
        <w:rPr>
          <w:rFonts w:ascii="Arial" w:eastAsiaTheme="minorHAnsi" w:hAnsi="Arial" w:cs="Arial"/>
          <w:sz w:val="22"/>
          <w:szCs w:val="22"/>
          <w:lang w:val="en-GB"/>
        </w:rPr>
      </w:pPr>
    </w:p>
    <w:p w14:paraId="32DF932E"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735EEB">
      <w:pPr>
        <w:rPr>
          <w:rFonts w:ascii="Arial" w:eastAsiaTheme="minorHAnsi" w:hAnsi="Arial" w:cs="Arial"/>
          <w:sz w:val="22"/>
          <w:szCs w:val="22"/>
          <w:lang w:val="en-GB"/>
        </w:rPr>
      </w:pPr>
    </w:p>
    <w:p w14:paraId="2C11E540" w14:textId="77777777" w:rsidR="009D3F45" w:rsidRDefault="009D3F45"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735EEB">
      <w:pPr>
        <w:rPr>
          <w:rFonts w:ascii="Arial" w:hAnsi="Arial" w:cs="Arial"/>
          <w:sz w:val="22"/>
          <w:szCs w:val="22"/>
          <w:lang w:val="en-GB"/>
        </w:rPr>
      </w:pPr>
    </w:p>
    <w:p w14:paraId="4BD87DFB" w14:textId="14EA2217" w:rsidR="00AD12C7" w:rsidRDefault="005C1A09" w:rsidP="00735EEB">
      <w:pPr>
        <w:rPr>
          <w:rFonts w:ascii="Arial" w:hAnsi="Arial" w:cs="Arial"/>
          <w:sz w:val="22"/>
          <w:szCs w:val="22"/>
          <w:lang w:val="en-GB"/>
        </w:rPr>
      </w:pPr>
      <w:r>
        <w:rPr>
          <w:rFonts w:ascii="Arial" w:hAnsi="Arial" w:cs="Arial"/>
          <w:sz w:val="22"/>
          <w:szCs w:val="22"/>
          <w:lang w:val="en-GB"/>
        </w:rPr>
        <w:t xml:space="preserve">As </w:t>
      </w:r>
      <w:r w:rsidR="002773C9">
        <w:rPr>
          <w:rFonts w:ascii="Arial" w:hAnsi="Arial" w:cs="Arial"/>
          <w:sz w:val="22"/>
          <w:szCs w:val="22"/>
          <w:lang w:val="en-GB"/>
        </w:rPr>
        <w:t>regards the recognition of</w:t>
      </w:r>
      <w:r>
        <w:rPr>
          <w:rFonts w:ascii="Arial" w:hAnsi="Arial" w:cs="Arial"/>
          <w:sz w:val="22"/>
          <w:szCs w:val="22"/>
          <w:lang w:val="en-GB"/>
        </w:rPr>
        <w:t xml:space="preserve"> foreign bankruptcy proceeding</w:t>
      </w:r>
      <w:r w:rsidR="005D7F1E">
        <w:rPr>
          <w:rFonts w:ascii="Arial" w:hAnsi="Arial" w:cs="Arial"/>
          <w:sz w:val="22"/>
          <w:szCs w:val="22"/>
          <w:lang w:val="en-GB"/>
        </w:rPr>
        <w:t>s</w:t>
      </w:r>
      <w:r>
        <w:rPr>
          <w:rFonts w:ascii="Arial" w:hAnsi="Arial" w:cs="Arial"/>
          <w:sz w:val="22"/>
          <w:szCs w:val="22"/>
          <w:lang w:val="en-GB"/>
        </w:rPr>
        <w:t xml:space="preserve"> </w:t>
      </w:r>
      <w:r w:rsidR="002773C9">
        <w:rPr>
          <w:rFonts w:ascii="Arial" w:hAnsi="Arial" w:cs="Arial"/>
          <w:sz w:val="22"/>
          <w:szCs w:val="22"/>
          <w:lang w:val="en-GB"/>
        </w:rPr>
        <w:t xml:space="preserve">in China, </w:t>
      </w:r>
      <w:r w:rsidR="00CC4291">
        <w:rPr>
          <w:rFonts w:ascii="Arial" w:hAnsi="Arial" w:cs="Arial"/>
          <w:sz w:val="22"/>
          <w:szCs w:val="22"/>
          <w:lang w:val="en-GB"/>
        </w:rPr>
        <w:t xml:space="preserve">select the </w:t>
      </w:r>
      <w:r w:rsidR="00CC4291" w:rsidRPr="00D77265">
        <w:rPr>
          <w:rFonts w:ascii="Arial" w:hAnsi="Arial" w:cs="Arial"/>
          <w:b/>
          <w:bCs/>
          <w:sz w:val="22"/>
          <w:szCs w:val="22"/>
          <w:lang w:val="en-GB"/>
        </w:rPr>
        <w:t>correct answer</w:t>
      </w:r>
      <w:r>
        <w:rPr>
          <w:rFonts w:ascii="Arial" w:hAnsi="Arial" w:cs="Arial"/>
          <w:sz w:val="22"/>
          <w:szCs w:val="22"/>
          <w:lang w:val="en-GB"/>
        </w:rPr>
        <w:t>:</w:t>
      </w:r>
    </w:p>
    <w:p w14:paraId="7875236B" w14:textId="77777777" w:rsidR="005C1A09" w:rsidRDefault="005C1A09" w:rsidP="00735EEB">
      <w:pPr>
        <w:rPr>
          <w:rFonts w:ascii="Arial" w:hAnsi="Arial" w:cs="Arial"/>
          <w:sz w:val="22"/>
          <w:szCs w:val="22"/>
          <w:lang w:val="en-GB"/>
        </w:rPr>
      </w:pPr>
    </w:p>
    <w:p w14:paraId="6E5A1AE3" w14:textId="61DD9724" w:rsidR="005C1A09" w:rsidRPr="009F1BEA" w:rsidRDefault="005D7F1E" w:rsidP="00D85CDA">
      <w:pPr>
        <w:pStyle w:val="ListParagraph"/>
        <w:numPr>
          <w:ilvl w:val="0"/>
          <w:numId w:val="35"/>
        </w:numPr>
        <w:ind w:left="426"/>
        <w:rPr>
          <w:rFonts w:ascii="Arial" w:hAnsi="Arial" w:cs="Arial"/>
          <w:sz w:val="22"/>
          <w:szCs w:val="22"/>
          <w:highlight w:val="yellow"/>
          <w:lang w:val="en-GB"/>
        </w:rPr>
      </w:pPr>
      <w:r w:rsidRPr="009F1BEA">
        <w:rPr>
          <w:rFonts w:ascii="Arial" w:hAnsi="Arial" w:cs="Arial"/>
          <w:sz w:val="22"/>
          <w:szCs w:val="22"/>
          <w:highlight w:val="yellow"/>
          <w:lang w:val="en-GB"/>
        </w:rPr>
        <w:t>A</w:t>
      </w:r>
      <w:r w:rsidR="005C1A09" w:rsidRPr="009F1BEA">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9F1BEA">
        <w:rPr>
          <w:rFonts w:ascii="Arial" w:hAnsi="Arial" w:cs="Arial"/>
          <w:sz w:val="22"/>
          <w:szCs w:val="22"/>
          <w:highlight w:val="yellow"/>
          <w:lang w:val="en-GB"/>
        </w:rPr>
        <w:t xml:space="preserve">with China </w:t>
      </w:r>
      <w:r w:rsidR="005C1A09" w:rsidRPr="009F1BEA">
        <w:rPr>
          <w:rFonts w:ascii="Arial" w:hAnsi="Arial" w:cs="Arial"/>
          <w:sz w:val="22"/>
          <w:szCs w:val="22"/>
          <w:highlight w:val="yellow"/>
          <w:lang w:val="en-GB"/>
        </w:rPr>
        <w:t>has been established.</w:t>
      </w:r>
    </w:p>
    <w:p w14:paraId="0CFC39D7" w14:textId="77777777" w:rsidR="00D85CDA" w:rsidRPr="00D85CDA" w:rsidRDefault="00D85CDA" w:rsidP="00D85CDA">
      <w:pPr>
        <w:ind w:left="426"/>
        <w:rPr>
          <w:rFonts w:ascii="Arial" w:hAnsi="Arial" w:cs="Arial"/>
          <w:sz w:val="22"/>
          <w:szCs w:val="22"/>
          <w:lang w:val="en-GB"/>
        </w:rPr>
      </w:pPr>
    </w:p>
    <w:p w14:paraId="769191CE" w14:textId="4343A6F3" w:rsidR="005C1A09" w:rsidRDefault="005C1A09" w:rsidP="00D85CDA">
      <w:pPr>
        <w:pStyle w:val="ListParagraph"/>
        <w:numPr>
          <w:ilvl w:val="0"/>
          <w:numId w:val="35"/>
        </w:numPr>
        <w:ind w:left="426"/>
        <w:rPr>
          <w:rFonts w:ascii="Arial" w:hAnsi="Arial" w:cs="Arial"/>
          <w:sz w:val="22"/>
          <w:szCs w:val="22"/>
          <w:lang w:val="en-GB"/>
        </w:rPr>
      </w:pPr>
      <w:r w:rsidRPr="00FF5CF6">
        <w:rPr>
          <w:rFonts w:ascii="Arial" w:hAnsi="Arial" w:cs="Arial"/>
          <w:sz w:val="22"/>
          <w:szCs w:val="22"/>
          <w:lang w:val="en-GB"/>
        </w:rPr>
        <w:t xml:space="preserve">China strictly </w:t>
      </w:r>
      <w:r w:rsidR="00FB7C25" w:rsidRPr="00FF5CF6">
        <w:rPr>
          <w:rFonts w:ascii="Arial" w:hAnsi="Arial" w:cs="Arial"/>
          <w:sz w:val="22"/>
          <w:szCs w:val="22"/>
          <w:lang w:val="en-GB"/>
        </w:rPr>
        <w:t xml:space="preserve">applies the principle of </w:t>
      </w:r>
      <w:r w:rsidRPr="00FF5CF6">
        <w:rPr>
          <w:rFonts w:ascii="Arial" w:hAnsi="Arial" w:cs="Arial"/>
          <w:sz w:val="22"/>
          <w:szCs w:val="22"/>
          <w:lang w:val="en-GB"/>
        </w:rPr>
        <w:t xml:space="preserve">territorialism and </w:t>
      </w:r>
      <w:r w:rsidR="00FB7C25" w:rsidRPr="00FF5CF6">
        <w:rPr>
          <w:rFonts w:ascii="Arial" w:hAnsi="Arial" w:cs="Arial"/>
          <w:sz w:val="22"/>
          <w:szCs w:val="22"/>
          <w:lang w:val="en-GB"/>
        </w:rPr>
        <w:t xml:space="preserve">consequently </w:t>
      </w:r>
      <w:r w:rsidRPr="00FF5CF6">
        <w:rPr>
          <w:rFonts w:ascii="Arial" w:hAnsi="Arial" w:cs="Arial"/>
          <w:sz w:val="22"/>
          <w:szCs w:val="22"/>
          <w:lang w:val="en-GB"/>
        </w:rPr>
        <w:t>no foreign</w:t>
      </w:r>
      <w:r w:rsidRPr="00D77265">
        <w:rPr>
          <w:rFonts w:ascii="Arial" w:hAnsi="Arial" w:cs="Arial"/>
          <w:sz w:val="22"/>
          <w:szCs w:val="22"/>
          <w:lang w:val="en-GB"/>
        </w:rPr>
        <w:t xml:space="preserve"> bankruptcy proceeding</w:t>
      </w:r>
      <w:r w:rsidR="00FB7C25">
        <w:rPr>
          <w:rFonts w:ascii="Arial" w:hAnsi="Arial" w:cs="Arial"/>
          <w:sz w:val="22"/>
          <w:szCs w:val="22"/>
          <w:lang w:val="en-GB"/>
        </w:rPr>
        <w:t xml:space="preserve"> or </w:t>
      </w:r>
      <w:r w:rsidRPr="00D77265">
        <w:rPr>
          <w:rFonts w:ascii="Arial" w:hAnsi="Arial" w:cs="Arial"/>
          <w:sz w:val="22"/>
          <w:szCs w:val="22"/>
          <w:lang w:val="en-GB"/>
        </w:rPr>
        <w:t>ruling c</w:t>
      </w:r>
      <w:r w:rsidR="00955C11">
        <w:rPr>
          <w:rFonts w:ascii="Arial" w:hAnsi="Arial" w:cs="Arial"/>
          <w:sz w:val="22"/>
          <w:szCs w:val="22"/>
          <w:lang w:val="en-GB"/>
        </w:rPr>
        <w:t>an</w:t>
      </w:r>
      <w:r w:rsidRPr="00D77265">
        <w:rPr>
          <w:rFonts w:ascii="Arial" w:hAnsi="Arial" w:cs="Arial"/>
          <w:sz w:val="22"/>
          <w:szCs w:val="22"/>
          <w:lang w:val="en-GB"/>
        </w:rPr>
        <w:t xml:space="preserve"> be recognised in China. </w:t>
      </w:r>
    </w:p>
    <w:p w14:paraId="15689AD0" w14:textId="77777777" w:rsidR="00D85CDA" w:rsidRPr="00D85CDA" w:rsidRDefault="00D85CDA" w:rsidP="00D85CDA">
      <w:pPr>
        <w:ind w:left="426"/>
        <w:rPr>
          <w:rFonts w:ascii="Arial" w:hAnsi="Arial" w:cs="Arial"/>
          <w:sz w:val="22"/>
          <w:szCs w:val="22"/>
          <w:lang w:val="en-GB"/>
        </w:rPr>
      </w:pPr>
    </w:p>
    <w:p w14:paraId="5B8C98A8" w14:textId="6907CB91" w:rsidR="005C1A09"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has adopted </w:t>
      </w:r>
      <w:r w:rsidR="00955C11">
        <w:rPr>
          <w:rFonts w:ascii="Arial" w:hAnsi="Arial" w:cs="Arial"/>
          <w:sz w:val="22"/>
          <w:szCs w:val="22"/>
          <w:lang w:val="en-GB"/>
        </w:rPr>
        <w:t xml:space="preserve">the </w:t>
      </w:r>
      <w:r w:rsidRPr="00D77265">
        <w:rPr>
          <w:rFonts w:ascii="Arial" w:hAnsi="Arial" w:cs="Arial"/>
          <w:sz w:val="22"/>
          <w:szCs w:val="22"/>
          <w:lang w:val="en-GB"/>
        </w:rPr>
        <w:t xml:space="preserve">UNCITRAL Model </w:t>
      </w:r>
      <w:r w:rsidR="00955C11">
        <w:rPr>
          <w:rFonts w:ascii="Arial" w:hAnsi="Arial" w:cs="Arial"/>
          <w:sz w:val="22"/>
          <w:szCs w:val="22"/>
          <w:lang w:val="en-GB"/>
        </w:rPr>
        <w:t xml:space="preserve">Law </w:t>
      </w:r>
      <w:r w:rsidRPr="00D77265">
        <w:rPr>
          <w:rFonts w:ascii="Arial" w:hAnsi="Arial" w:cs="Arial"/>
          <w:sz w:val="22"/>
          <w:szCs w:val="22"/>
          <w:lang w:val="en-GB"/>
        </w:rPr>
        <w:t xml:space="preserve">on Cross-Border Insolvency and all foreign bankruptcy </w:t>
      </w:r>
      <w:r w:rsidR="00955C11">
        <w:rPr>
          <w:rFonts w:ascii="Arial" w:hAnsi="Arial" w:cs="Arial"/>
          <w:sz w:val="22"/>
          <w:szCs w:val="22"/>
          <w:lang w:val="en-GB"/>
        </w:rPr>
        <w:t>proceedings</w:t>
      </w:r>
      <w:r w:rsidRPr="00D77265">
        <w:rPr>
          <w:rFonts w:ascii="Arial" w:hAnsi="Arial" w:cs="Arial"/>
          <w:sz w:val="22"/>
          <w:szCs w:val="22"/>
          <w:lang w:val="en-GB"/>
        </w:rPr>
        <w:t xml:space="preserve"> can be automatically recognised in China.</w:t>
      </w:r>
    </w:p>
    <w:p w14:paraId="6B1967BE" w14:textId="77777777" w:rsidR="00D85CDA" w:rsidRPr="00D85CDA" w:rsidRDefault="00D85CDA" w:rsidP="00D85CDA">
      <w:pPr>
        <w:ind w:left="426"/>
        <w:rPr>
          <w:rFonts w:ascii="Arial" w:hAnsi="Arial" w:cs="Arial"/>
          <w:sz w:val="22"/>
          <w:szCs w:val="22"/>
          <w:lang w:val="en-GB"/>
        </w:rPr>
      </w:pPr>
    </w:p>
    <w:p w14:paraId="2B1C12BE" w14:textId="4D84271E" w:rsidR="005C1A09" w:rsidRPr="00D77265"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only recognises foreign bankruptcy </w:t>
      </w:r>
      <w:r w:rsidR="004A0ADC">
        <w:rPr>
          <w:rFonts w:ascii="Arial" w:hAnsi="Arial" w:cs="Arial"/>
          <w:sz w:val="22"/>
          <w:szCs w:val="22"/>
          <w:lang w:val="en-GB"/>
        </w:rPr>
        <w:t>orders of</w:t>
      </w:r>
      <w:r w:rsidRPr="00D77265">
        <w:rPr>
          <w:rFonts w:ascii="Arial" w:hAnsi="Arial" w:cs="Arial"/>
          <w:sz w:val="22"/>
          <w:szCs w:val="22"/>
          <w:lang w:val="en-GB"/>
        </w:rPr>
        <w:t xml:space="preserve"> its largest trading partners, such as the USA </w:t>
      </w:r>
      <w:r w:rsidR="00993420">
        <w:rPr>
          <w:rFonts w:ascii="Arial" w:hAnsi="Arial" w:cs="Arial"/>
          <w:sz w:val="22"/>
          <w:szCs w:val="22"/>
          <w:lang w:val="en-GB"/>
        </w:rPr>
        <w:t>and the EU</w:t>
      </w:r>
      <w:r w:rsidRPr="00D77265">
        <w:rPr>
          <w:rFonts w:ascii="Arial" w:hAnsi="Arial" w:cs="Arial"/>
          <w:sz w:val="22"/>
          <w:szCs w:val="22"/>
          <w:lang w:val="en-GB"/>
        </w:rPr>
        <w:t xml:space="preserve">. </w:t>
      </w:r>
    </w:p>
    <w:p w14:paraId="01F73B20" w14:textId="77777777" w:rsidR="005C1A09" w:rsidRDefault="005C1A09" w:rsidP="00735EEB">
      <w:pPr>
        <w:rPr>
          <w:rFonts w:ascii="Arial" w:eastAsiaTheme="minorHAnsi" w:hAnsi="Arial" w:cs="Arial"/>
          <w:sz w:val="22"/>
          <w:szCs w:val="22"/>
          <w:lang w:val="en-GB"/>
        </w:rPr>
      </w:pPr>
    </w:p>
    <w:p w14:paraId="4B65E591"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735EEB">
      <w:pPr>
        <w:rPr>
          <w:rFonts w:ascii="Arial" w:hAnsi="Arial" w:cs="Arial"/>
          <w:sz w:val="22"/>
          <w:szCs w:val="22"/>
        </w:rPr>
      </w:pPr>
    </w:p>
    <w:p w14:paraId="7F238F5C" w14:textId="50494B58" w:rsidR="00416D2B" w:rsidRDefault="00416D2B"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735EEB">
      <w:pPr>
        <w:rPr>
          <w:rFonts w:ascii="Arial" w:hAnsi="Arial" w:cs="Arial"/>
          <w:sz w:val="22"/>
          <w:szCs w:val="22"/>
        </w:rPr>
      </w:pPr>
    </w:p>
    <w:p w14:paraId="542B62C9" w14:textId="5DEF00E3" w:rsidR="00876F56" w:rsidRDefault="004A42CD" w:rsidP="00735EEB">
      <w:pPr>
        <w:rPr>
          <w:rFonts w:ascii="Arial" w:hAnsi="Arial" w:cs="Arial"/>
          <w:sz w:val="22"/>
          <w:szCs w:val="22"/>
          <w:lang w:val="en-GB"/>
        </w:rPr>
      </w:pPr>
      <w:r>
        <w:rPr>
          <w:rFonts w:ascii="Arial" w:hAnsi="Arial" w:cs="Arial"/>
          <w:sz w:val="22"/>
          <w:szCs w:val="22"/>
          <w:lang w:val="en-GB"/>
        </w:rPr>
        <w:t xml:space="preserve">In terms of </w:t>
      </w:r>
      <w:r w:rsidR="004A0ADC">
        <w:rPr>
          <w:rFonts w:ascii="Arial" w:hAnsi="Arial" w:cs="Arial"/>
          <w:sz w:val="22"/>
          <w:szCs w:val="22"/>
          <w:lang w:val="en-GB"/>
        </w:rPr>
        <w:t xml:space="preserve">the </w:t>
      </w:r>
      <w:r w:rsidR="00BE2946">
        <w:rPr>
          <w:rFonts w:ascii="Arial" w:hAnsi="Arial" w:cs="Arial"/>
          <w:sz w:val="22"/>
          <w:szCs w:val="22"/>
          <w:lang w:val="en-GB"/>
        </w:rPr>
        <w:t xml:space="preserve">stated </w:t>
      </w:r>
      <w:r>
        <w:rPr>
          <w:rFonts w:ascii="Arial" w:hAnsi="Arial" w:cs="Arial"/>
          <w:sz w:val="22"/>
          <w:szCs w:val="22"/>
          <w:lang w:val="en-GB"/>
        </w:rPr>
        <w:t>universal effect of a Chinese bankruptcy proceeding, the practical approach is</w:t>
      </w:r>
      <w:r w:rsidR="00BE2946">
        <w:rPr>
          <w:rFonts w:ascii="Arial" w:hAnsi="Arial" w:cs="Arial"/>
          <w:sz w:val="22"/>
          <w:szCs w:val="22"/>
          <w:lang w:val="en-GB"/>
        </w:rPr>
        <w:t xml:space="preserve"> that</w:t>
      </w:r>
      <w:r>
        <w:rPr>
          <w:rFonts w:ascii="Arial" w:hAnsi="Arial" w:cs="Arial"/>
          <w:sz w:val="22"/>
          <w:szCs w:val="22"/>
          <w:lang w:val="en-GB"/>
        </w:rPr>
        <w:t>:</w:t>
      </w:r>
    </w:p>
    <w:p w14:paraId="323F23EE" w14:textId="77777777" w:rsidR="004A42CD" w:rsidRDefault="004A42CD" w:rsidP="00735EEB">
      <w:pPr>
        <w:rPr>
          <w:rFonts w:ascii="Arial" w:hAnsi="Arial" w:cs="Arial"/>
          <w:sz w:val="22"/>
          <w:szCs w:val="22"/>
          <w:lang w:val="en-GB"/>
        </w:rPr>
      </w:pPr>
    </w:p>
    <w:p w14:paraId="5A8663FE" w14:textId="2A220D21" w:rsidR="004A42CD" w:rsidRDefault="00BE294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administrator </w:t>
      </w:r>
      <w:r w:rsidR="001023BC">
        <w:rPr>
          <w:rFonts w:ascii="Arial" w:hAnsi="Arial" w:cs="Arial"/>
          <w:sz w:val="22"/>
          <w:szCs w:val="22"/>
          <w:lang w:val="en-GB"/>
        </w:rPr>
        <w:t>can</w:t>
      </w:r>
      <w:r w:rsidR="004A42CD" w:rsidRPr="004A0ADC">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856266" w:rsidRDefault="00856266" w:rsidP="00856266">
      <w:pPr>
        <w:ind w:left="426"/>
        <w:rPr>
          <w:rFonts w:ascii="Arial" w:hAnsi="Arial" w:cs="Arial"/>
          <w:sz w:val="22"/>
          <w:szCs w:val="22"/>
          <w:lang w:val="en-GB"/>
        </w:rPr>
      </w:pPr>
    </w:p>
    <w:p w14:paraId="2AAE23D1" w14:textId="7DB3665C" w:rsidR="004A42CD" w:rsidRPr="00192F3B" w:rsidRDefault="00BE2946" w:rsidP="00856266">
      <w:pPr>
        <w:pStyle w:val="ListParagraph"/>
        <w:numPr>
          <w:ilvl w:val="0"/>
          <w:numId w:val="36"/>
        </w:numPr>
        <w:ind w:left="426"/>
        <w:rPr>
          <w:rFonts w:ascii="Arial" w:hAnsi="Arial" w:cs="Arial"/>
          <w:sz w:val="22"/>
          <w:szCs w:val="22"/>
          <w:highlight w:val="yellow"/>
          <w:lang w:val="en-GB"/>
        </w:rPr>
      </w:pPr>
      <w:r w:rsidRPr="00192F3B">
        <w:rPr>
          <w:rFonts w:ascii="Arial" w:hAnsi="Arial" w:cs="Arial"/>
          <w:sz w:val="22"/>
          <w:szCs w:val="22"/>
          <w:highlight w:val="yellow"/>
          <w:lang w:val="en-GB"/>
        </w:rPr>
        <w:t>T</w:t>
      </w:r>
      <w:r w:rsidR="004A42CD" w:rsidRPr="00192F3B">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192F3B">
        <w:rPr>
          <w:rFonts w:ascii="Arial" w:hAnsi="Arial" w:cs="Arial"/>
          <w:sz w:val="22"/>
          <w:szCs w:val="22"/>
          <w:highlight w:val="yellow"/>
          <w:lang w:val="en-GB"/>
        </w:rPr>
        <w:t>will not be</w:t>
      </w:r>
      <w:r w:rsidR="004A42CD" w:rsidRPr="00192F3B">
        <w:rPr>
          <w:rFonts w:ascii="Arial" w:hAnsi="Arial" w:cs="Arial"/>
          <w:sz w:val="22"/>
          <w:szCs w:val="22"/>
          <w:highlight w:val="yellow"/>
          <w:lang w:val="en-GB"/>
        </w:rPr>
        <w:t xml:space="preserve"> effective in other </w:t>
      </w:r>
      <w:r w:rsidR="00465DE6" w:rsidRPr="00192F3B">
        <w:rPr>
          <w:rFonts w:ascii="Arial" w:hAnsi="Arial" w:cs="Arial"/>
          <w:sz w:val="22"/>
          <w:szCs w:val="22"/>
          <w:highlight w:val="yellow"/>
          <w:lang w:val="en-GB"/>
        </w:rPr>
        <w:t>jurisdictions</w:t>
      </w:r>
      <w:r w:rsidR="004A42CD" w:rsidRPr="00192F3B">
        <w:rPr>
          <w:rFonts w:ascii="Arial" w:hAnsi="Arial" w:cs="Arial"/>
          <w:sz w:val="22"/>
          <w:szCs w:val="22"/>
          <w:highlight w:val="yellow"/>
          <w:lang w:val="en-GB"/>
        </w:rPr>
        <w:t xml:space="preserve">. </w:t>
      </w:r>
    </w:p>
    <w:p w14:paraId="666AD6B9" w14:textId="77777777" w:rsidR="00856266" w:rsidRPr="00856266" w:rsidRDefault="00856266" w:rsidP="00856266">
      <w:pPr>
        <w:ind w:left="426"/>
        <w:rPr>
          <w:rFonts w:ascii="Arial" w:hAnsi="Arial" w:cs="Arial"/>
          <w:sz w:val="22"/>
          <w:szCs w:val="22"/>
          <w:lang w:val="en-GB"/>
        </w:rPr>
      </w:pPr>
    </w:p>
    <w:p w14:paraId="02D6B350" w14:textId="2BBC686D" w:rsidR="004A42CD"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can only be recognised in countries that have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75FEE2AE" w14:textId="77777777" w:rsidR="00856266" w:rsidRPr="00856266" w:rsidRDefault="00856266" w:rsidP="00856266">
      <w:pPr>
        <w:ind w:left="426"/>
        <w:rPr>
          <w:rFonts w:ascii="Arial" w:hAnsi="Arial" w:cs="Arial"/>
          <w:sz w:val="22"/>
          <w:szCs w:val="22"/>
          <w:lang w:val="en-GB"/>
        </w:rPr>
      </w:pPr>
    </w:p>
    <w:p w14:paraId="1BCE4D5C" w14:textId="2CDE4A62" w:rsidR="004A42CD" w:rsidRPr="004A0ADC"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will never be recognised in other </w:t>
      </w:r>
      <w:r>
        <w:rPr>
          <w:rFonts w:ascii="Arial" w:hAnsi="Arial" w:cs="Arial"/>
          <w:sz w:val="22"/>
          <w:szCs w:val="22"/>
          <w:lang w:val="en-GB"/>
        </w:rPr>
        <w:t>jurisdictions</w:t>
      </w:r>
      <w:r w:rsidR="004A42CD" w:rsidRPr="004A0ADC">
        <w:rPr>
          <w:rFonts w:ascii="Arial" w:hAnsi="Arial" w:cs="Arial"/>
          <w:sz w:val="22"/>
          <w:szCs w:val="22"/>
          <w:lang w:val="en-GB"/>
        </w:rPr>
        <w:t xml:space="preserve"> since China has not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1F7999C1" w14:textId="77777777" w:rsidR="00E9597C" w:rsidRPr="00B9639B" w:rsidRDefault="00E9597C" w:rsidP="00735EEB">
      <w:pPr>
        <w:keepNext/>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735EEB">
      <w:pPr>
        <w:keepNext/>
        <w:rPr>
          <w:rFonts w:ascii="Arial" w:hAnsi="Arial" w:cs="Arial"/>
          <w:sz w:val="22"/>
          <w:szCs w:val="22"/>
        </w:rPr>
      </w:pPr>
    </w:p>
    <w:p w14:paraId="67D98D7B" w14:textId="77777777" w:rsidR="00BA4008" w:rsidRDefault="00BA4008"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735EEB">
      <w:pPr>
        <w:ind w:left="720" w:hanging="720"/>
        <w:rPr>
          <w:rFonts w:ascii="Arial" w:hAnsi="Arial" w:cs="Arial"/>
          <w:sz w:val="22"/>
          <w:szCs w:val="22"/>
          <w:lang w:val="en-GB"/>
        </w:rPr>
      </w:pPr>
    </w:p>
    <w:p w14:paraId="449A6621" w14:textId="63E897BB" w:rsidR="00C55824" w:rsidRDefault="004A42CD" w:rsidP="00735EEB">
      <w:pPr>
        <w:rPr>
          <w:rFonts w:ascii="Arial" w:hAnsi="Arial" w:cs="Arial"/>
          <w:sz w:val="22"/>
          <w:szCs w:val="22"/>
          <w:lang w:val="en-GB"/>
        </w:rPr>
      </w:pPr>
      <w:r>
        <w:rPr>
          <w:rFonts w:ascii="Arial" w:hAnsi="Arial" w:cs="Arial"/>
          <w:sz w:val="22"/>
          <w:szCs w:val="22"/>
          <w:lang w:val="en-GB"/>
        </w:rPr>
        <w:t xml:space="preserve">When </w:t>
      </w:r>
      <w:r w:rsidR="00465DE6">
        <w:rPr>
          <w:rFonts w:ascii="Arial" w:hAnsi="Arial" w:cs="Arial"/>
          <w:sz w:val="22"/>
          <w:szCs w:val="22"/>
          <w:lang w:val="en-GB"/>
        </w:rPr>
        <w:t>drafting</w:t>
      </w:r>
      <w:r>
        <w:rPr>
          <w:rFonts w:ascii="Arial" w:hAnsi="Arial" w:cs="Arial"/>
          <w:sz w:val="22"/>
          <w:szCs w:val="22"/>
          <w:lang w:val="en-GB"/>
        </w:rPr>
        <w:t xml:space="preserve"> the China Enterprise Bankruptcy Law of 2006, which country’s corporate rescue law</w:t>
      </w:r>
      <w:r w:rsidR="004E7526">
        <w:rPr>
          <w:rFonts w:ascii="Arial" w:hAnsi="Arial" w:cs="Arial"/>
          <w:sz w:val="22"/>
          <w:szCs w:val="22"/>
          <w:lang w:val="en-GB"/>
        </w:rPr>
        <w:t>s</w:t>
      </w:r>
      <w:r>
        <w:rPr>
          <w:rFonts w:ascii="Arial" w:hAnsi="Arial" w:cs="Arial"/>
          <w:sz w:val="22"/>
          <w:szCs w:val="22"/>
          <w:lang w:val="en-GB"/>
        </w:rPr>
        <w:t xml:space="preserve"> influenced Chinese lawmakers the most</w:t>
      </w:r>
      <w:r w:rsidR="00465DE6">
        <w:rPr>
          <w:rFonts w:ascii="Arial" w:hAnsi="Arial" w:cs="Arial"/>
          <w:sz w:val="22"/>
          <w:szCs w:val="22"/>
          <w:lang w:val="en-GB"/>
        </w:rPr>
        <w:t>?</w:t>
      </w:r>
    </w:p>
    <w:p w14:paraId="7AF0327C" w14:textId="77777777" w:rsidR="004A42CD" w:rsidRDefault="004A42CD" w:rsidP="00735EEB">
      <w:pPr>
        <w:rPr>
          <w:rFonts w:ascii="Arial" w:hAnsi="Arial" w:cs="Arial"/>
          <w:sz w:val="22"/>
          <w:szCs w:val="22"/>
          <w:lang w:val="en-GB"/>
        </w:rPr>
      </w:pPr>
    </w:p>
    <w:p w14:paraId="51D14A7F" w14:textId="4FF94038" w:rsidR="004A42CD" w:rsidRPr="00D71A41" w:rsidRDefault="004A42CD" w:rsidP="00856266">
      <w:pPr>
        <w:pStyle w:val="ListParagraph"/>
        <w:numPr>
          <w:ilvl w:val="0"/>
          <w:numId w:val="37"/>
        </w:numPr>
        <w:ind w:left="426"/>
        <w:rPr>
          <w:rFonts w:ascii="Arial" w:hAnsi="Arial" w:cs="Arial"/>
          <w:sz w:val="22"/>
          <w:szCs w:val="22"/>
          <w:highlight w:val="yellow"/>
          <w:lang w:val="en-GB"/>
        </w:rPr>
      </w:pPr>
      <w:r w:rsidRPr="00D71A41">
        <w:rPr>
          <w:rFonts w:ascii="Arial" w:hAnsi="Arial" w:cs="Arial"/>
          <w:sz w:val="22"/>
          <w:szCs w:val="22"/>
          <w:highlight w:val="yellow"/>
          <w:lang w:val="en-GB"/>
        </w:rPr>
        <w:t>The U</w:t>
      </w:r>
      <w:r w:rsidR="00432529" w:rsidRPr="00D71A41">
        <w:rPr>
          <w:rFonts w:ascii="Arial" w:hAnsi="Arial" w:cs="Arial"/>
          <w:sz w:val="22"/>
          <w:szCs w:val="22"/>
          <w:highlight w:val="yellow"/>
          <w:lang w:val="en-GB"/>
        </w:rPr>
        <w:t xml:space="preserve">nited </w:t>
      </w:r>
      <w:r w:rsidRPr="00D71A41">
        <w:rPr>
          <w:rFonts w:ascii="Arial" w:hAnsi="Arial" w:cs="Arial"/>
          <w:sz w:val="22"/>
          <w:szCs w:val="22"/>
          <w:highlight w:val="yellow"/>
          <w:lang w:val="en-GB"/>
        </w:rPr>
        <w:t>S</w:t>
      </w:r>
      <w:r w:rsidR="00432529" w:rsidRPr="00D71A41">
        <w:rPr>
          <w:rFonts w:ascii="Arial" w:hAnsi="Arial" w:cs="Arial"/>
          <w:sz w:val="22"/>
          <w:szCs w:val="22"/>
          <w:highlight w:val="yellow"/>
          <w:lang w:val="en-GB"/>
        </w:rPr>
        <w:t xml:space="preserve">tates of </w:t>
      </w:r>
      <w:r w:rsidRPr="00D71A41">
        <w:rPr>
          <w:rFonts w:ascii="Arial" w:hAnsi="Arial" w:cs="Arial"/>
          <w:sz w:val="22"/>
          <w:szCs w:val="22"/>
          <w:highlight w:val="yellow"/>
          <w:lang w:val="en-GB"/>
        </w:rPr>
        <w:t>A</w:t>
      </w:r>
      <w:r w:rsidR="00432529" w:rsidRPr="00D71A41">
        <w:rPr>
          <w:rFonts w:ascii="Arial" w:hAnsi="Arial" w:cs="Arial"/>
          <w:sz w:val="22"/>
          <w:szCs w:val="22"/>
          <w:highlight w:val="yellow"/>
          <w:lang w:val="en-GB"/>
        </w:rPr>
        <w:t>merica</w:t>
      </w:r>
      <w:r w:rsidRPr="00D71A41">
        <w:rPr>
          <w:rFonts w:ascii="Arial" w:hAnsi="Arial" w:cs="Arial"/>
          <w:sz w:val="22"/>
          <w:szCs w:val="22"/>
          <w:highlight w:val="yellow"/>
          <w:lang w:val="en-GB"/>
        </w:rPr>
        <w:t>.</w:t>
      </w:r>
    </w:p>
    <w:p w14:paraId="2821738B" w14:textId="77777777" w:rsidR="00856266" w:rsidRPr="00856266" w:rsidRDefault="00856266" w:rsidP="00856266">
      <w:pPr>
        <w:ind w:left="426"/>
        <w:rPr>
          <w:rFonts w:ascii="Arial" w:hAnsi="Arial" w:cs="Arial"/>
          <w:sz w:val="22"/>
          <w:szCs w:val="22"/>
          <w:lang w:val="en-GB"/>
        </w:rPr>
      </w:pPr>
    </w:p>
    <w:p w14:paraId="0882A79E" w14:textId="265A751D"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 xml:space="preserve">Singapore. </w:t>
      </w:r>
    </w:p>
    <w:p w14:paraId="774B964D" w14:textId="77777777" w:rsidR="00856266" w:rsidRPr="00856266" w:rsidRDefault="00856266" w:rsidP="00856266">
      <w:pPr>
        <w:ind w:left="426"/>
        <w:rPr>
          <w:rFonts w:ascii="Arial" w:hAnsi="Arial" w:cs="Arial"/>
          <w:sz w:val="22"/>
          <w:szCs w:val="22"/>
          <w:lang w:val="en-GB"/>
        </w:rPr>
      </w:pPr>
    </w:p>
    <w:p w14:paraId="18D92C50" w14:textId="29D1EDBA"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Australia</w:t>
      </w:r>
      <w:r w:rsidR="00432529">
        <w:rPr>
          <w:rFonts w:ascii="Arial" w:hAnsi="Arial" w:cs="Arial"/>
          <w:sz w:val="22"/>
          <w:szCs w:val="22"/>
          <w:lang w:val="en-GB"/>
        </w:rPr>
        <w:t>.</w:t>
      </w:r>
    </w:p>
    <w:p w14:paraId="7599C5D2" w14:textId="77777777" w:rsidR="00856266" w:rsidRPr="00856266" w:rsidRDefault="00856266" w:rsidP="00856266">
      <w:pPr>
        <w:ind w:left="426"/>
        <w:rPr>
          <w:rFonts w:ascii="Arial" w:hAnsi="Arial" w:cs="Arial"/>
          <w:sz w:val="22"/>
          <w:szCs w:val="22"/>
          <w:lang w:val="en-GB"/>
        </w:rPr>
      </w:pPr>
    </w:p>
    <w:p w14:paraId="4B4B53F2" w14:textId="0C7D0140" w:rsidR="004A42CD" w:rsidRPr="00465DE6" w:rsidRDefault="00465DE6" w:rsidP="00856266">
      <w:pPr>
        <w:pStyle w:val="ListParagraph"/>
        <w:numPr>
          <w:ilvl w:val="0"/>
          <w:numId w:val="37"/>
        </w:numPr>
        <w:ind w:left="426"/>
        <w:rPr>
          <w:rFonts w:ascii="Arial" w:hAnsi="Arial" w:cs="Arial"/>
          <w:sz w:val="22"/>
          <w:szCs w:val="22"/>
          <w:lang w:val="en-GB"/>
        </w:rPr>
      </w:pPr>
      <w:r>
        <w:rPr>
          <w:rFonts w:ascii="Arial" w:hAnsi="Arial" w:cs="Arial"/>
          <w:sz w:val="22"/>
          <w:szCs w:val="22"/>
          <w:lang w:val="en-GB"/>
        </w:rPr>
        <w:t>T</w:t>
      </w:r>
      <w:r w:rsidR="004A42CD" w:rsidRPr="00465DE6">
        <w:rPr>
          <w:rFonts w:ascii="Arial" w:hAnsi="Arial" w:cs="Arial"/>
          <w:sz w:val="22"/>
          <w:szCs w:val="22"/>
          <w:lang w:val="en-GB"/>
        </w:rPr>
        <w:t>he U</w:t>
      </w:r>
      <w:r w:rsidR="00432529">
        <w:rPr>
          <w:rFonts w:ascii="Arial" w:hAnsi="Arial" w:cs="Arial"/>
          <w:sz w:val="22"/>
          <w:szCs w:val="22"/>
          <w:lang w:val="en-GB"/>
        </w:rPr>
        <w:t xml:space="preserve">nited </w:t>
      </w:r>
      <w:r w:rsidR="004A42CD" w:rsidRPr="00465DE6">
        <w:rPr>
          <w:rFonts w:ascii="Arial" w:hAnsi="Arial" w:cs="Arial"/>
          <w:sz w:val="22"/>
          <w:szCs w:val="22"/>
          <w:lang w:val="en-GB"/>
        </w:rPr>
        <w:t>K</w:t>
      </w:r>
      <w:r w:rsidR="00432529">
        <w:rPr>
          <w:rFonts w:ascii="Arial" w:hAnsi="Arial" w:cs="Arial"/>
          <w:sz w:val="22"/>
          <w:szCs w:val="22"/>
          <w:lang w:val="en-GB"/>
        </w:rPr>
        <w:t>ingdom.</w:t>
      </w:r>
      <w:r w:rsidR="004A42CD" w:rsidRPr="00465DE6">
        <w:rPr>
          <w:rFonts w:ascii="Arial" w:hAnsi="Arial" w:cs="Arial"/>
          <w:sz w:val="22"/>
          <w:szCs w:val="22"/>
          <w:lang w:val="en-GB"/>
        </w:rPr>
        <w:t xml:space="preserve"> </w:t>
      </w:r>
    </w:p>
    <w:p w14:paraId="4077AF54" w14:textId="236A97AD" w:rsidR="00F26DD6" w:rsidRDefault="00F26DD6" w:rsidP="00735EEB">
      <w:pPr>
        <w:rPr>
          <w:rFonts w:ascii="Arial" w:hAnsi="Arial" w:cs="Arial"/>
          <w:bCs/>
          <w:sz w:val="22"/>
          <w:szCs w:val="22"/>
          <w:lang w:val="en-GB"/>
        </w:rPr>
      </w:pPr>
    </w:p>
    <w:p w14:paraId="48145FE1" w14:textId="77777777" w:rsidR="00856266" w:rsidRPr="00856266" w:rsidRDefault="00856266" w:rsidP="00735EEB">
      <w:pPr>
        <w:rPr>
          <w:rFonts w:ascii="Arial" w:hAnsi="Arial" w:cs="Arial"/>
          <w:bCs/>
          <w:sz w:val="22"/>
          <w:szCs w:val="22"/>
          <w:lang w:val="en-GB"/>
        </w:rPr>
      </w:pPr>
    </w:p>
    <w:p w14:paraId="724CD0FC" w14:textId="6582055B"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735EEB">
      <w:pPr>
        <w:ind w:left="720" w:hanging="720"/>
        <w:rPr>
          <w:rFonts w:ascii="Arial" w:hAnsi="Arial" w:cs="Arial"/>
          <w:sz w:val="22"/>
          <w:szCs w:val="22"/>
          <w:lang w:val="en-GB"/>
        </w:rPr>
      </w:pPr>
    </w:p>
    <w:p w14:paraId="25B4493B" w14:textId="7DCBFC38" w:rsidR="002C13C8" w:rsidRPr="002A37BB" w:rsidRDefault="002C13C8" w:rsidP="00735EEB">
      <w:pPr>
        <w:ind w:left="720" w:hanging="720"/>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385CA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735EEB">
      <w:pPr>
        <w:ind w:left="720" w:hanging="720"/>
        <w:rPr>
          <w:rFonts w:ascii="Arial" w:hAnsi="Arial" w:cs="Arial"/>
          <w:sz w:val="22"/>
          <w:szCs w:val="22"/>
          <w:lang w:val="en-GB"/>
        </w:rPr>
      </w:pPr>
    </w:p>
    <w:p w14:paraId="53132B3C" w14:textId="4633AC9A" w:rsidR="0020090A" w:rsidRDefault="001E4A1F" w:rsidP="00735EEB">
      <w:pPr>
        <w:rPr>
          <w:rFonts w:ascii="Arial" w:hAnsi="Arial" w:cs="Arial"/>
          <w:sz w:val="22"/>
          <w:szCs w:val="22"/>
          <w:lang w:val="en-GB"/>
        </w:rPr>
      </w:pPr>
      <w:r>
        <w:rPr>
          <w:rFonts w:ascii="Arial" w:hAnsi="Arial" w:cs="Arial"/>
          <w:sz w:val="22"/>
          <w:szCs w:val="22"/>
          <w:lang w:val="en-GB"/>
        </w:rPr>
        <w:t>Wh</w:t>
      </w:r>
      <w:r w:rsidR="00432529">
        <w:rPr>
          <w:rFonts w:ascii="Arial" w:hAnsi="Arial" w:cs="Arial"/>
          <w:sz w:val="22"/>
          <w:szCs w:val="22"/>
          <w:lang w:val="en-GB"/>
        </w:rPr>
        <w:t>at</w:t>
      </w:r>
      <w:r>
        <w:rPr>
          <w:rFonts w:ascii="Arial" w:hAnsi="Arial" w:cs="Arial"/>
          <w:sz w:val="22"/>
          <w:szCs w:val="22"/>
          <w:lang w:val="en-GB"/>
        </w:rPr>
        <w:t xml:space="preserve"> bankruptcy test</w:t>
      </w:r>
      <w:r w:rsidR="00432529">
        <w:rPr>
          <w:rFonts w:ascii="Arial" w:hAnsi="Arial" w:cs="Arial"/>
          <w:sz w:val="22"/>
          <w:szCs w:val="22"/>
          <w:lang w:val="en-GB"/>
        </w:rPr>
        <w:t>(s)</w:t>
      </w:r>
      <w:r>
        <w:rPr>
          <w:rFonts w:ascii="Arial" w:hAnsi="Arial" w:cs="Arial"/>
          <w:sz w:val="22"/>
          <w:szCs w:val="22"/>
          <w:lang w:val="en-GB"/>
        </w:rPr>
        <w:t xml:space="preserve"> should be met if a bankruptcy petition is filed </w:t>
      </w:r>
      <w:r w:rsidRPr="00432529">
        <w:rPr>
          <w:rFonts w:ascii="Arial" w:hAnsi="Arial" w:cs="Arial"/>
          <w:b/>
          <w:bCs/>
          <w:sz w:val="22"/>
          <w:szCs w:val="22"/>
          <w:lang w:val="en-GB"/>
        </w:rPr>
        <w:t>by a creditor</w:t>
      </w:r>
      <w:r>
        <w:rPr>
          <w:rFonts w:ascii="Arial" w:hAnsi="Arial" w:cs="Arial"/>
          <w:sz w:val="22"/>
          <w:szCs w:val="22"/>
          <w:lang w:val="en-GB"/>
        </w:rPr>
        <w:t xml:space="preserve"> in China?</w:t>
      </w:r>
    </w:p>
    <w:p w14:paraId="02023074" w14:textId="77777777" w:rsidR="00385CA1" w:rsidRDefault="00385CA1" w:rsidP="00385CA1">
      <w:pPr>
        <w:ind w:left="720" w:hanging="720"/>
        <w:rPr>
          <w:rFonts w:ascii="Arial" w:hAnsi="Arial" w:cs="Arial"/>
          <w:color w:val="7B7B7B" w:themeColor="accent3" w:themeShade="BF"/>
          <w:sz w:val="22"/>
          <w:szCs w:val="22"/>
          <w:lang w:val="en-GB"/>
        </w:rPr>
      </w:pPr>
    </w:p>
    <w:p w14:paraId="363CC2DF" w14:textId="1D9E85E8" w:rsidR="00020557" w:rsidRPr="00455F27" w:rsidRDefault="00D71A41" w:rsidP="00735EEB">
      <w:pPr>
        <w:rPr>
          <w:rFonts w:ascii="Arial" w:hAnsi="Arial" w:cs="Arial"/>
          <w:sz w:val="22"/>
          <w:szCs w:val="22"/>
          <w:lang w:val="en-GB"/>
        </w:rPr>
      </w:pPr>
      <w:r w:rsidRPr="00D71A41">
        <w:rPr>
          <w:rFonts w:ascii="Arial" w:hAnsi="Arial" w:cs="Arial"/>
          <w:sz w:val="22"/>
          <w:szCs w:val="22"/>
          <w:lang w:val="en-GB"/>
        </w:rPr>
        <w:t>If a bankruptcy petition is filed by a creditor in China, the bankruptcy test that should be met is the cash-flow bankruptcy test. This is provided for under Article 7 of the China Enterprise Bankruptcy Law of 2007 which states that a creditor can file for liquidation in court if a company is unable to pay a debt that is due.</w:t>
      </w:r>
    </w:p>
    <w:p w14:paraId="0C098BD3" w14:textId="77777777" w:rsidR="00FF5CF6" w:rsidRDefault="00FF5CF6" w:rsidP="00735EEB">
      <w:pPr>
        <w:rPr>
          <w:rFonts w:ascii="Arial" w:hAnsi="Arial" w:cs="Arial"/>
          <w:sz w:val="22"/>
          <w:szCs w:val="22"/>
        </w:rPr>
      </w:pPr>
    </w:p>
    <w:p w14:paraId="540CB69C" w14:textId="0847A7E3" w:rsidR="00C72848" w:rsidRPr="002A37BB" w:rsidRDefault="002C13C8" w:rsidP="00735EEB">
      <w:pPr>
        <w:ind w:left="720" w:hanging="720"/>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2167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735EEB">
      <w:pPr>
        <w:ind w:left="720" w:hanging="720"/>
        <w:rPr>
          <w:rFonts w:ascii="Arial" w:hAnsi="Arial" w:cs="Arial"/>
          <w:sz w:val="22"/>
          <w:szCs w:val="22"/>
        </w:rPr>
      </w:pPr>
    </w:p>
    <w:p w14:paraId="0A6ACF8F" w14:textId="07D8FB8D" w:rsidR="00007BF3" w:rsidRDefault="00E962C4" w:rsidP="00E962C4">
      <w:pPr>
        <w:rPr>
          <w:rFonts w:ascii="Arial" w:hAnsi="Arial" w:cs="Arial"/>
          <w:sz w:val="22"/>
          <w:szCs w:val="22"/>
          <w:lang w:val="en-GB"/>
        </w:rPr>
      </w:pPr>
      <w:r>
        <w:rPr>
          <w:rFonts w:ascii="Arial" w:hAnsi="Arial" w:cs="Arial"/>
          <w:sz w:val="22"/>
          <w:szCs w:val="22"/>
          <w:lang w:val="en-GB"/>
        </w:rPr>
        <w:t>Name the</w:t>
      </w:r>
      <w:r w:rsidR="001E4A1F">
        <w:rPr>
          <w:rFonts w:ascii="Arial" w:hAnsi="Arial" w:cs="Arial"/>
          <w:sz w:val="22"/>
          <w:szCs w:val="22"/>
          <w:lang w:val="en-GB"/>
        </w:rPr>
        <w:t xml:space="preserve"> two professions </w:t>
      </w:r>
      <w:r w:rsidR="004E7526">
        <w:rPr>
          <w:rFonts w:ascii="Arial" w:hAnsi="Arial" w:cs="Arial"/>
          <w:sz w:val="22"/>
          <w:szCs w:val="22"/>
          <w:lang w:val="en-GB"/>
        </w:rPr>
        <w:t xml:space="preserve">in China </w:t>
      </w:r>
      <w:r>
        <w:rPr>
          <w:rFonts w:ascii="Arial" w:hAnsi="Arial" w:cs="Arial"/>
          <w:sz w:val="22"/>
          <w:szCs w:val="22"/>
          <w:lang w:val="en-GB"/>
        </w:rPr>
        <w:t xml:space="preserve">that </w:t>
      </w:r>
      <w:r w:rsidR="001E4A1F">
        <w:rPr>
          <w:rFonts w:ascii="Arial" w:hAnsi="Arial" w:cs="Arial"/>
          <w:sz w:val="22"/>
          <w:szCs w:val="22"/>
          <w:lang w:val="en-GB"/>
        </w:rPr>
        <w:t>dominate Chinese regional bankruptcy administrator lists</w:t>
      </w:r>
      <w:r w:rsidR="00A84CC7">
        <w:rPr>
          <w:rFonts w:ascii="Arial" w:hAnsi="Arial" w:cs="Arial"/>
          <w:sz w:val="22"/>
          <w:szCs w:val="22"/>
          <w:lang w:val="en-GB"/>
        </w:rPr>
        <w:t xml:space="preserve"> </w:t>
      </w:r>
      <w:r w:rsidR="00A84CC7" w:rsidRPr="007937CA">
        <w:rPr>
          <w:rFonts w:ascii="Arial" w:hAnsi="Arial" w:cs="Arial"/>
          <w:b/>
          <w:bCs/>
          <w:sz w:val="22"/>
          <w:szCs w:val="22"/>
          <w:lang w:val="en-GB"/>
        </w:rPr>
        <w:t>and</w:t>
      </w:r>
      <w:r w:rsidR="00A84CC7">
        <w:rPr>
          <w:rFonts w:ascii="Arial" w:hAnsi="Arial" w:cs="Arial"/>
          <w:sz w:val="22"/>
          <w:szCs w:val="22"/>
          <w:lang w:val="en-GB"/>
        </w:rPr>
        <w:t xml:space="preserve"> briefly explain how they are appointed in practice</w:t>
      </w:r>
      <w:r>
        <w:rPr>
          <w:rFonts w:ascii="Arial" w:hAnsi="Arial" w:cs="Arial"/>
          <w:sz w:val="22"/>
          <w:szCs w:val="22"/>
          <w:lang w:val="en-GB"/>
        </w:rPr>
        <w:t xml:space="preserve">. </w:t>
      </w:r>
    </w:p>
    <w:p w14:paraId="66D14039" w14:textId="77777777" w:rsidR="00432529" w:rsidRPr="002A37BB" w:rsidRDefault="00432529" w:rsidP="00735EEB">
      <w:pPr>
        <w:ind w:left="720" w:hanging="720"/>
        <w:rPr>
          <w:rFonts w:ascii="Arial" w:hAnsi="Arial" w:cs="Arial"/>
          <w:sz w:val="22"/>
          <w:szCs w:val="22"/>
        </w:rPr>
      </w:pPr>
    </w:p>
    <w:p w14:paraId="64B47C3E" w14:textId="6F9183E4" w:rsidR="00FF5CF6" w:rsidRPr="00A0683F" w:rsidRDefault="00455F27" w:rsidP="00A0683F">
      <w:pPr>
        <w:rPr>
          <w:rFonts w:ascii="Arial" w:hAnsi="Arial" w:cs="Arial"/>
          <w:sz w:val="22"/>
          <w:szCs w:val="22"/>
          <w:lang w:val="en-GB"/>
        </w:rPr>
      </w:pPr>
      <w:r w:rsidRPr="00A0683F">
        <w:rPr>
          <w:rFonts w:ascii="Arial" w:hAnsi="Arial" w:cs="Arial"/>
          <w:sz w:val="22"/>
          <w:szCs w:val="22"/>
          <w:lang w:val="en-GB"/>
        </w:rPr>
        <w:t xml:space="preserve">Law firms and accountancy firms dominate Chinese regional bankruptcy administrator lists. It is said that, despite the China Supreme People’s Court’s instruction that provinces develop their own regional qualified insolvency practitioner lists, in practice the provincial supreme courts </w:t>
      </w:r>
      <w:r w:rsidR="00A0683F" w:rsidRPr="00A0683F">
        <w:rPr>
          <w:rFonts w:ascii="Arial" w:hAnsi="Arial" w:cs="Arial"/>
          <w:sz w:val="22"/>
          <w:szCs w:val="22"/>
          <w:lang w:val="en-GB"/>
        </w:rPr>
        <w:t>create their lists by selecting large law and accounting firms without any qualification process. It is believed that the larger the firm, the more trustworthy it is – but there is no supervision of these insolvency practitioners.</w:t>
      </w:r>
    </w:p>
    <w:p w14:paraId="7F8C089D" w14:textId="77777777" w:rsidR="00FE2DE2" w:rsidRDefault="00FE2DE2" w:rsidP="00735EEB">
      <w:pPr>
        <w:ind w:left="720" w:hanging="720"/>
        <w:rPr>
          <w:rFonts w:ascii="Arial" w:hAnsi="Arial" w:cs="Arial"/>
          <w:sz w:val="22"/>
          <w:szCs w:val="22"/>
          <w:lang w:val="en-GB"/>
        </w:rPr>
      </w:pPr>
    </w:p>
    <w:p w14:paraId="3A3376A8" w14:textId="77777777" w:rsidR="002476AF" w:rsidRDefault="002476AF" w:rsidP="00735EEB">
      <w:pPr>
        <w:ind w:left="720" w:hanging="720"/>
        <w:rPr>
          <w:rFonts w:ascii="Arial" w:hAnsi="Arial" w:cs="Arial"/>
          <w:sz w:val="22"/>
          <w:szCs w:val="22"/>
          <w:lang w:val="en-GB"/>
        </w:rPr>
      </w:pPr>
    </w:p>
    <w:p w14:paraId="2AFF9470" w14:textId="274242FB" w:rsidR="00C72848" w:rsidRPr="002A37BB" w:rsidRDefault="00C72848" w:rsidP="00735EEB">
      <w:pPr>
        <w:ind w:left="720" w:hanging="720"/>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6301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9EE4AF4" w14:textId="77777777" w:rsidR="002476AF" w:rsidRDefault="002476AF" w:rsidP="00735EEB">
      <w:pPr>
        <w:rPr>
          <w:rFonts w:ascii="Arial" w:hAnsi="Arial" w:cs="Arial"/>
          <w:sz w:val="22"/>
          <w:szCs w:val="22"/>
          <w:lang w:val="en-GB"/>
        </w:rPr>
      </w:pPr>
    </w:p>
    <w:p w14:paraId="6035801B" w14:textId="1984D415" w:rsidR="002476AF" w:rsidRDefault="001525AF" w:rsidP="00735EEB">
      <w:pPr>
        <w:rPr>
          <w:rFonts w:ascii="Arial" w:hAnsi="Arial" w:cs="Arial"/>
          <w:sz w:val="22"/>
          <w:szCs w:val="22"/>
          <w:lang w:val="en-GB"/>
        </w:rPr>
      </w:pPr>
      <w:r>
        <w:rPr>
          <w:rFonts w:ascii="Arial" w:hAnsi="Arial" w:cs="Arial"/>
          <w:sz w:val="22"/>
          <w:szCs w:val="22"/>
          <w:lang w:val="en-GB"/>
        </w:rPr>
        <w:t>N</w:t>
      </w:r>
      <w:r w:rsidR="001E4A1F">
        <w:rPr>
          <w:rFonts w:ascii="Arial" w:hAnsi="Arial" w:cs="Arial"/>
          <w:sz w:val="22"/>
          <w:szCs w:val="22"/>
          <w:lang w:val="en-GB"/>
        </w:rPr>
        <w:t>ame the t</w:t>
      </w:r>
      <w:r w:rsidR="001B3CB4">
        <w:rPr>
          <w:rFonts w:ascii="Arial" w:hAnsi="Arial" w:cs="Arial"/>
          <w:sz w:val="22"/>
          <w:szCs w:val="22"/>
          <w:lang w:val="en-GB"/>
        </w:rPr>
        <w:t xml:space="preserve">wo main </w:t>
      </w:r>
      <w:r w:rsidR="001E4A1F">
        <w:rPr>
          <w:rFonts w:ascii="Arial" w:hAnsi="Arial" w:cs="Arial"/>
          <w:sz w:val="22"/>
          <w:szCs w:val="22"/>
          <w:lang w:val="en-GB"/>
        </w:rPr>
        <w:t>types of securit</w:t>
      </w:r>
      <w:r>
        <w:rPr>
          <w:rFonts w:ascii="Arial" w:hAnsi="Arial" w:cs="Arial"/>
          <w:sz w:val="22"/>
          <w:szCs w:val="22"/>
          <w:lang w:val="en-GB"/>
        </w:rPr>
        <w:t>y available</w:t>
      </w:r>
      <w:r w:rsidR="001E4A1F">
        <w:rPr>
          <w:rFonts w:ascii="Arial" w:hAnsi="Arial" w:cs="Arial"/>
          <w:sz w:val="22"/>
          <w:szCs w:val="22"/>
          <w:lang w:val="en-GB"/>
        </w:rPr>
        <w:t xml:space="preserve"> under Chinese law</w:t>
      </w:r>
      <w:r w:rsidR="001B3CB4">
        <w:rPr>
          <w:rFonts w:ascii="Arial" w:hAnsi="Arial" w:cs="Arial"/>
          <w:sz w:val="22"/>
          <w:szCs w:val="22"/>
          <w:lang w:val="en-GB"/>
        </w:rPr>
        <w:t xml:space="preserve"> </w:t>
      </w:r>
      <w:r w:rsidR="001B3CB4" w:rsidRPr="007937CA">
        <w:rPr>
          <w:rFonts w:ascii="Arial" w:hAnsi="Arial" w:cs="Arial"/>
          <w:b/>
          <w:bCs/>
          <w:sz w:val="22"/>
          <w:szCs w:val="22"/>
          <w:lang w:val="en-GB"/>
        </w:rPr>
        <w:t>and</w:t>
      </w:r>
      <w:r w:rsidR="001B3CB4">
        <w:rPr>
          <w:rFonts w:ascii="Arial" w:hAnsi="Arial" w:cs="Arial"/>
          <w:sz w:val="22"/>
          <w:szCs w:val="22"/>
          <w:lang w:val="en-GB"/>
        </w:rPr>
        <w:t xml:space="preserve"> explain how </w:t>
      </w:r>
      <w:r w:rsidR="0063016F">
        <w:rPr>
          <w:rFonts w:ascii="Arial" w:hAnsi="Arial" w:cs="Arial"/>
          <w:sz w:val="22"/>
          <w:szCs w:val="22"/>
          <w:lang w:val="en-GB"/>
        </w:rPr>
        <w:t xml:space="preserve">and where </w:t>
      </w:r>
      <w:r w:rsidR="001B3CB4">
        <w:rPr>
          <w:rFonts w:ascii="Arial" w:hAnsi="Arial" w:cs="Arial"/>
          <w:sz w:val="22"/>
          <w:szCs w:val="22"/>
          <w:lang w:val="en-GB"/>
        </w:rPr>
        <w:t>they are registered</w:t>
      </w:r>
      <w:r>
        <w:rPr>
          <w:rFonts w:ascii="Arial" w:hAnsi="Arial" w:cs="Arial"/>
          <w:sz w:val="22"/>
          <w:szCs w:val="22"/>
          <w:lang w:val="en-GB"/>
        </w:rPr>
        <w:t>.</w:t>
      </w:r>
    </w:p>
    <w:p w14:paraId="3323E1BA" w14:textId="77777777" w:rsidR="001525AF" w:rsidRPr="002A37BB" w:rsidRDefault="001525AF" w:rsidP="00735EEB">
      <w:pPr>
        <w:rPr>
          <w:rFonts w:ascii="Arial" w:hAnsi="Arial" w:cs="Arial"/>
          <w:sz w:val="22"/>
          <w:szCs w:val="22"/>
          <w:lang w:val="en-GB"/>
        </w:rPr>
      </w:pPr>
    </w:p>
    <w:p w14:paraId="2C555A7A" w14:textId="77777777" w:rsidR="00C0510A" w:rsidRDefault="009709A1" w:rsidP="00C0510A">
      <w:pPr>
        <w:rPr>
          <w:rFonts w:ascii="Arial" w:hAnsi="Arial" w:cs="Arial"/>
          <w:sz w:val="22"/>
          <w:szCs w:val="22"/>
          <w:lang w:val="en-GB"/>
        </w:rPr>
      </w:pPr>
      <w:r w:rsidRPr="009709A1">
        <w:rPr>
          <w:rFonts w:ascii="Arial" w:hAnsi="Arial" w:cs="Arial"/>
          <w:sz w:val="22"/>
          <w:szCs w:val="22"/>
          <w:lang w:val="en-GB"/>
        </w:rPr>
        <w:t>The two main types of security available under Chinese law are fixed charges and pledges.</w:t>
      </w:r>
      <w:r>
        <w:rPr>
          <w:rFonts w:ascii="Arial" w:hAnsi="Arial" w:cs="Arial"/>
          <w:sz w:val="22"/>
          <w:szCs w:val="22"/>
          <w:lang w:val="en-GB"/>
        </w:rPr>
        <w:t xml:space="preserve"> </w:t>
      </w:r>
    </w:p>
    <w:p w14:paraId="5AC23B9E" w14:textId="77777777" w:rsidR="00C0510A" w:rsidRDefault="00C0510A" w:rsidP="00C0510A">
      <w:pPr>
        <w:ind w:hanging="720"/>
        <w:rPr>
          <w:rFonts w:ascii="Arial" w:hAnsi="Arial" w:cs="Arial"/>
          <w:sz w:val="22"/>
          <w:szCs w:val="22"/>
          <w:lang w:val="en-GB"/>
        </w:rPr>
      </w:pPr>
    </w:p>
    <w:p w14:paraId="6D8F5680" w14:textId="77777777" w:rsidR="00C0510A" w:rsidRDefault="009709A1" w:rsidP="00C0510A">
      <w:pPr>
        <w:rPr>
          <w:rFonts w:ascii="Arial" w:hAnsi="Arial" w:cs="Arial"/>
          <w:sz w:val="22"/>
          <w:szCs w:val="22"/>
          <w:lang w:val="en-GB"/>
        </w:rPr>
      </w:pPr>
      <w:r>
        <w:rPr>
          <w:rFonts w:ascii="Arial" w:hAnsi="Arial" w:cs="Arial"/>
          <w:sz w:val="22"/>
          <w:szCs w:val="22"/>
          <w:lang w:val="en-GB"/>
        </w:rPr>
        <w:t xml:space="preserve">In order to be valid, a fixed charge must be registered under the China Property Law of 2007 with the relevant government agency (which agency will depend on the type of property secured). Once registered, the charge holder is issued a security certificate. </w:t>
      </w:r>
    </w:p>
    <w:p w14:paraId="0A8B0DFA" w14:textId="77777777" w:rsidR="00C0510A" w:rsidRDefault="00C0510A" w:rsidP="00C0510A">
      <w:pPr>
        <w:ind w:hanging="720"/>
        <w:rPr>
          <w:rFonts w:ascii="Arial" w:hAnsi="Arial" w:cs="Arial"/>
          <w:sz w:val="22"/>
          <w:szCs w:val="22"/>
          <w:lang w:val="en-GB"/>
        </w:rPr>
      </w:pPr>
    </w:p>
    <w:p w14:paraId="7166A06F" w14:textId="24F705BC" w:rsidR="00A54652" w:rsidRPr="009709A1" w:rsidRDefault="00C0510A" w:rsidP="00C0510A">
      <w:pPr>
        <w:rPr>
          <w:rFonts w:ascii="Arial" w:hAnsi="Arial" w:cs="Arial"/>
          <w:sz w:val="22"/>
          <w:szCs w:val="22"/>
          <w:lang w:val="en-GB"/>
        </w:rPr>
      </w:pPr>
      <w:r>
        <w:rPr>
          <w:rFonts w:ascii="Arial" w:hAnsi="Arial" w:cs="Arial"/>
          <w:sz w:val="22"/>
          <w:szCs w:val="22"/>
          <w:lang w:val="en-GB"/>
        </w:rPr>
        <w:t>In the case of moveable property, a</w:t>
      </w:r>
      <w:r w:rsidR="009709A1">
        <w:rPr>
          <w:rFonts w:ascii="Arial" w:hAnsi="Arial" w:cs="Arial"/>
          <w:sz w:val="22"/>
          <w:szCs w:val="22"/>
          <w:lang w:val="en-GB"/>
        </w:rPr>
        <w:t xml:space="preserve"> </w:t>
      </w:r>
      <w:r>
        <w:rPr>
          <w:rFonts w:ascii="Arial" w:hAnsi="Arial" w:cs="Arial"/>
          <w:sz w:val="22"/>
          <w:szCs w:val="22"/>
          <w:lang w:val="en-GB"/>
        </w:rPr>
        <w:t xml:space="preserve">pledge will become valid upon change of possession into the secured creditor’s hands. In the case of intangible property, valid registration is required. For example, pledges over shares in a listed company must be registered </w:t>
      </w:r>
      <w:proofErr w:type="gramStart"/>
      <w:r>
        <w:rPr>
          <w:rFonts w:ascii="Arial" w:hAnsi="Arial" w:cs="Arial"/>
          <w:sz w:val="22"/>
          <w:szCs w:val="22"/>
          <w:lang w:val="en-GB"/>
        </w:rPr>
        <w:t>with  the</w:t>
      </w:r>
      <w:proofErr w:type="gramEnd"/>
      <w:r>
        <w:rPr>
          <w:rFonts w:ascii="Arial" w:hAnsi="Arial" w:cs="Arial"/>
          <w:sz w:val="22"/>
          <w:szCs w:val="22"/>
          <w:lang w:val="en-GB"/>
        </w:rPr>
        <w:t xml:space="preserve"> </w:t>
      </w:r>
      <w:r>
        <w:rPr>
          <w:rFonts w:ascii="Arial" w:hAnsi="Arial" w:cs="Arial"/>
          <w:sz w:val="22"/>
          <w:szCs w:val="22"/>
          <w:lang w:val="en-GB"/>
        </w:rPr>
        <w:lastRenderedPageBreak/>
        <w:t>China Securities Depository and Clearing Corporation Limited, and pledges over shares in a non-listed company must be registered with the local office of the China Companies House where the company is incorporated.</w:t>
      </w:r>
    </w:p>
    <w:p w14:paraId="0298B838" w14:textId="0A6AE213" w:rsidR="00FA18CF" w:rsidRPr="002A37BB" w:rsidRDefault="00FA18CF" w:rsidP="00735EEB">
      <w:pPr>
        <w:rPr>
          <w:rFonts w:ascii="Arial" w:hAnsi="Arial" w:cs="Arial"/>
          <w:bCs/>
          <w:sz w:val="22"/>
          <w:szCs w:val="22"/>
          <w:lang w:val="en-GB"/>
        </w:rPr>
      </w:pPr>
    </w:p>
    <w:p w14:paraId="261DD67E" w14:textId="77777777"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735EEB">
      <w:pPr>
        <w:rPr>
          <w:rFonts w:ascii="Arial" w:hAnsi="Arial" w:cs="Arial"/>
          <w:sz w:val="22"/>
          <w:szCs w:val="22"/>
          <w:lang w:val="en-GB"/>
        </w:rPr>
      </w:pPr>
    </w:p>
    <w:p w14:paraId="6A8181FA" w14:textId="0699E725" w:rsidR="00021677" w:rsidRPr="006A77FB" w:rsidRDefault="00021677" w:rsidP="00735EEB">
      <w:pPr>
        <w:rPr>
          <w:rFonts w:ascii="Arial" w:hAnsi="Arial" w:cs="Arial"/>
          <w:b/>
          <w:bCs/>
          <w:sz w:val="22"/>
          <w:szCs w:val="22"/>
          <w:lang w:val="en-GB"/>
        </w:rPr>
      </w:pPr>
      <w:r w:rsidRPr="006A77FB">
        <w:rPr>
          <w:rFonts w:ascii="Arial" w:hAnsi="Arial" w:cs="Arial"/>
          <w:b/>
          <w:bCs/>
          <w:sz w:val="22"/>
          <w:szCs w:val="22"/>
          <w:lang w:val="en-GB"/>
        </w:rPr>
        <w:t xml:space="preserve">Question 3.1 </w:t>
      </w:r>
      <w:r w:rsidR="006A77FB" w:rsidRPr="006A77FB">
        <w:rPr>
          <w:rFonts w:ascii="Arial" w:hAnsi="Arial" w:cs="Arial"/>
          <w:b/>
          <w:bCs/>
          <w:sz w:val="22"/>
          <w:szCs w:val="22"/>
          <w:lang w:val="en-GB"/>
        </w:rPr>
        <w:t>[maximum 8 marks]</w:t>
      </w:r>
    </w:p>
    <w:p w14:paraId="74CFFDA9" w14:textId="77777777" w:rsidR="00021677" w:rsidRDefault="00021677" w:rsidP="00735EEB">
      <w:pPr>
        <w:rPr>
          <w:rFonts w:ascii="Arial" w:hAnsi="Arial" w:cs="Arial"/>
          <w:sz w:val="22"/>
          <w:szCs w:val="22"/>
          <w:lang w:val="en-GB"/>
        </w:rPr>
      </w:pPr>
    </w:p>
    <w:p w14:paraId="4662F58A" w14:textId="056452FA" w:rsidR="002476AF" w:rsidRDefault="00FA18CF" w:rsidP="00735EEB">
      <w:pPr>
        <w:rPr>
          <w:rFonts w:ascii="Arial" w:hAnsi="Arial" w:cs="Arial"/>
          <w:sz w:val="22"/>
          <w:szCs w:val="22"/>
          <w:lang w:val="en-GB"/>
        </w:rPr>
      </w:pPr>
      <w:r>
        <w:rPr>
          <w:rFonts w:ascii="Arial" w:hAnsi="Arial" w:cs="Arial"/>
          <w:sz w:val="22"/>
          <w:szCs w:val="22"/>
          <w:lang w:val="en-GB"/>
        </w:rPr>
        <w:t>“</w:t>
      </w:r>
      <w:r w:rsidR="001E4A1F">
        <w:rPr>
          <w:rFonts w:ascii="Arial" w:hAnsi="Arial" w:cs="Arial"/>
          <w:sz w:val="22"/>
          <w:szCs w:val="22"/>
          <w:lang w:val="en-GB"/>
        </w:rPr>
        <w:t>The China Enterprise Bankruptcy Law of 2006 is a rescue-orient</w:t>
      </w:r>
      <w:r w:rsidR="00636730">
        <w:rPr>
          <w:rFonts w:ascii="Arial" w:hAnsi="Arial" w:cs="Arial"/>
          <w:sz w:val="22"/>
          <w:szCs w:val="22"/>
          <w:lang w:val="en-GB"/>
        </w:rPr>
        <w:t>ed piece of</w:t>
      </w:r>
      <w:r w:rsidR="001E4A1F">
        <w:rPr>
          <w:rFonts w:ascii="Arial" w:hAnsi="Arial" w:cs="Arial"/>
          <w:sz w:val="22"/>
          <w:szCs w:val="22"/>
          <w:lang w:val="en-GB"/>
        </w:rPr>
        <w:t xml:space="preserve"> insolvency legislation, </w:t>
      </w:r>
      <w:r w:rsidR="00636730">
        <w:rPr>
          <w:rFonts w:ascii="Arial" w:hAnsi="Arial" w:cs="Arial"/>
          <w:sz w:val="22"/>
          <w:szCs w:val="22"/>
          <w:lang w:val="en-GB"/>
        </w:rPr>
        <w:t>emphasising</w:t>
      </w:r>
      <w:r w:rsidR="001E4A1F">
        <w:rPr>
          <w:rFonts w:ascii="Arial" w:hAnsi="Arial" w:cs="Arial"/>
          <w:sz w:val="22"/>
          <w:szCs w:val="22"/>
          <w:lang w:val="en-GB"/>
        </w:rPr>
        <w:t xml:space="preserve"> rescue over liquidation</w:t>
      </w:r>
      <w:r w:rsidR="002476AF">
        <w:rPr>
          <w:rFonts w:ascii="Arial" w:hAnsi="Arial" w:cs="Arial"/>
          <w:sz w:val="22"/>
          <w:szCs w:val="22"/>
          <w:lang w:val="en-GB"/>
        </w:rPr>
        <w:t>.</w:t>
      </w:r>
      <w:r>
        <w:rPr>
          <w:rFonts w:ascii="Arial" w:hAnsi="Arial" w:cs="Arial"/>
          <w:sz w:val="22"/>
          <w:szCs w:val="22"/>
          <w:lang w:val="en-GB"/>
        </w:rPr>
        <w:t>”</w:t>
      </w:r>
    </w:p>
    <w:p w14:paraId="5D728BD1" w14:textId="77777777" w:rsidR="002476AF" w:rsidRDefault="002476AF" w:rsidP="00735EEB">
      <w:pPr>
        <w:ind w:left="720" w:hanging="720"/>
        <w:rPr>
          <w:rFonts w:ascii="Arial" w:hAnsi="Arial" w:cs="Arial"/>
          <w:sz w:val="22"/>
          <w:szCs w:val="22"/>
          <w:lang w:val="en-GB"/>
        </w:rPr>
      </w:pPr>
    </w:p>
    <w:p w14:paraId="0E6AC538" w14:textId="27D127CA" w:rsidR="002476AF" w:rsidRDefault="00D03F27" w:rsidP="00735EEB">
      <w:pPr>
        <w:rPr>
          <w:rFonts w:ascii="Arial" w:hAnsi="Arial" w:cs="Arial"/>
          <w:sz w:val="22"/>
          <w:szCs w:val="22"/>
          <w:lang w:val="en-GB"/>
        </w:rPr>
      </w:pPr>
      <w:r>
        <w:rPr>
          <w:rFonts w:ascii="Arial" w:hAnsi="Arial" w:cs="Arial"/>
          <w:sz w:val="22"/>
          <w:szCs w:val="22"/>
          <w:lang w:val="en-GB"/>
        </w:rPr>
        <w:t>D</w:t>
      </w:r>
      <w:r w:rsidR="002476AF">
        <w:rPr>
          <w:rFonts w:ascii="Arial" w:hAnsi="Arial" w:cs="Arial"/>
          <w:sz w:val="22"/>
          <w:szCs w:val="22"/>
          <w:lang w:val="en-GB"/>
        </w:rPr>
        <w:t>iscuss this statement and indicate whether you agree or disagree with it, providing reasons for your answer.</w:t>
      </w:r>
    </w:p>
    <w:p w14:paraId="36644C40" w14:textId="77777777" w:rsidR="00404B99" w:rsidRDefault="00404B99" w:rsidP="00735EEB">
      <w:pPr>
        <w:rPr>
          <w:rFonts w:ascii="Arial" w:hAnsi="Arial" w:cs="Arial"/>
          <w:sz w:val="22"/>
          <w:szCs w:val="22"/>
          <w:lang w:val="en-GB"/>
        </w:rPr>
      </w:pPr>
    </w:p>
    <w:p w14:paraId="4ADC0474" w14:textId="77777777" w:rsidR="006F474B" w:rsidRPr="00887045" w:rsidRDefault="00C0510A" w:rsidP="006F474B">
      <w:pPr>
        <w:rPr>
          <w:rFonts w:ascii="Arial" w:hAnsi="Arial" w:cs="Arial"/>
          <w:sz w:val="22"/>
          <w:szCs w:val="22"/>
          <w:lang w:val="en-GB"/>
        </w:rPr>
      </w:pPr>
      <w:r w:rsidRPr="00887045">
        <w:rPr>
          <w:rFonts w:ascii="Arial" w:hAnsi="Arial" w:cs="Arial"/>
          <w:sz w:val="22"/>
          <w:szCs w:val="22"/>
          <w:lang w:val="en-GB"/>
        </w:rPr>
        <w:t xml:space="preserve">It is said that the China Enterprise Bankruptcy Law of 2006 is a rescue-oriented piece of insolvency legislation, emphasising rescue over liquidation. </w:t>
      </w:r>
      <w:r w:rsidR="006F474B" w:rsidRPr="00887045">
        <w:rPr>
          <w:rFonts w:ascii="Arial" w:hAnsi="Arial" w:cs="Arial"/>
          <w:sz w:val="22"/>
          <w:szCs w:val="22"/>
          <w:lang w:val="en-GB"/>
        </w:rPr>
        <w:t xml:space="preserve">The writer agrees with the above statement. There are several reasons that support the above statement. </w:t>
      </w:r>
    </w:p>
    <w:p w14:paraId="3630BBA3" w14:textId="77777777" w:rsidR="006F474B" w:rsidRPr="00887045" w:rsidRDefault="006F474B" w:rsidP="006F474B">
      <w:pPr>
        <w:rPr>
          <w:rFonts w:ascii="Arial" w:hAnsi="Arial" w:cs="Arial"/>
          <w:sz w:val="22"/>
          <w:szCs w:val="22"/>
          <w:lang w:val="en-GB"/>
        </w:rPr>
      </w:pPr>
    </w:p>
    <w:p w14:paraId="57CA83BB" w14:textId="406397A2" w:rsidR="00564F1D" w:rsidRPr="00887045" w:rsidRDefault="006F474B" w:rsidP="006F474B">
      <w:pPr>
        <w:rPr>
          <w:rFonts w:ascii="Arial" w:hAnsi="Arial" w:cs="Arial"/>
          <w:sz w:val="22"/>
          <w:szCs w:val="22"/>
          <w:lang w:val="en-GB"/>
        </w:rPr>
      </w:pPr>
      <w:r w:rsidRPr="00887045">
        <w:rPr>
          <w:rFonts w:ascii="Arial" w:hAnsi="Arial" w:cs="Arial"/>
          <w:sz w:val="22"/>
          <w:szCs w:val="22"/>
          <w:lang w:val="en-GB"/>
        </w:rPr>
        <w:t xml:space="preserve">First, </w:t>
      </w:r>
      <w:r w:rsidR="00612454">
        <w:rPr>
          <w:rFonts w:ascii="Arial" w:hAnsi="Arial" w:cs="Arial"/>
          <w:sz w:val="22"/>
          <w:szCs w:val="22"/>
          <w:lang w:val="en-GB"/>
        </w:rPr>
        <w:t>the history leading up to the Law supports the claim. B</w:t>
      </w:r>
      <w:r w:rsidR="00564F1D" w:rsidRPr="00887045">
        <w:rPr>
          <w:rFonts w:ascii="Arial" w:hAnsi="Arial" w:cs="Arial"/>
          <w:sz w:val="22"/>
          <w:szCs w:val="22"/>
          <w:lang w:val="en-GB"/>
        </w:rPr>
        <w:t xml:space="preserve">etween the triumph of the Communists in the late 1940s and the inception of the China Enterprise Bankruptcy Law of 1986, there was no bankruptcy law in China. As a civil law system, </w:t>
      </w:r>
      <w:r w:rsidR="00612454">
        <w:rPr>
          <w:rFonts w:ascii="Arial" w:hAnsi="Arial" w:cs="Arial"/>
          <w:sz w:val="22"/>
          <w:szCs w:val="22"/>
          <w:lang w:val="en-GB"/>
        </w:rPr>
        <w:t xml:space="preserve">and given that </w:t>
      </w:r>
      <w:r w:rsidR="00564F1D" w:rsidRPr="00887045">
        <w:rPr>
          <w:rFonts w:ascii="Arial" w:hAnsi="Arial" w:cs="Arial"/>
          <w:sz w:val="22"/>
          <w:szCs w:val="22"/>
          <w:lang w:val="en-GB"/>
        </w:rPr>
        <w:t>the previous China Bankruptcy Law of 1935 had been abolished</w:t>
      </w:r>
      <w:r w:rsidR="00612454">
        <w:rPr>
          <w:rFonts w:ascii="Arial" w:hAnsi="Arial" w:cs="Arial"/>
          <w:sz w:val="22"/>
          <w:szCs w:val="22"/>
          <w:lang w:val="en-GB"/>
        </w:rPr>
        <w:t>, China had</w:t>
      </w:r>
      <w:r w:rsidR="00564F1D" w:rsidRPr="00887045">
        <w:rPr>
          <w:rFonts w:ascii="Arial" w:hAnsi="Arial" w:cs="Arial"/>
          <w:sz w:val="22"/>
          <w:szCs w:val="22"/>
          <w:lang w:val="en-GB"/>
        </w:rPr>
        <w:t xml:space="preserve"> no statutory authority relating to the bankruptcy of individuals or businesses. Even in 1986, the then China Enterprise Bankruptcy Law applied only to SOEs, and was implemented to deal with inefficiently run SOEs. </w:t>
      </w:r>
      <w:r w:rsidR="00CA6367" w:rsidRPr="00887045">
        <w:rPr>
          <w:rFonts w:ascii="Arial" w:hAnsi="Arial" w:cs="Arial"/>
          <w:sz w:val="22"/>
          <w:szCs w:val="22"/>
          <w:lang w:val="en-GB"/>
        </w:rPr>
        <w:t xml:space="preserve">That law was seldom used, rather acting as a warning to underperforming SOEs to perform better. </w:t>
      </w:r>
      <w:r w:rsidR="00564F1D" w:rsidRPr="00887045">
        <w:rPr>
          <w:rFonts w:ascii="Arial" w:hAnsi="Arial" w:cs="Arial"/>
          <w:sz w:val="22"/>
          <w:szCs w:val="22"/>
          <w:lang w:val="en-GB"/>
        </w:rPr>
        <w:t xml:space="preserve">The writer submits that the </w:t>
      </w:r>
      <w:r w:rsidR="00EE316A" w:rsidRPr="00887045">
        <w:rPr>
          <w:rFonts w:ascii="Arial" w:hAnsi="Arial" w:cs="Arial"/>
          <w:sz w:val="22"/>
          <w:szCs w:val="22"/>
          <w:lang w:val="en-GB"/>
        </w:rPr>
        <w:t xml:space="preserve">early </w:t>
      </w:r>
      <w:r w:rsidR="00564F1D" w:rsidRPr="00887045">
        <w:rPr>
          <w:rFonts w:ascii="Arial" w:hAnsi="Arial" w:cs="Arial"/>
          <w:sz w:val="22"/>
          <w:szCs w:val="22"/>
          <w:lang w:val="en-GB"/>
        </w:rPr>
        <w:t>lack of legal authority</w:t>
      </w:r>
      <w:r w:rsidR="00CA6367" w:rsidRPr="00887045">
        <w:rPr>
          <w:rFonts w:ascii="Arial" w:hAnsi="Arial" w:cs="Arial"/>
          <w:sz w:val="22"/>
          <w:szCs w:val="22"/>
          <w:lang w:val="en-GB"/>
        </w:rPr>
        <w:t xml:space="preserve"> in bankruptcy, </w:t>
      </w:r>
      <w:r w:rsidR="00EE316A" w:rsidRPr="00887045">
        <w:rPr>
          <w:rFonts w:ascii="Arial" w:hAnsi="Arial" w:cs="Arial"/>
          <w:sz w:val="22"/>
          <w:szCs w:val="22"/>
          <w:lang w:val="en-GB"/>
        </w:rPr>
        <w:t>followed by the lack of</w:t>
      </w:r>
      <w:r w:rsidR="00CA6367" w:rsidRPr="00887045">
        <w:rPr>
          <w:rFonts w:ascii="Arial" w:hAnsi="Arial" w:cs="Arial"/>
          <w:sz w:val="22"/>
          <w:szCs w:val="22"/>
          <w:lang w:val="en-GB"/>
        </w:rPr>
        <w:t xml:space="preserve"> enforcement of it when available, </w:t>
      </w:r>
      <w:proofErr w:type="gramStart"/>
      <w:r w:rsidR="00564F1D" w:rsidRPr="00887045">
        <w:rPr>
          <w:rFonts w:ascii="Arial" w:hAnsi="Arial" w:cs="Arial"/>
          <w:sz w:val="22"/>
          <w:szCs w:val="22"/>
          <w:lang w:val="en-GB"/>
        </w:rPr>
        <w:t>fostered</w:t>
      </w:r>
      <w:proofErr w:type="gramEnd"/>
      <w:r w:rsidR="00564F1D" w:rsidRPr="00887045">
        <w:rPr>
          <w:rFonts w:ascii="Arial" w:hAnsi="Arial" w:cs="Arial"/>
          <w:sz w:val="22"/>
          <w:szCs w:val="22"/>
          <w:lang w:val="en-GB"/>
        </w:rPr>
        <w:t xml:space="preserve"> a rescue-oriented </w:t>
      </w:r>
      <w:r w:rsidR="00EE316A" w:rsidRPr="00887045">
        <w:rPr>
          <w:rFonts w:ascii="Arial" w:hAnsi="Arial" w:cs="Arial"/>
          <w:sz w:val="22"/>
          <w:szCs w:val="22"/>
          <w:lang w:val="en-GB"/>
        </w:rPr>
        <w:t xml:space="preserve">bankruptcy </w:t>
      </w:r>
      <w:r w:rsidR="00564F1D" w:rsidRPr="00887045">
        <w:rPr>
          <w:rFonts w:ascii="Arial" w:hAnsi="Arial" w:cs="Arial"/>
          <w:sz w:val="22"/>
          <w:szCs w:val="22"/>
          <w:lang w:val="en-GB"/>
        </w:rPr>
        <w:t xml:space="preserve">system that </w:t>
      </w:r>
      <w:r w:rsidR="00EE316A" w:rsidRPr="00887045">
        <w:rPr>
          <w:rFonts w:ascii="Arial" w:hAnsi="Arial" w:cs="Arial"/>
          <w:sz w:val="22"/>
          <w:szCs w:val="22"/>
          <w:lang w:val="en-GB"/>
        </w:rPr>
        <w:t>continues</w:t>
      </w:r>
      <w:r w:rsidR="00564F1D" w:rsidRPr="00887045">
        <w:rPr>
          <w:rFonts w:ascii="Arial" w:hAnsi="Arial" w:cs="Arial"/>
          <w:sz w:val="22"/>
          <w:szCs w:val="22"/>
          <w:lang w:val="en-GB"/>
        </w:rPr>
        <w:t xml:space="preserve"> today.</w:t>
      </w:r>
      <w:r w:rsidR="00612454">
        <w:rPr>
          <w:rFonts w:ascii="Arial" w:hAnsi="Arial" w:cs="Arial"/>
          <w:sz w:val="22"/>
          <w:szCs w:val="22"/>
          <w:lang w:val="en-GB"/>
        </w:rPr>
        <w:t xml:space="preserve"> Where liquidation is unavailable, pragmatism and compromise must prevail.</w:t>
      </w:r>
    </w:p>
    <w:p w14:paraId="708FD326" w14:textId="0700641D" w:rsidR="00564F1D" w:rsidRPr="00887045" w:rsidRDefault="00564F1D" w:rsidP="006F474B">
      <w:pPr>
        <w:rPr>
          <w:rFonts w:ascii="Arial" w:hAnsi="Arial" w:cs="Arial"/>
          <w:sz w:val="22"/>
          <w:szCs w:val="22"/>
          <w:lang w:val="en-GB"/>
        </w:rPr>
      </w:pPr>
    </w:p>
    <w:p w14:paraId="350D7405" w14:textId="30FEBA0D" w:rsidR="00564F1D" w:rsidRPr="00887045" w:rsidRDefault="00564F1D" w:rsidP="006F474B">
      <w:pPr>
        <w:rPr>
          <w:rFonts w:ascii="Arial" w:hAnsi="Arial" w:cs="Arial"/>
          <w:sz w:val="22"/>
          <w:szCs w:val="22"/>
          <w:lang w:val="en-GB"/>
        </w:rPr>
      </w:pPr>
      <w:r w:rsidRPr="00887045">
        <w:rPr>
          <w:rFonts w:ascii="Arial" w:hAnsi="Arial" w:cs="Arial"/>
          <w:sz w:val="22"/>
          <w:szCs w:val="22"/>
          <w:lang w:val="en-GB"/>
        </w:rPr>
        <w:t>Second</w:t>
      </w:r>
      <w:r w:rsidR="00CA6367" w:rsidRPr="00887045">
        <w:rPr>
          <w:rFonts w:ascii="Arial" w:hAnsi="Arial" w:cs="Arial"/>
          <w:sz w:val="22"/>
          <w:szCs w:val="22"/>
          <w:lang w:val="en-GB"/>
        </w:rPr>
        <w:t>ly</w:t>
      </w:r>
      <w:r w:rsidRPr="00887045">
        <w:rPr>
          <w:rFonts w:ascii="Arial" w:hAnsi="Arial" w:cs="Arial"/>
          <w:sz w:val="22"/>
          <w:szCs w:val="22"/>
          <w:lang w:val="en-GB"/>
        </w:rPr>
        <w:t xml:space="preserve">, when drafting the China Enterprise Bankruptcy Law of 2006, the Chinese draftsmen were influenced most by the bankruptcy laws of the USA and, in particular, Chapter 11 of the Bankruptcy Code 1978 which </w:t>
      </w:r>
      <w:r w:rsidR="00CA6367" w:rsidRPr="00887045">
        <w:rPr>
          <w:rFonts w:ascii="Arial" w:hAnsi="Arial" w:cs="Arial"/>
          <w:sz w:val="22"/>
          <w:szCs w:val="22"/>
          <w:lang w:val="en-GB"/>
        </w:rPr>
        <w:t>deals with reorganisation of a debtor’s affairs.</w:t>
      </w:r>
    </w:p>
    <w:p w14:paraId="1D214912" w14:textId="77777777" w:rsidR="00564F1D" w:rsidRPr="00887045" w:rsidRDefault="00564F1D" w:rsidP="006F474B">
      <w:pPr>
        <w:rPr>
          <w:rFonts w:ascii="Arial" w:hAnsi="Arial" w:cs="Arial"/>
          <w:sz w:val="22"/>
          <w:szCs w:val="22"/>
          <w:lang w:val="en-GB"/>
        </w:rPr>
      </w:pPr>
    </w:p>
    <w:p w14:paraId="09BB7670" w14:textId="062F6F26" w:rsidR="00C0510A" w:rsidRPr="00887045" w:rsidRDefault="00CA6367" w:rsidP="006F474B">
      <w:pPr>
        <w:rPr>
          <w:rFonts w:ascii="Arial" w:hAnsi="Arial" w:cs="Arial"/>
          <w:sz w:val="22"/>
          <w:szCs w:val="22"/>
          <w:lang w:val="en-GB"/>
        </w:rPr>
      </w:pPr>
      <w:r w:rsidRPr="00887045">
        <w:rPr>
          <w:rFonts w:ascii="Arial" w:hAnsi="Arial" w:cs="Arial"/>
          <w:sz w:val="22"/>
          <w:szCs w:val="22"/>
          <w:lang w:val="en-GB"/>
        </w:rPr>
        <w:t xml:space="preserve">Thirdly, </w:t>
      </w:r>
      <w:r w:rsidR="006F474B" w:rsidRPr="00887045">
        <w:rPr>
          <w:rFonts w:ascii="Arial" w:hAnsi="Arial" w:cs="Arial"/>
          <w:sz w:val="22"/>
          <w:szCs w:val="22"/>
          <w:lang w:val="en-GB"/>
        </w:rPr>
        <w:t xml:space="preserve">two of the three substantial bankruptcy options available under the China Enterprise Bankruptcy Law of 2006 are rescue options rather than salvage options. Both reorganisation and settlement are aimed at </w:t>
      </w:r>
      <w:r w:rsidRPr="00887045">
        <w:rPr>
          <w:rFonts w:ascii="Arial" w:hAnsi="Arial" w:cs="Arial"/>
          <w:sz w:val="22"/>
          <w:szCs w:val="22"/>
          <w:lang w:val="en-GB"/>
        </w:rPr>
        <w:t xml:space="preserve">preserving the debtor as an ongoing enterprise. </w:t>
      </w:r>
    </w:p>
    <w:p w14:paraId="64C7ACF7" w14:textId="13CF090A" w:rsidR="00CA6367" w:rsidRPr="00887045" w:rsidRDefault="00CA6367" w:rsidP="006F474B">
      <w:pPr>
        <w:rPr>
          <w:rFonts w:ascii="Arial" w:hAnsi="Arial" w:cs="Arial"/>
          <w:sz w:val="22"/>
          <w:szCs w:val="22"/>
          <w:lang w:val="en-GB"/>
        </w:rPr>
      </w:pPr>
    </w:p>
    <w:p w14:paraId="089A83BA" w14:textId="09B666F6" w:rsidR="00CA6367" w:rsidRPr="00887045" w:rsidRDefault="00CA6367" w:rsidP="006F474B">
      <w:pPr>
        <w:rPr>
          <w:rFonts w:ascii="Arial" w:hAnsi="Arial" w:cs="Arial"/>
          <w:sz w:val="22"/>
          <w:szCs w:val="22"/>
          <w:lang w:val="en-GB"/>
        </w:rPr>
      </w:pPr>
      <w:r w:rsidRPr="00887045">
        <w:rPr>
          <w:rFonts w:ascii="Arial" w:hAnsi="Arial" w:cs="Arial"/>
          <w:sz w:val="22"/>
          <w:szCs w:val="22"/>
          <w:lang w:val="en-GB"/>
        </w:rPr>
        <w:t>Fourthly, reorganisation and settlement occupy chapters 8 and 9 of the China Enterprise Bankruptcy Law of 2006, whereas liquidation is dealt with in chapter 10. It is said that this order reflects the lawmakers’ intention that rescue be attempted before liquidation.</w:t>
      </w:r>
    </w:p>
    <w:p w14:paraId="3598A0A4" w14:textId="5DC36910" w:rsidR="00EE316A" w:rsidRPr="00887045" w:rsidRDefault="00EE316A" w:rsidP="006F474B">
      <w:pPr>
        <w:rPr>
          <w:rFonts w:ascii="Arial" w:hAnsi="Arial" w:cs="Arial"/>
          <w:sz w:val="22"/>
          <w:szCs w:val="22"/>
          <w:lang w:val="en-GB"/>
        </w:rPr>
      </w:pPr>
    </w:p>
    <w:p w14:paraId="2CA26ACC" w14:textId="0F04508E" w:rsidR="00EE316A" w:rsidRPr="00887045" w:rsidRDefault="00EE316A" w:rsidP="006F474B">
      <w:pPr>
        <w:rPr>
          <w:rFonts w:ascii="Arial" w:hAnsi="Arial" w:cs="Arial"/>
          <w:sz w:val="22"/>
          <w:szCs w:val="22"/>
          <w:lang w:val="en-GB"/>
        </w:rPr>
      </w:pPr>
      <w:r w:rsidRPr="00887045">
        <w:rPr>
          <w:rFonts w:ascii="Arial" w:hAnsi="Arial" w:cs="Arial"/>
          <w:sz w:val="22"/>
          <w:szCs w:val="22"/>
          <w:lang w:val="en-GB"/>
        </w:rPr>
        <w:t>Fifthly, Article 70 of the China Enterprise Bankruptcy Law of 2006 promotes rescue over liquidation by providing that in the event of a creditor petitioned liquidation, the debtor or its shareholders (holding 10% or more of the equity) may apply to the court for a conversion from liquidation (chapter 10) to a reorganisation (chapter 8).</w:t>
      </w:r>
    </w:p>
    <w:p w14:paraId="339315A1" w14:textId="101AB0D6" w:rsidR="00887045" w:rsidRPr="00887045" w:rsidRDefault="00887045" w:rsidP="006F474B">
      <w:pPr>
        <w:rPr>
          <w:rFonts w:ascii="Arial" w:hAnsi="Arial" w:cs="Arial"/>
          <w:sz w:val="22"/>
          <w:szCs w:val="22"/>
          <w:lang w:val="en-GB"/>
        </w:rPr>
      </w:pPr>
    </w:p>
    <w:p w14:paraId="6AFEC780" w14:textId="5228C6B2" w:rsidR="00887045" w:rsidRPr="00887045" w:rsidRDefault="00887045" w:rsidP="006F474B">
      <w:pPr>
        <w:rPr>
          <w:rFonts w:ascii="Arial" w:hAnsi="Arial" w:cs="Arial"/>
          <w:sz w:val="22"/>
          <w:szCs w:val="22"/>
          <w:lang w:val="en-GB"/>
        </w:rPr>
      </w:pPr>
      <w:r w:rsidRPr="00887045">
        <w:rPr>
          <w:rFonts w:ascii="Arial" w:hAnsi="Arial" w:cs="Arial"/>
          <w:sz w:val="22"/>
          <w:szCs w:val="22"/>
          <w:lang w:val="en-GB"/>
        </w:rPr>
        <w:t xml:space="preserve">Sixthly, a debtor need not prove that it is bankrupt in order to file for voluntary reorganisation, incentivising rescue at an early stage. </w:t>
      </w:r>
    </w:p>
    <w:p w14:paraId="427D8AB2" w14:textId="1B639473" w:rsidR="00EE316A" w:rsidRPr="00887045" w:rsidRDefault="00EE316A" w:rsidP="006F474B">
      <w:pPr>
        <w:rPr>
          <w:rFonts w:ascii="Arial" w:hAnsi="Arial" w:cs="Arial"/>
          <w:sz w:val="22"/>
          <w:szCs w:val="22"/>
          <w:lang w:val="en-GB"/>
        </w:rPr>
      </w:pPr>
    </w:p>
    <w:p w14:paraId="5642AED5" w14:textId="0DB05989" w:rsidR="00EE316A" w:rsidRPr="00887045" w:rsidRDefault="00EE316A" w:rsidP="006F474B">
      <w:pPr>
        <w:rPr>
          <w:rFonts w:ascii="Arial" w:hAnsi="Arial" w:cs="Arial"/>
          <w:sz w:val="22"/>
          <w:szCs w:val="22"/>
          <w:lang w:val="en-GB"/>
        </w:rPr>
      </w:pPr>
      <w:r w:rsidRPr="00887045">
        <w:rPr>
          <w:rFonts w:ascii="Arial" w:hAnsi="Arial" w:cs="Arial"/>
          <w:sz w:val="22"/>
          <w:szCs w:val="22"/>
          <w:lang w:val="en-GB"/>
        </w:rPr>
        <w:t xml:space="preserve">To the contrary, there is no </w:t>
      </w:r>
      <w:r w:rsidR="00887045" w:rsidRPr="00887045">
        <w:rPr>
          <w:rFonts w:ascii="Arial" w:hAnsi="Arial" w:cs="Arial"/>
          <w:sz w:val="22"/>
          <w:szCs w:val="22"/>
          <w:lang w:val="en-GB"/>
        </w:rPr>
        <w:t xml:space="preserve">provision for </w:t>
      </w:r>
      <w:r w:rsidRPr="00887045">
        <w:rPr>
          <w:rFonts w:ascii="Arial" w:hAnsi="Arial" w:cs="Arial"/>
          <w:sz w:val="22"/>
          <w:szCs w:val="22"/>
          <w:lang w:val="en-GB"/>
        </w:rPr>
        <w:t>informal creditor workout</w:t>
      </w:r>
      <w:r w:rsidR="00887045" w:rsidRPr="00887045">
        <w:rPr>
          <w:rFonts w:ascii="Arial" w:hAnsi="Arial" w:cs="Arial"/>
          <w:sz w:val="22"/>
          <w:szCs w:val="22"/>
          <w:lang w:val="en-GB"/>
        </w:rPr>
        <w:t>s in China. This does not mean that a creditor workout cannot be achieved by contract, but unanimous consent would be required.</w:t>
      </w:r>
    </w:p>
    <w:p w14:paraId="41678DD9" w14:textId="51BEDD75" w:rsidR="00887045" w:rsidRPr="00887045" w:rsidRDefault="00887045" w:rsidP="006F474B">
      <w:pPr>
        <w:rPr>
          <w:rFonts w:ascii="Arial" w:hAnsi="Arial" w:cs="Arial"/>
          <w:sz w:val="22"/>
          <w:szCs w:val="22"/>
          <w:lang w:val="en-GB"/>
        </w:rPr>
      </w:pPr>
    </w:p>
    <w:p w14:paraId="2242A1AE" w14:textId="1DB627B3" w:rsidR="00887045" w:rsidRDefault="00887045" w:rsidP="006F474B">
      <w:pPr>
        <w:rPr>
          <w:rFonts w:ascii="Arial" w:hAnsi="Arial" w:cs="Arial"/>
          <w:sz w:val="22"/>
          <w:szCs w:val="22"/>
          <w:lang w:val="en-GB"/>
        </w:rPr>
      </w:pPr>
      <w:r w:rsidRPr="00887045">
        <w:rPr>
          <w:rFonts w:ascii="Arial" w:hAnsi="Arial" w:cs="Arial"/>
          <w:sz w:val="22"/>
          <w:szCs w:val="22"/>
          <w:lang w:val="en-GB"/>
        </w:rPr>
        <w:lastRenderedPageBreak/>
        <w:t>Overall then, the China Enterprise Bankruptcy Law of 2006 is very clearly a rescue-oriented piece of insolvency legislation.</w:t>
      </w:r>
    </w:p>
    <w:p w14:paraId="701DC462" w14:textId="77777777" w:rsidR="00612454" w:rsidRPr="00887045" w:rsidRDefault="00612454" w:rsidP="006F474B">
      <w:pPr>
        <w:rPr>
          <w:rFonts w:ascii="Arial" w:hAnsi="Arial" w:cs="Arial"/>
          <w:sz w:val="22"/>
          <w:szCs w:val="22"/>
          <w:lang w:val="en-GB"/>
        </w:rPr>
      </w:pPr>
    </w:p>
    <w:p w14:paraId="6DD9BB66" w14:textId="34D3A10B" w:rsidR="00FA18CF" w:rsidRPr="00085B15" w:rsidRDefault="00CA0C0C" w:rsidP="00735EEB">
      <w:pPr>
        <w:rPr>
          <w:rFonts w:ascii="Arial" w:hAnsi="Arial" w:cs="Arial"/>
          <w:b/>
          <w:bCs/>
          <w:sz w:val="22"/>
          <w:szCs w:val="22"/>
          <w:shd w:val="clear" w:color="auto" w:fill="FFFFFF"/>
        </w:rPr>
      </w:pPr>
      <w:r w:rsidRPr="00085B15">
        <w:rPr>
          <w:rFonts w:ascii="Arial" w:hAnsi="Arial" w:cs="Arial"/>
          <w:b/>
          <w:bCs/>
          <w:sz w:val="22"/>
          <w:szCs w:val="22"/>
          <w:shd w:val="clear" w:color="auto" w:fill="FFFFFF"/>
        </w:rPr>
        <w:t xml:space="preserve">Question </w:t>
      </w:r>
      <w:r w:rsidR="00085B15" w:rsidRPr="00085B15">
        <w:rPr>
          <w:rFonts w:ascii="Arial" w:hAnsi="Arial" w:cs="Arial"/>
          <w:b/>
          <w:bCs/>
          <w:sz w:val="22"/>
          <w:szCs w:val="22"/>
          <w:shd w:val="clear" w:color="auto" w:fill="FFFFFF"/>
        </w:rPr>
        <w:t>3.2 [maximum 7 marks]</w:t>
      </w:r>
    </w:p>
    <w:p w14:paraId="7355348C" w14:textId="26CDCD61" w:rsidR="00CA0C0C" w:rsidRDefault="00CA0C0C" w:rsidP="00735EEB">
      <w:pPr>
        <w:rPr>
          <w:rFonts w:ascii="Arial" w:hAnsi="Arial" w:cs="Arial"/>
          <w:sz w:val="22"/>
          <w:szCs w:val="22"/>
          <w:shd w:val="clear" w:color="auto" w:fill="FFFFFF"/>
        </w:rPr>
      </w:pPr>
    </w:p>
    <w:p w14:paraId="404CD915" w14:textId="50AF2330" w:rsidR="00CA0C0C" w:rsidRDefault="00B07F86" w:rsidP="00735EEB">
      <w:pPr>
        <w:rPr>
          <w:rFonts w:ascii="Arial" w:hAnsi="Arial" w:cs="Arial"/>
          <w:sz w:val="22"/>
          <w:szCs w:val="22"/>
          <w:shd w:val="clear" w:color="auto" w:fill="FFFFFF"/>
        </w:rPr>
      </w:pPr>
      <w:r>
        <w:rPr>
          <w:rFonts w:ascii="Arial" w:hAnsi="Arial" w:cs="Arial"/>
          <w:sz w:val="22"/>
          <w:szCs w:val="22"/>
          <w:shd w:val="clear" w:color="auto" w:fill="FFFFFF"/>
        </w:rPr>
        <w:t xml:space="preserve">Briefly explain the process for the proof of claims in a reorganisation procedure </w:t>
      </w:r>
      <w:r w:rsidR="00EA3F28">
        <w:rPr>
          <w:rFonts w:ascii="Arial" w:hAnsi="Arial" w:cs="Arial"/>
          <w:sz w:val="22"/>
          <w:szCs w:val="22"/>
          <w:shd w:val="clear" w:color="auto" w:fill="FFFFFF"/>
        </w:rPr>
        <w:t xml:space="preserve">and the procedure that is followed should </w:t>
      </w:r>
      <w:r w:rsidR="00814F76">
        <w:rPr>
          <w:rFonts w:ascii="Arial" w:hAnsi="Arial" w:cs="Arial"/>
          <w:sz w:val="22"/>
          <w:szCs w:val="22"/>
          <w:shd w:val="clear" w:color="auto" w:fill="FFFFFF"/>
        </w:rPr>
        <w:t>the value or</w:t>
      </w:r>
      <w:r w:rsidR="008C0331">
        <w:rPr>
          <w:rFonts w:ascii="Arial" w:hAnsi="Arial" w:cs="Arial"/>
          <w:sz w:val="22"/>
          <w:szCs w:val="22"/>
          <w:shd w:val="clear" w:color="auto" w:fill="FFFFFF"/>
        </w:rPr>
        <w:t xml:space="preserve"> legality</w:t>
      </w:r>
      <w:r w:rsidR="00814F76">
        <w:rPr>
          <w:rFonts w:ascii="Arial" w:hAnsi="Arial" w:cs="Arial"/>
          <w:sz w:val="22"/>
          <w:szCs w:val="22"/>
          <w:shd w:val="clear" w:color="auto" w:fill="FFFFFF"/>
        </w:rPr>
        <w:t xml:space="preserve"> of </w:t>
      </w:r>
      <w:r w:rsidR="00EA3F28">
        <w:rPr>
          <w:rFonts w:ascii="Arial" w:hAnsi="Arial" w:cs="Arial"/>
          <w:sz w:val="22"/>
          <w:szCs w:val="22"/>
          <w:shd w:val="clear" w:color="auto" w:fill="FFFFFF"/>
        </w:rPr>
        <w:t>a creditor’s claim be disputed</w:t>
      </w:r>
      <w:r w:rsidR="00814F76">
        <w:rPr>
          <w:rFonts w:ascii="Arial" w:hAnsi="Arial" w:cs="Arial"/>
          <w:sz w:val="22"/>
          <w:szCs w:val="22"/>
          <w:shd w:val="clear" w:color="auto" w:fill="FFFFFF"/>
        </w:rPr>
        <w:t>.</w:t>
      </w:r>
    </w:p>
    <w:p w14:paraId="0405D070" w14:textId="6E1A0365" w:rsidR="00814F76" w:rsidRDefault="00814F76" w:rsidP="00735EEB">
      <w:pPr>
        <w:rPr>
          <w:rFonts w:ascii="Arial" w:hAnsi="Arial" w:cs="Arial"/>
          <w:sz w:val="22"/>
          <w:szCs w:val="22"/>
          <w:shd w:val="clear" w:color="auto" w:fill="FFFFFF"/>
        </w:rPr>
      </w:pPr>
    </w:p>
    <w:p w14:paraId="7701280F" w14:textId="07ADB606" w:rsidR="00814F76" w:rsidRPr="00A47972" w:rsidRDefault="00A47972" w:rsidP="00A47972">
      <w:pPr>
        <w:rPr>
          <w:rFonts w:ascii="Arial" w:hAnsi="Arial" w:cs="Arial"/>
          <w:sz w:val="22"/>
          <w:szCs w:val="22"/>
          <w:shd w:val="clear" w:color="auto" w:fill="FFFFFF"/>
        </w:rPr>
      </w:pPr>
      <w:r w:rsidRPr="00A47972">
        <w:rPr>
          <w:rFonts w:ascii="Arial" w:hAnsi="Arial" w:cs="Arial"/>
          <w:sz w:val="22"/>
          <w:szCs w:val="22"/>
          <w:lang w:val="en-GB"/>
        </w:rPr>
        <w:t>In a reorganisation procedure, a creditor must prove their claim to the reorganisation administrator. The administrator will usually provide the creditor a claim form for the creditor to complete. The administrator will then reconcile the completed claim form against the company’s records and consult with the company’s financial staff in order to verify the validity of the creditor’s claim. Where a creditor is unhappy with the outcome of the reorganisation administrator’s review, they may seek a judgment in relation to their claim from the same court that opened the reorganisation proceeding. For this purpose, many courts arrange a fast-track system to resolve such disputes.</w:t>
      </w:r>
    </w:p>
    <w:p w14:paraId="52F080A4" w14:textId="77777777" w:rsidR="00814F76" w:rsidRPr="002A37BB" w:rsidRDefault="00814F76" w:rsidP="00735EEB">
      <w:pPr>
        <w:rPr>
          <w:rFonts w:ascii="Arial" w:hAnsi="Arial" w:cs="Arial"/>
          <w:sz w:val="22"/>
          <w:szCs w:val="22"/>
          <w:shd w:val="clear" w:color="auto" w:fill="FFFFFF"/>
        </w:rPr>
      </w:pPr>
    </w:p>
    <w:p w14:paraId="0E678DF9" w14:textId="77777777" w:rsidR="009B0723"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735EEB">
      <w:pPr>
        <w:rPr>
          <w:rFonts w:ascii="Arial" w:hAnsi="Arial" w:cs="Arial"/>
          <w:sz w:val="22"/>
          <w:szCs w:val="22"/>
          <w:lang w:val="en-GB"/>
        </w:rPr>
      </w:pPr>
    </w:p>
    <w:p w14:paraId="5E6DEBE8" w14:textId="77777777" w:rsidR="002F75A3" w:rsidRPr="002A37BB" w:rsidRDefault="009B0723" w:rsidP="00735EEB">
      <w:pPr>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1 [maximum 8</w:t>
      </w:r>
      <w:r w:rsidR="00087F21">
        <w:rPr>
          <w:rFonts w:ascii="Arial" w:hAnsi="Arial" w:cs="Arial"/>
          <w:b/>
          <w:bCs/>
          <w:sz w:val="22"/>
          <w:szCs w:val="22"/>
          <w:lang w:val="en-GB"/>
        </w:rPr>
        <w:t xml:space="preserve"> marks]</w:t>
      </w:r>
    </w:p>
    <w:p w14:paraId="3A001D57" w14:textId="77777777" w:rsidR="002F75A3" w:rsidRPr="002A37BB" w:rsidRDefault="002F75A3" w:rsidP="00735EEB">
      <w:pPr>
        <w:rPr>
          <w:rFonts w:ascii="Arial" w:hAnsi="Arial" w:cs="Arial"/>
          <w:b/>
          <w:bCs/>
          <w:sz w:val="22"/>
          <w:szCs w:val="22"/>
          <w:lang w:val="en-GB"/>
        </w:rPr>
      </w:pPr>
    </w:p>
    <w:p w14:paraId="0D190A34" w14:textId="2F8BA1C2" w:rsidR="002476AF" w:rsidRPr="00A53F79" w:rsidRDefault="00390D92" w:rsidP="00735EEB">
      <w:pPr>
        <w:rPr>
          <w:rFonts w:ascii="Arial" w:hAnsi="Arial" w:cs="Arial"/>
          <w:sz w:val="22"/>
          <w:szCs w:val="22"/>
          <w:lang w:val="en-GB"/>
        </w:rPr>
      </w:pPr>
      <w:r w:rsidRPr="00A53F79">
        <w:rPr>
          <w:rFonts w:ascii="Arial" w:hAnsi="Arial" w:cs="Arial"/>
          <w:sz w:val="22"/>
          <w:szCs w:val="22"/>
          <w:lang w:val="en-GB"/>
        </w:rPr>
        <w:t>The</w:t>
      </w:r>
      <w:r w:rsidR="001E4A1F" w:rsidRPr="00A53F79">
        <w:rPr>
          <w:rFonts w:ascii="Arial" w:hAnsi="Arial" w:cs="Arial"/>
          <w:sz w:val="22"/>
          <w:szCs w:val="22"/>
          <w:lang w:val="en-GB"/>
        </w:rPr>
        <w:t xml:space="preserve"> bankruptcy liquidator </w:t>
      </w:r>
      <w:r w:rsidRPr="00A53F79">
        <w:rPr>
          <w:rFonts w:ascii="Arial" w:hAnsi="Arial" w:cs="Arial"/>
          <w:sz w:val="22"/>
          <w:szCs w:val="22"/>
          <w:lang w:val="en-GB"/>
        </w:rPr>
        <w:t xml:space="preserve">of an Australian company </w:t>
      </w:r>
      <w:r w:rsidR="001E4A1F" w:rsidRPr="00A53F79">
        <w:rPr>
          <w:rFonts w:ascii="Arial" w:hAnsi="Arial" w:cs="Arial"/>
          <w:sz w:val="22"/>
          <w:szCs w:val="22"/>
          <w:lang w:val="en-GB"/>
        </w:rPr>
        <w:t>finds that some of the company’s assets are located in</w:t>
      </w:r>
      <w:r w:rsidR="008C0331" w:rsidRPr="00A53F79">
        <w:rPr>
          <w:rFonts w:ascii="Arial" w:hAnsi="Arial" w:cs="Arial"/>
          <w:sz w:val="22"/>
          <w:szCs w:val="22"/>
          <w:lang w:val="en-GB"/>
        </w:rPr>
        <w:t xml:space="preserve"> Shanghai</w:t>
      </w:r>
      <w:r w:rsidR="001E4A1F" w:rsidRPr="00A53F79">
        <w:rPr>
          <w:rFonts w:ascii="Arial" w:hAnsi="Arial" w:cs="Arial"/>
          <w:sz w:val="22"/>
          <w:szCs w:val="22"/>
          <w:lang w:val="en-GB"/>
        </w:rPr>
        <w:t xml:space="preserve">, China. </w:t>
      </w:r>
      <w:r w:rsidRPr="00A53F79">
        <w:rPr>
          <w:rFonts w:ascii="Arial" w:hAnsi="Arial" w:cs="Arial"/>
          <w:sz w:val="22"/>
          <w:szCs w:val="22"/>
          <w:lang w:val="en-GB"/>
        </w:rPr>
        <w:t>A</w:t>
      </w:r>
      <w:r w:rsidR="001E4A1F" w:rsidRPr="00A53F79">
        <w:rPr>
          <w:rFonts w:ascii="Arial" w:hAnsi="Arial" w:cs="Arial"/>
          <w:sz w:val="22"/>
          <w:szCs w:val="22"/>
          <w:lang w:val="en-GB"/>
        </w:rPr>
        <w:t xml:space="preserve"> Chinese creditor has taken legal action in a local </w:t>
      </w:r>
      <w:r w:rsidRPr="00A53F79">
        <w:rPr>
          <w:rFonts w:ascii="Arial" w:hAnsi="Arial" w:cs="Arial"/>
          <w:sz w:val="22"/>
          <w:szCs w:val="22"/>
          <w:lang w:val="en-GB"/>
        </w:rPr>
        <w:t xml:space="preserve">(Chinese) </w:t>
      </w:r>
      <w:r w:rsidR="001E4A1F" w:rsidRPr="00A53F79">
        <w:rPr>
          <w:rFonts w:ascii="Arial" w:hAnsi="Arial" w:cs="Arial"/>
          <w:sz w:val="22"/>
          <w:szCs w:val="22"/>
          <w:lang w:val="en-GB"/>
        </w:rPr>
        <w:t>court, which has issued an injunction freezing the assets</w:t>
      </w:r>
      <w:r w:rsidR="00D4285A" w:rsidRPr="00A53F79">
        <w:rPr>
          <w:rFonts w:ascii="Arial" w:hAnsi="Arial" w:cs="Arial"/>
          <w:sz w:val="22"/>
          <w:szCs w:val="22"/>
          <w:lang w:val="en-GB"/>
        </w:rPr>
        <w:t xml:space="preserve"> of the Australian company in </w:t>
      </w:r>
      <w:r w:rsidR="008C0331" w:rsidRPr="00A53F79">
        <w:rPr>
          <w:rFonts w:ascii="Arial" w:hAnsi="Arial" w:cs="Arial"/>
          <w:sz w:val="22"/>
          <w:szCs w:val="22"/>
          <w:lang w:val="en-GB"/>
        </w:rPr>
        <w:t>Shanghai</w:t>
      </w:r>
      <w:r w:rsidR="001E4A1F" w:rsidRPr="00A53F79">
        <w:rPr>
          <w:rFonts w:ascii="Arial" w:hAnsi="Arial" w:cs="Arial"/>
          <w:sz w:val="22"/>
          <w:szCs w:val="22"/>
          <w:lang w:val="en-GB"/>
        </w:rPr>
        <w:t>. The liquidator has approached you for advice</w:t>
      </w:r>
      <w:r w:rsidR="00D4285A" w:rsidRPr="00A53F79">
        <w:rPr>
          <w:rFonts w:ascii="Arial" w:hAnsi="Arial" w:cs="Arial"/>
          <w:sz w:val="22"/>
          <w:szCs w:val="22"/>
          <w:lang w:val="en-GB"/>
        </w:rPr>
        <w:t xml:space="preserve"> on </w:t>
      </w:r>
      <w:r w:rsidR="001E4A1F" w:rsidRPr="00A53F79">
        <w:rPr>
          <w:rFonts w:ascii="Arial" w:hAnsi="Arial" w:cs="Arial"/>
          <w:sz w:val="22"/>
          <w:szCs w:val="22"/>
          <w:lang w:val="en-GB"/>
        </w:rPr>
        <w:t xml:space="preserve">how </w:t>
      </w:r>
      <w:r w:rsidR="00823520" w:rsidRPr="00A53F79">
        <w:rPr>
          <w:rFonts w:ascii="Arial" w:hAnsi="Arial" w:cs="Arial"/>
          <w:sz w:val="22"/>
          <w:szCs w:val="22"/>
          <w:lang w:val="en-GB"/>
        </w:rPr>
        <w:t>the</w:t>
      </w:r>
      <w:r w:rsidR="001E4A1F" w:rsidRPr="00A53F79">
        <w:rPr>
          <w:rFonts w:ascii="Arial" w:hAnsi="Arial" w:cs="Arial"/>
          <w:sz w:val="22"/>
          <w:szCs w:val="22"/>
          <w:lang w:val="en-GB"/>
        </w:rPr>
        <w:t xml:space="preserve"> Australian bankruptcy proceeding can be recognised in China</w:t>
      </w:r>
      <w:r w:rsidR="00BD4C52" w:rsidRPr="00A53F79">
        <w:rPr>
          <w:rFonts w:ascii="Arial" w:hAnsi="Arial" w:cs="Arial"/>
          <w:sz w:val="22"/>
          <w:szCs w:val="22"/>
          <w:lang w:val="en-GB"/>
        </w:rPr>
        <w:t xml:space="preserve">. </w:t>
      </w:r>
      <w:r w:rsidR="00823520" w:rsidRPr="00A53F79">
        <w:rPr>
          <w:rFonts w:ascii="Arial" w:hAnsi="Arial" w:cs="Arial"/>
          <w:sz w:val="22"/>
          <w:szCs w:val="22"/>
          <w:lang w:val="en-GB"/>
        </w:rPr>
        <w:t>A</w:t>
      </w:r>
      <w:r w:rsidR="00BD4C52" w:rsidRPr="00A53F79">
        <w:rPr>
          <w:rFonts w:ascii="Arial" w:hAnsi="Arial" w:cs="Arial"/>
          <w:sz w:val="22"/>
          <w:szCs w:val="22"/>
          <w:lang w:val="en-GB"/>
        </w:rPr>
        <w:t>dvise</w:t>
      </w:r>
      <w:r w:rsidR="00823520" w:rsidRPr="00A53F79">
        <w:rPr>
          <w:rFonts w:ascii="Arial" w:hAnsi="Arial" w:cs="Arial"/>
          <w:sz w:val="22"/>
          <w:szCs w:val="22"/>
          <w:lang w:val="en-GB"/>
        </w:rPr>
        <w:t xml:space="preserve"> the liquidator</w:t>
      </w:r>
      <w:r w:rsidR="00BD4C52" w:rsidRPr="00A53F79">
        <w:rPr>
          <w:rFonts w:ascii="Arial" w:hAnsi="Arial" w:cs="Arial"/>
          <w:sz w:val="22"/>
          <w:szCs w:val="22"/>
          <w:lang w:val="en-GB"/>
        </w:rPr>
        <w:t xml:space="preserve">. </w:t>
      </w:r>
    </w:p>
    <w:p w14:paraId="36B32EAD" w14:textId="77777777" w:rsidR="002476AF" w:rsidRPr="00A53F79" w:rsidRDefault="002476AF" w:rsidP="00735EEB">
      <w:pPr>
        <w:rPr>
          <w:rFonts w:ascii="Arial" w:hAnsi="Arial" w:cs="Arial"/>
          <w:sz w:val="22"/>
          <w:szCs w:val="22"/>
          <w:lang w:val="en-GB"/>
        </w:rPr>
      </w:pPr>
    </w:p>
    <w:p w14:paraId="499DFC33" w14:textId="07682ABF" w:rsidR="00A54652" w:rsidRPr="00A53F79" w:rsidRDefault="00F85D7C" w:rsidP="00637509">
      <w:pPr>
        <w:rPr>
          <w:rFonts w:ascii="Arial" w:hAnsi="Arial" w:cs="Arial"/>
          <w:sz w:val="22"/>
          <w:szCs w:val="22"/>
          <w:lang w:val="en-GB"/>
        </w:rPr>
      </w:pPr>
      <w:r w:rsidRPr="00A53F79">
        <w:rPr>
          <w:rFonts w:ascii="Arial" w:hAnsi="Arial" w:cs="Arial"/>
          <w:sz w:val="22"/>
          <w:szCs w:val="22"/>
          <w:lang w:val="en-GB"/>
        </w:rPr>
        <w:t>China has not implemented the UNCITRAL Model Law on Cross-Border Insolvency and is unlikely to do so in the foreseeable future. However, it is clear that the draft</w:t>
      </w:r>
      <w:r w:rsidR="00637509" w:rsidRPr="00A53F79">
        <w:rPr>
          <w:rFonts w:ascii="Arial" w:hAnsi="Arial" w:cs="Arial"/>
          <w:sz w:val="22"/>
          <w:szCs w:val="22"/>
          <w:lang w:val="en-GB"/>
        </w:rPr>
        <w:t>s</w:t>
      </w:r>
      <w:r w:rsidRPr="00A53F79">
        <w:rPr>
          <w:rFonts w:ascii="Arial" w:hAnsi="Arial" w:cs="Arial"/>
          <w:sz w:val="22"/>
          <w:szCs w:val="22"/>
          <w:lang w:val="en-GB"/>
        </w:rPr>
        <w:t xml:space="preserve">men of the China Enterprise Bankruptcy Law 2006 were influenced by the Model Law because the CEBL </w:t>
      </w:r>
      <w:r w:rsidR="00637509" w:rsidRPr="00A53F79">
        <w:rPr>
          <w:rFonts w:ascii="Arial" w:hAnsi="Arial" w:cs="Arial"/>
          <w:sz w:val="22"/>
          <w:szCs w:val="22"/>
          <w:lang w:val="en-GB"/>
        </w:rPr>
        <w:t xml:space="preserve">adopts some of the Model Law principles. For example, Article 5, provides that a foreign court bankruptcy ruling (such as the Australian liquidation proceeding) also binds the company’s assets located in China. This is a promising start for the liquidator. </w:t>
      </w:r>
    </w:p>
    <w:p w14:paraId="126B8D66" w14:textId="19EE5A46" w:rsidR="00637509" w:rsidRPr="00A53F79" w:rsidRDefault="00637509" w:rsidP="00637509">
      <w:pPr>
        <w:rPr>
          <w:rFonts w:ascii="Arial" w:hAnsi="Arial" w:cs="Arial"/>
          <w:sz w:val="22"/>
          <w:szCs w:val="22"/>
          <w:lang w:val="en-GB"/>
        </w:rPr>
      </w:pPr>
    </w:p>
    <w:p w14:paraId="6809DCFC" w14:textId="333B33D9" w:rsidR="00637509" w:rsidRPr="00A53F79" w:rsidRDefault="00637509" w:rsidP="00637509">
      <w:pPr>
        <w:rPr>
          <w:rFonts w:ascii="Arial" w:hAnsi="Arial" w:cs="Arial"/>
          <w:sz w:val="22"/>
          <w:szCs w:val="22"/>
          <w:lang w:val="en-GB"/>
        </w:rPr>
      </w:pPr>
      <w:r w:rsidRPr="00A53F79">
        <w:rPr>
          <w:rFonts w:ascii="Arial" w:hAnsi="Arial" w:cs="Arial"/>
          <w:sz w:val="22"/>
          <w:szCs w:val="22"/>
          <w:lang w:val="en-GB"/>
        </w:rPr>
        <w:t xml:space="preserve">However, Article 5 also states that the foreign ruling must be recognised by a Chinese court before taking effect. In practice, ‘recognition’ requires </w:t>
      </w:r>
      <w:r w:rsidR="00445452" w:rsidRPr="00A53F79">
        <w:rPr>
          <w:rFonts w:ascii="Arial" w:hAnsi="Arial" w:cs="Arial"/>
          <w:sz w:val="22"/>
          <w:szCs w:val="22"/>
          <w:lang w:val="en-GB"/>
        </w:rPr>
        <w:t>either that</w:t>
      </w:r>
      <w:r w:rsidRPr="00A53F79">
        <w:rPr>
          <w:rFonts w:ascii="Arial" w:hAnsi="Arial" w:cs="Arial"/>
          <w:sz w:val="22"/>
          <w:szCs w:val="22"/>
          <w:lang w:val="en-GB"/>
        </w:rPr>
        <w:t xml:space="preserve"> that the foreign country have a judicial assistance treaty with China, </w:t>
      </w:r>
      <w:r w:rsidR="00445452" w:rsidRPr="00A53F79">
        <w:rPr>
          <w:rFonts w:ascii="Arial" w:hAnsi="Arial" w:cs="Arial"/>
          <w:sz w:val="22"/>
          <w:szCs w:val="22"/>
          <w:lang w:val="en-GB"/>
        </w:rPr>
        <w:t>or</w:t>
      </w:r>
      <w:r w:rsidRPr="00A53F79">
        <w:rPr>
          <w:rFonts w:ascii="Arial" w:hAnsi="Arial" w:cs="Arial"/>
          <w:sz w:val="22"/>
          <w:szCs w:val="22"/>
          <w:lang w:val="en-GB"/>
        </w:rPr>
        <w:t xml:space="preserve"> that the foreign country previously have a recognition precedent in favour of a Chinese party. Australia does not have a judicial assistance treaty with China. </w:t>
      </w:r>
      <w:r w:rsidR="00445452" w:rsidRPr="00A53F79">
        <w:rPr>
          <w:rFonts w:ascii="Arial" w:hAnsi="Arial" w:cs="Arial"/>
          <w:sz w:val="22"/>
          <w:szCs w:val="22"/>
          <w:lang w:val="en-GB"/>
        </w:rPr>
        <w:t xml:space="preserve">Of the countries that do, only a handful have had success in having proceedings recognised in China. </w:t>
      </w:r>
    </w:p>
    <w:p w14:paraId="646C3FB1" w14:textId="52A61ADC" w:rsidR="00445452" w:rsidRPr="00A53F79" w:rsidRDefault="00445452" w:rsidP="00637509">
      <w:pPr>
        <w:rPr>
          <w:rFonts w:ascii="Arial" w:hAnsi="Arial" w:cs="Arial"/>
          <w:sz w:val="22"/>
          <w:szCs w:val="22"/>
          <w:lang w:val="en-GB"/>
        </w:rPr>
      </w:pPr>
    </w:p>
    <w:p w14:paraId="64799C76" w14:textId="77777777" w:rsidR="00A53F79" w:rsidRPr="00A53F79" w:rsidRDefault="00445452" w:rsidP="00637509">
      <w:pPr>
        <w:rPr>
          <w:rFonts w:ascii="Arial" w:hAnsi="Arial" w:cs="Arial"/>
          <w:sz w:val="22"/>
          <w:szCs w:val="22"/>
          <w:lang w:val="en-GB"/>
        </w:rPr>
      </w:pPr>
      <w:r w:rsidRPr="00A53F79">
        <w:rPr>
          <w:rFonts w:ascii="Arial" w:hAnsi="Arial" w:cs="Arial"/>
          <w:sz w:val="22"/>
          <w:szCs w:val="22"/>
          <w:lang w:val="en-GB"/>
        </w:rPr>
        <w:t xml:space="preserve">Nevertheless, the liquidator may apply to a Chinese local intermediate people’s court where the company’s assets are located under Article 281 of the China Civil Procedure Law of 2007. Article 282 then requires either the judicial assistance treaty or that reciprocity between the two jurisdictions </w:t>
      </w:r>
      <w:r w:rsidR="00A53F79" w:rsidRPr="00A53F79">
        <w:rPr>
          <w:rFonts w:ascii="Arial" w:hAnsi="Arial" w:cs="Arial"/>
          <w:sz w:val="22"/>
          <w:szCs w:val="22"/>
          <w:lang w:val="en-GB"/>
        </w:rPr>
        <w:t xml:space="preserve">has </w:t>
      </w:r>
      <w:r w:rsidRPr="00A53F79">
        <w:rPr>
          <w:rFonts w:ascii="Arial" w:hAnsi="Arial" w:cs="Arial"/>
          <w:sz w:val="22"/>
          <w:szCs w:val="22"/>
          <w:lang w:val="en-GB"/>
        </w:rPr>
        <w:t>be</w:t>
      </w:r>
      <w:r w:rsidR="00A53F79" w:rsidRPr="00A53F79">
        <w:rPr>
          <w:rFonts w:ascii="Arial" w:hAnsi="Arial" w:cs="Arial"/>
          <w:sz w:val="22"/>
          <w:szCs w:val="22"/>
          <w:lang w:val="en-GB"/>
        </w:rPr>
        <w:t>en</w:t>
      </w:r>
      <w:r w:rsidRPr="00A53F79">
        <w:rPr>
          <w:rFonts w:ascii="Arial" w:hAnsi="Arial" w:cs="Arial"/>
          <w:sz w:val="22"/>
          <w:szCs w:val="22"/>
          <w:lang w:val="en-GB"/>
        </w:rPr>
        <w:t xml:space="preserve"> established.</w:t>
      </w:r>
    </w:p>
    <w:p w14:paraId="1AA66B4D" w14:textId="77777777" w:rsidR="00A53F79" w:rsidRPr="00A53F79" w:rsidRDefault="00A53F79" w:rsidP="00637509">
      <w:pPr>
        <w:rPr>
          <w:rFonts w:ascii="Arial" w:hAnsi="Arial" w:cs="Arial"/>
          <w:sz w:val="22"/>
          <w:szCs w:val="22"/>
          <w:lang w:val="en-GB"/>
        </w:rPr>
      </w:pPr>
    </w:p>
    <w:p w14:paraId="49615BBD" w14:textId="56111317" w:rsidR="00445452" w:rsidRPr="00A53F79" w:rsidRDefault="00A53F79" w:rsidP="00637509">
      <w:pPr>
        <w:rPr>
          <w:rFonts w:ascii="Arial" w:hAnsi="Arial" w:cs="Arial"/>
          <w:sz w:val="22"/>
          <w:szCs w:val="22"/>
          <w:lang w:val="en-GB"/>
        </w:rPr>
      </w:pPr>
      <w:r w:rsidRPr="00A53F79">
        <w:rPr>
          <w:rFonts w:ascii="Arial" w:hAnsi="Arial" w:cs="Arial"/>
          <w:sz w:val="22"/>
          <w:szCs w:val="22"/>
          <w:lang w:val="en-GB"/>
        </w:rPr>
        <w:t xml:space="preserve">Moreover, Article 82 stipulates that the Court may reject the recognition application is the foreign judgment violates the fundamental principles of Chinese law, sovereignty, security or the public interest. Given that these matters are not defined, it is not clear what they might mean. Accordingly, it is possible that the court will consider that recognising the Australian liquidation proceeding </w:t>
      </w:r>
      <w:r w:rsidR="00E22C73">
        <w:rPr>
          <w:rFonts w:ascii="Arial" w:hAnsi="Arial" w:cs="Arial"/>
          <w:sz w:val="22"/>
          <w:szCs w:val="22"/>
          <w:lang w:val="en-GB"/>
        </w:rPr>
        <w:t>would</w:t>
      </w:r>
      <w:r w:rsidRPr="00A53F79">
        <w:rPr>
          <w:rFonts w:ascii="Arial" w:hAnsi="Arial" w:cs="Arial"/>
          <w:sz w:val="22"/>
          <w:szCs w:val="22"/>
          <w:lang w:val="en-GB"/>
        </w:rPr>
        <w:t xml:space="preserve"> be a violation of China’s sovereignty, particular</w:t>
      </w:r>
      <w:r w:rsidR="00E22C73">
        <w:rPr>
          <w:rFonts w:ascii="Arial" w:hAnsi="Arial" w:cs="Arial"/>
          <w:sz w:val="22"/>
          <w:szCs w:val="22"/>
          <w:lang w:val="en-GB"/>
        </w:rPr>
        <w:t>ly</w:t>
      </w:r>
      <w:r w:rsidRPr="00A53F79">
        <w:rPr>
          <w:rFonts w:ascii="Arial" w:hAnsi="Arial" w:cs="Arial"/>
          <w:sz w:val="22"/>
          <w:szCs w:val="22"/>
          <w:lang w:val="en-GB"/>
        </w:rPr>
        <w:t xml:space="preserve"> given that a domestic creditor has already obtained a freezing order against the assets which the liquidator seeks to realise.</w:t>
      </w:r>
      <w:r w:rsidR="00445452" w:rsidRPr="00A53F79">
        <w:rPr>
          <w:rFonts w:ascii="Arial" w:hAnsi="Arial" w:cs="Arial"/>
          <w:sz w:val="22"/>
          <w:szCs w:val="22"/>
          <w:lang w:val="en-GB"/>
        </w:rPr>
        <w:t xml:space="preserve"> </w:t>
      </w:r>
    </w:p>
    <w:p w14:paraId="08634A06" w14:textId="3EDCF253" w:rsidR="00445452" w:rsidRPr="00A53F79" w:rsidRDefault="00445452" w:rsidP="00637509">
      <w:pPr>
        <w:rPr>
          <w:rFonts w:ascii="Arial" w:hAnsi="Arial" w:cs="Arial"/>
          <w:sz w:val="22"/>
          <w:szCs w:val="22"/>
          <w:lang w:val="en-GB"/>
        </w:rPr>
      </w:pPr>
    </w:p>
    <w:p w14:paraId="4571B2B0" w14:textId="7F2262E0" w:rsidR="007F659B" w:rsidRDefault="00445452" w:rsidP="00735EEB">
      <w:pPr>
        <w:rPr>
          <w:rFonts w:ascii="Arial" w:hAnsi="Arial" w:cs="Arial"/>
          <w:sz w:val="22"/>
          <w:szCs w:val="22"/>
          <w:lang w:val="en-GB"/>
        </w:rPr>
      </w:pPr>
      <w:r w:rsidRPr="00A53F79">
        <w:rPr>
          <w:rFonts w:ascii="Arial" w:hAnsi="Arial" w:cs="Arial"/>
          <w:sz w:val="22"/>
          <w:szCs w:val="22"/>
          <w:lang w:val="en-GB"/>
        </w:rPr>
        <w:lastRenderedPageBreak/>
        <w:t>The liquidator should be advised that their claim against the company’s assets located in Shanghai faces significant challeng</w:t>
      </w:r>
      <w:r w:rsidR="00A53F79">
        <w:rPr>
          <w:rFonts w:ascii="Arial" w:hAnsi="Arial" w:cs="Arial"/>
          <w:sz w:val="22"/>
          <w:szCs w:val="22"/>
          <w:lang w:val="en-GB"/>
        </w:rPr>
        <w:t xml:space="preserve">es and is unlikely to succeed. </w:t>
      </w:r>
    </w:p>
    <w:p w14:paraId="6F1B580B" w14:textId="77777777" w:rsidR="00A54652" w:rsidRDefault="00A54652" w:rsidP="00735EEB">
      <w:pPr>
        <w:rPr>
          <w:rFonts w:ascii="Arial" w:hAnsi="Arial" w:cs="Arial"/>
          <w:sz w:val="22"/>
          <w:szCs w:val="22"/>
          <w:lang w:val="en-GB"/>
        </w:rPr>
      </w:pPr>
    </w:p>
    <w:p w14:paraId="35E0F6E2" w14:textId="0C7E0488" w:rsidR="007F659B" w:rsidRPr="00087F21" w:rsidRDefault="00102CC9" w:rsidP="00735EEB">
      <w:pPr>
        <w:rPr>
          <w:rFonts w:ascii="Arial" w:hAnsi="Arial" w:cs="Arial"/>
          <w:b/>
          <w:bCs/>
          <w:sz w:val="22"/>
          <w:szCs w:val="22"/>
          <w:lang w:val="en-GB"/>
        </w:rPr>
      </w:pPr>
      <w:r w:rsidRPr="00087F21">
        <w:rPr>
          <w:rFonts w:ascii="Arial" w:hAnsi="Arial" w:cs="Arial"/>
          <w:b/>
          <w:bCs/>
          <w:sz w:val="22"/>
          <w:szCs w:val="22"/>
          <w:lang w:val="en-GB"/>
        </w:rPr>
        <w:t xml:space="preserve">Question 4.2 [maximum </w:t>
      </w:r>
      <w:r w:rsidR="0095366A">
        <w:rPr>
          <w:rFonts w:ascii="Arial" w:hAnsi="Arial" w:cs="Arial"/>
          <w:b/>
          <w:bCs/>
          <w:sz w:val="22"/>
          <w:szCs w:val="22"/>
          <w:lang w:val="en-GB"/>
        </w:rPr>
        <w:t>7</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735EEB">
      <w:pPr>
        <w:rPr>
          <w:rFonts w:ascii="Arial" w:hAnsi="Arial" w:cs="Arial"/>
          <w:sz w:val="22"/>
          <w:szCs w:val="22"/>
          <w:lang w:val="en-GB"/>
        </w:rPr>
      </w:pPr>
    </w:p>
    <w:p w14:paraId="59F06F89" w14:textId="590BA8C6" w:rsidR="00BD4C52" w:rsidRDefault="005D4974" w:rsidP="00735EEB">
      <w:pPr>
        <w:rPr>
          <w:rFonts w:ascii="Arial" w:hAnsi="Arial" w:cs="Arial"/>
          <w:sz w:val="22"/>
          <w:szCs w:val="22"/>
          <w:lang w:val="en-GB"/>
        </w:rPr>
      </w:pPr>
      <w:r>
        <w:rPr>
          <w:rFonts w:ascii="Arial" w:hAnsi="Arial" w:cs="Arial"/>
          <w:sz w:val="22"/>
          <w:szCs w:val="22"/>
          <w:lang w:val="en-GB"/>
        </w:rPr>
        <w:t xml:space="preserve">Yangtze </w:t>
      </w:r>
      <w:r w:rsidR="00BD4C52">
        <w:rPr>
          <w:rFonts w:ascii="Arial" w:hAnsi="Arial" w:cs="Arial"/>
          <w:sz w:val="22"/>
          <w:szCs w:val="22"/>
          <w:lang w:val="en-GB"/>
        </w:rPr>
        <w:t xml:space="preserve">Steel Limited is a large steel manufacturing company based in Shanghai. In 2010, the company was unable to </w:t>
      </w:r>
      <w:r w:rsidR="00885BD4">
        <w:rPr>
          <w:rFonts w:ascii="Arial" w:hAnsi="Arial" w:cs="Arial"/>
          <w:sz w:val="22"/>
          <w:szCs w:val="22"/>
          <w:lang w:val="en-GB"/>
        </w:rPr>
        <w:t>re</w:t>
      </w:r>
      <w:r w:rsidR="00BD4C52">
        <w:rPr>
          <w:rFonts w:ascii="Arial" w:hAnsi="Arial" w:cs="Arial"/>
          <w:sz w:val="22"/>
          <w:szCs w:val="22"/>
          <w:lang w:val="en-GB"/>
        </w:rPr>
        <w:t>pay a RMB 23</w:t>
      </w:r>
      <w:r w:rsidR="00885BD4">
        <w:rPr>
          <w:rFonts w:ascii="Arial" w:hAnsi="Arial" w:cs="Arial"/>
          <w:sz w:val="22"/>
          <w:szCs w:val="22"/>
          <w:lang w:val="en-GB"/>
        </w:rPr>
        <w:t xml:space="preserve"> </w:t>
      </w:r>
      <w:r w:rsidR="00BD4C52">
        <w:rPr>
          <w:rFonts w:ascii="Arial" w:hAnsi="Arial" w:cs="Arial"/>
          <w:sz w:val="22"/>
          <w:szCs w:val="22"/>
          <w:lang w:val="en-GB"/>
        </w:rPr>
        <w:t xml:space="preserve">million loan to </w:t>
      </w:r>
      <w:r w:rsidR="00885BD4">
        <w:rPr>
          <w:rFonts w:ascii="Arial" w:hAnsi="Arial" w:cs="Arial"/>
          <w:sz w:val="22"/>
          <w:szCs w:val="22"/>
          <w:lang w:val="en-GB"/>
        </w:rPr>
        <w:t xml:space="preserve">the </w:t>
      </w:r>
      <w:r w:rsidR="00BD4C52">
        <w:rPr>
          <w:rFonts w:ascii="Arial" w:hAnsi="Arial" w:cs="Arial"/>
          <w:sz w:val="22"/>
          <w:szCs w:val="22"/>
          <w:lang w:val="en-GB"/>
        </w:rPr>
        <w:t xml:space="preserve">Bank of China </w:t>
      </w:r>
      <w:r w:rsidR="00BC2CA2">
        <w:rPr>
          <w:rFonts w:ascii="Arial" w:hAnsi="Arial" w:cs="Arial"/>
          <w:sz w:val="22"/>
          <w:szCs w:val="22"/>
          <w:lang w:val="en-GB"/>
        </w:rPr>
        <w:t>(</w:t>
      </w:r>
      <w:r w:rsidR="00BD4C52">
        <w:rPr>
          <w:rFonts w:ascii="Arial" w:hAnsi="Arial" w:cs="Arial"/>
          <w:sz w:val="22"/>
          <w:szCs w:val="22"/>
          <w:lang w:val="en-GB"/>
        </w:rPr>
        <w:t>Shanghai Branch</w:t>
      </w:r>
      <w:r w:rsidR="00BC2CA2">
        <w:rPr>
          <w:rFonts w:ascii="Arial" w:hAnsi="Arial" w:cs="Arial"/>
          <w:sz w:val="22"/>
          <w:szCs w:val="22"/>
          <w:lang w:val="en-GB"/>
        </w:rPr>
        <w:t>)</w:t>
      </w:r>
      <w:r w:rsidR="00BD4C52">
        <w:rPr>
          <w:rFonts w:ascii="Arial" w:hAnsi="Arial" w:cs="Arial"/>
          <w:sz w:val="22"/>
          <w:szCs w:val="22"/>
          <w:lang w:val="en-GB"/>
        </w:rPr>
        <w:t xml:space="preserve"> and was petitioned for</w:t>
      </w:r>
      <w:r w:rsidR="003B0AAE">
        <w:rPr>
          <w:rFonts w:ascii="Arial" w:hAnsi="Arial" w:cs="Arial"/>
          <w:sz w:val="22"/>
          <w:szCs w:val="22"/>
          <w:lang w:val="en-GB"/>
        </w:rPr>
        <w:t xml:space="preserve"> bankruptcy liquidation</w:t>
      </w:r>
      <w:r w:rsidR="00BD4C52">
        <w:rPr>
          <w:rFonts w:ascii="Arial" w:hAnsi="Arial" w:cs="Arial"/>
          <w:sz w:val="22"/>
          <w:szCs w:val="22"/>
          <w:lang w:val="en-GB"/>
        </w:rPr>
        <w:t xml:space="preserve"> by the Bank at the Shanghai Second Intermediate People’s Court. Three days </w:t>
      </w:r>
      <w:r w:rsidR="00BC2CA2">
        <w:rPr>
          <w:rFonts w:ascii="Arial" w:hAnsi="Arial" w:cs="Arial"/>
          <w:sz w:val="22"/>
          <w:szCs w:val="22"/>
          <w:lang w:val="en-GB"/>
        </w:rPr>
        <w:t xml:space="preserve">after submitting the petition, </w:t>
      </w:r>
      <w:r w:rsidR="00BD4C52">
        <w:rPr>
          <w:rFonts w:ascii="Arial" w:hAnsi="Arial" w:cs="Arial"/>
          <w:sz w:val="22"/>
          <w:szCs w:val="22"/>
          <w:lang w:val="en-GB"/>
        </w:rPr>
        <w:t>the Court accept</w:t>
      </w:r>
      <w:r w:rsidR="00BC2CA2">
        <w:rPr>
          <w:rFonts w:ascii="Arial" w:hAnsi="Arial" w:cs="Arial"/>
          <w:sz w:val="22"/>
          <w:szCs w:val="22"/>
          <w:lang w:val="en-GB"/>
        </w:rPr>
        <w:t>ed</w:t>
      </w:r>
      <w:r w:rsidR="00BD4C52">
        <w:rPr>
          <w:rFonts w:ascii="Arial" w:hAnsi="Arial" w:cs="Arial"/>
          <w:sz w:val="22"/>
          <w:szCs w:val="22"/>
          <w:lang w:val="en-GB"/>
        </w:rPr>
        <w:t xml:space="preserve"> the</w:t>
      </w:r>
      <w:r w:rsidR="003B0AAE">
        <w:rPr>
          <w:rFonts w:ascii="Arial" w:hAnsi="Arial" w:cs="Arial"/>
          <w:sz w:val="22"/>
          <w:szCs w:val="22"/>
          <w:lang w:val="en-GB"/>
        </w:rPr>
        <w:t xml:space="preserve"> liquidation</w:t>
      </w:r>
      <w:r w:rsidR="00BD4C52">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Default="0095366A" w:rsidP="00735EEB">
      <w:pPr>
        <w:rPr>
          <w:rFonts w:ascii="Arial" w:hAnsi="Arial" w:cs="Arial"/>
          <w:sz w:val="22"/>
          <w:szCs w:val="22"/>
          <w:lang w:val="en-GB"/>
        </w:rPr>
      </w:pPr>
    </w:p>
    <w:p w14:paraId="13444F0C" w14:textId="1D9C01A6" w:rsidR="00BD4C52" w:rsidRDefault="00BD4C52" w:rsidP="00735EEB">
      <w:pPr>
        <w:rPr>
          <w:rFonts w:ascii="Arial" w:hAnsi="Arial" w:cs="Arial"/>
          <w:sz w:val="22"/>
          <w:szCs w:val="22"/>
          <w:lang w:val="en-GB"/>
        </w:rPr>
      </w:pPr>
      <w:r>
        <w:rPr>
          <w:rFonts w:ascii="Arial" w:hAnsi="Arial" w:cs="Arial"/>
          <w:sz w:val="22"/>
          <w:szCs w:val="22"/>
          <w:lang w:val="en-GB"/>
        </w:rPr>
        <w:t xml:space="preserve">Shortly after the commencement of the bankruptcy of </w:t>
      </w:r>
      <w:r w:rsidR="005D4974">
        <w:rPr>
          <w:rFonts w:ascii="Arial" w:hAnsi="Arial" w:cs="Arial"/>
          <w:sz w:val="22"/>
          <w:szCs w:val="22"/>
          <w:lang w:val="en-GB"/>
        </w:rPr>
        <w:t>Yangtze</w:t>
      </w:r>
      <w:r w:rsidR="003B0AAE">
        <w:rPr>
          <w:rFonts w:ascii="Arial" w:hAnsi="Arial" w:cs="Arial"/>
          <w:sz w:val="22"/>
          <w:szCs w:val="22"/>
          <w:lang w:val="en-GB"/>
        </w:rPr>
        <w:t xml:space="preserve"> Steel Limited, the CEO of</w:t>
      </w:r>
      <w:r>
        <w:rPr>
          <w:rFonts w:ascii="Arial" w:hAnsi="Arial" w:cs="Arial"/>
          <w:sz w:val="22"/>
          <w:szCs w:val="22"/>
          <w:lang w:val="en-GB"/>
        </w:rPr>
        <w:t xml:space="preserve"> </w:t>
      </w:r>
      <w:proofErr w:type="spellStart"/>
      <w:r>
        <w:rPr>
          <w:rFonts w:ascii="Arial" w:hAnsi="Arial" w:cs="Arial"/>
          <w:sz w:val="22"/>
          <w:szCs w:val="22"/>
          <w:lang w:val="en-GB"/>
        </w:rPr>
        <w:t>San</w:t>
      </w:r>
      <w:r w:rsidR="005D4974">
        <w:rPr>
          <w:rFonts w:ascii="Arial" w:hAnsi="Arial" w:cs="Arial"/>
          <w:sz w:val="22"/>
          <w:szCs w:val="22"/>
          <w:lang w:val="en-GB"/>
        </w:rPr>
        <w:t>Long</w:t>
      </w:r>
      <w:proofErr w:type="spellEnd"/>
      <w:r>
        <w:rPr>
          <w:rFonts w:ascii="Arial" w:hAnsi="Arial" w:cs="Arial"/>
          <w:sz w:val="22"/>
          <w:szCs w:val="22"/>
          <w:lang w:val="en-GB"/>
        </w:rPr>
        <w:t xml:space="preserve"> Limited, a controlli</w:t>
      </w:r>
      <w:r w:rsidR="003B0AAE">
        <w:rPr>
          <w:rFonts w:ascii="Arial" w:hAnsi="Arial" w:cs="Arial"/>
          <w:sz w:val="22"/>
          <w:szCs w:val="22"/>
          <w:lang w:val="en-GB"/>
        </w:rPr>
        <w:t xml:space="preserve">ng shareholder </w:t>
      </w:r>
      <w:r>
        <w:rPr>
          <w:rFonts w:ascii="Arial" w:hAnsi="Arial" w:cs="Arial"/>
          <w:sz w:val="22"/>
          <w:szCs w:val="22"/>
          <w:lang w:val="en-GB"/>
        </w:rPr>
        <w:t xml:space="preserve">holding </w:t>
      </w:r>
      <w:r w:rsidR="00487A53">
        <w:rPr>
          <w:rFonts w:ascii="Arial" w:hAnsi="Arial" w:cs="Arial"/>
          <w:sz w:val="22"/>
          <w:szCs w:val="22"/>
          <w:lang w:val="en-GB"/>
        </w:rPr>
        <w:t>32%</w:t>
      </w:r>
      <w:r>
        <w:rPr>
          <w:rFonts w:ascii="Arial" w:hAnsi="Arial" w:cs="Arial"/>
          <w:sz w:val="22"/>
          <w:szCs w:val="22"/>
          <w:lang w:val="en-GB"/>
        </w:rPr>
        <w:t xml:space="preserve"> of the </w:t>
      </w:r>
      <w:r w:rsidR="003B0AAE">
        <w:rPr>
          <w:rFonts w:ascii="Arial" w:hAnsi="Arial" w:cs="Arial"/>
          <w:sz w:val="22"/>
          <w:szCs w:val="22"/>
          <w:lang w:val="en-GB"/>
        </w:rPr>
        <w:t xml:space="preserve">equity of </w:t>
      </w:r>
      <w:r w:rsidR="005D4974">
        <w:rPr>
          <w:rFonts w:ascii="Arial" w:hAnsi="Arial" w:cs="Arial"/>
          <w:sz w:val="22"/>
          <w:szCs w:val="22"/>
          <w:lang w:val="en-GB"/>
        </w:rPr>
        <w:t xml:space="preserve">Yangtze </w:t>
      </w:r>
      <w:r w:rsidR="003B0AAE">
        <w:rPr>
          <w:rFonts w:ascii="Arial" w:hAnsi="Arial" w:cs="Arial"/>
          <w:sz w:val="22"/>
          <w:szCs w:val="22"/>
          <w:lang w:val="en-GB"/>
        </w:rPr>
        <w:t>Steel Limited, approach</w:t>
      </w:r>
      <w:r w:rsidR="00487A53">
        <w:rPr>
          <w:rFonts w:ascii="Arial" w:hAnsi="Arial" w:cs="Arial"/>
          <w:sz w:val="22"/>
          <w:szCs w:val="22"/>
          <w:lang w:val="en-GB"/>
        </w:rPr>
        <w:t>es</w:t>
      </w:r>
      <w:r w:rsidR="003B0AAE">
        <w:rPr>
          <w:rFonts w:ascii="Arial" w:hAnsi="Arial" w:cs="Arial"/>
          <w:sz w:val="22"/>
          <w:szCs w:val="22"/>
          <w:lang w:val="en-GB"/>
        </w:rPr>
        <w:t xml:space="preserve"> you for advice.</w:t>
      </w:r>
    </w:p>
    <w:p w14:paraId="3C3EC10F" w14:textId="4E8126ED" w:rsidR="00183819" w:rsidRDefault="00183819" w:rsidP="00735EEB">
      <w:pPr>
        <w:rPr>
          <w:rFonts w:ascii="Arial" w:hAnsi="Arial" w:cs="Arial"/>
          <w:sz w:val="22"/>
          <w:szCs w:val="22"/>
          <w:lang w:val="en-GB"/>
        </w:rPr>
      </w:pPr>
    </w:p>
    <w:p w14:paraId="4BBF4111" w14:textId="5A32C0F7" w:rsidR="00183819" w:rsidRDefault="00183819" w:rsidP="00735EEB">
      <w:pPr>
        <w:rPr>
          <w:rFonts w:ascii="Arial" w:hAnsi="Arial" w:cs="Arial"/>
          <w:sz w:val="22"/>
          <w:szCs w:val="22"/>
          <w:lang w:val="en-GB"/>
        </w:rPr>
      </w:pPr>
      <w:r w:rsidRPr="00183819">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16B6B206" w14:textId="707CCCE6" w:rsidR="002476AF" w:rsidRDefault="002476AF" w:rsidP="00735EEB">
      <w:pPr>
        <w:rPr>
          <w:rFonts w:ascii="Arial" w:hAnsi="Arial" w:cs="Arial"/>
          <w:sz w:val="22"/>
          <w:szCs w:val="22"/>
          <w:lang w:val="en-GB"/>
        </w:rPr>
      </w:pPr>
    </w:p>
    <w:p w14:paraId="79D859C2" w14:textId="77777777" w:rsidR="009B0723" w:rsidRDefault="002476AF" w:rsidP="00735EEB">
      <w:pPr>
        <w:autoSpaceDE w:val="0"/>
        <w:autoSpaceDN w:val="0"/>
        <w:adjustRightInd w:val="0"/>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670E4148" w14:textId="77777777" w:rsidR="00183819" w:rsidRDefault="00183819" w:rsidP="00735EEB">
      <w:pPr>
        <w:autoSpaceDE w:val="0"/>
        <w:autoSpaceDN w:val="0"/>
        <w:adjustRightInd w:val="0"/>
        <w:rPr>
          <w:rFonts w:ascii="Arial" w:hAnsi="Arial" w:cs="Arial"/>
          <w:bCs/>
          <w:sz w:val="22"/>
          <w:szCs w:val="22"/>
          <w:lang w:val="en-GB"/>
        </w:rPr>
      </w:pPr>
    </w:p>
    <w:p w14:paraId="7BF84F8C" w14:textId="5212E83E" w:rsidR="002476AF" w:rsidRPr="003B0AAE" w:rsidRDefault="003B0AAE" w:rsidP="00735EEB">
      <w:pPr>
        <w:autoSpaceDE w:val="0"/>
        <w:autoSpaceDN w:val="0"/>
        <w:adjustRightInd w:val="0"/>
        <w:rPr>
          <w:rFonts w:ascii="Arial" w:hAnsi="Arial" w:cs="Arial"/>
          <w:bCs/>
          <w:sz w:val="22"/>
          <w:szCs w:val="22"/>
          <w:lang w:val="en-GB"/>
        </w:rPr>
      </w:pPr>
      <w:r w:rsidRPr="003B0AAE">
        <w:rPr>
          <w:rFonts w:ascii="Arial" w:hAnsi="Arial" w:cs="Arial"/>
          <w:bCs/>
          <w:sz w:val="22"/>
          <w:szCs w:val="22"/>
          <w:lang w:val="en-GB"/>
        </w:rPr>
        <w:t xml:space="preserve">The CEO of </w:t>
      </w:r>
      <w:proofErr w:type="spellStart"/>
      <w:r w:rsidRPr="003B0AAE">
        <w:rPr>
          <w:rFonts w:ascii="Arial" w:hAnsi="Arial" w:cs="Arial"/>
          <w:bCs/>
          <w:sz w:val="22"/>
          <w:szCs w:val="22"/>
          <w:lang w:val="en-GB"/>
        </w:rPr>
        <w:t>San</w:t>
      </w:r>
      <w:r w:rsidR="005D4974">
        <w:rPr>
          <w:rFonts w:ascii="Arial" w:hAnsi="Arial" w:cs="Arial"/>
          <w:bCs/>
          <w:sz w:val="22"/>
          <w:szCs w:val="22"/>
          <w:lang w:val="en-GB"/>
        </w:rPr>
        <w:t>Long</w:t>
      </w:r>
      <w:proofErr w:type="spellEnd"/>
      <w:r w:rsidRPr="003B0AAE">
        <w:rPr>
          <w:rFonts w:ascii="Arial" w:hAnsi="Arial" w:cs="Arial"/>
          <w:bCs/>
          <w:sz w:val="22"/>
          <w:szCs w:val="22"/>
          <w:lang w:val="en-GB"/>
        </w:rPr>
        <w:t xml:space="preserve"> Limited t</w:t>
      </w:r>
      <w:r w:rsidR="00487A53">
        <w:rPr>
          <w:rFonts w:ascii="Arial" w:hAnsi="Arial" w:cs="Arial"/>
          <w:bCs/>
          <w:sz w:val="22"/>
          <w:szCs w:val="22"/>
          <w:lang w:val="en-GB"/>
        </w:rPr>
        <w:t>ells</w:t>
      </w:r>
      <w:r w:rsidRPr="003B0AAE">
        <w:rPr>
          <w:rFonts w:ascii="Arial" w:hAnsi="Arial" w:cs="Arial"/>
          <w:bCs/>
          <w:sz w:val="22"/>
          <w:szCs w:val="22"/>
          <w:lang w:val="en-GB"/>
        </w:rPr>
        <w:t xml:space="preserve"> you that the </w:t>
      </w:r>
      <w:r w:rsidR="00114410">
        <w:rPr>
          <w:rFonts w:ascii="Arial" w:hAnsi="Arial" w:cs="Arial"/>
          <w:bCs/>
          <w:sz w:val="22"/>
          <w:szCs w:val="22"/>
          <w:lang w:val="en-GB"/>
        </w:rPr>
        <w:t xml:space="preserve">various </w:t>
      </w:r>
      <w:r w:rsidRPr="003B0AAE">
        <w:rPr>
          <w:rFonts w:ascii="Arial" w:hAnsi="Arial" w:cs="Arial"/>
          <w:bCs/>
          <w:sz w:val="22"/>
          <w:szCs w:val="22"/>
          <w:lang w:val="en-GB"/>
        </w:rPr>
        <w:t xml:space="preserve">businesses of </w:t>
      </w:r>
      <w:r w:rsidR="005D4974">
        <w:rPr>
          <w:rFonts w:ascii="Arial" w:hAnsi="Arial" w:cs="Arial"/>
          <w:bCs/>
          <w:sz w:val="22"/>
          <w:szCs w:val="22"/>
          <w:lang w:val="en-GB"/>
        </w:rPr>
        <w:t xml:space="preserve">Yangtze </w:t>
      </w:r>
      <w:r w:rsidRPr="003B0AAE">
        <w:rPr>
          <w:rFonts w:ascii="Arial" w:hAnsi="Arial" w:cs="Arial"/>
          <w:bCs/>
          <w:sz w:val="22"/>
          <w:szCs w:val="22"/>
          <w:lang w:val="en-GB"/>
        </w:rPr>
        <w:t>Steel Limited are still viable</w:t>
      </w:r>
      <w:r w:rsidR="002C1D5A">
        <w:rPr>
          <w:rFonts w:ascii="Arial" w:hAnsi="Arial" w:cs="Arial"/>
          <w:bCs/>
          <w:sz w:val="22"/>
          <w:szCs w:val="22"/>
          <w:lang w:val="en-GB"/>
        </w:rPr>
        <w:t xml:space="preserve"> and that </w:t>
      </w:r>
      <w:r w:rsidRPr="003B0AAE">
        <w:rPr>
          <w:rFonts w:ascii="Arial" w:hAnsi="Arial" w:cs="Arial"/>
          <w:bCs/>
          <w:sz w:val="22"/>
          <w:szCs w:val="22"/>
          <w:lang w:val="en-GB"/>
        </w:rPr>
        <w:t xml:space="preserve">a piecemeal liquidation </w:t>
      </w:r>
      <w:r w:rsidR="002C1D5A">
        <w:rPr>
          <w:rFonts w:ascii="Arial" w:hAnsi="Arial" w:cs="Arial"/>
          <w:bCs/>
          <w:sz w:val="22"/>
          <w:szCs w:val="22"/>
          <w:lang w:val="en-GB"/>
        </w:rPr>
        <w:t xml:space="preserve">of the company </w:t>
      </w:r>
      <w:r w:rsidRPr="003B0AAE">
        <w:rPr>
          <w:rFonts w:ascii="Arial" w:hAnsi="Arial" w:cs="Arial"/>
          <w:bCs/>
          <w:sz w:val="22"/>
          <w:szCs w:val="22"/>
          <w:lang w:val="en-GB"/>
        </w:rPr>
        <w:t xml:space="preserve">will </w:t>
      </w:r>
      <w:r w:rsidR="00D72CDC">
        <w:rPr>
          <w:rFonts w:ascii="Arial" w:hAnsi="Arial" w:cs="Arial"/>
          <w:bCs/>
          <w:sz w:val="22"/>
          <w:szCs w:val="22"/>
          <w:lang w:val="en-GB"/>
        </w:rPr>
        <w:t xml:space="preserve">not </w:t>
      </w:r>
      <w:r w:rsidR="002C1D5A">
        <w:rPr>
          <w:rFonts w:ascii="Arial" w:hAnsi="Arial" w:cs="Arial"/>
          <w:bCs/>
          <w:sz w:val="22"/>
          <w:szCs w:val="22"/>
          <w:lang w:val="en-GB"/>
        </w:rPr>
        <w:t xml:space="preserve">be in the interests </w:t>
      </w:r>
      <w:r w:rsidR="001C70E3">
        <w:rPr>
          <w:rFonts w:ascii="Arial" w:hAnsi="Arial" w:cs="Arial"/>
          <w:bCs/>
          <w:sz w:val="22"/>
          <w:szCs w:val="22"/>
          <w:lang w:val="en-GB"/>
        </w:rPr>
        <w:t>of any of the stakeholders. S</w:t>
      </w:r>
      <w:r>
        <w:rPr>
          <w:rFonts w:ascii="Arial" w:hAnsi="Arial" w:cs="Arial"/>
          <w:bCs/>
          <w:sz w:val="22"/>
          <w:szCs w:val="22"/>
          <w:lang w:val="en-GB"/>
        </w:rPr>
        <w:t xml:space="preserve">ince </w:t>
      </w:r>
      <w:r w:rsidR="005D4974">
        <w:rPr>
          <w:rFonts w:ascii="Arial" w:hAnsi="Arial" w:cs="Arial"/>
          <w:bCs/>
          <w:sz w:val="22"/>
          <w:szCs w:val="22"/>
          <w:lang w:val="en-GB"/>
        </w:rPr>
        <w:t>Yangtze</w:t>
      </w:r>
      <w:r>
        <w:rPr>
          <w:rFonts w:ascii="Arial" w:hAnsi="Arial" w:cs="Arial"/>
          <w:bCs/>
          <w:sz w:val="22"/>
          <w:szCs w:val="22"/>
          <w:lang w:val="en-GB"/>
        </w:rPr>
        <w:t xml:space="preserve"> Steel Limited appears to have a </w:t>
      </w:r>
      <w:r w:rsidR="001C70E3">
        <w:rPr>
          <w:rFonts w:ascii="Arial" w:hAnsi="Arial" w:cs="Arial"/>
          <w:bCs/>
          <w:sz w:val="22"/>
          <w:szCs w:val="22"/>
          <w:lang w:val="en-GB"/>
        </w:rPr>
        <w:t xml:space="preserve">bright </w:t>
      </w:r>
      <w:r>
        <w:rPr>
          <w:rFonts w:ascii="Arial" w:hAnsi="Arial" w:cs="Arial"/>
          <w:bCs/>
          <w:sz w:val="22"/>
          <w:szCs w:val="22"/>
          <w:lang w:val="en-GB"/>
        </w:rPr>
        <w:t>future if the current debt crisis c</w:t>
      </w:r>
      <w:r w:rsidR="001C70E3">
        <w:rPr>
          <w:rFonts w:ascii="Arial" w:hAnsi="Arial" w:cs="Arial"/>
          <w:bCs/>
          <w:sz w:val="22"/>
          <w:szCs w:val="22"/>
          <w:lang w:val="en-GB"/>
        </w:rPr>
        <w:t>an</w:t>
      </w:r>
      <w:r>
        <w:rPr>
          <w:rFonts w:ascii="Arial" w:hAnsi="Arial" w:cs="Arial"/>
          <w:bCs/>
          <w:sz w:val="22"/>
          <w:szCs w:val="22"/>
          <w:lang w:val="en-GB"/>
        </w:rPr>
        <w:t xml:space="preserve"> be </w:t>
      </w:r>
      <w:r w:rsidR="001C70E3">
        <w:rPr>
          <w:rFonts w:ascii="Arial" w:hAnsi="Arial" w:cs="Arial"/>
          <w:bCs/>
          <w:sz w:val="22"/>
          <w:szCs w:val="22"/>
          <w:lang w:val="en-GB"/>
        </w:rPr>
        <w:t>re</w:t>
      </w:r>
      <w:r>
        <w:rPr>
          <w:rFonts w:ascii="Arial" w:hAnsi="Arial" w:cs="Arial"/>
          <w:bCs/>
          <w:sz w:val="22"/>
          <w:szCs w:val="22"/>
          <w:lang w:val="en-GB"/>
        </w:rPr>
        <w:t>solved</w:t>
      </w:r>
      <w:r w:rsidR="001C70E3">
        <w:rPr>
          <w:rFonts w:ascii="Arial" w:hAnsi="Arial" w:cs="Arial"/>
          <w:bCs/>
          <w:sz w:val="22"/>
          <w:szCs w:val="22"/>
          <w:lang w:val="en-GB"/>
        </w:rPr>
        <w:t xml:space="preserve">, you are asked </w:t>
      </w:r>
      <w:r w:rsidR="00087B8B">
        <w:rPr>
          <w:rFonts w:ascii="Arial" w:hAnsi="Arial" w:cs="Arial"/>
          <w:bCs/>
          <w:sz w:val="22"/>
          <w:szCs w:val="22"/>
          <w:lang w:val="en-GB"/>
        </w:rPr>
        <w:t xml:space="preserve">to explain </w:t>
      </w:r>
      <w:r w:rsidR="001C70E3">
        <w:rPr>
          <w:rFonts w:ascii="Arial" w:hAnsi="Arial" w:cs="Arial"/>
          <w:bCs/>
          <w:sz w:val="22"/>
          <w:szCs w:val="22"/>
          <w:lang w:val="en-GB"/>
        </w:rPr>
        <w:t xml:space="preserve">whether </w:t>
      </w:r>
      <w:r w:rsidR="00087B8B">
        <w:rPr>
          <w:rFonts w:ascii="Arial" w:hAnsi="Arial" w:cs="Arial"/>
          <w:bCs/>
          <w:sz w:val="22"/>
          <w:szCs w:val="22"/>
          <w:lang w:val="en-GB"/>
        </w:rPr>
        <w:t xml:space="preserve">(and if so, how) </w:t>
      </w:r>
      <w:r w:rsidR="001C70E3">
        <w:rPr>
          <w:rFonts w:ascii="Arial" w:hAnsi="Arial" w:cs="Arial"/>
          <w:bCs/>
          <w:sz w:val="22"/>
          <w:szCs w:val="22"/>
          <w:lang w:val="en-GB"/>
        </w:rPr>
        <w:t xml:space="preserve">the current liquidation procedure can be </w:t>
      </w:r>
      <w:r w:rsidR="00087B8B">
        <w:rPr>
          <w:rFonts w:ascii="Arial" w:hAnsi="Arial" w:cs="Arial"/>
          <w:bCs/>
          <w:sz w:val="22"/>
          <w:szCs w:val="22"/>
          <w:lang w:val="en-GB"/>
        </w:rPr>
        <w:t>converted</w:t>
      </w:r>
      <w:r w:rsidR="001C70E3">
        <w:rPr>
          <w:rFonts w:ascii="Arial" w:hAnsi="Arial" w:cs="Arial"/>
          <w:bCs/>
          <w:sz w:val="22"/>
          <w:szCs w:val="22"/>
          <w:lang w:val="en-GB"/>
        </w:rPr>
        <w:t xml:space="preserve"> to </w:t>
      </w:r>
      <w:r w:rsidR="00087B8B">
        <w:rPr>
          <w:rFonts w:ascii="Arial" w:hAnsi="Arial" w:cs="Arial"/>
          <w:bCs/>
          <w:sz w:val="22"/>
          <w:szCs w:val="22"/>
          <w:lang w:val="en-GB"/>
        </w:rPr>
        <w:t xml:space="preserve">a </w:t>
      </w:r>
      <w:r w:rsidR="001C70E3">
        <w:rPr>
          <w:rFonts w:ascii="Arial" w:hAnsi="Arial" w:cs="Arial"/>
          <w:bCs/>
          <w:sz w:val="22"/>
          <w:szCs w:val="22"/>
          <w:lang w:val="en-GB"/>
        </w:rPr>
        <w:t>reorganisation</w:t>
      </w:r>
      <w:r w:rsidR="00087B8B">
        <w:rPr>
          <w:rFonts w:ascii="Arial" w:hAnsi="Arial" w:cs="Arial"/>
          <w:bCs/>
          <w:sz w:val="22"/>
          <w:szCs w:val="22"/>
          <w:lang w:val="en-GB"/>
        </w:rPr>
        <w:t xml:space="preserve"> procedure.</w:t>
      </w:r>
    </w:p>
    <w:p w14:paraId="1CAD19A5" w14:textId="77777777" w:rsidR="002476AF" w:rsidRPr="002A37BB" w:rsidRDefault="002476AF" w:rsidP="00735EEB">
      <w:pPr>
        <w:autoSpaceDE w:val="0"/>
        <w:autoSpaceDN w:val="0"/>
        <w:adjustRightInd w:val="0"/>
        <w:rPr>
          <w:rFonts w:ascii="Arial" w:hAnsi="Arial" w:cs="Arial"/>
          <w:sz w:val="22"/>
          <w:szCs w:val="22"/>
          <w:lang w:val="en-GB"/>
        </w:rPr>
      </w:pPr>
    </w:p>
    <w:p w14:paraId="070D96B6" w14:textId="0D45F5A3" w:rsidR="00A54652" w:rsidRPr="00DE409C" w:rsidRDefault="00E22C73" w:rsidP="00E22C73">
      <w:pPr>
        <w:rPr>
          <w:rFonts w:ascii="Arial" w:hAnsi="Arial" w:cs="Arial"/>
          <w:sz w:val="22"/>
          <w:szCs w:val="22"/>
          <w:lang w:val="en-GB"/>
        </w:rPr>
      </w:pPr>
      <w:r w:rsidRPr="00DE409C">
        <w:rPr>
          <w:rFonts w:ascii="Arial" w:hAnsi="Arial" w:cs="Arial"/>
          <w:sz w:val="22"/>
          <w:szCs w:val="22"/>
          <w:lang w:val="en-GB"/>
        </w:rPr>
        <w:t xml:space="preserve">Given that </w:t>
      </w:r>
      <w:proofErr w:type="spellStart"/>
      <w:r w:rsidRPr="00DE409C">
        <w:rPr>
          <w:rFonts w:ascii="Arial" w:hAnsi="Arial" w:cs="Arial"/>
          <w:sz w:val="22"/>
          <w:szCs w:val="22"/>
          <w:lang w:val="en-GB"/>
        </w:rPr>
        <w:t>SanLong</w:t>
      </w:r>
      <w:proofErr w:type="spellEnd"/>
      <w:r w:rsidRPr="00DE409C">
        <w:rPr>
          <w:rFonts w:ascii="Arial" w:hAnsi="Arial" w:cs="Arial"/>
          <w:sz w:val="22"/>
          <w:szCs w:val="22"/>
          <w:lang w:val="en-GB"/>
        </w:rPr>
        <w:t xml:space="preserve"> Limited is a shareholder holding more than 10% of Yangtze Steel Limited’s equity, </w:t>
      </w:r>
      <w:proofErr w:type="spellStart"/>
      <w:r w:rsidRPr="00DE409C">
        <w:rPr>
          <w:rFonts w:ascii="Arial" w:hAnsi="Arial" w:cs="Arial"/>
          <w:sz w:val="22"/>
          <w:szCs w:val="22"/>
          <w:lang w:val="en-GB"/>
        </w:rPr>
        <w:t>SanLong</w:t>
      </w:r>
      <w:proofErr w:type="spellEnd"/>
      <w:r w:rsidRPr="00DE409C">
        <w:rPr>
          <w:rFonts w:ascii="Arial" w:hAnsi="Arial" w:cs="Arial"/>
          <w:sz w:val="22"/>
          <w:szCs w:val="22"/>
          <w:lang w:val="en-GB"/>
        </w:rPr>
        <w:t xml:space="preserve"> Limited has standing under Article 70 of the China Enterprise Bankruptcy Law of 2006 to apply to the court for a conversion of the liquidation into a reorganisation. </w:t>
      </w:r>
    </w:p>
    <w:p w14:paraId="7190291B" w14:textId="7B8C0858" w:rsidR="00E22C73" w:rsidRPr="00DE409C" w:rsidRDefault="00E22C73" w:rsidP="00E22C73">
      <w:pPr>
        <w:rPr>
          <w:rFonts w:ascii="Arial" w:hAnsi="Arial" w:cs="Arial"/>
          <w:sz w:val="22"/>
          <w:szCs w:val="22"/>
          <w:lang w:val="en-GB"/>
        </w:rPr>
      </w:pPr>
    </w:p>
    <w:p w14:paraId="46291A92" w14:textId="5102D97C" w:rsidR="00E22C73" w:rsidRPr="00DE409C" w:rsidRDefault="00E22C73" w:rsidP="00E22C73">
      <w:pPr>
        <w:rPr>
          <w:rFonts w:ascii="Arial" w:hAnsi="Arial" w:cs="Arial"/>
          <w:sz w:val="22"/>
          <w:szCs w:val="22"/>
          <w:lang w:val="en-GB"/>
        </w:rPr>
      </w:pPr>
      <w:r w:rsidRPr="00DE409C">
        <w:rPr>
          <w:rFonts w:ascii="Arial" w:hAnsi="Arial" w:cs="Arial"/>
          <w:sz w:val="22"/>
          <w:szCs w:val="22"/>
          <w:lang w:val="en-GB"/>
        </w:rPr>
        <w:t xml:space="preserve">However, </w:t>
      </w:r>
      <w:r w:rsidR="00DE409C" w:rsidRPr="00DE409C">
        <w:rPr>
          <w:rFonts w:ascii="Arial" w:hAnsi="Arial" w:cs="Arial"/>
          <w:sz w:val="22"/>
          <w:szCs w:val="22"/>
          <w:lang w:val="en-GB"/>
        </w:rPr>
        <w:t>the court’s power to convert liquidations into reorganisations is rarely used in China. It will be difficult to show that conversion is justified particularly in the case of a shareholder seeking that relief against the wishes of creditors. It is said that the court should consider the interests of creditors over those of shareholders in such situations. It is also said that local government support is necessary for such applications to succeed.</w:t>
      </w:r>
    </w:p>
    <w:p w14:paraId="5E33E00E" w14:textId="5FB0717D" w:rsidR="00DE409C" w:rsidRPr="00DE409C" w:rsidRDefault="00DE409C" w:rsidP="00E22C73">
      <w:pPr>
        <w:rPr>
          <w:rFonts w:ascii="Arial" w:hAnsi="Arial" w:cs="Arial"/>
          <w:sz w:val="22"/>
          <w:szCs w:val="22"/>
          <w:lang w:val="en-GB"/>
        </w:rPr>
      </w:pPr>
    </w:p>
    <w:p w14:paraId="21EC5AD9" w14:textId="146CFC80" w:rsidR="00C4544B" w:rsidRPr="00DE409C" w:rsidRDefault="00DE409C" w:rsidP="00DE409C">
      <w:pPr>
        <w:rPr>
          <w:rFonts w:ascii="Arial" w:hAnsi="Arial" w:cs="Arial"/>
          <w:sz w:val="22"/>
          <w:szCs w:val="22"/>
          <w:lang w:val="en-GB"/>
        </w:rPr>
      </w:pPr>
      <w:proofErr w:type="spellStart"/>
      <w:r w:rsidRPr="00DE409C">
        <w:rPr>
          <w:rFonts w:ascii="Arial" w:hAnsi="Arial" w:cs="Arial"/>
          <w:sz w:val="22"/>
          <w:szCs w:val="22"/>
          <w:lang w:val="en-GB"/>
        </w:rPr>
        <w:t>SanLong</w:t>
      </w:r>
      <w:proofErr w:type="spellEnd"/>
      <w:r w:rsidRPr="00DE409C">
        <w:rPr>
          <w:rFonts w:ascii="Arial" w:hAnsi="Arial" w:cs="Arial"/>
          <w:sz w:val="22"/>
          <w:szCs w:val="22"/>
          <w:lang w:val="en-GB"/>
        </w:rPr>
        <w:t xml:space="preserve"> Limited can apply for a conversion. Its chances of success would be improved if it can gain creditor support by showing that reorganisation will result in an improvement of their position in relation to Yangtze. </w:t>
      </w:r>
    </w:p>
    <w:p w14:paraId="09894037" w14:textId="77777777" w:rsidR="00A54652" w:rsidRDefault="00A54652" w:rsidP="00735EEB">
      <w:pPr>
        <w:autoSpaceDE w:val="0"/>
        <w:autoSpaceDN w:val="0"/>
        <w:adjustRightInd w:val="0"/>
        <w:rPr>
          <w:rFonts w:ascii="Arial" w:hAnsi="Arial" w:cs="Arial"/>
          <w:color w:val="7B7B7B" w:themeColor="accent3" w:themeShade="BF"/>
          <w:sz w:val="22"/>
          <w:szCs w:val="22"/>
          <w:lang w:val="en-GB"/>
        </w:rPr>
      </w:pPr>
    </w:p>
    <w:p w14:paraId="3013E141" w14:textId="77777777" w:rsidR="00126A4D" w:rsidRDefault="002476AF" w:rsidP="00735EEB">
      <w:pPr>
        <w:autoSpaceDE w:val="0"/>
        <w:autoSpaceDN w:val="0"/>
        <w:adjustRightInd w:val="0"/>
        <w:rPr>
          <w:rFonts w:ascii="Arial" w:hAnsi="Arial" w:cs="Arial"/>
          <w:b/>
          <w:bCs/>
          <w:sz w:val="22"/>
          <w:szCs w:val="22"/>
          <w:lang w:val="en-GB"/>
        </w:rPr>
      </w:pPr>
      <w:r>
        <w:rPr>
          <w:rFonts w:ascii="Arial" w:hAnsi="Arial" w:cs="Arial"/>
          <w:b/>
          <w:bCs/>
          <w:sz w:val="22"/>
          <w:szCs w:val="22"/>
          <w:lang w:val="en-GB"/>
        </w:rPr>
        <w:t>Question 4.2.2 [maximum 3 marks]</w:t>
      </w:r>
    </w:p>
    <w:p w14:paraId="670C0712" w14:textId="77777777" w:rsidR="00183819" w:rsidRDefault="00183819" w:rsidP="00735EEB">
      <w:pPr>
        <w:autoSpaceDE w:val="0"/>
        <w:autoSpaceDN w:val="0"/>
        <w:adjustRightInd w:val="0"/>
        <w:rPr>
          <w:rFonts w:ascii="Arial" w:hAnsi="Arial" w:cs="Arial"/>
          <w:bCs/>
          <w:sz w:val="22"/>
          <w:szCs w:val="22"/>
          <w:lang w:val="en-GB"/>
        </w:rPr>
      </w:pPr>
    </w:p>
    <w:p w14:paraId="7F323BE0" w14:textId="60128B5B" w:rsidR="00AA6528" w:rsidRDefault="00D72CDC" w:rsidP="00735EEB">
      <w:pPr>
        <w:autoSpaceDE w:val="0"/>
        <w:autoSpaceDN w:val="0"/>
        <w:adjustRightInd w:val="0"/>
        <w:rPr>
          <w:rFonts w:ascii="Arial" w:hAnsi="Arial" w:cs="Arial"/>
          <w:sz w:val="22"/>
          <w:szCs w:val="22"/>
          <w:lang w:val="en-GB"/>
        </w:rPr>
      </w:pPr>
      <w:r>
        <w:rPr>
          <w:rFonts w:ascii="Arial" w:hAnsi="Arial" w:cs="Arial"/>
          <w:bCs/>
          <w:sz w:val="22"/>
          <w:szCs w:val="22"/>
          <w:lang w:val="en-GB"/>
        </w:rPr>
        <w:t xml:space="preserve">Assuming that </w:t>
      </w:r>
      <w:r w:rsidR="00A6642D">
        <w:rPr>
          <w:rFonts w:ascii="Arial" w:hAnsi="Arial" w:cs="Arial"/>
          <w:bCs/>
          <w:sz w:val="22"/>
          <w:szCs w:val="22"/>
          <w:lang w:val="en-GB"/>
        </w:rPr>
        <w:t>the bankruptcy liquidation of</w:t>
      </w:r>
      <w:r w:rsidR="005D4974">
        <w:rPr>
          <w:rFonts w:ascii="Arial" w:hAnsi="Arial" w:cs="Arial"/>
          <w:bCs/>
          <w:sz w:val="22"/>
          <w:szCs w:val="22"/>
          <w:lang w:val="en-GB"/>
        </w:rPr>
        <w:t xml:space="preserve"> Yangtze</w:t>
      </w:r>
      <w:r w:rsidR="00A6642D">
        <w:rPr>
          <w:rFonts w:ascii="Arial" w:hAnsi="Arial" w:cs="Arial"/>
          <w:bCs/>
          <w:sz w:val="22"/>
          <w:szCs w:val="22"/>
          <w:lang w:val="en-GB"/>
        </w:rPr>
        <w:t xml:space="preserve"> Steel Limited</w:t>
      </w:r>
      <w:r w:rsidR="00834304">
        <w:rPr>
          <w:rFonts w:ascii="Arial" w:hAnsi="Arial" w:cs="Arial"/>
          <w:bCs/>
          <w:sz w:val="22"/>
          <w:szCs w:val="22"/>
          <w:lang w:val="en-GB"/>
        </w:rPr>
        <w:t xml:space="preserve"> </w:t>
      </w:r>
      <w:r w:rsidR="00A652FA">
        <w:rPr>
          <w:rFonts w:ascii="Arial" w:hAnsi="Arial" w:cs="Arial"/>
          <w:bCs/>
          <w:sz w:val="22"/>
          <w:szCs w:val="22"/>
          <w:lang w:val="en-GB"/>
        </w:rPr>
        <w:t>is</w:t>
      </w:r>
      <w:r w:rsidR="0071033E">
        <w:rPr>
          <w:rFonts w:ascii="Arial" w:hAnsi="Arial" w:cs="Arial"/>
          <w:bCs/>
          <w:sz w:val="22"/>
          <w:szCs w:val="22"/>
          <w:lang w:val="en-GB"/>
        </w:rPr>
        <w:t xml:space="preserve"> successfully</w:t>
      </w:r>
      <w:r w:rsidR="00834304">
        <w:rPr>
          <w:rFonts w:ascii="Arial" w:hAnsi="Arial" w:cs="Arial"/>
          <w:bCs/>
          <w:sz w:val="22"/>
          <w:szCs w:val="22"/>
          <w:lang w:val="en-GB"/>
        </w:rPr>
        <w:t xml:space="preserve"> converted to a reorganisation procedure</w:t>
      </w:r>
      <w:r w:rsidR="003B0AAE" w:rsidRPr="003B0AAE">
        <w:rPr>
          <w:rFonts w:ascii="Arial" w:hAnsi="Arial" w:cs="Arial"/>
          <w:bCs/>
          <w:sz w:val="22"/>
          <w:szCs w:val="22"/>
          <w:lang w:val="en-GB"/>
        </w:rPr>
        <w:t>,</w:t>
      </w:r>
      <w:r w:rsidR="003B0AAE" w:rsidRPr="003B0AAE">
        <w:rPr>
          <w:rFonts w:ascii="Arial" w:hAnsi="Arial" w:cs="Arial"/>
          <w:sz w:val="22"/>
          <w:szCs w:val="22"/>
          <w:lang w:val="en-GB"/>
        </w:rPr>
        <w:t xml:space="preserve"> </w:t>
      </w:r>
      <w:r w:rsidR="003B0AAE">
        <w:rPr>
          <w:rFonts w:ascii="Arial" w:hAnsi="Arial" w:cs="Arial"/>
          <w:sz w:val="22"/>
          <w:szCs w:val="22"/>
          <w:lang w:val="en-GB"/>
        </w:rPr>
        <w:t>a reorgani</w:t>
      </w:r>
      <w:r w:rsidR="00834304">
        <w:rPr>
          <w:rFonts w:ascii="Arial" w:hAnsi="Arial" w:cs="Arial"/>
          <w:sz w:val="22"/>
          <w:szCs w:val="22"/>
          <w:lang w:val="en-GB"/>
        </w:rPr>
        <w:t>s</w:t>
      </w:r>
      <w:r w:rsidR="003B0AAE">
        <w:rPr>
          <w:rFonts w:ascii="Arial" w:hAnsi="Arial" w:cs="Arial"/>
          <w:sz w:val="22"/>
          <w:szCs w:val="22"/>
          <w:lang w:val="en-GB"/>
        </w:rPr>
        <w:t xml:space="preserve">ation plan </w:t>
      </w:r>
      <w:r w:rsidR="00834304">
        <w:rPr>
          <w:rFonts w:ascii="Arial" w:hAnsi="Arial" w:cs="Arial"/>
          <w:sz w:val="22"/>
          <w:szCs w:val="22"/>
          <w:lang w:val="en-GB"/>
        </w:rPr>
        <w:t xml:space="preserve">for </w:t>
      </w:r>
      <w:r w:rsidR="005D4974">
        <w:rPr>
          <w:rFonts w:ascii="Arial" w:hAnsi="Arial" w:cs="Arial"/>
          <w:sz w:val="22"/>
          <w:szCs w:val="22"/>
          <w:lang w:val="en-GB"/>
        </w:rPr>
        <w:t>Yangtze</w:t>
      </w:r>
      <w:r w:rsidR="003B0AAE">
        <w:rPr>
          <w:rFonts w:ascii="Arial" w:hAnsi="Arial" w:cs="Arial"/>
          <w:sz w:val="22"/>
          <w:szCs w:val="22"/>
          <w:lang w:val="en-GB"/>
        </w:rPr>
        <w:t xml:space="preserve"> Steel Limited </w:t>
      </w:r>
      <w:r w:rsidR="0071033E">
        <w:rPr>
          <w:rFonts w:ascii="Arial" w:hAnsi="Arial" w:cs="Arial"/>
          <w:sz w:val="22"/>
          <w:szCs w:val="22"/>
          <w:lang w:val="en-GB"/>
        </w:rPr>
        <w:t>is</w:t>
      </w:r>
      <w:r w:rsidR="003B0AAE">
        <w:rPr>
          <w:rFonts w:ascii="Arial" w:hAnsi="Arial" w:cs="Arial"/>
          <w:sz w:val="22"/>
          <w:szCs w:val="22"/>
          <w:lang w:val="en-GB"/>
        </w:rPr>
        <w:t xml:space="preserve"> </w:t>
      </w:r>
      <w:r w:rsidR="00834304">
        <w:rPr>
          <w:rFonts w:ascii="Arial" w:hAnsi="Arial" w:cs="Arial"/>
          <w:sz w:val="22"/>
          <w:szCs w:val="22"/>
          <w:lang w:val="en-GB"/>
        </w:rPr>
        <w:t>eventually voted on</w:t>
      </w:r>
      <w:r w:rsidR="0071033E">
        <w:rPr>
          <w:rFonts w:ascii="Arial" w:hAnsi="Arial" w:cs="Arial"/>
          <w:sz w:val="22"/>
          <w:szCs w:val="22"/>
          <w:lang w:val="en-GB"/>
        </w:rPr>
        <w:t xml:space="preserve"> by the </w:t>
      </w:r>
      <w:r w:rsidR="00975E22">
        <w:rPr>
          <w:rFonts w:ascii="Arial" w:hAnsi="Arial" w:cs="Arial"/>
          <w:sz w:val="22"/>
          <w:szCs w:val="22"/>
          <w:lang w:val="en-GB"/>
        </w:rPr>
        <w:t>various stakeholders</w:t>
      </w:r>
      <w:r w:rsidR="003B0AAE">
        <w:rPr>
          <w:rFonts w:ascii="Arial" w:hAnsi="Arial" w:cs="Arial"/>
          <w:sz w:val="22"/>
          <w:szCs w:val="22"/>
          <w:lang w:val="en-GB"/>
        </w:rPr>
        <w:t xml:space="preserve">. </w:t>
      </w:r>
      <w:r w:rsidR="00975E22">
        <w:rPr>
          <w:rFonts w:ascii="Arial" w:hAnsi="Arial" w:cs="Arial"/>
          <w:sz w:val="22"/>
          <w:szCs w:val="22"/>
          <w:lang w:val="en-GB"/>
        </w:rPr>
        <w:t>Due to the fact that</w:t>
      </w:r>
      <w:r w:rsidR="005D4974">
        <w:rPr>
          <w:rFonts w:ascii="Arial" w:hAnsi="Arial" w:cs="Arial"/>
          <w:sz w:val="22"/>
          <w:szCs w:val="22"/>
          <w:lang w:val="en-GB"/>
        </w:rPr>
        <w:t xml:space="preserve"> Yangtze</w:t>
      </w:r>
      <w:r w:rsidR="00975E22">
        <w:rPr>
          <w:rFonts w:ascii="Arial" w:hAnsi="Arial" w:cs="Arial"/>
          <w:sz w:val="22"/>
          <w:szCs w:val="22"/>
          <w:lang w:val="en-GB"/>
        </w:rPr>
        <w:t xml:space="preserve"> Steel Limited is insolvent, </w:t>
      </w:r>
      <w:r w:rsidR="003B0AAE">
        <w:rPr>
          <w:rFonts w:ascii="Arial" w:hAnsi="Arial" w:cs="Arial"/>
          <w:sz w:val="22"/>
          <w:szCs w:val="22"/>
          <w:lang w:val="en-GB"/>
        </w:rPr>
        <w:t>the reorgani</w:t>
      </w:r>
      <w:r w:rsidR="00926B11">
        <w:rPr>
          <w:rFonts w:ascii="Arial" w:hAnsi="Arial" w:cs="Arial"/>
          <w:sz w:val="22"/>
          <w:szCs w:val="22"/>
          <w:lang w:val="en-GB"/>
        </w:rPr>
        <w:t>s</w:t>
      </w:r>
      <w:r w:rsidR="003B0AAE">
        <w:rPr>
          <w:rFonts w:ascii="Arial" w:hAnsi="Arial" w:cs="Arial"/>
          <w:sz w:val="22"/>
          <w:szCs w:val="22"/>
          <w:lang w:val="en-GB"/>
        </w:rPr>
        <w:t xml:space="preserve">ation plan </w:t>
      </w:r>
      <w:r w:rsidR="00926B11" w:rsidRPr="00926B11">
        <w:rPr>
          <w:rFonts w:ascii="Arial" w:hAnsi="Arial" w:cs="Arial"/>
          <w:i/>
          <w:iCs/>
          <w:sz w:val="22"/>
          <w:szCs w:val="22"/>
          <w:lang w:val="en-GB"/>
        </w:rPr>
        <w:t>inter alia</w:t>
      </w:r>
      <w:r w:rsidR="00926B11">
        <w:rPr>
          <w:rFonts w:ascii="Arial" w:hAnsi="Arial" w:cs="Arial"/>
          <w:sz w:val="22"/>
          <w:szCs w:val="22"/>
          <w:lang w:val="en-GB"/>
        </w:rPr>
        <w:t xml:space="preserve"> </w:t>
      </w:r>
      <w:r w:rsidR="003B0AAE">
        <w:rPr>
          <w:rFonts w:ascii="Arial" w:hAnsi="Arial" w:cs="Arial"/>
          <w:sz w:val="22"/>
          <w:szCs w:val="22"/>
          <w:lang w:val="en-GB"/>
        </w:rPr>
        <w:t xml:space="preserve">proposes </w:t>
      </w:r>
      <w:r w:rsidR="00926B11">
        <w:rPr>
          <w:rFonts w:ascii="Arial" w:hAnsi="Arial" w:cs="Arial"/>
          <w:sz w:val="22"/>
          <w:szCs w:val="22"/>
          <w:lang w:val="en-GB"/>
        </w:rPr>
        <w:t>that the</w:t>
      </w:r>
      <w:r w:rsidR="003B0AAE">
        <w:rPr>
          <w:rFonts w:ascii="Arial" w:hAnsi="Arial" w:cs="Arial"/>
          <w:sz w:val="22"/>
          <w:szCs w:val="22"/>
          <w:lang w:val="en-GB"/>
        </w:rPr>
        <w:t xml:space="preserve"> shares of </w:t>
      </w:r>
      <w:r w:rsidR="00926B11">
        <w:rPr>
          <w:rFonts w:ascii="Arial" w:hAnsi="Arial" w:cs="Arial"/>
          <w:sz w:val="22"/>
          <w:szCs w:val="22"/>
          <w:lang w:val="en-GB"/>
        </w:rPr>
        <w:t xml:space="preserve">all </w:t>
      </w:r>
      <w:r w:rsidR="003B0AAE">
        <w:rPr>
          <w:rFonts w:ascii="Arial" w:hAnsi="Arial" w:cs="Arial"/>
          <w:sz w:val="22"/>
          <w:szCs w:val="22"/>
          <w:lang w:val="en-GB"/>
        </w:rPr>
        <w:t>previous shareholders</w:t>
      </w:r>
      <w:r w:rsidR="00676E2B">
        <w:rPr>
          <w:rFonts w:ascii="Arial" w:hAnsi="Arial" w:cs="Arial"/>
          <w:sz w:val="22"/>
          <w:szCs w:val="22"/>
          <w:lang w:val="en-GB"/>
        </w:rPr>
        <w:t xml:space="preserve"> be cancelled</w:t>
      </w:r>
      <w:r w:rsidR="003B0AAE">
        <w:rPr>
          <w:rFonts w:ascii="Arial" w:hAnsi="Arial" w:cs="Arial"/>
          <w:sz w:val="22"/>
          <w:szCs w:val="22"/>
          <w:lang w:val="en-GB"/>
        </w:rPr>
        <w:t xml:space="preserve">. </w:t>
      </w:r>
      <w:r w:rsidR="00A44D05">
        <w:rPr>
          <w:rFonts w:ascii="Arial" w:hAnsi="Arial" w:cs="Arial"/>
          <w:sz w:val="22"/>
          <w:szCs w:val="22"/>
          <w:lang w:val="en-GB"/>
        </w:rPr>
        <w:t>Un</w:t>
      </w:r>
      <w:r w:rsidR="00676E2B">
        <w:rPr>
          <w:rFonts w:ascii="Arial" w:hAnsi="Arial" w:cs="Arial"/>
          <w:sz w:val="22"/>
          <w:szCs w:val="22"/>
          <w:lang w:val="en-GB"/>
        </w:rPr>
        <w:t xml:space="preserve">happy </w:t>
      </w:r>
      <w:r w:rsidR="008D6C37">
        <w:rPr>
          <w:rFonts w:ascii="Arial" w:hAnsi="Arial" w:cs="Arial"/>
          <w:sz w:val="22"/>
          <w:szCs w:val="22"/>
          <w:lang w:val="en-GB"/>
        </w:rPr>
        <w:t xml:space="preserve">that its equity in </w:t>
      </w:r>
      <w:r w:rsidR="005D4974">
        <w:rPr>
          <w:rFonts w:ascii="Arial" w:hAnsi="Arial" w:cs="Arial"/>
          <w:sz w:val="22"/>
          <w:szCs w:val="22"/>
          <w:lang w:val="en-GB"/>
        </w:rPr>
        <w:t xml:space="preserve">Yangtze </w:t>
      </w:r>
      <w:r w:rsidR="008D6C37">
        <w:rPr>
          <w:rFonts w:ascii="Arial" w:hAnsi="Arial" w:cs="Arial"/>
          <w:sz w:val="22"/>
          <w:szCs w:val="22"/>
          <w:lang w:val="en-GB"/>
        </w:rPr>
        <w:t xml:space="preserve">Steel Limited will be wiped </w:t>
      </w:r>
      <w:r w:rsidR="004C3DB2">
        <w:rPr>
          <w:rFonts w:ascii="Arial" w:hAnsi="Arial" w:cs="Arial"/>
          <w:sz w:val="22"/>
          <w:szCs w:val="22"/>
          <w:lang w:val="en-GB"/>
        </w:rPr>
        <w:t xml:space="preserve">out </w:t>
      </w:r>
      <w:r w:rsidR="008D6C37">
        <w:rPr>
          <w:rFonts w:ascii="Arial" w:hAnsi="Arial" w:cs="Arial"/>
          <w:sz w:val="22"/>
          <w:szCs w:val="22"/>
          <w:lang w:val="en-GB"/>
        </w:rPr>
        <w:t xml:space="preserve">by the reorganisation plan,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sidR="00676E2B">
        <w:rPr>
          <w:rFonts w:ascii="Arial" w:hAnsi="Arial" w:cs="Arial"/>
          <w:sz w:val="22"/>
          <w:szCs w:val="22"/>
          <w:lang w:val="en-GB"/>
        </w:rPr>
        <w:t xml:space="preserve">understandably </w:t>
      </w:r>
      <w:r w:rsidR="00A44D05">
        <w:rPr>
          <w:rFonts w:ascii="Arial" w:hAnsi="Arial" w:cs="Arial"/>
          <w:sz w:val="22"/>
          <w:szCs w:val="22"/>
          <w:lang w:val="en-GB"/>
        </w:rPr>
        <w:t>vote</w:t>
      </w:r>
      <w:r w:rsidR="00676E2B">
        <w:rPr>
          <w:rFonts w:ascii="Arial" w:hAnsi="Arial" w:cs="Arial"/>
          <w:sz w:val="22"/>
          <w:szCs w:val="22"/>
          <w:lang w:val="en-GB"/>
        </w:rPr>
        <w:t>s</w:t>
      </w:r>
      <w:r w:rsidR="00A44D05">
        <w:rPr>
          <w:rFonts w:ascii="Arial" w:hAnsi="Arial" w:cs="Arial"/>
          <w:sz w:val="22"/>
          <w:szCs w:val="22"/>
          <w:lang w:val="en-GB"/>
        </w:rPr>
        <w:t xml:space="preserve"> </w:t>
      </w:r>
      <w:r w:rsidR="00676E2B">
        <w:rPr>
          <w:rFonts w:ascii="Arial" w:hAnsi="Arial" w:cs="Arial"/>
          <w:sz w:val="22"/>
          <w:szCs w:val="22"/>
          <w:lang w:val="en-GB"/>
        </w:rPr>
        <w:t xml:space="preserve">against </w:t>
      </w:r>
      <w:r w:rsidR="00A44D05">
        <w:rPr>
          <w:rFonts w:ascii="Arial" w:hAnsi="Arial" w:cs="Arial"/>
          <w:sz w:val="22"/>
          <w:szCs w:val="22"/>
          <w:lang w:val="en-GB"/>
        </w:rPr>
        <w:t xml:space="preserve">the plan. </w:t>
      </w:r>
      <w:r w:rsidR="006D5847">
        <w:rPr>
          <w:rFonts w:ascii="Arial" w:hAnsi="Arial" w:cs="Arial"/>
          <w:sz w:val="22"/>
          <w:szCs w:val="22"/>
          <w:lang w:val="en-GB"/>
        </w:rPr>
        <w:t xml:space="preserve">However, since the plan has only been voted down by the shareholders </w:t>
      </w:r>
      <w:r w:rsidR="00AA6528">
        <w:rPr>
          <w:rFonts w:ascii="Arial" w:hAnsi="Arial" w:cs="Arial"/>
          <w:sz w:val="22"/>
          <w:szCs w:val="22"/>
          <w:lang w:val="en-GB"/>
        </w:rPr>
        <w:t xml:space="preserve">and approved by all the classes of creditors, </w:t>
      </w:r>
      <w:r w:rsidR="00A44D05">
        <w:rPr>
          <w:rFonts w:ascii="Arial" w:hAnsi="Arial" w:cs="Arial"/>
          <w:sz w:val="22"/>
          <w:szCs w:val="22"/>
          <w:lang w:val="en-GB"/>
        </w:rPr>
        <w:t>the reorgani</w:t>
      </w:r>
      <w:r w:rsidR="00AA6528">
        <w:rPr>
          <w:rFonts w:ascii="Arial" w:hAnsi="Arial" w:cs="Arial"/>
          <w:sz w:val="22"/>
          <w:szCs w:val="22"/>
          <w:lang w:val="en-GB"/>
        </w:rPr>
        <w:t>s</w:t>
      </w:r>
      <w:r w:rsidR="00A44D05">
        <w:rPr>
          <w:rFonts w:ascii="Arial" w:hAnsi="Arial" w:cs="Arial"/>
          <w:sz w:val="22"/>
          <w:szCs w:val="22"/>
          <w:lang w:val="en-GB"/>
        </w:rPr>
        <w:t>ation administrator submit</w:t>
      </w:r>
      <w:r w:rsidR="00AA6528">
        <w:rPr>
          <w:rFonts w:ascii="Arial" w:hAnsi="Arial" w:cs="Arial"/>
          <w:sz w:val="22"/>
          <w:szCs w:val="22"/>
          <w:lang w:val="en-GB"/>
        </w:rPr>
        <w:t>s</w:t>
      </w:r>
      <w:r w:rsidR="00A44D05">
        <w:rPr>
          <w:rFonts w:ascii="Arial" w:hAnsi="Arial" w:cs="Arial"/>
          <w:sz w:val="22"/>
          <w:szCs w:val="22"/>
          <w:lang w:val="en-GB"/>
        </w:rPr>
        <w:t xml:space="preserve"> the reorgani</w:t>
      </w:r>
      <w:r w:rsidR="00AA6528">
        <w:rPr>
          <w:rFonts w:ascii="Arial" w:hAnsi="Arial" w:cs="Arial"/>
          <w:sz w:val="22"/>
          <w:szCs w:val="22"/>
          <w:lang w:val="en-GB"/>
        </w:rPr>
        <w:t>s</w:t>
      </w:r>
      <w:r w:rsidR="00A44D05">
        <w:rPr>
          <w:rFonts w:ascii="Arial" w:hAnsi="Arial" w:cs="Arial"/>
          <w:sz w:val="22"/>
          <w:szCs w:val="22"/>
          <w:lang w:val="en-GB"/>
        </w:rPr>
        <w:t xml:space="preserve">ation plan to the Shanghai Second Intermediate Court for approval. </w:t>
      </w:r>
    </w:p>
    <w:p w14:paraId="5DE37BE4" w14:textId="77777777" w:rsidR="00AA6528" w:rsidRDefault="00AA6528" w:rsidP="00735EEB">
      <w:pPr>
        <w:autoSpaceDE w:val="0"/>
        <w:autoSpaceDN w:val="0"/>
        <w:adjustRightInd w:val="0"/>
        <w:rPr>
          <w:rFonts w:ascii="Arial" w:hAnsi="Arial" w:cs="Arial"/>
          <w:sz w:val="22"/>
          <w:szCs w:val="22"/>
          <w:lang w:val="en-GB"/>
        </w:rPr>
      </w:pPr>
    </w:p>
    <w:p w14:paraId="05B538E2" w14:textId="42790D0E" w:rsidR="002476AF" w:rsidRDefault="00AA6528" w:rsidP="00735EEB">
      <w:pPr>
        <w:autoSpaceDE w:val="0"/>
        <w:autoSpaceDN w:val="0"/>
        <w:adjustRightInd w:val="0"/>
        <w:rPr>
          <w:rFonts w:ascii="Arial" w:hAnsi="Arial" w:cs="Arial"/>
          <w:sz w:val="22"/>
          <w:szCs w:val="22"/>
          <w:lang w:val="en-GB"/>
        </w:rPr>
      </w:pPr>
      <w:r>
        <w:rPr>
          <w:rFonts w:ascii="Arial" w:hAnsi="Arial" w:cs="Arial"/>
          <w:sz w:val="22"/>
          <w:szCs w:val="22"/>
          <w:lang w:val="en-GB"/>
        </w:rPr>
        <w:t>A</w:t>
      </w:r>
      <w:r w:rsidR="00A44D05">
        <w:rPr>
          <w:rFonts w:ascii="Arial" w:hAnsi="Arial" w:cs="Arial"/>
          <w:sz w:val="22"/>
          <w:szCs w:val="22"/>
          <w:lang w:val="en-GB"/>
        </w:rPr>
        <w:t xml:space="preserve">dvise the CEO of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Pr>
          <w:rFonts w:ascii="Arial" w:hAnsi="Arial" w:cs="Arial"/>
          <w:sz w:val="22"/>
          <w:szCs w:val="22"/>
          <w:lang w:val="en-GB"/>
        </w:rPr>
        <w:t xml:space="preserve">as to </w:t>
      </w:r>
      <w:r w:rsidR="00A44D05">
        <w:rPr>
          <w:rFonts w:ascii="Arial" w:hAnsi="Arial" w:cs="Arial"/>
          <w:sz w:val="22"/>
          <w:szCs w:val="22"/>
          <w:lang w:val="en-GB"/>
        </w:rPr>
        <w:t xml:space="preserve">whether the Court can approve such a plan under the current law in China. </w:t>
      </w:r>
    </w:p>
    <w:bookmarkEnd w:id="0"/>
    <w:p w14:paraId="71E1482F" w14:textId="22E25AB9" w:rsidR="002476AF" w:rsidRDefault="00DE409C" w:rsidP="00735EEB">
      <w:pPr>
        <w:autoSpaceDE w:val="0"/>
        <w:autoSpaceDN w:val="0"/>
        <w:adjustRightInd w:val="0"/>
        <w:rPr>
          <w:rFonts w:ascii="Arial" w:hAnsi="Arial" w:cs="Arial"/>
          <w:sz w:val="22"/>
          <w:szCs w:val="22"/>
          <w:lang w:val="en-GB"/>
        </w:rPr>
      </w:pPr>
      <w:r>
        <w:rPr>
          <w:rFonts w:ascii="Arial" w:hAnsi="Arial" w:cs="Arial"/>
          <w:sz w:val="22"/>
          <w:szCs w:val="22"/>
          <w:lang w:val="en-GB"/>
        </w:rPr>
        <w:lastRenderedPageBreak/>
        <w:t xml:space="preserve">Article 87 of the China Enterprise Bankruptcy Law of 2006 provides that the court may cram-down a reorganisation that has been voted down by one or more classes or creditor (or by the shareholders). In this way, it is possible for </w:t>
      </w:r>
      <w:r w:rsidR="00FB3F35">
        <w:rPr>
          <w:rFonts w:ascii="Arial" w:hAnsi="Arial" w:cs="Arial"/>
          <w:sz w:val="22"/>
          <w:szCs w:val="22"/>
          <w:lang w:val="en-GB"/>
        </w:rPr>
        <w:t xml:space="preserve">the reorganisation administrator to seek the court’s approval to the reorganisation plan being implemented in spite of </w:t>
      </w:r>
      <w:proofErr w:type="spellStart"/>
      <w:r w:rsidR="00FB3F35">
        <w:rPr>
          <w:rFonts w:ascii="Arial" w:hAnsi="Arial" w:cs="Arial"/>
          <w:sz w:val="22"/>
          <w:szCs w:val="22"/>
          <w:lang w:val="en-GB"/>
        </w:rPr>
        <w:t>SanLong</w:t>
      </w:r>
      <w:proofErr w:type="spellEnd"/>
      <w:r w:rsidR="00FB3F35">
        <w:rPr>
          <w:rFonts w:ascii="Arial" w:hAnsi="Arial" w:cs="Arial"/>
          <w:sz w:val="22"/>
          <w:szCs w:val="22"/>
          <w:lang w:val="en-GB"/>
        </w:rPr>
        <w:t xml:space="preserve"> voting against it. </w:t>
      </w:r>
    </w:p>
    <w:p w14:paraId="60BF2487" w14:textId="1E658536" w:rsidR="00FB3F35" w:rsidRDefault="00FB3F35" w:rsidP="00735EEB">
      <w:pPr>
        <w:autoSpaceDE w:val="0"/>
        <w:autoSpaceDN w:val="0"/>
        <w:adjustRightInd w:val="0"/>
        <w:rPr>
          <w:rFonts w:ascii="Arial" w:hAnsi="Arial" w:cs="Arial"/>
          <w:sz w:val="22"/>
          <w:szCs w:val="22"/>
          <w:lang w:val="en-GB"/>
        </w:rPr>
      </w:pPr>
    </w:p>
    <w:p w14:paraId="37B4278F" w14:textId="6DF2BB89" w:rsidR="00FB3F35" w:rsidRDefault="00FB3F35" w:rsidP="00735EEB">
      <w:pPr>
        <w:autoSpaceDE w:val="0"/>
        <w:autoSpaceDN w:val="0"/>
        <w:adjustRightInd w:val="0"/>
        <w:rPr>
          <w:rFonts w:ascii="Arial" w:hAnsi="Arial" w:cs="Arial"/>
          <w:sz w:val="22"/>
          <w:szCs w:val="22"/>
          <w:lang w:val="en-GB"/>
        </w:rPr>
      </w:pPr>
      <w:r>
        <w:rPr>
          <w:rFonts w:ascii="Arial" w:hAnsi="Arial" w:cs="Arial"/>
          <w:sz w:val="22"/>
          <w:szCs w:val="22"/>
          <w:lang w:val="en-GB"/>
        </w:rPr>
        <w:t xml:space="preserve">However, such an application would need to comply with Article 87 which provides </w:t>
      </w:r>
      <w:r>
        <w:rPr>
          <w:rFonts w:ascii="Arial" w:hAnsi="Arial" w:cs="Arial"/>
          <w:i/>
          <w:sz w:val="22"/>
          <w:szCs w:val="22"/>
          <w:lang w:val="en-GB"/>
        </w:rPr>
        <w:t>inter alia</w:t>
      </w:r>
      <w:r>
        <w:rPr>
          <w:rFonts w:ascii="Arial" w:hAnsi="Arial" w:cs="Arial"/>
          <w:sz w:val="22"/>
          <w:szCs w:val="22"/>
          <w:lang w:val="en-GB"/>
        </w:rPr>
        <w:t xml:space="preserve"> that the reorganisation plan must be voted in favour of by the shareholders where their equity is affected by the plan and, if not, the treatment of equity holders is fair and equitable.</w:t>
      </w:r>
    </w:p>
    <w:p w14:paraId="14117673" w14:textId="7C87EE15" w:rsidR="00FB3F35" w:rsidRDefault="00FB3F35" w:rsidP="00735EEB">
      <w:pPr>
        <w:autoSpaceDE w:val="0"/>
        <w:autoSpaceDN w:val="0"/>
        <w:adjustRightInd w:val="0"/>
        <w:rPr>
          <w:rFonts w:ascii="Arial" w:hAnsi="Arial" w:cs="Arial"/>
          <w:sz w:val="22"/>
          <w:szCs w:val="22"/>
          <w:lang w:val="en-GB"/>
        </w:rPr>
      </w:pPr>
    </w:p>
    <w:p w14:paraId="05C5838F" w14:textId="168AC7D6" w:rsidR="00FB3F35" w:rsidRDefault="00FB3F35" w:rsidP="00735EEB">
      <w:pPr>
        <w:autoSpaceDE w:val="0"/>
        <w:autoSpaceDN w:val="0"/>
        <w:adjustRightInd w:val="0"/>
        <w:rPr>
          <w:rFonts w:ascii="Arial" w:hAnsi="Arial" w:cs="Arial"/>
          <w:sz w:val="22"/>
          <w:szCs w:val="22"/>
          <w:lang w:val="en-GB"/>
        </w:rPr>
      </w:pPr>
      <w:proofErr w:type="spellStart"/>
      <w:r>
        <w:rPr>
          <w:rFonts w:ascii="Arial" w:hAnsi="Arial" w:cs="Arial"/>
          <w:sz w:val="22"/>
          <w:szCs w:val="22"/>
          <w:lang w:val="en-GB"/>
        </w:rPr>
        <w:t>SanLong</w:t>
      </w:r>
      <w:proofErr w:type="spellEnd"/>
      <w:r>
        <w:rPr>
          <w:rFonts w:ascii="Arial" w:hAnsi="Arial" w:cs="Arial"/>
          <w:sz w:val="22"/>
          <w:szCs w:val="22"/>
          <w:lang w:val="en-GB"/>
        </w:rPr>
        <w:t xml:space="preserve"> voted against the plan because their equity position would be significantly adversely affected by it. Given that </w:t>
      </w:r>
      <w:proofErr w:type="spellStart"/>
      <w:r>
        <w:rPr>
          <w:rFonts w:ascii="Arial" w:hAnsi="Arial" w:cs="Arial"/>
          <w:sz w:val="22"/>
          <w:szCs w:val="22"/>
          <w:lang w:val="en-GB"/>
        </w:rPr>
        <w:t>SanLong’s</w:t>
      </w:r>
      <w:proofErr w:type="spellEnd"/>
      <w:r>
        <w:rPr>
          <w:rFonts w:ascii="Arial" w:hAnsi="Arial" w:cs="Arial"/>
          <w:sz w:val="22"/>
          <w:szCs w:val="22"/>
          <w:lang w:val="en-GB"/>
        </w:rPr>
        <w:t xml:space="preserve"> interest in the company would be reduced to zero if the plan were implemented, it is difficult to see how the court would consider cramming them down to be ‘fair and equitable’.</w:t>
      </w:r>
    </w:p>
    <w:p w14:paraId="65210A4C" w14:textId="5EF8D182" w:rsidR="00FB3F35" w:rsidRDefault="00FB3F35" w:rsidP="00735EEB">
      <w:pPr>
        <w:autoSpaceDE w:val="0"/>
        <w:autoSpaceDN w:val="0"/>
        <w:adjustRightInd w:val="0"/>
        <w:rPr>
          <w:rFonts w:ascii="Arial" w:hAnsi="Arial" w:cs="Arial"/>
          <w:sz w:val="22"/>
          <w:szCs w:val="22"/>
          <w:lang w:val="en-GB"/>
        </w:rPr>
      </w:pPr>
    </w:p>
    <w:p w14:paraId="0A8A61C4" w14:textId="0E81FB7C" w:rsidR="00FB3F35" w:rsidRPr="00FB3F35" w:rsidRDefault="00FB3F35" w:rsidP="00735EEB">
      <w:pPr>
        <w:autoSpaceDE w:val="0"/>
        <w:autoSpaceDN w:val="0"/>
        <w:adjustRightInd w:val="0"/>
        <w:rPr>
          <w:rFonts w:ascii="Arial" w:hAnsi="Arial" w:cs="Arial"/>
          <w:sz w:val="22"/>
          <w:szCs w:val="22"/>
          <w:lang w:val="en-GB"/>
        </w:rPr>
      </w:pPr>
      <w:r>
        <w:rPr>
          <w:rFonts w:ascii="Arial" w:hAnsi="Arial" w:cs="Arial"/>
          <w:sz w:val="22"/>
          <w:szCs w:val="22"/>
          <w:lang w:val="en-GB"/>
        </w:rPr>
        <w:t xml:space="preserve">The </w:t>
      </w:r>
      <w:r w:rsidR="00425685">
        <w:rPr>
          <w:rFonts w:ascii="Arial" w:hAnsi="Arial" w:cs="Arial"/>
          <w:sz w:val="22"/>
          <w:szCs w:val="22"/>
          <w:lang w:val="en-GB"/>
        </w:rPr>
        <w:t xml:space="preserve">CEO of </w:t>
      </w:r>
      <w:proofErr w:type="spellStart"/>
      <w:r w:rsidR="00425685">
        <w:rPr>
          <w:rFonts w:ascii="Arial" w:hAnsi="Arial" w:cs="Arial"/>
          <w:sz w:val="22"/>
          <w:szCs w:val="22"/>
          <w:lang w:val="en-GB"/>
        </w:rPr>
        <w:t>SanLong</w:t>
      </w:r>
      <w:proofErr w:type="spellEnd"/>
      <w:r w:rsidR="00425685">
        <w:rPr>
          <w:rFonts w:ascii="Arial" w:hAnsi="Arial" w:cs="Arial"/>
          <w:sz w:val="22"/>
          <w:szCs w:val="22"/>
          <w:lang w:val="en-GB"/>
        </w:rPr>
        <w:t xml:space="preserve"> Limited should be advised that the court is unlikely to approve a cram-down.</w:t>
      </w:r>
    </w:p>
    <w:p w14:paraId="6B5A53C1" w14:textId="3376023D" w:rsidR="009D20B1" w:rsidRDefault="009D20B1" w:rsidP="00735EEB">
      <w:pPr>
        <w:rPr>
          <w:rFonts w:ascii="Arial" w:hAnsi="Arial" w:cs="Arial"/>
          <w:color w:val="000000" w:themeColor="text1"/>
          <w:sz w:val="22"/>
          <w:szCs w:val="22"/>
          <w:lang w:val="en-GB"/>
        </w:rPr>
      </w:pPr>
      <w:bookmarkStart w:id="1" w:name="_GoBack"/>
      <w:bookmarkEnd w:id="1"/>
    </w:p>
    <w:p w14:paraId="2D0F7F6D" w14:textId="77777777" w:rsidR="00CB7A2C" w:rsidRDefault="00CB7A2C" w:rsidP="00735EEB">
      <w:pPr>
        <w:rPr>
          <w:rFonts w:ascii="Arial" w:hAnsi="Arial" w:cs="Arial"/>
          <w:color w:val="000000" w:themeColor="text1"/>
          <w:sz w:val="22"/>
          <w:szCs w:val="22"/>
          <w:lang w:val="en-GB"/>
        </w:rPr>
      </w:pPr>
    </w:p>
    <w:p w14:paraId="154681F0" w14:textId="3933A239" w:rsidR="009D20B1" w:rsidRDefault="009D20B1" w:rsidP="00735EEB">
      <w:pPr>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B8B5" w14:textId="77777777" w:rsidR="00445452" w:rsidRDefault="00445452" w:rsidP="00241B44">
      <w:r>
        <w:separator/>
      </w:r>
    </w:p>
  </w:endnote>
  <w:endnote w:type="continuationSeparator" w:id="0">
    <w:p w14:paraId="6121702A" w14:textId="77777777" w:rsidR="00445452" w:rsidRDefault="0044545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445452" w:rsidRPr="00FC7B47" w:rsidRDefault="00445452"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445452" w:rsidRPr="00FC7B47" w:rsidRDefault="00445452"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68F3B316" w:rsidR="00445452" w:rsidRPr="009B4976" w:rsidRDefault="00445452" w:rsidP="00445452">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425685">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4652DD67" w14:textId="4A228121" w:rsidR="00445452" w:rsidRPr="009B4976" w:rsidRDefault="00445452" w:rsidP="009B4976">
    <w:pPr>
      <w:pStyle w:val="Footer"/>
      <w:ind w:right="360"/>
      <w:rPr>
        <w:rFonts w:ascii="Arial" w:hAnsi="Arial" w:cs="Arial"/>
        <w:sz w:val="18"/>
        <w:szCs w:val="18"/>
        <w:lang w:val="en-GB"/>
      </w:rPr>
    </w:pPr>
    <w:r>
      <w:rPr>
        <w:rFonts w:ascii="Arial" w:hAnsi="Arial" w:cs="Arial"/>
        <w:sz w:val="18"/>
        <w:szCs w:val="18"/>
        <w:lang w:val="en-GB"/>
      </w:rPr>
      <w:t>202021IFU-270</w:t>
    </w:r>
    <w:r w:rsidRPr="009B4976">
      <w:rPr>
        <w:rFonts w:ascii="Arial" w:hAnsi="Arial" w:cs="Arial"/>
        <w:sz w:val="18"/>
        <w:szCs w:val="18"/>
        <w:lang w:val="en-GB"/>
      </w:rPr>
      <w:t>.assessment</w:t>
    </w:r>
    <w:r>
      <w:rPr>
        <w:rFonts w:ascii="Arial" w:hAnsi="Arial" w:cs="Arial"/>
        <w:sz w:val="18"/>
        <w:szCs w:val="18"/>
        <w:lang w:val="en-GB"/>
      </w:rPr>
      <w:t>8B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2B5DD" w14:textId="77777777" w:rsidR="00445452" w:rsidRDefault="00445452" w:rsidP="00241B44">
      <w:r>
        <w:separator/>
      </w:r>
    </w:p>
  </w:footnote>
  <w:footnote w:type="continuationSeparator" w:id="0">
    <w:p w14:paraId="5C0D8FDB" w14:textId="77777777" w:rsidR="00445452" w:rsidRDefault="0044545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5"/>
  </w:num>
  <w:num w:numId="3">
    <w:abstractNumId w:val="12"/>
  </w:num>
  <w:num w:numId="4">
    <w:abstractNumId w:val="29"/>
  </w:num>
  <w:num w:numId="5">
    <w:abstractNumId w:val="13"/>
  </w:num>
  <w:num w:numId="6">
    <w:abstractNumId w:val="23"/>
  </w:num>
  <w:num w:numId="7">
    <w:abstractNumId w:val="31"/>
  </w:num>
  <w:num w:numId="8">
    <w:abstractNumId w:val="27"/>
  </w:num>
  <w:num w:numId="9">
    <w:abstractNumId w:val="11"/>
  </w:num>
  <w:num w:numId="10">
    <w:abstractNumId w:val="8"/>
  </w:num>
  <w:num w:numId="11">
    <w:abstractNumId w:val="7"/>
  </w:num>
  <w:num w:numId="12">
    <w:abstractNumId w:val="2"/>
  </w:num>
  <w:num w:numId="13">
    <w:abstractNumId w:val="0"/>
  </w:num>
  <w:num w:numId="14">
    <w:abstractNumId w:val="10"/>
  </w:num>
  <w:num w:numId="15">
    <w:abstractNumId w:val="24"/>
  </w:num>
  <w:num w:numId="16">
    <w:abstractNumId w:val="4"/>
  </w:num>
  <w:num w:numId="17">
    <w:abstractNumId w:val="3"/>
  </w:num>
  <w:num w:numId="18">
    <w:abstractNumId w:val="1"/>
  </w:num>
  <w:num w:numId="19">
    <w:abstractNumId w:val="18"/>
  </w:num>
  <w:num w:numId="20">
    <w:abstractNumId w:val="25"/>
  </w:num>
  <w:num w:numId="21">
    <w:abstractNumId w:val="35"/>
  </w:num>
  <w:num w:numId="22">
    <w:abstractNumId w:val="5"/>
  </w:num>
  <w:num w:numId="23">
    <w:abstractNumId w:val="28"/>
  </w:num>
  <w:num w:numId="24">
    <w:abstractNumId w:val="17"/>
  </w:num>
  <w:num w:numId="25">
    <w:abstractNumId w:val="6"/>
  </w:num>
  <w:num w:numId="26">
    <w:abstractNumId w:val="34"/>
  </w:num>
  <w:num w:numId="27">
    <w:abstractNumId w:val="33"/>
  </w:num>
  <w:num w:numId="28">
    <w:abstractNumId w:val="9"/>
  </w:num>
  <w:num w:numId="29">
    <w:abstractNumId w:val="21"/>
  </w:num>
  <w:num w:numId="30">
    <w:abstractNumId w:val="26"/>
  </w:num>
  <w:num w:numId="31">
    <w:abstractNumId w:val="20"/>
  </w:num>
  <w:num w:numId="32">
    <w:abstractNumId w:val="14"/>
  </w:num>
  <w:num w:numId="33">
    <w:abstractNumId w:val="16"/>
  </w:num>
  <w:num w:numId="34">
    <w:abstractNumId w:val="19"/>
  </w:num>
  <w:num w:numId="35">
    <w:abstractNumId w:val="36"/>
  </w:num>
  <w:num w:numId="36">
    <w:abstractNumId w:val="30"/>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71BA"/>
    <w:rsid w:val="00020557"/>
    <w:rsid w:val="00021677"/>
    <w:rsid w:val="00021FC2"/>
    <w:rsid w:val="00023705"/>
    <w:rsid w:val="000250C7"/>
    <w:rsid w:val="00026F16"/>
    <w:rsid w:val="00037621"/>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101707"/>
    <w:rsid w:val="001023BC"/>
    <w:rsid w:val="00102CC9"/>
    <w:rsid w:val="00105856"/>
    <w:rsid w:val="0010593A"/>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92F3B"/>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D0A6D"/>
    <w:rsid w:val="003E0B16"/>
    <w:rsid w:val="003E67D1"/>
    <w:rsid w:val="00400FA8"/>
    <w:rsid w:val="00401EEE"/>
    <w:rsid w:val="00404329"/>
    <w:rsid w:val="00404B99"/>
    <w:rsid w:val="00405DC1"/>
    <w:rsid w:val="00415F1F"/>
    <w:rsid w:val="00416D2B"/>
    <w:rsid w:val="0042108F"/>
    <w:rsid w:val="00425685"/>
    <w:rsid w:val="00430FED"/>
    <w:rsid w:val="00432529"/>
    <w:rsid w:val="00434A8C"/>
    <w:rsid w:val="00437297"/>
    <w:rsid w:val="00444284"/>
    <w:rsid w:val="00445452"/>
    <w:rsid w:val="00445CE6"/>
    <w:rsid w:val="004534C2"/>
    <w:rsid w:val="0045446F"/>
    <w:rsid w:val="00455F27"/>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4F1D"/>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454"/>
    <w:rsid w:val="00612CA5"/>
    <w:rsid w:val="006153EC"/>
    <w:rsid w:val="00621A17"/>
    <w:rsid w:val="00627CC9"/>
    <w:rsid w:val="00627E7B"/>
    <w:rsid w:val="0063016F"/>
    <w:rsid w:val="00630542"/>
    <w:rsid w:val="00632C2D"/>
    <w:rsid w:val="00632E44"/>
    <w:rsid w:val="00634622"/>
    <w:rsid w:val="00636730"/>
    <w:rsid w:val="00636808"/>
    <w:rsid w:val="00637509"/>
    <w:rsid w:val="00641515"/>
    <w:rsid w:val="00654C2F"/>
    <w:rsid w:val="00657087"/>
    <w:rsid w:val="006639DB"/>
    <w:rsid w:val="006654E5"/>
    <w:rsid w:val="006661EF"/>
    <w:rsid w:val="00666B25"/>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481A"/>
    <w:rsid w:val="006E5298"/>
    <w:rsid w:val="006F474B"/>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4128"/>
    <w:rsid w:val="00787BCC"/>
    <w:rsid w:val="00793173"/>
    <w:rsid w:val="007937CA"/>
    <w:rsid w:val="007A2A33"/>
    <w:rsid w:val="007B1E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3520"/>
    <w:rsid w:val="0082387F"/>
    <w:rsid w:val="0082483F"/>
    <w:rsid w:val="008279C0"/>
    <w:rsid w:val="00833E9B"/>
    <w:rsid w:val="00834304"/>
    <w:rsid w:val="008400CC"/>
    <w:rsid w:val="00840ACF"/>
    <w:rsid w:val="008559F4"/>
    <w:rsid w:val="00856266"/>
    <w:rsid w:val="00860A53"/>
    <w:rsid w:val="00867701"/>
    <w:rsid w:val="008723F3"/>
    <w:rsid w:val="00873031"/>
    <w:rsid w:val="00876F56"/>
    <w:rsid w:val="00881DE6"/>
    <w:rsid w:val="008837A6"/>
    <w:rsid w:val="0088385B"/>
    <w:rsid w:val="00885BD4"/>
    <w:rsid w:val="00887045"/>
    <w:rsid w:val="0089145D"/>
    <w:rsid w:val="008A4AE3"/>
    <w:rsid w:val="008A4DF2"/>
    <w:rsid w:val="008A6CFE"/>
    <w:rsid w:val="008B5333"/>
    <w:rsid w:val="008B5FCB"/>
    <w:rsid w:val="008B6223"/>
    <w:rsid w:val="008C0331"/>
    <w:rsid w:val="008C375E"/>
    <w:rsid w:val="008C66E0"/>
    <w:rsid w:val="008D6C37"/>
    <w:rsid w:val="008E3339"/>
    <w:rsid w:val="008E3D91"/>
    <w:rsid w:val="008E6BAD"/>
    <w:rsid w:val="008F20FC"/>
    <w:rsid w:val="008F5FFE"/>
    <w:rsid w:val="008F6050"/>
    <w:rsid w:val="008F7B36"/>
    <w:rsid w:val="00905A43"/>
    <w:rsid w:val="00912C79"/>
    <w:rsid w:val="00921B8C"/>
    <w:rsid w:val="00926B11"/>
    <w:rsid w:val="00942123"/>
    <w:rsid w:val="0095207B"/>
    <w:rsid w:val="0095366A"/>
    <w:rsid w:val="00955C11"/>
    <w:rsid w:val="00962045"/>
    <w:rsid w:val="00970874"/>
    <w:rsid w:val="009709A1"/>
    <w:rsid w:val="00975E22"/>
    <w:rsid w:val="00980E61"/>
    <w:rsid w:val="00985226"/>
    <w:rsid w:val="00991428"/>
    <w:rsid w:val="0099169D"/>
    <w:rsid w:val="00992676"/>
    <w:rsid w:val="00993420"/>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1BEA"/>
    <w:rsid w:val="009F275E"/>
    <w:rsid w:val="00A047EE"/>
    <w:rsid w:val="00A064D3"/>
    <w:rsid w:val="00A067AE"/>
    <w:rsid w:val="00A0683F"/>
    <w:rsid w:val="00A2274A"/>
    <w:rsid w:val="00A235B7"/>
    <w:rsid w:val="00A27A7A"/>
    <w:rsid w:val="00A34ABE"/>
    <w:rsid w:val="00A407EF"/>
    <w:rsid w:val="00A409D4"/>
    <w:rsid w:val="00A44D05"/>
    <w:rsid w:val="00A46B4C"/>
    <w:rsid w:val="00A47972"/>
    <w:rsid w:val="00A5117B"/>
    <w:rsid w:val="00A526D4"/>
    <w:rsid w:val="00A53F79"/>
    <w:rsid w:val="00A54652"/>
    <w:rsid w:val="00A56D34"/>
    <w:rsid w:val="00A56DA7"/>
    <w:rsid w:val="00A60074"/>
    <w:rsid w:val="00A63C36"/>
    <w:rsid w:val="00A652FA"/>
    <w:rsid w:val="00A6627C"/>
    <w:rsid w:val="00A6642D"/>
    <w:rsid w:val="00A71019"/>
    <w:rsid w:val="00A81029"/>
    <w:rsid w:val="00A845F5"/>
    <w:rsid w:val="00A84CC7"/>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316C"/>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D4C52"/>
    <w:rsid w:val="00BE2946"/>
    <w:rsid w:val="00BE4FF3"/>
    <w:rsid w:val="00BF50F7"/>
    <w:rsid w:val="00C02F29"/>
    <w:rsid w:val="00C0510A"/>
    <w:rsid w:val="00C101EB"/>
    <w:rsid w:val="00C17718"/>
    <w:rsid w:val="00C20AFE"/>
    <w:rsid w:val="00C22A25"/>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A6367"/>
    <w:rsid w:val="00CB1983"/>
    <w:rsid w:val="00CB2CBB"/>
    <w:rsid w:val="00CB7A2C"/>
    <w:rsid w:val="00CB7CAC"/>
    <w:rsid w:val="00CC4291"/>
    <w:rsid w:val="00CC5335"/>
    <w:rsid w:val="00CC5BA4"/>
    <w:rsid w:val="00CC6578"/>
    <w:rsid w:val="00CC6748"/>
    <w:rsid w:val="00CD040A"/>
    <w:rsid w:val="00CD1367"/>
    <w:rsid w:val="00CD4998"/>
    <w:rsid w:val="00CE028F"/>
    <w:rsid w:val="00CE1035"/>
    <w:rsid w:val="00CE5177"/>
    <w:rsid w:val="00CE6E50"/>
    <w:rsid w:val="00CF2819"/>
    <w:rsid w:val="00CF4F9D"/>
    <w:rsid w:val="00CF70DC"/>
    <w:rsid w:val="00D03F27"/>
    <w:rsid w:val="00D1344A"/>
    <w:rsid w:val="00D148DC"/>
    <w:rsid w:val="00D17FDC"/>
    <w:rsid w:val="00D21D8C"/>
    <w:rsid w:val="00D4285A"/>
    <w:rsid w:val="00D53719"/>
    <w:rsid w:val="00D6188D"/>
    <w:rsid w:val="00D63EFD"/>
    <w:rsid w:val="00D665AC"/>
    <w:rsid w:val="00D71A41"/>
    <w:rsid w:val="00D72CDC"/>
    <w:rsid w:val="00D77265"/>
    <w:rsid w:val="00D84752"/>
    <w:rsid w:val="00D85CD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409C"/>
    <w:rsid w:val="00DE6633"/>
    <w:rsid w:val="00DF75F8"/>
    <w:rsid w:val="00DF7A3A"/>
    <w:rsid w:val="00E00C00"/>
    <w:rsid w:val="00E07C5A"/>
    <w:rsid w:val="00E11C54"/>
    <w:rsid w:val="00E15BA9"/>
    <w:rsid w:val="00E15DF5"/>
    <w:rsid w:val="00E22C73"/>
    <w:rsid w:val="00E26E19"/>
    <w:rsid w:val="00E31DF3"/>
    <w:rsid w:val="00E450A4"/>
    <w:rsid w:val="00E506BE"/>
    <w:rsid w:val="00E5251A"/>
    <w:rsid w:val="00E55547"/>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3F28"/>
    <w:rsid w:val="00EA5B00"/>
    <w:rsid w:val="00EB146B"/>
    <w:rsid w:val="00EB45AC"/>
    <w:rsid w:val="00EC441F"/>
    <w:rsid w:val="00EC4755"/>
    <w:rsid w:val="00ED0BC4"/>
    <w:rsid w:val="00ED447D"/>
    <w:rsid w:val="00ED5BDC"/>
    <w:rsid w:val="00ED7712"/>
    <w:rsid w:val="00EE07EC"/>
    <w:rsid w:val="00EE316A"/>
    <w:rsid w:val="00EE4971"/>
    <w:rsid w:val="00EE6CB0"/>
    <w:rsid w:val="00EF090E"/>
    <w:rsid w:val="00EF5572"/>
    <w:rsid w:val="00F033DA"/>
    <w:rsid w:val="00F10E56"/>
    <w:rsid w:val="00F13691"/>
    <w:rsid w:val="00F13FB1"/>
    <w:rsid w:val="00F17165"/>
    <w:rsid w:val="00F24338"/>
    <w:rsid w:val="00F24428"/>
    <w:rsid w:val="00F26DD6"/>
    <w:rsid w:val="00F27CD8"/>
    <w:rsid w:val="00F30351"/>
    <w:rsid w:val="00F3323E"/>
    <w:rsid w:val="00F341F4"/>
    <w:rsid w:val="00F34F9D"/>
    <w:rsid w:val="00F35CCE"/>
    <w:rsid w:val="00F50993"/>
    <w:rsid w:val="00F5524B"/>
    <w:rsid w:val="00F57AC5"/>
    <w:rsid w:val="00F60538"/>
    <w:rsid w:val="00F61DD2"/>
    <w:rsid w:val="00F66AFF"/>
    <w:rsid w:val="00F71433"/>
    <w:rsid w:val="00F8458D"/>
    <w:rsid w:val="00F85D7C"/>
    <w:rsid w:val="00F96FF3"/>
    <w:rsid w:val="00F97C5B"/>
    <w:rsid w:val="00FA18CF"/>
    <w:rsid w:val="00FA3D50"/>
    <w:rsid w:val="00FB3F35"/>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A0D97-F2D3-4B12-9CF3-88862B5E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10</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Dingwall</cp:lastModifiedBy>
  <cp:revision>7</cp:revision>
  <cp:lastPrinted>2019-08-27T05:42:00Z</cp:lastPrinted>
  <dcterms:created xsi:type="dcterms:W3CDTF">2021-07-07T21:14:00Z</dcterms:created>
  <dcterms:modified xsi:type="dcterms:W3CDTF">2021-07-08T03:01:00Z</dcterms:modified>
</cp:coreProperties>
</file>