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FA0E914" w:rsidR="0011473D" w:rsidRPr="004736AD" w:rsidRDefault="00C56B61"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1DCE41A2" w14:textId="0CB8A9C3" w:rsidR="002638B0" w:rsidRPr="004736AD" w:rsidRDefault="002638B0"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2805BF7" w:rsidR="002638B0" w:rsidRPr="004736AD" w:rsidRDefault="002A72AD"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5E119630" w14:textId="77777777" w:rsidR="00434A8C" w:rsidRPr="007C6201" w:rsidRDefault="00434A8C"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ED6FFD8"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69FCC45"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0638F3AC" w14:textId="77777777" w:rsidR="00F7162E" w:rsidRPr="00592F82" w:rsidRDefault="00F7162E"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1E8B02D" w14:textId="77777777" w:rsidR="00F7162E" w:rsidRPr="00592F82" w:rsidRDefault="00F7162E" w:rsidP="00F7162E">
      <w:pPr>
        <w:jc w:val="both"/>
        <w:rPr>
          <w:rFonts w:ascii="Arial" w:hAnsi="Arial" w:cs="Arial"/>
          <w:sz w:val="22"/>
          <w:szCs w:val="22"/>
          <w:lang w:val="en-GB"/>
        </w:rPr>
      </w:pPr>
    </w:p>
    <w:p w14:paraId="66BB8C02" w14:textId="77777777" w:rsidR="00F7162E" w:rsidRDefault="00F7162E" w:rsidP="00F7162E">
      <w:pPr>
        <w:jc w:val="both"/>
        <w:rPr>
          <w:rFonts w:ascii="Arial" w:hAnsi="Arial" w:cs="Arial"/>
          <w:b/>
          <w:sz w:val="22"/>
          <w:szCs w:val="22"/>
          <w:lang w:val="en-GB"/>
        </w:rPr>
      </w:pPr>
    </w:p>
    <w:p w14:paraId="43F70484" w14:textId="77777777" w:rsidR="00F7162E" w:rsidRPr="001E23FD" w:rsidRDefault="00F7162E"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67502FB" w14:textId="77777777" w:rsidR="00F7162E" w:rsidRPr="001E23FD" w:rsidRDefault="00F7162E" w:rsidP="00F7162E">
      <w:pPr>
        <w:jc w:val="both"/>
        <w:rPr>
          <w:rFonts w:ascii="Arial" w:hAnsi="Arial" w:cs="Arial"/>
          <w:b/>
          <w:sz w:val="22"/>
          <w:szCs w:val="22"/>
          <w:lang w:val="en-GB"/>
        </w:rPr>
      </w:pPr>
    </w:p>
    <w:p w14:paraId="02005EE2" w14:textId="77777777" w:rsidR="00F7162E" w:rsidRPr="001E23FD" w:rsidRDefault="00F7162E" w:rsidP="00F7162E">
      <w:pPr>
        <w:jc w:val="both"/>
        <w:rPr>
          <w:rFonts w:ascii="Arial" w:hAnsi="Arial" w:cs="Arial"/>
          <w:sz w:val="22"/>
          <w:szCs w:val="22"/>
          <w:lang w:val="en-GB"/>
        </w:rPr>
      </w:pPr>
    </w:p>
    <w:p w14:paraId="6344B5C7"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FE7D8B" w14:textId="77777777" w:rsidR="00F7162E" w:rsidRPr="001E23FD" w:rsidRDefault="00F7162E" w:rsidP="00F7162E">
      <w:pPr>
        <w:ind w:left="720" w:hanging="720"/>
        <w:jc w:val="both"/>
        <w:rPr>
          <w:rFonts w:ascii="Arial" w:hAnsi="Arial" w:cs="Arial"/>
          <w:sz w:val="22"/>
          <w:szCs w:val="22"/>
          <w:lang w:val="en-GB"/>
        </w:rPr>
      </w:pPr>
    </w:p>
    <w:p w14:paraId="07231DB5"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693764EB" w14:textId="77777777" w:rsidR="00F7162E" w:rsidRPr="001E23FD" w:rsidRDefault="00F7162E" w:rsidP="00F7162E">
      <w:pPr>
        <w:ind w:left="720" w:hanging="720"/>
        <w:jc w:val="both"/>
        <w:rPr>
          <w:rFonts w:ascii="Arial" w:hAnsi="Arial" w:cs="Arial"/>
          <w:sz w:val="22"/>
          <w:szCs w:val="22"/>
          <w:lang w:val="en-GB"/>
        </w:rPr>
      </w:pPr>
    </w:p>
    <w:p w14:paraId="0D27861B"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508184" w14:textId="77777777" w:rsidR="00F7162E" w:rsidRPr="001E23FD" w:rsidRDefault="00F7162E" w:rsidP="00F7162E">
      <w:pPr>
        <w:ind w:left="720" w:hanging="720"/>
        <w:jc w:val="both"/>
        <w:rPr>
          <w:rFonts w:ascii="Arial" w:hAnsi="Arial" w:cs="Arial"/>
          <w:sz w:val="22"/>
          <w:szCs w:val="22"/>
          <w:lang w:val="en-GB"/>
        </w:rPr>
      </w:pPr>
    </w:p>
    <w:p w14:paraId="6B857845" w14:textId="71446003"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A63EEAB" w14:textId="77777777" w:rsidR="00F7162E" w:rsidRPr="001E23FD" w:rsidRDefault="00F7162E" w:rsidP="00F7162E">
      <w:pPr>
        <w:ind w:left="720" w:hanging="720"/>
        <w:jc w:val="both"/>
        <w:rPr>
          <w:rFonts w:ascii="Arial" w:hAnsi="Arial" w:cs="Arial"/>
          <w:sz w:val="22"/>
          <w:szCs w:val="22"/>
          <w:lang w:val="en-GB"/>
        </w:rPr>
      </w:pPr>
    </w:p>
    <w:p w14:paraId="66C7FCD9"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13BEBDF" w14:textId="77777777" w:rsidR="00F7162E" w:rsidRPr="001E23FD" w:rsidRDefault="00F7162E" w:rsidP="00F7162E">
      <w:pPr>
        <w:ind w:left="720" w:hanging="720"/>
        <w:jc w:val="both"/>
        <w:rPr>
          <w:rFonts w:ascii="Arial" w:hAnsi="Arial" w:cs="Arial"/>
          <w:sz w:val="22"/>
          <w:szCs w:val="22"/>
          <w:lang w:val="en-GB"/>
        </w:rPr>
      </w:pPr>
    </w:p>
    <w:p w14:paraId="12D49817"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0DB682D" w14:textId="77777777" w:rsidR="00F7162E" w:rsidRPr="001E23FD" w:rsidRDefault="00F7162E" w:rsidP="00F7162E">
      <w:pPr>
        <w:ind w:left="720" w:hanging="720"/>
        <w:jc w:val="both"/>
        <w:rPr>
          <w:rFonts w:ascii="Arial" w:hAnsi="Arial" w:cs="Arial"/>
          <w:sz w:val="22"/>
          <w:szCs w:val="22"/>
          <w:lang w:val="en-GB"/>
        </w:rPr>
      </w:pPr>
    </w:p>
    <w:p w14:paraId="059951AB" w14:textId="538EA5D9" w:rsidR="004A2D83" w:rsidRPr="00592F82" w:rsidRDefault="00F7162E"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542B91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60790E4B"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867701" w:rsidRPr="00876F56">
        <w:rPr>
          <w:rFonts w:ascii="Arial" w:hAnsi="Arial" w:cs="Arial"/>
          <w:sz w:val="22"/>
          <w:szCs w:val="22"/>
          <w:lang w:val="en-GB"/>
        </w:rPr>
        <w:t>nly when it is balance sheet insolvent</w:t>
      </w:r>
      <w:r>
        <w:rPr>
          <w:rFonts w:ascii="Arial" w:hAnsi="Arial" w:cs="Arial"/>
          <w:sz w:val="22"/>
          <w:szCs w:val="22"/>
          <w:lang w:val="en-GB"/>
        </w:rPr>
        <w:t>.</w:t>
      </w:r>
    </w:p>
    <w:p w14:paraId="1F264909" w14:textId="77777777" w:rsidR="00F7162E" w:rsidRPr="00F7162E" w:rsidRDefault="00F7162E" w:rsidP="00F7162E">
      <w:pPr>
        <w:ind w:left="66"/>
        <w:jc w:val="both"/>
        <w:rPr>
          <w:rFonts w:ascii="Arial" w:hAnsi="Arial" w:cs="Arial"/>
          <w:sz w:val="22"/>
          <w:szCs w:val="22"/>
          <w:lang w:val="en-GB"/>
        </w:rPr>
      </w:pPr>
    </w:p>
    <w:p w14:paraId="6E676EAF" w14:textId="1ACCA66E"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867701" w:rsidRPr="00876F56">
        <w:rPr>
          <w:rFonts w:ascii="Arial" w:hAnsi="Arial" w:cs="Arial"/>
          <w:sz w:val="22"/>
          <w:szCs w:val="22"/>
          <w:lang w:val="en-GB"/>
        </w:rPr>
        <w:t>nly when it is cash flow insolvent</w:t>
      </w:r>
      <w:r>
        <w:rPr>
          <w:rFonts w:ascii="Arial" w:hAnsi="Arial" w:cs="Arial"/>
          <w:sz w:val="22"/>
          <w:szCs w:val="22"/>
          <w:lang w:val="en-GB"/>
        </w:rPr>
        <w:t>.</w:t>
      </w:r>
    </w:p>
    <w:p w14:paraId="38197A5E" w14:textId="77777777" w:rsidR="00F7162E" w:rsidRPr="00F7162E" w:rsidRDefault="00F7162E" w:rsidP="00F7162E">
      <w:pPr>
        <w:ind w:left="66"/>
        <w:jc w:val="both"/>
        <w:rPr>
          <w:rFonts w:ascii="Arial" w:hAnsi="Arial" w:cs="Arial"/>
          <w:sz w:val="22"/>
          <w:szCs w:val="22"/>
          <w:lang w:val="en-GB"/>
        </w:rPr>
      </w:pPr>
    </w:p>
    <w:p w14:paraId="110E1B53" w14:textId="447828A9"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867701"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00867701" w:rsidRPr="009A3AB7">
        <w:rPr>
          <w:rFonts w:ascii="Arial" w:hAnsi="Arial" w:cs="Arial"/>
          <w:sz w:val="22"/>
          <w:szCs w:val="22"/>
          <w:lang w:val="en-GB"/>
        </w:rPr>
        <w:t>cash flow insolvent</w:t>
      </w:r>
      <w:r>
        <w:rPr>
          <w:rFonts w:ascii="Arial" w:hAnsi="Arial" w:cs="Arial"/>
          <w:sz w:val="22"/>
          <w:szCs w:val="22"/>
          <w:lang w:val="en-GB"/>
        </w:rPr>
        <w:t>.</w:t>
      </w:r>
    </w:p>
    <w:p w14:paraId="50BCC44B" w14:textId="77777777" w:rsidR="00F7162E" w:rsidRPr="00F7162E" w:rsidRDefault="00F7162E" w:rsidP="00F7162E">
      <w:pPr>
        <w:ind w:left="66"/>
        <w:jc w:val="both"/>
        <w:rPr>
          <w:rFonts w:ascii="Arial" w:hAnsi="Arial" w:cs="Arial"/>
          <w:sz w:val="22"/>
          <w:szCs w:val="22"/>
          <w:lang w:val="en-GB"/>
        </w:rPr>
      </w:pPr>
    </w:p>
    <w:p w14:paraId="653AFA6B" w14:textId="74FF35C2" w:rsidR="00867701" w:rsidRPr="001103E3" w:rsidRDefault="009913FD" w:rsidP="00F7162E">
      <w:pPr>
        <w:pStyle w:val="ListParagraph"/>
        <w:numPr>
          <w:ilvl w:val="0"/>
          <w:numId w:val="1"/>
        </w:numPr>
        <w:ind w:left="426"/>
        <w:jc w:val="both"/>
        <w:rPr>
          <w:rFonts w:ascii="Arial" w:hAnsi="Arial" w:cs="Arial"/>
          <w:sz w:val="22"/>
          <w:szCs w:val="22"/>
          <w:highlight w:val="yellow"/>
          <w:lang w:val="en-GB"/>
        </w:rPr>
      </w:pPr>
      <w:r w:rsidRPr="001103E3">
        <w:rPr>
          <w:rFonts w:ascii="Arial" w:hAnsi="Arial" w:cs="Arial"/>
          <w:sz w:val="22"/>
          <w:szCs w:val="22"/>
          <w:highlight w:val="yellow"/>
          <w:lang w:val="en-GB"/>
        </w:rPr>
        <w:t>W</w:t>
      </w:r>
      <w:r w:rsidR="00867701" w:rsidRPr="001103E3">
        <w:rPr>
          <w:rFonts w:ascii="Arial" w:hAnsi="Arial" w:cs="Arial"/>
          <w:sz w:val="22"/>
          <w:szCs w:val="22"/>
          <w:highlight w:val="yellow"/>
          <w:lang w:val="en-GB"/>
        </w:rPr>
        <w:t xml:space="preserve">hen it is </w:t>
      </w:r>
      <w:r w:rsidR="005F3A50" w:rsidRPr="001103E3">
        <w:rPr>
          <w:rFonts w:ascii="Arial" w:hAnsi="Arial" w:cs="Arial"/>
          <w:sz w:val="22"/>
          <w:szCs w:val="22"/>
          <w:highlight w:val="yellow"/>
          <w:lang w:val="en-GB"/>
        </w:rPr>
        <w:t xml:space="preserve">either </w:t>
      </w:r>
      <w:r w:rsidR="00867701" w:rsidRPr="001103E3">
        <w:rPr>
          <w:rFonts w:ascii="Arial" w:hAnsi="Arial" w:cs="Arial"/>
          <w:sz w:val="22"/>
          <w:szCs w:val="22"/>
          <w:highlight w:val="yellow"/>
          <w:lang w:val="en-GB"/>
        </w:rPr>
        <w:t>balance sheet insolvent</w:t>
      </w:r>
      <w:r w:rsidR="005F3A50" w:rsidRPr="001103E3">
        <w:rPr>
          <w:rFonts w:ascii="Arial" w:hAnsi="Arial" w:cs="Arial"/>
          <w:sz w:val="22"/>
          <w:szCs w:val="22"/>
          <w:highlight w:val="yellow"/>
          <w:lang w:val="en-GB"/>
        </w:rPr>
        <w:t xml:space="preserve">, or </w:t>
      </w:r>
      <w:r w:rsidR="00867701" w:rsidRPr="001103E3">
        <w:rPr>
          <w:rFonts w:ascii="Arial" w:hAnsi="Arial" w:cs="Arial"/>
          <w:sz w:val="22"/>
          <w:szCs w:val="22"/>
          <w:highlight w:val="yellow"/>
          <w:lang w:val="en-GB"/>
        </w:rPr>
        <w:t>cash flow insolvent</w:t>
      </w:r>
      <w:r w:rsidR="005F3A50" w:rsidRPr="001103E3">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1103E3">
        <w:rPr>
          <w:rFonts w:ascii="Arial" w:hAnsi="Arial" w:cs="Arial"/>
          <w:sz w:val="22"/>
          <w:szCs w:val="22"/>
          <w:highlight w:val="yellow"/>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5062C8DE"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Who may appoint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86C2FEB" w:rsidR="00867701" w:rsidRDefault="00D60F07"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29772B2E" w14:textId="77777777" w:rsidR="00F7162E" w:rsidRPr="00F7162E" w:rsidRDefault="00F7162E" w:rsidP="00F7162E">
      <w:pPr>
        <w:ind w:left="66"/>
        <w:jc w:val="both"/>
        <w:rPr>
          <w:rFonts w:ascii="Arial" w:hAnsi="Arial" w:cs="Arial"/>
          <w:sz w:val="22"/>
          <w:szCs w:val="22"/>
          <w:lang w:val="en-GB"/>
        </w:rPr>
      </w:pPr>
    </w:p>
    <w:p w14:paraId="652B2718" w14:textId="5BC05143" w:rsidR="00867701"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7BFA511A" w14:textId="77777777" w:rsidR="00F7162E" w:rsidRPr="00F7162E" w:rsidRDefault="00F7162E" w:rsidP="00F7162E">
      <w:pPr>
        <w:ind w:left="66"/>
        <w:jc w:val="both"/>
        <w:rPr>
          <w:rFonts w:ascii="Arial" w:hAnsi="Arial" w:cs="Arial"/>
          <w:sz w:val="22"/>
          <w:szCs w:val="22"/>
          <w:lang w:val="en-GB"/>
        </w:rPr>
      </w:pPr>
    </w:p>
    <w:p w14:paraId="4387AE1E" w14:textId="4D064383" w:rsidR="00867701"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00867701"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0458D62E" w14:textId="77777777" w:rsidR="00F7162E" w:rsidRPr="00F7162E" w:rsidRDefault="00F7162E" w:rsidP="00F7162E">
      <w:pPr>
        <w:ind w:left="66"/>
        <w:jc w:val="both"/>
        <w:rPr>
          <w:rFonts w:ascii="Arial" w:hAnsi="Arial" w:cs="Arial"/>
          <w:sz w:val="22"/>
          <w:szCs w:val="22"/>
          <w:lang w:val="en-GB"/>
        </w:rPr>
      </w:pPr>
    </w:p>
    <w:p w14:paraId="472F8C0A" w14:textId="13FE6CE5" w:rsidR="00867701" w:rsidRPr="001103E3" w:rsidRDefault="005F33D0" w:rsidP="00F7162E">
      <w:pPr>
        <w:pStyle w:val="ListParagraph"/>
        <w:numPr>
          <w:ilvl w:val="0"/>
          <w:numId w:val="2"/>
        </w:numPr>
        <w:ind w:left="426"/>
        <w:jc w:val="both"/>
        <w:rPr>
          <w:rFonts w:ascii="Arial" w:hAnsi="Arial" w:cs="Arial"/>
          <w:sz w:val="22"/>
          <w:szCs w:val="22"/>
          <w:highlight w:val="yellow"/>
          <w:lang w:val="en-GB"/>
        </w:rPr>
      </w:pPr>
      <w:r w:rsidRPr="001103E3">
        <w:rPr>
          <w:rFonts w:ascii="Arial" w:hAnsi="Arial" w:cs="Arial"/>
          <w:sz w:val="22"/>
          <w:szCs w:val="22"/>
          <w:highlight w:val="yellow"/>
          <w:lang w:val="en-GB"/>
        </w:rPr>
        <w:t>T</w:t>
      </w:r>
      <w:r w:rsidR="005F3A50" w:rsidRPr="001103E3">
        <w:rPr>
          <w:rFonts w:ascii="Arial" w:hAnsi="Arial" w:cs="Arial"/>
          <w:sz w:val="22"/>
          <w:szCs w:val="22"/>
          <w:highlight w:val="yellow"/>
          <w:lang w:val="en-GB"/>
        </w:rPr>
        <w:t>he Supreme Court of Bermuda</w:t>
      </w:r>
      <w:r w:rsidRPr="001103E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0034249F"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518A1EB0" w:rsidR="00867701" w:rsidRPr="006D2BBF" w:rsidRDefault="0086770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4A244495" w14:textId="77777777" w:rsidR="00867701" w:rsidRDefault="00867701" w:rsidP="00C55824">
      <w:pPr>
        <w:ind w:left="720" w:hanging="720"/>
        <w:jc w:val="both"/>
        <w:rPr>
          <w:rFonts w:ascii="Arial" w:hAnsi="Arial" w:cs="Arial"/>
          <w:sz w:val="22"/>
          <w:szCs w:val="22"/>
          <w:lang w:val="en-GB"/>
        </w:rPr>
      </w:pPr>
    </w:p>
    <w:p w14:paraId="6C67DEAB" w14:textId="104011FE" w:rsidR="00867701"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04FEEA29" w14:textId="77777777" w:rsidR="00F7162E" w:rsidRPr="00F7162E" w:rsidRDefault="00F7162E" w:rsidP="00F7162E">
      <w:pPr>
        <w:ind w:left="66"/>
        <w:jc w:val="both"/>
        <w:rPr>
          <w:rFonts w:ascii="Arial" w:hAnsi="Arial" w:cs="Arial"/>
          <w:sz w:val="22"/>
          <w:szCs w:val="22"/>
          <w:lang w:val="en-GB"/>
        </w:rPr>
      </w:pPr>
    </w:p>
    <w:p w14:paraId="67D63E74" w14:textId="4269D2CD" w:rsidR="00867701"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70C8ED3E" w14:textId="77777777" w:rsidR="00F7162E" w:rsidRPr="00F7162E" w:rsidRDefault="00F7162E" w:rsidP="00F7162E">
      <w:pPr>
        <w:ind w:left="66"/>
        <w:jc w:val="both"/>
        <w:rPr>
          <w:rFonts w:ascii="Arial" w:hAnsi="Arial" w:cs="Arial"/>
          <w:sz w:val="22"/>
          <w:szCs w:val="22"/>
          <w:lang w:val="en-GB"/>
        </w:rPr>
      </w:pPr>
    </w:p>
    <w:p w14:paraId="2126DD8E" w14:textId="67425D81" w:rsidR="00867701" w:rsidRPr="005B1401" w:rsidRDefault="00867701" w:rsidP="00F7162E">
      <w:pPr>
        <w:pStyle w:val="ListParagraph"/>
        <w:numPr>
          <w:ilvl w:val="0"/>
          <w:numId w:val="3"/>
        </w:numPr>
        <w:ind w:left="426"/>
        <w:jc w:val="both"/>
        <w:rPr>
          <w:rFonts w:ascii="Arial" w:hAnsi="Arial" w:cs="Arial"/>
          <w:sz w:val="22"/>
          <w:szCs w:val="22"/>
          <w:highlight w:val="yellow"/>
          <w:lang w:val="en-GB"/>
        </w:rPr>
      </w:pPr>
      <w:r w:rsidRPr="005B1401">
        <w:rPr>
          <w:rFonts w:ascii="Arial" w:hAnsi="Arial" w:cs="Arial"/>
          <w:sz w:val="22"/>
          <w:szCs w:val="22"/>
          <w:highlight w:val="yellow"/>
          <w:lang w:val="en-GB"/>
        </w:rPr>
        <w:t>c, a, d, b</w:t>
      </w:r>
    </w:p>
    <w:p w14:paraId="780A12F9" w14:textId="77777777" w:rsidR="00F7162E" w:rsidRPr="00F7162E" w:rsidRDefault="00F7162E" w:rsidP="00F7162E">
      <w:pPr>
        <w:ind w:left="66"/>
        <w:jc w:val="both"/>
        <w:rPr>
          <w:rFonts w:ascii="Arial" w:hAnsi="Arial" w:cs="Arial"/>
          <w:sz w:val="22"/>
          <w:szCs w:val="22"/>
          <w:lang w:val="en-GB"/>
        </w:rPr>
      </w:pPr>
    </w:p>
    <w:p w14:paraId="6B0E5C43" w14:textId="5733AB9E" w:rsidR="00867701" w:rsidRPr="00C55824"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250C7E8C" w14:textId="02029E2B" w:rsidR="00DB50FB" w:rsidRDefault="00DB50FB" w:rsidP="00C55824">
      <w:pPr>
        <w:jc w:val="both"/>
        <w:rPr>
          <w:rFonts w:ascii="Arial" w:hAnsi="Arial" w:cs="Arial"/>
          <w:sz w:val="22"/>
          <w:szCs w:val="22"/>
        </w:rPr>
      </w:pPr>
    </w:p>
    <w:p w14:paraId="397A822E" w14:textId="77777777" w:rsidR="00F7162E" w:rsidRDefault="00F7162E"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7C7DC1BB"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 percentage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3BFC489" w:rsidR="00867701" w:rsidRDefault="0086770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5EE37DB4" w14:textId="77777777" w:rsidR="00F7162E" w:rsidRPr="00F7162E" w:rsidRDefault="00F7162E" w:rsidP="00F7162E">
      <w:pPr>
        <w:ind w:left="66"/>
        <w:jc w:val="both"/>
        <w:rPr>
          <w:rFonts w:ascii="Arial" w:hAnsi="Arial" w:cs="Arial"/>
          <w:sz w:val="22"/>
          <w:szCs w:val="22"/>
          <w:lang w:val="en-GB"/>
        </w:rPr>
      </w:pPr>
    </w:p>
    <w:p w14:paraId="43BE011E" w14:textId="585A5C99" w:rsidR="00867701" w:rsidRDefault="0086770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1D9F3D3D" w14:textId="77777777" w:rsidR="00F7162E" w:rsidRPr="00F7162E" w:rsidRDefault="00F7162E" w:rsidP="00F7162E">
      <w:pPr>
        <w:ind w:left="66"/>
        <w:jc w:val="both"/>
        <w:rPr>
          <w:rFonts w:ascii="Arial" w:hAnsi="Arial" w:cs="Arial"/>
          <w:sz w:val="22"/>
          <w:szCs w:val="22"/>
          <w:lang w:val="en-GB"/>
        </w:rPr>
      </w:pPr>
    </w:p>
    <w:p w14:paraId="6B3DB13D" w14:textId="00FD16F8" w:rsidR="00867701" w:rsidRDefault="0086770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0866D85A" w14:textId="77777777" w:rsidR="00F7162E" w:rsidRPr="00F7162E" w:rsidRDefault="00F7162E" w:rsidP="00F7162E">
      <w:pPr>
        <w:ind w:left="66"/>
        <w:jc w:val="both"/>
        <w:rPr>
          <w:rFonts w:ascii="Arial" w:hAnsi="Arial" w:cs="Arial"/>
          <w:sz w:val="22"/>
          <w:szCs w:val="22"/>
          <w:lang w:val="en-GB"/>
        </w:rPr>
      </w:pPr>
    </w:p>
    <w:p w14:paraId="38C56D18" w14:textId="2BE0FF26" w:rsidR="00867701" w:rsidRPr="00C07C38" w:rsidRDefault="0013381A" w:rsidP="00F7162E">
      <w:pPr>
        <w:pStyle w:val="ListParagraph"/>
        <w:numPr>
          <w:ilvl w:val="0"/>
          <w:numId w:val="4"/>
        </w:numPr>
        <w:ind w:left="426"/>
        <w:jc w:val="both"/>
        <w:rPr>
          <w:rFonts w:ascii="Arial" w:hAnsi="Arial" w:cs="Arial"/>
          <w:sz w:val="22"/>
          <w:szCs w:val="22"/>
          <w:highlight w:val="yellow"/>
          <w:lang w:val="en-GB"/>
        </w:rPr>
      </w:pPr>
      <w:r w:rsidRPr="00C07C38">
        <w:rPr>
          <w:rFonts w:ascii="Arial" w:hAnsi="Arial" w:cs="Arial"/>
          <w:sz w:val="22"/>
          <w:szCs w:val="22"/>
          <w:highlight w:val="yellow"/>
          <w:lang w:val="en-GB"/>
        </w:rPr>
        <w:t>A majority of each class of creditors present and voting, representing 75% or more in value</w:t>
      </w:r>
      <w:r w:rsidR="00F453DC" w:rsidRPr="00C07C38">
        <w:rPr>
          <w:rFonts w:ascii="Arial" w:hAnsi="Arial" w:cs="Arial"/>
          <w:sz w:val="22"/>
          <w:szCs w:val="22"/>
          <w:highlight w:val="yellow"/>
          <w:lang w:val="en-GB"/>
        </w:rPr>
        <w:t>.</w:t>
      </w:r>
    </w:p>
    <w:p w14:paraId="71A91684" w14:textId="77777777" w:rsidR="00F7162E" w:rsidRPr="00F7162E" w:rsidRDefault="00F7162E" w:rsidP="00F7162E">
      <w:pPr>
        <w:ind w:left="6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0E9CD0C0" w:rsidR="00867701" w:rsidRDefault="0013381A" w:rsidP="0020090A">
      <w:pPr>
        <w:keepNext/>
        <w:jc w:val="both"/>
        <w:rPr>
          <w:rFonts w:ascii="Arial" w:hAnsi="Arial" w:cs="Arial"/>
          <w:sz w:val="22"/>
          <w:szCs w:val="22"/>
          <w:lang w:val="en-GB"/>
        </w:rPr>
      </w:pPr>
      <w:r>
        <w:rPr>
          <w:rFonts w:ascii="Arial" w:hAnsi="Arial" w:cs="Arial"/>
          <w:sz w:val="22"/>
          <w:szCs w:val="22"/>
          <w:lang w:val="en-GB"/>
        </w:rPr>
        <w:t>What is the clawback period for fraudulent preferences under section 237 of the Companies Act 1981?</w:t>
      </w:r>
    </w:p>
    <w:p w14:paraId="1A7F3D4D" w14:textId="77777777" w:rsidR="00C55824" w:rsidRPr="006D2BBF" w:rsidRDefault="00C55824" w:rsidP="00C55824">
      <w:pPr>
        <w:jc w:val="both"/>
        <w:rPr>
          <w:rFonts w:ascii="Arial" w:hAnsi="Arial" w:cs="Arial"/>
          <w:sz w:val="22"/>
          <w:szCs w:val="22"/>
          <w:lang w:val="en-GB"/>
        </w:rPr>
      </w:pPr>
    </w:p>
    <w:p w14:paraId="0613A3E0" w14:textId="5ECA2964"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0CA2BEB1" w14:textId="77777777" w:rsidR="00F7162E" w:rsidRPr="00F7162E" w:rsidRDefault="00F7162E" w:rsidP="00F7162E">
      <w:pPr>
        <w:ind w:left="66"/>
        <w:jc w:val="both"/>
        <w:rPr>
          <w:rFonts w:ascii="Arial" w:hAnsi="Arial" w:cs="Arial"/>
          <w:sz w:val="22"/>
          <w:szCs w:val="22"/>
          <w:lang w:val="en-GB"/>
        </w:rPr>
      </w:pPr>
    </w:p>
    <w:p w14:paraId="3A827063" w14:textId="5A7A4C37"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00867701" w:rsidRPr="00C55824">
        <w:rPr>
          <w:rFonts w:ascii="Arial" w:hAnsi="Arial" w:cs="Arial"/>
          <w:sz w:val="22"/>
          <w:szCs w:val="22"/>
          <w:lang w:val="en-GB"/>
        </w:rPr>
        <w:t xml:space="preserve"> month</w:t>
      </w:r>
      <w:r>
        <w:rPr>
          <w:rFonts w:ascii="Arial" w:hAnsi="Arial" w:cs="Arial"/>
          <w:sz w:val="22"/>
          <w:szCs w:val="22"/>
          <w:lang w:val="en-GB"/>
        </w:rPr>
        <w:t>.</w:t>
      </w:r>
    </w:p>
    <w:p w14:paraId="20CAB180" w14:textId="77777777" w:rsidR="00F7162E" w:rsidRPr="00F7162E" w:rsidRDefault="00F7162E" w:rsidP="00F7162E">
      <w:pPr>
        <w:ind w:left="66"/>
        <w:jc w:val="both"/>
        <w:rPr>
          <w:rFonts w:ascii="Arial" w:hAnsi="Arial" w:cs="Arial"/>
          <w:sz w:val="22"/>
          <w:szCs w:val="22"/>
          <w:lang w:val="en-GB"/>
        </w:rPr>
      </w:pPr>
    </w:p>
    <w:p w14:paraId="391E5FA8" w14:textId="1B0834F9"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00867701"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24E4F426" w14:textId="77777777" w:rsidR="00F7162E" w:rsidRPr="00F7162E" w:rsidRDefault="00F7162E" w:rsidP="00F7162E">
      <w:pPr>
        <w:ind w:left="66"/>
        <w:jc w:val="both"/>
        <w:rPr>
          <w:rFonts w:ascii="Arial" w:hAnsi="Arial" w:cs="Arial"/>
          <w:sz w:val="22"/>
          <w:szCs w:val="22"/>
          <w:lang w:val="en-GB"/>
        </w:rPr>
      </w:pPr>
    </w:p>
    <w:p w14:paraId="5D4873C4" w14:textId="79340B29" w:rsidR="00867701" w:rsidRPr="00C07C38" w:rsidRDefault="00F453DC" w:rsidP="00F7162E">
      <w:pPr>
        <w:pStyle w:val="ListParagraph"/>
        <w:numPr>
          <w:ilvl w:val="0"/>
          <w:numId w:val="5"/>
        </w:numPr>
        <w:ind w:left="426"/>
        <w:jc w:val="both"/>
        <w:rPr>
          <w:rFonts w:ascii="Arial" w:hAnsi="Arial" w:cs="Arial"/>
          <w:sz w:val="22"/>
          <w:szCs w:val="22"/>
          <w:highlight w:val="yellow"/>
          <w:lang w:val="en-GB"/>
        </w:rPr>
      </w:pPr>
      <w:r w:rsidRPr="00C07C38">
        <w:rPr>
          <w:rFonts w:ascii="Arial" w:hAnsi="Arial" w:cs="Arial"/>
          <w:sz w:val="22"/>
          <w:szCs w:val="22"/>
          <w:highlight w:val="yellow"/>
          <w:lang w:val="en-GB"/>
        </w:rPr>
        <w:t>Six (</w:t>
      </w:r>
      <w:r w:rsidR="0013381A" w:rsidRPr="00C07C38">
        <w:rPr>
          <w:rFonts w:ascii="Arial" w:hAnsi="Arial" w:cs="Arial"/>
          <w:sz w:val="22"/>
          <w:szCs w:val="22"/>
          <w:highlight w:val="yellow"/>
          <w:lang w:val="en-GB"/>
        </w:rPr>
        <w:t>6</w:t>
      </w:r>
      <w:r w:rsidRPr="00C07C38">
        <w:rPr>
          <w:rFonts w:ascii="Arial" w:hAnsi="Arial" w:cs="Arial"/>
          <w:sz w:val="22"/>
          <w:szCs w:val="22"/>
          <w:highlight w:val="yellow"/>
          <w:lang w:val="en-GB"/>
        </w:rPr>
        <w:t>)</w:t>
      </w:r>
      <w:r w:rsidR="00867701" w:rsidRPr="00C07C38">
        <w:rPr>
          <w:rFonts w:ascii="Arial" w:hAnsi="Arial" w:cs="Arial"/>
          <w:sz w:val="22"/>
          <w:szCs w:val="22"/>
          <w:highlight w:val="yellow"/>
          <w:lang w:val="en-GB"/>
        </w:rPr>
        <w:t xml:space="preserve"> months</w:t>
      </w:r>
      <w:r w:rsidRPr="00C07C38">
        <w:rPr>
          <w:rFonts w:ascii="Arial" w:hAnsi="Arial" w:cs="Arial"/>
          <w:sz w:val="22"/>
          <w:szCs w:val="22"/>
          <w:highlight w:val="yellow"/>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2ADEA329"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208D20A"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576EB827" w14:textId="77777777" w:rsidR="00F7162E" w:rsidRPr="00F7162E" w:rsidRDefault="00F7162E" w:rsidP="00F7162E">
      <w:pPr>
        <w:ind w:left="66"/>
        <w:jc w:val="both"/>
        <w:rPr>
          <w:rFonts w:ascii="Arial" w:hAnsi="Arial" w:cs="Arial"/>
          <w:sz w:val="22"/>
          <w:szCs w:val="22"/>
          <w:lang w:val="en-GB"/>
        </w:rPr>
      </w:pPr>
    </w:p>
    <w:p w14:paraId="1BE14140" w14:textId="4D9B8702"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62974592" w14:textId="77777777" w:rsidR="00F7162E" w:rsidRPr="00F7162E" w:rsidRDefault="00F7162E" w:rsidP="00F7162E">
      <w:pPr>
        <w:ind w:left="66"/>
        <w:jc w:val="both"/>
        <w:rPr>
          <w:rFonts w:ascii="Arial" w:hAnsi="Arial" w:cs="Arial"/>
          <w:sz w:val="22"/>
          <w:szCs w:val="22"/>
          <w:lang w:val="en-GB"/>
        </w:rPr>
      </w:pPr>
    </w:p>
    <w:p w14:paraId="2B90FD3B" w14:textId="6054D6D1"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31C1F588" w14:textId="77777777" w:rsidR="00F7162E" w:rsidRPr="00F7162E" w:rsidRDefault="00F7162E" w:rsidP="00F7162E">
      <w:pPr>
        <w:ind w:left="66"/>
        <w:jc w:val="both"/>
        <w:rPr>
          <w:rFonts w:ascii="Arial" w:hAnsi="Arial" w:cs="Arial"/>
          <w:sz w:val="22"/>
          <w:szCs w:val="22"/>
          <w:lang w:val="en-GB"/>
        </w:rPr>
      </w:pPr>
    </w:p>
    <w:p w14:paraId="744F971F" w14:textId="33B8763D" w:rsidR="00876F56" w:rsidRPr="00C07C38" w:rsidRDefault="0013381A" w:rsidP="00F7162E">
      <w:pPr>
        <w:pStyle w:val="ListParagraph"/>
        <w:numPr>
          <w:ilvl w:val="0"/>
          <w:numId w:val="6"/>
        </w:numPr>
        <w:ind w:left="426"/>
        <w:jc w:val="both"/>
        <w:rPr>
          <w:rFonts w:ascii="Arial" w:hAnsi="Arial" w:cs="Arial"/>
          <w:sz w:val="22"/>
          <w:szCs w:val="22"/>
          <w:highlight w:val="yellow"/>
          <w:lang w:val="en-GB"/>
        </w:rPr>
      </w:pPr>
      <w:r w:rsidRPr="00C07C38">
        <w:rPr>
          <w:rFonts w:ascii="Arial" w:hAnsi="Arial" w:cs="Arial"/>
          <w:sz w:val="22"/>
          <w:szCs w:val="22"/>
          <w:highlight w:val="yellow"/>
          <w:lang w:val="en-GB"/>
        </w:rPr>
        <w:t>All of the above</w:t>
      </w:r>
      <w:r w:rsidR="007C36B2" w:rsidRPr="00C07C38">
        <w:rPr>
          <w:rFonts w:ascii="Arial" w:hAnsi="Arial" w:cs="Arial"/>
          <w:sz w:val="22"/>
          <w:szCs w:val="22"/>
          <w:highlight w:val="yellow"/>
          <w:lang w:val="en-GB"/>
        </w:rPr>
        <w:t>.</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6B5B3119" w:rsidR="00876F56" w:rsidRDefault="0013381A"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7FFDD7F"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6DE1176B" w14:textId="77777777" w:rsidR="00F7162E" w:rsidRPr="00F7162E" w:rsidRDefault="00F7162E" w:rsidP="00F7162E">
      <w:pPr>
        <w:ind w:left="66"/>
        <w:jc w:val="both"/>
        <w:rPr>
          <w:rFonts w:ascii="Arial" w:hAnsi="Arial" w:cs="Arial"/>
          <w:sz w:val="22"/>
          <w:szCs w:val="22"/>
          <w:lang w:val="en-GB"/>
        </w:rPr>
      </w:pPr>
    </w:p>
    <w:p w14:paraId="1610281A" w14:textId="6F4C4C3E"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5D15E7C6" w14:textId="77777777" w:rsidR="00F7162E" w:rsidRPr="00F7162E" w:rsidRDefault="00F7162E" w:rsidP="00F7162E">
      <w:pPr>
        <w:ind w:left="66"/>
        <w:jc w:val="both"/>
        <w:rPr>
          <w:rFonts w:ascii="Arial" w:hAnsi="Arial" w:cs="Arial"/>
          <w:sz w:val="22"/>
          <w:szCs w:val="22"/>
          <w:lang w:val="en-GB"/>
        </w:rPr>
      </w:pPr>
    </w:p>
    <w:p w14:paraId="04DF2160" w14:textId="2C697D82" w:rsidR="00876F56" w:rsidRDefault="00C43BB3" w:rsidP="00F7162E">
      <w:pPr>
        <w:pStyle w:val="ListParagraph"/>
        <w:numPr>
          <w:ilvl w:val="0"/>
          <w:numId w:val="7"/>
        </w:numPr>
        <w:ind w:left="426"/>
        <w:jc w:val="both"/>
        <w:rPr>
          <w:rFonts w:ascii="Arial" w:hAnsi="Arial" w:cs="Arial"/>
          <w:sz w:val="22"/>
          <w:szCs w:val="22"/>
          <w:lang w:val="en-GB"/>
        </w:rPr>
      </w:pPr>
      <w:r w:rsidRPr="00E12203">
        <w:rPr>
          <w:rFonts w:ascii="Arial" w:hAnsi="Arial" w:cs="Arial"/>
          <w:sz w:val="22"/>
          <w:szCs w:val="22"/>
          <w:highlight w:val="yellow"/>
          <w:lang w:val="en-GB"/>
        </w:rPr>
        <w:t>At least 10 or more ow</w:t>
      </w:r>
      <w:r w:rsidR="004A66DD" w:rsidRPr="00E12203">
        <w:rPr>
          <w:rFonts w:ascii="Arial" w:hAnsi="Arial" w:cs="Arial"/>
          <w:sz w:val="22"/>
          <w:szCs w:val="22"/>
          <w:highlight w:val="yellow"/>
          <w:lang w:val="en-GB"/>
        </w:rPr>
        <w:t>n</w:t>
      </w:r>
      <w:r w:rsidRPr="00E12203">
        <w:rPr>
          <w:rFonts w:ascii="Arial" w:hAnsi="Arial" w:cs="Arial"/>
          <w:sz w:val="22"/>
          <w:szCs w:val="22"/>
          <w:highlight w:val="yellow"/>
          <w:lang w:val="en-GB"/>
        </w:rPr>
        <w:t xml:space="preserve">ing policies of an aggregate value of not less than </w:t>
      </w:r>
      <w:r w:rsidR="00B762EF" w:rsidRPr="00E12203">
        <w:rPr>
          <w:rFonts w:ascii="Arial" w:hAnsi="Arial" w:cs="Arial"/>
          <w:sz w:val="22"/>
          <w:szCs w:val="22"/>
          <w:highlight w:val="yellow"/>
          <w:lang w:val="en-GB"/>
        </w:rPr>
        <w:t xml:space="preserve">BMD </w:t>
      </w:r>
      <w:r w:rsidRPr="00E12203">
        <w:rPr>
          <w:rFonts w:ascii="Arial" w:hAnsi="Arial" w:cs="Arial"/>
          <w:sz w:val="22"/>
          <w:szCs w:val="22"/>
          <w:highlight w:val="yellow"/>
          <w:lang w:val="en-GB"/>
        </w:rPr>
        <w:t>50,000</w:t>
      </w:r>
      <w:r w:rsidR="00721E30" w:rsidRPr="00E12203">
        <w:rPr>
          <w:rFonts w:ascii="Arial" w:hAnsi="Arial" w:cs="Arial"/>
          <w:sz w:val="22"/>
          <w:szCs w:val="22"/>
          <w:highlight w:val="yellow"/>
          <w:lang w:val="en-GB"/>
        </w:rPr>
        <w:t>.</w:t>
      </w:r>
    </w:p>
    <w:p w14:paraId="6600B140" w14:textId="77777777" w:rsidR="00F7162E" w:rsidRPr="00F7162E" w:rsidRDefault="00F7162E" w:rsidP="00F7162E">
      <w:pPr>
        <w:ind w:left="66"/>
        <w:jc w:val="both"/>
        <w:rPr>
          <w:rFonts w:ascii="Arial" w:hAnsi="Arial" w:cs="Arial"/>
          <w:sz w:val="22"/>
          <w:szCs w:val="22"/>
          <w:lang w:val="en-GB"/>
        </w:rPr>
      </w:pPr>
    </w:p>
    <w:p w14:paraId="7F100EA0" w14:textId="38886F7F" w:rsidR="00876F56" w:rsidRPr="009A3AB7"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2CBB93E5" w14:textId="0F67AF7A" w:rsidR="005B79F4" w:rsidRDefault="005B79F4" w:rsidP="00C55824">
      <w:pPr>
        <w:jc w:val="both"/>
        <w:rPr>
          <w:rFonts w:ascii="Arial" w:eastAsiaTheme="minorHAnsi" w:hAnsi="Arial" w:cs="Arial"/>
          <w:sz w:val="22"/>
          <w:szCs w:val="22"/>
          <w:lang w:val="en-GB"/>
        </w:rPr>
      </w:pPr>
    </w:p>
    <w:p w14:paraId="17C39BFC" w14:textId="4643E305" w:rsidR="00F7162E" w:rsidRDefault="00F7162E" w:rsidP="00C55824">
      <w:pPr>
        <w:jc w:val="both"/>
        <w:rPr>
          <w:rFonts w:ascii="Arial" w:eastAsiaTheme="minorHAnsi" w:hAnsi="Arial" w:cs="Arial"/>
          <w:sz w:val="22"/>
          <w:szCs w:val="22"/>
          <w:lang w:val="en-GB"/>
        </w:rPr>
      </w:pPr>
    </w:p>
    <w:p w14:paraId="356913CE" w14:textId="1B298946" w:rsidR="00F7162E" w:rsidRDefault="00F7162E" w:rsidP="00C55824">
      <w:pPr>
        <w:jc w:val="both"/>
        <w:rPr>
          <w:rFonts w:ascii="Arial" w:eastAsiaTheme="minorHAnsi" w:hAnsi="Arial" w:cs="Arial"/>
          <w:sz w:val="22"/>
          <w:szCs w:val="22"/>
          <w:lang w:val="en-GB"/>
        </w:rPr>
      </w:pPr>
    </w:p>
    <w:p w14:paraId="23840831" w14:textId="77777777" w:rsidR="00F7162E" w:rsidRDefault="00F7162E"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B7600A4"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5DB12820"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705D3DCC" w14:textId="77777777" w:rsidR="00F7162E" w:rsidRPr="00F7162E" w:rsidRDefault="00F7162E" w:rsidP="00F7162E">
      <w:pPr>
        <w:ind w:left="66"/>
        <w:jc w:val="both"/>
        <w:rPr>
          <w:rFonts w:ascii="Arial" w:hAnsi="Arial" w:cs="Arial"/>
          <w:sz w:val="22"/>
          <w:szCs w:val="22"/>
          <w:lang w:val="en-GB"/>
        </w:rPr>
      </w:pPr>
    </w:p>
    <w:p w14:paraId="21FC2561" w14:textId="4418BAB6"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03BFBED9" w14:textId="77777777" w:rsidR="00F7162E" w:rsidRPr="00F7162E" w:rsidRDefault="00F7162E" w:rsidP="00F7162E">
      <w:pPr>
        <w:ind w:left="66"/>
        <w:jc w:val="both"/>
        <w:rPr>
          <w:rFonts w:ascii="Arial" w:hAnsi="Arial" w:cs="Arial"/>
          <w:sz w:val="22"/>
          <w:szCs w:val="22"/>
          <w:lang w:val="en-GB"/>
        </w:rPr>
      </w:pPr>
    </w:p>
    <w:p w14:paraId="6132CDF8" w14:textId="6E093F6E"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D34C6E" w14:textId="77777777" w:rsidR="00F7162E" w:rsidRPr="00F7162E" w:rsidRDefault="00F7162E" w:rsidP="00F7162E">
      <w:pPr>
        <w:ind w:left="66"/>
        <w:jc w:val="both"/>
        <w:rPr>
          <w:rFonts w:ascii="Arial" w:hAnsi="Arial" w:cs="Arial"/>
          <w:sz w:val="22"/>
          <w:szCs w:val="22"/>
          <w:lang w:val="en-GB"/>
        </w:rPr>
      </w:pPr>
    </w:p>
    <w:p w14:paraId="75148F7A" w14:textId="67C5199D" w:rsidR="00876F56" w:rsidRPr="00E12203" w:rsidRDefault="00C43BB3" w:rsidP="00F7162E">
      <w:pPr>
        <w:pStyle w:val="ListParagraph"/>
        <w:numPr>
          <w:ilvl w:val="0"/>
          <w:numId w:val="8"/>
        </w:numPr>
        <w:ind w:left="426"/>
        <w:jc w:val="both"/>
        <w:rPr>
          <w:rFonts w:ascii="Arial" w:hAnsi="Arial" w:cs="Arial"/>
          <w:sz w:val="22"/>
          <w:szCs w:val="22"/>
          <w:highlight w:val="yellow"/>
          <w:lang w:val="en-GB"/>
        </w:rPr>
      </w:pPr>
      <w:r w:rsidRPr="00E12203">
        <w:rPr>
          <w:rFonts w:ascii="Arial" w:hAnsi="Arial" w:cs="Arial"/>
          <w:sz w:val="22"/>
          <w:szCs w:val="22"/>
          <w:highlight w:val="yellow"/>
          <w:lang w:val="en-GB"/>
        </w:rPr>
        <w:t>In priority to all other creditors, since they can enforce their security outside of the liquidation</w:t>
      </w:r>
      <w:r w:rsidR="00B762EF" w:rsidRPr="00E12203">
        <w:rPr>
          <w:rFonts w:ascii="Arial" w:hAnsi="Arial" w:cs="Arial"/>
          <w:sz w:val="22"/>
          <w:szCs w:val="22"/>
          <w:highlight w:val="yellow"/>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160DBCCD" w:rsidR="00876F56" w:rsidRDefault="00876F56"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664C6259" w:rsidR="00876F56" w:rsidRDefault="00876F56"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1B65E84B" w14:textId="77777777" w:rsidR="00F7162E" w:rsidRPr="00F7162E" w:rsidRDefault="00F7162E" w:rsidP="00F7162E">
      <w:pPr>
        <w:ind w:left="66"/>
        <w:jc w:val="both"/>
        <w:rPr>
          <w:rFonts w:ascii="Arial" w:hAnsi="Arial" w:cs="Arial"/>
          <w:sz w:val="22"/>
          <w:szCs w:val="22"/>
          <w:lang w:val="en-GB"/>
        </w:rPr>
      </w:pPr>
    </w:p>
    <w:p w14:paraId="5AB28143" w14:textId="2F8D57AB" w:rsidR="00876F56" w:rsidRDefault="00876F56"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5C690D77" w14:textId="77777777" w:rsidR="00F7162E" w:rsidRPr="00F7162E" w:rsidRDefault="00F7162E" w:rsidP="00F7162E">
      <w:pPr>
        <w:ind w:left="66"/>
        <w:jc w:val="both"/>
        <w:rPr>
          <w:rFonts w:ascii="Arial" w:hAnsi="Arial" w:cs="Arial"/>
          <w:sz w:val="22"/>
          <w:szCs w:val="22"/>
          <w:lang w:val="en-GB"/>
        </w:rPr>
      </w:pPr>
    </w:p>
    <w:p w14:paraId="0D15BE7C" w14:textId="45367FF9" w:rsidR="00876F56" w:rsidRDefault="00876F56" w:rsidP="00F7162E">
      <w:pPr>
        <w:pStyle w:val="ListParagraph"/>
        <w:numPr>
          <w:ilvl w:val="0"/>
          <w:numId w:val="9"/>
        </w:numPr>
        <w:ind w:left="426"/>
        <w:jc w:val="both"/>
        <w:rPr>
          <w:rFonts w:ascii="Arial" w:hAnsi="Arial" w:cs="Arial"/>
          <w:sz w:val="22"/>
          <w:szCs w:val="22"/>
          <w:lang w:val="en-GB"/>
        </w:rPr>
      </w:pPr>
      <w:r w:rsidRPr="00E12203">
        <w:rPr>
          <w:rFonts w:ascii="Arial" w:hAnsi="Arial" w:cs="Arial"/>
          <w:sz w:val="22"/>
          <w:szCs w:val="22"/>
          <w:highlight w:val="yellow"/>
          <w:lang w:val="en-GB"/>
        </w:rPr>
        <w:t xml:space="preserve">Section </w:t>
      </w:r>
      <w:r w:rsidR="00C43BB3" w:rsidRPr="00E12203">
        <w:rPr>
          <w:rFonts w:ascii="Arial" w:hAnsi="Arial" w:cs="Arial"/>
          <w:sz w:val="22"/>
          <w:szCs w:val="22"/>
          <w:highlight w:val="yellow"/>
          <w:lang w:val="en-GB"/>
        </w:rPr>
        <w:t>24</w:t>
      </w:r>
      <w:r w:rsidR="0074292A" w:rsidRPr="00E12203">
        <w:rPr>
          <w:rFonts w:ascii="Arial" w:hAnsi="Arial" w:cs="Arial"/>
          <w:sz w:val="22"/>
          <w:szCs w:val="22"/>
          <w:highlight w:val="yellow"/>
          <w:lang w:val="en-GB"/>
        </w:rPr>
        <w:t>7</w:t>
      </w:r>
      <w:r w:rsidR="00C43BB3" w:rsidRPr="00E12203">
        <w:rPr>
          <w:rFonts w:ascii="Arial" w:hAnsi="Arial" w:cs="Arial"/>
          <w:sz w:val="22"/>
          <w:szCs w:val="22"/>
          <w:highlight w:val="yellow"/>
          <w:lang w:val="en-GB"/>
        </w:rPr>
        <w:t xml:space="preserve"> of the Companies Act 1981</w:t>
      </w:r>
      <w:r w:rsidR="003E3CEA" w:rsidRPr="00E12203">
        <w:rPr>
          <w:rFonts w:ascii="Arial" w:hAnsi="Arial" w:cs="Arial"/>
          <w:sz w:val="22"/>
          <w:szCs w:val="22"/>
          <w:highlight w:val="yellow"/>
          <w:lang w:val="en-GB"/>
        </w:rPr>
        <w:t>.</w:t>
      </w:r>
    </w:p>
    <w:p w14:paraId="56D842F4" w14:textId="77777777" w:rsidR="00F7162E" w:rsidRPr="00F7162E" w:rsidRDefault="00F7162E" w:rsidP="00F7162E">
      <w:pPr>
        <w:ind w:left="66"/>
        <w:jc w:val="both"/>
        <w:rPr>
          <w:rFonts w:ascii="Arial" w:hAnsi="Arial" w:cs="Arial"/>
          <w:sz w:val="22"/>
          <w:szCs w:val="22"/>
          <w:lang w:val="en-GB"/>
        </w:rPr>
      </w:pPr>
    </w:p>
    <w:p w14:paraId="1639580B" w14:textId="47FF06D5" w:rsidR="00876F56" w:rsidRPr="00C55824" w:rsidRDefault="00C43BB3"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285E2325" w14:textId="02263A9C" w:rsidR="00876F56" w:rsidRDefault="00C43BB3"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D9FBF8C" w:rsidR="00876F56" w:rsidRDefault="00C43BB3"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74845B5D" w14:textId="77777777" w:rsidR="00F7162E" w:rsidRPr="00F7162E" w:rsidRDefault="00F7162E" w:rsidP="00F7162E">
      <w:pPr>
        <w:keepNext/>
        <w:ind w:left="66"/>
        <w:jc w:val="both"/>
        <w:rPr>
          <w:rFonts w:ascii="Arial" w:hAnsi="Arial" w:cs="Arial"/>
          <w:sz w:val="22"/>
          <w:szCs w:val="22"/>
          <w:lang w:val="en-GB"/>
        </w:rPr>
      </w:pPr>
    </w:p>
    <w:p w14:paraId="76B9338A" w14:textId="14B1E238" w:rsidR="00876F56"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07403352" w14:textId="77777777" w:rsidR="00F7162E" w:rsidRPr="00F7162E" w:rsidRDefault="00F7162E" w:rsidP="00F7162E">
      <w:pPr>
        <w:ind w:left="66"/>
        <w:jc w:val="both"/>
        <w:rPr>
          <w:rFonts w:ascii="Arial" w:hAnsi="Arial" w:cs="Arial"/>
          <w:sz w:val="22"/>
          <w:szCs w:val="22"/>
          <w:lang w:val="en-GB"/>
        </w:rPr>
      </w:pPr>
    </w:p>
    <w:p w14:paraId="39FB1A5D" w14:textId="44FD9460" w:rsidR="00876F56" w:rsidRPr="00E12203" w:rsidRDefault="00C43BB3" w:rsidP="00F7162E">
      <w:pPr>
        <w:pStyle w:val="ListParagraph"/>
        <w:numPr>
          <w:ilvl w:val="0"/>
          <w:numId w:val="10"/>
        </w:numPr>
        <w:ind w:left="426"/>
        <w:jc w:val="both"/>
        <w:rPr>
          <w:rFonts w:ascii="Arial" w:hAnsi="Arial" w:cs="Arial"/>
          <w:sz w:val="22"/>
          <w:szCs w:val="22"/>
          <w:highlight w:val="yellow"/>
          <w:lang w:val="en-GB"/>
        </w:rPr>
      </w:pPr>
      <w:r w:rsidRPr="00E12203">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E12203">
        <w:rPr>
          <w:rFonts w:ascii="Arial" w:hAnsi="Arial" w:cs="Arial"/>
          <w:sz w:val="22"/>
          <w:szCs w:val="22"/>
          <w:highlight w:val="yellow"/>
          <w:lang w:val="en-GB" w:eastAsia="en-GB"/>
        </w:rPr>
        <w:t>.</w:t>
      </w:r>
    </w:p>
    <w:p w14:paraId="4F31FA92" w14:textId="77777777" w:rsidR="00F7162E" w:rsidRPr="00F7162E" w:rsidRDefault="00F7162E" w:rsidP="00F7162E">
      <w:pPr>
        <w:ind w:left="66"/>
        <w:jc w:val="both"/>
        <w:rPr>
          <w:rFonts w:ascii="Arial" w:hAnsi="Arial" w:cs="Arial"/>
          <w:sz w:val="22"/>
          <w:szCs w:val="22"/>
          <w:lang w:val="en-GB"/>
        </w:rPr>
      </w:pPr>
    </w:p>
    <w:p w14:paraId="712F248B" w14:textId="37D4A857" w:rsidR="00876F56" w:rsidRPr="00C55824"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5FF4C612"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477DA734" w14:textId="77777777" w:rsidR="008A1EC0" w:rsidRDefault="008A1EC0" w:rsidP="008A1E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provisional liquidator may be appointed over a company following the presentation of a petition to wind the company up, and prior to the hearing of the petition. </w:t>
      </w:r>
    </w:p>
    <w:p w14:paraId="35F5F424" w14:textId="77777777" w:rsidR="008A1EC0" w:rsidRDefault="008A1EC0" w:rsidP="008A1EC0">
      <w:pPr>
        <w:jc w:val="both"/>
        <w:rPr>
          <w:rFonts w:ascii="Arial" w:hAnsi="Arial" w:cs="Arial"/>
          <w:color w:val="7B7B7B" w:themeColor="accent3" w:themeShade="BF"/>
          <w:sz w:val="22"/>
          <w:szCs w:val="22"/>
          <w:lang w:val="en-GB"/>
        </w:rPr>
      </w:pPr>
    </w:p>
    <w:p w14:paraId="4619810E" w14:textId="362B4B56" w:rsidR="008A1EC0" w:rsidRDefault="008A1EC0" w:rsidP="008A1E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case of Re Stewardship Credit Arbitrage Fund Ltd [2008] Bda LR 67, such appointment is commonly made where there is a risk of dissipation of assets, or the need for independent supervision and control over the company. In such cases creditors would usually apply for the appointment of the provisional liquidator. </w:t>
      </w:r>
    </w:p>
    <w:p w14:paraId="09182621" w14:textId="244F2BD5" w:rsidR="008A1EC0" w:rsidRDefault="008A1EC0" w:rsidP="008A1EC0">
      <w:pPr>
        <w:jc w:val="both"/>
        <w:rPr>
          <w:rFonts w:ascii="Arial" w:hAnsi="Arial" w:cs="Arial"/>
          <w:color w:val="7B7B7B" w:themeColor="accent3" w:themeShade="BF"/>
          <w:sz w:val="22"/>
          <w:szCs w:val="22"/>
          <w:lang w:val="en-GB"/>
        </w:rPr>
      </w:pPr>
    </w:p>
    <w:p w14:paraId="0C5162B9" w14:textId="4E3386DC" w:rsidR="008A1EC0" w:rsidRDefault="008A1EC0" w:rsidP="008A1E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Provisional Liquidators may also be appointed upon the application </w:t>
      </w:r>
      <w:r w:rsidR="00D700D9">
        <w:rPr>
          <w:rFonts w:ascii="Arial" w:hAnsi="Arial" w:cs="Arial"/>
          <w:color w:val="7B7B7B" w:themeColor="accent3" w:themeShade="BF"/>
          <w:sz w:val="22"/>
          <w:szCs w:val="22"/>
          <w:lang w:val="en-GB"/>
        </w:rPr>
        <w:t xml:space="preserve">of the company, usually where the company is contemplating a restructuring. The benefit of doing so includes the fact than an application may then be made for a statutory stay of all proceedings against the company while a work-out process is underway (informally or through a Scheme of Arrangement). In certain cases, the provisional liquidator may be appointed on a 'soft touch' basis to allow that board of directors to retain control of the company and to work alongside the provisional liquidator. </w:t>
      </w:r>
    </w:p>
    <w:p w14:paraId="2A358873" w14:textId="77777777" w:rsidR="008A1EC0" w:rsidRDefault="008A1EC0" w:rsidP="008A1EC0">
      <w:pPr>
        <w:jc w:val="both"/>
        <w:rPr>
          <w:rFonts w:ascii="Arial" w:hAnsi="Arial" w:cs="Arial"/>
          <w:color w:val="7B7B7B" w:themeColor="accent3" w:themeShade="BF"/>
          <w:sz w:val="22"/>
          <w:szCs w:val="22"/>
          <w:lang w:val="en-GB"/>
        </w:rPr>
      </w:pPr>
    </w:p>
    <w:p w14:paraId="57BCFC30" w14:textId="566043E5" w:rsidR="009B07AD" w:rsidRPr="002A37BB" w:rsidRDefault="008A1EC0" w:rsidP="008A1EC0">
      <w:pPr>
        <w:jc w:val="both"/>
        <w:rPr>
          <w:rFonts w:ascii="Arial" w:hAnsi="Arial" w:cs="Arial"/>
          <w:sz w:val="22"/>
          <w:szCs w:val="22"/>
          <w:lang w:val="en-GB"/>
        </w:rPr>
      </w:pPr>
      <w:r>
        <w:rPr>
          <w:rFonts w:ascii="Arial" w:hAnsi="Arial" w:cs="Arial"/>
          <w:color w:val="7B7B7B" w:themeColor="accent3" w:themeShade="BF"/>
          <w:sz w:val="22"/>
          <w:szCs w:val="22"/>
          <w:lang w:val="en-GB"/>
        </w:rPr>
        <w:t>Also the Official Receiver may be appointed as the provisional liquidator of a company in compulsory liquidation. This is usually on a default basis in the event that no commercial insolvency practitioner is willing and able to accept office.</w:t>
      </w:r>
    </w:p>
    <w:p w14:paraId="22C610C9" w14:textId="16EF6256" w:rsidR="00DE03AF" w:rsidRPr="002A37BB" w:rsidRDefault="00DE03AF"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237EA904" w14:textId="5CEA154D" w:rsidR="00DE03AF" w:rsidRPr="002A37BB" w:rsidRDefault="00EA2C4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4D734235" w14:textId="59BFD4E7" w:rsidR="009B07AD" w:rsidRPr="002A37BB" w:rsidRDefault="009B07AD" w:rsidP="002A37BB">
      <w:pPr>
        <w:ind w:left="720" w:hanging="720"/>
        <w:jc w:val="both"/>
        <w:rPr>
          <w:rFonts w:ascii="Arial" w:hAnsi="Arial" w:cs="Arial"/>
          <w:sz w:val="22"/>
          <w:szCs w:val="22"/>
        </w:rPr>
      </w:pPr>
    </w:p>
    <w:p w14:paraId="2F57801B" w14:textId="19DE58F5" w:rsidR="009B07AD" w:rsidRDefault="00AD60E2" w:rsidP="00AD60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Rights of set-off are </w:t>
      </w:r>
      <w:r w:rsidR="000542CD">
        <w:rPr>
          <w:rFonts w:ascii="Arial" w:hAnsi="Arial" w:cs="Arial"/>
          <w:color w:val="7B7B7B" w:themeColor="accent3" w:themeShade="BF"/>
          <w:sz w:val="22"/>
          <w:szCs w:val="22"/>
        </w:rPr>
        <w:t>to</w:t>
      </w:r>
      <w:r>
        <w:rPr>
          <w:rFonts w:ascii="Arial" w:hAnsi="Arial" w:cs="Arial"/>
          <w:color w:val="7B7B7B" w:themeColor="accent3" w:themeShade="BF"/>
          <w:sz w:val="22"/>
          <w:szCs w:val="22"/>
        </w:rPr>
        <w:t xml:space="preserve"> be exercised after the commencement of a company liquidation where:</w:t>
      </w:r>
    </w:p>
    <w:p w14:paraId="60F30447" w14:textId="77777777" w:rsidR="00AD60E2" w:rsidRPr="002A37BB" w:rsidRDefault="00AD60E2" w:rsidP="002A37BB">
      <w:pPr>
        <w:ind w:left="720" w:hanging="720"/>
        <w:jc w:val="both"/>
        <w:rPr>
          <w:rFonts w:ascii="Arial" w:hAnsi="Arial" w:cs="Arial"/>
          <w:sz w:val="22"/>
          <w:szCs w:val="22"/>
        </w:rPr>
      </w:pPr>
    </w:p>
    <w:p w14:paraId="6948B395" w14:textId="64185100" w:rsidR="00E90991" w:rsidRDefault="000542CD" w:rsidP="000542CD">
      <w:pPr>
        <w:pStyle w:val="ListParagraph"/>
        <w:numPr>
          <w:ilvl w:val="0"/>
          <w:numId w:val="12"/>
        </w:numPr>
        <w:jc w:val="both"/>
        <w:rPr>
          <w:rFonts w:ascii="Arial" w:hAnsi="Arial" w:cs="Arial"/>
          <w:color w:val="7B7B7B" w:themeColor="accent3" w:themeShade="BF"/>
          <w:sz w:val="22"/>
          <w:szCs w:val="22"/>
        </w:rPr>
      </w:pPr>
      <w:r w:rsidRPr="000542CD">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debts giving rise to the set-off were incurred prior to the commencement of liquidation and have crystallized a monetary payment liabilities</w:t>
      </w:r>
    </w:p>
    <w:p w14:paraId="64C16AEA" w14:textId="7C0AEBEB" w:rsidR="000542CD" w:rsidRDefault="000542CD" w:rsidP="000542CD">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transaction giving rise to the debts was not a fraudulent preference or a fraudulent conveyance</w:t>
      </w:r>
    </w:p>
    <w:p w14:paraId="4A099719" w14:textId="1ABB7117" w:rsidR="000542CD" w:rsidRDefault="000542CD" w:rsidP="000542CD">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dealings between the parties were mutual</w:t>
      </w:r>
    </w:p>
    <w:p w14:paraId="23EE48A3" w14:textId="162ED3FF" w:rsidR="000542CD" w:rsidRDefault="000542CD" w:rsidP="000542CD">
      <w:pPr>
        <w:jc w:val="both"/>
        <w:rPr>
          <w:rFonts w:ascii="Arial" w:hAnsi="Arial" w:cs="Arial"/>
          <w:color w:val="7B7B7B" w:themeColor="accent3" w:themeShade="BF"/>
          <w:sz w:val="22"/>
          <w:szCs w:val="22"/>
        </w:rPr>
      </w:pPr>
    </w:p>
    <w:p w14:paraId="1D879CCE" w14:textId="1ED58C08" w:rsidR="000542CD" w:rsidRPr="000542CD" w:rsidRDefault="000542CD" w:rsidP="000542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Also a person is not entitled to claim the benefit of set off in any case where he had, at the time of giving creditor to the debtor, notice of an act of insolvency committed by the debtor and available against him.</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168EBB52" w14:textId="526F1703" w:rsidR="00C82D87" w:rsidRPr="002A37BB" w:rsidRDefault="00EA2C4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8FA893F" w14:textId="5F41C2D0" w:rsidR="00962045" w:rsidRPr="002A37BB" w:rsidRDefault="00962045" w:rsidP="002A37BB">
      <w:pPr>
        <w:ind w:left="720" w:hanging="720"/>
        <w:jc w:val="both"/>
        <w:rPr>
          <w:rFonts w:ascii="Arial" w:hAnsi="Arial" w:cs="Arial"/>
          <w:sz w:val="22"/>
          <w:szCs w:val="22"/>
          <w:lang w:val="en-GB"/>
        </w:rPr>
      </w:pPr>
    </w:p>
    <w:p w14:paraId="78DB9FD8" w14:textId="3AD430F7" w:rsidR="00C72848" w:rsidRDefault="0014057B" w:rsidP="0014057B">
      <w:pPr>
        <w:pStyle w:val="ListParagraph"/>
        <w:numPr>
          <w:ilvl w:val="0"/>
          <w:numId w:val="14"/>
        </w:numPr>
        <w:jc w:val="both"/>
        <w:rPr>
          <w:rFonts w:ascii="Arial" w:hAnsi="Arial" w:cs="Arial"/>
          <w:color w:val="7B7B7B" w:themeColor="accent3" w:themeShade="BF"/>
          <w:sz w:val="22"/>
          <w:szCs w:val="22"/>
          <w:lang w:val="en-GB"/>
        </w:rPr>
      </w:pPr>
      <w:r w:rsidRPr="0014057B">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curity may be taken over immovable, movable and certain intellectual property by way of a legal mor</w:t>
      </w:r>
      <w:r w:rsidR="00BC5087">
        <w:rPr>
          <w:rFonts w:ascii="Arial" w:hAnsi="Arial" w:cs="Arial"/>
          <w:color w:val="7B7B7B" w:themeColor="accent3" w:themeShade="BF"/>
          <w:sz w:val="22"/>
          <w:szCs w:val="22"/>
          <w:lang w:val="en-GB"/>
        </w:rPr>
        <w:t>tgage, by which the legal title</w:t>
      </w:r>
      <w:r>
        <w:rPr>
          <w:rFonts w:ascii="Arial" w:hAnsi="Arial" w:cs="Arial"/>
          <w:color w:val="7B7B7B" w:themeColor="accent3" w:themeShade="BF"/>
          <w:sz w:val="22"/>
          <w:szCs w:val="22"/>
          <w:lang w:val="en-GB"/>
        </w:rPr>
        <w:t xml:space="preserve"> of the debtor's property is transferred to the creditor as security for the debt. In such case the debtor remains in possession of the property and may regain possession of legal title upon satisfaction of the debt and re-conveyance of legal titled by the creditor. </w:t>
      </w:r>
    </w:p>
    <w:p w14:paraId="05A56933" w14:textId="77777777" w:rsidR="00BC5087" w:rsidRDefault="00BC5087" w:rsidP="00BC5087">
      <w:pPr>
        <w:pStyle w:val="ListParagraph"/>
        <w:jc w:val="both"/>
        <w:rPr>
          <w:rFonts w:ascii="Arial" w:hAnsi="Arial" w:cs="Arial"/>
          <w:color w:val="7B7B7B" w:themeColor="accent3" w:themeShade="BF"/>
          <w:sz w:val="22"/>
          <w:szCs w:val="22"/>
          <w:lang w:val="en-GB"/>
        </w:rPr>
      </w:pPr>
    </w:p>
    <w:p w14:paraId="7E622472" w14:textId="64A9DFF6" w:rsidR="0014057B" w:rsidRDefault="0014057B" w:rsidP="0014057B">
      <w:pPr>
        <w:pStyle w:val="ListParagraph"/>
        <w:numPr>
          <w:ilvl w:val="0"/>
          <w:numId w:val="14"/>
        </w:numPr>
        <w:jc w:val="both"/>
        <w:rPr>
          <w:rFonts w:ascii="Arial" w:hAnsi="Arial" w:cs="Arial"/>
          <w:color w:val="7B7B7B" w:themeColor="accent3" w:themeShade="BF"/>
          <w:sz w:val="22"/>
          <w:szCs w:val="22"/>
          <w:lang w:val="en-GB"/>
        </w:rPr>
      </w:pPr>
      <w:r w:rsidRPr="0014057B">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curity may also be taken over immovable, movable and certain intellectual property by way of an equitable mortgage, under which the debtor retains legal title (and possession </w:t>
      </w:r>
      <w:r w:rsidR="00BC5087">
        <w:rPr>
          <w:rFonts w:ascii="Arial" w:hAnsi="Arial" w:cs="Arial"/>
          <w:color w:val="7B7B7B" w:themeColor="accent3" w:themeShade="BF"/>
          <w:sz w:val="22"/>
          <w:szCs w:val="22"/>
          <w:lang w:val="en-GB"/>
        </w:rPr>
        <w:t>of) the property but</w:t>
      </w:r>
      <w:r>
        <w:rPr>
          <w:rFonts w:ascii="Arial" w:hAnsi="Arial" w:cs="Arial"/>
          <w:color w:val="7B7B7B" w:themeColor="accent3" w:themeShade="BF"/>
          <w:sz w:val="22"/>
          <w:szCs w:val="22"/>
          <w:lang w:val="en-GB"/>
        </w:rPr>
        <w:t xml:space="preserve"> transfers the beneficial interest in the property to the creditor. In this case the equitable mortgage does not take priority over a third party who, without notice of the creditor's beneficial interest acquires the legal title to the property in good faith and for value. As such it may be regarded as a less desirable form of mortgage for the creditor. </w:t>
      </w:r>
    </w:p>
    <w:p w14:paraId="69F43318" w14:textId="08DB43DD" w:rsidR="00BC5087" w:rsidRPr="00BC5087" w:rsidRDefault="00BC5087" w:rsidP="00BC5087">
      <w:pPr>
        <w:jc w:val="both"/>
        <w:rPr>
          <w:rFonts w:ascii="Arial" w:hAnsi="Arial" w:cs="Arial"/>
          <w:color w:val="7B7B7B" w:themeColor="accent3" w:themeShade="BF"/>
          <w:sz w:val="22"/>
          <w:szCs w:val="22"/>
          <w:lang w:val="en-GB"/>
        </w:rPr>
      </w:pPr>
    </w:p>
    <w:p w14:paraId="4BE033A1" w14:textId="3FF32544" w:rsidR="0014057B" w:rsidRDefault="00BC5087" w:rsidP="0014057B">
      <w:pPr>
        <w:pStyle w:val="ListParagraph"/>
        <w:numPr>
          <w:ilvl w:val="0"/>
          <w:numId w:val="14"/>
        </w:numPr>
        <w:jc w:val="both"/>
        <w:rPr>
          <w:rFonts w:ascii="Arial" w:hAnsi="Arial" w:cs="Arial"/>
          <w:color w:val="7B7B7B" w:themeColor="accent3" w:themeShade="BF"/>
          <w:sz w:val="22"/>
          <w:szCs w:val="22"/>
          <w:lang w:val="en-GB"/>
        </w:rPr>
      </w:pPr>
      <w:r w:rsidRPr="0014057B">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curity may also be taken over immovable, movable and certain intellectual property by way of a fixed charge. Such charge </w:t>
      </w:r>
      <w:r w:rsidR="00D83AEC">
        <w:rPr>
          <w:rFonts w:ascii="Arial" w:hAnsi="Arial" w:cs="Arial"/>
          <w:color w:val="7B7B7B" w:themeColor="accent3" w:themeShade="BF"/>
          <w:sz w:val="22"/>
          <w:szCs w:val="22"/>
          <w:lang w:val="en-GB"/>
        </w:rPr>
        <w:t>does</w:t>
      </w:r>
      <w:r>
        <w:rPr>
          <w:rFonts w:ascii="Arial" w:hAnsi="Arial" w:cs="Arial"/>
          <w:color w:val="7B7B7B" w:themeColor="accent3" w:themeShade="BF"/>
          <w:sz w:val="22"/>
          <w:szCs w:val="22"/>
          <w:lang w:val="en-GB"/>
        </w:rPr>
        <w:t xml:space="preserve"> not result in the transfer of legal or beneficial ownership, but gives the creditor a right to take possession of the property with a right of sale, in the event of default by the debtor. Thereafter the debtor may not deal with any property that is subject to the fixed charge without the consent of the </w:t>
      </w:r>
      <w:r w:rsidR="00D83AEC">
        <w:rPr>
          <w:rFonts w:ascii="Arial" w:hAnsi="Arial" w:cs="Arial"/>
          <w:color w:val="7B7B7B" w:themeColor="accent3" w:themeShade="BF"/>
          <w:sz w:val="22"/>
          <w:szCs w:val="22"/>
          <w:lang w:val="en-GB"/>
        </w:rPr>
        <w:t>creditor</w:t>
      </w:r>
      <w:r>
        <w:rPr>
          <w:rFonts w:ascii="Arial" w:hAnsi="Arial" w:cs="Arial"/>
          <w:color w:val="7B7B7B" w:themeColor="accent3" w:themeShade="BF"/>
          <w:sz w:val="22"/>
          <w:szCs w:val="22"/>
          <w:lang w:val="en-GB"/>
        </w:rPr>
        <w:t xml:space="preserve">. Upon exercise of the </w:t>
      </w:r>
      <w:r w:rsidR="00D83AEC">
        <w:rPr>
          <w:rFonts w:ascii="Arial" w:hAnsi="Arial" w:cs="Arial"/>
          <w:color w:val="7B7B7B" w:themeColor="accent3" w:themeShade="BF"/>
          <w:sz w:val="22"/>
          <w:szCs w:val="22"/>
          <w:lang w:val="en-GB"/>
        </w:rPr>
        <w:t>power</w:t>
      </w:r>
      <w:r>
        <w:rPr>
          <w:rFonts w:ascii="Arial" w:hAnsi="Arial" w:cs="Arial"/>
          <w:color w:val="7B7B7B" w:themeColor="accent3" w:themeShade="BF"/>
          <w:sz w:val="22"/>
          <w:szCs w:val="22"/>
          <w:lang w:val="en-GB"/>
        </w:rPr>
        <w:t xml:space="preserve"> of sale, the proceed</w:t>
      </w:r>
      <w:r w:rsidR="00D83AE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sale may be applied by the creditor </w:t>
      </w:r>
      <w:r w:rsidR="00D83AEC">
        <w:rPr>
          <w:rFonts w:ascii="Arial" w:hAnsi="Arial" w:cs="Arial"/>
          <w:color w:val="7B7B7B" w:themeColor="accent3" w:themeShade="BF"/>
          <w:sz w:val="22"/>
          <w:szCs w:val="22"/>
          <w:lang w:val="en-GB"/>
        </w:rPr>
        <w:t>toward</w:t>
      </w:r>
      <w:r>
        <w:rPr>
          <w:rFonts w:ascii="Arial" w:hAnsi="Arial" w:cs="Arial"/>
          <w:color w:val="7B7B7B" w:themeColor="accent3" w:themeShade="BF"/>
          <w:sz w:val="22"/>
          <w:szCs w:val="22"/>
          <w:lang w:val="en-GB"/>
        </w:rPr>
        <w:t xml:space="preserve"> payment of the debt in </w:t>
      </w:r>
      <w:r w:rsidR="00D83AEC">
        <w:rPr>
          <w:rFonts w:ascii="Arial" w:hAnsi="Arial" w:cs="Arial"/>
          <w:color w:val="7B7B7B" w:themeColor="accent3" w:themeShade="BF"/>
          <w:sz w:val="22"/>
          <w:szCs w:val="22"/>
          <w:lang w:val="en-GB"/>
        </w:rPr>
        <w:t>priority</w:t>
      </w:r>
      <w:r>
        <w:rPr>
          <w:rFonts w:ascii="Arial" w:hAnsi="Arial" w:cs="Arial"/>
          <w:color w:val="7B7B7B" w:themeColor="accent3" w:themeShade="BF"/>
          <w:sz w:val="22"/>
          <w:szCs w:val="22"/>
          <w:lang w:val="en-GB"/>
        </w:rPr>
        <w:t xml:space="preserve"> to and without reference to other unsecured creditors.</w:t>
      </w:r>
    </w:p>
    <w:p w14:paraId="786F6304" w14:textId="77777777" w:rsidR="00BC5087" w:rsidRPr="00BC5087" w:rsidRDefault="00BC5087" w:rsidP="00BC5087">
      <w:pPr>
        <w:pStyle w:val="ListParagraph"/>
        <w:rPr>
          <w:rFonts w:ascii="Arial" w:hAnsi="Arial" w:cs="Arial"/>
          <w:color w:val="7B7B7B" w:themeColor="accent3" w:themeShade="BF"/>
          <w:sz w:val="22"/>
          <w:szCs w:val="22"/>
          <w:lang w:val="en-GB"/>
        </w:rPr>
      </w:pPr>
    </w:p>
    <w:p w14:paraId="18BCE86C" w14:textId="07C9444D" w:rsidR="00BC5087" w:rsidRDefault="00BC5087" w:rsidP="00BC50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above mentioned forms of security over immovable, movable and certain intellectual property, security may be </w:t>
      </w:r>
      <w:r w:rsidR="00D83AEC">
        <w:rPr>
          <w:rFonts w:ascii="Arial" w:hAnsi="Arial" w:cs="Arial"/>
          <w:color w:val="7B7B7B" w:themeColor="accent3" w:themeShade="BF"/>
          <w:sz w:val="22"/>
          <w:szCs w:val="22"/>
          <w:lang w:val="en-GB"/>
        </w:rPr>
        <w:t>taken</w:t>
      </w:r>
      <w:r>
        <w:rPr>
          <w:rFonts w:ascii="Arial" w:hAnsi="Arial" w:cs="Arial"/>
          <w:color w:val="7B7B7B" w:themeColor="accent3" w:themeShade="BF"/>
          <w:sz w:val="22"/>
          <w:szCs w:val="22"/>
          <w:lang w:val="en-GB"/>
        </w:rPr>
        <w:t xml:space="preserve"> over movable and certain intangible property by way of a floating charge, pledge or lien.</w:t>
      </w:r>
    </w:p>
    <w:p w14:paraId="037689A3" w14:textId="040091A8" w:rsidR="00BC5087" w:rsidRDefault="00BC5087" w:rsidP="00BC5087">
      <w:pPr>
        <w:jc w:val="both"/>
        <w:rPr>
          <w:rFonts w:ascii="Arial" w:hAnsi="Arial" w:cs="Arial"/>
          <w:color w:val="7B7B7B" w:themeColor="accent3" w:themeShade="BF"/>
          <w:sz w:val="22"/>
          <w:szCs w:val="22"/>
          <w:lang w:val="en-GB"/>
        </w:rPr>
      </w:pPr>
    </w:p>
    <w:p w14:paraId="383B5930" w14:textId="190CCDC6" w:rsidR="00C550C8" w:rsidRPr="00D83AEC" w:rsidRDefault="00D83AEC" w:rsidP="002A37BB">
      <w:pPr>
        <w:jc w:val="both"/>
        <w:rPr>
          <w:rFonts w:ascii="Arial" w:hAnsi="Arial" w:cs="Arial"/>
          <w:color w:val="7B7B7B" w:themeColor="accent3" w:themeShade="BF"/>
          <w:sz w:val="22"/>
          <w:szCs w:val="22"/>
          <w:lang w:val="en-GB"/>
        </w:rPr>
      </w:pPr>
      <w:r w:rsidRPr="00D83AEC">
        <w:rPr>
          <w:rFonts w:ascii="Arial" w:hAnsi="Arial" w:cs="Arial"/>
          <w:color w:val="7B7B7B" w:themeColor="accent3" w:themeShade="BF"/>
          <w:sz w:val="22"/>
          <w:szCs w:val="22"/>
          <w:lang w:val="en-GB"/>
        </w:rPr>
        <w:t xml:space="preserve">Where a company grants security, the secured </w:t>
      </w:r>
      <w:r>
        <w:rPr>
          <w:rFonts w:ascii="Arial" w:hAnsi="Arial" w:cs="Arial"/>
          <w:color w:val="7B7B7B" w:themeColor="accent3" w:themeShade="BF"/>
          <w:sz w:val="22"/>
          <w:szCs w:val="22"/>
          <w:lang w:val="en-GB"/>
        </w:rPr>
        <w:t>creditor</w:t>
      </w:r>
      <w:r w:rsidRPr="00D83AEC">
        <w:rPr>
          <w:rFonts w:ascii="Arial" w:hAnsi="Arial" w:cs="Arial"/>
          <w:color w:val="7B7B7B" w:themeColor="accent3" w:themeShade="BF"/>
          <w:sz w:val="22"/>
          <w:szCs w:val="22"/>
          <w:lang w:val="en-GB"/>
        </w:rPr>
        <w:t xml:space="preserve"> should filed</w:t>
      </w:r>
      <w:r>
        <w:rPr>
          <w:rFonts w:ascii="Arial" w:hAnsi="Arial" w:cs="Arial"/>
          <w:color w:val="7B7B7B" w:themeColor="accent3" w:themeShade="BF"/>
          <w:sz w:val="22"/>
          <w:szCs w:val="22"/>
          <w:lang w:val="en-GB"/>
        </w:rPr>
        <w:t xml:space="preserve"> details</w:t>
      </w:r>
      <w:r w:rsidRPr="00D83AEC">
        <w:rPr>
          <w:rFonts w:ascii="Arial" w:hAnsi="Arial" w:cs="Arial"/>
          <w:color w:val="7B7B7B" w:themeColor="accent3" w:themeShade="BF"/>
          <w:sz w:val="22"/>
          <w:szCs w:val="22"/>
          <w:lang w:val="en-GB"/>
        </w:rPr>
        <w:t xml:space="preserve"> of the security with the Registrar or Companies.</w:t>
      </w:r>
    </w:p>
    <w:p w14:paraId="19C250CA" w14:textId="209290DB" w:rsidR="00D83AEC" w:rsidRDefault="00D83AEC" w:rsidP="002A37BB">
      <w:pPr>
        <w:jc w:val="both"/>
        <w:rPr>
          <w:rFonts w:ascii="Arial" w:hAnsi="Arial" w:cs="Arial"/>
          <w:bCs/>
          <w:sz w:val="22"/>
          <w:szCs w:val="22"/>
          <w:lang w:val="en-GB"/>
        </w:rPr>
      </w:pPr>
    </w:p>
    <w:p w14:paraId="31CBF687" w14:textId="77777777" w:rsidR="00D83AEC" w:rsidRPr="002A37BB" w:rsidRDefault="00D83AEC"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6045B0A6"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A637290" w14:textId="672777CA" w:rsidR="00544127" w:rsidRDefault="00CD499F" w:rsidP="00CD49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Pr="00CD499F">
        <w:rPr>
          <w:rFonts w:ascii="Arial" w:hAnsi="Arial" w:cs="Arial"/>
          <w:color w:val="7B7B7B" w:themeColor="accent3" w:themeShade="BF"/>
          <w:sz w:val="22"/>
          <w:szCs w:val="22"/>
          <w:lang w:val="en-GB"/>
        </w:rPr>
        <w:t xml:space="preserve">oreign liquidators </w:t>
      </w:r>
      <w:r>
        <w:rPr>
          <w:rFonts w:ascii="Arial" w:hAnsi="Arial" w:cs="Arial"/>
          <w:color w:val="7B7B7B" w:themeColor="accent3" w:themeShade="BF"/>
          <w:sz w:val="22"/>
          <w:szCs w:val="22"/>
          <w:lang w:val="en-GB"/>
        </w:rPr>
        <w:t>may be</w:t>
      </w:r>
      <w:r w:rsidRPr="00CD499F">
        <w:rPr>
          <w:rFonts w:ascii="Arial" w:hAnsi="Arial" w:cs="Arial"/>
          <w:color w:val="7B7B7B" w:themeColor="accent3" w:themeShade="BF"/>
          <w:sz w:val="22"/>
          <w:szCs w:val="22"/>
          <w:lang w:val="en-GB"/>
        </w:rPr>
        <w:t xml:space="preserve"> granted recogn</w:t>
      </w:r>
      <w:r>
        <w:rPr>
          <w:rFonts w:ascii="Arial" w:hAnsi="Arial" w:cs="Arial"/>
          <w:color w:val="7B7B7B" w:themeColor="accent3" w:themeShade="BF"/>
          <w:sz w:val="22"/>
          <w:szCs w:val="22"/>
          <w:lang w:val="en-GB"/>
        </w:rPr>
        <w:t>ition and assistance in Bermuda, as a matter of common law. Unlike in some other jurisdictions, Bermuda has no statutory provisions governing the recognition of foreign liquidators</w:t>
      </w:r>
      <w:r w:rsidR="00EA34F2">
        <w:rPr>
          <w:rFonts w:ascii="Arial" w:hAnsi="Arial" w:cs="Arial"/>
          <w:color w:val="7B7B7B" w:themeColor="accent3" w:themeShade="BF"/>
          <w:sz w:val="22"/>
          <w:szCs w:val="22"/>
          <w:lang w:val="en-GB"/>
        </w:rPr>
        <w:t xml:space="preserve"> (with a limited exception relating to the UK, as below)</w:t>
      </w:r>
      <w:r>
        <w:rPr>
          <w:rFonts w:ascii="Arial" w:hAnsi="Arial" w:cs="Arial"/>
          <w:color w:val="7B7B7B" w:themeColor="accent3" w:themeShade="BF"/>
          <w:sz w:val="22"/>
          <w:szCs w:val="22"/>
          <w:lang w:val="en-GB"/>
        </w:rPr>
        <w:t xml:space="preserve">, including because Bermuda has not implemented the UNCITRAL Model Law on Cross-Border Insolvency. </w:t>
      </w:r>
    </w:p>
    <w:p w14:paraId="0387F52E" w14:textId="5DFA019E" w:rsidR="00CD499F" w:rsidRDefault="00CD499F" w:rsidP="00CD499F">
      <w:pPr>
        <w:jc w:val="both"/>
        <w:rPr>
          <w:rFonts w:ascii="Arial" w:hAnsi="Arial" w:cs="Arial"/>
          <w:color w:val="7B7B7B" w:themeColor="accent3" w:themeShade="BF"/>
          <w:sz w:val="22"/>
          <w:szCs w:val="22"/>
          <w:lang w:val="en-GB"/>
        </w:rPr>
      </w:pPr>
    </w:p>
    <w:p w14:paraId="5B1D0475" w14:textId="7C53B3FB" w:rsidR="00CD499F" w:rsidRDefault="00CD499F" w:rsidP="00CD49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decision of the Privy Council in Cambridge Gas Transportation Corp v Navigator Holdings plc, the Supreme Court of Bermuda has the power to recognise liquidators appointed by the court of the company's domicile and the e</w:t>
      </w:r>
      <w:r w:rsidR="00DB74BD">
        <w:rPr>
          <w:rFonts w:ascii="Arial" w:hAnsi="Arial" w:cs="Arial"/>
          <w:color w:val="7B7B7B" w:themeColor="accent3" w:themeShade="BF"/>
          <w:sz w:val="22"/>
          <w:szCs w:val="22"/>
          <w:lang w:val="en-GB"/>
        </w:rPr>
        <w:t>ffects</w:t>
      </w:r>
      <w:r>
        <w:rPr>
          <w:rFonts w:ascii="Arial" w:hAnsi="Arial" w:cs="Arial"/>
          <w:color w:val="7B7B7B" w:themeColor="accent3" w:themeShade="BF"/>
          <w:sz w:val="22"/>
          <w:szCs w:val="22"/>
          <w:lang w:val="en-GB"/>
        </w:rPr>
        <w:t xml:space="preserve"> of a winding up order made by that court. Furthermore, the Supreme Court has a discretion </w:t>
      </w:r>
      <w:r w:rsidR="00DB74BD">
        <w:rPr>
          <w:rFonts w:ascii="Arial" w:hAnsi="Arial" w:cs="Arial"/>
          <w:color w:val="7B7B7B" w:themeColor="accent3" w:themeShade="BF"/>
          <w:sz w:val="22"/>
          <w:szCs w:val="22"/>
          <w:lang w:val="en-GB"/>
        </w:rPr>
        <w:t>to assist the primary liquidation</w:t>
      </w:r>
      <w:r>
        <w:rPr>
          <w:rFonts w:ascii="Arial" w:hAnsi="Arial" w:cs="Arial"/>
          <w:color w:val="7B7B7B" w:themeColor="accent3" w:themeShade="BF"/>
          <w:sz w:val="22"/>
          <w:szCs w:val="22"/>
          <w:lang w:val="en-GB"/>
        </w:rPr>
        <w:t xml:space="preserve"> court through making available to insolvency tools which would usually be available in a domestic liquidation. The extent to which the Supreme Court will so recognise and assist foreign liquidators has been the subject of some debate in the authorities, including (i) Singularis Holdings Limited v Pricewaterhouse Coopers and (ii) PricewaterhouseCoopers v Saad Investments Company Limited.</w:t>
      </w:r>
    </w:p>
    <w:p w14:paraId="7A9FDDCF" w14:textId="74A9B2CF" w:rsidR="00CD499F" w:rsidRDefault="00CD499F" w:rsidP="00CD499F">
      <w:pPr>
        <w:jc w:val="both"/>
        <w:rPr>
          <w:rFonts w:ascii="Arial" w:hAnsi="Arial" w:cs="Arial"/>
          <w:color w:val="7B7B7B" w:themeColor="accent3" w:themeShade="BF"/>
          <w:sz w:val="22"/>
          <w:szCs w:val="22"/>
          <w:lang w:val="en-GB"/>
        </w:rPr>
      </w:pPr>
    </w:p>
    <w:p w14:paraId="2D3D9C72" w14:textId="23B0461A" w:rsidR="00CD499F" w:rsidRDefault="00E07A9A" w:rsidP="00CD49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Privy Council has made clear that the recognition and assistance of foreign liquidators will be case specific, turning on the relevant facts. The Court does not have the power to assist a foreign liquidator to do something which they could not do u</w:t>
      </w:r>
      <w:r w:rsidR="00DB74BD">
        <w:rPr>
          <w:rFonts w:ascii="Arial" w:hAnsi="Arial" w:cs="Arial"/>
          <w:color w:val="7B7B7B" w:themeColor="accent3" w:themeShade="BF"/>
          <w:sz w:val="22"/>
          <w:szCs w:val="22"/>
          <w:lang w:val="en-GB"/>
        </w:rPr>
        <w:t xml:space="preserve">nder the law of the jurisdiction </w:t>
      </w:r>
      <w:r>
        <w:rPr>
          <w:rFonts w:ascii="Arial" w:hAnsi="Arial" w:cs="Arial"/>
          <w:color w:val="7B7B7B" w:themeColor="accent3" w:themeShade="BF"/>
          <w:sz w:val="22"/>
          <w:szCs w:val="22"/>
          <w:lang w:val="en-GB"/>
        </w:rPr>
        <w:t>in which they were appointed. Furthermore, in general the Court's exercise of its discretion to assist and recognise foreign liquidators must be consistent with Bermudan law and public policy.</w:t>
      </w:r>
    </w:p>
    <w:p w14:paraId="0CAFF1A7" w14:textId="72A0F167" w:rsidR="00E07A9A" w:rsidRDefault="00E07A9A" w:rsidP="00CD499F">
      <w:pPr>
        <w:jc w:val="both"/>
        <w:rPr>
          <w:rFonts w:ascii="Arial" w:hAnsi="Arial" w:cs="Arial"/>
          <w:color w:val="7B7B7B" w:themeColor="accent3" w:themeShade="BF"/>
          <w:sz w:val="22"/>
          <w:szCs w:val="22"/>
          <w:lang w:val="en-GB"/>
        </w:rPr>
      </w:pPr>
    </w:p>
    <w:p w14:paraId="235A0431" w14:textId="57CA37C5" w:rsidR="00E07A9A" w:rsidRDefault="00E07A9A" w:rsidP="00CD49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summary, and subject to fact specific issues, the courts of Bermuda are likely to recognise the winding-up order of foreign courts, and to assist foreign liquidators to the fullest extent possible where:</w:t>
      </w:r>
    </w:p>
    <w:p w14:paraId="1962651E" w14:textId="05AE4784" w:rsidR="00E07A9A" w:rsidRDefault="00E07A9A" w:rsidP="00CD499F">
      <w:pPr>
        <w:jc w:val="both"/>
        <w:rPr>
          <w:rFonts w:ascii="Arial" w:hAnsi="Arial" w:cs="Arial"/>
          <w:color w:val="7B7B7B" w:themeColor="accent3" w:themeShade="BF"/>
          <w:sz w:val="22"/>
          <w:szCs w:val="22"/>
          <w:lang w:val="en-GB"/>
        </w:rPr>
      </w:pPr>
    </w:p>
    <w:p w14:paraId="09FA43E3" w14:textId="1EA0F63B" w:rsidR="00E07A9A" w:rsidRDefault="00E07A9A" w:rsidP="00E07A9A">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sufficient</w:t>
      </w:r>
      <w:r w:rsidR="00EA34F2">
        <w:rPr>
          <w:rFonts w:ascii="Arial" w:hAnsi="Arial" w:cs="Arial"/>
          <w:color w:val="7B7B7B" w:themeColor="accent3" w:themeShade="BF"/>
          <w:sz w:val="22"/>
          <w:szCs w:val="22"/>
          <w:lang w:val="en-GB"/>
        </w:rPr>
        <w:t xml:space="preserve"> connection</w:t>
      </w:r>
      <w:r>
        <w:rPr>
          <w:rFonts w:ascii="Arial" w:hAnsi="Arial" w:cs="Arial"/>
          <w:color w:val="7B7B7B" w:themeColor="accent3" w:themeShade="BF"/>
          <w:sz w:val="22"/>
          <w:szCs w:val="22"/>
          <w:lang w:val="en-GB"/>
        </w:rPr>
        <w:t xml:space="preserve"> between the foreign court's jurisdiction and the company in question. As such the jurisdiction in which the winding-up order was made must have been the most appropriate or most convenient jurisdiction to have made the order and appointed and appointed the office holder.</w:t>
      </w:r>
    </w:p>
    <w:p w14:paraId="43CE71E1" w14:textId="0A611551" w:rsidR="00E07A9A" w:rsidRDefault="00E07A9A" w:rsidP="00E07A9A">
      <w:pPr>
        <w:pStyle w:val="ListParagraph"/>
        <w:jc w:val="both"/>
        <w:rPr>
          <w:rFonts w:ascii="Arial" w:hAnsi="Arial" w:cs="Arial"/>
          <w:color w:val="7B7B7B" w:themeColor="accent3" w:themeShade="BF"/>
          <w:sz w:val="22"/>
          <w:szCs w:val="22"/>
          <w:lang w:val="en-GB"/>
        </w:rPr>
      </w:pPr>
    </w:p>
    <w:p w14:paraId="29C3AB74" w14:textId="18B7DE31" w:rsidR="00E07A9A" w:rsidRDefault="00E07A9A" w:rsidP="00E07A9A">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EA34F2">
        <w:rPr>
          <w:rFonts w:ascii="Arial" w:hAnsi="Arial" w:cs="Arial"/>
          <w:color w:val="7B7B7B" w:themeColor="accent3" w:themeShade="BF"/>
          <w:sz w:val="22"/>
          <w:szCs w:val="22"/>
          <w:lang w:val="en-GB"/>
        </w:rPr>
        <w:t>is sufficient connection between the company and the jurisdiction of Bermuda, for example by:</w:t>
      </w:r>
    </w:p>
    <w:p w14:paraId="4F996D9A" w14:textId="77777777" w:rsidR="00EA34F2" w:rsidRPr="00EA34F2" w:rsidRDefault="00EA34F2" w:rsidP="00EA34F2">
      <w:pPr>
        <w:pStyle w:val="ListParagraph"/>
        <w:rPr>
          <w:rFonts w:ascii="Arial" w:hAnsi="Arial" w:cs="Arial"/>
          <w:color w:val="7B7B7B" w:themeColor="accent3" w:themeShade="BF"/>
          <w:sz w:val="22"/>
          <w:szCs w:val="22"/>
          <w:lang w:val="en-GB"/>
        </w:rPr>
      </w:pPr>
    </w:p>
    <w:p w14:paraId="60D3C1C2" w14:textId="5D45ACBB" w:rsidR="00EA34F2" w:rsidRDefault="00EA34F2" w:rsidP="00EA34F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presence of </w:t>
      </w:r>
      <w:r w:rsidR="007F0238">
        <w:rPr>
          <w:rFonts w:ascii="Arial" w:hAnsi="Arial" w:cs="Arial"/>
          <w:color w:val="7B7B7B" w:themeColor="accent3" w:themeShade="BF"/>
          <w:sz w:val="22"/>
          <w:szCs w:val="22"/>
          <w:lang w:val="en-GB"/>
        </w:rPr>
        <w:t>documents</w:t>
      </w:r>
      <w:r>
        <w:rPr>
          <w:rFonts w:ascii="Arial" w:hAnsi="Arial" w:cs="Arial"/>
          <w:color w:val="7B7B7B" w:themeColor="accent3" w:themeShade="BF"/>
          <w:sz w:val="22"/>
          <w:szCs w:val="22"/>
          <w:lang w:val="en-GB"/>
        </w:rPr>
        <w:t xml:space="preserve">, assets or </w:t>
      </w:r>
      <w:r w:rsidR="007F0238">
        <w:rPr>
          <w:rFonts w:ascii="Arial" w:hAnsi="Arial" w:cs="Arial"/>
          <w:color w:val="7B7B7B" w:themeColor="accent3" w:themeShade="BF"/>
          <w:sz w:val="22"/>
          <w:szCs w:val="22"/>
          <w:lang w:val="en-GB"/>
        </w:rPr>
        <w:t>liabilities</w:t>
      </w:r>
      <w:r>
        <w:rPr>
          <w:rFonts w:ascii="Arial" w:hAnsi="Arial" w:cs="Arial"/>
          <w:color w:val="7B7B7B" w:themeColor="accent3" w:themeShade="BF"/>
          <w:sz w:val="22"/>
          <w:szCs w:val="22"/>
          <w:lang w:val="en-GB"/>
        </w:rPr>
        <w:t xml:space="preserve"> of the foreign company within Bermuda</w:t>
      </w:r>
    </w:p>
    <w:p w14:paraId="4B6F549A" w14:textId="03BCA8FD" w:rsidR="00EA34F2" w:rsidRDefault="00EA34F2" w:rsidP="00EA34F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company having conducted business or operations within or from Bermuda</w:t>
      </w:r>
    </w:p>
    <w:p w14:paraId="77ABA9E1" w14:textId="6A94D7E9" w:rsidR="00EA34F2" w:rsidRDefault="00EA34F2" w:rsidP="00EA34F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company having former directors, officers, managers, agents or service providers within Bermuda</w:t>
      </w:r>
    </w:p>
    <w:p w14:paraId="6B2BFBA7" w14:textId="47781E01" w:rsidR="00EA34F2" w:rsidRDefault="00EA34F2" w:rsidP="00EA34F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company properly needing to be involved in litigation or arbitration within Bermuda</w:t>
      </w:r>
    </w:p>
    <w:p w14:paraId="6172CDF5" w14:textId="77777777" w:rsidR="00EA34F2" w:rsidRDefault="00EA34F2" w:rsidP="00EA34F2">
      <w:pPr>
        <w:pStyle w:val="ListParagraph"/>
        <w:ind w:left="1440"/>
        <w:jc w:val="both"/>
        <w:rPr>
          <w:rFonts w:ascii="Arial" w:hAnsi="Arial" w:cs="Arial"/>
          <w:color w:val="7B7B7B" w:themeColor="accent3" w:themeShade="BF"/>
          <w:sz w:val="22"/>
          <w:szCs w:val="22"/>
          <w:lang w:val="en-GB"/>
        </w:rPr>
      </w:pPr>
    </w:p>
    <w:p w14:paraId="41413A3F" w14:textId="7D3C368B" w:rsidR="00EA34F2" w:rsidRDefault="00EA34F2" w:rsidP="00EA34F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public policy reason under Bermudan law that the foreign </w:t>
      </w:r>
      <w:r w:rsidR="007F0238">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should not be recognised / assisted (for example there would be prejudice caused to local Bermudan creditors).</w:t>
      </w:r>
    </w:p>
    <w:p w14:paraId="085D8CB2" w14:textId="3281B252" w:rsidR="00EA34F2" w:rsidRDefault="00EA34F2" w:rsidP="00EA34F2">
      <w:pPr>
        <w:jc w:val="both"/>
        <w:rPr>
          <w:rFonts w:ascii="Arial" w:hAnsi="Arial" w:cs="Arial"/>
          <w:color w:val="7B7B7B" w:themeColor="accent3" w:themeShade="BF"/>
          <w:sz w:val="22"/>
          <w:szCs w:val="22"/>
          <w:lang w:val="en-GB"/>
        </w:rPr>
      </w:pPr>
    </w:p>
    <w:p w14:paraId="34A2C922" w14:textId="5872D0D8" w:rsidR="00EA34F2" w:rsidRDefault="00EA34F2" w:rsidP="00EA34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 to </w:t>
      </w:r>
      <w:r w:rsidR="007F0238">
        <w:rPr>
          <w:rFonts w:ascii="Arial" w:hAnsi="Arial" w:cs="Arial"/>
          <w:color w:val="7B7B7B" w:themeColor="accent3" w:themeShade="BF"/>
          <w:sz w:val="22"/>
          <w:szCs w:val="22"/>
          <w:lang w:val="en-GB"/>
        </w:rPr>
        <w:t>schemes</w:t>
      </w:r>
      <w:r>
        <w:rPr>
          <w:rFonts w:ascii="Arial" w:hAnsi="Arial" w:cs="Arial"/>
          <w:color w:val="7B7B7B" w:themeColor="accent3" w:themeShade="BF"/>
          <w:sz w:val="22"/>
          <w:szCs w:val="22"/>
          <w:lang w:val="en-GB"/>
        </w:rPr>
        <w:t xml:space="preserve"> of arrangement or related proceedings, the </w:t>
      </w:r>
      <w:r w:rsidR="007F0238">
        <w:rPr>
          <w:rFonts w:ascii="Arial" w:hAnsi="Arial" w:cs="Arial"/>
          <w:color w:val="7B7B7B" w:themeColor="accent3" w:themeShade="BF"/>
          <w:sz w:val="22"/>
          <w:szCs w:val="22"/>
          <w:lang w:val="en-GB"/>
        </w:rPr>
        <w:t>Bermudan</w:t>
      </w:r>
      <w:r>
        <w:rPr>
          <w:rFonts w:ascii="Arial" w:hAnsi="Arial" w:cs="Arial"/>
          <w:color w:val="7B7B7B" w:themeColor="accent3" w:themeShade="BF"/>
          <w:sz w:val="22"/>
          <w:szCs w:val="22"/>
          <w:lang w:val="en-GB"/>
        </w:rPr>
        <w:t xml:space="preserve"> courts had shown themselves willing to recognise foreign court orders approving foreign schemes. However, the situation regarding a contested scheme is yet to be determined. </w:t>
      </w:r>
    </w:p>
    <w:p w14:paraId="3CB4A7C3" w14:textId="7B07D187" w:rsidR="00EA34F2" w:rsidRDefault="00EA34F2" w:rsidP="00EA34F2">
      <w:pPr>
        <w:jc w:val="both"/>
        <w:rPr>
          <w:rFonts w:ascii="Arial" w:hAnsi="Arial" w:cs="Arial"/>
          <w:color w:val="7B7B7B" w:themeColor="accent3" w:themeShade="BF"/>
          <w:sz w:val="22"/>
          <w:szCs w:val="22"/>
          <w:lang w:val="en-GB"/>
        </w:rPr>
      </w:pPr>
    </w:p>
    <w:p w14:paraId="75FE1FB3" w14:textId="5D5E724F" w:rsidR="00EA34F2" w:rsidRPr="00EA34F2" w:rsidRDefault="00EA34F2" w:rsidP="00EA34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there are special rules relating to the assistance which will be granted by the Bermudan courts to the courts of the UK with regard to personal bankruptcy cases, under s. 144 of the Bankruptcy Act 1989.  </w:t>
      </w:r>
    </w:p>
    <w:p w14:paraId="173B6786" w14:textId="3FC57E51" w:rsidR="00CD499F" w:rsidRDefault="00CD499F" w:rsidP="00CD499F">
      <w:pPr>
        <w:jc w:val="both"/>
        <w:rPr>
          <w:rFonts w:ascii="Arial" w:hAnsi="Arial" w:cs="Arial"/>
          <w:color w:val="7B7B7B" w:themeColor="accent3" w:themeShade="BF"/>
          <w:sz w:val="22"/>
          <w:szCs w:val="22"/>
          <w:lang w:val="en-GB"/>
        </w:rPr>
      </w:pPr>
    </w:p>
    <w:p w14:paraId="168BC9C9" w14:textId="77777777" w:rsidR="00CD499F" w:rsidRPr="00CD499F" w:rsidRDefault="00CD499F" w:rsidP="00CD499F">
      <w:pPr>
        <w:jc w:val="both"/>
        <w:rPr>
          <w:rFonts w:ascii="Arial" w:hAnsi="Arial" w:cs="Arial"/>
          <w:color w:val="7B7B7B" w:themeColor="accent3" w:themeShade="BF"/>
          <w:sz w:val="22"/>
          <w:szCs w:val="22"/>
          <w:lang w:val="en-GB"/>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5955D58A"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DAA6780" w14:textId="3CDB75E0" w:rsidR="00962045" w:rsidRDefault="007F023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judgment </w:t>
      </w:r>
      <w:r w:rsidR="00BF2DDD">
        <w:rPr>
          <w:rFonts w:ascii="Arial" w:hAnsi="Arial" w:cs="Arial"/>
          <w:color w:val="7B7B7B" w:themeColor="accent3" w:themeShade="BF"/>
          <w:sz w:val="22"/>
          <w:szCs w:val="22"/>
          <w:lang w:val="en-GB"/>
        </w:rPr>
        <w:t xml:space="preserve">has no direct legal effect in Bermuda </w:t>
      </w:r>
      <w:r w:rsidR="00BF2DDD" w:rsidRPr="00BF2DDD">
        <w:rPr>
          <w:rFonts w:ascii="Arial" w:hAnsi="Arial" w:cs="Arial"/>
          <w:i/>
          <w:color w:val="7B7B7B" w:themeColor="accent3" w:themeShade="BF"/>
          <w:sz w:val="22"/>
          <w:szCs w:val="22"/>
          <w:lang w:val="en-GB"/>
        </w:rPr>
        <w:t>per</w:t>
      </w:r>
      <w:r w:rsidR="006A5300" w:rsidRPr="006A5300">
        <w:rPr>
          <w:rFonts w:ascii="Arial" w:hAnsi="Arial" w:cs="Arial"/>
          <w:i/>
          <w:color w:val="7B7B7B" w:themeColor="accent3" w:themeShade="BF"/>
          <w:sz w:val="22"/>
          <w:szCs w:val="22"/>
          <w:lang w:val="en-GB"/>
        </w:rPr>
        <w:t xml:space="preserve"> se</w:t>
      </w:r>
      <w:r w:rsidR="006A5300">
        <w:rPr>
          <w:rFonts w:ascii="Arial" w:hAnsi="Arial" w:cs="Arial"/>
          <w:color w:val="7B7B7B" w:themeColor="accent3" w:themeShade="BF"/>
          <w:sz w:val="22"/>
          <w:szCs w:val="22"/>
          <w:lang w:val="en-GB"/>
        </w:rPr>
        <w:t xml:space="preserve">. </w:t>
      </w:r>
      <w:r w:rsidR="00BF2DDD">
        <w:rPr>
          <w:rFonts w:ascii="Arial" w:hAnsi="Arial" w:cs="Arial"/>
          <w:color w:val="7B7B7B" w:themeColor="accent3" w:themeShade="BF"/>
          <w:sz w:val="22"/>
          <w:szCs w:val="22"/>
          <w:lang w:val="en-GB"/>
        </w:rPr>
        <w:t>Therefore active steps are required in order to achieve the recognition and enforcement of a foreign judgement. A</w:t>
      </w:r>
      <w:r w:rsidR="002910E0">
        <w:rPr>
          <w:rFonts w:ascii="Arial" w:hAnsi="Arial" w:cs="Arial"/>
          <w:color w:val="7B7B7B" w:themeColor="accent3" w:themeShade="BF"/>
          <w:sz w:val="22"/>
          <w:szCs w:val="22"/>
          <w:lang w:val="en-GB"/>
        </w:rPr>
        <w:t xml:space="preserve"> fore</w:t>
      </w:r>
      <w:r w:rsidR="00BF2DDD">
        <w:rPr>
          <w:rFonts w:ascii="Arial" w:hAnsi="Arial" w:cs="Arial"/>
          <w:color w:val="7B7B7B" w:themeColor="accent3" w:themeShade="BF"/>
          <w:sz w:val="22"/>
          <w:szCs w:val="22"/>
          <w:lang w:val="en-GB"/>
        </w:rPr>
        <w:t xml:space="preserve">ign judgment may be recognised </w:t>
      </w:r>
      <w:r w:rsidR="002910E0">
        <w:rPr>
          <w:rFonts w:ascii="Arial" w:hAnsi="Arial" w:cs="Arial"/>
          <w:color w:val="7B7B7B" w:themeColor="accent3" w:themeShade="BF"/>
          <w:sz w:val="22"/>
          <w:szCs w:val="22"/>
          <w:lang w:val="en-GB"/>
        </w:rPr>
        <w:t>and enforced in Bermuda pursuant to certain statutory rules and/or as a matter of common</w:t>
      </w:r>
      <w:r>
        <w:rPr>
          <w:rFonts w:ascii="Arial" w:hAnsi="Arial" w:cs="Arial"/>
          <w:color w:val="7B7B7B" w:themeColor="accent3" w:themeShade="BF"/>
          <w:sz w:val="22"/>
          <w:szCs w:val="22"/>
          <w:lang w:val="en-GB"/>
        </w:rPr>
        <w:t xml:space="preserve"> law, depending on the nature of the judgment and jurisdiction in which it was made. </w:t>
      </w:r>
    </w:p>
    <w:p w14:paraId="4A45E2FF" w14:textId="5FE7139E" w:rsidR="00BF2DDD" w:rsidRDefault="00BF2DDD" w:rsidP="002A37BB">
      <w:pPr>
        <w:jc w:val="both"/>
        <w:rPr>
          <w:rFonts w:ascii="Arial" w:hAnsi="Arial" w:cs="Arial"/>
          <w:color w:val="7B7B7B" w:themeColor="accent3" w:themeShade="BF"/>
          <w:sz w:val="22"/>
          <w:szCs w:val="22"/>
          <w:lang w:val="en-GB"/>
        </w:rPr>
      </w:pPr>
    </w:p>
    <w:p w14:paraId="3EE87F8C" w14:textId="06F84CF2" w:rsidR="00BF2DDD" w:rsidRDefault="0095462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Judgments (Reciprocal Enforcement) Act 1958 (as amended) and regulations made thereunder, the courts of Bermuda will recognise and enforce foreign final money judgments from certain jurisdictions (the courts of England &amp; Wales and the courts of certain other commonwealth jurisdictions). However, a foreign judgment recognised under the</w:t>
      </w:r>
      <w:r w:rsidR="004F7C6E">
        <w:rPr>
          <w:rFonts w:ascii="Arial" w:hAnsi="Arial" w:cs="Arial"/>
          <w:color w:val="7B7B7B" w:themeColor="accent3" w:themeShade="BF"/>
          <w:sz w:val="22"/>
          <w:szCs w:val="22"/>
          <w:lang w:val="en-GB"/>
        </w:rPr>
        <w:t xml:space="preserve"> 1958 Act may be set aside upon application of a party against whom the registered foreign judgment may be enforced, if the Supreme Court is satisfied of any of the following:</w:t>
      </w:r>
    </w:p>
    <w:p w14:paraId="7EAC9243" w14:textId="5A8E9585" w:rsidR="004F7C6E" w:rsidRDefault="004F7C6E" w:rsidP="002A37BB">
      <w:pPr>
        <w:jc w:val="both"/>
        <w:rPr>
          <w:rFonts w:ascii="Arial" w:hAnsi="Arial" w:cs="Arial"/>
          <w:color w:val="7B7B7B" w:themeColor="accent3" w:themeShade="BF"/>
          <w:sz w:val="22"/>
          <w:szCs w:val="22"/>
          <w:lang w:val="en-GB"/>
        </w:rPr>
      </w:pPr>
    </w:p>
    <w:p w14:paraId="2B0AEFC0" w14:textId="4DE65163" w:rsidR="004F7C6E" w:rsidRDefault="004F7C6E" w:rsidP="004F7C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was obtained by fraud </w:t>
      </w:r>
    </w:p>
    <w:p w14:paraId="202FA033" w14:textId="6179B037" w:rsidR="004F7C6E" w:rsidRDefault="004F7C6E" w:rsidP="004F7C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rights under it are not vested in the personal by whom the application for registration was made</w:t>
      </w:r>
    </w:p>
    <w:p w14:paraId="146A0F51" w14:textId="263D2FF5" w:rsidR="004F7C6E" w:rsidRDefault="004F7C6E" w:rsidP="004F7C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defendant did not receive notice of the proceedings in the foreign jurisdiction in sufficient time to enable him to defend the proceedings and did not appear</w:t>
      </w:r>
    </w:p>
    <w:p w14:paraId="484EF507" w14:textId="31DBD82C" w:rsidR="004F7C6E" w:rsidRDefault="004F7C6E" w:rsidP="004F7C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court had no jurisdiction in the circumstances of the case </w:t>
      </w:r>
    </w:p>
    <w:p w14:paraId="2C6E9BCD" w14:textId="62EDA7CE" w:rsidR="004F7C6E" w:rsidRDefault="004F7C6E" w:rsidP="004F7C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covered by the 1958 Act or </w:t>
      </w:r>
      <w:r w:rsidR="003A3361">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registered in contravention of the 1958 Act</w:t>
      </w:r>
    </w:p>
    <w:p w14:paraId="39474431" w14:textId="4C4A23EE" w:rsidR="004F7C6E" w:rsidRDefault="004F7C6E" w:rsidP="004F7C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matter in dispute giving rise to the registered foreign judgment had, previously to the sate of such </w:t>
      </w:r>
      <w:r w:rsidR="003A3361">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been the subject of a final and conclusive judgment by a court of competent jurisdiction </w:t>
      </w:r>
    </w:p>
    <w:p w14:paraId="45F900A3" w14:textId="4230BEC5" w:rsidR="004F7C6E" w:rsidRDefault="004F7C6E" w:rsidP="004F7C6E">
      <w:pPr>
        <w:jc w:val="both"/>
        <w:rPr>
          <w:rFonts w:ascii="Arial" w:hAnsi="Arial" w:cs="Arial"/>
          <w:color w:val="7B7B7B" w:themeColor="accent3" w:themeShade="BF"/>
          <w:sz w:val="22"/>
          <w:szCs w:val="22"/>
          <w:lang w:val="en-GB"/>
        </w:rPr>
      </w:pPr>
    </w:p>
    <w:p w14:paraId="63135645" w14:textId="18103E22" w:rsidR="004F7C6E" w:rsidRDefault="004F7C6E" w:rsidP="004F7C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case of Masri v Consolidated Contractors International Company [2009] Bda LR 12, the fact that it is not just and convenient to enforce the judgment or that it would run contrary to public policy do not constitute sufficient grounds to set aside </w:t>
      </w:r>
      <w:r w:rsidR="00CA634C">
        <w:rPr>
          <w:rFonts w:ascii="Arial" w:hAnsi="Arial" w:cs="Arial"/>
          <w:color w:val="7B7B7B" w:themeColor="accent3" w:themeShade="BF"/>
          <w:sz w:val="22"/>
          <w:szCs w:val="22"/>
          <w:lang w:val="en-GB"/>
        </w:rPr>
        <w:t xml:space="preserve">registration </w:t>
      </w:r>
      <w:r>
        <w:rPr>
          <w:rFonts w:ascii="Arial" w:hAnsi="Arial" w:cs="Arial"/>
          <w:color w:val="7B7B7B" w:themeColor="accent3" w:themeShade="BF"/>
          <w:sz w:val="22"/>
          <w:szCs w:val="22"/>
          <w:lang w:val="en-GB"/>
        </w:rPr>
        <w:t xml:space="preserve">of a foreign judgment under the 1958 Act. </w:t>
      </w:r>
    </w:p>
    <w:p w14:paraId="29C3481F" w14:textId="413ED7CA" w:rsidR="004F7C6E" w:rsidRDefault="004F7C6E" w:rsidP="004F7C6E">
      <w:pPr>
        <w:jc w:val="both"/>
        <w:rPr>
          <w:rFonts w:ascii="Arial" w:hAnsi="Arial" w:cs="Arial"/>
          <w:color w:val="7B7B7B" w:themeColor="accent3" w:themeShade="BF"/>
          <w:sz w:val="22"/>
          <w:szCs w:val="22"/>
          <w:lang w:val="en-GB"/>
        </w:rPr>
      </w:pPr>
    </w:p>
    <w:p w14:paraId="685C8CA9" w14:textId="0F8FF038" w:rsidR="004F7C6E" w:rsidRDefault="004F7C6E" w:rsidP="004F7C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Judgments from foreign courts which do not fall within the ambit of the 1958 Act may be recognised and enforced</w:t>
      </w:r>
      <w:r w:rsidR="00CA634C">
        <w:rPr>
          <w:rFonts w:ascii="Arial" w:hAnsi="Arial" w:cs="Arial"/>
          <w:color w:val="7B7B7B" w:themeColor="accent3" w:themeShade="BF"/>
          <w:sz w:val="22"/>
          <w:szCs w:val="22"/>
          <w:lang w:val="en-GB"/>
        </w:rPr>
        <w:t xml:space="preserve"> under Common law. </w:t>
      </w:r>
      <w:r w:rsidR="00DE0F55">
        <w:rPr>
          <w:rFonts w:ascii="Arial" w:hAnsi="Arial" w:cs="Arial"/>
          <w:color w:val="7B7B7B" w:themeColor="accent3" w:themeShade="BF"/>
          <w:sz w:val="22"/>
          <w:szCs w:val="22"/>
          <w:lang w:val="en-GB"/>
        </w:rPr>
        <w:t>The criteria which such a judgment must meet in order to be so recognised and enforced is as follows:</w:t>
      </w:r>
    </w:p>
    <w:p w14:paraId="5D4DDC57" w14:textId="7497C193" w:rsidR="00DE0F55" w:rsidRDefault="00DE0F55" w:rsidP="004F7C6E">
      <w:pPr>
        <w:jc w:val="both"/>
        <w:rPr>
          <w:rFonts w:ascii="Arial" w:hAnsi="Arial" w:cs="Arial"/>
          <w:color w:val="7B7B7B" w:themeColor="accent3" w:themeShade="BF"/>
          <w:sz w:val="22"/>
          <w:szCs w:val="22"/>
          <w:lang w:val="en-GB"/>
        </w:rPr>
      </w:pPr>
    </w:p>
    <w:p w14:paraId="7CEA238D" w14:textId="63AB43CD" w:rsidR="00DE0F55" w:rsidRDefault="00DE0F55" w:rsidP="00DE0F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is final and conclusive in the foreign court</w:t>
      </w:r>
    </w:p>
    <w:p w14:paraId="0B714410" w14:textId="77777777" w:rsidR="00DE0F55" w:rsidRDefault="00DE0F55" w:rsidP="00DE0F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court was of competent jurisdiction</w:t>
      </w:r>
    </w:p>
    <w:p w14:paraId="3C54F381" w14:textId="20C2810B" w:rsidR="00DE0F55" w:rsidRDefault="00DE0F55" w:rsidP="00DE0F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was not obtained by fraud  </w:t>
      </w:r>
    </w:p>
    <w:p w14:paraId="60DD5305" w14:textId="14D4CA2F" w:rsidR="00DE0F55" w:rsidRDefault="00DE0F55" w:rsidP="00DE0F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B5D47">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was not in </w:t>
      </w:r>
      <w:r w:rsidR="00DB5D47">
        <w:rPr>
          <w:rFonts w:ascii="Arial" w:hAnsi="Arial" w:cs="Arial"/>
          <w:color w:val="7B7B7B" w:themeColor="accent3" w:themeShade="BF"/>
          <w:sz w:val="22"/>
          <w:szCs w:val="22"/>
          <w:lang w:val="en-GB"/>
        </w:rPr>
        <w:t>respect</w:t>
      </w:r>
      <w:r>
        <w:rPr>
          <w:rFonts w:ascii="Arial" w:hAnsi="Arial" w:cs="Arial"/>
          <w:color w:val="7B7B7B" w:themeColor="accent3" w:themeShade="BF"/>
          <w:sz w:val="22"/>
          <w:szCs w:val="22"/>
          <w:lang w:val="en-GB"/>
        </w:rPr>
        <w:t xml:space="preserve"> of taxes, fines or penalties</w:t>
      </w:r>
    </w:p>
    <w:p w14:paraId="656F5404" w14:textId="1032FD28" w:rsidR="00DE0F55" w:rsidRDefault="00DE0F55" w:rsidP="00DE0F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the </w:t>
      </w:r>
      <w:r w:rsidR="00DB5D47">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w:t>
      </w:r>
      <w:r w:rsidR="00DB5D47">
        <w:rPr>
          <w:rFonts w:ascii="Arial" w:hAnsi="Arial" w:cs="Arial"/>
          <w:color w:val="7B7B7B" w:themeColor="accent3" w:themeShade="BF"/>
          <w:sz w:val="22"/>
          <w:szCs w:val="22"/>
          <w:lang w:val="en-GB"/>
        </w:rPr>
        <w:t>would</w:t>
      </w:r>
      <w:r>
        <w:rPr>
          <w:rFonts w:ascii="Arial" w:hAnsi="Arial" w:cs="Arial"/>
          <w:color w:val="7B7B7B" w:themeColor="accent3" w:themeShade="BF"/>
          <w:sz w:val="22"/>
          <w:szCs w:val="22"/>
          <w:lang w:val="en-GB"/>
        </w:rPr>
        <w:t xml:space="preserve"> not be contrary to Bermudan public policy</w:t>
      </w:r>
    </w:p>
    <w:p w14:paraId="722F0DDD" w14:textId="771AB108" w:rsidR="00DE0F55" w:rsidRDefault="00DE0F55" w:rsidP="00DE0F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rules of natural justice were observed in the proceedings before the foreign court </w:t>
      </w:r>
    </w:p>
    <w:p w14:paraId="560686DA" w14:textId="776F2A34" w:rsidR="00DE0F55" w:rsidRDefault="00DE0F55" w:rsidP="00DE0F55">
      <w:pPr>
        <w:jc w:val="both"/>
        <w:rPr>
          <w:rFonts w:ascii="Arial" w:hAnsi="Arial" w:cs="Arial"/>
          <w:color w:val="7B7B7B" w:themeColor="accent3" w:themeShade="BF"/>
          <w:sz w:val="22"/>
          <w:szCs w:val="22"/>
          <w:lang w:val="en-GB"/>
        </w:rPr>
      </w:pPr>
    </w:p>
    <w:p w14:paraId="7EB301ED" w14:textId="447DE6AE" w:rsidR="00DE0F55" w:rsidRDefault="00DE0F55" w:rsidP="00DE0F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can see therefore, that there are less obstacles to enforcing a judgment under the 1958 than under to common law because whilst the factors to be taken account mirror each other in both cases to a large extent, there is no public policy obstacle to blocking recognition of a judgment under the 1958 Act.</w:t>
      </w:r>
    </w:p>
    <w:p w14:paraId="2D076E50" w14:textId="6583C2DA" w:rsidR="00DE0F55" w:rsidRDefault="00DE0F55" w:rsidP="00DE0F55">
      <w:pPr>
        <w:jc w:val="both"/>
        <w:rPr>
          <w:rFonts w:ascii="Arial" w:hAnsi="Arial" w:cs="Arial"/>
          <w:color w:val="7B7B7B" w:themeColor="accent3" w:themeShade="BF"/>
          <w:sz w:val="22"/>
          <w:szCs w:val="22"/>
          <w:lang w:val="en-GB"/>
        </w:rPr>
      </w:pPr>
    </w:p>
    <w:p w14:paraId="7563800C" w14:textId="0AAF412A" w:rsidR="006A5300" w:rsidRDefault="00DE0F5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also interesting to note that foreign default judgments (where the defendant did not engage to defend the proceedings) are capable of enforcement in Bermuda unli</w:t>
      </w:r>
      <w:r w:rsidR="002F3B15">
        <w:rPr>
          <w:rFonts w:ascii="Arial" w:hAnsi="Arial" w:cs="Arial"/>
          <w:color w:val="7B7B7B" w:themeColor="accent3" w:themeShade="BF"/>
          <w:sz w:val="22"/>
          <w:szCs w:val="22"/>
          <w:lang w:val="en-GB"/>
        </w:rPr>
        <w:t xml:space="preserve">ke in some other jurisdictions (as long as the defendant received proper notice of the foreign </w:t>
      </w:r>
      <w:r w:rsidR="003A3361">
        <w:rPr>
          <w:rFonts w:ascii="Arial" w:hAnsi="Arial" w:cs="Arial"/>
          <w:color w:val="7B7B7B" w:themeColor="accent3" w:themeShade="BF"/>
          <w:sz w:val="22"/>
          <w:szCs w:val="22"/>
          <w:lang w:val="en-GB"/>
        </w:rPr>
        <w:t>proceedings</w:t>
      </w:r>
      <w:r w:rsidR="002F3B15">
        <w:rPr>
          <w:rFonts w:ascii="Arial" w:hAnsi="Arial" w:cs="Arial"/>
          <w:color w:val="7B7B7B" w:themeColor="accent3" w:themeShade="BF"/>
          <w:sz w:val="22"/>
          <w:szCs w:val="22"/>
          <w:lang w:val="en-GB"/>
        </w:rPr>
        <w:t>).</w:t>
      </w:r>
      <w:r w:rsidR="00DB5D47">
        <w:rPr>
          <w:rFonts w:ascii="Arial" w:hAnsi="Arial" w:cs="Arial"/>
          <w:color w:val="7B7B7B" w:themeColor="accent3" w:themeShade="BF"/>
          <w:sz w:val="22"/>
          <w:szCs w:val="22"/>
          <w:lang w:val="en-GB"/>
        </w:rPr>
        <w:t xml:space="preserve"> </w:t>
      </w:r>
    </w:p>
    <w:p w14:paraId="57A5A659" w14:textId="6E166B28" w:rsidR="006A5300" w:rsidRDefault="006A5300" w:rsidP="002A37BB">
      <w:pPr>
        <w:jc w:val="both"/>
        <w:rPr>
          <w:rFonts w:ascii="Arial" w:hAnsi="Arial" w:cs="Arial"/>
          <w:color w:val="7B7B7B" w:themeColor="accent3" w:themeShade="BF"/>
          <w:sz w:val="22"/>
          <w:szCs w:val="22"/>
          <w:lang w:val="en-GB"/>
        </w:rPr>
      </w:pPr>
    </w:p>
    <w:p w14:paraId="6D19E2AD" w14:textId="77777777" w:rsidR="006A5300" w:rsidRDefault="006A5300" w:rsidP="002A37BB">
      <w:pPr>
        <w:jc w:val="both"/>
        <w:rPr>
          <w:rFonts w:ascii="Arial" w:hAnsi="Arial" w:cs="Arial"/>
          <w:color w:val="7B7B7B" w:themeColor="accent3" w:themeShade="BF"/>
          <w:sz w:val="22"/>
          <w:szCs w:val="22"/>
          <w:lang w:val="en-GB"/>
        </w:rPr>
      </w:pPr>
    </w:p>
    <w:p w14:paraId="050B7D02" w14:textId="6C96C9D6" w:rsidR="00D17FDC" w:rsidRDefault="00D17FDC" w:rsidP="002A37BB">
      <w:pPr>
        <w:jc w:val="both"/>
        <w:rPr>
          <w:rFonts w:ascii="Arial" w:hAnsi="Arial" w:cs="Arial"/>
          <w:sz w:val="22"/>
          <w:szCs w:val="22"/>
          <w:shd w:val="clear" w:color="auto" w:fill="FFFFFF"/>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12987A5B" w14:textId="22C54E2A" w:rsidR="00087F21" w:rsidRDefault="00EF322D"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00087F21"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00087F21" w:rsidRPr="00531721">
        <w:rPr>
          <w:rFonts w:ascii="Arial" w:hAnsi="Arial" w:cs="Arial"/>
          <w:sz w:val="22"/>
          <w:szCs w:val="22"/>
          <w:lang w:val="en-GB"/>
        </w:rPr>
        <w:t>was incorporated in 20</w:t>
      </w:r>
      <w:r>
        <w:rPr>
          <w:rFonts w:ascii="Arial" w:hAnsi="Arial" w:cs="Arial"/>
          <w:sz w:val="22"/>
          <w:szCs w:val="22"/>
          <w:lang w:val="en-GB"/>
        </w:rPr>
        <w:t>19 as an exempt Bermuda company, with 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00087F21"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 in illiquid assets in the form of litigation funding loans and distressed debt in Asian markets</w:t>
      </w:r>
      <w:r w:rsidR="00087F21" w:rsidRPr="00531721">
        <w:rPr>
          <w:rFonts w:ascii="Arial" w:hAnsi="Arial" w:cs="Arial"/>
          <w:sz w:val="22"/>
          <w:szCs w:val="22"/>
          <w:lang w:val="en-GB"/>
        </w:rPr>
        <w:t>.</w:t>
      </w:r>
    </w:p>
    <w:p w14:paraId="7F2AEFAA" w14:textId="2D395760" w:rsidR="00EF322D" w:rsidRDefault="00EF322D" w:rsidP="00087F21">
      <w:pPr>
        <w:jc w:val="both"/>
        <w:rPr>
          <w:rFonts w:ascii="Arial" w:hAnsi="Arial" w:cs="Arial"/>
          <w:sz w:val="22"/>
          <w:szCs w:val="22"/>
          <w:lang w:val="en-GB"/>
        </w:rPr>
      </w:pPr>
    </w:p>
    <w:p w14:paraId="250C2D05" w14:textId="2B332385" w:rsidR="00EF322D" w:rsidRDefault="00EF322D" w:rsidP="00087F21">
      <w:pPr>
        <w:jc w:val="both"/>
        <w:rPr>
          <w:rFonts w:ascii="Arial" w:hAnsi="Arial" w:cs="Arial"/>
          <w:sz w:val="22"/>
          <w:szCs w:val="22"/>
          <w:lang w:val="en-GB"/>
        </w:rPr>
      </w:pPr>
      <w:r>
        <w:rPr>
          <w:rFonts w:ascii="Arial" w:hAnsi="Arial" w:cs="Arial"/>
          <w:sz w:val="22"/>
          <w:szCs w:val="22"/>
          <w:lang w:val="en-GB"/>
        </w:rPr>
        <w:t xml:space="preserve">Having funded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176D2D0C" w14:textId="77777777" w:rsidR="00EF322D" w:rsidRDefault="00EF322D" w:rsidP="00087F21">
      <w:pPr>
        <w:jc w:val="both"/>
        <w:rPr>
          <w:rFonts w:ascii="Arial" w:hAnsi="Arial" w:cs="Arial"/>
          <w:sz w:val="22"/>
          <w:szCs w:val="22"/>
          <w:lang w:val="en-GB"/>
        </w:rPr>
      </w:pPr>
    </w:p>
    <w:p w14:paraId="0BD9D937" w14:textId="0EE4B170" w:rsidR="00EF322D" w:rsidRDefault="004A66DD"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w:t>
      </w:r>
      <w:r w:rsidR="00EF322D">
        <w:rPr>
          <w:rFonts w:ascii="Arial" w:hAnsi="Arial" w:cs="Arial"/>
          <w:sz w:val="22"/>
          <w:szCs w:val="22"/>
          <w:lang w:val="en-GB"/>
        </w:rPr>
        <w:t xml:space="preserve"> assets were fully invested and its investments, although illiquid, were valued in the aggregate sum of US</w:t>
      </w:r>
      <w:r w:rsidR="00346213">
        <w:rPr>
          <w:rFonts w:ascii="Arial" w:hAnsi="Arial" w:cs="Arial"/>
          <w:sz w:val="22"/>
          <w:szCs w:val="22"/>
          <w:lang w:val="en-GB"/>
        </w:rPr>
        <w:t xml:space="preserve">D </w:t>
      </w:r>
      <w:r w:rsidR="00EF322D">
        <w:rPr>
          <w:rFonts w:ascii="Arial" w:hAnsi="Arial" w:cs="Arial"/>
          <w:sz w:val="22"/>
          <w:szCs w:val="22"/>
          <w:lang w:val="en-GB"/>
        </w:rPr>
        <w:t xml:space="preserve">10 million. </w:t>
      </w:r>
    </w:p>
    <w:p w14:paraId="293C2FE8" w14:textId="05069B2C" w:rsidR="00EF322D" w:rsidRDefault="00EF322D" w:rsidP="00087F21">
      <w:pPr>
        <w:jc w:val="both"/>
        <w:rPr>
          <w:rFonts w:ascii="Arial" w:hAnsi="Arial" w:cs="Arial"/>
          <w:sz w:val="22"/>
          <w:szCs w:val="22"/>
          <w:lang w:val="en-GB"/>
        </w:rPr>
      </w:pPr>
    </w:p>
    <w:p w14:paraId="697B89D3" w14:textId="397B58FF" w:rsidR="00EF322D" w:rsidRDefault="00EF322D"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 xml:space="preserve">destroy the value of those assets. </w:t>
      </w:r>
    </w:p>
    <w:p w14:paraId="5F80CAE2" w14:textId="6AF42C25" w:rsidR="00EF322D" w:rsidRDefault="00EF322D" w:rsidP="00087F21">
      <w:pPr>
        <w:jc w:val="both"/>
        <w:rPr>
          <w:rFonts w:ascii="Arial" w:hAnsi="Arial" w:cs="Arial"/>
          <w:sz w:val="22"/>
          <w:szCs w:val="22"/>
          <w:lang w:val="en-GB"/>
        </w:rPr>
      </w:pPr>
    </w:p>
    <w:p w14:paraId="0EB53BD3" w14:textId="2FF3547F" w:rsidR="00EF322D" w:rsidRDefault="00EF322D"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4A66DD">
        <w:rPr>
          <w:rFonts w:ascii="Arial" w:hAnsi="Arial" w:cs="Arial"/>
          <w:sz w:val="22"/>
          <w:szCs w:val="22"/>
          <w:lang w:val="en-GB"/>
        </w:rPr>
        <w:t xml:space="preserve">illiquid </w:t>
      </w:r>
      <w:r>
        <w:rPr>
          <w:rFonts w:ascii="Arial" w:hAnsi="Arial" w:cs="Arial"/>
          <w:sz w:val="22"/>
          <w:szCs w:val="22"/>
          <w:lang w:val="en-GB"/>
        </w:rPr>
        <w:t>assets.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132C640F" w14:textId="29074787" w:rsidR="004A66DD" w:rsidRDefault="004A66DD" w:rsidP="00087F21">
      <w:pPr>
        <w:jc w:val="both"/>
        <w:rPr>
          <w:rFonts w:ascii="Arial" w:hAnsi="Arial" w:cs="Arial"/>
          <w:sz w:val="22"/>
          <w:szCs w:val="22"/>
          <w:lang w:val="en-GB"/>
        </w:rPr>
      </w:pPr>
    </w:p>
    <w:p w14:paraId="174FC2BD" w14:textId="3B3B088E" w:rsidR="004A66DD" w:rsidRPr="00531721" w:rsidRDefault="004A66DD"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7E9AB9EA" w14:textId="77777777" w:rsidR="00087F21" w:rsidRDefault="00087F21" w:rsidP="00087F21">
      <w:pPr>
        <w:ind w:left="720" w:hanging="720"/>
        <w:jc w:val="both"/>
        <w:rPr>
          <w:rFonts w:ascii="Arial" w:hAnsi="Arial" w:cs="Arial"/>
          <w:sz w:val="22"/>
          <w:szCs w:val="22"/>
          <w:lang w:val="en-GB"/>
        </w:rPr>
      </w:pPr>
    </w:p>
    <w:p w14:paraId="0E5DDB2D" w14:textId="7210B4E6"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308C36CE" w14:textId="77777777" w:rsidR="00346213" w:rsidRDefault="00346213" w:rsidP="00087F21">
      <w:pPr>
        <w:jc w:val="both"/>
        <w:rPr>
          <w:rFonts w:ascii="Arial" w:hAnsi="Arial" w:cs="Arial"/>
          <w:b/>
          <w:bCs/>
          <w:sz w:val="22"/>
          <w:szCs w:val="22"/>
          <w:lang w:val="en-GB"/>
        </w:rPr>
      </w:pPr>
    </w:p>
    <w:p w14:paraId="40921E31" w14:textId="764AD9A3"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Pr="002A37BB" w:rsidRDefault="002F75A3" w:rsidP="00087F21">
      <w:pPr>
        <w:jc w:val="both"/>
        <w:rPr>
          <w:rFonts w:ascii="Arial" w:hAnsi="Arial" w:cs="Arial"/>
          <w:b/>
          <w:bCs/>
          <w:sz w:val="22"/>
          <w:szCs w:val="22"/>
          <w:lang w:val="en-GB"/>
        </w:rPr>
      </w:pPr>
    </w:p>
    <w:p w14:paraId="27FE742D" w14:textId="221CD1C5" w:rsidR="009B0723" w:rsidRDefault="00BC3A5E"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1F56EC6A" w14:textId="64B86FF4" w:rsidR="001A007A" w:rsidRDefault="001A007A" w:rsidP="00087F21">
      <w:pPr>
        <w:jc w:val="both"/>
        <w:rPr>
          <w:rFonts w:ascii="Arial" w:hAnsi="Arial" w:cs="Arial"/>
          <w:sz w:val="22"/>
          <w:szCs w:val="22"/>
          <w:lang w:val="en-GB"/>
        </w:rPr>
      </w:pPr>
    </w:p>
    <w:p w14:paraId="1520F164" w14:textId="2D2E0709" w:rsidR="00323134" w:rsidRDefault="001B16E5"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 Ltd ("Victory") essentially has three options: (i) seek to agree an informal work-out with the Company</w:t>
      </w:r>
      <w:r w:rsidR="00F811B1">
        <w:rPr>
          <w:rFonts w:ascii="Arial" w:hAnsi="Arial" w:cs="Arial"/>
          <w:color w:val="7B7B7B" w:themeColor="accent3" w:themeShade="BF"/>
          <w:sz w:val="22"/>
          <w:szCs w:val="22"/>
          <w:lang w:val="en-GB"/>
        </w:rPr>
        <w:t xml:space="preserve"> for payment of the debt</w:t>
      </w:r>
      <w:r>
        <w:rPr>
          <w:rFonts w:ascii="Arial" w:hAnsi="Arial" w:cs="Arial"/>
          <w:color w:val="7B7B7B" w:themeColor="accent3" w:themeShade="BF"/>
          <w:sz w:val="22"/>
          <w:szCs w:val="22"/>
          <w:lang w:val="en-GB"/>
        </w:rPr>
        <w:t>, (ii) petition to wind-up the Company and prove in the liquidation or (iii) seek recognition and enforcement of the Hong Kon</w:t>
      </w:r>
      <w:r w:rsidR="00F811B1">
        <w:rPr>
          <w:rFonts w:ascii="Arial" w:hAnsi="Arial" w:cs="Arial"/>
          <w:color w:val="7B7B7B" w:themeColor="accent3" w:themeShade="BF"/>
          <w:sz w:val="22"/>
          <w:szCs w:val="22"/>
          <w:lang w:val="en-GB"/>
        </w:rPr>
        <w:t xml:space="preserve">g judgment against the Company. </w:t>
      </w:r>
      <w:r w:rsidR="00323134">
        <w:rPr>
          <w:rFonts w:ascii="Arial" w:hAnsi="Arial" w:cs="Arial"/>
          <w:color w:val="7B7B7B" w:themeColor="accent3" w:themeShade="BF"/>
          <w:sz w:val="22"/>
          <w:szCs w:val="22"/>
          <w:lang w:val="en-GB"/>
        </w:rPr>
        <w:t xml:space="preserve">It may also be possible for action to be taken against the directors of the Company </w:t>
      </w:r>
      <w:r w:rsidR="00671D29">
        <w:rPr>
          <w:rFonts w:ascii="Arial" w:hAnsi="Arial" w:cs="Arial"/>
          <w:color w:val="7B7B7B" w:themeColor="accent3" w:themeShade="BF"/>
          <w:sz w:val="22"/>
          <w:szCs w:val="22"/>
          <w:lang w:val="en-GB"/>
        </w:rPr>
        <w:t xml:space="preserve">(and potentially the shareholders) </w:t>
      </w:r>
      <w:r w:rsidR="00323134">
        <w:rPr>
          <w:rFonts w:ascii="Arial" w:hAnsi="Arial" w:cs="Arial"/>
          <w:color w:val="7B7B7B" w:themeColor="accent3" w:themeShade="BF"/>
          <w:sz w:val="22"/>
          <w:szCs w:val="22"/>
          <w:lang w:val="en-GB"/>
        </w:rPr>
        <w:t xml:space="preserve">personally (i) by Victory and/or (ii) by an appointed liquidator. </w:t>
      </w:r>
    </w:p>
    <w:p w14:paraId="2B0FA2CD" w14:textId="77777777" w:rsidR="00323134" w:rsidRDefault="00323134" w:rsidP="001A007A">
      <w:pPr>
        <w:autoSpaceDE w:val="0"/>
        <w:autoSpaceDN w:val="0"/>
        <w:adjustRightInd w:val="0"/>
        <w:jc w:val="both"/>
        <w:rPr>
          <w:rFonts w:ascii="Arial" w:hAnsi="Arial" w:cs="Arial"/>
          <w:color w:val="7B7B7B" w:themeColor="accent3" w:themeShade="BF"/>
          <w:sz w:val="22"/>
          <w:szCs w:val="22"/>
          <w:lang w:val="en-GB"/>
        </w:rPr>
      </w:pPr>
    </w:p>
    <w:p w14:paraId="39F202C3" w14:textId="4DB2A8CA" w:rsidR="001B16E5" w:rsidRDefault="001B16E5"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Turning to the specific considerations: </w:t>
      </w:r>
    </w:p>
    <w:p w14:paraId="2970EADF" w14:textId="7F5A773E" w:rsidR="001B16E5" w:rsidRDefault="001B16E5" w:rsidP="001A007A">
      <w:pPr>
        <w:autoSpaceDE w:val="0"/>
        <w:autoSpaceDN w:val="0"/>
        <w:adjustRightInd w:val="0"/>
        <w:jc w:val="both"/>
        <w:rPr>
          <w:rFonts w:ascii="Arial" w:hAnsi="Arial" w:cs="Arial"/>
          <w:color w:val="7B7B7B" w:themeColor="accent3" w:themeShade="BF"/>
          <w:sz w:val="22"/>
          <w:szCs w:val="22"/>
          <w:lang w:val="en-GB"/>
        </w:rPr>
      </w:pPr>
    </w:p>
    <w:p w14:paraId="4C9D9263" w14:textId="7DE23ABC" w:rsidR="001B16E5" w:rsidRDefault="001B16E5" w:rsidP="001B16E5">
      <w:pPr>
        <w:autoSpaceDE w:val="0"/>
        <w:autoSpaceDN w:val="0"/>
        <w:adjustRightInd w:val="0"/>
        <w:jc w:val="both"/>
        <w:rPr>
          <w:rFonts w:ascii="Arial" w:hAnsi="Arial" w:cs="Arial"/>
          <w:color w:val="7B7B7B" w:themeColor="accent3" w:themeShade="BF"/>
          <w:sz w:val="22"/>
          <w:szCs w:val="22"/>
          <w:lang w:val="en-GB"/>
        </w:rPr>
      </w:pPr>
      <w:r w:rsidRPr="001B16E5">
        <w:rPr>
          <w:rFonts w:ascii="Arial" w:hAnsi="Arial" w:cs="Arial"/>
          <w:color w:val="7B7B7B" w:themeColor="accent3" w:themeShade="BF"/>
          <w:sz w:val="22"/>
          <w:szCs w:val="22"/>
          <w:lang w:val="en-GB"/>
        </w:rPr>
        <w:t>(a) the jurisdictions in which it could take such action, bearing in mind the potential need for enforcement</w:t>
      </w:r>
    </w:p>
    <w:p w14:paraId="6AF43EDF" w14:textId="27C08D22" w:rsidR="001B16E5" w:rsidRDefault="001B16E5" w:rsidP="001B16E5">
      <w:pPr>
        <w:autoSpaceDE w:val="0"/>
        <w:autoSpaceDN w:val="0"/>
        <w:adjustRightInd w:val="0"/>
        <w:jc w:val="both"/>
        <w:rPr>
          <w:rFonts w:ascii="Arial" w:hAnsi="Arial" w:cs="Arial"/>
          <w:color w:val="7B7B7B" w:themeColor="accent3" w:themeShade="BF"/>
          <w:sz w:val="22"/>
          <w:szCs w:val="22"/>
          <w:lang w:val="en-GB"/>
        </w:rPr>
      </w:pPr>
    </w:p>
    <w:p w14:paraId="5D4E1818" w14:textId="77777777" w:rsidR="00E02E7B" w:rsidRDefault="00F811B1"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may consider taking steps to wind-up the Company or to enforce its judgment debt against the company either in Bermuda or in Hong. </w:t>
      </w:r>
      <w:r w:rsidR="00E02E7B">
        <w:rPr>
          <w:rFonts w:ascii="Arial" w:hAnsi="Arial" w:cs="Arial"/>
          <w:color w:val="7B7B7B" w:themeColor="accent3" w:themeShade="BF"/>
          <w:sz w:val="22"/>
          <w:szCs w:val="22"/>
          <w:lang w:val="en-GB"/>
        </w:rPr>
        <w:t>Advice on Hong Kong law would be required to definitively advise.</w:t>
      </w:r>
    </w:p>
    <w:p w14:paraId="7F866D9C" w14:textId="77777777" w:rsidR="00E02E7B" w:rsidRDefault="00E02E7B" w:rsidP="001B16E5">
      <w:pPr>
        <w:autoSpaceDE w:val="0"/>
        <w:autoSpaceDN w:val="0"/>
        <w:adjustRightInd w:val="0"/>
        <w:jc w:val="both"/>
        <w:rPr>
          <w:rFonts w:ascii="Arial" w:hAnsi="Arial" w:cs="Arial"/>
          <w:color w:val="7B7B7B" w:themeColor="accent3" w:themeShade="BF"/>
          <w:sz w:val="22"/>
          <w:szCs w:val="22"/>
          <w:lang w:val="en-GB"/>
        </w:rPr>
      </w:pPr>
    </w:p>
    <w:p w14:paraId="20F30667" w14:textId="640DE6A0" w:rsidR="001B16E5" w:rsidRDefault="00E02E7B"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may be that if the Company, for example, owns assets of value in Hong Kong, that there are various options in Hong Kong to directly enforce the judgment debt there, notwithstanding that the Company is incorporated in Bermuda.</w:t>
      </w:r>
    </w:p>
    <w:p w14:paraId="04558675" w14:textId="6F84CDDC" w:rsidR="00E02E7B" w:rsidRDefault="00E02E7B" w:rsidP="001B16E5">
      <w:pPr>
        <w:autoSpaceDE w:val="0"/>
        <w:autoSpaceDN w:val="0"/>
        <w:adjustRightInd w:val="0"/>
        <w:jc w:val="both"/>
        <w:rPr>
          <w:rFonts w:ascii="Arial" w:hAnsi="Arial" w:cs="Arial"/>
          <w:color w:val="7B7B7B" w:themeColor="accent3" w:themeShade="BF"/>
          <w:sz w:val="22"/>
          <w:szCs w:val="22"/>
          <w:lang w:val="en-GB"/>
        </w:rPr>
      </w:pPr>
    </w:p>
    <w:p w14:paraId="54DA58C6" w14:textId="3E756237" w:rsidR="00E02E7B" w:rsidRDefault="00E02E7B"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Victory successfully apply in Hong Kong to wind-up the Company, again it may be possible for a liquidator to collect in and distribute to creditors any assets in Hong Kong. However, if an HK appointed liquidator wishes to take any steps in Bermuda, they would need to seek recognition and assistance from the Bermudan courts. </w:t>
      </w:r>
      <w:r w:rsidR="00521B76">
        <w:rPr>
          <w:rFonts w:ascii="Arial" w:hAnsi="Arial" w:cs="Arial"/>
          <w:color w:val="7B7B7B" w:themeColor="accent3" w:themeShade="BF"/>
          <w:sz w:val="22"/>
          <w:szCs w:val="22"/>
          <w:lang w:val="en-GB"/>
        </w:rPr>
        <w:t>The f</w:t>
      </w:r>
      <w:r>
        <w:rPr>
          <w:rFonts w:ascii="Arial" w:hAnsi="Arial" w:cs="Arial"/>
          <w:color w:val="7B7B7B" w:themeColor="accent3" w:themeShade="BF"/>
          <w:sz w:val="22"/>
          <w:szCs w:val="22"/>
          <w:lang w:val="en-GB"/>
        </w:rPr>
        <w:t xml:space="preserve">actors which the Bermudan courts would take into account </w:t>
      </w:r>
      <w:r w:rsidR="00521B76">
        <w:rPr>
          <w:rFonts w:ascii="Arial" w:hAnsi="Arial" w:cs="Arial"/>
          <w:color w:val="7B7B7B" w:themeColor="accent3" w:themeShade="BF"/>
          <w:sz w:val="22"/>
          <w:szCs w:val="22"/>
          <w:lang w:val="en-GB"/>
        </w:rPr>
        <w:t xml:space="preserve">are detailed in the answer to question 3.1 above. </w:t>
      </w:r>
    </w:p>
    <w:p w14:paraId="3845A05D" w14:textId="481C8637" w:rsidR="00521B76" w:rsidRDefault="00521B76" w:rsidP="001B16E5">
      <w:pPr>
        <w:autoSpaceDE w:val="0"/>
        <w:autoSpaceDN w:val="0"/>
        <w:adjustRightInd w:val="0"/>
        <w:jc w:val="both"/>
        <w:rPr>
          <w:rFonts w:ascii="Arial" w:hAnsi="Arial" w:cs="Arial"/>
          <w:color w:val="7B7B7B" w:themeColor="accent3" w:themeShade="BF"/>
          <w:sz w:val="22"/>
          <w:szCs w:val="22"/>
          <w:lang w:val="en-GB"/>
        </w:rPr>
      </w:pPr>
    </w:p>
    <w:p w14:paraId="0955C1B4" w14:textId="6BD7398E" w:rsidR="00521B76" w:rsidRDefault="00521B76"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Depending on the Company's asset position, those steps to wind-up the Company or enforce the judgment debt may also be taken in Bermuda. The HK judgment </w:t>
      </w:r>
      <w:r w:rsidR="0007137F">
        <w:rPr>
          <w:rFonts w:ascii="Arial" w:hAnsi="Arial" w:cs="Arial"/>
          <w:color w:val="7B7B7B" w:themeColor="accent3" w:themeShade="BF"/>
          <w:sz w:val="22"/>
          <w:szCs w:val="22"/>
          <w:lang w:val="en-GB"/>
        </w:rPr>
        <w:t xml:space="preserve">does not have effect in Bermuda, and so steps would need to be taken for its recognitions and enforcement (under common law assuming the 1958 Act has not been extended to Hong Kong). If the judgment is so recognised, enforcement action could be take in Hong Kong to enforce the judgment debt. Again, depending on the asset position, Victory may seek to present a winding-up petition to the Supreme Court of </w:t>
      </w:r>
      <w:r w:rsidR="00323134">
        <w:rPr>
          <w:rFonts w:ascii="Arial" w:hAnsi="Arial" w:cs="Arial"/>
          <w:color w:val="7B7B7B" w:themeColor="accent3" w:themeShade="BF"/>
          <w:sz w:val="22"/>
          <w:szCs w:val="22"/>
          <w:lang w:val="en-GB"/>
        </w:rPr>
        <w:t>Bermuda</w:t>
      </w:r>
      <w:r w:rsidR="0007137F">
        <w:rPr>
          <w:rFonts w:ascii="Arial" w:hAnsi="Arial" w:cs="Arial"/>
          <w:color w:val="7B7B7B" w:themeColor="accent3" w:themeShade="BF"/>
          <w:sz w:val="22"/>
          <w:szCs w:val="22"/>
          <w:lang w:val="en-GB"/>
        </w:rPr>
        <w:t xml:space="preserve">, in order to wind-up the Company and prove in the liquidation. </w:t>
      </w:r>
    </w:p>
    <w:p w14:paraId="2F82E092" w14:textId="01120DC6" w:rsidR="00F811B1" w:rsidRDefault="00F811B1" w:rsidP="001B16E5">
      <w:pPr>
        <w:autoSpaceDE w:val="0"/>
        <w:autoSpaceDN w:val="0"/>
        <w:adjustRightInd w:val="0"/>
        <w:jc w:val="both"/>
        <w:rPr>
          <w:rFonts w:ascii="Arial" w:hAnsi="Arial" w:cs="Arial"/>
          <w:color w:val="7B7B7B" w:themeColor="accent3" w:themeShade="BF"/>
          <w:sz w:val="22"/>
          <w:szCs w:val="22"/>
          <w:lang w:val="en-GB"/>
        </w:rPr>
      </w:pPr>
    </w:p>
    <w:p w14:paraId="6CE67FBF" w14:textId="3BDAA0C2" w:rsidR="001B16E5" w:rsidRDefault="001B16E5" w:rsidP="001B16E5">
      <w:pPr>
        <w:autoSpaceDE w:val="0"/>
        <w:autoSpaceDN w:val="0"/>
        <w:adjustRightInd w:val="0"/>
        <w:jc w:val="both"/>
        <w:rPr>
          <w:rFonts w:ascii="Arial" w:hAnsi="Arial" w:cs="Arial"/>
          <w:color w:val="7B7B7B" w:themeColor="accent3" w:themeShade="BF"/>
          <w:sz w:val="22"/>
          <w:szCs w:val="22"/>
          <w:lang w:val="en-GB"/>
        </w:rPr>
      </w:pPr>
      <w:r w:rsidRPr="001B16E5">
        <w:rPr>
          <w:rFonts w:ascii="Arial" w:hAnsi="Arial" w:cs="Arial"/>
          <w:color w:val="7B7B7B" w:themeColor="accent3" w:themeShade="BF"/>
          <w:sz w:val="22"/>
          <w:szCs w:val="22"/>
          <w:lang w:val="en-GB"/>
        </w:rPr>
        <w:t xml:space="preserve">(b) the defendants against whom it could take such action; </w:t>
      </w:r>
    </w:p>
    <w:p w14:paraId="4D5608B8" w14:textId="65A68588" w:rsidR="001B16E5" w:rsidRDefault="001B16E5" w:rsidP="001B16E5">
      <w:pPr>
        <w:autoSpaceDE w:val="0"/>
        <w:autoSpaceDN w:val="0"/>
        <w:adjustRightInd w:val="0"/>
        <w:jc w:val="both"/>
        <w:rPr>
          <w:rFonts w:ascii="Arial" w:hAnsi="Arial" w:cs="Arial"/>
          <w:color w:val="7B7B7B" w:themeColor="accent3" w:themeShade="BF"/>
          <w:sz w:val="22"/>
          <w:szCs w:val="22"/>
          <w:lang w:val="en-GB"/>
        </w:rPr>
      </w:pPr>
    </w:p>
    <w:p w14:paraId="405D9503" w14:textId="01471416" w:rsidR="001B16E5" w:rsidRDefault="0007137F"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may seek to enforce the judgment against the Company or to wind-up the Company. As such, the Company would be the defendant in either of those proceedings. </w:t>
      </w:r>
    </w:p>
    <w:p w14:paraId="76756A69" w14:textId="3B44613E" w:rsidR="0007137F" w:rsidRDefault="0007137F" w:rsidP="001B16E5">
      <w:pPr>
        <w:autoSpaceDE w:val="0"/>
        <w:autoSpaceDN w:val="0"/>
        <w:adjustRightInd w:val="0"/>
        <w:jc w:val="both"/>
        <w:rPr>
          <w:rFonts w:ascii="Arial" w:hAnsi="Arial" w:cs="Arial"/>
          <w:color w:val="7B7B7B" w:themeColor="accent3" w:themeShade="BF"/>
          <w:sz w:val="22"/>
          <w:szCs w:val="22"/>
          <w:lang w:val="en-GB"/>
        </w:rPr>
      </w:pPr>
    </w:p>
    <w:p w14:paraId="1011C219" w14:textId="77777777" w:rsidR="00FB3ED1" w:rsidRDefault="0007137F"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also a prima-facie case that the Company's directors have acted in breach of their f</w:t>
      </w:r>
      <w:r w:rsidR="00323134">
        <w:rPr>
          <w:rFonts w:ascii="Arial" w:hAnsi="Arial" w:cs="Arial"/>
          <w:color w:val="7B7B7B" w:themeColor="accent3" w:themeShade="BF"/>
          <w:sz w:val="22"/>
          <w:szCs w:val="22"/>
          <w:lang w:val="en-GB"/>
        </w:rPr>
        <w:t xml:space="preserve">iduciary duties to the Company through their action in paying the proceeds of the LendBank loan to themselves and the Company's shareholders. </w:t>
      </w:r>
      <w:r w:rsidR="00FB3ED1">
        <w:rPr>
          <w:rFonts w:ascii="Arial" w:hAnsi="Arial" w:cs="Arial"/>
          <w:color w:val="7B7B7B" w:themeColor="accent3" w:themeShade="BF"/>
          <w:sz w:val="22"/>
          <w:szCs w:val="22"/>
          <w:lang w:val="en-GB"/>
        </w:rPr>
        <w:t>In circumstances where those duties were owed to the company, the proper plaintiffs to sue the directors would be liquidators appointed to wind-up the company.</w:t>
      </w:r>
    </w:p>
    <w:p w14:paraId="2818F95F" w14:textId="77777777" w:rsidR="00FB3ED1" w:rsidRDefault="00FB3ED1" w:rsidP="001B16E5">
      <w:pPr>
        <w:autoSpaceDE w:val="0"/>
        <w:autoSpaceDN w:val="0"/>
        <w:adjustRightInd w:val="0"/>
        <w:jc w:val="both"/>
        <w:rPr>
          <w:rFonts w:ascii="Arial" w:hAnsi="Arial" w:cs="Arial"/>
          <w:color w:val="7B7B7B" w:themeColor="accent3" w:themeShade="BF"/>
          <w:sz w:val="22"/>
          <w:szCs w:val="22"/>
          <w:lang w:val="en-GB"/>
        </w:rPr>
      </w:pPr>
    </w:p>
    <w:p w14:paraId="1DFB79B7" w14:textId="4119FEDD" w:rsidR="00FB3ED1" w:rsidRDefault="008A5700"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w:t>
      </w:r>
      <w:r w:rsidR="00FB3ED1">
        <w:rPr>
          <w:rFonts w:ascii="Arial" w:hAnsi="Arial" w:cs="Arial"/>
          <w:color w:val="7B7B7B" w:themeColor="accent3" w:themeShade="BF"/>
          <w:sz w:val="22"/>
          <w:szCs w:val="22"/>
          <w:lang w:val="en-GB"/>
        </w:rPr>
        <w:t xml:space="preserve">t is also notable that under Bermudan law, where a company enters the zone of insolvency, the directors must act in the best interests of creditors. On our facts, it appears that the Company is balance sheet solvent but cash flow insolvent. For the purpose of s 161 of the Companies Act a company may be deemed insolvent under either test. Therefore, there would appear to be good arguments that the Company's directors owed duties to the Company's creditors at the time they paid the proceeds of the LendBank loan to the directors and shareholders of the Company. In such case, Victory may seek to bring claims against the directors personally.  </w:t>
      </w:r>
    </w:p>
    <w:p w14:paraId="0B0A5DAC" w14:textId="19173EF3" w:rsidR="00DB703A" w:rsidRDefault="00DB703A" w:rsidP="001B16E5">
      <w:pPr>
        <w:autoSpaceDE w:val="0"/>
        <w:autoSpaceDN w:val="0"/>
        <w:adjustRightInd w:val="0"/>
        <w:jc w:val="both"/>
        <w:rPr>
          <w:rFonts w:ascii="Arial" w:hAnsi="Arial" w:cs="Arial"/>
          <w:color w:val="7B7B7B" w:themeColor="accent3" w:themeShade="BF"/>
          <w:sz w:val="22"/>
          <w:szCs w:val="22"/>
          <w:lang w:val="en-GB"/>
        </w:rPr>
      </w:pPr>
    </w:p>
    <w:p w14:paraId="0A5203BF" w14:textId="798657F4" w:rsidR="001B16E5" w:rsidRDefault="008A5700"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DB703A">
        <w:rPr>
          <w:rFonts w:ascii="Arial" w:hAnsi="Arial" w:cs="Arial"/>
          <w:color w:val="7B7B7B" w:themeColor="accent3" w:themeShade="BF"/>
          <w:sz w:val="22"/>
          <w:szCs w:val="22"/>
          <w:lang w:val="en-GB"/>
        </w:rPr>
        <w:t xml:space="preserve"> liquidator, if so appointed, could seek to avoid the payments made by the company to the directors and shareholders. </w:t>
      </w:r>
    </w:p>
    <w:p w14:paraId="31E92EEB" w14:textId="2003F1C0" w:rsidR="00723FE3" w:rsidRDefault="00723FE3" w:rsidP="001B16E5">
      <w:pPr>
        <w:autoSpaceDE w:val="0"/>
        <w:autoSpaceDN w:val="0"/>
        <w:adjustRightInd w:val="0"/>
        <w:jc w:val="both"/>
        <w:rPr>
          <w:rFonts w:ascii="Arial" w:hAnsi="Arial" w:cs="Arial"/>
          <w:color w:val="7B7B7B" w:themeColor="accent3" w:themeShade="BF"/>
          <w:sz w:val="22"/>
          <w:szCs w:val="22"/>
          <w:lang w:val="en-GB"/>
        </w:rPr>
      </w:pPr>
    </w:p>
    <w:p w14:paraId="525E2399" w14:textId="72CB7B32" w:rsidR="00723FE3" w:rsidRDefault="00723FE3"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 to the shar</w:t>
      </w:r>
      <w:r w:rsidR="002F3236">
        <w:rPr>
          <w:rFonts w:ascii="Arial" w:hAnsi="Arial" w:cs="Arial"/>
          <w:color w:val="7B7B7B" w:themeColor="accent3" w:themeShade="BF"/>
          <w:sz w:val="22"/>
          <w:szCs w:val="22"/>
          <w:lang w:val="en-GB"/>
        </w:rPr>
        <w:t>eholders, Victory may seek to br</w:t>
      </w:r>
      <w:r>
        <w:rPr>
          <w:rFonts w:ascii="Arial" w:hAnsi="Arial" w:cs="Arial"/>
          <w:color w:val="7B7B7B" w:themeColor="accent3" w:themeShade="BF"/>
          <w:sz w:val="22"/>
          <w:szCs w:val="22"/>
          <w:lang w:val="en-GB"/>
        </w:rPr>
        <w:t>ing claims in the economic torts such as unjust enrichment (noting that the specifics of such claims are not dealt with in this module).</w:t>
      </w:r>
    </w:p>
    <w:p w14:paraId="29646C4B" w14:textId="77777777" w:rsidR="008A5700" w:rsidRPr="001B16E5" w:rsidRDefault="008A5700" w:rsidP="001B16E5">
      <w:pPr>
        <w:autoSpaceDE w:val="0"/>
        <w:autoSpaceDN w:val="0"/>
        <w:adjustRightInd w:val="0"/>
        <w:jc w:val="both"/>
        <w:rPr>
          <w:rFonts w:ascii="Arial" w:hAnsi="Arial" w:cs="Arial"/>
          <w:color w:val="7B7B7B" w:themeColor="accent3" w:themeShade="BF"/>
          <w:sz w:val="22"/>
          <w:szCs w:val="22"/>
          <w:lang w:val="en-GB"/>
        </w:rPr>
      </w:pPr>
    </w:p>
    <w:p w14:paraId="57BCA1B1" w14:textId="035D980A" w:rsidR="001B16E5" w:rsidRDefault="001B16E5" w:rsidP="001B16E5">
      <w:pPr>
        <w:autoSpaceDE w:val="0"/>
        <w:autoSpaceDN w:val="0"/>
        <w:adjustRightInd w:val="0"/>
        <w:jc w:val="both"/>
        <w:rPr>
          <w:rFonts w:ascii="Arial" w:hAnsi="Arial" w:cs="Arial"/>
          <w:color w:val="7B7B7B" w:themeColor="accent3" w:themeShade="BF"/>
          <w:sz w:val="22"/>
          <w:szCs w:val="22"/>
          <w:lang w:val="en-GB"/>
        </w:rPr>
      </w:pPr>
      <w:r w:rsidRPr="001B16E5">
        <w:rPr>
          <w:rFonts w:ascii="Arial" w:hAnsi="Arial" w:cs="Arial"/>
          <w:color w:val="7B7B7B" w:themeColor="accent3" w:themeShade="BF"/>
          <w:sz w:val="22"/>
          <w:szCs w:val="22"/>
          <w:lang w:val="en-GB"/>
        </w:rPr>
        <w:t xml:space="preserve">(c) the pros and cons of litigation as opposed to insolvency proceedings; </w:t>
      </w:r>
    </w:p>
    <w:p w14:paraId="389E5B39" w14:textId="447F4FD2" w:rsidR="001B16E5" w:rsidRDefault="001B16E5" w:rsidP="001B16E5">
      <w:pPr>
        <w:autoSpaceDE w:val="0"/>
        <w:autoSpaceDN w:val="0"/>
        <w:adjustRightInd w:val="0"/>
        <w:jc w:val="both"/>
        <w:rPr>
          <w:rFonts w:ascii="Arial" w:hAnsi="Arial" w:cs="Arial"/>
          <w:color w:val="7B7B7B" w:themeColor="accent3" w:themeShade="BF"/>
          <w:sz w:val="22"/>
          <w:szCs w:val="22"/>
          <w:lang w:val="en-GB"/>
        </w:rPr>
      </w:pPr>
    </w:p>
    <w:p w14:paraId="63260F51" w14:textId="66FC8467" w:rsidR="001B16E5" w:rsidRDefault="00F551A5"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insolvency proceedings or litigation are the best course for Victory may depend on what other creditors / debts Elbow has. Victory will rank as an ordinary unsecured creditor in the liquidation. If Elbow has granted security over its assets and / or has other debs in excess of its assets, winding-up Elbow would not be in Victory's best interests as it may not recover the full amount of the judgment debt. In such circumstances, litigation would be a better option. Winding-up Elbow would also cause Victory to lose control of the enforcement process to some extent, as this would be done by the liquidators; and it may take m</w:t>
      </w:r>
      <w:r w:rsidR="002F3236">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re time for the liquidators to gather in Elbow's assets to pay creditors. </w:t>
      </w:r>
    </w:p>
    <w:p w14:paraId="0F857BBD" w14:textId="5EE9D06B" w:rsidR="00F551A5" w:rsidRDefault="00F551A5" w:rsidP="001B16E5">
      <w:pPr>
        <w:autoSpaceDE w:val="0"/>
        <w:autoSpaceDN w:val="0"/>
        <w:adjustRightInd w:val="0"/>
        <w:jc w:val="both"/>
        <w:rPr>
          <w:rFonts w:ascii="Arial" w:hAnsi="Arial" w:cs="Arial"/>
          <w:color w:val="7B7B7B" w:themeColor="accent3" w:themeShade="BF"/>
          <w:sz w:val="22"/>
          <w:szCs w:val="22"/>
          <w:lang w:val="en-GB"/>
        </w:rPr>
      </w:pPr>
    </w:p>
    <w:p w14:paraId="4AED76E8" w14:textId="57872750" w:rsidR="00F551A5" w:rsidRDefault="00F551A5"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if Victory can successfully apply to have the judgment debt recognised in Bermuda, it could then avail itself of enforcement options such as a garnishee or charging order, without regard to other creditors of Elbow limited. This is likely to be a quicker process to recover the debt. </w:t>
      </w:r>
    </w:p>
    <w:p w14:paraId="76FC1D66" w14:textId="133BDA47" w:rsidR="006D1819" w:rsidRDefault="006D1819" w:rsidP="001B16E5">
      <w:pPr>
        <w:autoSpaceDE w:val="0"/>
        <w:autoSpaceDN w:val="0"/>
        <w:adjustRightInd w:val="0"/>
        <w:jc w:val="both"/>
        <w:rPr>
          <w:rFonts w:ascii="Arial" w:hAnsi="Arial" w:cs="Arial"/>
          <w:color w:val="7B7B7B" w:themeColor="accent3" w:themeShade="BF"/>
          <w:sz w:val="22"/>
          <w:szCs w:val="22"/>
          <w:lang w:val="en-GB"/>
        </w:rPr>
      </w:pPr>
    </w:p>
    <w:p w14:paraId="7A31855F" w14:textId="360CCAF7" w:rsidR="006D1819" w:rsidRPr="001B16E5" w:rsidRDefault="006D1819"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advantage of insolvency proceedings is that this could allow the a liquidator to bring avoidance actions against the </w:t>
      </w:r>
      <w:r w:rsidR="00640598">
        <w:rPr>
          <w:rFonts w:ascii="Arial" w:hAnsi="Arial" w:cs="Arial"/>
          <w:color w:val="7B7B7B" w:themeColor="accent3" w:themeShade="BF"/>
          <w:sz w:val="22"/>
          <w:szCs w:val="22"/>
          <w:lang w:val="en-GB"/>
        </w:rPr>
        <w:t>directors and shareholders (Victory could not bring avoidance actions as such in ordinary litigation)</w:t>
      </w:r>
    </w:p>
    <w:p w14:paraId="406FAFAD" w14:textId="77777777" w:rsidR="001B16E5" w:rsidRPr="001B16E5" w:rsidRDefault="001B16E5" w:rsidP="001B16E5">
      <w:pPr>
        <w:autoSpaceDE w:val="0"/>
        <w:autoSpaceDN w:val="0"/>
        <w:adjustRightInd w:val="0"/>
        <w:jc w:val="both"/>
        <w:rPr>
          <w:rFonts w:ascii="Arial" w:hAnsi="Arial" w:cs="Arial"/>
          <w:color w:val="7B7B7B" w:themeColor="accent3" w:themeShade="BF"/>
          <w:sz w:val="22"/>
          <w:szCs w:val="22"/>
          <w:lang w:val="en-GB"/>
        </w:rPr>
      </w:pPr>
    </w:p>
    <w:p w14:paraId="59E00AB4" w14:textId="2EAEF13D" w:rsidR="001B16E5" w:rsidRDefault="001B16E5" w:rsidP="001B16E5">
      <w:pPr>
        <w:autoSpaceDE w:val="0"/>
        <w:autoSpaceDN w:val="0"/>
        <w:adjustRightInd w:val="0"/>
        <w:jc w:val="both"/>
        <w:rPr>
          <w:rFonts w:ascii="Arial" w:hAnsi="Arial" w:cs="Arial"/>
          <w:color w:val="7B7B7B" w:themeColor="accent3" w:themeShade="BF"/>
          <w:sz w:val="22"/>
          <w:szCs w:val="22"/>
          <w:lang w:val="en-GB"/>
        </w:rPr>
      </w:pPr>
      <w:r w:rsidRPr="001B16E5">
        <w:rPr>
          <w:rFonts w:ascii="Arial" w:hAnsi="Arial" w:cs="Arial"/>
          <w:color w:val="7B7B7B" w:themeColor="accent3" w:themeShade="BF"/>
          <w:sz w:val="22"/>
          <w:szCs w:val="22"/>
          <w:lang w:val="en-GB"/>
        </w:rPr>
        <w:t>(d) the causes of action that may be available against the various potential defendants.</w:t>
      </w:r>
    </w:p>
    <w:p w14:paraId="086971AD" w14:textId="77777777" w:rsidR="001B16E5" w:rsidRDefault="001B16E5" w:rsidP="001B16E5">
      <w:pPr>
        <w:autoSpaceDE w:val="0"/>
        <w:autoSpaceDN w:val="0"/>
        <w:adjustRightInd w:val="0"/>
        <w:jc w:val="both"/>
        <w:rPr>
          <w:rFonts w:ascii="Arial" w:hAnsi="Arial" w:cs="Arial"/>
          <w:color w:val="7B7B7B" w:themeColor="accent3" w:themeShade="BF"/>
          <w:sz w:val="22"/>
          <w:szCs w:val="22"/>
          <w:lang w:val="en-GB"/>
        </w:rPr>
      </w:pPr>
    </w:p>
    <w:p w14:paraId="5DE7CE69" w14:textId="49770149" w:rsidR="001B16E5" w:rsidRDefault="00640598" w:rsidP="001B16E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Victory's cause of action </w:t>
      </w:r>
      <w:r w:rsidR="00671D29">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include:</w:t>
      </w:r>
    </w:p>
    <w:p w14:paraId="64463012" w14:textId="37C3F392" w:rsidR="00640598" w:rsidRDefault="00640598" w:rsidP="001B16E5">
      <w:pPr>
        <w:autoSpaceDE w:val="0"/>
        <w:autoSpaceDN w:val="0"/>
        <w:adjustRightInd w:val="0"/>
        <w:jc w:val="both"/>
        <w:rPr>
          <w:rFonts w:ascii="Arial" w:hAnsi="Arial" w:cs="Arial"/>
          <w:color w:val="7B7B7B" w:themeColor="accent3" w:themeShade="BF"/>
          <w:sz w:val="22"/>
          <w:szCs w:val="22"/>
          <w:lang w:val="en-GB"/>
        </w:rPr>
      </w:pPr>
    </w:p>
    <w:p w14:paraId="7363E806" w14:textId="154246B4" w:rsidR="00640598" w:rsidRDefault="0065363A" w:rsidP="00640598">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against Elbow's directors for fraudulent trading (s.236 of the Companies Act 1981)</w:t>
      </w:r>
    </w:p>
    <w:p w14:paraId="6532EB6E" w14:textId="601F6586" w:rsidR="00723FE3" w:rsidRDefault="00723FE3" w:rsidP="00723FE3">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in unjust enrichment </w:t>
      </w:r>
      <w:r w:rsidR="00671D29">
        <w:rPr>
          <w:rFonts w:ascii="Arial" w:hAnsi="Arial" w:cs="Arial"/>
          <w:color w:val="7B7B7B" w:themeColor="accent3" w:themeShade="BF"/>
          <w:sz w:val="22"/>
          <w:szCs w:val="22"/>
          <w:lang w:val="en-GB"/>
        </w:rPr>
        <w:t xml:space="preserve">or other economies torts </w:t>
      </w:r>
      <w:r>
        <w:rPr>
          <w:rFonts w:ascii="Arial" w:hAnsi="Arial" w:cs="Arial"/>
          <w:color w:val="7B7B7B" w:themeColor="accent3" w:themeShade="BF"/>
          <w:sz w:val="22"/>
          <w:szCs w:val="22"/>
          <w:lang w:val="en-GB"/>
        </w:rPr>
        <w:t>against the Elbow's directors and shareholders</w:t>
      </w:r>
    </w:p>
    <w:p w14:paraId="2AA3D135" w14:textId="455A603F" w:rsidR="00723FE3" w:rsidRDefault="00723FE3" w:rsidP="00723FE3">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against Elbow's directors for breaches of fiduciary duties </w:t>
      </w:r>
      <w:r w:rsidR="00D22C61">
        <w:rPr>
          <w:rFonts w:ascii="Arial" w:hAnsi="Arial" w:cs="Arial"/>
          <w:color w:val="7B7B7B" w:themeColor="accent3" w:themeShade="BF"/>
          <w:sz w:val="22"/>
          <w:szCs w:val="22"/>
          <w:lang w:val="en-GB"/>
        </w:rPr>
        <w:t>(if the court is satisfied that Elbow was insolvent when payments were made out of the company)</w:t>
      </w:r>
    </w:p>
    <w:p w14:paraId="66A891F2" w14:textId="64DDDF0B" w:rsidR="00723FE3" w:rsidRDefault="00723FE3" w:rsidP="00723FE3">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 claim against Elbow</w:t>
      </w:r>
    </w:p>
    <w:p w14:paraId="2EC28B14" w14:textId="14761A43" w:rsidR="00723FE3" w:rsidRDefault="00D22C61" w:rsidP="00723FE3">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w:t>
      </w:r>
      <w:r w:rsidR="00723FE3">
        <w:rPr>
          <w:rFonts w:ascii="Arial" w:hAnsi="Arial" w:cs="Arial"/>
          <w:color w:val="7B7B7B" w:themeColor="accent3" w:themeShade="BF"/>
          <w:sz w:val="22"/>
          <w:szCs w:val="22"/>
          <w:lang w:val="en-GB"/>
        </w:rPr>
        <w:t xml:space="preserve"> action against Elbow, including to seek garnishee or </w:t>
      </w:r>
      <w:r w:rsidR="00671D29">
        <w:rPr>
          <w:rFonts w:ascii="Arial" w:hAnsi="Arial" w:cs="Arial"/>
          <w:color w:val="7B7B7B" w:themeColor="accent3" w:themeShade="BF"/>
          <w:sz w:val="22"/>
          <w:szCs w:val="22"/>
          <w:lang w:val="en-GB"/>
        </w:rPr>
        <w:t>charging</w:t>
      </w:r>
      <w:r w:rsidR="00723FE3">
        <w:rPr>
          <w:rFonts w:ascii="Arial" w:hAnsi="Arial" w:cs="Arial"/>
          <w:color w:val="7B7B7B" w:themeColor="accent3" w:themeShade="BF"/>
          <w:sz w:val="22"/>
          <w:szCs w:val="22"/>
          <w:lang w:val="en-GB"/>
        </w:rPr>
        <w:t xml:space="preserve"> Orders</w:t>
      </w:r>
    </w:p>
    <w:p w14:paraId="3B4A8ED7" w14:textId="488F9B08" w:rsidR="00723FE3" w:rsidRDefault="00723FE3" w:rsidP="00723FE3">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Presentation of a winding-up petition against Elbow</w:t>
      </w:r>
    </w:p>
    <w:p w14:paraId="483B5A65" w14:textId="2675EE02" w:rsidR="008A5A75" w:rsidRPr="00723FE3" w:rsidRDefault="008A5A75" w:rsidP="00723FE3">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 action in Hong Kong for breach of the costs order</w:t>
      </w:r>
    </w:p>
    <w:p w14:paraId="12ABCE7E" w14:textId="77777777" w:rsidR="001A007A" w:rsidRDefault="001A007A" w:rsidP="00087F21">
      <w:pPr>
        <w:jc w:val="both"/>
        <w:rPr>
          <w:rFonts w:ascii="Arial" w:hAnsi="Arial" w:cs="Arial"/>
          <w:sz w:val="22"/>
          <w:szCs w:val="22"/>
          <w:lang w:val="en-GB"/>
        </w:rPr>
      </w:pPr>
    </w:p>
    <w:p w14:paraId="36C13234" w14:textId="4B0C3095" w:rsidR="007F659B" w:rsidRDefault="007F659B" w:rsidP="00087F21">
      <w:pPr>
        <w:jc w:val="both"/>
        <w:rPr>
          <w:rFonts w:ascii="Arial" w:hAnsi="Arial" w:cs="Arial"/>
          <w:sz w:val="22"/>
          <w:szCs w:val="22"/>
          <w:lang w:val="en-GB"/>
        </w:rPr>
      </w:pPr>
    </w:p>
    <w:p w14:paraId="2DB09A5F" w14:textId="0F8A31FC" w:rsidR="00FC41AB" w:rsidRDefault="00FC41AB" w:rsidP="00087F21">
      <w:pPr>
        <w:jc w:val="both"/>
        <w:rPr>
          <w:rFonts w:ascii="Arial" w:hAnsi="Arial" w:cs="Arial"/>
          <w:sz w:val="22"/>
          <w:szCs w:val="22"/>
          <w:lang w:val="en-GB"/>
        </w:rPr>
      </w:pPr>
    </w:p>
    <w:p w14:paraId="43AC3E41" w14:textId="23AB5F93" w:rsidR="00FC41AB" w:rsidRDefault="00FC41AB" w:rsidP="00087F21">
      <w:pPr>
        <w:jc w:val="both"/>
        <w:rPr>
          <w:rFonts w:ascii="Arial" w:hAnsi="Arial" w:cs="Arial"/>
          <w:sz w:val="22"/>
          <w:szCs w:val="22"/>
          <w:lang w:val="en-GB"/>
        </w:rPr>
      </w:pPr>
    </w:p>
    <w:p w14:paraId="007E59E8" w14:textId="3DD77E75" w:rsidR="00E15BEB" w:rsidRDefault="00E15BEB" w:rsidP="00087F21">
      <w:pPr>
        <w:jc w:val="both"/>
        <w:rPr>
          <w:rFonts w:ascii="Arial" w:hAnsi="Arial" w:cs="Arial"/>
          <w:sz w:val="22"/>
          <w:szCs w:val="22"/>
          <w:lang w:val="en-GB"/>
        </w:rPr>
      </w:pPr>
    </w:p>
    <w:p w14:paraId="0F1B256D" w14:textId="77777777" w:rsidR="00E15BEB" w:rsidRDefault="00E15BEB" w:rsidP="00087F21">
      <w:pPr>
        <w:jc w:val="both"/>
        <w:rPr>
          <w:rFonts w:ascii="Arial" w:hAnsi="Arial" w:cs="Arial"/>
          <w:sz w:val="22"/>
          <w:szCs w:val="22"/>
          <w:lang w:val="en-GB"/>
        </w:rPr>
      </w:pPr>
      <w:bookmarkStart w:id="1" w:name="_GoBack"/>
      <w:bookmarkEnd w:id="1"/>
    </w:p>
    <w:p w14:paraId="6E1346F7" w14:textId="2EC3A01D" w:rsidR="00FC41AB" w:rsidRDefault="00FC41AB" w:rsidP="00087F21">
      <w:pPr>
        <w:jc w:val="both"/>
        <w:rPr>
          <w:rFonts w:ascii="Arial" w:hAnsi="Arial" w:cs="Arial"/>
          <w:sz w:val="22"/>
          <w:szCs w:val="22"/>
          <w:lang w:val="en-GB"/>
        </w:rPr>
      </w:pPr>
    </w:p>
    <w:p w14:paraId="21E23587" w14:textId="3A3C2B2F" w:rsidR="00FC41AB" w:rsidRDefault="00FC41AB" w:rsidP="00087F21">
      <w:pPr>
        <w:jc w:val="both"/>
        <w:rPr>
          <w:rFonts w:ascii="Arial" w:hAnsi="Arial" w:cs="Arial"/>
          <w:sz w:val="22"/>
          <w:szCs w:val="22"/>
          <w:lang w:val="en-GB"/>
        </w:rPr>
      </w:pPr>
    </w:p>
    <w:p w14:paraId="31518EEE" w14:textId="77777777" w:rsidR="00FC41AB" w:rsidRDefault="00FC41AB" w:rsidP="00087F21">
      <w:pPr>
        <w:jc w:val="both"/>
        <w:rPr>
          <w:rFonts w:ascii="Arial" w:hAnsi="Arial" w:cs="Arial"/>
          <w:sz w:val="22"/>
          <w:szCs w:val="22"/>
          <w:lang w:val="en-GB"/>
        </w:rPr>
      </w:pPr>
    </w:p>
    <w:p w14:paraId="703BA65C" w14:textId="2B02864C"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F5DD912" w14:textId="2E5D6008" w:rsidR="00102CC9" w:rsidRDefault="00102CC9" w:rsidP="00087F21">
      <w:pPr>
        <w:jc w:val="both"/>
        <w:rPr>
          <w:rFonts w:ascii="Arial" w:hAnsi="Arial" w:cs="Arial"/>
          <w:sz w:val="22"/>
          <w:szCs w:val="22"/>
          <w:lang w:val="en-GB"/>
        </w:rPr>
      </w:pPr>
    </w:p>
    <w:p w14:paraId="4F39DA3D" w14:textId="62397E2D" w:rsidR="00102CC9" w:rsidRPr="002A37BB" w:rsidRDefault="00BC3A5E"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Please consider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p>
    <w:p w14:paraId="67BB985E" w14:textId="0948DA19" w:rsidR="009B0723" w:rsidRDefault="009B0723" w:rsidP="00087F21">
      <w:pPr>
        <w:autoSpaceDE w:val="0"/>
        <w:autoSpaceDN w:val="0"/>
        <w:adjustRightInd w:val="0"/>
        <w:jc w:val="both"/>
        <w:rPr>
          <w:rFonts w:ascii="Arial" w:hAnsi="Arial" w:cs="Arial"/>
          <w:sz w:val="22"/>
          <w:szCs w:val="22"/>
          <w:lang w:val="en-GB"/>
        </w:rPr>
      </w:pPr>
    </w:p>
    <w:p w14:paraId="46FE78B1" w14:textId="45ECB64E" w:rsidR="00943B33" w:rsidRDefault="00FC41AB" w:rsidP="00087F21">
      <w:pPr>
        <w:autoSpaceDE w:val="0"/>
        <w:autoSpaceDN w:val="0"/>
        <w:adjustRightInd w:val="0"/>
        <w:jc w:val="both"/>
        <w:rPr>
          <w:rFonts w:ascii="Arial" w:hAnsi="Arial" w:cs="Arial"/>
          <w:color w:val="7B7B7B" w:themeColor="accent3" w:themeShade="BF"/>
          <w:sz w:val="22"/>
          <w:szCs w:val="22"/>
          <w:lang w:val="en-GB"/>
        </w:rPr>
      </w:pPr>
      <w:r w:rsidRPr="00943B33">
        <w:rPr>
          <w:rFonts w:ascii="Arial" w:hAnsi="Arial" w:cs="Arial"/>
          <w:color w:val="7B7B7B" w:themeColor="accent3" w:themeShade="BF"/>
          <w:sz w:val="22"/>
          <w:szCs w:val="22"/>
          <w:lang w:val="en-GB"/>
        </w:rPr>
        <w:t xml:space="preserve">Elbow could seek to restructure its debt </w:t>
      </w:r>
      <w:r w:rsidR="00943B33" w:rsidRPr="00943B33">
        <w:rPr>
          <w:rFonts w:ascii="Arial" w:hAnsi="Arial" w:cs="Arial"/>
          <w:color w:val="7B7B7B" w:themeColor="accent3" w:themeShade="BF"/>
          <w:sz w:val="22"/>
          <w:szCs w:val="22"/>
          <w:lang w:val="en-GB"/>
        </w:rPr>
        <w:t>obligations</w:t>
      </w:r>
      <w:r w:rsidR="00943B33">
        <w:rPr>
          <w:rFonts w:ascii="Arial" w:hAnsi="Arial" w:cs="Arial"/>
          <w:color w:val="7B7B7B" w:themeColor="accent3" w:themeShade="BF"/>
          <w:sz w:val="22"/>
          <w:szCs w:val="22"/>
          <w:lang w:val="en-GB"/>
        </w:rPr>
        <w:t xml:space="preserve"> in Bermuda by an informal work out or a scheme of arrangement under sections 99 and 100 of the Companies Act 1981.</w:t>
      </w:r>
    </w:p>
    <w:p w14:paraId="6064C88F" w14:textId="32F5CB93" w:rsidR="00943B33" w:rsidRDefault="00943B33" w:rsidP="00087F21">
      <w:pPr>
        <w:autoSpaceDE w:val="0"/>
        <w:autoSpaceDN w:val="0"/>
        <w:adjustRightInd w:val="0"/>
        <w:jc w:val="both"/>
        <w:rPr>
          <w:rFonts w:ascii="Arial" w:hAnsi="Arial" w:cs="Arial"/>
          <w:color w:val="7B7B7B" w:themeColor="accent3" w:themeShade="BF"/>
          <w:sz w:val="22"/>
          <w:szCs w:val="22"/>
          <w:lang w:val="en-GB"/>
        </w:rPr>
      </w:pPr>
    </w:p>
    <w:p w14:paraId="1A8FA4BD" w14:textId="6A96669A" w:rsidR="00943B33" w:rsidRDefault="00943B33" w:rsidP="00943B3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undertake a formal scheme of arrangement </w:t>
      </w:r>
      <w:r w:rsidR="00735B51">
        <w:rPr>
          <w:rFonts w:ascii="Arial" w:hAnsi="Arial" w:cs="Arial"/>
          <w:color w:val="7B7B7B" w:themeColor="accent3" w:themeShade="BF"/>
          <w:sz w:val="22"/>
          <w:szCs w:val="22"/>
          <w:lang w:val="en-GB"/>
        </w:rPr>
        <w:t xml:space="preserve">(outside of a liquidation) </w:t>
      </w:r>
      <w:r>
        <w:rPr>
          <w:rFonts w:ascii="Arial" w:hAnsi="Arial" w:cs="Arial"/>
          <w:color w:val="7B7B7B" w:themeColor="accent3" w:themeShade="BF"/>
          <w:sz w:val="22"/>
          <w:szCs w:val="22"/>
          <w:lang w:val="en-GB"/>
        </w:rPr>
        <w:t xml:space="preserve">the company would apply to the court providing a </w:t>
      </w:r>
      <w:r w:rsidRPr="00943B33">
        <w:rPr>
          <w:rFonts w:ascii="Arial" w:hAnsi="Arial" w:cs="Arial"/>
          <w:color w:val="7B7B7B" w:themeColor="accent3" w:themeShade="BF"/>
          <w:sz w:val="22"/>
          <w:szCs w:val="22"/>
          <w:lang w:val="en-GB"/>
        </w:rPr>
        <w:t>draft of the formal Scheme of</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Arrangement, together with its Explanatory</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Statement</w:t>
      </w:r>
      <w:r>
        <w:rPr>
          <w:rFonts w:ascii="Arial" w:hAnsi="Arial" w:cs="Arial"/>
          <w:color w:val="7B7B7B" w:themeColor="accent3" w:themeShade="BF"/>
          <w:sz w:val="22"/>
          <w:szCs w:val="22"/>
          <w:lang w:val="en-GB"/>
        </w:rPr>
        <w:t xml:space="preserve">. If the Court approves the scheme, the company (or its provisional liquidators – see below) convene a scheme meeting to allow the stakeholders to vote on the proposed scheme. </w:t>
      </w:r>
      <w:r>
        <w:rPr>
          <w:rFonts w:ascii="Arial" w:hAnsi="Arial" w:cs="Arial"/>
          <w:color w:val="7B7B7B" w:themeColor="accent3" w:themeShade="BF"/>
          <w:sz w:val="22"/>
          <w:szCs w:val="22"/>
          <w:lang w:val="en-GB"/>
        </w:rPr>
        <w:t>T</w:t>
      </w:r>
      <w:r w:rsidRPr="00943B33">
        <w:rPr>
          <w:rFonts w:ascii="Arial" w:hAnsi="Arial" w:cs="Arial"/>
          <w:color w:val="7B7B7B" w:themeColor="accent3" w:themeShade="BF"/>
          <w:sz w:val="22"/>
          <w:szCs w:val="22"/>
          <w:lang w:val="en-GB"/>
        </w:rPr>
        <w:t>he proposed scheme</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must be approved by a majority in number</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representing 75% in value of each class of</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st</w:t>
      </w:r>
      <w:r>
        <w:rPr>
          <w:rFonts w:ascii="Arial" w:hAnsi="Arial" w:cs="Arial"/>
          <w:color w:val="7B7B7B" w:themeColor="accent3" w:themeShade="BF"/>
          <w:sz w:val="22"/>
          <w:szCs w:val="22"/>
          <w:lang w:val="en-GB"/>
        </w:rPr>
        <w:t>akeholder attending and voting</w:t>
      </w:r>
      <w:r w:rsidRPr="00943B33">
        <w:rPr>
          <w:rFonts w:ascii="Arial" w:hAnsi="Arial" w:cs="Arial"/>
          <w:color w:val="7B7B7B" w:themeColor="accent3" w:themeShade="BF"/>
          <w:sz w:val="22"/>
          <w:szCs w:val="22"/>
          <w:lang w:val="en-GB"/>
        </w:rPr>
        <w:t xml:space="preserve"> at the meeting. The terms</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of the scheme will become binding on the</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company and all members of the relevant</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classes once the necessary statutory majorities</w:t>
      </w:r>
      <w:r>
        <w:rPr>
          <w:rFonts w:ascii="Arial" w:hAnsi="Arial" w:cs="Arial"/>
          <w:color w:val="7B7B7B" w:themeColor="accent3" w:themeShade="BF"/>
          <w:sz w:val="22"/>
          <w:szCs w:val="22"/>
          <w:lang w:val="en-GB"/>
        </w:rPr>
        <w:t xml:space="preserve"> </w:t>
      </w:r>
      <w:r w:rsidRPr="00943B33">
        <w:rPr>
          <w:rFonts w:ascii="Arial" w:hAnsi="Arial" w:cs="Arial"/>
          <w:color w:val="7B7B7B" w:themeColor="accent3" w:themeShade="BF"/>
          <w:sz w:val="22"/>
          <w:szCs w:val="22"/>
          <w:lang w:val="en-GB"/>
        </w:rPr>
        <w:t>are achieved</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If the scheme is passed, the Court then needs to sanction it.</w:t>
      </w:r>
      <w:r w:rsidR="00744A3F">
        <w:rPr>
          <w:rFonts w:ascii="Arial" w:hAnsi="Arial" w:cs="Arial"/>
          <w:color w:val="7B7B7B" w:themeColor="accent3" w:themeShade="BF"/>
          <w:sz w:val="22"/>
          <w:szCs w:val="22"/>
          <w:lang w:val="en-GB"/>
        </w:rPr>
        <w:t xml:space="preserve"> One benefit of the scheme procedure is that it allows for a 'cram down' of dissenting stakeholders. </w:t>
      </w:r>
    </w:p>
    <w:p w14:paraId="351DE493" w14:textId="0503C962" w:rsidR="00943B33" w:rsidRDefault="00943B33" w:rsidP="00943B33">
      <w:pPr>
        <w:autoSpaceDE w:val="0"/>
        <w:autoSpaceDN w:val="0"/>
        <w:adjustRightInd w:val="0"/>
        <w:jc w:val="both"/>
        <w:rPr>
          <w:rFonts w:ascii="Arial" w:hAnsi="Arial" w:cs="Arial"/>
          <w:color w:val="7B7B7B" w:themeColor="accent3" w:themeShade="BF"/>
          <w:sz w:val="22"/>
          <w:szCs w:val="22"/>
          <w:lang w:val="en-GB"/>
        </w:rPr>
      </w:pPr>
    </w:p>
    <w:p w14:paraId="7D517077" w14:textId="2C4D91F1" w:rsidR="00943B33" w:rsidRDefault="00943B33" w:rsidP="00943B3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it is notable that the directors have undertaken serious mismanagement of the company, in breach of their fiduciary duties, by paying the LendBank loan out to themselves and shareholders at a time when the company was cash-flow insolvent. Accordingly, it </w:t>
      </w:r>
      <w:r w:rsidR="00735B51">
        <w:rPr>
          <w:rFonts w:ascii="Arial" w:hAnsi="Arial" w:cs="Arial"/>
          <w:color w:val="7B7B7B" w:themeColor="accent3" w:themeShade="BF"/>
          <w:sz w:val="22"/>
          <w:szCs w:val="22"/>
          <w:lang w:val="en-GB"/>
        </w:rPr>
        <w:t>seems</w:t>
      </w:r>
      <w:r>
        <w:rPr>
          <w:rFonts w:ascii="Arial" w:hAnsi="Arial" w:cs="Arial"/>
          <w:color w:val="7B7B7B" w:themeColor="accent3" w:themeShade="BF"/>
          <w:sz w:val="22"/>
          <w:szCs w:val="22"/>
          <w:lang w:val="en-GB"/>
        </w:rPr>
        <w:t xml:space="preserve"> unlikely that the Court would sanction a scheme formulated and implemented by the directors. Instead, the company could seek to be placed into provisional liquidation by which a winding-up petition is presented, and application is made to stay the winding up petition and have PLs appointed. One advantage of doing so is that an application can then be made for a stay of proceedings against the company in order to allow for breathing space from creditor claims in which to negotiate the restructuring. That would be done according to the aforementioned scheme procedure or informally. </w:t>
      </w:r>
      <w:r w:rsidR="00735B51">
        <w:rPr>
          <w:rFonts w:ascii="Arial" w:hAnsi="Arial" w:cs="Arial"/>
          <w:color w:val="7B7B7B" w:themeColor="accent3" w:themeShade="BF"/>
          <w:sz w:val="22"/>
          <w:szCs w:val="22"/>
          <w:lang w:val="en-GB"/>
        </w:rPr>
        <w:t>It is possible in certain cases for "soft-touch" PLs to work alongside the board of directors in implementing a restructuring. However, again in view of the directors</w:t>
      </w:r>
      <w:r w:rsidR="00A66FF5">
        <w:rPr>
          <w:rFonts w:ascii="Arial" w:hAnsi="Arial" w:cs="Arial"/>
          <w:color w:val="7B7B7B" w:themeColor="accent3" w:themeShade="BF"/>
          <w:sz w:val="22"/>
          <w:szCs w:val="22"/>
          <w:lang w:val="en-GB"/>
        </w:rPr>
        <w:t>'</w:t>
      </w:r>
      <w:r w:rsidR="00735B51">
        <w:rPr>
          <w:rFonts w:ascii="Arial" w:hAnsi="Arial" w:cs="Arial"/>
          <w:color w:val="7B7B7B" w:themeColor="accent3" w:themeShade="BF"/>
          <w:sz w:val="22"/>
          <w:szCs w:val="22"/>
          <w:lang w:val="en-GB"/>
        </w:rPr>
        <w:t xml:space="preserve"> mismanagement of the company, it is unlikely that the Court would sanction such an arrangement. </w:t>
      </w:r>
    </w:p>
    <w:p w14:paraId="252A80DC" w14:textId="75F8CBB6" w:rsidR="00744A3F" w:rsidRDefault="00744A3F" w:rsidP="00943B33">
      <w:pPr>
        <w:autoSpaceDE w:val="0"/>
        <w:autoSpaceDN w:val="0"/>
        <w:adjustRightInd w:val="0"/>
        <w:jc w:val="both"/>
        <w:rPr>
          <w:rFonts w:ascii="Arial" w:hAnsi="Arial" w:cs="Arial"/>
          <w:color w:val="7B7B7B" w:themeColor="accent3" w:themeShade="BF"/>
          <w:sz w:val="22"/>
          <w:szCs w:val="22"/>
          <w:lang w:val="en-GB"/>
        </w:rPr>
      </w:pPr>
    </w:p>
    <w:p w14:paraId="4AE3AD19" w14:textId="5DFECC17" w:rsidR="00FC41AB" w:rsidRPr="00943B33" w:rsidRDefault="00744A3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any corporate rescue proceedings should be commenced in Hong Kong will turn on Hong Kong law, and the company should take local law advice in that regard. It may be possible for the company to also enter into a scheme of arrangement in Hong Kong</w:t>
      </w:r>
      <w:r w:rsidR="00FC41AB" w:rsidRPr="00943B33">
        <w:rPr>
          <w:rFonts w:ascii="Arial" w:hAnsi="Arial" w:cs="Arial"/>
          <w:color w:val="7B7B7B" w:themeColor="accent3" w:themeShade="BF"/>
          <w:sz w:val="22"/>
          <w:szCs w:val="22"/>
          <w:lang w:val="en-GB"/>
        </w:rPr>
        <w:t xml:space="preserve"> </w:t>
      </w:r>
    </w:p>
    <w:p w14:paraId="130BC28C" w14:textId="77777777" w:rsidR="00FC41AB" w:rsidRPr="002A37BB" w:rsidRDefault="00FC41AB" w:rsidP="00087F21">
      <w:pPr>
        <w:autoSpaceDE w:val="0"/>
        <w:autoSpaceDN w:val="0"/>
        <w:adjustRightInd w:val="0"/>
        <w:jc w:val="both"/>
        <w:rPr>
          <w:rFonts w:ascii="Arial" w:hAnsi="Arial" w:cs="Arial"/>
          <w:sz w:val="22"/>
          <w:szCs w:val="22"/>
          <w:lang w:val="en-GB"/>
        </w:rPr>
      </w:pPr>
    </w:p>
    <w:p w14:paraId="626FA5C6" w14:textId="510DC2A2" w:rsidR="002D3473" w:rsidRPr="002A37BB" w:rsidRDefault="00FC41AB"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Per the </w:t>
      </w:r>
      <w:r w:rsidRPr="00744A3F">
        <w:rPr>
          <w:rFonts w:ascii="Arial" w:hAnsi="Arial" w:cs="Arial"/>
          <w:i/>
          <w:color w:val="7B7B7B" w:themeColor="accent3" w:themeShade="BF"/>
          <w:sz w:val="22"/>
          <w:szCs w:val="22"/>
          <w:lang w:val="en-GB"/>
        </w:rPr>
        <w:t>Titan Petrochemicals</w:t>
      </w:r>
      <w:r>
        <w:rPr>
          <w:rFonts w:ascii="Arial" w:hAnsi="Arial" w:cs="Arial"/>
          <w:color w:val="7B7B7B" w:themeColor="accent3" w:themeShade="BF"/>
          <w:sz w:val="22"/>
          <w:szCs w:val="22"/>
          <w:lang w:val="en-GB"/>
        </w:rPr>
        <w:t xml:space="preserve"> decision, the </w:t>
      </w:r>
      <w:r w:rsidR="00744A3F">
        <w:rPr>
          <w:rFonts w:ascii="Arial" w:hAnsi="Arial" w:cs="Arial"/>
          <w:color w:val="7B7B7B" w:themeColor="accent3" w:themeShade="BF"/>
          <w:sz w:val="22"/>
          <w:szCs w:val="22"/>
          <w:lang w:val="en-GB"/>
        </w:rPr>
        <w:t>Bermudian</w:t>
      </w:r>
      <w:r>
        <w:rPr>
          <w:rFonts w:ascii="Arial" w:hAnsi="Arial" w:cs="Arial"/>
          <w:color w:val="7B7B7B" w:themeColor="accent3" w:themeShade="BF"/>
          <w:sz w:val="22"/>
          <w:szCs w:val="22"/>
          <w:lang w:val="en-GB"/>
        </w:rPr>
        <w:t xml:space="preserve"> Court has recognised that it frequently approves parallel scheme of arrangement, including to link Hong Kong and Bermudian schemes. However, there is some uncertainty whether a </w:t>
      </w:r>
      <w:r w:rsidR="00744A3F">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w:t>
      </w:r>
      <w:r w:rsidR="00744A3F">
        <w:rPr>
          <w:rFonts w:ascii="Arial" w:hAnsi="Arial" w:cs="Arial"/>
          <w:color w:val="7B7B7B" w:themeColor="accent3" w:themeShade="BF"/>
          <w:sz w:val="22"/>
          <w:szCs w:val="22"/>
          <w:lang w:val="en-GB"/>
        </w:rPr>
        <w:t>scheme</w:t>
      </w:r>
      <w:r>
        <w:rPr>
          <w:rFonts w:ascii="Arial" w:hAnsi="Arial" w:cs="Arial"/>
          <w:color w:val="7B7B7B" w:themeColor="accent3" w:themeShade="BF"/>
          <w:sz w:val="22"/>
          <w:szCs w:val="22"/>
          <w:lang w:val="en-GB"/>
        </w:rPr>
        <w:t xml:space="preserve"> of </w:t>
      </w:r>
      <w:r w:rsidR="00744A3F">
        <w:rPr>
          <w:rFonts w:ascii="Arial" w:hAnsi="Arial" w:cs="Arial"/>
          <w:color w:val="7B7B7B" w:themeColor="accent3" w:themeShade="BF"/>
          <w:sz w:val="22"/>
          <w:szCs w:val="22"/>
          <w:lang w:val="en-GB"/>
        </w:rPr>
        <w:t>arrangement</w:t>
      </w:r>
      <w:r>
        <w:rPr>
          <w:rFonts w:ascii="Arial" w:hAnsi="Arial" w:cs="Arial"/>
          <w:color w:val="7B7B7B" w:themeColor="accent3" w:themeShade="BF"/>
          <w:sz w:val="22"/>
          <w:szCs w:val="22"/>
          <w:lang w:val="en-GB"/>
        </w:rPr>
        <w:t xml:space="preserve"> or other corporate rescue </w:t>
      </w:r>
      <w:r w:rsidR="00744A3F">
        <w:rPr>
          <w:rFonts w:ascii="Arial" w:hAnsi="Arial" w:cs="Arial"/>
          <w:color w:val="7B7B7B" w:themeColor="accent3" w:themeShade="BF"/>
          <w:sz w:val="22"/>
          <w:szCs w:val="22"/>
          <w:lang w:val="en-GB"/>
        </w:rPr>
        <w:t>scheme</w:t>
      </w:r>
      <w:r>
        <w:rPr>
          <w:rFonts w:ascii="Arial" w:hAnsi="Arial" w:cs="Arial"/>
          <w:color w:val="7B7B7B" w:themeColor="accent3" w:themeShade="BF"/>
          <w:sz w:val="22"/>
          <w:szCs w:val="22"/>
          <w:lang w:val="en-GB"/>
        </w:rPr>
        <w:t xml:space="preserve"> can be recognised in B</w:t>
      </w:r>
      <w:r w:rsidR="00744A3F">
        <w:rPr>
          <w:rFonts w:ascii="Arial" w:hAnsi="Arial" w:cs="Arial"/>
          <w:color w:val="7B7B7B" w:themeColor="accent3" w:themeShade="BF"/>
          <w:sz w:val="22"/>
          <w:szCs w:val="22"/>
          <w:lang w:val="en-GB"/>
        </w:rPr>
        <w:t>ermuda as a matter of common law</w:t>
      </w:r>
      <w:r>
        <w:rPr>
          <w:rFonts w:ascii="Arial" w:hAnsi="Arial" w:cs="Arial"/>
          <w:color w:val="7B7B7B" w:themeColor="accent3" w:themeShade="BF"/>
          <w:sz w:val="22"/>
          <w:szCs w:val="22"/>
          <w:lang w:val="en-GB"/>
        </w:rPr>
        <w:t xml:space="preserve">, in the absence of a local scheme of arrangement in parallel. It is generally thought that such a scheme may be </w:t>
      </w:r>
      <w:r w:rsidR="00744A3F">
        <w:rPr>
          <w:rFonts w:ascii="Arial" w:hAnsi="Arial" w:cs="Arial"/>
          <w:color w:val="7B7B7B" w:themeColor="accent3" w:themeShade="BF"/>
          <w:sz w:val="22"/>
          <w:szCs w:val="22"/>
          <w:lang w:val="en-GB"/>
        </w:rPr>
        <w:t>recognised</w:t>
      </w:r>
      <w:r>
        <w:rPr>
          <w:rFonts w:ascii="Arial" w:hAnsi="Arial" w:cs="Arial"/>
          <w:color w:val="7B7B7B" w:themeColor="accent3" w:themeShade="BF"/>
          <w:sz w:val="22"/>
          <w:szCs w:val="22"/>
          <w:lang w:val="en-GB"/>
        </w:rPr>
        <w:t xml:space="preserve"> if it is not opposed, but it is less clear what would happen if the </w:t>
      </w:r>
      <w:r w:rsidR="00744A3F">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scheme is opposed. </w:t>
      </w:r>
      <w:r w:rsidR="00744A3F">
        <w:rPr>
          <w:rFonts w:ascii="Arial" w:hAnsi="Arial" w:cs="Arial"/>
          <w:color w:val="7B7B7B" w:themeColor="accent3" w:themeShade="BF"/>
          <w:sz w:val="22"/>
          <w:szCs w:val="22"/>
          <w:lang w:val="en-GB"/>
        </w:rPr>
        <w:t>On that basis, if the company is seeking to restructure its debts, it is advisable for it to take steps in Bermuda as well as an</w:t>
      </w:r>
      <w:r w:rsidR="00671D29">
        <w:rPr>
          <w:rFonts w:ascii="Arial" w:hAnsi="Arial" w:cs="Arial"/>
          <w:color w:val="7B7B7B" w:themeColor="accent3" w:themeShade="BF"/>
          <w:sz w:val="22"/>
          <w:szCs w:val="22"/>
          <w:lang w:val="en-GB"/>
        </w:rPr>
        <w:t>y</w:t>
      </w:r>
      <w:r w:rsidR="00744A3F">
        <w:rPr>
          <w:rFonts w:ascii="Arial" w:hAnsi="Arial" w:cs="Arial"/>
          <w:color w:val="7B7B7B" w:themeColor="accent3" w:themeShade="BF"/>
          <w:sz w:val="22"/>
          <w:szCs w:val="22"/>
          <w:lang w:val="en-GB"/>
        </w:rPr>
        <w:t xml:space="preserve"> steps it is advised to take as a matter of Hong Kong law in Hong Kong.</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785C" w14:textId="77777777" w:rsidR="001E4099" w:rsidRDefault="001E4099" w:rsidP="00241B44">
      <w:r>
        <w:separator/>
      </w:r>
    </w:p>
  </w:endnote>
  <w:endnote w:type="continuationSeparator" w:id="0">
    <w:p w14:paraId="4BDE58A6" w14:textId="77777777" w:rsidR="001E4099" w:rsidRDefault="001E40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F7C6E" w:rsidRPr="00FC7B47" w:rsidRDefault="004F7C6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F7C6E" w:rsidRPr="00FC7B47" w:rsidRDefault="004F7C6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73AB483" w:rsidR="004F7C6E" w:rsidRPr="009B4976" w:rsidRDefault="004F7C6E" w:rsidP="004F7C6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65733">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04565416" w:rsidR="004F7C6E" w:rsidRDefault="004F7C6E"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5A.docx</w:t>
    </w:r>
  </w:p>
  <w:p w14:paraId="7EE48197" w14:textId="4539BF19" w:rsidR="004F7C6E" w:rsidRPr="00865733" w:rsidRDefault="00865733" w:rsidP="00865733">
    <w:pPr>
      <w:pStyle w:val="DocID"/>
    </w:pPr>
    <w:r>
      <w:fldChar w:fldCharType="begin"/>
    </w:r>
    <w:r>
      <w:instrText xml:space="preserve"> DOCPROPERTY "DocID" </w:instrText>
    </w:r>
    <w:r>
      <w:fldChar w:fldCharType="separate"/>
    </w:r>
    <w:r>
      <w:t>24949926.1 JTURNER.</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FF68" w14:textId="5B779C91" w:rsidR="004F7C6E" w:rsidRPr="00865733" w:rsidRDefault="00865733" w:rsidP="00865733">
    <w:pPr>
      <w:pStyle w:val="DocID"/>
    </w:pPr>
    <w:r>
      <w:fldChar w:fldCharType="begin"/>
    </w:r>
    <w:r>
      <w:instrText xml:space="preserve"> DOCPROPERTY "DocID" </w:instrText>
    </w:r>
    <w:r>
      <w:fldChar w:fldCharType="separate"/>
    </w:r>
    <w:r>
      <w:t>24949926.1 JTURNER.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3DE9" w14:textId="77777777" w:rsidR="001E4099" w:rsidRDefault="001E4099" w:rsidP="00241B44">
      <w:r>
        <w:separator/>
      </w:r>
    </w:p>
  </w:footnote>
  <w:footnote w:type="continuationSeparator" w:id="0">
    <w:p w14:paraId="01BF2189" w14:textId="77777777" w:rsidR="001E4099" w:rsidRDefault="001E409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89E7" w14:textId="77777777" w:rsidR="004F7C6E" w:rsidRDefault="004F7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200F" w14:textId="77777777" w:rsidR="004F7C6E" w:rsidRDefault="004F7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7274" w14:textId="77777777" w:rsidR="004F7C6E" w:rsidRDefault="004F7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10"/>
    <w:multiLevelType w:val="hybridMultilevel"/>
    <w:tmpl w:val="80ACA8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B4CA3"/>
    <w:multiLevelType w:val="hybridMultilevel"/>
    <w:tmpl w:val="E28C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E77EA"/>
    <w:multiLevelType w:val="hybridMultilevel"/>
    <w:tmpl w:val="1EA85B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93E9E"/>
    <w:multiLevelType w:val="hybridMultilevel"/>
    <w:tmpl w:val="FD6A77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C161B"/>
    <w:multiLevelType w:val="hybridMultilevel"/>
    <w:tmpl w:val="BAFC04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437AC"/>
    <w:multiLevelType w:val="hybridMultilevel"/>
    <w:tmpl w:val="0E1A548E"/>
    <w:lvl w:ilvl="0" w:tplc="5A9A246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00C45"/>
    <w:multiLevelType w:val="hybridMultilevel"/>
    <w:tmpl w:val="B68488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D68E1"/>
    <w:multiLevelType w:val="hybridMultilevel"/>
    <w:tmpl w:val="A3103E7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A7308"/>
    <w:multiLevelType w:val="hybridMultilevel"/>
    <w:tmpl w:val="6EE6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83E6A"/>
    <w:multiLevelType w:val="hybridMultilevel"/>
    <w:tmpl w:val="4110987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B2113"/>
    <w:multiLevelType w:val="hybridMultilevel"/>
    <w:tmpl w:val="260C236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B3CA0"/>
    <w:multiLevelType w:val="hybridMultilevel"/>
    <w:tmpl w:val="3D02E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63BAD"/>
    <w:multiLevelType w:val="hybridMultilevel"/>
    <w:tmpl w:val="37A2D2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37368"/>
    <w:multiLevelType w:val="hybridMultilevel"/>
    <w:tmpl w:val="47E205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06716"/>
    <w:multiLevelType w:val="hybridMultilevel"/>
    <w:tmpl w:val="F948DA6E"/>
    <w:lvl w:ilvl="0" w:tplc="65DC3D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76799"/>
    <w:multiLevelType w:val="hybridMultilevel"/>
    <w:tmpl w:val="6246B7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26C11"/>
    <w:multiLevelType w:val="hybridMultilevel"/>
    <w:tmpl w:val="6CF6B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F48E1"/>
    <w:multiLevelType w:val="hybridMultilevel"/>
    <w:tmpl w:val="18DE7AE6"/>
    <w:lvl w:ilvl="0" w:tplc="9C8C26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32E63"/>
    <w:multiLevelType w:val="hybridMultilevel"/>
    <w:tmpl w:val="443E66B0"/>
    <w:lvl w:ilvl="0" w:tplc="781EB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3"/>
  </w:num>
  <w:num w:numId="5">
    <w:abstractNumId w:val="6"/>
  </w:num>
  <w:num w:numId="6">
    <w:abstractNumId w:val="0"/>
  </w:num>
  <w:num w:numId="7">
    <w:abstractNumId w:val="12"/>
  </w:num>
  <w:num w:numId="8">
    <w:abstractNumId w:val="13"/>
  </w:num>
  <w:num w:numId="9">
    <w:abstractNumId w:val="2"/>
  </w:num>
  <w:num w:numId="10">
    <w:abstractNumId w:val="15"/>
  </w:num>
  <w:num w:numId="11">
    <w:abstractNumId w:val="17"/>
  </w:num>
  <w:num w:numId="12">
    <w:abstractNumId w:val="14"/>
  </w:num>
  <w:num w:numId="13">
    <w:abstractNumId w:val="5"/>
  </w:num>
  <w:num w:numId="14">
    <w:abstractNumId w:val="16"/>
  </w:num>
  <w:num w:numId="15">
    <w:abstractNumId w:val="4"/>
  </w:num>
  <w:num w:numId="16">
    <w:abstractNumId w:val="11"/>
  </w:num>
  <w:num w:numId="17">
    <w:abstractNumId w:val="8"/>
  </w:num>
  <w:num w:numId="18">
    <w:abstractNumId w:val="1"/>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045088"/>
    <w:rsid w:val="00010BA0"/>
    <w:rsid w:val="00020557"/>
    <w:rsid w:val="00021FC2"/>
    <w:rsid w:val="000250C7"/>
    <w:rsid w:val="00026F16"/>
    <w:rsid w:val="00033182"/>
    <w:rsid w:val="00037621"/>
    <w:rsid w:val="00044D46"/>
    <w:rsid w:val="00045088"/>
    <w:rsid w:val="00045904"/>
    <w:rsid w:val="000502FD"/>
    <w:rsid w:val="000542CD"/>
    <w:rsid w:val="000572D5"/>
    <w:rsid w:val="00065166"/>
    <w:rsid w:val="0007137F"/>
    <w:rsid w:val="00082609"/>
    <w:rsid w:val="000851CC"/>
    <w:rsid w:val="00087F21"/>
    <w:rsid w:val="00093BE8"/>
    <w:rsid w:val="000A407B"/>
    <w:rsid w:val="000A576F"/>
    <w:rsid w:val="000A68ED"/>
    <w:rsid w:val="000B5FF1"/>
    <w:rsid w:val="000B609F"/>
    <w:rsid w:val="000D55A8"/>
    <w:rsid w:val="000E4841"/>
    <w:rsid w:val="000F1677"/>
    <w:rsid w:val="000F3D6C"/>
    <w:rsid w:val="00101707"/>
    <w:rsid w:val="00102CC9"/>
    <w:rsid w:val="0010593A"/>
    <w:rsid w:val="001103E3"/>
    <w:rsid w:val="0011473D"/>
    <w:rsid w:val="00115C85"/>
    <w:rsid w:val="00123855"/>
    <w:rsid w:val="00126A4D"/>
    <w:rsid w:val="0013381A"/>
    <w:rsid w:val="0014057B"/>
    <w:rsid w:val="0014171F"/>
    <w:rsid w:val="0014622C"/>
    <w:rsid w:val="00152348"/>
    <w:rsid w:val="0015456D"/>
    <w:rsid w:val="00155FA2"/>
    <w:rsid w:val="00161F1B"/>
    <w:rsid w:val="00162829"/>
    <w:rsid w:val="00171B33"/>
    <w:rsid w:val="00180548"/>
    <w:rsid w:val="00180AC4"/>
    <w:rsid w:val="00180CCE"/>
    <w:rsid w:val="0018267A"/>
    <w:rsid w:val="00182779"/>
    <w:rsid w:val="001830DF"/>
    <w:rsid w:val="001966D9"/>
    <w:rsid w:val="001A007A"/>
    <w:rsid w:val="001A7E9A"/>
    <w:rsid w:val="001B0F70"/>
    <w:rsid w:val="001B16E5"/>
    <w:rsid w:val="001B5016"/>
    <w:rsid w:val="001C45FC"/>
    <w:rsid w:val="001D0469"/>
    <w:rsid w:val="001D29C0"/>
    <w:rsid w:val="001D4862"/>
    <w:rsid w:val="001E25B9"/>
    <w:rsid w:val="001E4099"/>
    <w:rsid w:val="001E49E0"/>
    <w:rsid w:val="001E7B5A"/>
    <w:rsid w:val="001F7412"/>
    <w:rsid w:val="0020090A"/>
    <w:rsid w:val="00202DFE"/>
    <w:rsid w:val="0020725B"/>
    <w:rsid w:val="002110F1"/>
    <w:rsid w:val="002356EA"/>
    <w:rsid w:val="0024116D"/>
    <w:rsid w:val="00241B44"/>
    <w:rsid w:val="00241FA3"/>
    <w:rsid w:val="00245EFB"/>
    <w:rsid w:val="0025386E"/>
    <w:rsid w:val="00262A12"/>
    <w:rsid w:val="002638B0"/>
    <w:rsid w:val="0026647A"/>
    <w:rsid w:val="002668D3"/>
    <w:rsid w:val="0027299F"/>
    <w:rsid w:val="00284EBE"/>
    <w:rsid w:val="002903A7"/>
    <w:rsid w:val="002910E0"/>
    <w:rsid w:val="0029433F"/>
    <w:rsid w:val="00294829"/>
    <w:rsid w:val="0029690F"/>
    <w:rsid w:val="00297C8A"/>
    <w:rsid w:val="002A2A60"/>
    <w:rsid w:val="002A37BB"/>
    <w:rsid w:val="002A72AD"/>
    <w:rsid w:val="002B1C45"/>
    <w:rsid w:val="002C13C8"/>
    <w:rsid w:val="002C3547"/>
    <w:rsid w:val="002D0021"/>
    <w:rsid w:val="002D299D"/>
    <w:rsid w:val="002D3473"/>
    <w:rsid w:val="002F1956"/>
    <w:rsid w:val="002F3236"/>
    <w:rsid w:val="002F3440"/>
    <w:rsid w:val="002F3B15"/>
    <w:rsid w:val="002F75A3"/>
    <w:rsid w:val="00303C2F"/>
    <w:rsid w:val="003144EF"/>
    <w:rsid w:val="00323134"/>
    <w:rsid w:val="00326292"/>
    <w:rsid w:val="00326415"/>
    <w:rsid w:val="00330937"/>
    <w:rsid w:val="00330F31"/>
    <w:rsid w:val="00334648"/>
    <w:rsid w:val="0033768C"/>
    <w:rsid w:val="00337938"/>
    <w:rsid w:val="00340769"/>
    <w:rsid w:val="00341AA6"/>
    <w:rsid w:val="00346213"/>
    <w:rsid w:val="00361A0A"/>
    <w:rsid w:val="00364836"/>
    <w:rsid w:val="0036565C"/>
    <w:rsid w:val="0036625E"/>
    <w:rsid w:val="0037465A"/>
    <w:rsid w:val="00382C98"/>
    <w:rsid w:val="0038533C"/>
    <w:rsid w:val="00386568"/>
    <w:rsid w:val="00390B57"/>
    <w:rsid w:val="003948D5"/>
    <w:rsid w:val="00396821"/>
    <w:rsid w:val="00397D3A"/>
    <w:rsid w:val="003A051E"/>
    <w:rsid w:val="003A3361"/>
    <w:rsid w:val="003B170F"/>
    <w:rsid w:val="003B3C5F"/>
    <w:rsid w:val="003C4471"/>
    <w:rsid w:val="003D0A6D"/>
    <w:rsid w:val="003E0B16"/>
    <w:rsid w:val="003E3CEA"/>
    <w:rsid w:val="003E67D1"/>
    <w:rsid w:val="0040274B"/>
    <w:rsid w:val="00404329"/>
    <w:rsid w:val="00405DC1"/>
    <w:rsid w:val="00415F1F"/>
    <w:rsid w:val="0042108F"/>
    <w:rsid w:val="00430FED"/>
    <w:rsid w:val="004316E3"/>
    <w:rsid w:val="00434A8C"/>
    <w:rsid w:val="00437297"/>
    <w:rsid w:val="00444284"/>
    <w:rsid w:val="00445CE6"/>
    <w:rsid w:val="004534C2"/>
    <w:rsid w:val="0045446F"/>
    <w:rsid w:val="0045683E"/>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A6B"/>
    <w:rsid w:val="004E622C"/>
    <w:rsid w:val="004F5FDF"/>
    <w:rsid w:val="004F7C6E"/>
    <w:rsid w:val="0051679D"/>
    <w:rsid w:val="005177FE"/>
    <w:rsid w:val="00521B76"/>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1401"/>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10388"/>
    <w:rsid w:val="00610AC7"/>
    <w:rsid w:val="006125B2"/>
    <w:rsid w:val="00612CA5"/>
    <w:rsid w:val="006153EC"/>
    <w:rsid w:val="00621A17"/>
    <w:rsid w:val="00627CC9"/>
    <w:rsid w:val="00627E7B"/>
    <w:rsid w:val="00630542"/>
    <w:rsid w:val="00632E44"/>
    <w:rsid w:val="006345DB"/>
    <w:rsid w:val="00634622"/>
    <w:rsid w:val="00636808"/>
    <w:rsid w:val="00640598"/>
    <w:rsid w:val="00641515"/>
    <w:rsid w:val="0065363A"/>
    <w:rsid w:val="00654C2F"/>
    <w:rsid w:val="00657087"/>
    <w:rsid w:val="006639DB"/>
    <w:rsid w:val="006661EF"/>
    <w:rsid w:val="00671D29"/>
    <w:rsid w:val="00677AEB"/>
    <w:rsid w:val="00680EF2"/>
    <w:rsid w:val="00687A1D"/>
    <w:rsid w:val="00697146"/>
    <w:rsid w:val="00697EA1"/>
    <w:rsid w:val="006A2646"/>
    <w:rsid w:val="006A5300"/>
    <w:rsid w:val="006A6530"/>
    <w:rsid w:val="006B435A"/>
    <w:rsid w:val="006B4C64"/>
    <w:rsid w:val="006D1819"/>
    <w:rsid w:val="006D673D"/>
    <w:rsid w:val="006D6BD5"/>
    <w:rsid w:val="006E481A"/>
    <w:rsid w:val="006E5298"/>
    <w:rsid w:val="006F4A78"/>
    <w:rsid w:val="006F734A"/>
    <w:rsid w:val="00700D83"/>
    <w:rsid w:val="00704852"/>
    <w:rsid w:val="007074E9"/>
    <w:rsid w:val="00713DA4"/>
    <w:rsid w:val="00714BF1"/>
    <w:rsid w:val="00721383"/>
    <w:rsid w:val="00721E30"/>
    <w:rsid w:val="00723FE3"/>
    <w:rsid w:val="0073158B"/>
    <w:rsid w:val="007333CC"/>
    <w:rsid w:val="0073399A"/>
    <w:rsid w:val="00735B51"/>
    <w:rsid w:val="00740DAD"/>
    <w:rsid w:val="0074292A"/>
    <w:rsid w:val="00744A3F"/>
    <w:rsid w:val="007603F5"/>
    <w:rsid w:val="00763C11"/>
    <w:rsid w:val="00764DB0"/>
    <w:rsid w:val="0076764D"/>
    <w:rsid w:val="0077498C"/>
    <w:rsid w:val="007809BC"/>
    <w:rsid w:val="007812F9"/>
    <w:rsid w:val="00784128"/>
    <w:rsid w:val="00787BCC"/>
    <w:rsid w:val="00793173"/>
    <w:rsid w:val="007A2A33"/>
    <w:rsid w:val="007B5C89"/>
    <w:rsid w:val="007C1FCC"/>
    <w:rsid w:val="007C36B2"/>
    <w:rsid w:val="007C6201"/>
    <w:rsid w:val="007D7C92"/>
    <w:rsid w:val="007E1154"/>
    <w:rsid w:val="007E6BA4"/>
    <w:rsid w:val="007F0238"/>
    <w:rsid w:val="007F41F8"/>
    <w:rsid w:val="007F659B"/>
    <w:rsid w:val="0080276E"/>
    <w:rsid w:val="0080454E"/>
    <w:rsid w:val="00804C32"/>
    <w:rsid w:val="00806302"/>
    <w:rsid w:val="00807119"/>
    <w:rsid w:val="00820ED7"/>
    <w:rsid w:val="0082483F"/>
    <w:rsid w:val="008279C0"/>
    <w:rsid w:val="00835A2F"/>
    <w:rsid w:val="00865733"/>
    <w:rsid w:val="00867701"/>
    <w:rsid w:val="008723F3"/>
    <w:rsid w:val="00876F56"/>
    <w:rsid w:val="00881DE6"/>
    <w:rsid w:val="008837A6"/>
    <w:rsid w:val="00886670"/>
    <w:rsid w:val="0089145D"/>
    <w:rsid w:val="008A1EC0"/>
    <w:rsid w:val="008A4DF2"/>
    <w:rsid w:val="008A5700"/>
    <w:rsid w:val="008A5A75"/>
    <w:rsid w:val="008A6CFE"/>
    <w:rsid w:val="008B4F69"/>
    <w:rsid w:val="008B5333"/>
    <w:rsid w:val="008B6223"/>
    <w:rsid w:val="008C66E0"/>
    <w:rsid w:val="008E3339"/>
    <w:rsid w:val="008F20FC"/>
    <w:rsid w:val="008F5FFE"/>
    <w:rsid w:val="00905A43"/>
    <w:rsid w:val="00912C79"/>
    <w:rsid w:val="00921B8C"/>
    <w:rsid w:val="00942123"/>
    <w:rsid w:val="00943B33"/>
    <w:rsid w:val="0095207B"/>
    <w:rsid w:val="00954624"/>
    <w:rsid w:val="00961B85"/>
    <w:rsid w:val="00962045"/>
    <w:rsid w:val="00965898"/>
    <w:rsid w:val="00970B9F"/>
    <w:rsid w:val="00980E61"/>
    <w:rsid w:val="009913FD"/>
    <w:rsid w:val="00991428"/>
    <w:rsid w:val="00992676"/>
    <w:rsid w:val="009927B3"/>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42C2"/>
    <w:rsid w:val="00A047EE"/>
    <w:rsid w:val="00A11AA4"/>
    <w:rsid w:val="00A2274A"/>
    <w:rsid w:val="00A235B7"/>
    <w:rsid w:val="00A27A7A"/>
    <w:rsid w:val="00A33F84"/>
    <w:rsid w:val="00A34ABE"/>
    <w:rsid w:val="00A407EF"/>
    <w:rsid w:val="00A46B4C"/>
    <w:rsid w:val="00A5117B"/>
    <w:rsid w:val="00A56D34"/>
    <w:rsid w:val="00A60074"/>
    <w:rsid w:val="00A6627C"/>
    <w:rsid w:val="00A66FF5"/>
    <w:rsid w:val="00A71019"/>
    <w:rsid w:val="00A81029"/>
    <w:rsid w:val="00A845F5"/>
    <w:rsid w:val="00A959C5"/>
    <w:rsid w:val="00A96489"/>
    <w:rsid w:val="00AB2413"/>
    <w:rsid w:val="00AB2425"/>
    <w:rsid w:val="00AB685C"/>
    <w:rsid w:val="00AB6C2D"/>
    <w:rsid w:val="00AC08F7"/>
    <w:rsid w:val="00AC3839"/>
    <w:rsid w:val="00AC7082"/>
    <w:rsid w:val="00AD282F"/>
    <w:rsid w:val="00AD4BE8"/>
    <w:rsid w:val="00AD60E2"/>
    <w:rsid w:val="00AF228E"/>
    <w:rsid w:val="00B016A8"/>
    <w:rsid w:val="00B10C62"/>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C5087"/>
    <w:rsid w:val="00BE4FF3"/>
    <w:rsid w:val="00BF2DDD"/>
    <w:rsid w:val="00BF50F7"/>
    <w:rsid w:val="00C02F29"/>
    <w:rsid w:val="00C07C38"/>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466"/>
    <w:rsid w:val="00CA634C"/>
    <w:rsid w:val="00CA7438"/>
    <w:rsid w:val="00CB1983"/>
    <w:rsid w:val="00CB2CBB"/>
    <w:rsid w:val="00CB7CAC"/>
    <w:rsid w:val="00CC5335"/>
    <w:rsid w:val="00CC5BA4"/>
    <w:rsid w:val="00CD0297"/>
    <w:rsid w:val="00CD1D5B"/>
    <w:rsid w:val="00CD4998"/>
    <w:rsid w:val="00CD499F"/>
    <w:rsid w:val="00CE1035"/>
    <w:rsid w:val="00CE6E50"/>
    <w:rsid w:val="00CF2819"/>
    <w:rsid w:val="00CF4F9D"/>
    <w:rsid w:val="00CF4FEA"/>
    <w:rsid w:val="00CF70DC"/>
    <w:rsid w:val="00D148DC"/>
    <w:rsid w:val="00D17FDC"/>
    <w:rsid w:val="00D21D8C"/>
    <w:rsid w:val="00D22C61"/>
    <w:rsid w:val="00D53719"/>
    <w:rsid w:val="00D60F07"/>
    <w:rsid w:val="00D63EFD"/>
    <w:rsid w:val="00D700D9"/>
    <w:rsid w:val="00D83AEC"/>
    <w:rsid w:val="00D84752"/>
    <w:rsid w:val="00D86B3B"/>
    <w:rsid w:val="00D8748A"/>
    <w:rsid w:val="00D93196"/>
    <w:rsid w:val="00DA0DC0"/>
    <w:rsid w:val="00DB243C"/>
    <w:rsid w:val="00DB482A"/>
    <w:rsid w:val="00DB50FB"/>
    <w:rsid w:val="00DB56F2"/>
    <w:rsid w:val="00DB5D47"/>
    <w:rsid w:val="00DB6EF5"/>
    <w:rsid w:val="00DB703A"/>
    <w:rsid w:val="00DB74BD"/>
    <w:rsid w:val="00DC3089"/>
    <w:rsid w:val="00DC4420"/>
    <w:rsid w:val="00DD0802"/>
    <w:rsid w:val="00DD2E11"/>
    <w:rsid w:val="00DE03AF"/>
    <w:rsid w:val="00DE0F55"/>
    <w:rsid w:val="00DE121C"/>
    <w:rsid w:val="00DE6633"/>
    <w:rsid w:val="00DF75F8"/>
    <w:rsid w:val="00DF7A3A"/>
    <w:rsid w:val="00E00C00"/>
    <w:rsid w:val="00E02E7B"/>
    <w:rsid w:val="00E07A9A"/>
    <w:rsid w:val="00E07C5A"/>
    <w:rsid w:val="00E10413"/>
    <w:rsid w:val="00E12203"/>
    <w:rsid w:val="00E15BA9"/>
    <w:rsid w:val="00E15BEB"/>
    <w:rsid w:val="00E26E19"/>
    <w:rsid w:val="00E31DF3"/>
    <w:rsid w:val="00E450A4"/>
    <w:rsid w:val="00E506BE"/>
    <w:rsid w:val="00E55547"/>
    <w:rsid w:val="00E560AB"/>
    <w:rsid w:val="00E6302B"/>
    <w:rsid w:val="00E6452F"/>
    <w:rsid w:val="00E64F45"/>
    <w:rsid w:val="00E6742D"/>
    <w:rsid w:val="00E71CB0"/>
    <w:rsid w:val="00E77C3D"/>
    <w:rsid w:val="00E90991"/>
    <w:rsid w:val="00E909F0"/>
    <w:rsid w:val="00E90C6C"/>
    <w:rsid w:val="00E90D47"/>
    <w:rsid w:val="00E93993"/>
    <w:rsid w:val="00E9597C"/>
    <w:rsid w:val="00E97138"/>
    <w:rsid w:val="00EA0913"/>
    <w:rsid w:val="00EA2C41"/>
    <w:rsid w:val="00EA34F2"/>
    <w:rsid w:val="00EA5B00"/>
    <w:rsid w:val="00EB146B"/>
    <w:rsid w:val="00EB45AC"/>
    <w:rsid w:val="00EC441F"/>
    <w:rsid w:val="00EC4755"/>
    <w:rsid w:val="00ED0BC4"/>
    <w:rsid w:val="00ED447D"/>
    <w:rsid w:val="00EE4971"/>
    <w:rsid w:val="00EE6CB0"/>
    <w:rsid w:val="00EF090E"/>
    <w:rsid w:val="00EF322D"/>
    <w:rsid w:val="00EF5572"/>
    <w:rsid w:val="00F033DA"/>
    <w:rsid w:val="00F07BA2"/>
    <w:rsid w:val="00F13691"/>
    <w:rsid w:val="00F13FB1"/>
    <w:rsid w:val="00F17595"/>
    <w:rsid w:val="00F27CD8"/>
    <w:rsid w:val="00F30351"/>
    <w:rsid w:val="00F31249"/>
    <w:rsid w:val="00F3323E"/>
    <w:rsid w:val="00F341F4"/>
    <w:rsid w:val="00F34F9D"/>
    <w:rsid w:val="00F35CCE"/>
    <w:rsid w:val="00F41845"/>
    <w:rsid w:val="00F453DC"/>
    <w:rsid w:val="00F551A5"/>
    <w:rsid w:val="00F5524B"/>
    <w:rsid w:val="00F60538"/>
    <w:rsid w:val="00F61DD2"/>
    <w:rsid w:val="00F66AFF"/>
    <w:rsid w:val="00F71433"/>
    <w:rsid w:val="00F7162E"/>
    <w:rsid w:val="00F811B1"/>
    <w:rsid w:val="00F97C5B"/>
    <w:rsid w:val="00FA3D50"/>
    <w:rsid w:val="00FB3ED1"/>
    <w:rsid w:val="00FB6953"/>
    <w:rsid w:val="00FB7FBD"/>
    <w:rsid w:val="00FC374A"/>
    <w:rsid w:val="00FC41A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ID">
    <w:name w:val="DocID"/>
    <w:basedOn w:val="Normal"/>
    <w:next w:val="Footer"/>
    <w:link w:val="DocIDChar"/>
    <w:rsid w:val="00865733"/>
    <w:rPr>
      <w:rFonts w:ascii="Arial" w:hAnsi="Arial" w:cs="Arial"/>
      <w:color w:val="000000"/>
      <w:sz w:val="16"/>
      <w:szCs w:val="22"/>
      <w:lang w:val="en-GB"/>
    </w:rPr>
  </w:style>
  <w:style w:type="character" w:customStyle="1" w:styleId="DocIDChar">
    <w:name w:val="DocID Char"/>
    <w:basedOn w:val="DefaultParagraphFont"/>
    <w:link w:val="DocID"/>
    <w:rsid w:val="00865733"/>
    <w:rPr>
      <w:rFonts w:ascii="Arial" w:eastAsia="Times New Roman" w:hAnsi="Arial" w:cs="Arial"/>
      <w:color w:val="000000"/>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69B8-5CD9-4271-93FC-9D2739A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Turner</cp:lastModifiedBy>
  <cp:revision>2</cp:revision>
  <cp:lastPrinted>2019-08-27T05:42:00Z</cp:lastPrinted>
  <dcterms:created xsi:type="dcterms:W3CDTF">2021-07-07T15:24:00Z</dcterms:created>
  <dcterms:modified xsi:type="dcterms:W3CDTF">2021-07-07T15:24:00Z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1|.|2|&lt;space&gt;|25|.|26|</vt:lpwstr>
  </property>
  <property fmtid="{D5CDD505-2E9C-101B-9397-08002B2CF9AE}" pid="3" name="DocID">
    <vt:lpwstr>24949926.1 JTURNER.</vt:lpwstr>
  </property>
</Properties>
</file>