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3BD5933A" w:rsidR="0011473D" w:rsidRDefault="00C56B61"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2903A7">
        <w:rPr>
          <w:rFonts w:ascii="Arial" w:hAnsi="Arial" w:cs="Arial"/>
          <w:b/>
          <w:color w:val="000000" w:themeColor="text1"/>
          <w:sz w:val="28"/>
          <w:szCs w:val="28"/>
          <w:lang w:val="en-GB"/>
        </w:rPr>
        <w:t>3A</w:t>
      </w:r>
    </w:p>
    <w:p w14:paraId="1DCE41A2" w14:textId="0CB8A9C3" w:rsidR="002638B0" w:rsidRDefault="002638B0"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69CC8B3D" w14:textId="3B1D0CCC" w:rsidR="00C362AA" w:rsidRPr="00996691" w:rsidRDefault="00996691" w:rsidP="00E653A0">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2903A7">
        <w:rPr>
          <w:rFonts w:ascii="Arial" w:hAnsi="Arial" w:cs="Arial"/>
          <w:b/>
          <w:color w:val="000000" w:themeColor="text1"/>
          <w:sz w:val="24"/>
          <w:lang w:val="en-GB"/>
        </w:rPr>
        <w:t>INSOLVENCY SYSTEM OF THE UNITED STATES</w:t>
      </w:r>
    </w:p>
    <w:p w14:paraId="5E119630" w14:textId="77777777" w:rsidR="00434A8C" w:rsidRPr="007C6201" w:rsidRDefault="00434A8C"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41D21862" w14:textId="77777777" w:rsidR="00DA1D45" w:rsidRDefault="00DA1D45" w:rsidP="009D0811">
      <w:pPr>
        <w:jc w:val="center"/>
        <w:rPr>
          <w:rFonts w:ascii="Arial" w:hAnsi="Arial" w:cs="Arial"/>
          <w:b/>
          <w:sz w:val="22"/>
          <w:szCs w:val="22"/>
          <w:u w:val="single"/>
          <w:lang w:val="en-GB"/>
        </w:rPr>
      </w:pPr>
    </w:p>
    <w:p w14:paraId="3A4D14EB" w14:textId="77777777" w:rsidR="00E653A0" w:rsidRDefault="00E653A0">
      <w:pPr>
        <w:rPr>
          <w:rFonts w:ascii="Arial" w:hAnsi="Arial" w:cs="Arial"/>
          <w:b/>
          <w:sz w:val="22"/>
          <w:szCs w:val="22"/>
          <w:u w:val="single"/>
          <w:lang w:val="en-GB"/>
        </w:rPr>
      </w:pPr>
      <w:r>
        <w:rPr>
          <w:rFonts w:ascii="Arial" w:hAnsi="Arial" w:cs="Arial"/>
          <w:b/>
          <w:sz w:val="22"/>
          <w:szCs w:val="22"/>
          <w:u w:val="single"/>
          <w:lang w:val="en-GB"/>
        </w:rPr>
        <w:br w:type="page"/>
      </w:r>
    </w:p>
    <w:p w14:paraId="35FE2573" w14:textId="77777777" w:rsidR="00E653A0" w:rsidRDefault="00E653A0" w:rsidP="009D0811">
      <w:pPr>
        <w:jc w:val="center"/>
        <w:rPr>
          <w:rFonts w:ascii="Arial" w:hAnsi="Arial" w:cs="Arial"/>
          <w:b/>
          <w:sz w:val="22"/>
          <w:szCs w:val="22"/>
          <w:u w:val="single"/>
          <w:lang w:val="en-GB"/>
        </w:rPr>
      </w:pPr>
    </w:p>
    <w:p w14:paraId="0A714B14" w14:textId="77777777" w:rsidR="00E653A0" w:rsidRDefault="00E653A0" w:rsidP="009D0811">
      <w:pPr>
        <w:jc w:val="center"/>
        <w:rPr>
          <w:rFonts w:ascii="Arial" w:hAnsi="Arial" w:cs="Arial"/>
          <w:b/>
          <w:sz w:val="22"/>
          <w:szCs w:val="22"/>
          <w:u w:val="single"/>
          <w:lang w:val="en-GB"/>
        </w:rPr>
      </w:pPr>
    </w:p>
    <w:p w14:paraId="3C0D3574" w14:textId="71EF753B"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59D31304"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 number.assessment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w:t>
      </w:r>
      <w:proofErr w:type="spellStart"/>
      <w:r w:rsidRPr="00BF1C6F">
        <w:rPr>
          <w:rFonts w:ascii="Arial" w:hAnsi="Arial" w:cs="Arial"/>
          <w:bCs/>
          <w:sz w:val="22"/>
          <w:szCs w:val="22"/>
          <w:lang w:val="en-GB"/>
        </w:rPr>
        <w:t>studentnumber</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285C30F9"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1A8AF1B5"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Pr>
          <w:rFonts w:ascii="Arial" w:hAnsi="Arial" w:cs="Arial"/>
          <w:b/>
          <w:bCs/>
          <w:sz w:val="22"/>
          <w:szCs w:val="22"/>
          <w:lang w:val="en-GB"/>
        </w:rPr>
        <w:t>1</w:t>
      </w:r>
      <w:r>
        <w:rPr>
          <w:rFonts w:ascii="Arial" w:hAnsi="Arial" w:cs="Arial"/>
          <w:sz w:val="22"/>
          <w:szCs w:val="22"/>
          <w:lang w:val="en-GB"/>
        </w:rPr>
        <w:t xml:space="preserve">. If you elect to submit by 1 March 2021,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2021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B9639B">
      <w:pPr>
        <w:autoSpaceDE w:val="0"/>
        <w:autoSpaceDN w:val="0"/>
        <w:adjustRightInd w:val="0"/>
        <w:jc w:val="both"/>
        <w:rPr>
          <w:rFonts w:ascii="Arial" w:hAnsi="Arial" w:cs="Arial"/>
          <w:sz w:val="22"/>
          <w:szCs w:val="22"/>
        </w:rPr>
      </w:pPr>
    </w:p>
    <w:p w14:paraId="43F355DA"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B9639B">
      <w:pPr>
        <w:jc w:val="both"/>
        <w:rPr>
          <w:rFonts w:ascii="Arial" w:hAnsi="Arial" w:cs="Arial"/>
          <w:sz w:val="22"/>
          <w:szCs w:val="22"/>
        </w:rPr>
      </w:pPr>
    </w:p>
    <w:p w14:paraId="66852407" w14:textId="3F968A5D" w:rsidR="00256B74" w:rsidRDefault="00256B74" w:rsidP="00256B74">
      <w:pPr>
        <w:pStyle w:val="AODocTxt"/>
        <w:spacing w:before="0" w:line="240" w:lineRule="auto"/>
        <w:rPr>
          <w:rFonts w:ascii="Arial" w:hAnsi="Arial" w:cs="Arial"/>
        </w:rPr>
      </w:pPr>
      <w:proofErr w:type="spellStart"/>
      <w:r w:rsidRPr="00256B74">
        <w:rPr>
          <w:rFonts w:ascii="Arial" w:hAnsi="Arial" w:cs="Arial"/>
        </w:rPr>
        <w:t>FabCo</w:t>
      </w:r>
      <w:proofErr w:type="spellEnd"/>
      <w:r w:rsidRPr="00256B74">
        <w:rPr>
          <w:rFonts w:ascii="Arial" w:hAnsi="Arial" w:cs="Arial"/>
        </w:rPr>
        <w:t xml:space="preserve">, based in Utah, owes </w:t>
      </w:r>
      <w:proofErr w:type="spellStart"/>
      <w:r w:rsidRPr="00256B74">
        <w:rPr>
          <w:rFonts w:ascii="Arial" w:hAnsi="Arial" w:cs="Arial"/>
        </w:rPr>
        <w:t>SupplyCo</w:t>
      </w:r>
      <w:proofErr w:type="spellEnd"/>
      <w:r w:rsidRPr="00256B74">
        <w:rPr>
          <w:rFonts w:ascii="Arial" w:hAnsi="Arial" w:cs="Arial"/>
        </w:rPr>
        <w:t xml:space="preserve">, based in Mexico, </w:t>
      </w:r>
      <w:r>
        <w:rPr>
          <w:rFonts w:ascii="Arial" w:hAnsi="Arial" w:cs="Arial"/>
        </w:rPr>
        <w:t>US</w:t>
      </w:r>
      <w:r w:rsidRPr="00256B74">
        <w:rPr>
          <w:rFonts w:ascii="Arial" w:hAnsi="Arial" w:cs="Arial"/>
        </w:rPr>
        <w:t xml:space="preserve">$10,000 on a past-due invoice.  May </w:t>
      </w:r>
      <w:proofErr w:type="spellStart"/>
      <w:r w:rsidRPr="00256B74">
        <w:rPr>
          <w:rFonts w:ascii="Arial" w:hAnsi="Arial" w:cs="Arial"/>
        </w:rPr>
        <w:t>SupplyCo</w:t>
      </w:r>
      <w:proofErr w:type="spellEnd"/>
      <w:r w:rsidRPr="00256B74">
        <w:rPr>
          <w:rFonts w:ascii="Arial" w:hAnsi="Arial" w:cs="Arial"/>
        </w:rPr>
        <w:t xml:space="preserve"> file an involuntary petition to place </w:t>
      </w:r>
      <w:proofErr w:type="spellStart"/>
      <w:r w:rsidRPr="00256B74">
        <w:rPr>
          <w:rFonts w:ascii="Arial" w:hAnsi="Arial" w:cs="Arial"/>
        </w:rPr>
        <w:t>FabCo</w:t>
      </w:r>
      <w:proofErr w:type="spellEnd"/>
      <w:r w:rsidRPr="00256B74">
        <w:rPr>
          <w:rFonts w:ascii="Arial" w:hAnsi="Arial" w:cs="Arial"/>
        </w:rPr>
        <w:t xml:space="preserve"> into chapter 11 bankruptcy proceedings?</w:t>
      </w:r>
    </w:p>
    <w:p w14:paraId="0D46D7D9" w14:textId="77777777" w:rsidR="00256B74" w:rsidRPr="00256B74" w:rsidRDefault="00256B74" w:rsidP="00256B74">
      <w:pPr>
        <w:pStyle w:val="AODocTxt"/>
        <w:spacing w:before="0" w:line="240" w:lineRule="auto"/>
        <w:rPr>
          <w:rFonts w:ascii="Arial" w:hAnsi="Arial" w:cs="Arial"/>
        </w:rPr>
      </w:pPr>
    </w:p>
    <w:p w14:paraId="1CC4022D" w14:textId="3188BAD7" w:rsid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Yes.</w:t>
      </w:r>
    </w:p>
    <w:p w14:paraId="523B7A5D" w14:textId="77777777" w:rsidR="00256B74" w:rsidRPr="00256B74" w:rsidRDefault="00256B74" w:rsidP="0093467C">
      <w:pPr>
        <w:pStyle w:val="AODocTxt"/>
        <w:spacing w:before="0" w:line="240" w:lineRule="auto"/>
        <w:ind w:left="426"/>
        <w:rPr>
          <w:rFonts w:ascii="Arial" w:hAnsi="Arial" w:cs="Arial"/>
        </w:rPr>
      </w:pPr>
    </w:p>
    <w:p w14:paraId="269445D3" w14:textId="2372687B" w:rsidR="00256B74" w:rsidRDefault="00256B74" w:rsidP="0093467C">
      <w:pPr>
        <w:pStyle w:val="AODocTxt"/>
        <w:numPr>
          <w:ilvl w:val="0"/>
          <w:numId w:val="15"/>
        </w:numPr>
        <w:spacing w:before="0" w:line="240" w:lineRule="auto"/>
        <w:ind w:left="426"/>
        <w:rPr>
          <w:rFonts w:ascii="Arial" w:hAnsi="Arial" w:cs="Arial"/>
        </w:rPr>
      </w:pPr>
      <w:r w:rsidRPr="00F01521">
        <w:rPr>
          <w:rFonts w:ascii="Arial" w:hAnsi="Arial" w:cs="Arial"/>
          <w:highlight w:val="yellow"/>
        </w:rPr>
        <w:t xml:space="preserve">Yes, if </w:t>
      </w:r>
      <w:proofErr w:type="spellStart"/>
      <w:r w:rsidRPr="00F01521">
        <w:rPr>
          <w:rFonts w:ascii="Arial" w:hAnsi="Arial" w:cs="Arial"/>
          <w:highlight w:val="yellow"/>
        </w:rPr>
        <w:t>FabCo</w:t>
      </w:r>
      <w:proofErr w:type="spellEnd"/>
      <w:r w:rsidRPr="00F01521">
        <w:rPr>
          <w:rFonts w:ascii="Arial" w:hAnsi="Arial" w:cs="Arial"/>
          <w:highlight w:val="yellow"/>
        </w:rPr>
        <w:t xml:space="preserve"> has fewer than 12 non-contingent, non-insider creditors.</w:t>
      </w:r>
      <w:r w:rsidRPr="00256B74">
        <w:rPr>
          <w:rFonts w:ascii="Arial" w:hAnsi="Arial" w:cs="Arial"/>
        </w:rPr>
        <w:t xml:space="preserve"> </w:t>
      </w:r>
    </w:p>
    <w:p w14:paraId="6E2CD2C7" w14:textId="77777777" w:rsidR="00256B74" w:rsidRPr="00256B74" w:rsidRDefault="00256B74" w:rsidP="0093467C">
      <w:pPr>
        <w:pStyle w:val="AODocTxt"/>
        <w:spacing w:before="0" w:line="240" w:lineRule="auto"/>
        <w:ind w:left="426"/>
        <w:rPr>
          <w:rFonts w:ascii="Arial" w:hAnsi="Arial" w:cs="Arial"/>
        </w:rPr>
      </w:pPr>
    </w:p>
    <w:p w14:paraId="21478273" w14:textId="6E850EB2" w:rsidR="00256B74" w:rsidRPr="004D3B3B" w:rsidRDefault="00256B74" w:rsidP="0093467C">
      <w:pPr>
        <w:pStyle w:val="AODocTxt"/>
        <w:numPr>
          <w:ilvl w:val="0"/>
          <w:numId w:val="15"/>
        </w:numPr>
        <w:spacing w:before="0" w:line="240" w:lineRule="auto"/>
        <w:ind w:left="426"/>
        <w:rPr>
          <w:rFonts w:ascii="Arial" w:hAnsi="Arial" w:cs="Arial"/>
        </w:rPr>
      </w:pPr>
      <w:r w:rsidRPr="004D3B3B">
        <w:rPr>
          <w:rFonts w:ascii="Arial" w:hAnsi="Arial" w:cs="Arial"/>
        </w:rPr>
        <w:t xml:space="preserve">Yes, if other creditors owed at least </w:t>
      </w:r>
      <w:r w:rsidR="005D6642" w:rsidRPr="004D3B3B">
        <w:rPr>
          <w:rFonts w:ascii="Arial" w:hAnsi="Arial" w:cs="Arial"/>
        </w:rPr>
        <w:t>US</w:t>
      </w:r>
      <w:r w:rsidRPr="004D3B3B">
        <w:rPr>
          <w:rFonts w:ascii="Arial" w:hAnsi="Arial" w:cs="Arial"/>
        </w:rPr>
        <w:t>$5,775 join in the petition.</w:t>
      </w:r>
    </w:p>
    <w:p w14:paraId="17383260" w14:textId="77777777" w:rsidR="00256B74" w:rsidRPr="00256B74" w:rsidRDefault="00256B74" w:rsidP="0093467C">
      <w:pPr>
        <w:pStyle w:val="AODocTxt"/>
        <w:spacing w:before="0" w:line="240" w:lineRule="auto"/>
        <w:ind w:left="426"/>
        <w:rPr>
          <w:rFonts w:ascii="Arial" w:hAnsi="Arial" w:cs="Arial"/>
        </w:rPr>
      </w:pPr>
    </w:p>
    <w:p w14:paraId="4F64449A" w14:textId="7AD2D87E" w:rsid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 xml:space="preserve">No, because </w:t>
      </w:r>
      <w:proofErr w:type="spellStart"/>
      <w:r w:rsidRPr="00256B74">
        <w:rPr>
          <w:rFonts w:ascii="Arial" w:hAnsi="Arial" w:cs="Arial"/>
        </w:rPr>
        <w:t>SupplyCo</w:t>
      </w:r>
      <w:proofErr w:type="spellEnd"/>
      <w:r w:rsidRPr="00256B74">
        <w:rPr>
          <w:rFonts w:ascii="Arial" w:hAnsi="Arial" w:cs="Arial"/>
        </w:rPr>
        <w:t xml:space="preserve"> doesn’t know whether </w:t>
      </w:r>
      <w:proofErr w:type="spellStart"/>
      <w:r w:rsidRPr="00256B74">
        <w:rPr>
          <w:rFonts w:ascii="Arial" w:hAnsi="Arial" w:cs="Arial"/>
        </w:rPr>
        <w:t>FabCo</w:t>
      </w:r>
      <w:proofErr w:type="spellEnd"/>
      <w:r w:rsidRPr="00256B74">
        <w:rPr>
          <w:rFonts w:ascii="Arial" w:hAnsi="Arial" w:cs="Arial"/>
        </w:rPr>
        <w:t xml:space="preserve"> is insolvent.</w:t>
      </w:r>
    </w:p>
    <w:p w14:paraId="7FF3A637" w14:textId="77777777" w:rsidR="00256B74" w:rsidRPr="00256B74" w:rsidRDefault="00256B74" w:rsidP="0093467C">
      <w:pPr>
        <w:pStyle w:val="AODocTxt"/>
        <w:spacing w:before="0" w:line="240" w:lineRule="auto"/>
        <w:ind w:left="426"/>
        <w:rPr>
          <w:rFonts w:ascii="Arial" w:hAnsi="Arial" w:cs="Arial"/>
        </w:rPr>
      </w:pPr>
    </w:p>
    <w:p w14:paraId="54A8A515" w14:textId="05C8411A" w:rsidR="00256B74" w:rsidRP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 xml:space="preserve">No, because </w:t>
      </w:r>
      <w:proofErr w:type="spellStart"/>
      <w:r w:rsidRPr="00256B74">
        <w:rPr>
          <w:rFonts w:ascii="Arial" w:hAnsi="Arial" w:cs="Arial"/>
        </w:rPr>
        <w:t>SupplyCo</w:t>
      </w:r>
      <w:proofErr w:type="spellEnd"/>
      <w:r w:rsidRPr="00256B74">
        <w:rPr>
          <w:rFonts w:ascii="Arial" w:hAnsi="Arial" w:cs="Arial"/>
        </w:rPr>
        <w:t xml:space="preserve"> is not a US company.</w:t>
      </w:r>
    </w:p>
    <w:p w14:paraId="25EB1E9D" w14:textId="77777777" w:rsidR="005B79F4" w:rsidRPr="00B9639B" w:rsidRDefault="005B79F4" w:rsidP="00B9639B">
      <w:pPr>
        <w:jc w:val="both"/>
        <w:rPr>
          <w:rFonts w:ascii="Arial" w:hAnsi="Arial" w:cs="Arial"/>
          <w:sz w:val="22"/>
          <w:szCs w:val="22"/>
        </w:rPr>
      </w:pPr>
    </w:p>
    <w:p w14:paraId="1EDB374E" w14:textId="77777777"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B9639B">
      <w:pPr>
        <w:jc w:val="both"/>
        <w:rPr>
          <w:rFonts w:ascii="Arial" w:hAnsi="Arial" w:cs="Arial"/>
          <w:sz w:val="22"/>
          <w:szCs w:val="22"/>
        </w:rPr>
      </w:pPr>
    </w:p>
    <w:p w14:paraId="07CC7A72" w14:textId="6A879E86" w:rsidR="0093467C" w:rsidRDefault="0093467C" w:rsidP="0093467C">
      <w:pPr>
        <w:pStyle w:val="AODocTxt"/>
        <w:spacing w:before="0" w:line="240" w:lineRule="auto"/>
        <w:rPr>
          <w:rFonts w:ascii="Arial" w:hAnsi="Arial" w:cs="Arial"/>
        </w:rPr>
      </w:pPr>
      <w:r w:rsidRPr="0093467C">
        <w:rPr>
          <w:rFonts w:ascii="Arial" w:hAnsi="Arial" w:cs="Arial"/>
        </w:rPr>
        <w:t xml:space="preserve">Which of the following is a </w:t>
      </w:r>
      <w:r w:rsidRPr="0093467C">
        <w:rPr>
          <w:rFonts w:ascii="Arial" w:hAnsi="Arial" w:cs="Arial"/>
          <w:i/>
        </w:rPr>
        <w:t>mandatory</w:t>
      </w:r>
      <w:r w:rsidRPr="0093467C">
        <w:rPr>
          <w:rFonts w:ascii="Arial" w:hAnsi="Arial" w:cs="Arial"/>
        </w:rPr>
        <w:t xml:space="preserve">, rather than </w:t>
      </w:r>
      <w:r w:rsidRPr="0093467C">
        <w:rPr>
          <w:rFonts w:ascii="Arial" w:hAnsi="Arial" w:cs="Arial"/>
          <w:i/>
        </w:rPr>
        <w:t>discretionary</w:t>
      </w:r>
      <w:r w:rsidRPr="0093467C">
        <w:rPr>
          <w:rFonts w:ascii="Arial" w:hAnsi="Arial" w:cs="Arial"/>
        </w:rPr>
        <w:t>, basis to deny recognition of a foreign judgment under state law based on one of the Uniform Acts?</w:t>
      </w:r>
    </w:p>
    <w:p w14:paraId="6FD95EEE" w14:textId="77777777" w:rsidR="0093467C" w:rsidRPr="0093467C" w:rsidRDefault="0093467C" w:rsidP="0093467C">
      <w:pPr>
        <w:pStyle w:val="AODocTxt"/>
        <w:spacing w:before="0" w:line="240" w:lineRule="auto"/>
        <w:rPr>
          <w:rFonts w:ascii="Arial" w:hAnsi="Arial" w:cs="Arial"/>
        </w:rPr>
      </w:pPr>
    </w:p>
    <w:p w14:paraId="4A822A79" w14:textId="22086F26" w:rsidR="0093467C" w:rsidRPr="008F0535" w:rsidRDefault="0093467C" w:rsidP="0093467C">
      <w:pPr>
        <w:pStyle w:val="AODocTxt"/>
        <w:numPr>
          <w:ilvl w:val="0"/>
          <w:numId w:val="13"/>
        </w:numPr>
        <w:spacing w:before="0" w:line="240" w:lineRule="auto"/>
        <w:ind w:left="426"/>
        <w:rPr>
          <w:rFonts w:ascii="Arial" w:hAnsi="Arial" w:cs="Arial"/>
          <w:highlight w:val="yellow"/>
        </w:rPr>
      </w:pPr>
      <w:r w:rsidRPr="008F0535">
        <w:rPr>
          <w:rFonts w:ascii="Arial" w:hAnsi="Arial" w:cs="Arial"/>
          <w:highlight w:val="yellow"/>
        </w:rPr>
        <w:t>The foreign judgment is subject to appeal in the foreign country.</w:t>
      </w:r>
    </w:p>
    <w:p w14:paraId="389CBA14" w14:textId="77777777" w:rsidR="0093467C" w:rsidRPr="0093467C" w:rsidRDefault="0093467C" w:rsidP="0093467C">
      <w:pPr>
        <w:pStyle w:val="AODocTxt"/>
        <w:spacing w:before="0" w:line="240" w:lineRule="auto"/>
        <w:rPr>
          <w:rFonts w:ascii="Arial" w:hAnsi="Arial" w:cs="Arial"/>
        </w:rPr>
      </w:pPr>
    </w:p>
    <w:p w14:paraId="7EA45399" w14:textId="6F9B70B9" w:rsidR="0093467C" w:rsidRPr="004D3B3B" w:rsidRDefault="0093467C" w:rsidP="0093467C">
      <w:pPr>
        <w:pStyle w:val="AODocTxt"/>
        <w:numPr>
          <w:ilvl w:val="0"/>
          <w:numId w:val="13"/>
        </w:numPr>
        <w:spacing w:before="0" w:line="240" w:lineRule="auto"/>
        <w:ind w:left="426"/>
        <w:rPr>
          <w:rFonts w:ascii="Arial" w:hAnsi="Arial" w:cs="Arial"/>
        </w:rPr>
      </w:pPr>
      <w:r w:rsidRPr="004D3B3B">
        <w:rPr>
          <w:rFonts w:ascii="Arial" w:hAnsi="Arial" w:cs="Arial"/>
        </w:rPr>
        <w:t>The foreign judgment is an injunction.</w:t>
      </w:r>
    </w:p>
    <w:p w14:paraId="394052C8" w14:textId="77777777" w:rsidR="0093467C" w:rsidRPr="0093467C" w:rsidRDefault="0093467C" w:rsidP="0093467C">
      <w:pPr>
        <w:pStyle w:val="AODocTxt"/>
        <w:spacing w:before="0" w:line="240" w:lineRule="auto"/>
        <w:rPr>
          <w:rFonts w:ascii="Arial" w:hAnsi="Arial" w:cs="Arial"/>
        </w:rPr>
      </w:pPr>
    </w:p>
    <w:p w14:paraId="01280727" w14:textId="73B499F2" w:rsidR="0093467C" w:rsidRDefault="0093467C" w:rsidP="0093467C">
      <w:pPr>
        <w:pStyle w:val="AODocTxt"/>
        <w:numPr>
          <w:ilvl w:val="0"/>
          <w:numId w:val="13"/>
        </w:numPr>
        <w:spacing w:before="0" w:line="240" w:lineRule="auto"/>
        <w:ind w:left="426"/>
        <w:rPr>
          <w:rFonts w:ascii="Arial" w:hAnsi="Arial" w:cs="Arial"/>
        </w:rPr>
      </w:pPr>
      <w:r w:rsidRPr="0093467C">
        <w:rPr>
          <w:rFonts w:ascii="Arial" w:hAnsi="Arial" w:cs="Arial"/>
        </w:rPr>
        <w:t>The foreign judgment was issued by a court, contrary to the parties’ agreement to arbitrate.</w:t>
      </w:r>
    </w:p>
    <w:p w14:paraId="7282CA34" w14:textId="77777777" w:rsidR="0093467C" w:rsidRPr="0093467C" w:rsidRDefault="0093467C" w:rsidP="0093467C">
      <w:pPr>
        <w:pStyle w:val="AODocTxt"/>
        <w:spacing w:before="0" w:line="240" w:lineRule="auto"/>
        <w:rPr>
          <w:rFonts w:ascii="Arial" w:hAnsi="Arial" w:cs="Arial"/>
        </w:rPr>
      </w:pPr>
    </w:p>
    <w:p w14:paraId="77A70C4D" w14:textId="1E941F4F" w:rsidR="0093467C" w:rsidRDefault="0093467C" w:rsidP="0093467C">
      <w:pPr>
        <w:pStyle w:val="AODocTxt"/>
        <w:numPr>
          <w:ilvl w:val="0"/>
          <w:numId w:val="13"/>
        </w:numPr>
        <w:spacing w:before="0" w:line="240" w:lineRule="auto"/>
        <w:ind w:left="426"/>
        <w:rPr>
          <w:rFonts w:ascii="Arial" w:hAnsi="Arial" w:cs="Arial"/>
        </w:rPr>
      </w:pPr>
      <w:r w:rsidRPr="0093467C">
        <w:rPr>
          <w:rFonts w:ascii="Arial" w:hAnsi="Arial" w:cs="Arial"/>
        </w:rPr>
        <w:t xml:space="preserve">The defendant did not have sufficient notice of the foreign proceeding to put on a defense. </w:t>
      </w:r>
    </w:p>
    <w:p w14:paraId="3381DB43" w14:textId="77777777" w:rsidR="0093467C" w:rsidRPr="0093467C" w:rsidRDefault="0093467C" w:rsidP="0093467C">
      <w:pPr>
        <w:pStyle w:val="AODocTxt"/>
        <w:spacing w:before="0" w:line="240" w:lineRule="auto"/>
        <w:rPr>
          <w:rFonts w:ascii="Arial" w:hAnsi="Arial" w:cs="Arial"/>
        </w:rPr>
      </w:pPr>
    </w:p>
    <w:p w14:paraId="5E8FDB76" w14:textId="073F1A48" w:rsidR="0093467C" w:rsidRPr="0093467C" w:rsidRDefault="0093467C" w:rsidP="0093467C">
      <w:pPr>
        <w:pStyle w:val="AODocTxt"/>
        <w:numPr>
          <w:ilvl w:val="0"/>
          <w:numId w:val="13"/>
        </w:numPr>
        <w:spacing w:before="0" w:line="240" w:lineRule="auto"/>
        <w:ind w:left="426"/>
        <w:rPr>
          <w:rFonts w:ascii="Arial" w:hAnsi="Arial" w:cs="Arial"/>
        </w:rPr>
      </w:pPr>
      <w:r w:rsidRPr="0093467C">
        <w:rPr>
          <w:rFonts w:ascii="Arial" w:hAnsi="Arial" w:cs="Arial"/>
        </w:rPr>
        <w:t>The foreign judgment is inconsistent with another final judgment on the same subject matter.</w:t>
      </w:r>
    </w:p>
    <w:p w14:paraId="4B34F8F8" w14:textId="1EBABD10" w:rsidR="005B79F4" w:rsidRPr="00B9639B" w:rsidRDefault="005B79F4" w:rsidP="00B9639B">
      <w:pPr>
        <w:ind w:left="66"/>
        <w:jc w:val="both"/>
        <w:rPr>
          <w:rFonts w:ascii="Arial" w:hAnsi="Arial" w:cs="Arial"/>
          <w:iCs/>
          <w:sz w:val="22"/>
          <w:szCs w:val="22"/>
          <w:lang w:val="en-GB"/>
        </w:rPr>
      </w:pPr>
    </w:p>
    <w:p w14:paraId="788B3207" w14:textId="77777777"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223917" w:rsidRDefault="00E9597C" w:rsidP="00223917">
      <w:pPr>
        <w:jc w:val="both"/>
        <w:rPr>
          <w:rFonts w:ascii="Arial" w:hAnsi="Arial" w:cs="Arial"/>
          <w:sz w:val="22"/>
          <w:szCs w:val="22"/>
        </w:rPr>
      </w:pPr>
    </w:p>
    <w:p w14:paraId="37DDC12D" w14:textId="71BBD878" w:rsidR="00223917" w:rsidRDefault="00223917" w:rsidP="00223917">
      <w:pPr>
        <w:pStyle w:val="AODocTxt"/>
        <w:spacing w:before="0" w:line="240" w:lineRule="auto"/>
        <w:rPr>
          <w:rFonts w:ascii="Arial" w:hAnsi="Arial" w:cs="Arial"/>
        </w:rPr>
      </w:pPr>
      <w:r w:rsidRPr="00223917">
        <w:rPr>
          <w:rFonts w:ascii="Arial" w:hAnsi="Arial" w:cs="Arial"/>
        </w:rPr>
        <w:t>Which of the following is likely to be a party in interest in the bankruptcy of XYZ Corp?</w:t>
      </w:r>
    </w:p>
    <w:p w14:paraId="4E6C60FD" w14:textId="77777777" w:rsidR="00223917" w:rsidRPr="00223917" w:rsidRDefault="00223917" w:rsidP="00223917">
      <w:pPr>
        <w:pStyle w:val="AODocTxt"/>
        <w:spacing w:before="0" w:line="240" w:lineRule="auto"/>
        <w:rPr>
          <w:rFonts w:ascii="Arial" w:hAnsi="Arial" w:cs="Arial"/>
        </w:rPr>
      </w:pPr>
    </w:p>
    <w:p w14:paraId="5148B7CF" w14:textId="435876AD" w:rsid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shareholder in ABC Corp, to which XYZ Corp is substantially indebted</w:t>
      </w:r>
      <w:r>
        <w:rPr>
          <w:rFonts w:ascii="Arial" w:hAnsi="Arial" w:cs="Arial"/>
        </w:rPr>
        <w:t>.</w:t>
      </w:r>
    </w:p>
    <w:p w14:paraId="335F6E34" w14:textId="77777777" w:rsidR="00223917" w:rsidRPr="00223917" w:rsidRDefault="00223917" w:rsidP="00223917">
      <w:pPr>
        <w:pStyle w:val="AODocTxt"/>
        <w:spacing w:before="0" w:line="240" w:lineRule="auto"/>
        <w:rPr>
          <w:rFonts w:ascii="Arial" w:hAnsi="Arial" w:cs="Arial"/>
        </w:rPr>
      </w:pPr>
    </w:p>
    <w:p w14:paraId="6DC05F95" w14:textId="33CDA5D0" w:rsid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journalist writing about XYZ Corp’s bankruptcy</w:t>
      </w:r>
      <w:r>
        <w:rPr>
          <w:rFonts w:ascii="Arial" w:hAnsi="Arial" w:cs="Arial"/>
        </w:rPr>
        <w:t>.</w:t>
      </w:r>
    </w:p>
    <w:p w14:paraId="5307BDEB" w14:textId="77777777" w:rsidR="00223917" w:rsidRPr="00223917" w:rsidRDefault="00223917" w:rsidP="00223917">
      <w:pPr>
        <w:pStyle w:val="AODocTxt"/>
        <w:spacing w:before="0" w:line="240" w:lineRule="auto"/>
        <w:rPr>
          <w:rFonts w:ascii="Arial" w:hAnsi="Arial" w:cs="Arial"/>
        </w:rPr>
      </w:pPr>
    </w:p>
    <w:p w14:paraId="081FB9BD" w14:textId="1A50FF6D" w:rsidR="00223917" w:rsidRPr="00B651A7" w:rsidRDefault="00223917" w:rsidP="00223917">
      <w:pPr>
        <w:pStyle w:val="AODocTxt"/>
        <w:numPr>
          <w:ilvl w:val="0"/>
          <w:numId w:val="16"/>
        </w:numPr>
        <w:spacing w:before="0" w:line="240" w:lineRule="auto"/>
        <w:ind w:left="426"/>
        <w:rPr>
          <w:rFonts w:ascii="Arial" w:hAnsi="Arial" w:cs="Arial"/>
          <w:highlight w:val="yellow"/>
        </w:rPr>
      </w:pPr>
      <w:r w:rsidRPr="00B651A7">
        <w:rPr>
          <w:rFonts w:ascii="Arial" w:hAnsi="Arial" w:cs="Arial"/>
          <w:highlight w:val="yellow"/>
        </w:rPr>
        <w:t>A shareholder in MNO Corp, which owns all of XYZ Corp’s shares.</w:t>
      </w:r>
    </w:p>
    <w:p w14:paraId="4701BC66" w14:textId="77777777" w:rsidR="00223917" w:rsidRPr="00223917" w:rsidRDefault="00223917" w:rsidP="00223917">
      <w:pPr>
        <w:pStyle w:val="AODocTxt"/>
        <w:spacing w:before="0" w:line="240" w:lineRule="auto"/>
        <w:rPr>
          <w:rFonts w:ascii="Arial" w:hAnsi="Arial" w:cs="Arial"/>
        </w:rPr>
      </w:pPr>
    </w:p>
    <w:p w14:paraId="44253CA2" w14:textId="3063A615" w:rsidR="00223917" w:rsidRPr="004D3B3B" w:rsidRDefault="00223917" w:rsidP="00223917">
      <w:pPr>
        <w:pStyle w:val="AODocTxt"/>
        <w:numPr>
          <w:ilvl w:val="0"/>
          <w:numId w:val="16"/>
        </w:numPr>
        <w:spacing w:before="0" w:line="240" w:lineRule="auto"/>
        <w:ind w:left="426"/>
        <w:rPr>
          <w:rFonts w:ascii="Arial" w:hAnsi="Arial" w:cs="Arial"/>
        </w:rPr>
      </w:pPr>
      <w:r w:rsidRPr="004D3B3B">
        <w:rPr>
          <w:rFonts w:ascii="Arial" w:hAnsi="Arial" w:cs="Arial"/>
        </w:rPr>
        <w:t>A retired employee of XYZ Corp who receives payments from the company’s pension plan.</w:t>
      </w:r>
    </w:p>
    <w:p w14:paraId="2DBBD3B3" w14:textId="77777777" w:rsidR="00223917" w:rsidRPr="00223917" w:rsidRDefault="00223917" w:rsidP="00223917">
      <w:pPr>
        <w:pStyle w:val="AODocTxt"/>
        <w:spacing w:before="0" w:line="240" w:lineRule="auto"/>
        <w:rPr>
          <w:rFonts w:ascii="Arial" w:hAnsi="Arial" w:cs="Arial"/>
        </w:rPr>
      </w:pPr>
    </w:p>
    <w:p w14:paraId="6393FCCC" w14:textId="79E730EB" w:rsidR="00223917" w:rsidRP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non-profit organization that advocates for companies like XYZ Corp to be held responsible for climate change</w:t>
      </w:r>
      <w:r>
        <w:rPr>
          <w:rFonts w:ascii="Arial" w:hAnsi="Arial" w:cs="Arial"/>
        </w:rPr>
        <w:t>.</w:t>
      </w:r>
    </w:p>
    <w:p w14:paraId="250C7E8C" w14:textId="77777777" w:rsidR="00DB50FB" w:rsidRPr="00223917" w:rsidRDefault="00DB50FB" w:rsidP="00223917">
      <w:pPr>
        <w:jc w:val="both"/>
        <w:rPr>
          <w:rFonts w:ascii="Arial" w:hAnsi="Arial" w:cs="Arial"/>
          <w:sz w:val="22"/>
          <w:szCs w:val="22"/>
        </w:rPr>
      </w:pPr>
    </w:p>
    <w:p w14:paraId="5099C7EB" w14:textId="6B5F76CE"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160679" w:rsidRDefault="00E9597C" w:rsidP="00160679">
      <w:pPr>
        <w:jc w:val="both"/>
        <w:rPr>
          <w:rFonts w:ascii="Arial" w:hAnsi="Arial" w:cs="Arial"/>
          <w:sz w:val="22"/>
          <w:szCs w:val="22"/>
        </w:rPr>
      </w:pPr>
    </w:p>
    <w:p w14:paraId="5C027E2F" w14:textId="1B20479D" w:rsidR="00160679" w:rsidRDefault="00160679" w:rsidP="00160679">
      <w:pPr>
        <w:pStyle w:val="AODocTxt"/>
        <w:spacing w:before="0" w:line="240" w:lineRule="auto"/>
        <w:rPr>
          <w:rFonts w:ascii="Arial" w:hAnsi="Arial" w:cs="Arial"/>
        </w:rPr>
      </w:pPr>
      <w:r w:rsidRPr="00160679">
        <w:rPr>
          <w:rFonts w:ascii="Arial" w:hAnsi="Arial" w:cs="Arial"/>
        </w:rPr>
        <w:t>If a debtor rejects an executory trademark license agreement under which it licenses a trademark to its counterparty, which of the following is true:</w:t>
      </w:r>
    </w:p>
    <w:p w14:paraId="406809A2" w14:textId="77777777" w:rsidR="00160679" w:rsidRPr="00160679" w:rsidRDefault="00160679" w:rsidP="00160679">
      <w:pPr>
        <w:pStyle w:val="AODocTxt"/>
        <w:spacing w:before="0" w:line="240" w:lineRule="auto"/>
        <w:rPr>
          <w:rFonts w:ascii="Arial" w:hAnsi="Arial" w:cs="Arial"/>
        </w:rPr>
      </w:pPr>
    </w:p>
    <w:p w14:paraId="66AFC2F7" w14:textId="0555A03A"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The counterparty must immediately stop using the trademark.</w:t>
      </w:r>
    </w:p>
    <w:p w14:paraId="40F081ED" w14:textId="77777777" w:rsidR="00A3165E" w:rsidRPr="00160679" w:rsidRDefault="00A3165E" w:rsidP="00A3165E">
      <w:pPr>
        <w:pStyle w:val="AODocTxt"/>
        <w:spacing w:before="0" w:line="240" w:lineRule="auto"/>
        <w:rPr>
          <w:rFonts w:ascii="Arial" w:hAnsi="Arial" w:cs="Arial"/>
        </w:rPr>
      </w:pPr>
    </w:p>
    <w:p w14:paraId="7FD75B2A" w14:textId="65B5250E"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The counterparty can continue using the trademark for the remaining period of the license</w:t>
      </w:r>
      <w:r w:rsidR="00A3165E">
        <w:rPr>
          <w:rFonts w:ascii="Arial" w:hAnsi="Arial" w:cs="Arial"/>
        </w:rPr>
        <w:t>.</w:t>
      </w:r>
    </w:p>
    <w:p w14:paraId="715B809F" w14:textId="77777777" w:rsidR="00A3165E" w:rsidRPr="00160679" w:rsidRDefault="00A3165E" w:rsidP="00A3165E">
      <w:pPr>
        <w:pStyle w:val="AODocTxt"/>
        <w:spacing w:before="0" w:line="240" w:lineRule="auto"/>
        <w:rPr>
          <w:rFonts w:ascii="Arial" w:hAnsi="Arial" w:cs="Arial"/>
        </w:rPr>
      </w:pPr>
    </w:p>
    <w:p w14:paraId="03D14782" w14:textId="5E623B3C"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The counterparty has a claim for damages for breach of contract</w:t>
      </w:r>
      <w:r w:rsidR="00A3165E">
        <w:rPr>
          <w:rFonts w:ascii="Arial" w:hAnsi="Arial" w:cs="Arial"/>
        </w:rPr>
        <w:t>.</w:t>
      </w:r>
    </w:p>
    <w:p w14:paraId="79876727" w14:textId="77777777" w:rsidR="00A3165E" w:rsidRPr="00160679" w:rsidRDefault="00A3165E" w:rsidP="00A3165E">
      <w:pPr>
        <w:pStyle w:val="AODocTxt"/>
        <w:spacing w:before="0" w:line="240" w:lineRule="auto"/>
        <w:rPr>
          <w:rFonts w:ascii="Arial" w:hAnsi="Arial" w:cs="Arial"/>
        </w:rPr>
      </w:pPr>
    </w:p>
    <w:p w14:paraId="0EB0F369" w14:textId="5A8D34C2" w:rsidR="00160679" w:rsidRPr="008410A8" w:rsidRDefault="00160679" w:rsidP="00A3165E">
      <w:pPr>
        <w:pStyle w:val="AODocTxt"/>
        <w:numPr>
          <w:ilvl w:val="0"/>
          <w:numId w:val="18"/>
        </w:numPr>
        <w:spacing w:before="0" w:line="240" w:lineRule="auto"/>
        <w:ind w:left="426"/>
        <w:rPr>
          <w:rFonts w:ascii="Arial" w:hAnsi="Arial" w:cs="Arial"/>
          <w:highlight w:val="yellow"/>
        </w:rPr>
      </w:pPr>
      <w:r w:rsidRPr="008410A8">
        <w:rPr>
          <w:rFonts w:ascii="Arial" w:hAnsi="Arial" w:cs="Arial"/>
          <w:highlight w:val="yellow"/>
        </w:rPr>
        <w:t xml:space="preserve">Both (a) </w:t>
      </w:r>
      <w:r w:rsidR="00A3165E" w:rsidRPr="008410A8">
        <w:rPr>
          <w:rFonts w:ascii="Arial" w:hAnsi="Arial" w:cs="Arial"/>
          <w:highlight w:val="yellow"/>
        </w:rPr>
        <w:t>and</w:t>
      </w:r>
      <w:r w:rsidRPr="008410A8">
        <w:rPr>
          <w:rFonts w:ascii="Arial" w:hAnsi="Arial" w:cs="Arial"/>
          <w:highlight w:val="yellow"/>
        </w:rPr>
        <w:t xml:space="preserve"> (c)</w:t>
      </w:r>
      <w:r w:rsidR="00A3165E" w:rsidRPr="008410A8">
        <w:rPr>
          <w:rFonts w:ascii="Arial" w:hAnsi="Arial" w:cs="Arial"/>
          <w:highlight w:val="yellow"/>
        </w:rPr>
        <w:t>.</w:t>
      </w:r>
    </w:p>
    <w:p w14:paraId="762DDE66" w14:textId="77777777" w:rsidR="00A3165E" w:rsidRPr="00160679" w:rsidRDefault="00A3165E" w:rsidP="00A3165E">
      <w:pPr>
        <w:pStyle w:val="AODocTxt"/>
        <w:spacing w:before="0" w:line="240" w:lineRule="auto"/>
        <w:rPr>
          <w:rFonts w:ascii="Arial" w:hAnsi="Arial" w:cs="Arial"/>
        </w:rPr>
      </w:pPr>
    </w:p>
    <w:p w14:paraId="3576CAED" w14:textId="572A1ADE" w:rsidR="00160679" w:rsidRPr="004D3B3B" w:rsidRDefault="00160679" w:rsidP="00A3165E">
      <w:pPr>
        <w:pStyle w:val="AODocTxt"/>
        <w:numPr>
          <w:ilvl w:val="0"/>
          <w:numId w:val="18"/>
        </w:numPr>
        <w:spacing w:before="0" w:line="240" w:lineRule="auto"/>
        <w:ind w:left="426"/>
        <w:rPr>
          <w:rFonts w:ascii="Arial" w:hAnsi="Arial" w:cs="Arial"/>
        </w:rPr>
      </w:pPr>
      <w:r w:rsidRPr="004D3B3B">
        <w:rPr>
          <w:rFonts w:ascii="Arial" w:hAnsi="Arial" w:cs="Arial"/>
        </w:rPr>
        <w:t xml:space="preserve">Both (b) </w:t>
      </w:r>
      <w:r w:rsidR="00A3165E" w:rsidRPr="004D3B3B">
        <w:rPr>
          <w:rFonts w:ascii="Arial" w:hAnsi="Arial" w:cs="Arial"/>
        </w:rPr>
        <w:t>and</w:t>
      </w:r>
      <w:r w:rsidRPr="004D3B3B">
        <w:rPr>
          <w:rFonts w:ascii="Arial" w:hAnsi="Arial" w:cs="Arial"/>
        </w:rPr>
        <w:t xml:space="preserve"> (c)</w:t>
      </w:r>
      <w:r w:rsidR="00A3165E" w:rsidRPr="004D3B3B">
        <w:rPr>
          <w:rFonts w:ascii="Arial" w:hAnsi="Arial" w:cs="Arial"/>
        </w:rPr>
        <w:t>.</w:t>
      </w:r>
    </w:p>
    <w:p w14:paraId="659210D2" w14:textId="2F9C4605" w:rsidR="00DB50FB" w:rsidRPr="00160679" w:rsidRDefault="00DB50FB" w:rsidP="00160679">
      <w:pPr>
        <w:jc w:val="both"/>
        <w:rPr>
          <w:rFonts w:ascii="Arial" w:hAnsi="Arial" w:cs="Arial"/>
          <w:sz w:val="22"/>
          <w:szCs w:val="22"/>
        </w:rPr>
      </w:pPr>
    </w:p>
    <w:p w14:paraId="7826345D" w14:textId="77777777"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6B3571" w:rsidRDefault="00E9597C" w:rsidP="006B3571">
      <w:pPr>
        <w:jc w:val="both"/>
        <w:rPr>
          <w:rFonts w:ascii="Arial" w:hAnsi="Arial" w:cs="Arial"/>
          <w:b/>
          <w:bCs/>
          <w:sz w:val="22"/>
          <w:szCs w:val="22"/>
        </w:rPr>
      </w:pPr>
    </w:p>
    <w:p w14:paraId="4E3263C7" w14:textId="1A01EF46" w:rsidR="006B3571" w:rsidRDefault="006B3571" w:rsidP="006B3571">
      <w:pPr>
        <w:pStyle w:val="AODocTxt"/>
        <w:spacing w:before="0" w:line="240" w:lineRule="auto"/>
        <w:rPr>
          <w:rFonts w:ascii="Arial" w:hAnsi="Arial" w:cs="Arial"/>
        </w:rPr>
      </w:pPr>
      <w:r w:rsidRPr="006B3571">
        <w:rPr>
          <w:rFonts w:ascii="Arial" w:hAnsi="Arial" w:cs="Arial"/>
        </w:rPr>
        <w:t xml:space="preserve">In which of the following circumstances may a counterparty enforce a contractual </w:t>
      </w:r>
      <w:r w:rsidRPr="006B3571">
        <w:rPr>
          <w:rFonts w:ascii="Arial" w:hAnsi="Arial" w:cs="Arial"/>
          <w:i/>
        </w:rPr>
        <w:t>ipso facto</w:t>
      </w:r>
      <w:r w:rsidRPr="006B3571">
        <w:rPr>
          <w:rFonts w:ascii="Arial" w:hAnsi="Arial" w:cs="Arial"/>
        </w:rPr>
        <w:t xml:space="preserve"> clause?</w:t>
      </w:r>
    </w:p>
    <w:p w14:paraId="574515E3" w14:textId="77777777" w:rsidR="006B3571" w:rsidRPr="006B3571" w:rsidRDefault="006B3571" w:rsidP="006B3571">
      <w:pPr>
        <w:pStyle w:val="AODocTxt"/>
        <w:spacing w:before="0" w:line="240" w:lineRule="auto"/>
        <w:rPr>
          <w:rFonts w:ascii="Arial" w:hAnsi="Arial" w:cs="Arial"/>
        </w:rPr>
      </w:pPr>
    </w:p>
    <w:p w14:paraId="7E2ABB41" w14:textId="01937648" w:rsidR="006B3571" w:rsidRDefault="006B3571" w:rsidP="006B3571">
      <w:pPr>
        <w:pStyle w:val="AODocTxt"/>
        <w:numPr>
          <w:ilvl w:val="0"/>
          <w:numId w:val="20"/>
        </w:numPr>
        <w:spacing w:before="0" w:line="240" w:lineRule="auto"/>
        <w:ind w:left="426"/>
        <w:rPr>
          <w:rFonts w:ascii="Arial" w:hAnsi="Arial" w:cs="Arial"/>
        </w:rPr>
      </w:pPr>
      <w:r w:rsidRPr="006B3571">
        <w:rPr>
          <w:rFonts w:ascii="Arial" w:hAnsi="Arial" w:cs="Arial"/>
        </w:rPr>
        <w:t>The contract would obligate the counterparty to extend a loan to the debtor</w:t>
      </w:r>
      <w:r>
        <w:rPr>
          <w:rFonts w:ascii="Arial" w:hAnsi="Arial" w:cs="Arial"/>
        </w:rPr>
        <w:t>.</w:t>
      </w:r>
    </w:p>
    <w:p w14:paraId="112D6753" w14:textId="77777777" w:rsidR="006B3571" w:rsidRPr="006B3571" w:rsidRDefault="006B3571" w:rsidP="006B3571">
      <w:pPr>
        <w:pStyle w:val="AODocTxt"/>
        <w:spacing w:before="0" w:line="240" w:lineRule="auto"/>
        <w:rPr>
          <w:rFonts w:ascii="Arial" w:hAnsi="Arial" w:cs="Arial"/>
        </w:rPr>
      </w:pPr>
    </w:p>
    <w:p w14:paraId="485EB761" w14:textId="15E1935A" w:rsidR="006B3571" w:rsidRDefault="006B3571" w:rsidP="006B3571">
      <w:pPr>
        <w:pStyle w:val="AODocTxt"/>
        <w:numPr>
          <w:ilvl w:val="0"/>
          <w:numId w:val="20"/>
        </w:numPr>
        <w:spacing w:before="0" w:line="240" w:lineRule="auto"/>
        <w:ind w:left="426"/>
        <w:rPr>
          <w:rFonts w:ascii="Arial" w:hAnsi="Arial" w:cs="Arial"/>
        </w:rPr>
      </w:pPr>
      <w:r w:rsidRPr="006B3571">
        <w:rPr>
          <w:rFonts w:ascii="Arial" w:hAnsi="Arial" w:cs="Arial"/>
        </w:rPr>
        <w:t>The contract is a lease of real property</w:t>
      </w:r>
      <w:r>
        <w:rPr>
          <w:rFonts w:ascii="Arial" w:hAnsi="Arial" w:cs="Arial"/>
        </w:rPr>
        <w:t>.</w:t>
      </w:r>
    </w:p>
    <w:p w14:paraId="09DEAB85" w14:textId="77777777" w:rsidR="006B3571" w:rsidRPr="006B3571" w:rsidRDefault="006B3571" w:rsidP="006B3571">
      <w:pPr>
        <w:pStyle w:val="AODocTxt"/>
        <w:spacing w:before="0" w:line="240" w:lineRule="auto"/>
        <w:rPr>
          <w:rFonts w:ascii="Arial" w:hAnsi="Arial" w:cs="Arial"/>
        </w:rPr>
      </w:pPr>
    </w:p>
    <w:p w14:paraId="74ADED5C" w14:textId="3E66B18B" w:rsidR="006B3571" w:rsidRPr="007A3F19" w:rsidRDefault="006B3571" w:rsidP="006B3571">
      <w:pPr>
        <w:pStyle w:val="AODocTxt"/>
        <w:numPr>
          <w:ilvl w:val="0"/>
          <w:numId w:val="20"/>
        </w:numPr>
        <w:spacing w:before="0" w:line="240" w:lineRule="auto"/>
        <w:ind w:left="426"/>
        <w:rPr>
          <w:rFonts w:ascii="Arial" w:hAnsi="Arial" w:cs="Arial"/>
        </w:rPr>
      </w:pPr>
      <w:r w:rsidRPr="007A3F19">
        <w:rPr>
          <w:rFonts w:ascii="Arial" w:hAnsi="Arial" w:cs="Arial"/>
        </w:rPr>
        <w:t>The clause is triggered by the bankruptcy filing of a third party, not the debtor.</w:t>
      </w:r>
    </w:p>
    <w:p w14:paraId="04B607BD" w14:textId="77777777" w:rsidR="006B3571" w:rsidRPr="006B3571" w:rsidRDefault="006B3571" w:rsidP="006B3571">
      <w:pPr>
        <w:pStyle w:val="AODocTxt"/>
        <w:spacing w:before="0" w:line="240" w:lineRule="auto"/>
        <w:rPr>
          <w:rFonts w:ascii="Arial" w:hAnsi="Arial" w:cs="Arial"/>
        </w:rPr>
      </w:pPr>
    </w:p>
    <w:p w14:paraId="4F77DC8E" w14:textId="4F99CEA9" w:rsidR="006B3571" w:rsidRPr="007A3F19" w:rsidRDefault="006B3571" w:rsidP="006B3571">
      <w:pPr>
        <w:pStyle w:val="AODocTxt"/>
        <w:numPr>
          <w:ilvl w:val="0"/>
          <w:numId w:val="20"/>
        </w:numPr>
        <w:spacing w:before="0" w:line="240" w:lineRule="auto"/>
        <w:ind w:left="426"/>
        <w:rPr>
          <w:rFonts w:ascii="Arial" w:hAnsi="Arial" w:cs="Arial"/>
          <w:highlight w:val="yellow"/>
        </w:rPr>
      </w:pPr>
      <w:r w:rsidRPr="007A3F19">
        <w:rPr>
          <w:rFonts w:ascii="Arial" w:hAnsi="Arial" w:cs="Arial"/>
          <w:highlight w:val="yellow"/>
        </w:rPr>
        <w:t>Both (a) and (c).</w:t>
      </w:r>
    </w:p>
    <w:p w14:paraId="60F6463C" w14:textId="77777777" w:rsidR="006B3571" w:rsidRPr="006B3571" w:rsidRDefault="006B3571" w:rsidP="006B3571">
      <w:pPr>
        <w:pStyle w:val="AODocTxt"/>
        <w:spacing w:before="0" w:line="240" w:lineRule="auto"/>
        <w:rPr>
          <w:rFonts w:ascii="Arial" w:hAnsi="Arial" w:cs="Arial"/>
        </w:rPr>
      </w:pPr>
    </w:p>
    <w:p w14:paraId="4455106C" w14:textId="4DCAB056" w:rsidR="006B3571" w:rsidRPr="006B3571" w:rsidRDefault="006B3571" w:rsidP="006B3571">
      <w:pPr>
        <w:pStyle w:val="AODocTxt"/>
        <w:numPr>
          <w:ilvl w:val="0"/>
          <w:numId w:val="20"/>
        </w:numPr>
        <w:spacing w:before="0" w:line="240" w:lineRule="auto"/>
        <w:ind w:left="426"/>
        <w:rPr>
          <w:rFonts w:ascii="Arial" w:hAnsi="Arial" w:cs="Arial"/>
        </w:rPr>
      </w:pPr>
      <w:r w:rsidRPr="006B3571">
        <w:rPr>
          <w:rFonts w:ascii="Arial" w:hAnsi="Arial" w:cs="Arial"/>
          <w:i/>
          <w:iCs/>
        </w:rPr>
        <w:t>Ipso facto</w:t>
      </w:r>
      <w:r w:rsidRPr="006B3571">
        <w:rPr>
          <w:rFonts w:ascii="Arial" w:hAnsi="Arial" w:cs="Arial"/>
        </w:rPr>
        <w:t xml:space="preserve"> clauses are never enforceable against a debtor</w:t>
      </w:r>
      <w:r>
        <w:rPr>
          <w:rFonts w:ascii="Arial" w:hAnsi="Arial" w:cs="Arial"/>
        </w:rPr>
        <w:t>.</w:t>
      </w:r>
    </w:p>
    <w:p w14:paraId="7C11FE3C" w14:textId="703A02EF" w:rsidR="005B79F4" w:rsidRPr="006B3571" w:rsidRDefault="005B79F4" w:rsidP="006B3571">
      <w:pPr>
        <w:autoSpaceDE w:val="0"/>
        <w:autoSpaceDN w:val="0"/>
        <w:adjustRightInd w:val="0"/>
        <w:jc w:val="both"/>
        <w:rPr>
          <w:rFonts w:ascii="Arial" w:hAnsi="Arial" w:cs="Arial"/>
          <w:sz w:val="22"/>
          <w:szCs w:val="22"/>
        </w:rPr>
      </w:pPr>
    </w:p>
    <w:p w14:paraId="462DBC77" w14:textId="41C248FC" w:rsidR="00E9597C" w:rsidRPr="00B9639B" w:rsidRDefault="00E9597C" w:rsidP="00B9639B">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2D6789" w:rsidRDefault="00E9597C" w:rsidP="002D6789">
      <w:pPr>
        <w:autoSpaceDE w:val="0"/>
        <w:autoSpaceDN w:val="0"/>
        <w:adjustRightInd w:val="0"/>
        <w:jc w:val="both"/>
        <w:rPr>
          <w:rFonts w:ascii="Arial" w:hAnsi="Arial" w:cs="Arial"/>
          <w:sz w:val="22"/>
          <w:szCs w:val="22"/>
        </w:rPr>
      </w:pPr>
    </w:p>
    <w:p w14:paraId="12F907A2" w14:textId="6261CC97" w:rsidR="002D6789" w:rsidRDefault="002D6789" w:rsidP="002D6789">
      <w:pPr>
        <w:pStyle w:val="AODocTxt"/>
        <w:spacing w:before="0" w:line="240" w:lineRule="auto"/>
        <w:rPr>
          <w:rFonts w:ascii="Arial" w:hAnsi="Arial" w:cs="Arial"/>
        </w:rPr>
      </w:pPr>
      <w:r w:rsidRPr="002D6789">
        <w:rPr>
          <w:rFonts w:ascii="Arial" w:hAnsi="Arial" w:cs="Arial"/>
        </w:rPr>
        <w:t>What does a chapter 11 debtor have exclusivity to propose for the first 120 days of proceedings?</w:t>
      </w:r>
    </w:p>
    <w:p w14:paraId="5CF2B1BE" w14:textId="77777777" w:rsidR="002D6789" w:rsidRPr="002D6789" w:rsidRDefault="002D6789" w:rsidP="002D6789">
      <w:pPr>
        <w:pStyle w:val="AODocTxt"/>
        <w:spacing w:before="0" w:line="240" w:lineRule="auto"/>
        <w:rPr>
          <w:rFonts w:ascii="Arial" w:hAnsi="Arial" w:cs="Arial"/>
        </w:rPr>
      </w:pPr>
    </w:p>
    <w:p w14:paraId="76A67FC8" w14:textId="7827232F" w:rsid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Avoidance actions</w:t>
      </w:r>
      <w:r>
        <w:rPr>
          <w:rFonts w:ascii="Arial" w:hAnsi="Arial" w:cs="Arial"/>
        </w:rPr>
        <w:t>.</w:t>
      </w:r>
    </w:p>
    <w:p w14:paraId="3725488F" w14:textId="77777777" w:rsidR="002D6789" w:rsidRPr="002D6789" w:rsidRDefault="002D6789" w:rsidP="002D6789">
      <w:pPr>
        <w:pStyle w:val="AODocTxt"/>
        <w:spacing w:before="0" w:line="240" w:lineRule="auto"/>
        <w:rPr>
          <w:rFonts w:ascii="Arial" w:hAnsi="Arial" w:cs="Arial"/>
        </w:rPr>
      </w:pPr>
    </w:p>
    <w:p w14:paraId="6C8102C1" w14:textId="107DAEB9" w:rsidR="002D6789" w:rsidRPr="006F1336" w:rsidRDefault="002D6789" w:rsidP="002D6789">
      <w:pPr>
        <w:pStyle w:val="AODocTxt"/>
        <w:numPr>
          <w:ilvl w:val="0"/>
          <w:numId w:val="22"/>
        </w:numPr>
        <w:spacing w:before="0" w:line="240" w:lineRule="auto"/>
        <w:ind w:left="426"/>
        <w:rPr>
          <w:rFonts w:ascii="Arial" w:hAnsi="Arial" w:cs="Arial"/>
          <w:highlight w:val="yellow"/>
        </w:rPr>
      </w:pPr>
      <w:r w:rsidRPr="006F1336">
        <w:rPr>
          <w:rFonts w:ascii="Arial" w:hAnsi="Arial" w:cs="Arial"/>
          <w:highlight w:val="yellow"/>
        </w:rPr>
        <w:t>A plan of reorganization.</w:t>
      </w:r>
    </w:p>
    <w:p w14:paraId="18C15C9C" w14:textId="77777777" w:rsidR="002D6789" w:rsidRPr="002D6789" w:rsidRDefault="002D6789" w:rsidP="002D6789">
      <w:pPr>
        <w:pStyle w:val="AODocTxt"/>
        <w:spacing w:before="0" w:line="240" w:lineRule="auto"/>
        <w:rPr>
          <w:rFonts w:ascii="Arial" w:hAnsi="Arial" w:cs="Arial"/>
        </w:rPr>
      </w:pPr>
    </w:p>
    <w:p w14:paraId="2C53A3EB" w14:textId="40A4B15E" w:rsid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DIP financing</w:t>
      </w:r>
      <w:r>
        <w:rPr>
          <w:rFonts w:ascii="Arial" w:hAnsi="Arial" w:cs="Arial"/>
        </w:rPr>
        <w:t>.</w:t>
      </w:r>
    </w:p>
    <w:p w14:paraId="25D4CFA3" w14:textId="77777777" w:rsidR="002D6789" w:rsidRPr="002D6789" w:rsidRDefault="002D6789" w:rsidP="002D6789">
      <w:pPr>
        <w:pStyle w:val="AODocTxt"/>
        <w:spacing w:before="0" w:line="240" w:lineRule="auto"/>
        <w:rPr>
          <w:rFonts w:ascii="Arial" w:hAnsi="Arial" w:cs="Arial"/>
        </w:rPr>
      </w:pPr>
    </w:p>
    <w:p w14:paraId="1FC44750" w14:textId="092788C4" w:rsid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Lifting the automatic stay</w:t>
      </w:r>
      <w:r>
        <w:rPr>
          <w:rFonts w:ascii="Arial" w:hAnsi="Arial" w:cs="Arial"/>
        </w:rPr>
        <w:t>.</w:t>
      </w:r>
    </w:p>
    <w:p w14:paraId="3CCBF948" w14:textId="77777777" w:rsidR="002D6789" w:rsidRPr="002D6789" w:rsidRDefault="002D6789" w:rsidP="002D6789">
      <w:pPr>
        <w:pStyle w:val="AODocTxt"/>
        <w:spacing w:before="0" w:line="240" w:lineRule="auto"/>
        <w:rPr>
          <w:rFonts w:ascii="Arial" w:hAnsi="Arial" w:cs="Arial"/>
        </w:rPr>
      </w:pPr>
    </w:p>
    <w:p w14:paraId="47F092D7" w14:textId="5CAD8DD8" w:rsidR="002D6789" w:rsidRP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Formation of an equity committee</w:t>
      </w:r>
      <w:r>
        <w:rPr>
          <w:rFonts w:ascii="Arial" w:hAnsi="Arial" w:cs="Arial"/>
        </w:rPr>
        <w:t>.</w:t>
      </w:r>
    </w:p>
    <w:p w14:paraId="5E8F900F" w14:textId="4CC08964" w:rsidR="005B79F4" w:rsidRDefault="005B79F4" w:rsidP="002D6789">
      <w:pPr>
        <w:jc w:val="both"/>
        <w:rPr>
          <w:rFonts w:ascii="Arial" w:hAnsi="Arial" w:cs="Arial"/>
          <w:sz w:val="22"/>
          <w:szCs w:val="22"/>
        </w:rPr>
      </w:pPr>
    </w:p>
    <w:p w14:paraId="1163933A" w14:textId="3413E001" w:rsidR="00C362AA" w:rsidRDefault="00C362AA" w:rsidP="002D6789">
      <w:pPr>
        <w:jc w:val="both"/>
        <w:rPr>
          <w:rFonts w:ascii="Arial" w:hAnsi="Arial" w:cs="Arial"/>
          <w:sz w:val="22"/>
          <w:szCs w:val="22"/>
        </w:rPr>
      </w:pPr>
    </w:p>
    <w:p w14:paraId="79854839" w14:textId="0930A5F3" w:rsidR="00C362AA" w:rsidRDefault="00C362AA" w:rsidP="002D6789">
      <w:pPr>
        <w:jc w:val="both"/>
        <w:rPr>
          <w:rFonts w:ascii="Arial" w:hAnsi="Arial" w:cs="Arial"/>
          <w:sz w:val="22"/>
          <w:szCs w:val="22"/>
        </w:rPr>
      </w:pPr>
    </w:p>
    <w:p w14:paraId="2A5B1CD7" w14:textId="046E3B7A" w:rsidR="00C362AA" w:rsidRDefault="00C362AA" w:rsidP="002D6789">
      <w:pPr>
        <w:jc w:val="both"/>
        <w:rPr>
          <w:rFonts w:ascii="Arial" w:hAnsi="Arial" w:cs="Arial"/>
          <w:sz w:val="22"/>
          <w:szCs w:val="22"/>
        </w:rPr>
      </w:pPr>
    </w:p>
    <w:p w14:paraId="13EC62DB" w14:textId="77777777" w:rsidR="00C362AA" w:rsidRPr="002D6789" w:rsidRDefault="00C362AA" w:rsidP="002D6789">
      <w:pPr>
        <w:jc w:val="both"/>
        <w:rPr>
          <w:rFonts w:ascii="Arial" w:hAnsi="Arial" w:cs="Arial"/>
          <w:sz w:val="22"/>
          <w:szCs w:val="22"/>
        </w:rPr>
      </w:pPr>
    </w:p>
    <w:p w14:paraId="2A9B1C75"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2D78C5" w:rsidRDefault="00E9597C" w:rsidP="002D78C5">
      <w:pPr>
        <w:jc w:val="both"/>
        <w:rPr>
          <w:rFonts w:ascii="Arial" w:hAnsi="Arial" w:cs="Arial"/>
          <w:sz w:val="22"/>
          <w:szCs w:val="22"/>
        </w:rPr>
      </w:pPr>
    </w:p>
    <w:p w14:paraId="04BF29C9" w14:textId="58379700" w:rsidR="002D78C5" w:rsidRDefault="002D78C5" w:rsidP="002D78C5">
      <w:pPr>
        <w:pStyle w:val="AODocTxt"/>
        <w:spacing w:before="0" w:line="240" w:lineRule="auto"/>
        <w:rPr>
          <w:rFonts w:ascii="Arial" w:hAnsi="Arial" w:cs="Arial"/>
        </w:rPr>
      </w:pPr>
      <w:r w:rsidRPr="002D78C5">
        <w:rPr>
          <w:rFonts w:ascii="Arial" w:hAnsi="Arial" w:cs="Arial"/>
        </w:rPr>
        <w:t xml:space="preserve">Which of the following is </w:t>
      </w:r>
      <w:r w:rsidRPr="00C362AA">
        <w:rPr>
          <w:rFonts w:ascii="Arial" w:hAnsi="Arial" w:cs="Arial"/>
          <w:b/>
          <w:bCs/>
          <w:iCs/>
          <w:u w:val="single"/>
        </w:rPr>
        <w:t>not</w:t>
      </w:r>
      <w:r w:rsidRPr="002D78C5">
        <w:rPr>
          <w:rFonts w:ascii="Arial" w:hAnsi="Arial" w:cs="Arial"/>
        </w:rPr>
        <w:t xml:space="preserve"> a requirement to confirm a “cramdown” plan?</w:t>
      </w:r>
    </w:p>
    <w:p w14:paraId="67A8CC11" w14:textId="77777777" w:rsidR="002D78C5" w:rsidRPr="002D78C5" w:rsidRDefault="002D78C5" w:rsidP="002D78C5">
      <w:pPr>
        <w:pStyle w:val="AODocTxt"/>
        <w:spacing w:before="0" w:line="240" w:lineRule="auto"/>
        <w:rPr>
          <w:rFonts w:ascii="Arial" w:hAnsi="Arial" w:cs="Arial"/>
        </w:rPr>
      </w:pPr>
    </w:p>
    <w:p w14:paraId="34B2AD62" w14:textId="03132AC6" w:rsidR="002D78C5" w:rsidRPr="00667039" w:rsidRDefault="002D78C5" w:rsidP="002D78C5">
      <w:pPr>
        <w:pStyle w:val="AODocTxt"/>
        <w:numPr>
          <w:ilvl w:val="0"/>
          <w:numId w:val="24"/>
        </w:numPr>
        <w:spacing w:before="0" w:line="240" w:lineRule="auto"/>
        <w:ind w:left="426"/>
        <w:rPr>
          <w:rFonts w:ascii="Arial" w:hAnsi="Arial" w:cs="Arial"/>
          <w:highlight w:val="yellow"/>
        </w:rPr>
      </w:pPr>
      <w:r w:rsidRPr="00667039">
        <w:rPr>
          <w:rFonts w:ascii="Arial" w:hAnsi="Arial" w:cs="Arial"/>
          <w:highlight w:val="yellow"/>
        </w:rPr>
        <w:t>Acceptance of the plan by all classes of secured creditors.</w:t>
      </w:r>
    </w:p>
    <w:p w14:paraId="115C9040" w14:textId="77777777" w:rsidR="002D78C5" w:rsidRPr="002D78C5" w:rsidRDefault="002D78C5" w:rsidP="002D78C5">
      <w:pPr>
        <w:pStyle w:val="AODocTxt"/>
        <w:spacing w:before="0" w:line="240" w:lineRule="auto"/>
        <w:rPr>
          <w:rFonts w:ascii="Arial" w:hAnsi="Arial" w:cs="Arial"/>
        </w:rPr>
      </w:pPr>
    </w:p>
    <w:p w14:paraId="45B24644" w14:textId="2A546D93" w:rsid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Acceptance of the plan by at least one class of impaired, non-insider creditors</w:t>
      </w:r>
      <w:r>
        <w:rPr>
          <w:rFonts w:ascii="Arial" w:hAnsi="Arial" w:cs="Arial"/>
        </w:rPr>
        <w:t>.</w:t>
      </w:r>
    </w:p>
    <w:p w14:paraId="03FC5C80" w14:textId="77777777" w:rsidR="002D78C5" w:rsidRPr="002D78C5" w:rsidRDefault="002D78C5" w:rsidP="002D78C5">
      <w:pPr>
        <w:pStyle w:val="AODocTxt"/>
        <w:spacing w:before="0" w:line="240" w:lineRule="auto"/>
        <w:rPr>
          <w:rFonts w:ascii="Arial" w:hAnsi="Arial" w:cs="Arial"/>
        </w:rPr>
      </w:pPr>
    </w:p>
    <w:p w14:paraId="633E8B59" w14:textId="446016F6" w:rsid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The plan is fair and equitable to dissenting classes of creditors</w:t>
      </w:r>
      <w:r>
        <w:rPr>
          <w:rFonts w:ascii="Arial" w:hAnsi="Arial" w:cs="Arial"/>
        </w:rPr>
        <w:t>.</w:t>
      </w:r>
    </w:p>
    <w:p w14:paraId="355DAE50" w14:textId="77777777" w:rsidR="002D78C5" w:rsidRPr="002D78C5" w:rsidRDefault="002D78C5" w:rsidP="002D78C5">
      <w:pPr>
        <w:pStyle w:val="AODocTxt"/>
        <w:spacing w:before="0" w:line="240" w:lineRule="auto"/>
        <w:rPr>
          <w:rFonts w:ascii="Arial" w:hAnsi="Arial" w:cs="Arial"/>
        </w:rPr>
      </w:pPr>
    </w:p>
    <w:p w14:paraId="7174BDB4" w14:textId="056CE68D" w:rsid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The plan does not discriminate unfairly against dissenting classes of creditors</w:t>
      </w:r>
      <w:r>
        <w:rPr>
          <w:rFonts w:ascii="Arial" w:hAnsi="Arial" w:cs="Arial"/>
        </w:rPr>
        <w:t>.</w:t>
      </w:r>
    </w:p>
    <w:p w14:paraId="3DD55AFB" w14:textId="77777777" w:rsidR="002D78C5" w:rsidRPr="002D78C5" w:rsidRDefault="002D78C5" w:rsidP="002D78C5">
      <w:pPr>
        <w:pStyle w:val="AODocTxt"/>
        <w:spacing w:before="0" w:line="240" w:lineRule="auto"/>
        <w:rPr>
          <w:rFonts w:ascii="Arial" w:hAnsi="Arial" w:cs="Arial"/>
        </w:rPr>
      </w:pPr>
    </w:p>
    <w:p w14:paraId="269EA392" w14:textId="3D102C05" w:rsidR="002D78C5" w:rsidRP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The dissenting creditors receive no less than they would under a liquidation scenario</w:t>
      </w:r>
      <w:r>
        <w:rPr>
          <w:rFonts w:ascii="Arial" w:hAnsi="Arial" w:cs="Arial"/>
        </w:rPr>
        <w:t>.</w:t>
      </w:r>
    </w:p>
    <w:p w14:paraId="2CBB93E5" w14:textId="4AD6360C" w:rsidR="005B79F4" w:rsidRPr="002D78C5" w:rsidRDefault="005B79F4" w:rsidP="002D78C5">
      <w:pPr>
        <w:jc w:val="both"/>
        <w:rPr>
          <w:rFonts w:ascii="Arial" w:eastAsiaTheme="minorHAnsi" w:hAnsi="Arial" w:cs="Arial"/>
          <w:sz w:val="22"/>
          <w:szCs w:val="22"/>
          <w:lang w:val="en-GB"/>
        </w:rPr>
      </w:pPr>
    </w:p>
    <w:p w14:paraId="2542F9D9"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6245E3" w:rsidRDefault="00E9597C" w:rsidP="006245E3">
      <w:pPr>
        <w:jc w:val="both"/>
        <w:rPr>
          <w:rFonts w:ascii="Arial" w:hAnsi="Arial" w:cs="Arial"/>
          <w:sz w:val="22"/>
          <w:szCs w:val="22"/>
        </w:rPr>
      </w:pPr>
    </w:p>
    <w:p w14:paraId="5DF915BE" w14:textId="0B33254E" w:rsidR="006245E3" w:rsidRDefault="006245E3" w:rsidP="006245E3">
      <w:pPr>
        <w:pStyle w:val="AODocTxt"/>
        <w:spacing w:before="0" w:line="240" w:lineRule="auto"/>
        <w:rPr>
          <w:rFonts w:ascii="Arial" w:hAnsi="Arial" w:cs="Arial"/>
        </w:rPr>
      </w:pPr>
      <w:r w:rsidRPr="006245E3">
        <w:rPr>
          <w:rFonts w:ascii="Arial" w:hAnsi="Arial" w:cs="Arial"/>
        </w:rPr>
        <w:t>When may distributions to creditors diverge from the absolute priority rule?</w:t>
      </w:r>
    </w:p>
    <w:p w14:paraId="442ACD52" w14:textId="77777777" w:rsidR="006245E3" w:rsidRPr="006245E3" w:rsidRDefault="006245E3" w:rsidP="006245E3">
      <w:pPr>
        <w:pStyle w:val="AODocTxt"/>
        <w:spacing w:before="0" w:line="240" w:lineRule="auto"/>
        <w:rPr>
          <w:rFonts w:ascii="Arial" w:hAnsi="Arial" w:cs="Arial"/>
        </w:rPr>
      </w:pPr>
    </w:p>
    <w:p w14:paraId="37C3FC68" w14:textId="419EF68E" w:rsid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In a chapter 7 proceeding with consent of the affected senior creditor.</w:t>
      </w:r>
    </w:p>
    <w:p w14:paraId="0A6574A4" w14:textId="77777777" w:rsidR="006245E3" w:rsidRPr="006245E3" w:rsidRDefault="006245E3" w:rsidP="006245E3">
      <w:pPr>
        <w:pStyle w:val="AODocTxt"/>
        <w:spacing w:before="0" w:line="240" w:lineRule="auto"/>
        <w:rPr>
          <w:rFonts w:ascii="Arial" w:hAnsi="Arial" w:cs="Arial"/>
        </w:rPr>
      </w:pPr>
    </w:p>
    <w:p w14:paraId="74B6E836" w14:textId="71385CE4" w:rsid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In a chapter 7 proceeding with consent of the affected junior creditor.</w:t>
      </w:r>
    </w:p>
    <w:p w14:paraId="1A508234" w14:textId="77777777" w:rsidR="006245E3" w:rsidRPr="006245E3" w:rsidRDefault="006245E3" w:rsidP="006245E3">
      <w:pPr>
        <w:pStyle w:val="AODocTxt"/>
        <w:spacing w:before="0" w:line="240" w:lineRule="auto"/>
        <w:rPr>
          <w:rFonts w:ascii="Arial" w:hAnsi="Arial" w:cs="Arial"/>
        </w:rPr>
      </w:pPr>
    </w:p>
    <w:p w14:paraId="27F755EE" w14:textId="1D9FC39C" w:rsidR="006245E3" w:rsidRPr="00495801" w:rsidRDefault="006245E3" w:rsidP="006245E3">
      <w:pPr>
        <w:pStyle w:val="AODocTxt"/>
        <w:numPr>
          <w:ilvl w:val="0"/>
          <w:numId w:val="26"/>
        </w:numPr>
        <w:spacing w:before="0" w:line="240" w:lineRule="auto"/>
        <w:ind w:left="426"/>
        <w:rPr>
          <w:rFonts w:ascii="Arial" w:hAnsi="Arial" w:cs="Arial"/>
          <w:highlight w:val="yellow"/>
        </w:rPr>
      </w:pPr>
      <w:r w:rsidRPr="00495801">
        <w:rPr>
          <w:rFonts w:ascii="Arial" w:hAnsi="Arial" w:cs="Arial"/>
          <w:highlight w:val="yellow"/>
        </w:rPr>
        <w:t>In a chapter 11 proceeding with consent of the affected senior creditor.</w:t>
      </w:r>
    </w:p>
    <w:p w14:paraId="151FEC6D" w14:textId="77777777" w:rsidR="006245E3" w:rsidRPr="006245E3" w:rsidRDefault="006245E3" w:rsidP="006245E3">
      <w:pPr>
        <w:pStyle w:val="AODocTxt"/>
        <w:spacing w:before="0" w:line="240" w:lineRule="auto"/>
        <w:rPr>
          <w:rFonts w:ascii="Arial" w:hAnsi="Arial" w:cs="Arial"/>
        </w:rPr>
      </w:pPr>
    </w:p>
    <w:p w14:paraId="56A85E1B" w14:textId="04BDC048" w:rsid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In a chapter 11 proceeding with consent of the affected junior creditor.</w:t>
      </w:r>
    </w:p>
    <w:p w14:paraId="7E8643D9" w14:textId="77777777" w:rsidR="006245E3" w:rsidRPr="006245E3" w:rsidRDefault="006245E3" w:rsidP="006245E3">
      <w:pPr>
        <w:pStyle w:val="AODocTxt"/>
        <w:spacing w:before="0" w:line="240" w:lineRule="auto"/>
        <w:rPr>
          <w:rFonts w:ascii="Arial" w:hAnsi="Arial" w:cs="Arial"/>
        </w:rPr>
      </w:pPr>
    </w:p>
    <w:p w14:paraId="142F1910" w14:textId="4FBA8577" w:rsidR="006245E3" w:rsidRP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The absolute priority rule cannot be deviated from.</w:t>
      </w:r>
    </w:p>
    <w:p w14:paraId="4A89722F" w14:textId="53BB4C47" w:rsidR="005B79F4" w:rsidRPr="006245E3" w:rsidRDefault="005B79F4" w:rsidP="006245E3">
      <w:pPr>
        <w:jc w:val="both"/>
        <w:rPr>
          <w:rFonts w:ascii="Arial" w:eastAsiaTheme="minorHAnsi" w:hAnsi="Arial" w:cs="Arial"/>
          <w:sz w:val="22"/>
          <w:szCs w:val="22"/>
          <w:lang w:val="en-GB"/>
        </w:rPr>
      </w:pPr>
    </w:p>
    <w:p w14:paraId="057810FC"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7777777" w:rsidR="00E9597C" w:rsidRPr="000C4C5B" w:rsidRDefault="00E9597C" w:rsidP="000C4C5B">
      <w:pPr>
        <w:jc w:val="both"/>
        <w:rPr>
          <w:rFonts w:ascii="Arial" w:hAnsi="Arial" w:cs="Arial"/>
          <w:sz w:val="22"/>
          <w:szCs w:val="22"/>
        </w:rPr>
      </w:pPr>
    </w:p>
    <w:p w14:paraId="3FE4B9F6" w14:textId="656E9E92" w:rsidR="000C4C5B" w:rsidRDefault="000C4C5B" w:rsidP="000C4C5B">
      <w:pPr>
        <w:pStyle w:val="AODocTxt"/>
        <w:spacing w:before="0" w:line="240" w:lineRule="auto"/>
        <w:rPr>
          <w:rFonts w:ascii="Arial" w:hAnsi="Arial" w:cs="Arial"/>
        </w:rPr>
      </w:pPr>
      <w:r w:rsidRPr="000C4C5B">
        <w:rPr>
          <w:rFonts w:ascii="Arial" w:hAnsi="Arial" w:cs="Arial"/>
        </w:rPr>
        <w:t>Who may serve as a foreign representative to seek recognition of a foreign proceeding under chapter 15?</w:t>
      </w:r>
    </w:p>
    <w:p w14:paraId="5FC63136" w14:textId="77777777" w:rsidR="000C4C5B" w:rsidRPr="000C4C5B" w:rsidRDefault="000C4C5B" w:rsidP="000C4C5B">
      <w:pPr>
        <w:pStyle w:val="AODocTxt"/>
        <w:spacing w:before="0" w:line="240" w:lineRule="auto"/>
        <w:rPr>
          <w:rFonts w:ascii="Arial" w:hAnsi="Arial" w:cs="Arial"/>
        </w:rPr>
      </w:pPr>
    </w:p>
    <w:p w14:paraId="44BEE3D0" w14:textId="3BB395A4"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An officer of the debtor if it is a debtor-in-possession in the foreign proceeding</w:t>
      </w:r>
      <w:r>
        <w:rPr>
          <w:rFonts w:ascii="Arial" w:hAnsi="Arial" w:cs="Arial"/>
        </w:rPr>
        <w:t>.</w:t>
      </w:r>
    </w:p>
    <w:p w14:paraId="73809515" w14:textId="77777777" w:rsidR="000C4C5B" w:rsidRPr="000C4C5B" w:rsidRDefault="000C4C5B" w:rsidP="000C4C5B">
      <w:pPr>
        <w:pStyle w:val="AODocTxt"/>
        <w:spacing w:before="0" w:line="240" w:lineRule="auto"/>
        <w:rPr>
          <w:rFonts w:ascii="Arial" w:hAnsi="Arial" w:cs="Arial"/>
        </w:rPr>
      </w:pPr>
    </w:p>
    <w:p w14:paraId="6A368D68" w14:textId="1E392E3B"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The board of directors of the debtor if it is a debtor-in-possession in the foreign proceeding</w:t>
      </w:r>
      <w:r>
        <w:rPr>
          <w:rFonts w:ascii="Arial" w:hAnsi="Arial" w:cs="Arial"/>
        </w:rPr>
        <w:t>.</w:t>
      </w:r>
    </w:p>
    <w:p w14:paraId="12AF5D9C" w14:textId="77777777" w:rsidR="000C4C5B" w:rsidRPr="000C4C5B" w:rsidRDefault="000C4C5B" w:rsidP="000C4C5B">
      <w:pPr>
        <w:pStyle w:val="AODocTxt"/>
        <w:spacing w:before="0" w:line="240" w:lineRule="auto"/>
        <w:rPr>
          <w:rFonts w:ascii="Arial" w:hAnsi="Arial" w:cs="Arial"/>
        </w:rPr>
      </w:pPr>
    </w:p>
    <w:p w14:paraId="49DBCFBC" w14:textId="5A89F4F0"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An insolvency professional appointed by the court overseeing the foreign proceeding</w:t>
      </w:r>
      <w:r>
        <w:rPr>
          <w:rFonts w:ascii="Arial" w:hAnsi="Arial" w:cs="Arial"/>
        </w:rPr>
        <w:t>.</w:t>
      </w:r>
    </w:p>
    <w:p w14:paraId="798685CF" w14:textId="77777777" w:rsidR="000C4C5B" w:rsidRPr="000C4C5B" w:rsidRDefault="000C4C5B" w:rsidP="000C4C5B">
      <w:pPr>
        <w:pStyle w:val="AODocTxt"/>
        <w:spacing w:before="0" w:line="240" w:lineRule="auto"/>
        <w:rPr>
          <w:rFonts w:ascii="Arial" w:hAnsi="Arial" w:cs="Arial"/>
        </w:rPr>
      </w:pPr>
    </w:p>
    <w:p w14:paraId="10BD29EE" w14:textId="75A24206"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An insolvency professional appointed by a creditor where the foreign proceeding is an involuntary receivership</w:t>
      </w:r>
      <w:r>
        <w:rPr>
          <w:rFonts w:ascii="Arial" w:hAnsi="Arial" w:cs="Arial"/>
        </w:rPr>
        <w:t>.</w:t>
      </w:r>
    </w:p>
    <w:p w14:paraId="6CCBE9E5" w14:textId="77777777" w:rsidR="000C4C5B" w:rsidRPr="000C4C5B" w:rsidRDefault="000C4C5B" w:rsidP="000C4C5B">
      <w:pPr>
        <w:pStyle w:val="AODocTxt"/>
        <w:spacing w:before="0" w:line="240" w:lineRule="auto"/>
        <w:rPr>
          <w:rFonts w:ascii="Arial" w:hAnsi="Arial" w:cs="Arial"/>
        </w:rPr>
      </w:pPr>
    </w:p>
    <w:p w14:paraId="43FE3FA4" w14:textId="65D8F0FF" w:rsidR="000C4C5B" w:rsidRPr="007F3852" w:rsidRDefault="000C4C5B" w:rsidP="000C4C5B">
      <w:pPr>
        <w:pStyle w:val="AODocTxt"/>
        <w:numPr>
          <w:ilvl w:val="0"/>
          <w:numId w:val="28"/>
        </w:numPr>
        <w:spacing w:before="0" w:line="240" w:lineRule="auto"/>
        <w:ind w:left="426"/>
        <w:rPr>
          <w:rFonts w:ascii="Arial" w:hAnsi="Arial" w:cs="Arial"/>
          <w:highlight w:val="yellow"/>
        </w:rPr>
      </w:pPr>
      <w:r w:rsidRPr="007F3852">
        <w:rPr>
          <w:rFonts w:ascii="Arial" w:hAnsi="Arial" w:cs="Arial"/>
          <w:highlight w:val="yellow"/>
        </w:rPr>
        <w:t>All of the above.</w:t>
      </w:r>
    </w:p>
    <w:p w14:paraId="7D2E59F8" w14:textId="74BCB4B9" w:rsidR="00B64929" w:rsidRPr="000C4C5B" w:rsidRDefault="00B64929" w:rsidP="000C4C5B">
      <w:pPr>
        <w:jc w:val="both"/>
        <w:rPr>
          <w:rFonts w:ascii="Arial" w:eastAsiaTheme="minorHAnsi" w:hAnsi="Arial" w:cs="Arial"/>
          <w:sz w:val="22"/>
          <w:szCs w:val="22"/>
          <w:lang w:val="en-GB"/>
        </w:rPr>
      </w:pPr>
    </w:p>
    <w:p w14:paraId="5E679430" w14:textId="33EF8B5F"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DF158F" w:rsidRDefault="00E9597C" w:rsidP="00DF158F">
      <w:pPr>
        <w:jc w:val="both"/>
        <w:rPr>
          <w:rFonts w:ascii="Arial" w:hAnsi="Arial" w:cs="Arial"/>
          <w:sz w:val="22"/>
          <w:szCs w:val="22"/>
        </w:rPr>
      </w:pPr>
    </w:p>
    <w:p w14:paraId="6F046BA6" w14:textId="3EEE80A1" w:rsidR="00DF158F" w:rsidRDefault="00DF158F" w:rsidP="00DF158F">
      <w:pPr>
        <w:pStyle w:val="AODocTxt"/>
        <w:spacing w:before="0" w:line="240" w:lineRule="auto"/>
        <w:rPr>
          <w:rFonts w:ascii="Arial" w:hAnsi="Arial" w:cs="Arial"/>
        </w:rPr>
      </w:pPr>
      <w:r w:rsidRPr="00DF158F">
        <w:rPr>
          <w:rFonts w:ascii="Arial" w:hAnsi="Arial" w:cs="Arial"/>
        </w:rPr>
        <w:t xml:space="preserve">Which of the following is </w:t>
      </w:r>
      <w:r w:rsidRPr="00DF158F">
        <w:rPr>
          <w:rFonts w:ascii="Arial" w:hAnsi="Arial" w:cs="Arial"/>
          <w:i/>
        </w:rPr>
        <w:t>not</w:t>
      </w:r>
      <w:r w:rsidRPr="00DF158F">
        <w:rPr>
          <w:rFonts w:ascii="Arial" w:hAnsi="Arial" w:cs="Arial"/>
        </w:rPr>
        <w:t xml:space="preserve"> available as relief in a chapter 15 proceeding?</w:t>
      </w:r>
    </w:p>
    <w:p w14:paraId="5EC968CB" w14:textId="77777777" w:rsidR="00DF158F" w:rsidRPr="00DF158F" w:rsidRDefault="00DF158F" w:rsidP="00DF158F">
      <w:pPr>
        <w:pStyle w:val="AODocTxt"/>
        <w:spacing w:before="0" w:line="240" w:lineRule="auto"/>
        <w:rPr>
          <w:rFonts w:ascii="Arial" w:hAnsi="Arial" w:cs="Arial"/>
        </w:rPr>
      </w:pPr>
    </w:p>
    <w:p w14:paraId="17A2BEC3" w14:textId="414F58FF" w:rsidR="00DF158F" w:rsidRPr="0047084F" w:rsidRDefault="00DF158F" w:rsidP="00DF158F">
      <w:pPr>
        <w:pStyle w:val="AODocTxt"/>
        <w:numPr>
          <w:ilvl w:val="0"/>
          <w:numId w:val="30"/>
        </w:numPr>
        <w:spacing w:before="0" w:line="240" w:lineRule="auto"/>
        <w:ind w:left="426"/>
        <w:rPr>
          <w:rFonts w:ascii="Arial" w:hAnsi="Arial" w:cs="Arial"/>
        </w:rPr>
      </w:pPr>
      <w:r w:rsidRPr="0047084F">
        <w:rPr>
          <w:rFonts w:ascii="Arial" w:hAnsi="Arial" w:cs="Arial"/>
        </w:rPr>
        <w:t>Sale of US property free and clear pursuant to section 363.</w:t>
      </w:r>
    </w:p>
    <w:p w14:paraId="1C160794" w14:textId="77777777" w:rsidR="00DF158F" w:rsidRPr="00DF158F" w:rsidRDefault="00DF158F" w:rsidP="00DF158F">
      <w:pPr>
        <w:pStyle w:val="AODocTxt"/>
        <w:spacing w:before="0" w:line="240" w:lineRule="auto"/>
        <w:rPr>
          <w:rFonts w:ascii="Arial" w:hAnsi="Arial" w:cs="Arial"/>
        </w:rPr>
      </w:pPr>
    </w:p>
    <w:p w14:paraId="597CF144" w14:textId="142D838C" w:rsidR="00DF158F" w:rsidRPr="0047084F" w:rsidRDefault="00DF158F" w:rsidP="00DF158F">
      <w:pPr>
        <w:pStyle w:val="AODocTxt"/>
        <w:numPr>
          <w:ilvl w:val="0"/>
          <w:numId w:val="30"/>
        </w:numPr>
        <w:spacing w:before="0" w:line="240" w:lineRule="auto"/>
        <w:ind w:left="426"/>
        <w:rPr>
          <w:rFonts w:ascii="Arial" w:hAnsi="Arial" w:cs="Arial"/>
          <w:highlight w:val="yellow"/>
        </w:rPr>
      </w:pPr>
      <w:r w:rsidRPr="0047084F">
        <w:rPr>
          <w:rFonts w:ascii="Arial" w:hAnsi="Arial" w:cs="Arial"/>
          <w:highlight w:val="yellow"/>
        </w:rPr>
        <w:t>Prosecution of avoidance actions pursuant to section 544 .</w:t>
      </w:r>
    </w:p>
    <w:p w14:paraId="311C4FFA" w14:textId="77777777" w:rsidR="00DF158F" w:rsidRPr="00DF158F" w:rsidRDefault="00DF158F" w:rsidP="00DF158F">
      <w:pPr>
        <w:pStyle w:val="AODocTxt"/>
        <w:spacing w:before="0" w:line="240" w:lineRule="auto"/>
        <w:rPr>
          <w:rFonts w:ascii="Arial" w:hAnsi="Arial" w:cs="Arial"/>
        </w:rPr>
      </w:pPr>
    </w:p>
    <w:p w14:paraId="2940A0E9" w14:textId="2634F38D"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t>Entrusting the management of US assets to the foreign representative</w:t>
      </w:r>
      <w:r>
        <w:rPr>
          <w:rFonts w:ascii="Arial" w:hAnsi="Arial" w:cs="Arial"/>
        </w:rPr>
        <w:t>.</w:t>
      </w:r>
    </w:p>
    <w:p w14:paraId="587037DF" w14:textId="77777777" w:rsidR="00DF158F" w:rsidRPr="00DF158F" w:rsidRDefault="00DF158F" w:rsidP="00DF158F">
      <w:pPr>
        <w:pStyle w:val="AODocTxt"/>
        <w:spacing w:before="0" w:line="240" w:lineRule="auto"/>
        <w:rPr>
          <w:rFonts w:ascii="Arial" w:hAnsi="Arial" w:cs="Arial"/>
        </w:rPr>
      </w:pPr>
    </w:p>
    <w:p w14:paraId="2F69D101" w14:textId="641C4312"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t>Application of the automatic stay under section 362 to the debtor’s interests in US property</w:t>
      </w:r>
      <w:r>
        <w:rPr>
          <w:rFonts w:ascii="Arial" w:hAnsi="Arial" w:cs="Arial"/>
        </w:rPr>
        <w:t>.</w:t>
      </w:r>
    </w:p>
    <w:p w14:paraId="2B45FA4F" w14:textId="77777777" w:rsidR="00DF158F" w:rsidRPr="00DF158F" w:rsidRDefault="00DF158F" w:rsidP="00DF158F">
      <w:pPr>
        <w:pStyle w:val="AODocTxt"/>
        <w:spacing w:before="0" w:line="240" w:lineRule="auto"/>
        <w:rPr>
          <w:rFonts w:ascii="Arial" w:hAnsi="Arial" w:cs="Arial"/>
        </w:rPr>
      </w:pPr>
    </w:p>
    <w:p w14:paraId="0983DC59" w14:textId="1F29CDCF"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t>Discovery about the debtor’s assets</w:t>
      </w:r>
      <w:r>
        <w:rPr>
          <w:rFonts w:ascii="Arial" w:hAnsi="Arial" w:cs="Arial"/>
        </w:rPr>
        <w:t>.</w:t>
      </w:r>
    </w:p>
    <w:p w14:paraId="21C93FC3" w14:textId="409FF335" w:rsidR="00ED74BC" w:rsidRDefault="00ED74BC" w:rsidP="00ED74BC">
      <w:pPr>
        <w:pStyle w:val="AODocTxt"/>
        <w:spacing w:before="0" w:line="240" w:lineRule="auto"/>
        <w:rPr>
          <w:rFonts w:ascii="Arial" w:hAnsi="Arial" w:cs="Arial"/>
        </w:rPr>
      </w:pPr>
    </w:p>
    <w:p w14:paraId="53420A26" w14:textId="77777777" w:rsidR="00ED74BC" w:rsidRPr="00DF158F" w:rsidRDefault="00ED74BC" w:rsidP="00ED74BC">
      <w:pPr>
        <w:pStyle w:val="AODocTxt"/>
        <w:spacing w:before="0" w:line="240" w:lineRule="auto"/>
        <w:rPr>
          <w:rFonts w:ascii="Arial" w:hAnsi="Arial" w:cs="Arial"/>
        </w:rPr>
      </w:pPr>
    </w:p>
    <w:p w14:paraId="4FC20A3B" w14:textId="6D658562"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451F0203"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0F7FC2">
        <w:rPr>
          <w:rFonts w:ascii="Arial" w:hAnsi="Arial" w:cs="Arial"/>
          <w:b/>
          <w:bCs/>
          <w:sz w:val="22"/>
          <w:szCs w:val="22"/>
          <w:lang w:val="en-GB"/>
        </w:rPr>
        <w:t>1</w:t>
      </w:r>
      <w:r w:rsidR="00DE03AF" w:rsidRPr="002A37BB">
        <w:rPr>
          <w:rFonts w:ascii="Arial" w:hAnsi="Arial" w:cs="Arial"/>
          <w:b/>
          <w:bCs/>
          <w:sz w:val="22"/>
          <w:szCs w:val="22"/>
          <w:lang w:val="en-GB"/>
        </w:rPr>
        <w:t xml:space="preserve"> mark</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92565E" w:rsidRDefault="002C13C8" w:rsidP="0092565E">
      <w:pPr>
        <w:jc w:val="both"/>
        <w:rPr>
          <w:rFonts w:ascii="Arial" w:hAnsi="Arial" w:cs="Arial"/>
          <w:sz w:val="22"/>
          <w:szCs w:val="22"/>
          <w:lang w:val="en-GB"/>
        </w:rPr>
      </w:pPr>
    </w:p>
    <w:p w14:paraId="3A9467F3" w14:textId="520F8F5C" w:rsidR="0092565E" w:rsidRPr="0092565E" w:rsidRDefault="0092565E" w:rsidP="0092565E">
      <w:pPr>
        <w:pStyle w:val="AODocTxt"/>
        <w:spacing w:before="0" w:line="240" w:lineRule="auto"/>
        <w:rPr>
          <w:rFonts w:ascii="Arial" w:hAnsi="Arial" w:cs="Arial"/>
        </w:rPr>
      </w:pPr>
      <w:r w:rsidRPr="0092565E">
        <w:rPr>
          <w:rFonts w:ascii="Arial" w:hAnsi="Arial" w:cs="Arial"/>
        </w:rPr>
        <w:t xml:space="preserve">What two alternative qualifications render a corporation eligible to be a debtor in </w:t>
      </w:r>
      <w:r>
        <w:rPr>
          <w:rFonts w:ascii="Arial" w:hAnsi="Arial" w:cs="Arial"/>
        </w:rPr>
        <w:t xml:space="preserve">a </w:t>
      </w:r>
      <w:r w:rsidRPr="0092565E">
        <w:rPr>
          <w:rFonts w:ascii="Arial" w:hAnsi="Arial" w:cs="Arial"/>
        </w:rPr>
        <w:t>US chapter 7 or 11 proceeding?</w:t>
      </w:r>
    </w:p>
    <w:p w14:paraId="092B3E2C" w14:textId="77777777" w:rsidR="00241FA3" w:rsidRPr="0092565E" w:rsidRDefault="00241FA3" w:rsidP="0092565E">
      <w:pPr>
        <w:jc w:val="both"/>
        <w:rPr>
          <w:rFonts w:ascii="Arial" w:hAnsi="Arial" w:cs="Arial"/>
          <w:sz w:val="22"/>
          <w:szCs w:val="22"/>
          <w:lang w:val="en-GB"/>
        </w:rPr>
      </w:pPr>
    </w:p>
    <w:p w14:paraId="57BCFC30" w14:textId="218A5245" w:rsidR="009B07AD" w:rsidRDefault="00E40726"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 2.1</w:t>
      </w:r>
    </w:p>
    <w:p w14:paraId="5282F716" w14:textId="263B7B57" w:rsidR="00E40726" w:rsidRDefault="000F0F39" w:rsidP="00E40726">
      <w:pPr>
        <w:pStyle w:val="ListParagraph"/>
        <w:numPr>
          <w:ilvl w:val="0"/>
          <w:numId w:val="3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Presence of debtor </w:t>
      </w:r>
      <w:r w:rsidR="007357F7">
        <w:rPr>
          <w:rFonts w:ascii="Arial" w:hAnsi="Arial" w:cs="Arial"/>
          <w:color w:val="7B7B7B" w:themeColor="accent3" w:themeShade="BF"/>
          <w:sz w:val="22"/>
          <w:szCs w:val="22"/>
          <w:lang w:val="en-GB"/>
        </w:rPr>
        <w:t>on the United States.</w:t>
      </w:r>
    </w:p>
    <w:p w14:paraId="52F78CD3" w14:textId="2C80D8F8" w:rsidR="007357F7" w:rsidRPr="00E40726" w:rsidRDefault="007357F7" w:rsidP="00E40726">
      <w:pPr>
        <w:pStyle w:val="ListParagraph"/>
        <w:numPr>
          <w:ilvl w:val="0"/>
          <w:numId w:val="3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Presence of debtors business or any of its assets in the United States.</w:t>
      </w:r>
    </w:p>
    <w:p w14:paraId="1F20CE6A" w14:textId="489B7BF1" w:rsidR="004D3B3B" w:rsidRDefault="004D3B3B" w:rsidP="002A37BB">
      <w:pPr>
        <w:ind w:left="720" w:hanging="720"/>
        <w:jc w:val="both"/>
        <w:rPr>
          <w:rFonts w:ascii="Arial" w:hAnsi="Arial" w:cs="Arial"/>
          <w:color w:val="7B7B7B" w:themeColor="accent3" w:themeShade="BF"/>
          <w:sz w:val="22"/>
          <w:szCs w:val="22"/>
          <w:lang w:val="en-GB"/>
        </w:rPr>
      </w:pPr>
    </w:p>
    <w:p w14:paraId="0FEEB8AD" w14:textId="77777777" w:rsidR="004D3B3B" w:rsidRDefault="004D3B3B" w:rsidP="002A37BB">
      <w:pPr>
        <w:ind w:left="720" w:hanging="720"/>
        <w:jc w:val="both"/>
        <w:rPr>
          <w:rFonts w:ascii="Arial" w:hAnsi="Arial" w:cs="Arial"/>
          <w:color w:val="7B7B7B" w:themeColor="accent3" w:themeShade="BF"/>
          <w:sz w:val="22"/>
          <w:szCs w:val="22"/>
          <w:lang w:val="en-GB"/>
        </w:rPr>
      </w:pPr>
    </w:p>
    <w:p w14:paraId="10614297" w14:textId="1E6FCDDD"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B10961" w:rsidRDefault="00C72848" w:rsidP="00B10961">
      <w:pPr>
        <w:jc w:val="both"/>
        <w:rPr>
          <w:rFonts w:ascii="Arial" w:hAnsi="Arial" w:cs="Arial"/>
          <w:sz w:val="22"/>
          <w:szCs w:val="22"/>
        </w:rPr>
      </w:pPr>
    </w:p>
    <w:p w14:paraId="769B5A59" w14:textId="77777777" w:rsidR="00B10961" w:rsidRPr="00B10961" w:rsidRDefault="00B10961" w:rsidP="00B10961">
      <w:pPr>
        <w:pStyle w:val="AODocTxt"/>
        <w:spacing w:before="0" w:line="240" w:lineRule="auto"/>
        <w:rPr>
          <w:rFonts w:ascii="Arial" w:hAnsi="Arial" w:cs="Arial"/>
        </w:rPr>
      </w:pPr>
      <w:r w:rsidRPr="00B10961">
        <w:rPr>
          <w:rFonts w:ascii="Arial" w:hAnsi="Arial" w:cs="Arial"/>
        </w:rPr>
        <w:t>What is an executory contract?</w:t>
      </w:r>
    </w:p>
    <w:p w14:paraId="4D734235" w14:textId="59BFD4E7" w:rsidR="009B07AD" w:rsidRPr="00B10961" w:rsidRDefault="009B07AD" w:rsidP="00B10961">
      <w:pPr>
        <w:jc w:val="both"/>
        <w:rPr>
          <w:rFonts w:ascii="Arial" w:hAnsi="Arial" w:cs="Arial"/>
          <w:sz w:val="22"/>
          <w:szCs w:val="22"/>
        </w:rPr>
      </w:pPr>
    </w:p>
    <w:p w14:paraId="2F57801B" w14:textId="0AD32A65" w:rsidR="009B07AD" w:rsidRDefault="003D5FEC"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Answer 2.2</w:t>
      </w:r>
    </w:p>
    <w:p w14:paraId="440635A8" w14:textId="77777777" w:rsidR="002A3CB4" w:rsidRDefault="002A3CB4" w:rsidP="002A3CB4">
      <w:pPr>
        <w:jc w:val="both"/>
        <w:rPr>
          <w:rFonts w:ascii="Arial" w:hAnsi="Arial" w:cs="Arial"/>
          <w:color w:val="7B7B7B" w:themeColor="accent3" w:themeShade="BF"/>
          <w:sz w:val="22"/>
          <w:szCs w:val="22"/>
        </w:rPr>
      </w:pPr>
    </w:p>
    <w:p w14:paraId="066BB3ED" w14:textId="192F3B64" w:rsidR="003D5FEC" w:rsidRDefault="00FF2022" w:rsidP="002A3CB4">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contract </w:t>
      </w:r>
      <w:r w:rsidR="002A7356">
        <w:rPr>
          <w:rFonts w:ascii="Arial" w:hAnsi="Arial" w:cs="Arial"/>
          <w:color w:val="7B7B7B" w:themeColor="accent3" w:themeShade="BF"/>
          <w:sz w:val="22"/>
          <w:szCs w:val="22"/>
        </w:rPr>
        <w:t xml:space="preserve">becomes executory contract where </w:t>
      </w:r>
      <w:r w:rsidR="00AD1CAB">
        <w:rPr>
          <w:rFonts w:ascii="Arial" w:hAnsi="Arial" w:cs="Arial"/>
          <w:color w:val="7B7B7B" w:themeColor="accent3" w:themeShade="BF"/>
          <w:sz w:val="22"/>
          <w:szCs w:val="22"/>
        </w:rPr>
        <w:t xml:space="preserve">neither </w:t>
      </w:r>
      <w:r w:rsidR="002A7356">
        <w:rPr>
          <w:rFonts w:ascii="Arial" w:hAnsi="Arial" w:cs="Arial"/>
          <w:color w:val="7B7B7B" w:themeColor="accent3" w:themeShade="BF"/>
          <w:sz w:val="22"/>
          <w:szCs w:val="22"/>
        </w:rPr>
        <w:t xml:space="preserve">the debtor being one of the parties to the contract has not performed its obligations </w:t>
      </w:r>
      <w:r w:rsidR="00AD1CAB">
        <w:rPr>
          <w:rFonts w:ascii="Arial" w:hAnsi="Arial" w:cs="Arial"/>
          <w:color w:val="7B7B7B" w:themeColor="accent3" w:themeShade="BF"/>
          <w:sz w:val="22"/>
          <w:szCs w:val="22"/>
        </w:rPr>
        <w:t>and the counter-parties have performed its obligations.</w:t>
      </w:r>
    </w:p>
    <w:p w14:paraId="1618EE6D" w14:textId="77777777" w:rsidR="002A3CB4" w:rsidRDefault="002A3CB4" w:rsidP="002A3CB4">
      <w:pPr>
        <w:jc w:val="both"/>
        <w:rPr>
          <w:rFonts w:ascii="Arial" w:hAnsi="Arial" w:cs="Arial"/>
          <w:color w:val="7B7B7B" w:themeColor="accent3" w:themeShade="BF"/>
          <w:sz w:val="22"/>
          <w:szCs w:val="22"/>
        </w:rPr>
      </w:pPr>
    </w:p>
    <w:p w14:paraId="38A4228D" w14:textId="6C125377" w:rsidR="00BD4EED" w:rsidRDefault="00BD4EED" w:rsidP="002A3CB4">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Executory contracts have a </w:t>
      </w:r>
      <w:r w:rsidR="004609C9">
        <w:rPr>
          <w:rFonts w:ascii="Arial" w:hAnsi="Arial" w:cs="Arial"/>
          <w:color w:val="7B7B7B" w:themeColor="accent3" w:themeShade="BF"/>
          <w:sz w:val="22"/>
          <w:szCs w:val="22"/>
        </w:rPr>
        <w:t xml:space="preserve">relevance in bankruptcy as these can either be assigned, rejected or assumed by the </w:t>
      </w:r>
      <w:r w:rsidR="007E2DB1">
        <w:rPr>
          <w:rFonts w:ascii="Arial" w:hAnsi="Arial" w:cs="Arial"/>
          <w:color w:val="7B7B7B" w:themeColor="accent3" w:themeShade="BF"/>
          <w:sz w:val="22"/>
          <w:szCs w:val="22"/>
        </w:rPr>
        <w:t>Bankruptcy Trustee as per relevant provisions of the law.</w:t>
      </w:r>
    </w:p>
    <w:p w14:paraId="40FA041A" w14:textId="527C3CA6" w:rsidR="00AA7BE3" w:rsidRDefault="00AA7BE3" w:rsidP="002A37BB">
      <w:pPr>
        <w:ind w:left="720" w:hanging="720"/>
        <w:jc w:val="both"/>
        <w:rPr>
          <w:rFonts w:ascii="Arial" w:hAnsi="Arial" w:cs="Arial"/>
          <w:color w:val="7B7B7B" w:themeColor="accent3" w:themeShade="BF"/>
          <w:sz w:val="22"/>
          <w:szCs w:val="22"/>
        </w:rPr>
      </w:pPr>
    </w:p>
    <w:p w14:paraId="292B2588" w14:textId="77777777" w:rsidR="00AA7BE3" w:rsidRPr="00717C2C" w:rsidRDefault="00AA7BE3" w:rsidP="00717C2C">
      <w:pPr>
        <w:jc w:val="both"/>
        <w:rPr>
          <w:rFonts w:ascii="Arial" w:hAnsi="Arial" w:cs="Arial"/>
          <w:sz w:val="22"/>
          <w:szCs w:val="22"/>
        </w:rPr>
      </w:pPr>
    </w:p>
    <w:p w14:paraId="34516371" w14:textId="4208DF1D"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9954B2" w:rsidRPr="002A37BB">
        <w:rPr>
          <w:rFonts w:ascii="Arial" w:hAnsi="Arial" w:cs="Arial"/>
          <w:b/>
          <w:bCs/>
          <w:sz w:val="22"/>
          <w:szCs w:val="22"/>
          <w:lang w:val="en-GB"/>
        </w:rPr>
        <w:t>2</w:t>
      </w:r>
      <w:r w:rsidR="00E6452F" w:rsidRPr="002A37BB">
        <w:rPr>
          <w:rFonts w:ascii="Arial" w:hAnsi="Arial" w:cs="Arial"/>
          <w:b/>
          <w:bCs/>
          <w:sz w:val="22"/>
          <w:szCs w:val="22"/>
          <w:lang w:val="en-GB"/>
        </w:rPr>
        <w:t xml:space="preserve"> marks] </w:t>
      </w:r>
    </w:p>
    <w:p w14:paraId="64670543" w14:textId="77777777" w:rsidR="00C72848" w:rsidRPr="00D21021" w:rsidRDefault="00C72848" w:rsidP="00D21021">
      <w:pPr>
        <w:jc w:val="both"/>
        <w:rPr>
          <w:rFonts w:ascii="Arial" w:hAnsi="Arial" w:cs="Arial"/>
          <w:b/>
          <w:bCs/>
          <w:sz w:val="22"/>
          <w:szCs w:val="22"/>
          <w:lang w:val="en-GB"/>
        </w:rPr>
      </w:pPr>
    </w:p>
    <w:p w14:paraId="5FBE2BAA" w14:textId="77777777" w:rsidR="00CB6578" w:rsidRPr="00D21021" w:rsidRDefault="00CB6578" w:rsidP="00D21021">
      <w:pPr>
        <w:pStyle w:val="AODocTxt"/>
        <w:spacing w:before="0" w:line="240" w:lineRule="auto"/>
        <w:rPr>
          <w:rFonts w:ascii="Arial" w:hAnsi="Arial" w:cs="Arial"/>
        </w:rPr>
      </w:pPr>
      <w:r w:rsidRPr="00D21021">
        <w:rPr>
          <w:rFonts w:ascii="Arial" w:hAnsi="Arial" w:cs="Arial"/>
        </w:rPr>
        <w:t>What is a “priming lien” and what requirements must be met for such a lien to be granted to secure DIP financing?</w:t>
      </w:r>
    </w:p>
    <w:p w14:paraId="28FA893F" w14:textId="5F41C2D0" w:rsidR="00962045" w:rsidRPr="00D21021" w:rsidRDefault="00962045" w:rsidP="00D21021">
      <w:pPr>
        <w:jc w:val="both"/>
        <w:rPr>
          <w:rFonts w:ascii="Arial" w:hAnsi="Arial" w:cs="Arial"/>
          <w:sz w:val="22"/>
          <w:szCs w:val="22"/>
          <w:lang w:val="en-GB"/>
        </w:rPr>
      </w:pPr>
    </w:p>
    <w:p w14:paraId="78DB9FD8" w14:textId="26719E22" w:rsidR="00C72848" w:rsidRDefault="007E2DB1"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 2.3</w:t>
      </w:r>
    </w:p>
    <w:p w14:paraId="3D97859A" w14:textId="77777777" w:rsidR="002A3CB4" w:rsidRDefault="002A3CB4" w:rsidP="002A3CB4">
      <w:pPr>
        <w:jc w:val="both"/>
        <w:rPr>
          <w:rFonts w:ascii="Arial" w:hAnsi="Arial" w:cs="Arial"/>
          <w:color w:val="7B7B7B" w:themeColor="accent3" w:themeShade="BF"/>
          <w:sz w:val="22"/>
          <w:szCs w:val="22"/>
          <w:lang w:val="en-GB"/>
        </w:rPr>
      </w:pPr>
    </w:p>
    <w:p w14:paraId="6FCC3DAA" w14:textId="63909B02" w:rsidR="007E2DB1" w:rsidRDefault="00407D9F" w:rsidP="002A3CB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debtor is unable to </w:t>
      </w:r>
      <w:r w:rsidR="00656679">
        <w:rPr>
          <w:rFonts w:ascii="Arial" w:hAnsi="Arial" w:cs="Arial"/>
          <w:color w:val="7B7B7B" w:themeColor="accent3" w:themeShade="BF"/>
          <w:sz w:val="22"/>
          <w:szCs w:val="22"/>
          <w:lang w:val="en-GB"/>
        </w:rPr>
        <w:t xml:space="preserve">obtain unsecured debt </w:t>
      </w:r>
      <w:r w:rsidR="00763329">
        <w:rPr>
          <w:rFonts w:ascii="Arial" w:hAnsi="Arial" w:cs="Arial"/>
          <w:color w:val="7B7B7B" w:themeColor="accent3" w:themeShade="BF"/>
          <w:sz w:val="22"/>
          <w:szCs w:val="22"/>
          <w:lang w:val="en-GB"/>
        </w:rPr>
        <w:t xml:space="preserve">or a secured debt </w:t>
      </w:r>
      <w:r w:rsidR="002A4D2A">
        <w:rPr>
          <w:rFonts w:ascii="Arial" w:hAnsi="Arial" w:cs="Arial"/>
          <w:color w:val="7B7B7B" w:themeColor="accent3" w:themeShade="BF"/>
          <w:sz w:val="22"/>
          <w:szCs w:val="22"/>
          <w:lang w:val="en-GB"/>
        </w:rPr>
        <w:t xml:space="preserve">on unencumbered property or a secured debt on already encumbered property junior to the </w:t>
      </w:r>
      <w:r w:rsidR="009151F3">
        <w:rPr>
          <w:rFonts w:ascii="Arial" w:hAnsi="Arial" w:cs="Arial"/>
          <w:color w:val="7B7B7B" w:themeColor="accent3" w:themeShade="BF"/>
          <w:sz w:val="22"/>
          <w:szCs w:val="22"/>
          <w:lang w:val="en-GB"/>
        </w:rPr>
        <w:t xml:space="preserve">existing lien, then the court may allow </w:t>
      </w:r>
      <w:r w:rsidR="00776FC2">
        <w:rPr>
          <w:rFonts w:ascii="Arial" w:hAnsi="Arial" w:cs="Arial"/>
          <w:color w:val="7B7B7B" w:themeColor="accent3" w:themeShade="BF"/>
          <w:sz w:val="22"/>
          <w:szCs w:val="22"/>
          <w:lang w:val="en-GB"/>
        </w:rPr>
        <w:t>the debtor to raise debt on Priming Lien.</w:t>
      </w:r>
    </w:p>
    <w:p w14:paraId="765F89E9" w14:textId="77777777" w:rsidR="002A3CB4" w:rsidRDefault="002A3CB4" w:rsidP="002A3CB4">
      <w:pPr>
        <w:jc w:val="both"/>
        <w:rPr>
          <w:rFonts w:ascii="Arial" w:hAnsi="Arial" w:cs="Arial"/>
          <w:color w:val="7B7B7B" w:themeColor="accent3" w:themeShade="BF"/>
          <w:sz w:val="22"/>
          <w:szCs w:val="22"/>
          <w:lang w:val="en-GB"/>
        </w:rPr>
      </w:pPr>
    </w:p>
    <w:p w14:paraId="7752B085" w14:textId="5249DAE6" w:rsidR="00776FC2" w:rsidRDefault="00776FC2" w:rsidP="002A3CB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Priming lien allows a lien</w:t>
      </w:r>
      <w:r w:rsidR="009705AE">
        <w:rPr>
          <w:rFonts w:ascii="Arial" w:hAnsi="Arial" w:cs="Arial"/>
          <w:color w:val="7B7B7B" w:themeColor="accent3" w:themeShade="BF"/>
          <w:sz w:val="22"/>
          <w:szCs w:val="22"/>
          <w:lang w:val="en-GB"/>
        </w:rPr>
        <w:t xml:space="preserve"> which is senior or at</w:t>
      </w:r>
      <w:r w:rsidR="006B3241">
        <w:rPr>
          <w:rFonts w:ascii="Arial" w:hAnsi="Arial" w:cs="Arial"/>
          <w:color w:val="7B7B7B" w:themeColor="accent3" w:themeShade="BF"/>
          <w:sz w:val="22"/>
          <w:szCs w:val="22"/>
          <w:lang w:val="en-GB"/>
        </w:rPr>
        <w:t xml:space="preserve"> </w:t>
      </w:r>
      <w:r w:rsidR="009705AE">
        <w:rPr>
          <w:rFonts w:ascii="Arial" w:hAnsi="Arial" w:cs="Arial"/>
          <w:color w:val="7B7B7B" w:themeColor="accent3" w:themeShade="BF"/>
          <w:sz w:val="22"/>
          <w:szCs w:val="22"/>
          <w:lang w:val="en-GB"/>
        </w:rPr>
        <w:t>least equal to lien on encumbered assets that existed prior to filing of petition for bankruptcy.</w:t>
      </w:r>
    </w:p>
    <w:p w14:paraId="783BD225" w14:textId="77777777" w:rsidR="002A3CB4" w:rsidRDefault="002A3CB4" w:rsidP="002A3CB4">
      <w:pPr>
        <w:jc w:val="both"/>
        <w:rPr>
          <w:rFonts w:ascii="Arial" w:hAnsi="Arial" w:cs="Arial"/>
          <w:color w:val="7B7B7B" w:themeColor="accent3" w:themeShade="BF"/>
          <w:sz w:val="22"/>
          <w:szCs w:val="22"/>
          <w:lang w:val="en-GB"/>
        </w:rPr>
      </w:pPr>
    </w:p>
    <w:p w14:paraId="2C6E1988" w14:textId="6BE2D615" w:rsidR="00F31FEE" w:rsidRPr="00F31FEE" w:rsidRDefault="00F31FEE" w:rsidP="002A3CB4">
      <w:pPr>
        <w:jc w:val="both"/>
        <w:rPr>
          <w:rFonts w:ascii="Arial" w:hAnsi="Arial" w:cs="Arial"/>
          <w:b/>
          <w:bCs/>
          <w:color w:val="7B7B7B" w:themeColor="accent3" w:themeShade="BF"/>
          <w:sz w:val="22"/>
          <w:szCs w:val="22"/>
          <w:lang w:val="en-GB"/>
        </w:rPr>
      </w:pPr>
      <w:r w:rsidRPr="00F31FEE">
        <w:rPr>
          <w:rFonts w:ascii="Arial" w:hAnsi="Arial" w:cs="Arial"/>
          <w:b/>
          <w:bCs/>
          <w:color w:val="7B7B7B" w:themeColor="accent3" w:themeShade="BF"/>
          <w:sz w:val="22"/>
          <w:szCs w:val="22"/>
          <w:u w:val="single"/>
          <w:lang w:val="en-GB"/>
        </w:rPr>
        <w:t>Requirements</w:t>
      </w:r>
      <w:r w:rsidRPr="00F31FEE">
        <w:rPr>
          <w:rFonts w:ascii="Arial" w:hAnsi="Arial" w:cs="Arial"/>
          <w:b/>
          <w:bCs/>
          <w:color w:val="7B7B7B" w:themeColor="accent3" w:themeShade="BF"/>
          <w:sz w:val="22"/>
          <w:szCs w:val="22"/>
          <w:lang w:val="en-GB"/>
        </w:rPr>
        <w:t>:</w:t>
      </w:r>
    </w:p>
    <w:p w14:paraId="039172D3" w14:textId="57131C2D" w:rsidR="006B3241" w:rsidRDefault="006B3241" w:rsidP="00F31FEE">
      <w:pPr>
        <w:pStyle w:val="ListParagraph"/>
        <w:numPr>
          <w:ilvl w:val="0"/>
          <w:numId w:val="35"/>
        </w:numPr>
        <w:jc w:val="both"/>
        <w:rPr>
          <w:rFonts w:ascii="Arial" w:hAnsi="Arial" w:cs="Arial"/>
          <w:color w:val="7B7B7B" w:themeColor="accent3" w:themeShade="BF"/>
          <w:sz w:val="22"/>
          <w:szCs w:val="22"/>
          <w:lang w:val="en-GB"/>
        </w:rPr>
      </w:pPr>
      <w:r w:rsidRPr="00F31FEE">
        <w:rPr>
          <w:rFonts w:ascii="Arial" w:hAnsi="Arial" w:cs="Arial"/>
          <w:color w:val="7B7B7B" w:themeColor="accent3" w:themeShade="BF"/>
          <w:sz w:val="22"/>
          <w:szCs w:val="22"/>
          <w:lang w:val="en-GB"/>
        </w:rPr>
        <w:t xml:space="preserve">The debtor has to demonstrate that the interest of secured creditors </w:t>
      </w:r>
      <w:r w:rsidR="00CA4CE3" w:rsidRPr="00F31FEE">
        <w:rPr>
          <w:rFonts w:ascii="Arial" w:hAnsi="Arial" w:cs="Arial"/>
          <w:color w:val="7B7B7B" w:themeColor="accent3" w:themeShade="BF"/>
          <w:sz w:val="22"/>
          <w:szCs w:val="22"/>
          <w:lang w:val="en-GB"/>
        </w:rPr>
        <w:t xml:space="preserve">being primed is adequately </w:t>
      </w:r>
      <w:r w:rsidR="00F31FEE" w:rsidRPr="00F31FEE">
        <w:rPr>
          <w:rFonts w:ascii="Arial" w:hAnsi="Arial" w:cs="Arial"/>
          <w:color w:val="7B7B7B" w:themeColor="accent3" w:themeShade="BF"/>
          <w:sz w:val="22"/>
          <w:szCs w:val="22"/>
          <w:lang w:val="en-GB"/>
        </w:rPr>
        <w:t>protected</w:t>
      </w:r>
      <w:r w:rsidR="00CA4CE3" w:rsidRPr="00F31FEE">
        <w:rPr>
          <w:rFonts w:ascii="Arial" w:hAnsi="Arial" w:cs="Arial"/>
          <w:color w:val="7B7B7B" w:themeColor="accent3" w:themeShade="BF"/>
          <w:sz w:val="22"/>
          <w:szCs w:val="22"/>
          <w:lang w:val="en-GB"/>
        </w:rPr>
        <w:t>.</w:t>
      </w:r>
    </w:p>
    <w:p w14:paraId="132CC71D" w14:textId="29F9D2A6" w:rsidR="00F31FEE" w:rsidRDefault="00F31FEE" w:rsidP="00F31FEE">
      <w:pPr>
        <w:pStyle w:val="ListParagraph"/>
        <w:numPr>
          <w:ilvl w:val="0"/>
          <w:numId w:val="3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Approval of court is required.</w:t>
      </w:r>
    </w:p>
    <w:p w14:paraId="7012F1DC" w14:textId="71C008E8" w:rsidR="002A3CB4" w:rsidRDefault="002A3CB4" w:rsidP="002A3CB4">
      <w:pPr>
        <w:jc w:val="both"/>
        <w:rPr>
          <w:rFonts w:ascii="Arial" w:hAnsi="Arial" w:cs="Arial"/>
          <w:color w:val="7B7B7B" w:themeColor="accent3" w:themeShade="BF"/>
          <w:sz w:val="22"/>
          <w:szCs w:val="22"/>
          <w:lang w:val="en-GB"/>
        </w:rPr>
      </w:pPr>
    </w:p>
    <w:p w14:paraId="6F22A404" w14:textId="1EFB117C" w:rsidR="002A3CB4" w:rsidRDefault="002A3CB4" w:rsidP="002A3CB4">
      <w:pPr>
        <w:jc w:val="both"/>
        <w:rPr>
          <w:rFonts w:ascii="Arial" w:hAnsi="Arial" w:cs="Arial"/>
          <w:color w:val="7B7B7B" w:themeColor="accent3" w:themeShade="BF"/>
          <w:sz w:val="22"/>
          <w:szCs w:val="22"/>
          <w:lang w:val="en-GB"/>
        </w:rPr>
      </w:pPr>
    </w:p>
    <w:p w14:paraId="20DA8868" w14:textId="7AAFC6C2" w:rsidR="002A3CB4" w:rsidRDefault="002A3CB4" w:rsidP="002A3CB4">
      <w:pPr>
        <w:jc w:val="both"/>
        <w:rPr>
          <w:rFonts w:ascii="Arial" w:hAnsi="Arial" w:cs="Arial"/>
          <w:color w:val="7B7B7B" w:themeColor="accent3" w:themeShade="BF"/>
          <w:sz w:val="22"/>
          <w:szCs w:val="22"/>
          <w:lang w:val="en-GB"/>
        </w:rPr>
      </w:pPr>
    </w:p>
    <w:p w14:paraId="4468FD88" w14:textId="77777777" w:rsidR="002A3CB4" w:rsidRPr="002A3CB4" w:rsidRDefault="002A3CB4" w:rsidP="002A3CB4">
      <w:pPr>
        <w:jc w:val="both"/>
        <w:rPr>
          <w:rFonts w:ascii="Arial" w:hAnsi="Arial" w:cs="Arial"/>
          <w:color w:val="7B7B7B" w:themeColor="accent3" w:themeShade="BF"/>
          <w:sz w:val="22"/>
          <w:szCs w:val="22"/>
          <w:lang w:val="en-GB"/>
        </w:rPr>
      </w:pPr>
    </w:p>
    <w:p w14:paraId="18A17E89" w14:textId="77777777" w:rsidR="004D3B3B" w:rsidRDefault="004D3B3B" w:rsidP="002A37BB">
      <w:pPr>
        <w:ind w:left="720" w:hanging="720"/>
        <w:jc w:val="both"/>
        <w:rPr>
          <w:rFonts w:ascii="Arial" w:hAnsi="Arial" w:cs="Arial"/>
          <w:color w:val="7B7B7B" w:themeColor="accent3" w:themeShade="BF"/>
          <w:sz w:val="22"/>
          <w:szCs w:val="22"/>
          <w:lang w:val="en-GB"/>
        </w:rPr>
      </w:pPr>
    </w:p>
    <w:p w14:paraId="5E35989A" w14:textId="492C28C8" w:rsidR="00515810" w:rsidRPr="00515810" w:rsidRDefault="00515810" w:rsidP="00515810">
      <w:pPr>
        <w:jc w:val="both"/>
        <w:rPr>
          <w:rFonts w:ascii="Arial" w:hAnsi="Arial" w:cs="Arial"/>
          <w:color w:val="7B7B7B" w:themeColor="accent3" w:themeShade="BF"/>
          <w:sz w:val="22"/>
          <w:szCs w:val="22"/>
          <w:lang w:val="en-GB"/>
        </w:rPr>
      </w:pPr>
    </w:p>
    <w:p w14:paraId="57CD06CF" w14:textId="61E8520E" w:rsidR="009954B2" w:rsidRPr="002A37BB" w:rsidRDefault="009954B2" w:rsidP="002A37BB">
      <w:pPr>
        <w:jc w:val="both"/>
        <w:rPr>
          <w:rFonts w:ascii="Arial" w:hAnsi="Arial" w:cs="Arial"/>
          <w:bCs/>
          <w:sz w:val="22"/>
          <w:szCs w:val="22"/>
          <w:lang w:val="en-GB"/>
        </w:rPr>
      </w:pPr>
      <w:r w:rsidRPr="002A37BB">
        <w:rPr>
          <w:rFonts w:ascii="Arial" w:hAnsi="Arial" w:cs="Arial"/>
          <w:b/>
          <w:sz w:val="22"/>
          <w:szCs w:val="22"/>
          <w:lang w:val="en-GB"/>
        </w:rPr>
        <w:t>Question 2.4</w:t>
      </w:r>
      <w:r w:rsidRPr="002A37BB">
        <w:rPr>
          <w:rFonts w:ascii="Arial" w:hAnsi="Arial" w:cs="Arial"/>
          <w:b/>
          <w:sz w:val="22"/>
          <w:szCs w:val="22"/>
          <w:lang w:val="en-GB"/>
        </w:rPr>
        <w:tab/>
        <w:t xml:space="preserve">[maximum </w:t>
      </w:r>
      <w:r w:rsidR="005A6FF2">
        <w:rPr>
          <w:rFonts w:ascii="Arial" w:hAnsi="Arial" w:cs="Arial"/>
          <w:b/>
          <w:sz w:val="22"/>
          <w:szCs w:val="22"/>
          <w:lang w:val="en-GB"/>
        </w:rPr>
        <w:t>2</w:t>
      </w:r>
      <w:r w:rsidRPr="002A37BB">
        <w:rPr>
          <w:rFonts w:ascii="Arial" w:hAnsi="Arial" w:cs="Arial"/>
          <w:b/>
          <w:sz w:val="22"/>
          <w:szCs w:val="22"/>
          <w:lang w:val="en-GB"/>
        </w:rPr>
        <w:t xml:space="preserve"> marks]</w:t>
      </w:r>
    </w:p>
    <w:p w14:paraId="2A3AE6C9" w14:textId="30B4825D" w:rsidR="009954B2" w:rsidRPr="00777C53" w:rsidRDefault="009954B2" w:rsidP="00777C53">
      <w:pPr>
        <w:jc w:val="both"/>
        <w:rPr>
          <w:rFonts w:ascii="Arial" w:hAnsi="Arial" w:cs="Arial"/>
          <w:bCs/>
          <w:sz w:val="22"/>
          <w:szCs w:val="22"/>
          <w:lang w:val="en-GB"/>
        </w:rPr>
      </w:pPr>
    </w:p>
    <w:p w14:paraId="659998BF" w14:textId="77777777" w:rsidR="00777C53" w:rsidRPr="00777C53" w:rsidRDefault="00777C53" w:rsidP="00777C53">
      <w:pPr>
        <w:pStyle w:val="AODocTxt"/>
        <w:spacing w:before="0" w:line="240" w:lineRule="auto"/>
        <w:rPr>
          <w:rFonts w:ascii="Arial" w:hAnsi="Arial" w:cs="Arial"/>
        </w:rPr>
      </w:pPr>
      <w:r w:rsidRPr="00777C53">
        <w:rPr>
          <w:rFonts w:ascii="Arial" w:hAnsi="Arial" w:cs="Arial"/>
        </w:rPr>
        <w:t>In voting on a plan of reorganization, which class(es) of creditors are (</w:t>
      </w:r>
      <w:proofErr w:type="spellStart"/>
      <w:r w:rsidRPr="00777C53">
        <w:rPr>
          <w:rFonts w:ascii="Arial" w:hAnsi="Arial" w:cs="Arial"/>
        </w:rPr>
        <w:t>i</w:t>
      </w:r>
      <w:proofErr w:type="spellEnd"/>
      <w:r w:rsidRPr="00777C53">
        <w:rPr>
          <w:rFonts w:ascii="Arial" w:hAnsi="Arial" w:cs="Arial"/>
        </w:rPr>
        <w:t>) deemed to accept the plan, (ii) deemed to reject the plan and (iii) permitted to vote on the plan?  What vote is necessary for a class of creditors to accept a plan?</w:t>
      </w:r>
    </w:p>
    <w:p w14:paraId="47882763" w14:textId="77777777" w:rsidR="009954B2" w:rsidRPr="00777C53" w:rsidRDefault="009954B2" w:rsidP="00777C53">
      <w:pPr>
        <w:jc w:val="both"/>
        <w:rPr>
          <w:rFonts w:ascii="Arial" w:hAnsi="Arial" w:cs="Arial"/>
          <w:bCs/>
          <w:sz w:val="22"/>
          <w:szCs w:val="22"/>
          <w:lang w:val="en-GB"/>
        </w:rPr>
      </w:pPr>
    </w:p>
    <w:p w14:paraId="296A8396" w14:textId="1F19DFE2" w:rsidR="009954B2" w:rsidRDefault="00195EB0"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 2.4</w:t>
      </w:r>
    </w:p>
    <w:p w14:paraId="3EAEB027" w14:textId="77777777" w:rsidR="002A3CB4" w:rsidRDefault="002A3CB4" w:rsidP="002A37BB">
      <w:pPr>
        <w:ind w:left="720" w:hanging="720"/>
        <w:jc w:val="both"/>
        <w:rPr>
          <w:rFonts w:ascii="Arial" w:hAnsi="Arial" w:cs="Arial"/>
          <w:color w:val="7B7B7B" w:themeColor="accent3" w:themeShade="BF"/>
          <w:sz w:val="22"/>
          <w:szCs w:val="22"/>
          <w:lang w:val="en-GB"/>
        </w:rPr>
      </w:pPr>
    </w:p>
    <w:p w14:paraId="4E58BF51" w14:textId="77777777" w:rsidR="002A3CB4" w:rsidRDefault="000E4F8C"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a plan under Bankruptcy Code to be approved by the classes of creditors, the voting share</w:t>
      </w:r>
    </w:p>
    <w:p w14:paraId="1A36BD7C" w14:textId="17590D1D" w:rsidR="00195EB0" w:rsidRDefault="000E4F8C"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is as follows:</w:t>
      </w:r>
    </w:p>
    <w:p w14:paraId="362A1AA8" w14:textId="049F7E2C" w:rsidR="000E4F8C" w:rsidRDefault="00263BB2" w:rsidP="000E4F8C">
      <w:pPr>
        <w:pStyle w:val="ListParagraph"/>
        <w:numPr>
          <w:ilvl w:val="0"/>
          <w:numId w:val="3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Two-Thirds of value in claims by creditors, or Two-thirds of value</w:t>
      </w:r>
      <w:r w:rsidR="00092918">
        <w:rPr>
          <w:rFonts w:ascii="Arial" w:hAnsi="Arial" w:cs="Arial"/>
          <w:color w:val="7B7B7B" w:themeColor="accent3" w:themeShade="BF"/>
          <w:sz w:val="22"/>
          <w:szCs w:val="22"/>
          <w:lang w:val="en-GB"/>
        </w:rPr>
        <w:t xml:space="preserve"> interests of equity interest holders, </w:t>
      </w:r>
    </w:p>
    <w:p w14:paraId="75B81B7F" w14:textId="77777777" w:rsidR="00092918" w:rsidRDefault="00092918" w:rsidP="00092918">
      <w:pPr>
        <w:pStyle w:val="ListParagraph"/>
        <w:ind w:left="1080"/>
        <w:jc w:val="both"/>
        <w:rPr>
          <w:rFonts w:ascii="Arial" w:hAnsi="Arial" w:cs="Arial"/>
          <w:color w:val="7B7B7B" w:themeColor="accent3" w:themeShade="BF"/>
          <w:sz w:val="22"/>
          <w:szCs w:val="22"/>
          <w:lang w:val="en-GB"/>
        </w:rPr>
      </w:pPr>
    </w:p>
    <w:p w14:paraId="399B7031" w14:textId="2BD77B3C" w:rsidR="00092918" w:rsidRDefault="00092918" w:rsidP="00092918">
      <w:pPr>
        <w:pStyle w:val="ListParagraph"/>
        <w:ind w:left="108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And</w:t>
      </w:r>
    </w:p>
    <w:p w14:paraId="71A2BDF2" w14:textId="77777777" w:rsidR="00092918" w:rsidRPr="000E4F8C" w:rsidRDefault="00092918" w:rsidP="00092918">
      <w:pPr>
        <w:pStyle w:val="ListParagraph"/>
        <w:ind w:left="1080"/>
        <w:jc w:val="both"/>
        <w:rPr>
          <w:rFonts w:ascii="Arial" w:hAnsi="Arial" w:cs="Arial"/>
          <w:color w:val="7B7B7B" w:themeColor="accent3" w:themeShade="BF"/>
          <w:sz w:val="22"/>
          <w:szCs w:val="22"/>
          <w:lang w:val="en-GB"/>
        </w:rPr>
      </w:pPr>
    </w:p>
    <w:p w14:paraId="1A4BA02A" w14:textId="6A305D33" w:rsidR="00E26E10" w:rsidRDefault="00692345" w:rsidP="00092918">
      <w:pPr>
        <w:pStyle w:val="ListParagraph"/>
        <w:numPr>
          <w:ilvl w:val="0"/>
          <w:numId w:val="3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Simple majority by number of creditors in class.</w:t>
      </w:r>
    </w:p>
    <w:p w14:paraId="40316B1B" w14:textId="77777777" w:rsidR="002A3CB4" w:rsidRDefault="002A3CB4" w:rsidP="002A3CB4">
      <w:pPr>
        <w:jc w:val="both"/>
        <w:rPr>
          <w:rFonts w:ascii="Arial" w:hAnsi="Arial" w:cs="Arial"/>
          <w:color w:val="7B7B7B" w:themeColor="accent3" w:themeShade="BF"/>
          <w:sz w:val="22"/>
          <w:szCs w:val="22"/>
          <w:lang w:val="en-GB"/>
        </w:rPr>
      </w:pPr>
    </w:p>
    <w:p w14:paraId="58F78A1B" w14:textId="42A49D40" w:rsidR="00692345" w:rsidRDefault="00692345" w:rsidP="002A3CB4">
      <w:pPr>
        <w:jc w:val="both"/>
        <w:rPr>
          <w:rFonts w:ascii="Arial" w:hAnsi="Arial" w:cs="Arial"/>
          <w:b/>
          <w:bCs/>
          <w:color w:val="7B7B7B" w:themeColor="accent3" w:themeShade="BF"/>
          <w:sz w:val="22"/>
          <w:szCs w:val="22"/>
          <w:lang w:val="en-GB"/>
        </w:rPr>
      </w:pPr>
      <w:r w:rsidRPr="006F608D">
        <w:rPr>
          <w:rFonts w:ascii="Arial" w:hAnsi="Arial" w:cs="Arial"/>
          <w:b/>
          <w:bCs/>
          <w:color w:val="7B7B7B" w:themeColor="accent3" w:themeShade="BF"/>
          <w:sz w:val="22"/>
          <w:szCs w:val="22"/>
          <w:lang w:val="en-GB"/>
        </w:rPr>
        <w:t xml:space="preserve">There is also a concept of deemed </w:t>
      </w:r>
      <w:r w:rsidR="006F608D" w:rsidRPr="006F608D">
        <w:rPr>
          <w:rFonts w:ascii="Arial" w:hAnsi="Arial" w:cs="Arial"/>
          <w:b/>
          <w:bCs/>
          <w:color w:val="7B7B7B" w:themeColor="accent3" w:themeShade="BF"/>
          <w:sz w:val="22"/>
          <w:szCs w:val="22"/>
          <w:lang w:val="en-GB"/>
        </w:rPr>
        <w:t>acceptance and rejection</w:t>
      </w:r>
      <w:r w:rsidR="00916383">
        <w:rPr>
          <w:rFonts w:ascii="Arial" w:hAnsi="Arial" w:cs="Arial"/>
          <w:b/>
          <w:bCs/>
          <w:color w:val="7B7B7B" w:themeColor="accent3" w:themeShade="BF"/>
          <w:sz w:val="22"/>
          <w:szCs w:val="22"/>
          <w:lang w:val="en-GB"/>
        </w:rPr>
        <w:t xml:space="preserve"> on the basis of impairment and the amount they receive which is</w:t>
      </w:r>
      <w:r w:rsidR="00C278E4">
        <w:rPr>
          <w:rFonts w:ascii="Arial" w:hAnsi="Arial" w:cs="Arial"/>
          <w:b/>
          <w:bCs/>
          <w:color w:val="7B7B7B" w:themeColor="accent3" w:themeShade="BF"/>
          <w:sz w:val="22"/>
          <w:szCs w:val="22"/>
          <w:lang w:val="en-GB"/>
        </w:rPr>
        <w:t xml:space="preserve"> explained below:</w:t>
      </w:r>
    </w:p>
    <w:p w14:paraId="6969D1B5" w14:textId="77777777" w:rsidR="00916383" w:rsidRDefault="00916383" w:rsidP="00916383">
      <w:pPr>
        <w:ind w:left="720"/>
        <w:jc w:val="both"/>
        <w:rPr>
          <w:rFonts w:ascii="Arial" w:hAnsi="Arial" w:cs="Arial"/>
          <w:b/>
          <w:bCs/>
          <w:color w:val="7B7B7B" w:themeColor="accent3" w:themeShade="BF"/>
          <w:sz w:val="22"/>
          <w:szCs w:val="22"/>
          <w:lang w:val="en-GB"/>
        </w:rPr>
      </w:pPr>
    </w:p>
    <w:p w14:paraId="51C7ED00" w14:textId="56C17BC7" w:rsidR="006F608D" w:rsidRDefault="006F608D" w:rsidP="00C278E4">
      <w:pPr>
        <w:pStyle w:val="ListParagraph"/>
        <w:numPr>
          <w:ilvl w:val="0"/>
          <w:numId w:val="37"/>
        </w:numPr>
        <w:jc w:val="both"/>
        <w:rPr>
          <w:rFonts w:ascii="Arial" w:hAnsi="Arial" w:cs="Arial"/>
          <w:color w:val="7B7B7B" w:themeColor="accent3" w:themeShade="BF"/>
          <w:sz w:val="22"/>
          <w:szCs w:val="22"/>
          <w:lang w:val="en-GB"/>
        </w:rPr>
      </w:pPr>
      <w:r w:rsidRPr="00C278E4">
        <w:rPr>
          <w:rFonts w:ascii="Arial" w:hAnsi="Arial" w:cs="Arial"/>
          <w:color w:val="7B7B7B" w:themeColor="accent3" w:themeShade="BF"/>
          <w:sz w:val="22"/>
          <w:szCs w:val="22"/>
          <w:lang w:val="en-GB"/>
        </w:rPr>
        <w:t xml:space="preserve">A class which is unimpaired </w:t>
      </w:r>
      <w:r w:rsidR="00C278E4" w:rsidRPr="00C278E4">
        <w:rPr>
          <w:rFonts w:ascii="Arial" w:hAnsi="Arial" w:cs="Arial"/>
          <w:color w:val="7B7B7B" w:themeColor="accent3" w:themeShade="BF"/>
          <w:sz w:val="22"/>
          <w:szCs w:val="22"/>
          <w:lang w:val="en-GB"/>
        </w:rPr>
        <w:t>is deemed to have accepted the plan</w:t>
      </w:r>
      <w:r w:rsidR="00C278E4">
        <w:rPr>
          <w:rFonts w:ascii="Arial" w:hAnsi="Arial" w:cs="Arial"/>
          <w:color w:val="7B7B7B" w:themeColor="accent3" w:themeShade="BF"/>
          <w:sz w:val="22"/>
          <w:szCs w:val="22"/>
          <w:lang w:val="en-GB"/>
        </w:rPr>
        <w:t>.</w:t>
      </w:r>
    </w:p>
    <w:p w14:paraId="57B663E6" w14:textId="00189CEC" w:rsidR="00C278E4" w:rsidRDefault="00C278E4" w:rsidP="00C278E4">
      <w:pPr>
        <w:pStyle w:val="ListParagraph"/>
        <w:numPr>
          <w:ilvl w:val="0"/>
          <w:numId w:val="3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class which received nothing is deemed to have rejected the plan.</w:t>
      </w:r>
    </w:p>
    <w:p w14:paraId="4B48CAB2" w14:textId="7D8F68E2" w:rsidR="00597E95" w:rsidRPr="00C278E4" w:rsidRDefault="00F342D9" w:rsidP="00C278E4">
      <w:pPr>
        <w:pStyle w:val="ListParagraph"/>
        <w:numPr>
          <w:ilvl w:val="0"/>
          <w:numId w:val="3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Classes which are impaired are permitted to vote on the plan.</w:t>
      </w:r>
    </w:p>
    <w:p w14:paraId="614F4573" w14:textId="77777777" w:rsidR="00E26E10" w:rsidRPr="00E26E10" w:rsidRDefault="00E26E10" w:rsidP="00E26E10">
      <w:pPr>
        <w:jc w:val="both"/>
        <w:rPr>
          <w:rFonts w:ascii="Arial" w:hAnsi="Arial" w:cs="Arial"/>
          <w:bCs/>
          <w:sz w:val="22"/>
          <w:szCs w:val="22"/>
          <w:lang w:val="en-GB"/>
        </w:rPr>
      </w:pPr>
    </w:p>
    <w:p w14:paraId="6E086E9D" w14:textId="5BA94DA7" w:rsidR="00787BCC" w:rsidRPr="0047084F" w:rsidRDefault="00787BCC" w:rsidP="00787BCC">
      <w:pPr>
        <w:jc w:val="both"/>
        <w:rPr>
          <w:rFonts w:ascii="Arial" w:hAnsi="Arial" w:cs="Arial"/>
          <w:bCs/>
          <w:sz w:val="22"/>
          <w:szCs w:val="22"/>
          <w:lang w:val="en-GB"/>
        </w:rPr>
      </w:pPr>
      <w:r w:rsidRPr="0047084F">
        <w:rPr>
          <w:rFonts w:ascii="Arial" w:hAnsi="Arial" w:cs="Arial"/>
          <w:b/>
          <w:sz w:val="22"/>
          <w:szCs w:val="22"/>
          <w:lang w:val="en-GB"/>
        </w:rPr>
        <w:t>Question 2.5</w:t>
      </w:r>
      <w:r w:rsidRPr="0047084F">
        <w:rPr>
          <w:rFonts w:ascii="Arial" w:hAnsi="Arial" w:cs="Arial"/>
          <w:b/>
          <w:sz w:val="22"/>
          <w:szCs w:val="22"/>
          <w:lang w:val="en-GB"/>
        </w:rPr>
        <w:tab/>
        <w:t xml:space="preserve">[maximum </w:t>
      </w:r>
      <w:r w:rsidR="00D316F2" w:rsidRPr="0047084F">
        <w:rPr>
          <w:rFonts w:ascii="Arial" w:hAnsi="Arial" w:cs="Arial"/>
          <w:b/>
          <w:sz w:val="22"/>
          <w:szCs w:val="22"/>
          <w:lang w:val="en-GB"/>
        </w:rPr>
        <w:t>3</w:t>
      </w:r>
      <w:r w:rsidRPr="0047084F">
        <w:rPr>
          <w:rFonts w:ascii="Arial" w:hAnsi="Arial" w:cs="Arial"/>
          <w:b/>
          <w:sz w:val="22"/>
          <w:szCs w:val="22"/>
          <w:lang w:val="en-GB"/>
        </w:rPr>
        <w:t xml:space="preserve"> marks]</w:t>
      </w:r>
    </w:p>
    <w:p w14:paraId="73325C36" w14:textId="6108902C" w:rsidR="00787BCC" w:rsidRPr="0047084F" w:rsidRDefault="00787BCC" w:rsidP="00D316F2">
      <w:pPr>
        <w:jc w:val="both"/>
        <w:rPr>
          <w:rFonts w:ascii="Arial" w:hAnsi="Arial" w:cs="Arial"/>
          <w:bCs/>
          <w:sz w:val="22"/>
          <w:szCs w:val="22"/>
          <w:lang w:val="en-GB"/>
        </w:rPr>
      </w:pPr>
    </w:p>
    <w:p w14:paraId="44D738ED" w14:textId="77777777" w:rsidR="00D316F2" w:rsidRPr="0047084F" w:rsidRDefault="00D316F2" w:rsidP="00D316F2">
      <w:pPr>
        <w:pStyle w:val="AODocTxt"/>
        <w:spacing w:before="0" w:line="240" w:lineRule="auto"/>
        <w:rPr>
          <w:rFonts w:ascii="Arial" w:hAnsi="Arial" w:cs="Arial"/>
        </w:rPr>
      </w:pPr>
      <w:r w:rsidRPr="0047084F">
        <w:rPr>
          <w:rFonts w:ascii="Arial" w:hAnsi="Arial" w:cs="Arial"/>
        </w:rPr>
        <w:t xml:space="preserve">How does the automatic stay available in chapter 15 proceedings differ from that available in chapter 11 proceedings? </w:t>
      </w:r>
    </w:p>
    <w:p w14:paraId="1009BF9C" w14:textId="684F9F42" w:rsidR="00787BCC" w:rsidRPr="0047084F" w:rsidRDefault="00787BCC" w:rsidP="00D316F2">
      <w:pPr>
        <w:jc w:val="both"/>
        <w:rPr>
          <w:rFonts w:ascii="Arial" w:hAnsi="Arial" w:cs="Arial"/>
          <w:bCs/>
          <w:sz w:val="22"/>
          <w:szCs w:val="22"/>
          <w:lang w:val="en-GB"/>
        </w:rPr>
      </w:pPr>
    </w:p>
    <w:p w14:paraId="27D8A4BF" w14:textId="2E9BB35F" w:rsidR="00787BCC" w:rsidRPr="0047084F" w:rsidRDefault="00962A71" w:rsidP="00787BCC">
      <w:pPr>
        <w:ind w:left="720" w:hanging="720"/>
        <w:jc w:val="both"/>
        <w:rPr>
          <w:rFonts w:ascii="Arial" w:hAnsi="Arial" w:cs="Arial"/>
          <w:color w:val="7B7B7B" w:themeColor="accent3" w:themeShade="BF"/>
          <w:sz w:val="22"/>
          <w:szCs w:val="22"/>
          <w:lang w:val="en-GB"/>
        </w:rPr>
      </w:pPr>
      <w:r w:rsidRPr="0047084F">
        <w:rPr>
          <w:rFonts w:ascii="Arial" w:hAnsi="Arial" w:cs="Arial"/>
          <w:color w:val="7B7B7B" w:themeColor="accent3" w:themeShade="BF"/>
          <w:sz w:val="22"/>
          <w:szCs w:val="22"/>
          <w:lang w:val="en-GB"/>
        </w:rPr>
        <w:t>Answer 2.5</w:t>
      </w:r>
    </w:p>
    <w:p w14:paraId="324F9193" w14:textId="77777777" w:rsidR="002A3CB4" w:rsidRDefault="00CB66A5" w:rsidP="00787BCC">
      <w:pPr>
        <w:ind w:left="720" w:hanging="720"/>
        <w:jc w:val="both"/>
        <w:rPr>
          <w:rFonts w:ascii="Arial" w:hAnsi="Arial" w:cs="Arial"/>
          <w:color w:val="7B7B7B" w:themeColor="accent3" w:themeShade="BF"/>
          <w:sz w:val="22"/>
          <w:szCs w:val="22"/>
          <w:lang w:val="en-GB"/>
        </w:rPr>
      </w:pPr>
      <w:r w:rsidRPr="0047084F">
        <w:rPr>
          <w:rFonts w:ascii="Arial" w:hAnsi="Arial" w:cs="Arial"/>
          <w:color w:val="7B7B7B" w:themeColor="accent3" w:themeShade="BF"/>
          <w:sz w:val="22"/>
          <w:szCs w:val="22"/>
          <w:lang w:val="en-GB"/>
        </w:rPr>
        <w:t xml:space="preserve">An automatic stay is available in both the proceedings under chapter </w:t>
      </w:r>
      <w:r w:rsidR="0001750D">
        <w:rPr>
          <w:rFonts w:ascii="Arial" w:hAnsi="Arial" w:cs="Arial"/>
          <w:color w:val="7B7B7B" w:themeColor="accent3" w:themeShade="BF"/>
          <w:sz w:val="22"/>
          <w:szCs w:val="22"/>
          <w:lang w:val="en-GB"/>
        </w:rPr>
        <w:t>15</w:t>
      </w:r>
      <w:r w:rsidRPr="0047084F">
        <w:rPr>
          <w:rFonts w:ascii="Arial" w:hAnsi="Arial" w:cs="Arial"/>
          <w:color w:val="7B7B7B" w:themeColor="accent3" w:themeShade="BF"/>
          <w:sz w:val="22"/>
          <w:szCs w:val="22"/>
          <w:lang w:val="en-GB"/>
        </w:rPr>
        <w:t xml:space="preserve"> and 11</w:t>
      </w:r>
      <w:r w:rsidR="00760823" w:rsidRPr="0047084F">
        <w:rPr>
          <w:rFonts w:ascii="Arial" w:hAnsi="Arial" w:cs="Arial"/>
          <w:color w:val="7B7B7B" w:themeColor="accent3" w:themeShade="BF"/>
          <w:sz w:val="22"/>
          <w:szCs w:val="22"/>
          <w:lang w:val="en-GB"/>
        </w:rPr>
        <w:t xml:space="preserve"> which comes</w:t>
      </w:r>
    </w:p>
    <w:p w14:paraId="2A3FF146" w14:textId="77777777" w:rsidR="002A3CB4" w:rsidRDefault="00760823" w:rsidP="00787BCC">
      <w:pPr>
        <w:ind w:left="720" w:hanging="720"/>
        <w:jc w:val="both"/>
        <w:rPr>
          <w:rFonts w:ascii="Arial" w:hAnsi="Arial" w:cs="Arial"/>
          <w:color w:val="7B7B7B" w:themeColor="accent3" w:themeShade="BF"/>
          <w:sz w:val="22"/>
          <w:szCs w:val="22"/>
          <w:lang w:val="en-GB"/>
        </w:rPr>
      </w:pPr>
      <w:r w:rsidRPr="0047084F">
        <w:rPr>
          <w:rFonts w:ascii="Arial" w:hAnsi="Arial" w:cs="Arial"/>
          <w:color w:val="7B7B7B" w:themeColor="accent3" w:themeShade="BF"/>
          <w:sz w:val="22"/>
          <w:szCs w:val="22"/>
          <w:lang w:val="en-GB"/>
        </w:rPr>
        <w:t>into effect as the petition if filed.</w:t>
      </w:r>
      <w:r w:rsidR="006335D5" w:rsidRPr="0047084F">
        <w:rPr>
          <w:rFonts w:ascii="Arial" w:hAnsi="Arial" w:cs="Arial"/>
          <w:color w:val="7B7B7B" w:themeColor="accent3" w:themeShade="BF"/>
          <w:sz w:val="22"/>
          <w:szCs w:val="22"/>
          <w:lang w:val="en-GB"/>
        </w:rPr>
        <w:t xml:space="preserve"> This stay is intended to provide the debtor with a breathing</w:t>
      </w:r>
    </w:p>
    <w:p w14:paraId="263D187B" w14:textId="114BF698" w:rsidR="00962A71" w:rsidRDefault="006335D5" w:rsidP="00787BCC">
      <w:pPr>
        <w:ind w:left="720" w:hanging="720"/>
        <w:jc w:val="both"/>
        <w:rPr>
          <w:rFonts w:ascii="Arial" w:hAnsi="Arial" w:cs="Arial"/>
          <w:color w:val="7B7B7B" w:themeColor="accent3" w:themeShade="BF"/>
          <w:sz w:val="22"/>
          <w:szCs w:val="22"/>
          <w:lang w:val="en-GB"/>
        </w:rPr>
      </w:pPr>
      <w:r w:rsidRPr="0047084F">
        <w:rPr>
          <w:rFonts w:ascii="Arial" w:hAnsi="Arial" w:cs="Arial"/>
          <w:color w:val="7B7B7B" w:themeColor="accent3" w:themeShade="BF"/>
          <w:sz w:val="22"/>
          <w:szCs w:val="22"/>
          <w:lang w:val="en-GB"/>
        </w:rPr>
        <w:t>space to negotiate and realise the value for creditors.</w:t>
      </w:r>
    </w:p>
    <w:p w14:paraId="04620A44" w14:textId="40307D56" w:rsidR="0047084F" w:rsidRDefault="0047084F" w:rsidP="00787BCC">
      <w:pPr>
        <w:ind w:left="720" w:hanging="720"/>
        <w:jc w:val="both"/>
        <w:rPr>
          <w:rFonts w:ascii="Arial" w:hAnsi="Arial" w:cs="Arial"/>
          <w:color w:val="7B7B7B" w:themeColor="accent3" w:themeShade="BF"/>
          <w:sz w:val="22"/>
          <w:szCs w:val="22"/>
          <w:lang w:val="en-GB"/>
        </w:rPr>
      </w:pPr>
    </w:p>
    <w:p w14:paraId="6BFAA6EB" w14:textId="77777777" w:rsidR="002A3CB4" w:rsidRDefault="00D41B20" w:rsidP="00787BC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stay </w:t>
      </w:r>
      <w:r w:rsidR="0001750D">
        <w:rPr>
          <w:rFonts w:ascii="Arial" w:hAnsi="Arial" w:cs="Arial"/>
          <w:color w:val="7B7B7B" w:themeColor="accent3" w:themeShade="BF"/>
          <w:sz w:val="22"/>
          <w:szCs w:val="22"/>
          <w:lang w:val="en-GB"/>
        </w:rPr>
        <w:t xml:space="preserve">in chapter 11 </w:t>
      </w:r>
      <w:r>
        <w:rPr>
          <w:rFonts w:ascii="Arial" w:hAnsi="Arial" w:cs="Arial"/>
          <w:color w:val="7B7B7B" w:themeColor="accent3" w:themeShade="BF"/>
          <w:sz w:val="22"/>
          <w:szCs w:val="22"/>
          <w:lang w:val="en-GB"/>
        </w:rPr>
        <w:t>includes various actions</w:t>
      </w:r>
      <w:r w:rsidR="0001750D">
        <w:rPr>
          <w:rFonts w:ascii="Arial" w:hAnsi="Arial" w:cs="Arial"/>
          <w:color w:val="7B7B7B" w:themeColor="accent3" w:themeShade="BF"/>
          <w:sz w:val="22"/>
          <w:szCs w:val="22"/>
          <w:lang w:val="en-GB"/>
        </w:rPr>
        <w:t xml:space="preserve"> such as a stay on the litigation of pre-petition</w:t>
      </w:r>
    </w:p>
    <w:p w14:paraId="12C52807" w14:textId="77777777" w:rsidR="002A3CB4" w:rsidRDefault="0001750D" w:rsidP="00787BC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claims, actions to enforce a lien on the property, actions to obtain possession </w:t>
      </w:r>
      <w:r w:rsidR="002A3CB4">
        <w:rPr>
          <w:rFonts w:ascii="Arial" w:hAnsi="Arial" w:cs="Arial"/>
          <w:color w:val="7B7B7B" w:themeColor="accent3" w:themeShade="BF"/>
          <w:sz w:val="22"/>
          <w:szCs w:val="22"/>
          <w:lang w:val="en-GB"/>
        </w:rPr>
        <w:t>and control, set</w:t>
      </w:r>
    </w:p>
    <w:p w14:paraId="1F4533A5" w14:textId="4E7C5491" w:rsidR="0047084F" w:rsidRDefault="002A3CB4" w:rsidP="00787BC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off etc.</w:t>
      </w:r>
    </w:p>
    <w:p w14:paraId="44F98590" w14:textId="3385B08B" w:rsidR="002A3CB4" w:rsidRDefault="002A3CB4" w:rsidP="00787BCC">
      <w:pPr>
        <w:ind w:left="720" w:hanging="720"/>
        <w:jc w:val="both"/>
        <w:rPr>
          <w:rFonts w:ascii="Arial" w:hAnsi="Arial" w:cs="Arial"/>
          <w:color w:val="7B7B7B" w:themeColor="accent3" w:themeShade="BF"/>
          <w:sz w:val="22"/>
          <w:szCs w:val="22"/>
          <w:lang w:val="en-GB"/>
        </w:rPr>
      </w:pPr>
    </w:p>
    <w:p w14:paraId="71A64F07" w14:textId="77777777" w:rsidR="00C370F9" w:rsidRDefault="002A3CB4" w:rsidP="00787BC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the stay in chapter 15 </w:t>
      </w:r>
      <w:r w:rsidR="002568E1">
        <w:rPr>
          <w:rFonts w:ascii="Arial" w:hAnsi="Arial" w:cs="Arial"/>
          <w:color w:val="7B7B7B" w:themeColor="accent3" w:themeShade="BF"/>
          <w:sz w:val="22"/>
          <w:szCs w:val="22"/>
          <w:lang w:val="en-GB"/>
        </w:rPr>
        <w:t xml:space="preserve">is subject to recognition of an application </w:t>
      </w:r>
      <w:r w:rsidR="00C370F9">
        <w:rPr>
          <w:rFonts w:ascii="Arial" w:hAnsi="Arial" w:cs="Arial"/>
          <w:color w:val="7B7B7B" w:themeColor="accent3" w:themeShade="BF"/>
          <w:sz w:val="22"/>
          <w:szCs w:val="22"/>
          <w:lang w:val="en-GB"/>
        </w:rPr>
        <w:t>for a foreign main</w:t>
      </w:r>
    </w:p>
    <w:p w14:paraId="71F1453C" w14:textId="77777777" w:rsidR="006F3DDF" w:rsidRDefault="00C370F9" w:rsidP="00787BC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proceeding </w:t>
      </w:r>
      <w:r w:rsidR="002568E1">
        <w:rPr>
          <w:rFonts w:ascii="Arial" w:hAnsi="Arial" w:cs="Arial"/>
          <w:color w:val="7B7B7B" w:themeColor="accent3" w:themeShade="BF"/>
          <w:sz w:val="22"/>
          <w:szCs w:val="22"/>
          <w:lang w:val="en-GB"/>
        </w:rPr>
        <w:t>and is not automatic.</w:t>
      </w:r>
      <w:r>
        <w:rPr>
          <w:rFonts w:ascii="Arial" w:hAnsi="Arial" w:cs="Arial"/>
          <w:color w:val="7B7B7B" w:themeColor="accent3" w:themeShade="BF"/>
          <w:sz w:val="22"/>
          <w:szCs w:val="22"/>
          <w:lang w:val="en-GB"/>
        </w:rPr>
        <w:t xml:space="preserve"> </w:t>
      </w:r>
      <w:r w:rsidR="006F3DDF">
        <w:rPr>
          <w:rFonts w:ascii="Arial" w:hAnsi="Arial" w:cs="Arial"/>
          <w:color w:val="7B7B7B" w:themeColor="accent3" w:themeShade="BF"/>
          <w:sz w:val="22"/>
          <w:szCs w:val="22"/>
          <w:lang w:val="en-GB"/>
        </w:rPr>
        <w:t>The stay available is further subject to a carve-out which</w:t>
      </w:r>
    </w:p>
    <w:p w14:paraId="7A2F312A" w14:textId="77777777" w:rsidR="00AC4D57" w:rsidRDefault="006F3DDF" w:rsidP="00787BC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allows the </w:t>
      </w:r>
      <w:r w:rsidR="00AC3795">
        <w:rPr>
          <w:rFonts w:ascii="Arial" w:hAnsi="Arial" w:cs="Arial"/>
          <w:color w:val="7B7B7B" w:themeColor="accent3" w:themeShade="BF"/>
          <w:sz w:val="22"/>
          <w:szCs w:val="22"/>
          <w:lang w:val="en-GB"/>
        </w:rPr>
        <w:t>foreign representative</w:t>
      </w:r>
      <w:r w:rsidR="007260B9">
        <w:rPr>
          <w:rFonts w:ascii="Arial" w:hAnsi="Arial" w:cs="Arial"/>
          <w:color w:val="7B7B7B" w:themeColor="accent3" w:themeShade="BF"/>
          <w:sz w:val="22"/>
          <w:szCs w:val="22"/>
          <w:lang w:val="en-GB"/>
        </w:rPr>
        <w:t xml:space="preserve"> to file a US plenary provision despite a recognition granted.</w:t>
      </w:r>
    </w:p>
    <w:p w14:paraId="40C1678A" w14:textId="77777777" w:rsidR="00802469" w:rsidRDefault="00BB1DCF" w:rsidP="0080246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purpose of this is limited to the assets available in the US </w:t>
      </w:r>
      <w:r w:rsidR="00AC4D57">
        <w:rPr>
          <w:rFonts w:ascii="Arial" w:hAnsi="Arial" w:cs="Arial"/>
          <w:color w:val="7B7B7B" w:themeColor="accent3" w:themeShade="BF"/>
          <w:sz w:val="22"/>
          <w:szCs w:val="22"/>
          <w:lang w:val="en-GB"/>
        </w:rPr>
        <w:t>and get an access to US courts</w:t>
      </w:r>
    </w:p>
    <w:p w14:paraId="76099969" w14:textId="77777777" w:rsidR="00802469" w:rsidRDefault="00AC4D57" w:rsidP="0080246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powers of avoiding </w:t>
      </w:r>
      <w:r w:rsidR="00802469">
        <w:rPr>
          <w:rFonts w:ascii="Arial" w:hAnsi="Arial" w:cs="Arial"/>
          <w:color w:val="7B7B7B" w:themeColor="accent3" w:themeShade="BF"/>
          <w:sz w:val="22"/>
          <w:szCs w:val="22"/>
          <w:lang w:val="en-GB"/>
        </w:rPr>
        <w:t>powers where the relief may not be available for the reason such a</w:t>
      </w:r>
    </w:p>
    <w:p w14:paraId="2AD2860F" w14:textId="215C893C" w:rsidR="002A3CB4" w:rsidRDefault="00802469" w:rsidP="0080246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limitation. </w:t>
      </w:r>
    </w:p>
    <w:p w14:paraId="0E8ACFC6" w14:textId="7E5189DC" w:rsidR="00DE5357" w:rsidRDefault="00DE5357" w:rsidP="00787BCC">
      <w:pPr>
        <w:ind w:left="720" w:hanging="720"/>
        <w:jc w:val="both"/>
        <w:rPr>
          <w:rFonts w:ascii="Arial" w:hAnsi="Arial" w:cs="Arial"/>
          <w:color w:val="7B7B7B" w:themeColor="accent3" w:themeShade="BF"/>
          <w:sz w:val="22"/>
          <w:szCs w:val="22"/>
          <w:lang w:val="en-GB"/>
        </w:rPr>
      </w:pPr>
    </w:p>
    <w:p w14:paraId="2973CF23" w14:textId="77777777" w:rsidR="00DE5357" w:rsidRPr="00DE5357" w:rsidRDefault="00DE5357" w:rsidP="00DE5357">
      <w:pPr>
        <w:jc w:val="both"/>
        <w:rPr>
          <w:rFonts w:ascii="Arial" w:hAnsi="Arial" w:cs="Arial"/>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554AC70A"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A636A">
        <w:rPr>
          <w:rFonts w:ascii="Arial" w:hAnsi="Arial" w:cs="Arial"/>
          <w:b/>
          <w:sz w:val="22"/>
          <w:szCs w:val="22"/>
        </w:rPr>
        <w:t>3</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0A636A" w:rsidRDefault="00C550C8" w:rsidP="000A636A">
      <w:pPr>
        <w:jc w:val="both"/>
        <w:rPr>
          <w:rFonts w:ascii="Arial" w:hAnsi="Arial" w:cs="Arial"/>
          <w:sz w:val="22"/>
          <w:szCs w:val="22"/>
        </w:rPr>
      </w:pPr>
    </w:p>
    <w:p w14:paraId="33BED077" w14:textId="04706903" w:rsidR="000A636A" w:rsidRDefault="000A636A" w:rsidP="000A636A">
      <w:pPr>
        <w:pStyle w:val="AODocTxt"/>
        <w:spacing w:before="0" w:line="240" w:lineRule="auto"/>
        <w:rPr>
          <w:rFonts w:ascii="Arial" w:hAnsi="Arial" w:cs="Arial"/>
        </w:rPr>
      </w:pPr>
      <w:r w:rsidRPr="000A636A">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67795AD9" w14:textId="77777777" w:rsidR="002C45D7" w:rsidRPr="000A636A" w:rsidRDefault="002C45D7" w:rsidP="000A636A">
      <w:pPr>
        <w:pStyle w:val="AODocTxt"/>
        <w:spacing w:before="0" w:line="240" w:lineRule="auto"/>
        <w:rPr>
          <w:rFonts w:ascii="Arial" w:hAnsi="Arial" w:cs="Arial"/>
        </w:rPr>
      </w:pPr>
    </w:p>
    <w:p w14:paraId="19F0DFDC" w14:textId="358BAE64" w:rsidR="002C45D7" w:rsidRDefault="00426B36"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 3.1</w:t>
      </w:r>
    </w:p>
    <w:p w14:paraId="4AAE117D" w14:textId="781437DF" w:rsidR="002C45D7" w:rsidRDefault="002C45D7"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r>
    </w:p>
    <w:p w14:paraId="2F330602" w14:textId="5E2BC79D" w:rsidR="00350478" w:rsidRDefault="009372B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Like any other company, directors of companies </w:t>
      </w:r>
      <w:r w:rsidR="00350478">
        <w:rPr>
          <w:rFonts w:ascii="Arial" w:hAnsi="Arial" w:cs="Arial"/>
          <w:color w:val="7B7B7B" w:themeColor="accent3" w:themeShade="BF"/>
          <w:sz w:val="22"/>
          <w:szCs w:val="22"/>
          <w:lang w:val="en-GB"/>
        </w:rPr>
        <w:t>falling under the jurisdiction of Delaware have the following primary</w:t>
      </w:r>
      <w:r w:rsidR="00520DAC">
        <w:rPr>
          <w:rFonts w:ascii="Arial" w:hAnsi="Arial" w:cs="Arial"/>
          <w:color w:val="7B7B7B" w:themeColor="accent3" w:themeShade="BF"/>
          <w:sz w:val="22"/>
          <w:szCs w:val="22"/>
          <w:lang w:val="en-GB"/>
        </w:rPr>
        <w:t xml:space="preserve"> fiduciary</w:t>
      </w:r>
      <w:r w:rsidR="00350478">
        <w:rPr>
          <w:rFonts w:ascii="Arial" w:hAnsi="Arial" w:cs="Arial"/>
          <w:color w:val="7B7B7B" w:themeColor="accent3" w:themeShade="BF"/>
          <w:sz w:val="22"/>
          <w:szCs w:val="22"/>
          <w:lang w:val="en-GB"/>
        </w:rPr>
        <w:t xml:space="preserve"> duties </w:t>
      </w:r>
      <w:r w:rsidR="00D34A86" w:rsidRPr="00D34A86">
        <w:rPr>
          <w:rFonts w:ascii="Arial" w:hAnsi="Arial" w:cs="Arial"/>
          <w:b/>
          <w:bCs/>
          <w:color w:val="7B7B7B" w:themeColor="accent3" w:themeShade="BF"/>
          <w:sz w:val="22"/>
          <w:szCs w:val="22"/>
          <w:lang w:val="en-GB"/>
        </w:rPr>
        <w:t xml:space="preserve">towards shareholders </w:t>
      </w:r>
      <w:r w:rsidR="00FF015A">
        <w:rPr>
          <w:rFonts w:ascii="Arial" w:hAnsi="Arial" w:cs="Arial"/>
          <w:color w:val="7B7B7B" w:themeColor="accent3" w:themeShade="BF"/>
          <w:sz w:val="22"/>
          <w:szCs w:val="22"/>
          <w:lang w:val="en-GB"/>
        </w:rPr>
        <w:t xml:space="preserve">in the ordinary course </w:t>
      </w:r>
      <w:r w:rsidR="00350478">
        <w:rPr>
          <w:rFonts w:ascii="Arial" w:hAnsi="Arial" w:cs="Arial"/>
          <w:color w:val="7B7B7B" w:themeColor="accent3" w:themeShade="BF"/>
          <w:sz w:val="22"/>
          <w:szCs w:val="22"/>
          <w:lang w:val="en-GB"/>
        </w:rPr>
        <w:t>such as-</w:t>
      </w:r>
    </w:p>
    <w:p w14:paraId="6DDE4E4D" w14:textId="77777777" w:rsidR="00841BD0" w:rsidRDefault="00841BD0" w:rsidP="00350478">
      <w:pPr>
        <w:pStyle w:val="ListParagraph"/>
        <w:numPr>
          <w:ilvl w:val="0"/>
          <w:numId w:val="3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Taking a reasonable care in making decisions.</w:t>
      </w:r>
    </w:p>
    <w:p w14:paraId="0813DD4E" w14:textId="5095BDA2" w:rsidR="002C45D7" w:rsidRDefault="00951E62" w:rsidP="00350478">
      <w:pPr>
        <w:pStyle w:val="ListParagraph"/>
        <w:numPr>
          <w:ilvl w:val="0"/>
          <w:numId w:val="3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Be loyal to the company and act in the best interests</w:t>
      </w:r>
      <w:r w:rsidR="00520DAC">
        <w:rPr>
          <w:rFonts w:ascii="Arial" w:hAnsi="Arial" w:cs="Arial"/>
          <w:color w:val="7B7B7B" w:themeColor="accent3" w:themeShade="BF"/>
          <w:sz w:val="22"/>
          <w:szCs w:val="22"/>
          <w:lang w:val="en-GB"/>
        </w:rPr>
        <w:t xml:space="preserve"> of the company.</w:t>
      </w:r>
      <w:r w:rsidR="00350478" w:rsidRPr="00350478">
        <w:rPr>
          <w:rFonts w:ascii="Arial" w:hAnsi="Arial" w:cs="Arial"/>
          <w:color w:val="7B7B7B" w:themeColor="accent3" w:themeShade="BF"/>
          <w:sz w:val="22"/>
          <w:szCs w:val="22"/>
          <w:lang w:val="en-GB"/>
        </w:rPr>
        <w:t xml:space="preserve"> </w:t>
      </w:r>
    </w:p>
    <w:p w14:paraId="1B98C366" w14:textId="73C47D8E" w:rsidR="00D34A86" w:rsidRDefault="00D34A86" w:rsidP="00D34A86">
      <w:pPr>
        <w:jc w:val="both"/>
        <w:rPr>
          <w:rFonts w:ascii="Arial" w:hAnsi="Arial" w:cs="Arial"/>
          <w:color w:val="7B7B7B" w:themeColor="accent3" w:themeShade="BF"/>
          <w:sz w:val="22"/>
          <w:szCs w:val="22"/>
          <w:lang w:val="en-GB"/>
        </w:rPr>
      </w:pPr>
    </w:p>
    <w:p w14:paraId="54119A62" w14:textId="4D8BD3C9" w:rsidR="00D34A86" w:rsidRDefault="009207B7" w:rsidP="00D34A8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above </w:t>
      </w:r>
      <w:r w:rsidR="00BD1764">
        <w:rPr>
          <w:rFonts w:ascii="Arial" w:hAnsi="Arial" w:cs="Arial"/>
          <w:color w:val="7B7B7B" w:themeColor="accent3" w:themeShade="BF"/>
          <w:sz w:val="22"/>
          <w:szCs w:val="22"/>
          <w:lang w:val="en-GB"/>
        </w:rPr>
        <w:t xml:space="preserve">duties towards the shareholders </w:t>
      </w:r>
      <w:r>
        <w:rPr>
          <w:rFonts w:ascii="Arial" w:hAnsi="Arial" w:cs="Arial"/>
          <w:color w:val="7B7B7B" w:themeColor="accent3" w:themeShade="BF"/>
          <w:sz w:val="22"/>
          <w:szCs w:val="22"/>
          <w:lang w:val="en-GB"/>
        </w:rPr>
        <w:t>applies even when the company is potentially insolvent</w:t>
      </w:r>
      <w:r w:rsidR="00967922">
        <w:rPr>
          <w:rFonts w:ascii="Arial" w:hAnsi="Arial" w:cs="Arial"/>
          <w:color w:val="7B7B7B" w:themeColor="accent3" w:themeShade="BF"/>
          <w:sz w:val="22"/>
          <w:szCs w:val="22"/>
          <w:lang w:val="en-GB"/>
        </w:rPr>
        <w:t xml:space="preserve">. This assertion is further supported by the </w:t>
      </w:r>
      <w:r w:rsidR="00290787">
        <w:rPr>
          <w:rFonts w:ascii="Arial" w:hAnsi="Arial" w:cs="Arial"/>
          <w:color w:val="7B7B7B" w:themeColor="accent3" w:themeShade="BF"/>
          <w:sz w:val="22"/>
          <w:szCs w:val="22"/>
          <w:lang w:val="en-GB"/>
        </w:rPr>
        <w:t xml:space="preserve">Delaware </w:t>
      </w:r>
      <w:r w:rsidR="00967922">
        <w:rPr>
          <w:rFonts w:ascii="Arial" w:hAnsi="Arial" w:cs="Arial"/>
          <w:color w:val="7B7B7B" w:themeColor="accent3" w:themeShade="BF"/>
          <w:sz w:val="22"/>
          <w:szCs w:val="22"/>
          <w:lang w:val="en-GB"/>
        </w:rPr>
        <w:t xml:space="preserve">Supreme Court’s decision in the case of </w:t>
      </w:r>
      <w:r w:rsidR="00150A32" w:rsidRPr="00150A32">
        <w:rPr>
          <w:rFonts w:ascii="Arial" w:hAnsi="Arial" w:cs="Arial"/>
          <w:i/>
          <w:iCs/>
          <w:color w:val="7B7B7B" w:themeColor="accent3" w:themeShade="BF"/>
          <w:sz w:val="22"/>
          <w:szCs w:val="22"/>
          <w:lang w:val="en-GB"/>
        </w:rPr>
        <w:t xml:space="preserve">North Am Catholic Educational Programming Foundation, Inc v </w:t>
      </w:r>
      <w:proofErr w:type="spellStart"/>
      <w:r w:rsidR="00150A32" w:rsidRPr="00150A32">
        <w:rPr>
          <w:rFonts w:ascii="Arial" w:hAnsi="Arial" w:cs="Arial"/>
          <w:i/>
          <w:iCs/>
          <w:color w:val="7B7B7B" w:themeColor="accent3" w:themeShade="BF"/>
          <w:sz w:val="22"/>
          <w:szCs w:val="22"/>
          <w:lang w:val="en-GB"/>
        </w:rPr>
        <w:t>Gheewalla</w:t>
      </w:r>
      <w:proofErr w:type="spellEnd"/>
      <w:r w:rsidR="00150A32">
        <w:rPr>
          <w:rFonts w:ascii="Arial" w:hAnsi="Arial" w:cs="Arial"/>
          <w:color w:val="7B7B7B" w:themeColor="accent3" w:themeShade="BF"/>
          <w:sz w:val="22"/>
          <w:szCs w:val="22"/>
          <w:lang w:val="en-GB"/>
        </w:rPr>
        <w:t xml:space="preserve"> where it held that </w:t>
      </w:r>
      <w:r w:rsidR="00A03D18">
        <w:rPr>
          <w:rFonts w:ascii="Arial" w:hAnsi="Arial" w:cs="Arial"/>
          <w:color w:val="7B7B7B" w:themeColor="accent3" w:themeShade="BF"/>
          <w:sz w:val="22"/>
          <w:szCs w:val="22"/>
          <w:lang w:val="en-GB"/>
        </w:rPr>
        <w:t>the creditors would not have a right to claim under breach of duty against the directors and the remedy they possess is to file a claim against the debtor company</w:t>
      </w:r>
      <w:r w:rsidR="000C5243">
        <w:rPr>
          <w:rFonts w:ascii="Arial" w:hAnsi="Arial" w:cs="Arial"/>
          <w:color w:val="7B7B7B" w:themeColor="accent3" w:themeShade="BF"/>
          <w:sz w:val="22"/>
          <w:szCs w:val="22"/>
          <w:lang w:val="en-GB"/>
        </w:rPr>
        <w:t xml:space="preserve"> which is insolvent.</w:t>
      </w:r>
    </w:p>
    <w:p w14:paraId="0848B418" w14:textId="6831A9AC" w:rsidR="000C5243" w:rsidRDefault="000C5243" w:rsidP="00D34A86">
      <w:pPr>
        <w:jc w:val="both"/>
        <w:rPr>
          <w:rFonts w:ascii="Arial" w:hAnsi="Arial" w:cs="Arial"/>
          <w:color w:val="7B7B7B" w:themeColor="accent3" w:themeShade="BF"/>
          <w:sz w:val="22"/>
          <w:szCs w:val="22"/>
          <w:lang w:val="en-GB"/>
        </w:rPr>
      </w:pPr>
    </w:p>
    <w:p w14:paraId="54472B16" w14:textId="2BCF0425" w:rsidR="000C5243" w:rsidRPr="00150A32" w:rsidRDefault="000C5243" w:rsidP="00D34A8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 the directors are also protected by </w:t>
      </w:r>
      <w:r w:rsidR="00556CC2">
        <w:rPr>
          <w:rFonts w:ascii="Arial" w:hAnsi="Arial" w:cs="Arial"/>
          <w:color w:val="7B7B7B" w:themeColor="accent3" w:themeShade="BF"/>
          <w:sz w:val="22"/>
          <w:szCs w:val="22"/>
          <w:lang w:val="en-GB"/>
        </w:rPr>
        <w:t xml:space="preserve">the so called ‘Business Judgement Rule’ which protects them from any liability that may have been incurred due to </w:t>
      </w:r>
      <w:r w:rsidR="004C73CE">
        <w:rPr>
          <w:rFonts w:ascii="Arial" w:hAnsi="Arial" w:cs="Arial"/>
          <w:color w:val="7B7B7B" w:themeColor="accent3" w:themeShade="BF"/>
          <w:sz w:val="22"/>
          <w:szCs w:val="22"/>
          <w:lang w:val="en-GB"/>
        </w:rPr>
        <w:t>an error.</w:t>
      </w:r>
    </w:p>
    <w:p w14:paraId="4D24D774" w14:textId="77777777" w:rsidR="00532AF0" w:rsidRPr="002A37BB" w:rsidRDefault="00532AF0" w:rsidP="002A37BB">
      <w:pPr>
        <w:jc w:val="both"/>
        <w:rPr>
          <w:rFonts w:ascii="Arial" w:hAnsi="Arial" w:cs="Arial"/>
          <w:sz w:val="22"/>
          <w:szCs w:val="22"/>
        </w:rPr>
      </w:pPr>
    </w:p>
    <w:p w14:paraId="08553C75" w14:textId="21571F98" w:rsidR="00902FA7" w:rsidRDefault="00902FA7" w:rsidP="00455018">
      <w:pPr>
        <w:jc w:val="both"/>
        <w:rPr>
          <w:rFonts w:ascii="Arial" w:hAnsi="Arial" w:cs="Arial"/>
          <w:color w:val="808080" w:themeColor="background1" w:themeShade="80"/>
          <w:sz w:val="22"/>
          <w:szCs w:val="22"/>
        </w:rPr>
      </w:pPr>
    </w:p>
    <w:p w14:paraId="2663C138" w14:textId="77777777" w:rsidR="00E653A0" w:rsidRPr="00455018" w:rsidRDefault="00E653A0" w:rsidP="00455018">
      <w:pPr>
        <w:jc w:val="both"/>
        <w:rPr>
          <w:rFonts w:ascii="Arial" w:hAnsi="Arial" w:cs="Arial"/>
          <w:color w:val="808080" w:themeColor="background1" w:themeShade="80"/>
          <w:sz w:val="22"/>
          <w:szCs w:val="22"/>
        </w:rPr>
      </w:pPr>
    </w:p>
    <w:p w14:paraId="755D6AFF" w14:textId="0FC7B538"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2D299D">
        <w:rPr>
          <w:rFonts w:ascii="Arial" w:hAnsi="Arial" w:cs="Arial"/>
          <w:b/>
          <w:bCs/>
          <w:sz w:val="22"/>
          <w:szCs w:val="22"/>
          <w:lang w:val="en-GB"/>
        </w:rPr>
        <w:t>3</w:t>
      </w:r>
      <w:r w:rsidRPr="002A37BB">
        <w:rPr>
          <w:rFonts w:ascii="Arial" w:hAnsi="Arial" w:cs="Arial"/>
          <w:b/>
          <w:bCs/>
          <w:sz w:val="22"/>
          <w:szCs w:val="22"/>
          <w:lang w:val="en-GB"/>
        </w:rPr>
        <w:t xml:space="preserve"> marks]</w:t>
      </w:r>
    </w:p>
    <w:p w14:paraId="49F0073B" w14:textId="77777777" w:rsidR="00C550C8" w:rsidRPr="00D14336" w:rsidRDefault="00C550C8" w:rsidP="00D14336">
      <w:pPr>
        <w:jc w:val="both"/>
        <w:rPr>
          <w:rFonts w:ascii="Arial" w:hAnsi="Arial" w:cs="Arial"/>
          <w:sz w:val="22"/>
          <w:szCs w:val="22"/>
        </w:rPr>
      </w:pPr>
    </w:p>
    <w:p w14:paraId="28A6AC65" w14:textId="62486622" w:rsidR="00D14336" w:rsidRPr="00D14336" w:rsidRDefault="00D14336" w:rsidP="00D14336">
      <w:pPr>
        <w:pStyle w:val="AODocTxt"/>
        <w:spacing w:before="0" w:line="240" w:lineRule="auto"/>
        <w:rPr>
          <w:rFonts w:ascii="Arial" w:hAnsi="Arial" w:cs="Arial"/>
        </w:rPr>
      </w:pPr>
      <w:r w:rsidRPr="00D14336">
        <w:rPr>
          <w:rFonts w:ascii="Arial" w:hAnsi="Arial" w:cs="Arial"/>
        </w:rPr>
        <w:t xml:space="preserve">Describe the circumstances in which a bankruptcy court may enter a final order, who reviews appeals from bankruptcy court orders and how non-final orders </w:t>
      </w:r>
      <w:r w:rsidR="00ED738F">
        <w:rPr>
          <w:rFonts w:ascii="Arial" w:hAnsi="Arial" w:cs="Arial"/>
        </w:rPr>
        <w:t xml:space="preserve">are </w:t>
      </w:r>
      <w:r w:rsidRPr="00D14336">
        <w:rPr>
          <w:rFonts w:ascii="Arial" w:hAnsi="Arial" w:cs="Arial"/>
        </w:rPr>
        <w:t>reviewed.</w:t>
      </w:r>
    </w:p>
    <w:p w14:paraId="2F029E55" w14:textId="1280FB99" w:rsidR="00DF75F8" w:rsidRPr="00D14336" w:rsidRDefault="00DF75F8" w:rsidP="00D14336">
      <w:pPr>
        <w:jc w:val="both"/>
        <w:rPr>
          <w:rFonts w:ascii="Arial" w:hAnsi="Arial" w:cs="Arial"/>
          <w:sz w:val="22"/>
          <w:szCs w:val="22"/>
        </w:rPr>
      </w:pPr>
    </w:p>
    <w:p w14:paraId="7940D274" w14:textId="291F9FFA" w:rsidR="00DF75F8" w:rsidRDefault="004C73C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 3.2</w:t>
      </w:r>
    </w:p>
    <w:p w14:paraId="3D49098B" w14:textId="77777777" w:rsidR="008E62C5" w:rsidRDefault="008E62C5" w:rsidP="002A37BB">
      <w:pPr>
        <w:jc w:val="both"/>
        <w:rPr>
          <w:rFonts w:ascii="Arial" w:hAnsi="Arial" w:cs="Arial"/>
          <w:color w:val="7B7B7B" w:themeColor="accent3" w:themeShade="BF"/>
          <w:sz w:val="22"/>
          <w:szCs w:val="22"/>
          <w:lang w:val="en-GB"/>
        </w:rPr>
      </w:pPr>
    </w:p>
    <w:p w14:paraId="7F3055AE" w14:textId="2E420B82" w:rsidR="004C73CE" w:rsidRDefault="003B08B8"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Final orders are the orders that </w:t>
      </w:r>
      <w:r w:rsidR="00DD3F74">
        <w:rPr>
          <w:rFonts w:ascii="Arial" w:hAnsi="Arial" w:cs="Arial"/>
          <w:color w:val="7B7B7B" w:themeColor="accent3" w:themeShade="BF"/>
          <w:sz w:val="22"/>
          <w:szCs w:val="22"/>
          <w:lang w:val="en-GB"/>
        </w:rPr>
        <w:t>would dispose off all the issues pertaining to the case</w:t>
      </w:r>
      <w:r w:rsidR="006C397A">
        <w:rPr>
          <w:rFonts w:ascii="Arial" w:hAnsi="Arial" w:cs="Arial"/>
          <w:color w:val="7B7B7B" w:themeColor="accent3" w:themeShade="BF"/>
          <w:sz w:val="22"/>
          <w:szCs w:val="22"/>
          <w:lang w:val="en-GB"/>
        </w:rPr>
        <w:t xml:space="preserve">. Such final orders </w:t>
      </w:r>
      <w:r w:rsidR="00E30577">
        <w:rPr>
          <w:rFonts w:ascii="Arial" w:hAnsi="Arial" w:cs="Arial"/>
          <w:color w:val="7B7B7B" w:themeColor="accent3" w:themeShade="BF"/>
          <w:sz w:val="22"/>
          <w:szCs w:val="22"/>
          <w:lang w:val="en-GB"/>
        </w:rPr>
        <w:t>may be</w:t>
      </w:r>
      <w:r w:rsidR="006C397A">
        <w:rPr>
          <w:rFonts w:ascii="Arial" w:hAnsi="Arial" w:cs="Arial"/>
          <w:color w:val="7B7B7B" w:themeColor="accent3" w:themeShade="BF"/>
          <w:sz w:val="22"/>
          <w:szCs w:val="22"/>
          <w:lang w:val="en-GB"/>
        </w:rPr>
        <w:t xml:space="preserve"> entered by the bankruptcy court under a delegated </w:t>
      </w:r>
      <w:r w:rsidR="008E62C5">
        <w:rPr>
          <w:rFonts w:ascii="Arial" w:hAnsi="Arial" w:cs="Arial"/>
          <w:color w:val="7B7B7B" w:themeColor="accent3" w:themeShade="BF"/>
          <w:sz w:val="22"/>
          <w:szCs w:val="22"/>
          <w:lang w:val="en-GB"/>
        </w:rPr>
        <w:t>authority of a district court</w:t>
      </w:r>
      <w:r w:rsidR="00473F47">
        <w:rPr>
          <w:rFonts w:ascii="Arial" w:hAnsi="Arial" w:cs="Arial"/>
          <w:color w:val="7B7B7B" w:themeColor="accent3" w:themeShade="BF"/>
          <w:sz w:val="22"/>
          <w:szCs w:val="22"/>
          <w:lang w:val="en-GB"/>
        </w:rPr>
        <w:t xml:space="preserve"> </w:t>
      </w:r>
      <w:r w:rsidR="00BE1441">
        <w:rPr>
          <w:rFonts w:ascii="Arial" w:hAnsi="Arial" w:cs="Arial"/>
          <w:color w:val="7B7B7B" w:themeColor="accent3" w:themeShade="BF"/>
          <w:sz w:val="22"/>
          <w:szCs w:val="22"/>
          <w:lang w:val="en-GB"/>
        </w:rPr>
        <w:t>when there is a motion which challenged the validity of a petition.</w:t>
      </w:r>
      <w:r w:rsidR="00E90711">
        <w:rPr>
          <w:rFonts w:ascii="Arial" w:hAnsi="Arial" w:cs="Arial"/>
          <w:color w:val="7B7B7B" w:themeColor="accent3" w:themeShade="BF"/>
          <w:sz w:val="22"/>
          <w:szCs w:val="22"/>
          <w:lang w:val="en-GB"/>
        </w:rPr>
        <w:t xml:space="preserve"> Sometimes the bankruptcy courts may not have a jurisdiction to enter a final order and then such issue is sent to district court for a review.</w:t>
      </w:r>
    </w:p>
    <w:p w14:paraId="36C045FB" w14:textId="09497A2A" w:rsidR="00C62F2F" w:rsidRDefault="00C62F2F" w:rsidP="002A37BB">
      <w:pPr>
        <w:jc w:val="both"/>
        <w:rPr>
          <w:rFonts w:ascii="Arial" w:hAnsi="Arial" w:cs="Arial"/>
          <w:color w:val="7B7B7B" w:themeColor="accent3" w:themeShade="BF"/>
          <w:sz w:val="22"/>
          <w:szCs w:val="22"/>
          <w:lang w:val="en-GB"/>
        </w:rPr>
      </w:pPr>
    </w:p>
    <w:p w14:paraId="62E057C6" w14:textId="5B04E5DF" w:rsidR="00C62F2F" w:rsidRPr="002A37BB" w:rsidRDefault="00C62F2F" w:rsidP="002A37BB">
      <w:pPr>
        <w:jc w:val="both"/>
        <w:rPr>
          <w:rFonts w:ascii="Arial" w:hAnsi="Arial" w:cs="Arial"/>
          <w:sz w:val="22"/>
          <w:szCs w:val="22"/>
          <w:lang w:val="en-GB"/>
        </w:rPr>
      </w:pPr>
      <w:r>
        <w:rPr>
          <w:rFonts w:ascii="Arial" w:hAnsi="Arial" w:cs="Arial"/>
          <w:color w:val="7B7B7B" w:themeColor="accent3" w:themeShade="BF"/>
          <w:sz w:val="22"/>
          <w:szCs w:val="22"/>
          <w:lang w:val="en-GB"/>
        </w:rPr>
        <w:t xml:space="preserve">As regards the appeals </w:t>
      </w:r>
      <w:r w:rsidR="00FF1867">
        <w:rPr>
          <w:rFonts w:ascii="Arial" w:hAnsi="Arial" w:cs="Arial"/>
          <w:color w:val="7B7B7B" w:themeColor="accent3" w:themeShade="BF"/>
          <w:sz w:val="22"/>
          <w:szCs w:val="22"/>
          <w:lang w:val="en-GB"/>
        </w:rPr>
        <w:t>against a final order</w:t>
      </w:r>
      <w:r w:rsidR="00451E6D">
        <w:rPr>
          <w:rFonts w:ascii="Arial" w:hAnsi="Arial" w:cs="Arial"/>
          <w:color w:val="7B7B7B" w:themeColor="accent3" w:themeShade="BF"/>
          <w:sz w:val="22"/>
          <w:szCs w:val="22"/>
          <w:lang w:val="en-GB"/>
        </w:rPr>
        <w:t xml:space="preserve"> passed by the bankruptcy court, the district court will hear the appeal in the case.</w:t>
      </w:r>
      <w:r w:rsidR="00B12DC2">
        <w:rPr>
          <w:rFonts w:ascii="Arial" w:hAnsi="Arial" w:cs="Arial"/>
          <w:color w:val="7B7B7B" w:themeColor="accent3" w:themeShade="BF"/>
          <w:sz w:val="22"/>
          <w:szCs w:val="22"/>
          <w:lang w:val="en-GB"/>
        </w:rPr>
        <w:t xml:space="preserve"> However, in certain </w:t>
      </w:r>
      <w:r w:rsidR="00930AF2">
        <w:rPr>
          <w:rFonts w:ascii="Arial" w:hAnsi="Arial" w:cs="Arial"/>
          <w:color w:val="7B7B7B" w:themeColor="accent3" w:themeShade="BF"/>
          <w:sz w:val="22"/>
          <w:szCs w:val="22"/>
          <w:lang w:val="en-GB"/>
        </w:rPr>
        <w:t>circuits</w:t>
      </w:r>
      <w:r w:rsidR="00B12DC2">
        <w:rPr>
          <w:rFonts w:ascii="Arial" w:hAnsi="Arial" w:cs="Arial"/>
          <w:color w:val="7B7B7B" w:themeColor="accent3" w:themeShade="BF"/>
          <w:sz w:val="22"/>
          <w:szCs w:val="22"/>
          <w:lang w:val="en-GB"/>
        </w:rPr>
        <w:t xml:space="preserve"> the appeal may also be </w:t>
      </w:r>
      <w:r w:rsidR="001D0E42">
        <w:rPr>
          <w:rFonts w:ascii="Arial" w:hAnsi="Arial" w:cs="Arial"/>
          <w:color w:val="7B7B7B" w:themeColor="accent3" w:themeShade="BF"/>
          <w:sz w:val="22"/>
          <w:szCs w:val="22"/>
          <w:lang w:val="en-GB"/>
        </w:rPr>
        <w:t>heard by a Bankruptcy Appellate Tribunal</w:t>
      </w:r>
      <w:r w:rsidR="00930AF2">
        <w:rPr>
          <w:rFonts w:ascii="Arial" w:hAnsi="Arial" w:cs="Arial"/>
          <w:color w:val="7B7B7B" w:themeColor="accent3" w:themeShade="BF"/>
          <w:sz w:val="22"/>
          <w:szCs w:val="22"/>
          <w:lang w:val="en-GB"/>
        </w:rPr>
        <w:t xml:space="preserve"> and any order passed by the appellate authority may further be </w:t>
      </w:r>
      <w:r w:rsidR="00D97543">
        <w:rPr>
          <w:rFonts w:ascii="Arial" w:hAnsi="Arial" w:cs="Arial"/>
          <w:color w:val="7B7B7B" w:themeColor="accent3" w:themeShade="BF"/>
          <w:sz w:val="22"/>
          <w:szCs w:val="22"/>
          <w:lang w:val="en-GB"/>
        </w:rPr>
        <w:t>appealed</w:t>
      </w:r>
      <w:r w:rsidR="00930AF2">
        <w:rPr>
          <w:rFonts w:ascii="Arial" w:hAnsi="Arial" w:cs="Arial"/>
          <w:color w:val="7B7B7B" w:themeColor="accent3" w:themeShade="BF"/>
          <w:sz w:val="22"/>
          <w:szCs w:val="22"/>
          <w:lang w:val="en-GB"/>
        </w:rPr>
        <w:t xml:space="preserve"> </w:t>
      </w:r>
      <w:r w:rsidR="001A08DD">
        <w:rPr>
          <w:rFonts w:ascii="Arial" w:hAnsi="Arial" w:cs="Arial"/>
          <w:color w:val="7B7B7B" w:themeColor="accent3" w:themeShade="BF"/>
          <w:sz w:val="22"/>
          <w:szCs w:val="22"/>
          <w:lang w:val="en-GB"/>
        </w:rPr>
        <w:t>to the circuit courts of appeals.</w:t>
      </w:r>
    </w:p>
    <w:p w14:paraId="38ADEA54" w14:textId="77777777" w:rsidR="008E62C5" w:rsidRDefault="008E62C5" w:rsidP="00455018">
      <w:pPr>
        <w:jc w:val="both"/>
        <w:rPr>
          <w:rFonts w:ascii="Arial" w:hAnsi="Arial" w:cs="Arial"/>
          <w:color w:val="808080" w:themeColor="background1" w:themeShade="80"/>
          <w:sz w:val="22"/>
          <w:szCs w:val="22"/>
          <w:shd w:val="clear" w:color="auto" w:fill="FFFFFF"/>
        </w:rPr>
      </w:pPr>
    </w:p>
    <w:p w14:paraId="081149ED" w14:textId="77777777" w:rsidR="00E653A0" w:rsidRPr="00455018" w:rsidRDefault="00E653A0" w:rsidP="00455018">
      <w:pPr>
        <w:jc w:val="both"/>
        <w:rPr>
          <w:rFonts w:ascii="Arial" w:hAnsi="Arial" w:cs="Arial"/>
          <w:color w:val="808080" w:themeColor="background1" w:themeShade="80"/>
          <w:sz w:val="22"/>
          <w:szCs w:val="22"/>
          <w:shd w:val="clear" w:color="auto" w:fill="FFFFFF"/>
        </w:rPr>
      </w:pPr>
    </w:p>
    <w:p w14:paraId="4B3595C7" w14:textId="7FFACD4A" w:rsidR="00DF75F8" w:rsidRPr="002A37BB" w:rsidRDefault="00DF75F8" w:rsidP="002A37BB">
      <w:pPr>
        <w:ind w:left="720" w:hanging="720"/>
        <w:jc w:val="both"/>
        <w:rPr>
          <w:rFonts w:ascii="Arial" w:hAnsi="Arial" w:cs="Arial"/>
          <w:sz w:val="22"/>
          <w:szCs w:val="22"/>
          <w:shd w:val="clear" w:color="auto" w:fill="FFFFFF"/>
        </w:rPr>
      </w:pPr>
      <w:r w:rsidRPr="002A37BB">
        <w:rPr>
          <w:rFonts w:ascii="Arial" w:hAnsi="Arial" w:cs="Arial"/>
          <w:b/>
          <w:bCs/>
          <w:sz w:val="22"/>
          <w:szCs w:val="22"/>
          <w:shd w:val="clear" w:color="auto" w:fill="FFFFFF"/>
        </w:rPr>
        <w:t xml:space="preserve">Question </w:t>
      </w:r>
      <w:r w:rsidR="00962045" w:rsidRPr="002A37BB">
        <w:rPr>
          <w:rFonts w:ascii="Arial" w:hAnsi="Arial" w:cs="Arial"/>
          <w:b/>
          <w:bCs/>
          <w:sz w:val="22"/>
          <w:szCs w:val="22"/>
          <w:shd w:val="clear" w:color="auto" w:fill="FFFFFF"/>
        </w:rPr>
        <w:t>3.</w:t>
      </w:r>
      <w:r w:rsidR="00807119" w:rsidRPr="002A37BB">
        <w:rPr>
          <w:rFonts w:ascii="Arial" w:hAnsi="Arial" w:cs="Arial"/>
          <w:b/>
          <w:bCs/>
          <w:sz w:val="22"/>
          <w:szCs w:val="22"/>
          <w:shd w:val="clear" w:color="auto" w:fill="FFFFFF"/>
        </w:rPr>
        <w:t>3</w:t>
      </w:r>
      <w:r w:rsidRPr="002A37BB">
        <w:rPr>
          <w:rFonts w:ascii="Arial" w:hAnsi="Arial" w:cs="Arial"/>
          <w:b/>
          <w:bCs/>
          <w:sz w:val="22"/>
          <w:szCs w:val="22"/>
          <w:shd w:val="clear" w:color="auto" w:fill="FFFFFF"/>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22E00">
        <w:rPr>
          <w:rFonts w:ascii="Arial" w:hAnsi="Arial" w:cs="Arial"/>
          <w:b/>
          <w:bCs/>
          <w:sz w:val="22"/>
          <w:szCs w:val="22"/>
          <w:lang w:val="en-GB"/>
        </w:rPr>
        <w:t>4</w:t>
      </w:r>
      <w:r w:rsidRPr="002A37BB">
        <w:rPr>
          <w:rFonts w:ascii="Arial" w:hAnsi="Arial" w:cs="Arial"/>
          <w:b/>
          <w:bCs/>
          <w:sz w:val="22"/>
          <w:szCs w:val="22"/>
          <w:lang w:val="en-GB"/>
        </w:rPr>
        <w:t xml:space="preserve"> marks]</w:t>
      </w:r>
    </w:p>
    <w:p w14:paraId="14F4111F" w14:textId="77777777" w:rsidR="00DF75F8" w:rsidRPr="00022E00" w:rsidRDefault="00DF75F8" w:rsidP="00022E00">
      <w:pPr>
        <w:jc w:val="both"/>
        <w:rPr>
          <w:rFonts w:ascii="Arial" w:hAnsi="Arial" w:cs="Arial"/>
          <w:sz w:val="22"/>
          <w:szCs w:val="22"/>
          <w:shd w:val="clear" w:color="auto" w:fill="FFFFFF"/>
        </w:rPr>
      </w:pPr>
    </w:p>
    <w:p w14:paraId="754DAD0E" w14:textId="77777777" w:rsidR="00022E00" w:rsidRPr="00022E00" w:rsidRDefault="00022E00" w:rsidP="00022E00">
      <w:pPr>
        <w:pStyle w:val="AODocTxt"/>
        <w:spacing w:before="0" w:line="240" w:lineRule="auto"/>
        <w:rPr>
          <w:rFonts w:ascii="Arial" w:hAnsi="Arial" w:cs="Arial"/>
        </w:rPr>
      </w:pPr>
      <w:r w:rsidRPr="00022E00">
        <w:rPr>
          <w:rFonts w:ascii="Arial" w:hAnsi="Arial" w:cs="Arial"/>
        </w:rPr>
        <w:t>Describe how claims for recovery of preferences, fraudulent conveyance and constructive fraudulent conveyance differ.</w:t>
      </w:r>
    </w:p>
    <w:p w14:paraId="722B5381" w14:textId="032F740D" w:rsidR="00DF75F8" w:rsidRPr="00022E00" w:rsidRDefault="00DF75F8" w:rsidP="00022E00">
      <w:pPr>
        <w:jc w:val="both"/>
        <w:rPr>
          <w:rFonts w:ascii="Arial" w:hAnsi="Arial" w:cs="Arial"/>
          <w:sz w:val="22"/>
          <w:szCs w:val="22"/>
          <w:lang w:val="en-GB"/>
        </w:rPr>
      </w:pPr>
    </w:p>
    <w:p w14:paraId="4E83D7AF" w14:textId="257CF795" w:rsidR="00DF75F8" w:rsidRDefault="00627EBD"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 3.3</w:t>
      </w:r>
    </w:p>
    <w:p w14:paraId="4632E093" w14:textId="28DE5240" w:rsidR="00627EBD" w:rsidRDefault="00627EBD" w:rsidP="002A37BB">
      <w:pPr>
        <w:jc w:val="both"/>
        <w:rPr>
          <w:rFonts w:ascii="Arial" w:hAnsi="Arial" w:cs="Arial"/>
          <w:color w:val="7B7B7B" w:themeColor="accent3" w:themeShade="BF"/>
          <w:sz w:val="22"/>
          <w:szCs w:val="22"/>
          <w:lang w:val="en-GB"/>
        </w:rPr>
      </w:pPr>
    </w:p>
    <w:p w14:paraId="74063BD6" w14:textId="331C0FDB" w:rsidR="00627EBD" w:rsidRDefault="00440F8B" w:rsidP="002A37BB">
      <w:pPr>
        <w:jc w:val="both"/>
        <w:rPr>
          <w:rFonts w:ascii="Arial" w:hAnsi="Arial" w:cs="Arial"/>
          <w:color w:val="7B7B7B" w:themeColor="accent3" w:themeShade="BF"/>
          <w:sz w:val="22"/>
          <w:szCs w:val="22"/>
          <w:lang w:val="en-GB"/>
        </w:rPr>
      </w:pPr>
      <w:r w:rsidRPr="00440F8B">
        <w:rPr>
          <w:rFonts w:ascii="Arial" w:hAnsi="Arial" w:cs="Arial"/>
          <w:color w:val="7B7B7B" w:themeColor="accent3" w:themeShade="BF"/>
          <w:sz w:val="22"/>
          <w:szCs w:val="22"/>
          <w:u w:val="single"/>
          <w:lang w:val="en-GB"/>
        </w:rPr>
        <w:t>Preference</w:t>
      </w:r>
      <w:r>
        <w:rPr>
          <w:rFonts w:ascii="Arial" w:hAnsi="Arial" w:cs="Arial"/>
          <w:color w:val="7B7B7B" w:themeColor="accent3" w:themeShade="BF"/>
          <w:sz w:val="22"/>
          <w:szCs w:val="22"/>
          <w:u w:val="single"/>
          <w:lang w:val="en-GB"/>
        </w:rPr>
        <w:t>:</w:t>
      </w:r>
      <w:r>
        <w:rPr>
          <w:rFonts w:ascii="Arial" w:hAnsi="Arial" w:cs="Arial"/>
          <w:color w:val="7B7B7B" w:themeColor="accent3" w:themeShade="BF"/>
          <w:sz w:val="22"/>
          <w:szCs w:val="22"/>
          <w:lang w:val="en-GB"/>
        </w:rPr>
        <w:t xml:space="preserve"> A preference is </w:t>
      </w:r>
      <w:r w:rsidR="004B0D14">
        <w:rPr>
          <w:rFonts w:ascii="Arial" w:hAnsi="Arial" w:cs="Arial"/>
          <w:color w:val="7B7B7B" w:themeColor="accent3" w:themeShade="BF"/>
          <w:sz w:val="22"/>
          <w:szCs w:val="22"/>
          <w:lang w:val="en-GB"/>
        </w:rPr>
        <w:t xml:space="preserve">deemed to be given when there is a transfer of </w:t>
      </w:r>
      <w:r w:rsidR="00C94761">
        <w:rPr>
          <w:rFonts w:ascii="Arial" w:hAnsi="Arial" w:cs="Arial"/>
          <w:color w:val="7B7B7B" w:themeColor="accent3" w:themeShade="BF"/>
          <w:sz w:val="22"/>
          <w:szCs w:val="22"/>
          <w:lang w:val="en-GB"/>
        </w:rPr>
        <w:t xml:space="preserve">an interest in the </w:t>
      </w:r>
      <w:r w:rsidR="004B0D14">
        <w:rPr>
          <w:rFonts w:ascii="Arial" w:hAnsi="Arial" w:cs="Arial"/>
          <w:color w:val="7B7B7B" w:themeColor="accent3" w:themeShade="BF"/>
          <w:sz w:val="22"/>
          <w:szCs w:val="22"/>
          <w:lang w:val="en-GB"/>
        </w:rPr>
        <w:t xml:space="preserve">debtor’s property </w:t>
      </w:r>
      <w:r w:rsidR="00C94761">
        <w:rPr>
          <w:rFonts w:ascii="Arial" w:hAnsi="Arial" w:cs="Arial"/>
          <w:color w:val="7B7B7B" w:themeColor="accent3" w:themeShade="BF"/>
          <w:sz w:val="22"/>
          <w:szCs w:val="22"/>
          <w:lang w:val="en-GB"/>
        </w:rPr>
        <w:t xml:space="preserve">for the benefit of a creditor </w:t>
      </w:r>
      <w:r w:rsidR="001207BB">
        <w:rPr>
          <w:rFonts w:ascii="Arial" w:hAnsi="Arial" w:cs="Arial"/>
          <w:color w:val="7B7B7B" w:themeColor="accent3" w:themeShade="BF"/>
          <w:sz w:val="22"/>
          <w:szCs w:val="22"/>
          <w:lang w:val="en-GB"/>
        </w:rPr>
        <w:t xml:space="preserve">on account of an antecedent </w:t>
      </w:r>
      <w:r w:rsidR="005763BF">
        <w:rPr>
          <w:rFonts w:ascii="Arial" w:hAnsi="Arial" w:cs="Arial"/>
          <w:color w:val="7B7B7B" w:themeColor="accent3" w:themeShade="BF"/>
          <w:sz w:val="22"/>
          <w:szCs w:val="22"/>
          <w:lang w:val="en-GB"/>
        </w:rPr>
        <w:t xml:space="preserve">pre-existing </w:t>
      </w:r>
      <w:r w:rsidR="001207BB">
        <w:rPr>
          <w:rFonts w:ascii="Arial" w:hAnsi="Arial" w:cs="Arial"/>
          <w:color w:val="7B7B7B" w:themeColor="accent3" w:themeShade="BF"/>
          <w:sz w:val="22"/>
          <w:szCs w:val="22"/>
          <w:lang w:val="en-GB"/>
        </w:rPr>
        <w:t xml:space="preserve">debt. </w:t>
      </w:r>
      <w:r w:rsidR="004D35CE">
        <w:rPr>
          <w:rFonts w:ascii="Arial" w:hAnsi="Arial" w:cs="Arial"/>
          <w:color w:val="7B7B7B" w:themeColor="accent3" w:themeShade="BF"/>
          <w:sz w:val="22"/>
          <w:szCs w:val="22"/>
          <w:lang w:val="en-GB"/>
        </w:rPr>
        <w:t xml:space="preserve">Such a transfer should have been made at the time when the debtor was insolvent, </w:t>
      </w:r>
      <w:proofErr w:type="spellStart"/>
      <w:r w:rsidR="004D35CE">
        <w:rPr>
          <w:rFonts w:ascii="Arial" w:hAnsi="Arial" w:cs="Arial"/>
          <w:color w:val="7B7B7B" w:themeColor="accent3" w:themeShade="BF"/>
          <w:sz w:val="22"/>
          <w:szCs w:val="22"/>
          <w:lang w:val="en-GB"/>
        </w:rPr>
        <w:t>i.e</w:t>
      </w:r>
      <w:proofErr w:type="spellEnd"/>
      <w:r w:rsidR="004D35CE">
        <w:rPr>
          <w:rFonts w:ascii="Arial" w:hAnsi="Arial" w:cs="Arial"/>
          <w:color w:val="7B7B7B" w:themeColor="accent3" w:themeShade="BF"/>
          <w:sz w:val="22"/>
          <w:szCs w:val="22"/>
          <w:lang w:val="en-GB"/>
        </w:rPr>
        <w:t>, 90 days prior to the petition date.</w:t>
      </w:r>
      <w:r w:rsidR="00743B26">
        <w:rPr>
          <w:rFonts w:ascii="Arial" w:hAnsi="Arial" w:cs="Arial"/>
          <w:color w:val="7B7B7B" w:themeColor="accent3" w:themeShade="BF"/>
          <w:sz w:val="22"/>
          <w:szCs w:val="22"/>
          <w:lang w:val="en-GB"/>
        </w:rPr>
        <w:t xml:space="preserve"> The above conditions should be coupled with a very important condition which states that the </w:t>
      </w:r>
      <w:r w:rsidR="00852633">
        <w:rPr>
          <w:rFonts w:ascii="Arial" w:hAnsi="Arial" w:cs="Arial"/>
          <w:color w:val="7B7B7B" w:themeColor="accent3" w:themeShade="BF"/>
          <w:sz w:val="22"/>
          <w:szCs w:val="22"/>
          <w:lang w:val="en-GB"/>
        </w:rPr>
        <w:t xml:space="preserve">creditor who is a transferee should have received </w:t>
      </w:r>
      <w:r w:rsidR="00852633">
        <w:rPr>
          <w:rFonts w:ascii="Arial" w:hAnsi="Arial" w:cs="Arial"/>
          <w:b/>
          <w:bCs/>
          <w:color w:val="7B7B7B" w:themeColor="accent3" w:themeShade="BF"/>
          <w:sz w:val="22"/>
          <w:szCs w:val="22"/>
          <w:lang w:val="en-GB"/>
        </w:rPr>
        <w:t xml:space="preserve">more than </w:t>
      </w:r>
      <w:r w:rsidR="00852633">
        <w:rPr>
          <w:rFonts w:ascii="Arial" w:hAnsi="Arial" w:cs="Arial"/>
          <w:color w:val="7B7B7B" w:themeColor="accent3" w:themeShade="BF"/>
          <w:sz w:val="22"/>
          <w:szCs w:val="22"/>
          <w:lang w:val="en-GB"/>
        </w:rPr>
        <w:t>is was entitled to receive during the Liquidation (chapter 7).</w:t>
      </w:r>
    </w:p>
    <w:p w14:paraId="56991C73" w14:textId="4AE54417" w:rsidR="0034544C" w:rsidRDefault="0034544C" w:rsidP="002A37BB">
      <w:pPr>
        <w:jc w:val="both"/>
        <w:rPr>
          <w:rFonts w:ascii="Arial" w:hAnsi="Arial" w:cs="Arial"/>
          <w:color w:val="7B7B7B" w:themeColor="accent3" w:themeShade="BF"/>
          <w:sz w:val="22"/>
          <w:szCs w:val="22"/>
          <w:lang w:val="en-GB"/>
        </w:rPr>
      </w:pPr>
    </w:p>
    <w:p w14:paraId="5871F7CD" w14:textId="454EBBAB" w:rsidR="0034544C" w:rsidRDefault="0034544C"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u w:val="single"/>
          <w:lang w:val="en-GB"/>
        </w:rPr>
        <w:t>Fraudulent Conveyance:</w:t>
      </w:r>
      <w:r>
        <w:rPr>
          <w:rFonts w:ascii="Arial" w:hAnsi="Arial" w:cs="Arial"/>
          <w:color w:val="7B7B7B" w:themeColor="accent3" w:themeShade="BF"/>
          <w:sz w:val="22"/>
          <w:szCs w:val="22"/>
          <w:lang w:val="en-GB"/>
        </w:rPr>
        <w:t xml:space="preserve"> </w:t>
      </w:r>
      <w:r w:rsidR="003841F7">
        <w:rPr>
          <w:rFonts w:ascii="Arial" w:hAnsi="Arial" w:cs="Arial"/>
          <w:color w:val="7B7B7B" w:themeColor="accent3" w:themeShade="BF"/>
          <w:sz w:val="22"/>
          <w:szCs w:val="22"/>
          <w:lang w:val="en-GB"/>
        </w:rPr>
        <w:t xml:space="preserve">A transfer is fraudulent if </w:t>
      </w:r>
      <w:r w:rsidR="00145FA8">
        <w:rPr>
          <w:rFonts w:ascii="Arial" w:hAnsi="Arial" w:cs="Arial"/>
          <w:color w:val="7B7B7B" w:themeColor="accent3" w:themeShade="BF"/>
          <w:sz w:val="22"/>
          <w:szCs w:val="22"/>
          <w:lang w:val="en-GB"/>
        </w:rPr>
        <w:t xml:space="preserve">it is proved that the intent was to defraud or hinder interests of a person </w:t>
      </w:r>
      <w:r w:rsidR="00A82BB3">
        <w:rPr>
          <w:rFonts w:ascii="Arial" w:hAnsi="Arial" w:cs="Arial"/>
          <w:color w:val="7B7B7B" w:themeColor="accent3" w:themeShade="BF"/>
          <w:sz w:val="22"/>
          <w:szCs w:val="22"/>
          <w:lang w:val="en-GB"/>
        </w:rPr>
        <w:t>to whom the debtor would have owed the debts.</w:t>
      </w:r>
    </w:p>
    <w:p w14:paraId="78827B64" w14:textId="40C4973A" w:rsidR="00C10C4C" w:rsidRDefault="00C10C4C" w:rsidP="002A37BB">
      <w:pPr>
        <w:jc w:val="both"/>
        <w:rPr>
          <w:rFonts w:ascii="Arial" w:hAnsi="Arial" w:cs="Arial"/>
          <w:color w:val="7B7B7B" w:themeColor="accent3" w:themeShade="BF"/>
          <w:sz w:val="22"/>
          <w:szCs w:val="22"/>
          <w:lang w:val="en-GB"/>
        </w:rPr>
      </w:pPr>
    </w:p>
    <w:p w14:paraId="6FAF6FFF" w14:textId="19AF1D04" w:rsidR="00C10C4C" w:rsidRDefault="00C10C4C"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major differences between a preference transaction and a fraudulent conveyance are listed below:</w:t>
      </w:r>
    </w:p>
    <w:p w14:paraId="6DF8D973" w14:textId="6C0BEF4F" w:rsidR="00C10C4C" w:rsidRDefault="00C10C4C" w:rsidP="00C10C4C">
      <w:pPr>
        <w:pStyle w:val="ListParagraph"/>
        <w:numPr>
          <w:ilvl w:val="0"/>
          <w:numId w:val="3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Fraudulent transfer may be made to anyone</w:t>
      </w:r>
      <w:r w:rsidR="000475D8">
        <w:rPr>
          <w:rFonts w:ascii="Arial" w:hAnsi="Arial" w:cs="Arial"/>
          <w:color w:val="7B7B7B" w:themeColor="accent3" w:themeShade="BF"/>
          <w:sz w:val="22"/>
          <w:szCs w:val="22"/>
          <w:lang w:val="en-GB"/>
        </w:rPr>
        <w:t>, but the preference can only be given to a creditor.</w:t>
      </w:r>
    </w:p>
    <w:p w14:paraId="20E896F2" w14:textId="45EE8211" w:rsidR="000475D8" w:rsidRDefault="000475D8" w:rsidP="00C10C4C">
      <w:pPr>
        <w:pStyle w:val="ListParagraph"/>
        <w:numPr>
          <w:ilvl w:val="0"/>
          <w:numId w:val="3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preference </w:t>
      </w:r>
      <w:r w:rsidR="00BE4946">
        <w:rPr>
          <w:rFonts w:ascii="Arial" w:hAnsi="Arial" w:cs="Arial"/>
          <w:color w:val="7B7B7B" w:themeColor="accent3" w:themeShade="BF"/>
          <w:sz w:val="22"/>
          <w:szCs w:val="22"/>
          <w:lang w:val="en-GB"/>
        </w:rPr>
        <w:t>transaction should involve transfer on account of a pre-existing debt</w:t>
      </w:r>
      <w:r w:rsidR="00392235">
        <w:rPr>
          <w:rFonts w:ascii="Arial" w:hAnsi="Arial" w:cs="Arial"/>
          <w:color w:val="7B7B7B" w:themeColor="accent3" w:themeShade="BF"/>
          <w:sz w:val="22"/>
          <w:szCs w:val="22"/>
          <w:lang w:val="en-GB"/>
        </w:rPr>
        <w:t xml:space="preserve"> there is no specific requirement for a fraudulent transaction.</w:t>
      </w:r>
    </w:p>
    <w:p w14:paraId="6A009C1E" w14:textId="67A89C3C" w:rsidR="00392235" w:rsidRDefault="00392235" w:rsidP="00C10C4C">
      <w:pPr>
        <w:pStyle w:val="ListParagraph"/>
        <w:numPr>
          <w:ilvl w:val="0"/>
          <w:numId w:val="3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look-back period of Preference is only 90 days while it is 2 years for a fraudulent transfer.</w:t>
      </w:r>
    </w:p>
    <w:p w14:paraId="4A7E9F49" w14:textId="77777777" w:rsidR="00346B1C" w:rsidRDefault="00346B1C" w:rsidP="00346B1C">
      <w:pPr>
        <w:pStyle w:val="ListParagraph"/>
        <w:jc w:val="both"/>
        <w:rPr>
          <w:rFonts w:ascii="Arial" w:hAnsi="Arial" w:cs="Arial"/>
          <w:color w:val="7B7B7B" w:themeColor="accent3" w:themeShade="BF"/>
          <w:sz w:val="22"/>
          <w:szCs w:val="22"/>
          <w:lang w:val="en-GB"/>
        </w:rPr>
      </w:pPr>
    </w:p>
    <w:p w14:paraId="2B1E1F53" w14:textId="7311F66B" w:rsidR="00E374E6" w:rsidRDefault="00E374E6" w:rsidP="00E374E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u w:val="single"/>
          <w:lang w:val="en-GB"/>
        </w:rPr>
        <w:t>Con</w:t>
      </w:r>
      <w:r w:rsidR="00346B1C">
        <w:rPr>
          <w:rFonts w:ascii="Arial" w:hAnsi="Arial" w:cs="Arial"/>
          <w:color w:val="7B7B7B" w:themeColor="accent3" w:themeShade="BF"/>
          <w:sz w:val="22"/>
          <w:szCs w:val="22"/>
          <w:u w:val="single"/>
          <w:lang w:val="en-GB"/>
        </w:rPr>
        <w:t>structive Fraudulent Conveyance:</w:t>
      </w:r>
      <w:r w:rsidR="00346B1C">
        <w:rPr>
          <w:rFonts w:ascii="Arial" w:hAnsi="Arial" w:cs="Arial"/>
          <w:color w:val="7B7B7B" w:themeColor="accent3" w:themeShade="BF"/>
          <w:sz w:val="22"/>
          <w:szCs w:val="22"/>
          <w:lang w:val="en-GB"/>
        </w:rPr>
        <w:t xml:space="preserve"> As the name suggests the </w:t>
      </w:r>
      <w:r w:rsidR="001F49A5">
        <w:rPr>
          <w:rFonts w:ascii="Arial" w:hAnsi="Arial" w:cs="Arial"/>
          <w:color w:val="7B7B7B" w:themeColor="accent3" w:themeShade="BF"/>
          <w:sz w:val="22"/>
          <w:szCs w:val="22"/>
          <w:lang w:val="en-GB"/>
        </w:rPr>
        <w:t xml:space="preserve">transfer </w:t>
      </w:r>
      <w:r w:rsidR="00A20629">
        <w:rPr>
          <w:rFonts w:ascii="Arial" w:hAnsi="Arial" w:cs="Arial"/>
          <w:color w:val="7B7B7B" w:themeColor="accent3" w:themeShade="BF"/>
          <w:sz w:val="22"/>
          <w:szCs w:val="22"/>
          <w:lang w:val="en-GB"/>
        </w:rPr>
        <w:t xml:space="preserve">is made on certain constructive grounds. </w:t>
      </w:r>
      <w:r w:rsidR="008F4C6F">
        <w:rPr>
          <w:rFonts w:ascii="Arial" w:hAnsi="Arial" w:cs="Arial"/>
          <w:color w:val="7B7B7B" w:themeColor="accent3" w:themeShade="BF"/>
          <w:sz w:val="22"/>
          <w:szCs w:val="22"/>
          <w:lang w:val="en-GB"/>
        </w:rPr>
        <w:t xml:space="preserve">The primary reason </w:t>
      </w:r>
      <w:r w:rsidR="00CA7BA3">
        <w:rPr>
          <w:rFonts w:ascii="Arial" w:hAnsi="Arial" w:cs="Arial"/>
          <w:color w:val="7B7B7B" w:themeColor="accent3" w:themeShade="BF"/>
          <w:sz w:val="22"/>
          <w:szCs w:val="22"/>
          <w:lang w:val="en-GB"/>
        </w:rPr>
        <w:t>It gets invoked when the debtor</w:t>
      </w:r>
      <w:r w:rsidR="00D46BC9">
        <w:rPr>
          <w:rFonts w:ascii="Arial" w:hAnsi="Arial" w:cs="Arial"/>
          <w:color w:val="7B7B7B" w:themeColor="accent3" w:themeShade="BF"/>
          <w:sz w:val="22"/>
          <w:szCs w:val="22"/>
          <w:lang w:val="en-GB"/>
        </w:rPr>
        <w:t xml:space="preserve"> received less than equivalent value in exchange of a transfer</w:t>
      </w:r>
      <w:r w:rsidR="00A82FF0">
        <w:rPr>
          <w:rFonts w:ascii="Arial" w:hAnsi="Arial" w:cs="Arial"/>
          <w:color w:val="7B7B7B" w:themeColor="accent3" w:themeShade="BF"/>
          <w:sz w:val="22"/>
          <w:szCs w:val="22"/>
          <w:lang w:val="en-GB"/>
        </w:rPr>
        <w:t xml:space="preserve"> and the debtor was</w:t>
      </w:r>
      <w:r w:rsidR="00420462">
        <w:rPr>
          <w:rFonts w:ascii="Arial" w:hAnsi="Arial" w:cs="Arial"/>
          <w:color w:val="7B7B7B" w:themeColor="accent3" w:themeShade="BF"/>
          <w:sz w:val="22"/>
          <w:szCs w:val="22"/>
          <w:lang w:val="en-GB"/>
        </w:rPr>
        <w:t xml:space="preserve"> either insolvent and in deep financial stress or has become insolvent due to such a transaction.</w:t>
      </w:r>
    </w:p>
    <w:p w14:paraId="779E7C04" w14:textId="1608A31C" w:rsidR="008F4C6F" w:rsidRDefault="008F4C6F" w:rsidP="00E374E6">
      <w:pPr>
        <w:jc w:val="both"/>
        <w:rPr>
          <w:rFonts w:ascii="Arial" w:hAnsi="Arial" w:cs="Arial"/>
          <w:color w:val="7B7B7B" w:themeColor="accent3" w:themeShade="BF"/>
          <w:sz w:val="22"/>
          <w:szCs w:val="22"/>
          <w:lang w:val="en-GB"/>
        </w:rPr>
      </w:pPr>
    </w:p>
    <w:p w14:paraId="6466342C" w14:textId="5F199264" w:rsidR="008F4C6F" w:rsidRPr="00346B1C" w:rsidRDefault="008F4C6F" w:rsidP="00E374E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is different from Ordinary Fraudulent Conveyance as </w:t>
      </w:r>
      <w:r w:rsidR="002066DF">
        <w:rPr>
          <w:rFonts w:ascii="Arial" w:hAnsi="Arial" w:cs="Arial"/>
          <w:color w:val="7B7B7B" w:themeColor="accent3" w:themeShade="BF"/>
          <w:sz w:val="22"/>
          <w:szCs w:val="22"/>
          <w:lang w:val="en-GB"/>
        </w:rPr>
        <w:t>it can be avoided even without showing that there was an intent to fraud.</w:t>
      </w:r>
    </w:p>
    <w:p w14:paraId="6407022F" w14:textId="37973A33" w:rsidR="00C87E0A" w:rsidRDefault="00C87E0A" w:rsidP="00455018">
      <w:pPr>
        <w:jc w:val="both"/>
        <w:rPr>
          <w:rFonts w:ascii="Arial" w:hAnsi="Arial" w:cs="Arial"/>
          <w:color w:val="808080" w:themeColor="background1" w:themeShade="80"/>
          <w:sz w:val="22"/>
          <w:szCs w:val="22"/>
          <w:lang w:val="en-GB"/>
        </w:rPr>
      </w:pPr>
    </w:p>
    <w:p w14:paraId="3FA0825B" w14:textId="13275CE3" w:rsidR="00E653A0" w:rsidRDefault="00E653A0" w:rsidP="00455018">
      <w:pPr>
        <w:jc w:val="both"/>
        <w:rPr>
          <w:rFonts w:ascii="Arial" w:hAnsi="Arial" w:cs="Arial"/>
          <w:color w:val="808080" w:themeColor="background1" w:themeShade="80"/>
          <w:sz w:val="22"/>
          <w:szCs w:val="22"/>
          <w:lang w:val="en-GB"/>
        </w:rPr>
      </w:pPr>
    </w:p>
    <w:p w14:paraId="6823273C" w14:textId="77777777" w:rsidR="002066DF" w:rsidRPr="00455018" w:rsidRDefault="002066DF" w:rsidP="00455018">
      <w:pPr>
        <w:jc w:val="both"/>
        <w:rPr>
          <w:rFonts w:ascii="Arial" w:hAnsi="Arial" w:cs="Arial"/>
          <w:color w:val="808080" w:themeColor="background1" w:themeShade="80"/>
          <w:sz w:val="22"/>
          <w:szCs w:val="22"/>
          <w:lang w:val="en-GB"/>
        </w:rPr>
      </w:pPr>
    </w:p>
    <w:p w14:paraId="09365DB9" w14:textId="3916D92E" w:rsidR="002D299D" w:rsidRPr="002A37BB" w:rsidRDefault="002D299D" w:rsidP="002D299D">
      <w:pPr>
        <w:ind w:left="720" w:hanging="720"/>
        <w:jc w:val="both"/>
        <w:rPr>
          <w:rFonts w:ascii="Arial" w:hAnsi="Arial" w:cs="Arial"/>
          <w:sz w:val="22"/>
          <w:szCs w:val="22"/>
          <w:shd w:val="clear" w:color="auto" w:fill="FFFFFF"/>
        </w:rPr>
      </w:pPr>
      <w:r w:rsidRPr="002A37BB">
        <w:rPr>
          <w:rFonts w:ascii="Arial" w:hAnsi="Arial" w:cs="Arial"/>
          <w:b/>
          <w:bCs/>
          <w:sz w:val="22"/>
          <w:szCs w:val="22"/>
          <w:shd w:val="clear" w:color="auto" w:fill="FFFFFF"/>
        </w:rPr>
        <w:t>Question 3.</w:t>
      </w:r>
      <w:r>
        <w:rPr>
          <w:rFonts w:ascii="Arial" w:hAnsi="Arial" w:cs="Arial"/>
          <w:b/>
          <w:bCs/>
          <w:sz w:val="22"/>
          <w:szCs w:val="22"/>
          <w:shd w:val="clear" w:color="auto" w:fill="FFFFFF"/>
        </w:rPr>
        <w:t>4</w:t>
      </w:r>
      <w:r w:rsidRPr="002A37BB">
        <w:rPr>
          <w:rFonts w:ascii="Arial" w:hAnsi="Arial" w:cs="Arial"/>
          <w:b/>
          <w:bCs/>
          <w:sz w:val="22"/>
          <w:szCs w:val="22"/>
          <w:shd w:val="clear" w:color="auto" w:fill="FFFFFF"/>
        </w:rPr>
        <w:t xml:space="preserve"> </w:t>
      </w:r>
      <w:r w:rsidRPr="002A37BB">
        <w:rPr>
          <w:rFonts w:ascii="Arial" w:hAnsi="Arial" w:cs="Arial"/>
          <w:b/>
          <w:bCs/>
          <w:sz w:val="22"/>
          <w:szCs w:val="22"/>
          <w:lang w:val="en-GB"/>
        </w:rPr>
        <w:t>[maximum 5 marks]</w:t>
      </w:r>
    </w:p>
    <w:p w14:paraId="74BEA6E9" w14:textId="3C968936" w:rsidR="002D299D" w:rsidRPr="00583D8E" w:rsidRDefault="002D299D" w:rsidP="00583D8E">
      <w:pPr>
        <w:jc w:val="both"/>
        <w:rPr>
          <w:rFonts w:ascii="Arial" w:hAnsi="Arial" w:cs="Arial"/>
          <w:sz w:val="22"/>
          <w:szCs w:val="22"/>
          <w:lang w:val="en-GB"/>
        </w:rPr>
      </w:pPr>
    </w:p>
    <w:p w14:paraId="5D3B5BE2" w14:textId="0397FC56" w:rsidR="00583D8E" w:rsidRPr="00583D8E" w:rsidRDefault="00583D8E" w:rsidP="00583D8E">
      <w:pPr>
        <w:pStyle w:val="AODocTxt"/>
        <w:spacing w:before="0" w:line="240" w:lineRule="auto"/>
        <w:rPr>
          <w:rFonts w:ascii="Arial" w:hAnsi="Arial" w:cs="Arial"/>
        </w:rPr>
      </w:pPr>
      <w:r w:rsidRPr="00583D8E">
        <w:rPr>
          <w:rFonts w:ascii="Arial" w:hAnsi="Arial" w:cs="Arial"/>
        </w:rPr>
        <w:t>How does a US bankruptcy court determine whether a foreign proceeding is a main or non-main proceeding under chapter 15?</w:t>
      </w:r>
    </w:p>
    <w:p w14:paraId="1E6336F3" w14:textId="5F3FB8FB" w:rsidR="005E6076" w:rsidRPr="00583D8E" w:rsidRDefault="005E6076" w:rsidP="00583D8E">
      <w:pPr>
        <w:jc w:val="both"/>
        <w:rPr>
          <w:rFonts w:ascii="Arial" w:hAnsi="Arial" w:cs="Arial"/>
          <w:sz w:val="22"/>
          <w:szCs w:val="22"/>
          <w:lang w:val="en-GB"/>
        </w:rPr>
      </w:pPr>
    </w:p>
    <w:p w14:paraId="03481D9E" w14:textId="696D8E17" w:rsidR="005E6076" w:rsidRDefault="002066DF" w:rsidP="005E607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 3.4</w:t>
      </w:r>
    </w:p>
    <w:p w14:paraId="2AF10676" w14:textId="7B91AB3D" w:rsidR="002066DF" w:rsidRDefault="002066DF" w:rsidP="005E6076">
      <w:pPr>
        <w:jc w:val="both"/>
        <w:rPr>
          <w:rFonts w:ascii="Arial" w:hAnsi="Arial" w:cs="Arial"/>
          <w:color w:val="7B7B7B" w:themeColor="accent3" w:themeShade="BF"/>
          <w:sz w:val="22"/>
          <w:szCs w:val="22"/>
          <w:lang w:val="en-GB"/>
        </w:rPr>
      </w:pPr>
    </w:p>
    <w:p w14:paraId="1E634337" w14:textId="37875AD5" w:rsidR="002066DF" w:rsidRDefault="00A0643F" w:rsidP="005E607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 to Chapter 15 of the US Bankruptcy Code, </w:t>
      </w:r>
      <w:r w:rsidR="002D44C9">
        <w:rPr>
          <w:rFonts w:ascii="Arial" w:hAnsi="Arial" w:cs="Arial"/>
          <w:color w:val="7B7B7B" w:themeColor="accent3" w:themeShade="BF"/>
          <w:sz w:val="22"/>
          <w:szCs w:val="22"/>
          <w:lang w:val="en-GB"/>
        </w:rPr>
        <w:t xml:space="preserve">Foreign main proceedings are those proceedings that commence at the place where </w:t>
      </w:r>
      <w:r w:rsidR="003A2832">
        <w:rPr>
          <w:rFonts w:ascii="Arial" w:hAnsi="Arial" w:cs="Arial"/>
          <w:color w:val="7B7B7B" w:themeColor="accent3" w:themeShade="BF"/>
          <w:sz w:val="22"/>
          <w:szCs w:val="22"/>
          <w:lang w:val="en-GB"/>
        </w:rPr>
        <w:t xml:space="preserve">the debtor’s </w:t>
      </w:r>
      <w:proofErr w:type="spellStart"/>
      <w:r w:rsidR="003A2832">
        <w:rPr>
          <w:rFonts w:ascii="Arial" w:hAnsi="Arial" w:cs="Arial"/>
          <w:color w:val="7B7B7B" w:themeColor="accent3" w:themeShade="BF"/>
          <w:sz w:val="22"/>
          <w:szCs w:val="22"/>
          <w:lang w:val="en-GB"/>
        </w:rPr>
        <w:t>Center</w:t>
      </w:r>
      <w:proofErr w:type="spellEnd"/>
      <w:r w:rsidR="003A2832">
        <w:rPr>
          <w:rFonts w:ascii="Arial" w:hAnsi="Arial" w:cs="Arial"/>
          <w:color w:val="7B7B7B" w:themeColor="accent3" w:themeShade="BF"/>
          <w:sz w:val="22"/>
          <w:szCs w:val="22"/>
          <w:lang w:val="en-GB"/>
        </w:rPr>
        <w:t xml:space="preserve"> of Main Interests (COMI) is situated. </w:t>
      </w:r>
      <w:r w:rsidR="00127155">
        <w:rPr>
          <w:rFonts w:ascii="Arial" w:hAnsi="Arial" w:cs="Arial"/>
          <w:color w:val="7B7B7B" w:themeColor="accent3" w:themeShade="BF"/>
          <w:sz w:val="22"/>
          <w:szCs w:val="22"/>
          <w:lang w:val="en-GB"/>
        </w:rPr>
        <w:t>COMI is usually presumed to be the registered office address of the debtor, however this presumption is rebuttable based on a conclusive evidence.</w:t>
      </w:r>
    </w:p>
    <w:p w14:paraId="5EB47FE8" w14:textId="4D9BE203" w:rsidR="00127155" w:rsidRDefault="00127155" w:rsidP="005E6076">
      <w:pPr>
        <w:jc w:val="both"/>
        <w:rPr>
          <w:rFonts w:ascii="Arial" w:hAnsi="Arial" w:cs="Arial"/>
          <w:color w:val="7B7B7B" w:themeColor="accent3" w:themeShade="BF"/>
          <w:sz w:val="22"/>
          <w:szCs w:val="22"/>
          <w:lang w:val="en-GB"/>
        </w:rPr>
      </w:pPr>
    </w:p>
    <w:p w14:paraId="703A7B28" w14:textId="66AAEBA0" w:rsidR="00127155" w:rsidRDefault="00FD042D" w:rsidP="005E607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Foreign Non-Main proceedings are those which commence at the place where the debtor </w:t>
      </w:r>
      <w:r w:rsidR="00DF732D">
        <w:rPr>
          <w:rFonts w:ascii="Arial" w:hAnsi="Arial" w:cs="Arial"/>
          <w:color w:val="7B7B7B" w:themeColor="accent3" w:themeShade="BF"/>
          <w:sz w:val="22"/>
          <w:szCs w:val="22"/>
          <w:lang w:val="en-GB"/>
        </w:rPr>
        <w:t>does not have a COMI but only an establishment</w:t>
      </w:r>
      <w:r w:rsidR="00955AAE">
        <w:rPr>
          <w:rFonts w:ascii="Arial" w:hAnsi="Arial" w:cs="Arial"/>
          <w:color w:val="7B7B7B" w:themeColor="accent3" w:themeShade="BF"/>
          <w:sz w:val="22"/>
          <w:szCs w:val="22"/>
          <w:lang w:val="en-GB"/>
        </w:rPr>
        <w:t xml:space="preserve">. </w:t>
      </w:r>
    </w:p>
    <w:p w14:paraId="461E4DF0" w14:textId="13A0D0D9" w:rsidR="00955AAE" w:rsidRDefault="00955AAE" w:rsidP="005E6076">
      <w:pPr>
        <w:jc w:val="both"/>
        <w:rPr>
          <w:rFonts w:ascii="Arial" w:hAnsi="Arial" w:cs="Arial"/>
          <w:color w:val="7B7B7B" w:themeColor="accent3" w:themeShade="BF"/>
          <w:sz w:val="22"/>
          <w:szCs w:val="22"/>
          <w:lang w:val="en-GB"/>
        </w:rPr>
      </w:pPr>
    </w:p>
    <w:p w14:paraId="1B78D473" w14:textId="29735D3E" w:rsidR="00955AAE" w:rsidRPr="002A37BB" w:rsidRDefault="00955AAE" w:rsidP="005E6076">
      <w:pPr>
        <w:jc w:val="both"/>
        <w:rPr>
          <w:rFonts w:ascii="Arial" w:hAnsi="Arial" w:cs="Arial"/>
          <w:sz w:val="22"/>
          <w:szCs w:val="22"/>
          <w:lang w:val="en-GB"/>
        </w:rPr>
      </w:pPr>
      <w:r>
        <w:rPr>
          <w:rFonts w:ascii="Arial" w:hAnsi="Arial" w:cs="Arial"/>
          <w:color w:val="7B7B7B" w:themeColor="accent3" w:themeShade="BF"/>
          <w:sz w:val="22"/>
          <w:szCs w:val="22"/>
          <w:lang w:val="en-GB"/>
        </w:rPr>
        <w:t>These concepts have been borrowed from UNCITRAL Model Law on Cross-Border Insolvency which has been adopted by the USA</w:t>
      </w:r>
      <w:r w:rsidR="00A4721E">
        <w:rPr>
          <w:rFonts w:ascii="Arial" w:hAnsi="Arial" w:cs="Arial"/>
          <w:color w:val="7B7B7B" w:themeColor="accent3" w:themeShade="BF"/>
          <w:sz w:val="22"/>
          <w:szCs w:val="22"/>
          <w:lang w:val="en-GB"/>
        </w:rPr>
        <w:t>.</w:t>
      </w:r>
    </w:p>
    <w:p w14:paraId="3E7D768E" w14:textId="612F72AB" w:rsidR="00FE5DB8" w:rsidRDefault="00FE5DB8" w:rsidP="004F7B99">
      <w:pPr>
        <w:jc w:val="both"/>
        <w:rPr>
          <w:rFonts w:ascii="Arial" w:hAnsi="Arial" w:cs="Arial"/>
          <w:color w:val="808080" w:themeColor="background1" w:themeShade="80"/>
          <w:sz w:val="22"/>
          <w:szCs w:val="22"/>
          <w:lang w:val="en-GB"/>
        </w:rPr>
      </w:pPr>
    </w:p>
    <w:p w14:paraId="744EF484" w14:textId="77777777" w:rsidR="004F7B99" w:rsidRPr="004F7B99" w:rsidRDefault="004F7B99" w:rsidP="004F7B99">
      <w:pPr>
        <w:jc w:val="both"/>
        <w:rPr>
          <w:rFonts w:ascii="Arial" w:hAnsi="Arial" w:cs="Arial"/>
          <w:color w:val="808080" w:themeColor="background1" w:themeShade="80"/>
          <w:sz w:val="22"/>
          <w:szCs w:val="22"/>
          <w:lang w:val="en-GB"/>
        </w:rPr>
      </w:pPr>
    </w:p>
    <w:p w14:paraId="55C402CC" w14:textId="746A48C9" w:rsidR="009B0723"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2A37BB">
      <w:pPr>
        <w:jc w:val="both"/>
        <w:rPr>
          <w:rFonts w:ascii="Arial" w:hAnsi="Arial" w:cs="Arial"/>
          <w:sz w:val="22"/>
          <w:szCs w:val="22"/>
          <w:lang w:val="en-GB"/>
        </w:rPr>
      </w:pPr>
    </w:p>
    <w:p w14:paraId="3EEBCF39" w14:textId="68F9236E" w:rsidR="002F75A3" w:rsidRPr="002A37BB" w:rsidRDefault="009B0723" w:rsidP="002A37BB">
      <w:pPr>
        <w:jc w:val="both"/>
        <w:rPr>
          <w:rFonts w:ascii="Arial" w:hAnsi="Arial" w:cs="Arial"/>
          <w:sz w:val="22"/>
          <w:szCs w:val="22"/>
          <w:lang w:val="en-GB"/>
        </w:rPr>
      </w:pPr>
      <w:bookmarkStart w:id="0" w:name="_Hlk17745211"/>
      <w:r w:rsidRPr="002A37BB">
        <w:rPr>
          <w:rFonts w:ascii="Arial" w:hAnsi="Arial" w:cs="Arial"/>
          <w:b/>
          <w:bCs/>
          <w:sz w:val="22"/>
          <w:szCs w:val="22"/>
          <w:lang w:val="en-GB"/>
        </w:rPr>
        <w:t>Question 4.1 [</w:t>
      </w:r>
      <w:r w:rsidR="00D17FDC"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C7AC7">
        <w:rPr>
          <w:rFonts w:ascii="Arial" w:hAnsi="Arial" w:cs="Arial"/>
          <w:b/>
          <w:bCs/>
          <w:sz w:val="22"/>
          <w:szCs w:val="22"/>
          <w:lang w:val="en-GB"/>
        </w:rPr>
        <w:t>5</w:t>
      </w:r>
      <w:r w:rsidRPr="002A37BB">
        <w:rPr>
          <w:rFonts w:ascii="Arial" w:hAnsi="Arial" w:cs="Arial"/>
          <w:b/>
          <w:bCs/>
          <w:sz w:val="22"/>
          <w:szCs w:val="22"/>
          <w:lang w:val="en-GB"/>
        </w:rPr>
        <w:t xml:space="preserve"> marks]</w:t>
      </w:r>
      <w:r w:rsidRPr="002A37BB">
        <w:rPr>
          <w:rFonts w:ascii="Arial" w:hAnsi="Arial" w:cs="Arial"/>
          <w:sz w:val="22"/>
          <w:szCs w:val="22"/>
          <w:lang w:val="en-GB"/>
        </w:rPr>
        <w:t xml:space="preserve"> </w:t>
      </w:r>
    </w:p>
    <w:p w14:paraId="0FD43ABB" w14:textId="77777777" w:rsidR="002F75A3" w:rsidRPr="00FC7AC7" w:rsidRDefault="002F75A3" w:rsidP="00FC7AC7">
      <w:pPr>
        <w:jc w:val="both"/>
        <w:rPr>
          <w:rFonts w:ascii="Arial" w:hAnsi="Arial" w:cs="Arial"/>
          <w:sz w:val="22"/>
          <w:szCs w:val="22"/>
          <w:lang w:val="en-GB"/>
        </w:rPr>
      </w:pPr>
    </w:p>
    <w:p w14:paraId="2C2B8D8C" w14:textId="69351052" w:rsidR="00FC7AC7" w:rsidRPr="00FC7AC7" w:rsidRDefault="00FC7AC7" w:rsidP="00FC7AC7">
      <w:pPr>
        <w:pStyle w:val="AODocTxt"/>
        <w:spacing w:before="0" w:line="240" w:lineRule="auto"/>
        <w:rPr>
          <w:rFonts w:ascii="Arial" w:hAnsi="Arial" w:cs="Arial"/>
        </w:rPr>
      </w:pPr>
      <w:r w:rsidRPr="00FC7AC7">
        <w:rPr>
          <w:rFonts w:ascii="Arial" w:hAnsi="Arial" w:cs="Arial"/>
        </w:rPr>
        <w:t>Rental Corporation is a publicly-traded company that leases office space from office building owners and sublets the space to small businesses.  It has recently announced that it is being investigated by the US Department of Justice Fraud Division (DOJ) regarding allegedly fraudulent misstatements of revenues; shortly after the announcement, a securities class action litigation was filed against Rental Corporation in New York federal court. Due to the increase in the numbers of businesses operating remotely, Rental Corporation has suffered a decline in revenues. As a result, it has failed to pay rent on some of its office space leases and it has just defaulted on its quarterly payment on its credit facility. What would be the effect of a chapter 11 petition being filed by Rental Corporation on each of (</w:t>
      </w:r>
      <w:proofErr w:type="spellStart"/>
      <w:r w:rsidRPr="00FC7AC7">
        <w:rPr>
          <w:rFonts w:ascii="Arial" w:hAnsi="Arial" w:cs="Arial"/>
        </w:rPr>
        <w:t>i</w:t>
      </w:r>
      <w:proofErr w:type="spellEnd"/>
      <w:r w:rsidRPr="00FC7AC7">
        <w:rPr>
          <w:rFonts w:ascii="Arial" w:hAnsi="Arial" w:cs="Arial"/>
        </w:rPr>
        <w:t>) the DOJ investigation, (ii) the securities class action litigation; (iii) the delinquent leases and (iv) the credit facility?</w:t>
      </w:r>
    </w:p>
    <w:p w14:paraId="6C8C0F6A" w14:textId="5438418E" w:rsidR="002F75A3" w:rsidRPr="00FC7AC7" w:rsidRDefault="002F75A3" w:rsidP="00FC7AC7">
      <w:pPr>
        <w:jc w:val="both"/>
        <w:rPr>
          <w:rFonts w:ascii="Arial" w:hAnsi="Arial" w:cs="Arial"/>
          <w:sz w:val="22"/>
          <w:szCs w:val="22"/>
          <w:lang w:val="en-GB"/>
        </w:rPr>
      </w:pPr>
    </w:p>
    <w:p w14:paraId="21D15CCA" w14:textId="311EB01B" w:rsidR="00482046" w:rsidRDefault="00C91C9D"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Answer </w:t>
      </w:r>
      <w:r w:rsidR="00482046">
        <w:rPr>
          <w:rFonts w:ascii="Arial" w:hAnsi="Arial" w:cs="Arial"/>
          <w:color w:val="7B7B7B" w:themeColor="accent3" w:themeShade="BF"/>
          <w:sz w:val="22"/>
          <w:szCs w:val="22"/>
          <w:lang w:val="en-GB"/>
        </w:rPr>
        <w:t>4.1</w:t>
      </w:r>
    </w:p>
    <w:p w14:paraId="0156D175" w14:textId="7AAE1A37" w:rsidR="0090739B" w:rsidRDefault="0090739B" w:rsidP="002A37BB">
      <w:pPr>
        <w:jc w:val="both"/>
        <w:rPr>
          <w:rFonts w:ascii="Arial" w:hAnsi="Arial" w:cs="Arial"/>
          <w:color w:val="7B7B7B" w:themeColor="accent3" w:themeShade="BF"/>
          <w:sz w:val="22"/>
          <w:szCs w:val="22"/>
          <w:lang w:val="en-GB"/>
        </w:rPr>
      </w:pPr>
    </w:p>
    <w:p w14:paraId="0430B056" w14:textId="3E884550" w:rsidR="0090739B" w:rsidRDefault="0090739B"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By purview of </w:t>
      </w:r>
      <w:r w:rsidR="00DD4313">
        <w:rPr>
          <w:rFonts w:ascii="Arial" w:hAnsi="Arial" w:cs="Arial"/>
          <w:color w:val="7B7B7B" w:themeColor="accent3" w:themeShade="BF"/>
          <w:sz w:val="22"/>
          <w:szCs w:val="22"/>
          <w:lang w:val="en-GB"/>
        </w:rPr>
        <w:t xml:space="preserve">section 362 of the US Bankruptcy code, a worldwide automatic stay </w:t>
      </w:r>
      <w:r w:rsidR="006E7839">
        <w:rPr>
          <w:rFonts w:ascii="Arial" w:hAnsi="Arial" w:cs="Arial"/>
          <w:color w:val="7B7B7B" w:themeColor="accent3" w:themeShade="BF"/>
          <w:sz w:val="22"/>
          <w:szCs w:val="22"/>
          <w:lang w:val="en-GB"/>
        </w:rPr>
        <w:t xml:space="preserve">in the nature of a moratorium </w:t>
      </w:r>
      <w:r w:rsidR="00DD4313">
        <w:rPr>
          <w:rFonts w:ascii="Arial" w:hAnsi="Arial" w:cs="Arial"/>
          <w:color w:val="7B7B7B" w:themeColor="accent3" w:themeShade="BF"/>
          <w:sz w:val="22"/>
          <w:szCs w:val="22"/>
          <w:lang w:val="en-GB"/>
        </w:rPr>
        <w:t xml:space="preserve">comes into </w:t>
      </w:r>
      <w:r w:rsidR="005E5981">
        <w:rPr>
          <w:rFonts w:ascii="Arial" w:hAnsi="Arial" w:cs="Arial"/>
          <w:color w:val="7B7B7B" w:themeColor="accent3" w:themeShade="BF"/>
          <w:sz w:val="22"/>
          <w:szCs w:val="22"/>
          <w:lang w:val="en-GB"/>
        </w:rPr>
        <w:t>effect immediately after filing of a petition under chapter 11 of the code.</w:t>
      </w:r>
      <w:r w:rsidR="006E7839">
        <w:rPr>
          <w:rFonts w:ascii="Arial" w:hAnsi="Arial" w:cs="Arial"/>
          <w:color w:val="7B7B7B" w:themeColor="accent3" w:themeShade="BF"/>
          <w:sz w:val="22"/>
          <w:szCs w:val="22"/>
          <w:lang w:val="en-GB"/>
        </w:rPr>
        <w:t xml:space="preserve"> The scope of stay is very broad and covers </w:t>
      </w:r>
      <w:r w:rsidR="00AD17D4">
        <w:rPr>
          <w:rFonts w:ascii="Arial" w:hAnsi="Arial" w:cs="Arial"/>
          <w:color w:val="7B7B7B" w:themeColor="accent3" w:themeShade="BF"/>
          <w:sz w:val="22"/>
          <w:szCs w:val="22"/>
          <w:lang w:val="en-GB"/>
        </w:rPr>
        <w:t xml:space="preserve">various legal proceedings, </w:t>
      </w:r>
      <w:r w:rsidR="001B5FF2">
        <w:rPr>
          <w:rFonts w:ascii="Arial" w:hAnsi="Arial" w:cs="Arial"/>
          <w:color w:val="7B7B7B" w:themeColor="accent3" w:themeShade="BF"/>
          <w:sz w:val="22"/>
          <w:szCs w:val="22"/>
          <w:lang w:val="en-GB"/>
        </w:rPr>
        <w:t>stay on enforcement of lien, set-off etc</w:t>
      </w:r>
      <w:r w:rsidR="004D35E8">
        <w:rPr>
          <w:rFonts w:ascii="Arial" w:hAnsi="Arial" w:cs="Arial"/>
          <w:color w:val="7B7B7B" w:themeColor="accent3" w:themeShade="BF"/>
          <w:sz w:val="22"/>
          <w:szCs w:val="22"/>
          <w:lang w:val="en-GB"/>
        </w:rPr>
        <w:t xml:space="preserve">. However, the stay also includes various acts such as criminal investigations, </w:t>
      </w:r>
      <w:r w:rsidR="001A0067">
        <w:rPr>
          <w:rFonts w:ascii="Arial" w:hAnsi="Arial" w:cs="Arial"/>
          <w:color w:val="7B7B7B" w:themeColor="accent3" w:themeShade="BF"/>
          <w:sz w:val="22"/>
          <w:szCs w:val="22"/>
          <w:lang w:val="en-GB"/>
        </w:rPr>
        <w:t>family law matters, exercise of rights under a securities agreement etc.</w:t>
      </w:r>
    </w:p>
    <w:p w14:paraId="0CD7E402" w14:textId="5152E150" w:rsidR="001A0067" w:rsidRDefault="001A0067" w:rsidP="002A37BB">
      <w:pPr>
        <w:jc w:val="both"/>
        <w:rPr>
          <w:rFonts w:ascii="Arial" w:hAnsi="Arial" w:cs="Arial"/>
          <w:color w:val="7B7B7B" w:themeColor="accent3" w:themeShade="BF"/>
          <w:sz w:val="22"/>
          <w:szCs w:val="22"/>
          <w:lang w:val="en-GB"/>
        </w:rPr>
      </w:pPr>
    </w:p>
    <w:p w14:paraId="739AA9ED" w14:textId="2EF520BB" w:rsidR="001A0067" w:rsidRDefault="001A0067"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given case </w:t>
      </w:r>
      <w:r w:rsidR="00A830A4">
        <w:rPr>
          <w:rFonts w:ascii="Arial" w:hAnsi="Arial" w:cs="Arial"/>
          <w:color w:val="7B7B7B" w:themeColor="accent3" w:themeShade="BF"/>
          <w:sz w:val="22"/>
          <w:szCs w:val="22"/>
          <w:lang w:val="en-GB"/>
        </w:rPr>
        <w:t xml:space="preserve">various activities would be analysed </w:t>
      </w:r>
      <w:r w:rsidR="00503BCA">
        <w:rPr>
          <w:rFonts w:ascii="Arial" w:hAnsi="Arial" w:cs="Arial"/>
          <w:color w:val="7B7B7B" w:themeColor="accent3" w:themeShade="BF"/>
          <w:sz w:val="22"/>
          <w:szCs w:val="22"/>
          <w:lang w:val="en-GB"/>
        </w:rPr>
        <w:t>with respect to the impact caused on them by chapter 11 proceedings.</w:t>
      </w:r>
    </w:p>
    <w:p w14:paraId="7A7301DF" w14:textId="291BC18C" w:rsidR="001A0067" w:rsidRDefault="001A0067" w:rsidP="002A37BB">
      <w:pPr>
        <w:jc w:val="both"/>
        <w:rPr>
          <w:rFonts w:ascii="Arial" w:hAnsi="Arial" w:cs="Arial"/>
          <w:color w:val="7B7B7B" w:themeColor="accent3" w:themeShade="BF"/>
          <w:sz w:val="22"/>
          <w:szCs w:val="22"/>
          <w:lang w:val="en-GB"/>
        </w:rPr>
      </w:pPr>
    </w:p>
    <w:p w14:paraId="03359C33" w14:textId="6A705390" w:rsidR="00A8372F" w:rsidRPr="00A8372F" w:rsidRDefault="002E309A" w:rsidP="00A8372F">
      <w:pPr>
        <w:pStyle w:val="ListParagraph"/>
        <w:numPr>
          <w:ilvl w:val="0"/>
          <w:numId w:val="40"/>
        </w:numPr>
        <w:jc w:val="both"/>
        <w:rPr>
          <w:rFonts w:ascii="Arial" w:hAnsi="Arial" w:cs="Arial"/>
          <w:color w:val="7B7B7B" w:themeColor="accent3" w:themeShade="BF"/>
          <w:sz w:val="22"/>
          <w:szCs w:val="22"/>
          <w:u w:val="single"/>
          <w:lang w:val="en-GB"/>
        </w:rPr>
      </w:pPr>
      <w:r w:rsidRPr="002E309A">
        <w:rPr>
          <w:rFonts w:ascii="Arial" w:hAnsi="Arial" w:cs="Arial"/>
          <w:color w:val="7B7B7B" w:themeColor="accent3" w:themeShade="BF"/>
          <w:sz w:val="22"/>
          <w:szCs w:val="22"/>
          <w:u w:val="single"/>
          <w:lang w:val="en-GB"/>
        </w:rPr>
        <w:t>DOJ Investigation</w:t>
      </w:r>
      <w:r>
        <w:rPr>
          <w:rFonts w:ascii="Arial" w:hAnsi="Arial" w:cs="Arial"/>
          <w:color w:val="7B7B7B" w:themeColor="accent3" w:themeShade="BF"/>
          <w:sz w:val="22"/>
          <w:szCs w:val="22"/>
          <w:u w:val="single"/>
          <w:lang w:val="en-GB"/>
        </w:rPr>
        <w:t>:</w:t>
      </w:r>
      <w:r>
        <w:rPr>
          <w:rFonts w:ascii="Arial" w:hAnsi="Arial" w:cs="Arial"/>
          <w:color w:val="7B7B7B" w:themeColor="accent3" w:themeShade="BF"/>
          <w:sz w:val="22"/>
          <w:szCs w:val="22"/>
          <w:lang w:val="en-GB"/>
        </w:rPr>
        <w:t xml:space="preserve"> </w:t>
      </w:r>
      <w:r w:rsidR="00562DD0">
        <w:rPr>
          <w:rFonts w:ascii="Arial" w:hAnsi="Arial" w:cs="Arial"/>
          <w:color w:val="7B7B7B" w:themeColor="accent3" w:themeShade="BF"/>
          <w:sz w:val="22"/>
          <w:szCs w:val="22"/>
          <w:lang w:val="en-GB"/>
        </w:rPr>
        <w:t xml:space="preserve">Investigation into alleged fraud </w:t>
      </w:r>
      <w:r w:rsidR="00FE4F6A">
        <w:rPr>
          <w:rFonts w:ascii="Arial" w:hAnsi="Arial" w:cs="Arial"/>
          <w:color w:val="7B7B7B" w:themeColor="accent3" w:themeShade="BF"/>
          <w:sz w:val="22"/>
          <w:szCs w:val="22"/>
          <w:lang w:val="en-GB"/>
        </w:rPr>
        <w:t xml:space="preserve">by the company is a criminal investigation. Such criminal investigations are statutorily excluded from the scope of automatic stay. </w:t>
      </w:r>
      <w:r w:rsidR="00A8372F">
        <w:rPr>
          <w:rFonts w:ascii="Arial" w:hAnsi="Arial" w:cs="Arial"/>
          <w:color w:val="7B7B7B" w:themeColor="accent3" w:themeShade="BF"/>
          <w:sz w:val="22"/>
          <w:szCs w:val="22"/>
          <w:lang w:val="en-GB"/>
        </w:rPr>
        <w:t>Therefore, this investigation would continue and would not be affected by the proceedings under chapter 11.</w:t>
      </w:r>
    </w:p>
    <w:p w14:paraId="7242A987" w14:textId="77777777" w:rsidR="00A8372F" w:rsidRPr="00A8372F" w:rsidRDefault="00A8372F" w:rsidP="00A8372F">
      <w:pPr>
        <w:pStyle w:val="ListParagraph"/>
        <w:jc w:val="both"/>
        <w:rPr>
          <w:rFonts w:ascii="Arial" w:hAnsi="Arial" w:cs="Arial"/>
          <w:color w:val="7B7B7B" w:themeColor="accent3" w:themeShade="BF"/>
          <w:sz w:val="22"/>
          <w:szCs w:val="22"/>
          <w:u w:val="single"/>
          <w:lang w:val="en-GB"/>
        </w:rPr>
      </w:pPr>
    </w:p>
    <w:p w14:paraId="718DDD51" w14:textId="02A38E23" w:rsidR="00A8372F" w:rsidRPr="00BB62C3" w:rsidRDefault="00FA0798" w:rsidP="00A8372F">
      <w:pPr>
        <w:pStyle w:val="ListParagraph"/>
        <w:numPr>
          <w:ilvl w:val="0"/>
          <w:numId w:val="40"/>
        </w:numPr>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t>Securities class action litigation:</w:t>
      </w:r>
      <w:r>
        <w:rPr>
          <w:rFonts w:ascii="Arial" w:hAnsi="Arial" w:cs="Arial"/>
          <w:color w:val="7B7B7B" w:themeColor="accent3" w:themeShade="BF"/>
          <w:sz w:val="22"/>
          <w:szCs w:val="22"/>
          <w:lang w:val="en-GB"/>
        </w:rPr>
        <w:t xml:space="preserve"> </w:t>
      </w:r>
      <w:r w:rsidR="00091709">
        <w:rPr>
          <w:rFonts w:ascii="Arial" w:hAnsi="Arial" w:cs="Arial"/>
          <w:color w:val="7B7B7B" w:themeColor="accent3" w:themeShade="BF"/>
          <w:sz w:val="22"/>
          <w:szCs w:val="22"/>
          <w:lang w:val="en-GB"/>
        </w:rPr>
        <w:t xml:space="preserve">The class action if a civil proceeding against the </w:t>
      </w:r>
      <w:r w:rsidR="00F10BE0">
        <w:rPr>
          <w:rFonts w:ascii="Arial" w:hAnsi="Arial" w:cs="Arial"/>
          <w:color w:val="7B7B7B" w:themeColor="accent3" w:themeShade="BF"/>
          <w:sz w:val="22"/>
          <w:szCs w:val="22"/>
          <w:lang w:val="en-GB"/>
        </w:rPr>
        <w:t xml:space="preserve">company when a class of shareholders are aggrieved. </w:t>
      </w:r>
      <w:r w:rsidR="00DF5E76">
        <w:rPr>
          <w:rFonts w:ascii="Arial" w:hAnsi="Arial" w:cs="Arial"/>
          <w:color w:val="7B7B7B" w:themeColor="accent3" w:themeShade="BF"/>
          <w:sz w:val="22"/>
          <w:szCs w:val="22"/>
          <w:lang w:val="en-GB"/>
        </w:rPr>
        <w:t>Such actions would be stayed by purview of automatic stay.</w:t>
      </w:r>
    </w:p>
    <w:p w14:paraId="150B8334" w14:textId="77777777" w:rsidR="00BB62C3" w:rsidRPr="00BB62C3" w:rsidRDefault="00BB62C3" w:rsidP="00BB62C3">
      <w:pPr>
        <w:pStyle w:val="ListParagraph"/>
        <w:rPr>
          <w:rFonts w:ascii="Arial" w:hAnsi="Arial" w:cs="Arial"/>
          <w:color w:val="7B7B7B" w:themeColor="accent3" w:themeShade="BF"/>
          <w:sz w:val="22"/>
          <w:szCs w:val="22"/>
          <w:u w:val="single"/>
          <w:lang w:val="en-GB"/>
        </w:rPr>
      </w:pPr>
    </w:p>
    <w:p w14:paraId="1288615A" w14:textId="734E7B70" w:rsidR="00BB62C3" w:rsidRDefault="00503BCA" w:rsidP="00A8372F">
      <w:pPr>
        <w:pStyle w:val="ListParagraph"/>
        <w:numPr>
          <w:ilvl w:val="0"/>
          <w:numId w:val="40"/>
        </w:numPr>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t>Delinquent Lease</w:t>
      </w:r>
      <w:r w:rsidR="0018474B">
        <w:rPr>
          <w:rFonts w:ascii="Arial" w:hAnsi="Arial" w:cs="Arial"/>
          <w:color w:val="7B7B7B" w:themeColor="accent3" w:themeShade="BF"/>
          <w:sz w:val="22"/>
          <w:szCs w:val="22"/>
          <w:u w:val="single"/>
          <w:lang w:val="en-GB"/>
        </w:rPr>
        <w:t>s:</w:t>
      </w:r>
      <w:r w:rsidR="0018474B">
        <w:rPr>
          <w:rFonts w:ascii="Arial" w:hAnsi="Arial" w:cs="Arial"/>
          <w:color w:val="7B7B7B" w:themeColor="accent3" w:themeShade="BF"/>
          <w:sz w:val="22"/>
          <w:szCs w:val="22"/>
          <w:lang w:val="en-GB"/>
        </w:rPr>
        <w:t xml:space="preserve"> </w:t>
      </w:r>
      <w:r w:rsidR="00350C5F">
        <w:rPr>
          <w:rFonts w:ascii="Arial" w:hAnsi="Arial" w:cs="Arial"/>
          <w:color w:val="7B7B7B" w:themeColor="accent3" w:themeShade="BF"/>
          <w:sz w:val="22"/>
          <w:szCs w:val="22"/>
          <w:lang w:val="en-GB"/>
        </w:rPr>
        <w:t>There are l</w:t>
      </w:r>
      <w:r w:rsidR="0018474B">
        <w:rPr>
          <w:rFonts w:ascii="Arial" w:hAnsi="Arial" w:cs="Arial"/>
          <w:color w:val="7B7B7B" w:themeColor="accent3" w:themeShade="BF"/>
          <w:sz w:val="22"/>
          <w:szCs w:val="22"/>
          <w:lang w:val="en-GB"/>
        </w:rPr>
        <w:t xml:space="preserve">eases </w:t>
      </w:r>
      <w:r w:rsidR="00350C5F">
        <w:rPr>
          <w:rFonts w:ascii="Arial" w:hAnsi="Arial" w:cs="Arial"/>
          <w:color w:val="7B7B7B" w:themeColor="accent3" w:themeShade="BF"/>
          <w:sz w:val="22"/>
          <w:szCs w:val="22"/>
          <w:lang w:val="en-GB"/>
        </w:rPr>
        <w:t xml:space="preserve">on which the debtor has failed to pay lease rents and this makes the lessor a claimant to the estate of the debtor for which he shall file a claim. However, as regards the position of continuity of a lease agreement, </w:t>
      </w:r>
      <w:r w:rsidR="003919E2">
        <w:rPr>
          <w:rFonts w:ascii="Arial" w:hAnsi="Arial" w:cs="Arial"/>
          <w:color w:val="7B7B7B" w:themeColor="accent3" w:themeShade="BF"/>
          <w:sz w:val="22"/>
          <w:szCs w:val="22"/>
          <w:lang w:val="en-GB"/>
        </w:rPr>
        <w:t xml:space="preserve">the Lessor cannot impose an eviction on the debtor </w:t>
      </w:r>
      <w:r w:rsidR="00EE2801">
        <w:rPr>
          <w:rFonts w:ascii="Arial" w:hAnsi="Arial" w:cs="Arial"/>
          <w:color w:val="7B7B7B" w:themeColor="accent3" w:themeShade="BF"/>
          <w:sz w:val="22"/>
          <w:szCs w:val="22"/>
          <w:lang w:val="en-GB"/>
        </w:rPr>
        <w:t xml:space="preserve">who is a tenant unless the lease has expired. In the given case the debtor has leased certain assets and the lease term has not expired. Therefore, the lease shall not be impacted by the </w:t>
      </w:r>
      <w:r w:rsidR="00BE37F0">
        <w:rPr>
          <w:rFonts w:ascii="Arial" w:hAnsi="Arial" w:cs="Arial"/>
          <w:color w:val="7B7B7B" w:themeColor="accent3" w:themeShade="BF"/>
          <w:sz w:val="22"/>
          <w:szCs w:val="22"/>
          <w:lang w:val="en-GB"/>
        </w:rPr>
        <w:t>proceedings under chapter 11.</w:t>
      </w:r>
      <w:r w:rsidR="00FC3578">
        <w:rPr>
          <w:rFonts w:ascii="Arial" w:hAnsi="Arial" w:cs="Arial"/>
          <w:color w:val="7B7B7B" w:themeColor="accent3" w:themeShade="BF"/>
          <w:sz w:val="22"/>
          <w:szCs w:val="22"/>
          <w:lang w:val="en-GB"/>
        </w:rPr>
        <w:t xml:space="preserve"> But by virtue of section 365, the trustee has to make a decision on </w:t>
      </w:r>
      <w:r w:rsidR="007D4870">
        <w:rPr>
          <w:rFonts w:ascii="Arial" w:hAnsi="Arial" w:cs="Arial"/>
          <w:color w:val="7B7B7B" w:themeColor="accent3" w:themeShade="BF"/>
          <w:sz w:val="22"/>
          <w:szCs w:val="22"/>
          <w:lang w:val="en-GB"/>
        </w:rPr>
        <w:t xml:space="preserve">assignment, assumption or rejection of </w:t>
      </w:r>
      <w:r w:rsidR="00FC3578">
        <w:rPr>
          <w:rFonts w:ascii="Arial" w:hAnsi="Arial" w:cs="Arial"/>
          <w:color w:val="7B7B7B" w:themeColor="accent3" w:themeShade="BF"/>
          <w:sz w:val="22"/>
          <w:szCs w:val="22"/>
          <w:lang w:val="en-GB"/>
        </w:rPr>
        <w:t xml:space="preserve">the unexpired leases within 120 days </w:t>
      </w:r>
      <w:r w:rsidR="007D4870">
        <w:rPr>
          <w:rFonts w:ascii="Arial" w:hAnsi="Arial" w:cs="Arial"/>
          <w:color w:val="7B7B7B" w:themeColor="accent3" w:themeShade="BF"/>
          <w:sz w:val="22"/>
          <w:szCs w:val="22"/>
          <w:lang w:val="en-GB"/>
        </w:rPr>
        <w:t>of the order of relief.</w:t>
      </w:r>
    </w:p>
    <w:p w14:paraId="01F5DF25" w14:textId="77777777" w:rsidR="00503BCA" w:rsidRPr="00503BCA" w:rsidRDefault="00503BCA" w:rsidP="00503BCA">
      <w:pPr>
        <w:pStyle w:val="ListParagraph"/>
        <w:rPr>
          <w:rFonts w:ascii="Arial" w:hAnsi="Arial" w:cs="Arial"/>
          <w:color w:val="7B7B7B" w:themeColor="accent3" w:themeShade="BF"/>
          <w:sz w:val="22"/>
          <w:szCs w:val="22"/>
          <w:u w:val="single"/>
          <w:lang w:val="en-GB"/>
        </w:rPr>
      </w:pPr>
    </w:p>
    <w:p w14:paraId="4B972F14" w14:textId="6B245CFD" w:rsidR="00503BCA" w:rsidRPr="00A8372F" w:rsidRDefault="00503BCA" w:rsidP="00A8372F">
      <w:pPr>
        <w:pStyle w:val="ListParagraph"/>
        <w:numPr>
          <w:ilvl w:val="0"/>
          <w:numId w:val="40"/>
        </w:numPr>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t>Credit Facility</w:t>
      </w:r>
      <w:r w:rsidR="003519E3">
        <w:rPr>
          <w:rFonts w:ascii="Arial" w:hAnsi="Arial" w:cs="Arial"/>
          <w:color w:val="7B7B7B" w:themeColor="accent3" w:themeShade="BF"/>
          <w:sz w:val="22"/>
          <w:szCs w:val="22"/>
          <w:u w:val="single"/>
          <w:lang w:val="en-GB"/>
        </w:rPr>
        <w:t>:</w:t>
      </w:r>
      <w:r w:rsidR="003519E3">
        <w:rPr>
          <w:rFonts w:ascii="Arial" w:hAnsi="Arial" w:cs="Arial"/>
          <w:color w:val="7B7B7B" w:themeColor="accent3" w:themeShade="BF"/>
          <w:sz w:val="22"/>
          <w:szCs w:val="22"/>
          <w:lang w:val="en-GB"/>
        </w:rPr>
        <w:t xml:space="preserve"> The debtor has failed to </w:t>
      </w:r>
      <w:r w:rsidR="00F9533D">
        <w:rPr>
          <w:rFonts w:ascii="Arial" w:hAnsi="Arial" w:cs="Arial"/>
          <w:color w:val="7B7B7B" w:themeColor="accent3" w:themeShade="BF"/>
          <w:sz w:val="22"/>
          <w:szCs w:val="22"/>
          <w:lang w:val="en-GB"/>
        </w:rPr>
        <w:t>pay its quarterly repayment on its credit facility. This would enable the creditor to file a claim for the unpaid dues</w:t>
      </w:r>
      <w:r w:rsidR="006B5095">
        <w:rPr>
          <w:rFonts w:ascii="Arial" w:hAnsi="Arial" w:cs="Arial"/>
          <w:color w:val="7B7B7B" w:themeColor="accent3" w:themeShade="BF"/>
          <w:sz w:val="22"/>
          <w:szCs w:val="22"/>
          <w:lang w:val="en-GB"/>
        </w:rPr>
        <w:t xml:space="preserve">. Assuming that the credit facility is a secured facility and has a lien on some of the assets of the debtor, in this situation the creditor would be </w:t>
      </w:r>
      <w:r w:rsidR="000E4E42">
        <w:rPr>
          <w:rFonts w:ascii="Arial" w:hAnsi="Arial" w:cs="Arial"/>
          <w:color w:val="7B7B7B" w:themeColor="accent3" w:themeShade="BF"/>
          <w:sz w:val="22"/>
          <w:szCs w:val="22"/>
          <w:lang w:val="en-GB"/>
        </w:rPr>
        <w:t xml:space="preserve">precluded from enforcing its security interest. As regards the </w:t>
      </w:r>
      <w:r w:rsidR="00246C48">
        <w:rPr>
          <w:rFonts w:ascii="Arial" w:hAnsi="Arial" w:cs="Arial"/>
          <w:color w:val="7B7B7B" w:themeColor="accent3" w:themeShade="BF"/>
          <w:sz w:val="22"/>
          <w:szCs w:val="22"/>
          <w:lang w:val="en-GB"/>
        </w:rPr>
        <w:t>credit facility, the same shall be settled by terms of the plan of reorganization.</w:t>
      </w:r>
    </w:p>
    <w:p w14:paraId="41AC42D7" w14:textId="5B09C93A" w:rsidR="00805305" w:rsidRDefault="00805305" w:rsidP="004F7B99">
      <w:pPr>
        <w:jc w:val="both"/>
        <w:rPr>
          <w:rFonts w:ascii="Arial" w:hAnsi="Arial" w:cs="Arial"/>
          <w:b/>
          <w:bCs/>
          <w:color w:val="808080" w:themeColor="background1" w:themeShade="80"/>
          <w:sz w:val="22"/>
          <w:szCs w:val="22"/>
          <w:lang w:val="en-GB"/>
        </w:rPr>
      </w:pPr>
    </w:p>
    <w:p w14:paraId="21799D06" w14:textId="77777777" w:rsidR="00E653A0" w:rsidRPr="004F7B99" w:rsidRDefault="00E653A0" w:rsidP="004F7B99">
      <w:pPr>
        <w:jc w:val="both"/>
        <w:rPr>
          <w:rFonts w:ascii="Arial" w:hAnsi="Arial" w:cs="Arial"/>
          <w:b/>
          <w:bCs/>
          <w:color w:val="808080" w:themeColor="background1" w:themeShade="80"/>
          <w:sz w:val="22"/>
          <w:szCs w:val="22"/>
          <w:lang w:val="en-GB"/>
        </w:rPr>
      </w:pPr>
    </w:p>
    <w:p w14:paraId="40921E31" w14:textId="237103D2" w:rsidR="002F75A3" w:rsidRPr="002A37BB" w:rsidRDefault="009B0723" w:rsidP="002A37BB">
      <w:pPr>
        <w:jc w:val="both"/>
        <w:rPr>
          <w:rFonts w:ascii="Arial" w:hAnsi="Arial" w:cs="Arial"/>
          <w:b/>
          <w:bCs/>
          <w:sz w:val="22"/>
          <w:szCs w:val="22"/>
          <w:lang w:val="en-GB"/>
        </w:rPr>
      </w:pPr>
      <w:r w:rsidRPr="002A37BB">
        <w:rPr>
          <w:rFonts w:ascii="Arial" w:hAnsi="Arial" w:cs="Arial"/>
          <w:b/>
          <w:bCs/>
          <w:sz w:val="22"/>
          <w:szCs w:val="22"/>
          <w:lang w:val="en-GB"/>
        </w:rPr>
        <w:t>Question 4.2</w:t>
      </w:r>
      <w:r w:rsidR="004E5AF5">
        <w:rPr>
          <w:rFonts w:ascii="Arial" w:hAnsi="Arial" w:cs="Arial"/>
          <w:b/>
          <w:bCs/>
          <w:sz w:val="22"/>
          <w:szCs w:val="22"/>
          <w:lang w:val="en-GB"/>
        </w:rPr>
        <w:t xml:space="preserve"> [maximum 5 marks]</w:t>
      </w:r>
    </w:p>
    <w:p w14:paraId="6433B0AC" w14:textId="77777777" w:rsidR="002F75A3" w:rsidRPr="004E5AF5" w:rsidRDefault="002F75A3" w:rsidP="004E5AF5">
      <w:pPr>
        <w:jc w:val="both"/>
        <w:rPr>
          <w:rFonts w:ascii="Arial" w:hAnsi="Arial" w:cs="Arial"/>
          <w:b/>
          <w:bCs/>
          <w:sz w:val="22"/>
          <w:szCs w:val="22"/>
          <w:lang w:val="en-GB"/>
        </w:rPr>
      </w:pPr>
    </w:p>
    <w:p w14:paraId="3419731F" w14:textId="53169031" w:rsidR="004E5AF5" w:rsidRDefault="004E5AF5" w:rsidP="004E5AF5">
      <w:pPr>
        <w:pStyle w:val="AODocTxt"/>
        <w:spacing w:before="0" w:line="240" w:lineRule="auto"/>
        <w:rPr>
          <w:rFonts w:ascii="Arial" w:hAnsi="Arial" w:cs="Arial"/>
        </w:rPr>
      </w:pPr>
      <w:r w:rsidRPr="004E5AF5">
        <w:rPr>
          <w:rFonts w:ascii="Arial" w:hAnsi="Arial" w:cs="Arial"/>
        </w:rPr>
        <w:t>Considering the facts set forth in Question 4.1, what protections does the Bankruptcy Code provide to lessors of office space to Rental Corporation?</w:t>
      </w:r>
    </w:p>
    <w:p w14:paraId="23A695CC" w14:textId="48CD7F76" w:rsidR="0012224B" w:rsidRDefault="0012224B" w:rsidP="004E5AF5">
      <w:pPr>
        <w:pStyle w:val="AODocTxt"/>
        <w:spacing w:before="0" w:line="240" w:lineRule="auto"/>
        <w:rPr>
          <w:rFonts w:ascii="Arial" w:hAnsi="Arial" w:cs="Arial"/>
        </w:rPr>
      </w:pPr>
    </w:p>
    <w:p w14:paraId="1F122A5A" w14:textId="65BAF34D" w:rsidR="0012224B" w:rsidRDefault="00DF5E76" w:rsidP="0012224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 4.2</w:t>
      </w:r>
    </w:p>
    <w:p w14:paraId="5014C4F6" w14:textId="47D4F219" w:rsidR="00DF5E76" w:rsidRDefault="00DF5E76" w:rsidP="0012224B">
      <w:pPr>
        <w:jc w:val="both"/>
        <w:rPr>
          <w:rFonts w:ascii="Arial" w:hAnsi="Arial" w:cs="Arial"/>
          <w:color w:val="7B7B7B" w:themeColor="accent3" w:themeShade="BF"/>
          <w:sz w:val="22"/>
          <w:szCs w:val="22"/>
          <w:lang w:val="en-GB"/>
        </w:rPr>
      </w:pPr>
    </w:p>
    <w:p w14:paraId="4F589607" w14:textId="4B289DE0" w:rsidR="00DF5E76" w:rsidRDefault="004C4C43" w:rsidP="0012224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may be circumstances when the </w:t>
      </w:r>
      <w:r w:rsidR="00C41361">
        <w:rPr>
          <w:rFonts w:ascii="Arial" w:hAnsi="Arial" w:cs="Arial"/>
          <w:color w:val="7B7B7B" w:themeColor="accent3" w:themeShade="BF"/>
          <w:sz w:val="22"/>
          <w:szCs w:val="22"/>
          <w:lang w:val="en-GB"/>
        </w:rPr>
        <w:t>lessor of an asset leased to the debtor has a claim for unpaid lease rents. In this situation he is precluded from taking any action to recover the property by virtue of an automatic stay in force.</w:t>
      </w:r>
    </w:p>
    <w:p w14:paraId="703D7ABB" w14:textId="019A4868" w:rsidR="00C41361" w:rsidRDefault="00C41361" w:rsidP="0012224B">
      <w:pPr>
        <w:jc w:val="both"/>
        <w:rPr>
          <w:rFonts w:ascii="Arial" w:hAnsi="Arial" w:cs="Arial"/>
          <w:color w:val="7B7B7B" w:themeColor="accent3" w:themeShade="BF"/>
          <w:sz w:val="22"/>
          <w:szCs w:val="22"/>
          <w:lang w:val="en-GB"/>
        </w:rPr>
      </w:pPr>
    </w:p>
    <w:p w14:paraId="16D8639F" w14:textId="07F46616" w:rsidR="00C41361" w:rsidRDefault="00C41361" w:rsidP="0012224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there are certain exceptional situations when </w:t>
      </w:r>
      <w:r w:rsidR="00360585">
        <w:rPr>
          <w:rFonts w:ascii="Arial" w:hAnsi="Arial" w:cs="Arial"/>
          <w:color w:val="7B7B7B" w:themeColor="accent3" w:themeShade="BF"/>
          <w:sz w:val="22"/>
          <w:szCs w:val="22"/>
          <w:lang w:val="en-GB"/>
        </w:rPr>
        <w:t>the lessor may be granted a relief from the stay.</w:t>
      </w:r>
      <w:r w:rsidR="00F5408F">
        <w:rPr>
          <w:rFonts w:ascii="Arial" w:hAnsi="Arial" w:cs="Arial"/>
          <w:color w:val="7B7B7B" w:themeColor="accent3" w:themeShade="BF"/>
          <w:sz w:val="22"/>
          <w:szCs w:val="22"/>
          <w:lang w:val="en-GB"/>
        </w:rPr>
        <w:t xml:space="preserve"> When there is lack of adequate protection </w:t>
      </w:r>
      <w:r w:rsidR="00D939E2">
        <w:rPr>
          <w:rFonts w:ascii="Arial" w:hAnsi="Arial" w:cs="Arial"/>
          <w:color w:val="7B7B7B" w:themeColor="accent3" w:themeShade="BF"/>
          <w:sz w:val="22"/>
          <w:szCs w:val="22"/>
          <w:lang w:val="en-GB"/>
        </w:rPr>
        <w:t xml:space="preserve">of an interest in the property of the estate of lessee, </w:t>
      </w:r>
      <w:r w:rsidR="001F70A2">
        <w:rPr>
          <w:rFonts w:ascii="Arial" w:hAnsi="Arial" w:cs="Arial"/>
          <w:color w:val="7B7B7B" w:themeColor="accent3" w:themeShade="BF"/>
          <w:sz w:val="22"/>
          <w:szCs w:val="22"/>
          <w:lang w:val="en-GB"/>
        </w:rPr>
        <w:t>and the value of such property is subject to decline during the proceedings of insolvency</w:t>
      </w:r>
      <w:r w:rsidR="00B5506A">
        <w:rPr>
          <w:rFonts w:ascii="Arial" w:hAnsi="Arial" w:cs="Arial"/>
          <w:color w:val="7B7B7B" w:themeColor="accent3" w:themeShade="BF"/>
          <w:sz w:val="22"/>
          <w:szCs w:val="22"/>
          <w:lang w:val="en-GB"/>
        </w:rPr>
        <w:t xml:space="preserve">, the lessor may be allowed to life the stay to </w:t>
      </w:r>
      <w:r w:rsidR="006F2177">
        <w:rPr>
          <w:rFonts w:ascii="Arial" w:hAnsi="Arial" w:cs="Arial"/>
          <w:color w:val="7B7B7B" w:themeColor="accent3" w:themeShade="BF"/>
          <w:sz w:val="22"/>
          <w:szCs w:val="22"/>
          <w:lang w:val="en-GB"/>
        </w:rPr>
        <w:t xml:space="preserve">pursue remedies such as recovery. </w:t>
      </w:r>
    </w:p>
    <w:p w14:paraId="45FD0D9E" w14:textId="18004602" w:rsidR="006F2177" w:rsidRDefault="006F2177" w:rsidP="0012224B">
      <w:pPr>
        <w:jc w:val="both"/>
        <w:rPr>
          <w:rFonts w:ascii="Arial" w:hAnsi="Arial" w:cs="Arial"/>
          <w:color w:val="7B7B7B" w:themeColor="accent3" w:themeShade="BF"/>
          <w:sz w:val="22"/>
          <w:szCs w:val="22"/>
          <w:lang w:val="en-GB"/>
        </w:rPr>
      </w:pPr>
    </w:p>
    <w:p w14:paraId="5D8A8BDF" w14:textId="626B057C" w:rsidR="006F2177" w:rsidRDefault="006F2177" w:rsidP="0012224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essential pre-requisite to this is that </w:t>
      </w:r>
      <w:r w:rsidR="006D53C0">
        <w:rPr>
          <w:rFonts w:ascii="Arial" w:hAnsi="Arial" w:cs="Arial"/>
          <w:color w:val="7B7B7B" w:themeColor="accent3" w:themeShade="BF"/>
          <w:sz w:val="22"/>
          <w:szCs w:val="22"/>
          <w:lang w:val="en-GB"/>
        </w:rPr>
        <w:t>the assessable value should be determined and it should project that the value of the asset is not adequately protected.</w:t>
      </w:r>
    </w:p>
    <w:p w14:paraId="3EBE4B80" w14:textId="25634518" w:rsidR="005F3712" w:rsidRDefault="005F3712" w:rsidP="0012224B">
      <w:pPr>
        <w:jc w:val="both"/>
        <w:rPr>
          <w:rFonts w:ascii="Arial" w:hAnsi="Arial" w:cs="Arial"/>
          <w:color w:val="7B7B7B" w:themeColor="accent3" w:themeShade="BF"/>
          <w:sz w:val="22"/>
          <w:szCs w:val="22"/>
          <w:lang w:val="en-GB"/>
        </w:rPr>
      </w:pPr>
    </w:p>
    <w:p w14:paraId="7EF5D2C8" w14:textId="6ADACBB9" w:rsidR="00E653A0" w:rsidRDefault="005F3712" w:rsidP="00D42403">
      <w:pPr>
        <w:jc w:val="both"/>
        <w:rPr>
          <w:rFonts w:ascii="Arial" w:hAnsi="Arial" w:cs="Arial"/>
          <w:color w:val="808080" w:themeColor="background1" w:themeShade="80"/>
        </w:rPr>
      </w:pPr>
      <w:r>
        <w:rPr>
          <w:rFonts w:ascii="Arial" w:hAnsi="Arial" w:cs="Arial"/>
          <w:color w:val="7B7B7B" w:themeColor="accent3" w:themeShade="BF"/>
          <w:sz w:val="22"/>
          <w:szCs w:val="22"/>
          <w:lang w:val="en-GB"/>
        </w:rPr>
        <w:t>Later even if the adequate protection granted by the court is insufficient, then the shortfall would be given an administrative priority.</w:t>
      </w:r>
    </w:p>
    <w:p w14:paraId="35F17BD9" w14:textId="0C28F4E0" w:rsidR="00E653A0" w:rsidRDefault="00E653A0" w:rsidP="00BD4A58">
      <w:pPr>
        <w:pStyle w:val="AODocTxt"/>
        <w:spacing w:before="0"/>
        <w:rPr>
          <w:rFonts w:ascii="Arial" w:hAnsi="Arial" w:cs="Arial"/>
          <w:color w:val="808080" w:themeColor="background1" w:themeShade="80"/>
        </w:rPr>
      </w:pPr>
    </w:p>
    <w:p w14:paraId="1A46DBF7" w14:textId="77777777" w:rsidR="00E653A0" w:rsidRPr="00BD4A58" w:rsidRDefault="00E653A0" w:rsidP="00BD4A58">
      <w:pPr>
        <w:pStyle w:val="AODocTxt"/>
        <w:spacing w:before="0"/>
        <w:rPr>
          <w:rFonts w:ascii="Arial" w:hAnsi="Arial" w:cs="Arial"/>
          <w:color w:val="808080" w:themeColor="background1" w:themeShade="80"/>
        </w:rPr>
      </w:pPr>
    </w:p>
    <w:p w14:paraId="703BA65C" w14:textId="752597D3" w:rsidR="007F659B" w:rsidRPr="0012224B" w:rsidRDefault="00102CC9" w:rsidP="002A37BB">
      <w:pPr>
        <w:jc w:val="both"/>
        <w:rPr>
          <w:rFonts w:ascii="Arial" w:hAnsi="Arial" w:cs="Arial"/>
          <w:b/>
          <w:bCs/>
          <w:sz w:val="22"/>
          <w:szCs w:val="22"/>
          <w:lang w:val="en-GB"/>
        </w:rPr>
      </w:pPr>
      <w:r w:rsidRPr="0012224B">
        <w:rPr>
          <w:rFonts w:ascii="Arial" w:hAnsi="Arial" w:cs="Arial"/>
          <w:b/>
          <w:bCs/>
          <w:sz w:val="22"/>
          <w:szCs w:val="22"/>
          <w:lang w:val="en-GB"/>
        </w:rPr>
        <w:t>Question 4.</w:t>
      </w:r>
      <w:r w:rsidR="00A95463" w:rsidRPr="0012224B">
        <w:rPr>
          <w:rFonts w:ascii="Arial" w:hAnsi="Arial" w:cs="Arial"/>
          <w:b/>
          <w:bCs/>
          <w:sz w:val="22"/>
          <w:szCs w:val="22"/>
          <w:lang w:val="en-GB"/>
        </w:rPr>
        <w:t>3</w:t>
      </w:r>
      <w:r w:rsidRPr="0012224B">
        <w:rPr>
          <w:rFonts w:ascii="Arial" w:hAnsi="Arial" w:cs="Arial"/>
          <w:b/>
          <w:bCs/>
          <w:sz w:val="22"/>
          <w:szCs w:val="22"/>
          <w:lang w:val="en-GB"/>
        </w:rPr>
        <w:t xml:space="preserve"> [maximum </w:t>
      </w:r>
      <w:r w:rsidR="0012224B" w:rsidRPr="0012224B">
        <w:rPr>
          <w:rFonts w:ascii="Arial" w:hAnsi="Arial" w:cs="Arial"/>
          <w:b/>
          <w:bCs/>
          <w:sz w:val="22"/>
          <w:szCs w:val="22"/>
          <w:lang w:val="en-GB"/>
        </w:rPr>
        <w:t>5</w:t>
      </w:r>
      <w:r w:rsidRPr="0012224B">
        <w:rPr>
          <w:rFonts w:ascii="Arial" w:hAnsi="Arial" w:cs="Arial"/>
          <w:b/>
          <w:bCs/>
          <w:sz w:val="22"/>
          <w:szCs w:val="22"/>
          <w:lang w:val="en-GB"/>
        </w:rPr>
        <w:t xml:space="preserve"> marks]</w:t>
      </w:r>
    </w:p>
    <w:p w14:paraId="5F5DD912" w14:textId="2E5D6008" w:rsidR="00102CC9" w:rsidRPr="00097B45" w:rsidRDefault="00102CC9" w:rsidP="00097B45">
      <w:pPr>
        <w:jc w:val="both"/>
        <w:rPr>
          <w:rFonts w:ascii="Arial" w:hAnsi="Arial" w:cs="Arial"/>
          <w:sz w:val="22"/>
          <w:szCs w:val="22"/>
          <w:lang w:val="en-GB"/>
        </w:rPr>
      </w:pPr>
    </w:p>
    <w:p w14:paraId="7AFF8488" w14:textId="5AE1A2D8" w:rsidR="00097B45" w:rsidRDefault="00097B45" w:rsidP="00097B45">
      <w:pPr>
        <w:pStyle w:val="AODocTxt"/>
        <w:spacing w:before="0" w:line="240" w:lineRule="auto"/>
        <w:rPr>
          <w:rFonts w:ascii="Arial" w:hAnsi="Arial" w:cs="Arial"/>
        </w:rPr>
      </w:pPr>
      <w:r w:rsidRPr="00097B45">
        <w:rPr>
          <w:rFonts w:ascii="Arial" w:hAnsi="Arial" w:cs="Arial"/>
        </w:rPr>
        <w:t>Paint Corporation formulates house paint according to proprietary and patented recipes at its factory in the United States, which it sells to home improvement stores under a number of distribution contracts. The US Environmental Protection Agency is investigating whether Paint Corporation’s operations are causing harmful chemicals to contaminate a nearby river.  Paint Corporation is concerned it cannot afford the clean-up that may be required and is seeking to sell its business. Home Corporation is interested in buying the business, but does not want the potentially contaminated property (it can manufacture paint at its own factory) and is concerned about obtaining consent from all the home improvement stores to assign the distribution contracts. How would a sale under section 363 of the Bankruptcy Code address these issues?</w:t>
      </w:r>
    </w:p>
    <w:p w14:paraId="1D312B09" w14:textId="77777777" w:rsidR="009A6F03" w:rsidRPr="00097B45" w:rsidRDefault="009A6F03" w:rsidP="00097B45">
      <w:pPr>
        <w:pStyle w:val="AODocTxt"/>
        <w:spacing w:before="0" w:line="240" w:lineRule="auto"/>
        <w:rPr>
          <w:rFonts w:ascii="Arial" w:hAnsi="Arial" w:cs="Arial"/>
        </w:rPr>
      </w:pPr>
    </w:p>
    <w:p w14:paraId="67BB985E" w14:textId="6662414A" w:rsidR="009B0723" w:rsidRPr="00097B45" w:rsidRDefault="009B0723" w:rsidP="00097B45">
      <w:pPr>
        <w:autoSpaceDE w:val="0"/>
        <w:autoSpaceDN w:val="0"/>
        <w:adjustRightInd w:val="0"/>
        <w:jc w:val="both"/>
        <w:rPr>
          <w:rFonts w:ascii="Arial" w:hAnsi="Arial" w:cs="Arial"/>
          <w:sz w:val="22"/>
          <w:szCs w:val="22"/>
          <w:lang w:val="en-GB"/>
        </w:rPr>
      </w:pPr>
    </w:p>
    <w:p w14:paraId="626FA5C6" w14:textId="7617C96E" w:rsidR="002D3473" w:rsidRDefault="00E023BB"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 4.3</w:t>
      </w:r>
    </w:p>
    <w:p w14:paraId="099782F7" w14:textId="1487F6E7" w:rsidR="00E023BB" w:rsidRDefault="00E023BB" w:rsidP="002A37BB">
      <w:pPr>
        <w:autoSpaceDE w:val="0"/>
        <w:autoSpaceDN w:val="0"/>
        <w:adjustRightInd w:val="0"/>
        <w:jc w:val="both"/>
        <w:rPr>
          <w:rFonts w:ascii="Arial" w:hAnsi="Arial" w:cs="Arial"/>
          <w:color w:val="7B7B7B" w:themeColor="accent3" w:themeShade="BF"/>
          <w:sz w:val="22"/>
          <w:szCs w:val="22"/>
          <w:lang w:val="en-GB"/>
        </w:rPr>
      </w:pPr>
    </w:p>
    <w:p w14:paraId="3F17C619" w14:textId="35075646" w:rsidR="00E023BB" w:rsidRDefault="00442EC0"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section 363 sale </w:t>
      </w:r>
      <w:r w:rsidR="00B9677D">
        <w:rPr>
          <w:rFonts w:ascii="Arial" w:hAnsi="Arial" w:cs="Arial"/>
          <w:color w:val="7B7B7B" w:themeColor="accent3" w:themeShade="BF"/>
          <w:sz w:val="22"/>
          <w:szCs w:val="22"/>
          <w:lang w:val="en-GB"/>
        </w:rPr>
        <w:t xml:space="preserve">is a unique feature of the US bankruptcy code which allows the debtor to sell all, or any part of its business to a purchaser </w:t>
      </w:r>
      <w:r w:rsidR="000E3E48">
        <w:rPr>
          <w:rFonts w:ascii="Arial" w:hAnsi="Arial" w:cs="Arial"/>
          <w:color w:val="7B7B7B" w:themeColor="accent3" w:themeShade="BF"/>
          <w:sz w:val="22"/>
          <w:szCs w:val="22"/>
          <w:lang w:val="en-GB"/>
        </w:rPr>
        <w:t xml:space="preserve">and use the sale proceeds to pay the creditors. In recent years section 363 sale has been a preferred option </w:t>
      </w:r>
      <w:r w:rsidR="00481A43">
        <w:rPr>
          <w:rFonts w:ascii="Arial" w:hAnsi="Arial" w:cs="Arial"/>
          <w:color w:val="7B7B7B" w:themeColor="accent3" w:themeShade="BF"/>
          <w:sz w:val="22"/>
          <w:szCs w:val="22"/>
          <w:lang w:val="en-GB"/>
        </w:rPr>
        <w:t xml:space="preserve">as the debtor can sell its property free </w:t>
      </w:r>
      <w:r w:rsidR="007158FF">
        <w:rPr>
          <w:rFonts w:ascii="Arial" w:hAnsi="Arial" w:cs="Arial"/>
          <w:color w:val="7B7B7B" w:themeColor="accent3" w:themeShade="BF"/>
          <w:sz w:val="22"/>
          <w:szCs w:val="22"/>
          <w:lang w:val="en-GB"/>
        </w:rPr>
        <w:t>and clear of creditors interests with court approval.</w:t>
      </w:r>
      <w:r w:rsidR="00042D55">
        <w:rPr>
          <w:rFonts w:ascii="Arial" w:hAnsi="Arial" w:cs="Arial"/>
          <w:color w:val="7B7B7B" w:themeColor="accent3" w:themeShade="BF"/>
          <w:sz w:val="22"/>
          <w:szCs w:val="22"/>
          <w:lang w:val="en-GB"/>
        </w:rPr>
        <w:t xml:space="preserve"> This also protects the interests of a good faith purchaser which is ‘Home Corporation’ in the given case.</w:t>
      </w:r>
    </w:p>
    <w:p w14:paraId="5FC7DE12" w14:textId="758591AB" w:rsidR="007158FF" w:rsidRDefault="007158FF" w:rsidP="002A37BB">
      <w:pPr>
        <w:autoSpaceDE w:val="0"/>
        <w:autoSpaceDN w:val="0"/>
        <w:adjustRightInd w:val="0"/>
        <w:jc w:val="both"/>
        <w:rPr>
          <w:rFonts w:ascii="Arial" w:hAnsi="Arial" w:cs="Arial"/>
          <w:color w:val="7B7B7B" w:themeColor="accent3" w:themeShade="BF"/>
          <w:sz w:val="22"/>
          <w:szCs w:val="22"/>
          <w:lang w:val="en-GB"/>
        </w:rPr>
      </w:pPr>
    </w:p>
    <w:p w14:paraId="20324FF3" w14:textId="0BB67B57" w:rsidR="00042D55" w:rsidRDefault="003A2809"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good feature of section 363 sale is that it allows </w:t>
      </w:r>
      <w:r w:rsidR="000C4867">
        <w:rPr>
          <w:rFonts w:ascii="Arial" w:hAnsi="Arial" w:cs="Arial"/>
          <w:color w:val="7B7B7B" w:themeColor="accent3" w:themeShade="BF"/>
          <w:sz w:val="22"/>
          <w:szCs w:val="22"/>
          <w:lang w:val="en-GB"/>
        </w:rPr>
        <w:t>debtor to transfer its interest in key commercial contracts which are essential to operate a business</w:t>
      </w:r>
      <w:r w:rsidR="006E1DC6">
        <w:rPr>
          <w:rFonts w:ascii="Arial" w:hAnsi="Arial" w:cs="Arial"/>
          <w:color w:val="7B7B7B" w:themeColor="accent3" w:themeShade="BF"/>
          <w:sz w:val="22"/>
          <w:szCs w:val="22"/>
          <w:lang w:val="en-GB"/>
        </w:rPr>
        <w:t xml:space="preserve">, notwithstanding any contractual restriction on transfer/ assignment of such contracts. </w:t>
      </w:r>
    </w:p>
    <w:p w14:paraId="72A66449" w14:textId="746240BF" w:rsidR="000B6D08" w:rsidRDefault="000B6D08" w:rsidP="002A37BB">
      <w:pPr>
        <w:autoSpaceDE w:val="0"/>
        <w:autoSpaceDN w:val="0"/>
        <w:adjustRightInd w:val="0"/>
        <w:jc w:val="both"/>
        <w:rPr>
          <w:rFonts w:ascii="Arial" w:hAnsi="Arial" w:cs="Arial"/>
          <w:color w:val="7B7B7B" w:themeColor="accent3" w:themeShade="BF"/>
          <w:sz w:val="22"/>
          <w:szCs w:val="22"/>
          <w:lang w:val="en-GB"/>
        </w:rPr>
      </w:pPr>
    </w:p>
    <w:p w14:paraId="785AE5E1" w14:textId="41A7577C" w:rsidR="000B6D08" w:rsidRDefault="000B6D08"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issue of assignment of contracts should not be a cause of concern for the purchaser as the court approval regarding sale of business shall be binding on all the parties.</w:t>
      </w:r>
    </w:p>
    <w:p w14:paraId="4BD4175F" w14:textId="229183DC" w:rsidR="00876FAE" w:rsidRDefault="00876FAE" w:rsidP="002A37BB">
      <w:pPr>
        <w:autoSpaceDE w:val="0"/>
        <w:autoSpaceDN w:val="0"/>
        <w:adjustRightInd w:val="0"/>
        <w:jc w:val="both"/>
        <w:rPr>
          <w:rFonts w:ascii="Arial" w:hAnsi="Arial" w:cs="Arial"/>
          <w:color w:val="7B7B7B" w:themeColor="accent3" w:themeShade="BF"/>
          <w:sz w:val="22"/>
          <w:szCs w:val="22"/>
          <w:lang w:val="en-GB"/>
        </w:rPr>
      </w:pPr>
    </w:p>
    <w:p w14:paraId="437C5B6C" w14:textId="40A4C57F" w:rsidR="00876FAE" w:rsidRDefault="00876FAE"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Another issue to be examined is the investigation </w:t>
      </w:r>
      <w:r w:rsidR="00CE03B7">
        <w:rPr>
          <w:rFonts w:ascii="Arial" w:hAnsi="Arial" w:cs="Arial"/>
          <w:color w:val="7B7B7B" w:themeColor="accent3" w:themeShade="BF"/>
          <w:sz w:val="22"/>
          <w:szCs w:val="22"/>
          <w:lang w:val="en-GB"/>
        </w:rPr>
        <w:t xml:space="preserve">by </w:t>
      </w:r>
      <w:r w:rsidR="00CE03B7" w:rsidRPr="00CE03B7">
        <w:rPr>
          <w:rFonts w:ascii="Arial" w:hAnsi="Arial" w:cs="Arial"/>
          <w:color w:val="7B7B7B" w:themeColor="accent3" w:themeShade="BF"/>
          <w:sz w:val="22"/>
          <w:szCs w:val="22"/>
          <w:lang w:val="en-GB"/>
        </w:rPr>
        <w:t>Environmental Protection Agency</w:t>
      </w:r>
      <w:r w:rsidR="00121382">
        <w:rPr>
          <w:rFonts w:ascii="Arial" w:hAnsi="Arial" w:cs="Arial"/>
          <w:color w:val="7B7B7B" w:themeColor="accent3" w:themeShade="BF"/>
          <w:sz w:val="22"/>
          <w:szCs w:val="22"/>
          <w:lang w:val="en-GB"/>
        </w:rPr>
        <w:t xml:space="preserve"> (EPA)</w:t>
      </w:r>
      <w:r w:rsidR="00CE03B7">
        <w:rPr>
          <w:rFonts w:ascii="Arial" w:hAnsi="Arial" w:cs="Arial"/>
          <w:color w:val="7B7B7B" w:themeColor="accent3" w:themeShade="BF"/>
          <w:sz w:val="22"/>
          <w:szCs w:val="22"/>
          <w:lang w:val="en-GB"/>
        </w:rPr>
        <w:t>. According to section 363(f)</w:t>
      </w:r>
      <w:r w:rsidR="008C0376">
        <w:rPr>
          <w:rFonts w:ascii="Arial" w:hAnsi="Arial" w:cs="Arial"/>
          <w:color w:val="7B7B7B" w:themeColor="accent3" w:themeShade="BF"/>
          <w:sz w:val="22"/>
          <w:szCs w:val="22"/>
          <w:lang w:val="en-GB"/>
        </w:rPr>
        <w:t xml:space="preserve"> the trustee may sell the property </w:t>
      </w:r>
      <w:r w:rsidR="003A0EB6">
        <w:rPr>
          <w:rFonts w:ascii="Arial" w:hAnsi="Arial" w:cs="Arial"/>
          <w:color w:val="7B7B7B" w:themeColor="accent3" w:themeShade="BF"/>
          <w:sz w:val="22"/>
          <w:szCs w:val="22"/>
          <w:lang w:val="en-GB"/>
        </w:rPr>
        <w:t xml:space="preserve">if such entity can be </w:t>
      </w:r>
      <w:r w:rsidR="0097512F" w:rsidRPr="0097512F">
        <w:rPr>
          <w:rFonts w:ascii="Arial" w:hAnsi="Arial" w:cs="Arial"/>
          <w:color w:val="7B7B7B" w:themeColor="accent3" w:themeShade="BF"/>
          <w:sz w:val="22"/>
          <w:szCs w:val="22"/>
          <w:lang w:val="en-GB"/>
        </w:rPr>
        <w:t>compelled, in a legal or equitable proceeding, to accept a money satisfaction of such interest.</w:t>
      </w:r>
      <w:r w:rsidR="0097512F">
        <w:rPr>
          <w:rFonts w:ascii="Arial" w:hAnsi="Arial" w:cs="Arial"/>
          <w:color w:val="7B7B7B" w:themeColor="accent3" w:themeShade="BF"/>
          <w:sz w:val="22"/>
          <w:szCs w:val="22"/>
          <w:lang w:val="en-GB"/>
        </w:rPr>
        <w:t xml:space="preserve"> </w:t>
      </w:r>
      <w:r w:rsidR="00121382">
        <w:rPr>
          <w:rFonts w:ascii="Arial" w:hAnsi="Arial" w:cs="Arial"/>
          <w:color w:val="7B7B7B" w:themeColor="accent3" w:themeShade="BF"/>
          <w:sz w:val="22"/>
          <w:szCs w:val="22"/>
          <w:lang w:val="en-GB"/>
        </w:rPr>
        <w:t>If the investigation of the EPA results in any monetary penalties payable the same might be settled by way of a claim on the estate.</w:t>
      </w:r>
    </w:p>
    <w:p w14:paraId="0C396D49" w14:textId="12223C53" w:rsidR="00121382" w:rsidRDefault="00121382" w:rsidP="002A37BB">
      <w:pPr>
        <w:autoSpaceDE w:val="0"/>
        <w:autoSpaceDN w:val="0"/>
        <w:adjustRightInd w:val="0"/>
        <w:jc w:val="both"/>
        <w:rPr>
          <w:rFonts w:ascii="Arial" w:hAnsi="Arial" w:cs="Arial"/>
          <w:color w:val="7B7B7B" w:themeColor="accent3" w:themeShade="BF"/>
          <w:sz w:val="22"/>
          <w:szCs w:val="22"/>
          <w:lang w:val="en-GB"/>
        </w:rPr>
      </w:pPr>
    </w:p>
    <w:p w14:paraId="4670F579" w14:textId="13994FA7" w:rsidR="00121382" w:rsidRDefault="00121382"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given case, the purchaser is not at all interested in the contaminated property and any liabilities accruing on account of it shall remain with the Seller which is the </w:t>
      </w:r>
      <w:r w:rsidRPr="00121382">
        <w:rPr>
          <w:rFonts w:ascii="Arial" w:hAnsi="Arial" w:cs="Arial"/>
          <w:color w:val="7B7B7B" w:themeColor="accent3" w:themeShade="BF"/>
          <w:sz w:val="22"/>
          <w:szCs w:val="22"/>
          <w:lang w:val="en-GB"/>
        </w:rPr>
        <w:t>Paint Corporation</w:t>
      </w:r>
      <w:r>
        <w:rPr>
          <w:rFonts w:ascii="Arial" w:hAnsi="Arial" w:cs="Arial"/>
          <w:color w:val="7B7B7B" w:themeColor="accent3" w:themeShade="BF"/>
          <w:sz w:val="22"/>
          <w:szCs w:val="22"/>
          <w:lang w:val="en-GB"/>
        </w:rPr>
        <w:t xml:space="preserve">. Needless to say, without buying a manufacturing facility, the buyer can also purchase </w:t>
      </w:r>
      <w:r w:rsidR="00F052D1">
        <w:rPr>
          <w:rFonts w:ascii="Arial" w:hAnsi="Arial" w:cs="Arial"/>
          <w:color w:val="7B7B7B" w:themeColor="accent3" w:themeShade="BF"/>
          <w:sz w:val="22"/>
          <w:szCs w:val="22"/>
          <w:lang w:val="en-GB"/>
        </w:rPr>
        <w:t>the technology and other intellectual property used by the seller in such situation.</w:t>
      </w:r>
    </w:p>
    <w:p w14:paraId="7B91851E" w14:textId="18ACCCBB" w:rsidR="009A6F03" w:rsidRDefault="009A6F03" w:rsidP="002A37BB">
      <w:pPr>
        <w:autoSpaceDE w:val="0"/>
        <w:autoSpaceDN w:val="0"/>
        <w:adjustRightInd w:val="0"/>
        <w:jc w:val="both"/>
        <w:rPr>
          <w:rFonts w:ascii="Arial" w:hAnsi="Arial" w:cs="Arial"/>
          <w:color w:val="7B7B7B" w:themeColor="accent3" w:themeShade="BF"/>
          <w:sz w:val="22"/>
          <w:szCs w:val="22"/>
          <w:lang w:val="en-GB"/>
        </w:rPr>
      </w:pPr>
    </w:p>
    <w:p w14:paraId="3836ED16" w14:textId="6ECD73D5" w:rsidR="009A6F03" w:rsidRDefault="009A6F03"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Hence, both the issues would not affect the buyer’s interest and they may proceed ahead with the sale under section 363.</w:t>
      </w:r>
    </w:p>
    <w:p w14:paraId="2819A557" w14:textId="77777777" w:rsidR="007158FF" w:rsidRPr="002A37BB" w:rsidRDefault="007158FF" w:rsidP="002A37BB">
      <w:pPr>
        <w:autoSpaceDE w:val="0"/>
        <w:autoSpaceDN w:val="0"/>
        <w:adjustRightInd w:val="0"/>
        <w:jc w:val="both"/>
        <w:rPr>
          <w:rFonts w:ascii="Arial" w:hAnsi="Arial" w:cs="Arial"/>
          <w:sz w:val="22"/>
          <w:szCs w:val="22"/>
          <w:lang w:val="en-GB"/>
        </w:rPr>
      </w:pPr>
    </w:p>
    <w:p w14:paraId="691B977A" w14:textId="77777777" w:rsidR="00455018" w:rsidRPr="00BD4A58" w:rsidRDefault="00455018" w:rsidP="00BD4A58">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BD4A58" w:rsidRDefault="00126A4D" w:rsidP="00BD4A58">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83831" w14:textId="77777777" w:rsidR="00332CA7" w:rsidRDefault="00332CA7" w:rsidP="00241B44">
      <w:r>
        <w:separator/>
      </w:r>
    </w:p>
  </w:endnote>
  <w:endnote w:type="continuationSeparator" w:id="0">
    <w:p w14:paraId="3DCAE7DE" w14:textId="77777777" w:rsidR="00332CA7" w:rsidRDefault="00332CA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476891AD" w:rsidR="00241FA3" w:rsidRPr="009B4976" w:rsidRDefault="00FE61D5" w:rsidP="009B4976">
    <w:pPr>
      <w:pStyle w:val="Footer"/>
      <w:ind w:right="360"/>
      <w:rPr>
        <w:rFonts w:ascii="Arial" w:hAnsi="Arial" w:cs="Arial"/>
        <w:sz w:val="18"/>
        <w:szCs w:val="18"/>
        <w:lang w:val="en-GB"/>
      </w:rPr>
    </w:pPr>
    <w:r w:rsidRPr="00FE61D5">
      <w:rPr>
        <w:rFonts w:ascii="Arial" w:hAnsi="Arial" w:cs="Arial"/>
        <w:sz w:val="18"/>
        <w:szCs w:val="18"/>
        <w:lang w:val="en-GB"/>
      </w:rPr>
      <w:t>202021IFU-379</w:t>
    </w:r>
    <w:r w:rsidR="0073158B" w:rsidRPr="009B4976">
      <w:rPr>
        <w:rFonts w:ascii="Arial" w:hAnsi="Arial" w:cs="Arial"/>
        <w:sz w:val="18"/>
        <w:szCs w:val="18"/>
        <w:lang w:val="en-GB"/>
      </w:rPr>
      <w:t>.assessment</w:t>
    </w:r>
    <w:r w:rsidR="00610AC7">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27F69" w14:textId="77777777" w:rsidR="00332CA7" w:rsidRDefault="00332CA7" w:rsidP="00241B44">
      <w:r>
        <w:separator/>
      </w:r>
    </w:p>
  </w:footnote>
  <w:footnote w:type="continuationSeparator" w:id="0">
    <w:p w14:paraId="1B9DC11C" w14:textId="77777777" w:rsidR="00332CA7" w:rsidRDefault="00332CA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24ABC"/>
    <w:multiLevelType w:val="hybridMultilevel"/>
    <w:tmpl w:val="973A05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A0EDE"/>
    <w:multiLevelType w:val="hybridMultilevel"/>
    <w:tmpl w:val="3C1C7F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10A72"/>
    <w:multiLevelType w:val="hybridMultilevel"/>
    <w:tmpl w:val="E0F0D782"/>
    <w:lvl w:ilvl="0" w:tplc="808CDD0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B30A9"/>
    <w:multiLevelType w:val="hybridMultilevel"/>
    <w:tmpl w:val="37EE3008"/>
    <w:lvl w:ilvl="0" w:tplc="06F8CDD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B8497F"/>
    <w:multiLevelType w:val="hybridMultilevel"/>
    <w:tmpl w:val="ACF848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844E03"/>
    <w:multiLevelType w:val="hybridMultilevel"/>
    <w:tmpl w:val="39EEB4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7510B"/>
    <w:multiLevelType w:val="hybridMultilevel"/>
    <w:tmpl w:val="B2ACF5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2F2E8C"/>
    <w:multiLevelType w:val="hybridMultilevel"/>
    <w:tmpl w:val="C8DC36C6"/>
    <w:lvl w:ilvl="0" w:tplc="9270498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8058AC"/>
    <w:multiLevelType w:val="hybridMultilevel"/>
    <w:tmpl w:val="F13662B2"/>
    <w:lvl w:ilvl="0" w:tplc="40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ADF1E71"/>
    <w:multiLevelType w:val="hybridMultilevel"/>
    <w:tmpl w:val="F7E47FB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B75D6D"/>
    <w:multiLevelType w:val="hybridMultilevel"/>
    <w:tmpl w:val="641CED80"/>
    <w:lvl w:ilvl="0" w:tplc="42145AE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8863A5"/>
    <w:multiLevelType w:val="hybridMultilevel"/>
    <w:tmpl w:val="1EC4B5E2"/>
    <w:lvl w:ilvl="0" w:tplc="1B26F31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3E3990"/>
    <w:multiLevelType w:val="hybridMultilevel"/>
    <w:tmpl w:val="35C2DA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C4410C"/>
    <w:multiLevelType w:val="hybridMultilevel"/>
    <w:tmpl w:val="BB0652D8"/>
    <w:lvl w:ilvl="0" w:tplc="88269A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ED13CA2"/>
    <w:multiLevelType w:val="hybridMultilevel"/>
    <w:tmpl w:val="BC26928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762C75"/>
    <w:multiLevelType w:val="hybridMultilevel"/>
    <w:tmpl w:val="3D7A056E"/>
    <w:lvl w:ilvl="0" w:tplc="79A677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133E41"/>
    <w:multiLevelType w:val="hybridMultilevel"/>
    <w:tmpl w:val="FDCADC2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A661E4"/>
    <w:multiLevelType w:val="hybridMultilevel"/>
    <w:tmpl w:val="73505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64067C"/>
    <w:multiLevelType w:val="hybridMultilevel"/>
    <w:tmpl w:val="03DA34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3C4C1E"/>
    <w:multiLevelType w:val="hybridMultilevel"/>
    <w:tmpl w:val="E2043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C67DF0"/>
    <w:multiLevelType w:val="hybridMultilevel"/>
    <w:tmpl w:val="876CB41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5A237F"/>
    <w:multiLevelType w:val="hybridMultilevel"/>
    <w:tmpl w:val="E654A3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A86F79"/>
    <w:multiLevelType w:val="hybridMultilevel"/>
    <w:tmpl w:val="92BCADE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CF4A7F"/>
    <w:multiLevelType w:val="hybridMultilevel"/>
    <w:tmpl w:val="C2C47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4C62EB"/>
    <w:multiLevelType w:val="hybridMultilevel"/>
    <w:tmpl w:val="36D02F62"/>
    <w:lvl w:ilvl="0" w:tplc="3B5230DA">
      <w:start w:val="1"/>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57657DA"/>
    <w:multiLevelType w:val="hybridMultilevel"/>
    <w:tmpl w:val="0596AF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E17D48"/>
    <w:multiLevelType w:val="hybridMultilevel"/>
    <w:tmpl w:val="9CFACE9A"/>
    <w:lvl w:ilvl="0" w:tplc="09623BF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B805DE"/>
    <w:multiLevelType w:val="hybridMultilevel"/>
    <w:tmpl w:val="5CFCCBAE"/>
    <w:lvl w:ilvl="0" w:tplc="C05646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6836A6"/>
    <w:multiLevelType w:val="hybridMultilevel"/>
    <w:tmpl w:val="92903B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5E1436"/>
    <w:multiLevelType w:val="hybridMultilevel"/>
    <w:tmpl w:val="E132D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73477C"/>
    <w:multiLevelType w:val="hybridMultilevel"/>
    <w:tmpl w:val="3CD4EA26"/>
    <w:lvl w:ilvl="0" w:tplc="71346A6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9853A6"/>
    <w:multiLevelType w:val="hybridMultilevel"/>
    <w:tmpl w:val="BFEEAA2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0D5AC1"/>
    <w:multiLevelType w:val="hybridMultilevel"/>
    <w:tmpl w:val="F3943C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FD7E80"/>
    <w:multiLevelType w:val="hybridMultilevel"/>
    <w:tmpl w:val="7FE638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A21830"/>
    <w:multiLevelType w:val="hybridMultilevel"/>
    <w:tmpl w:val="4CB4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223A32"/>
    <w:multiLevelType w:val="hybridMultilevel"/>
    <w:tmpl w:val="C2C46D20"/>
    <w:lvl w:ilvl="0" w:tplc="1A2EB8D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BA675D"/>
    <w:multiLevelType w:val="hybridMultilevel"/>
    <w:tmpl w:val="31284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84347E"/>
    <w:multiLevelType w:val="hybridMultilevel"/>
    <w:tmpl w:val="1F2417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E72064"/>
    <w:multiLevelType w:val="hybridMultilevel"/>
    <w:tmpl w:val="968AD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34"/>
  </w:num>
  <w:num w:numId="3">
    <w:abstractNumId w:val="29"/>
  </w:num>
  <w:num w:numId="4">
    <w:abstractNumId w:val="26"/>
  </w:num>
  <w:num w:numId="5">
    <w:abstractNumId w:val="18"/>
  </w:num>
  <w:num w:numId="6">
    <w:abstractNumId w:val="0"/>
  </w:num>
  <w:num w:numId="7">
    <w:abstractNumId w:val="12"/>
  </w:num>
  <w:num w:numId="8">
    <w:abstractNumId w:val="1"/>
  </w:num>
  <w:num w:numId="9">
    <w:abstractNumId w:val="5"/>
  </w:num>
  <w:num w:numId="10">
    <w:abstractNumId w:val="6"/>
  </w:num>
  <w:num w:numId="11">
    <w:abstractNumId w:val="19"/>
  </w:num>
  <w:num w:numId="12">
    <w:abstractNumId w:val="31"/>
  </w:num>
  <w:num w:numId="13">
    <w:abstractNumId w:val="38"/>
  </w:num>
  <w:num w:numId="14">
    <w:abstractNumId w:val="7"/>
  </w:num>
  <w:num w:numId="15">
    <w:abstractNumId w:val="9"/>
  </w:num>
  <w:num w:numId="16">
    <w:abstractNumId w:val="14"/>
  </w:num>
  <w:num w:numId="17">
    <w:abstractNumId w:val="36"/>
  </w:num>
  <w:num w:numId="18">
    <w:abstractNumId w:val="21"/>
  </w:num>
  <w:num w:numId="19">
    <w:abstractNumId w:val="28"/>
  </w:num>
  <w:num w:numId="20">
    <w:abstractNumId w:val="4"/>
  </w:num>
  <w:num w:numId="21">
    <w:abstractNumId w:val="11"/>
  </w:num>
  <w:num w:numId="22">
    <w:abstractNumId w:val="32"/>
  </w:num>
  <w:num w:numId="23">
    <w:abstractNumId w:val="2"/>
  </w:num>
  <w:num w:numId="24">
    <w:abstractNumId w:val="23"/>
  </w:num>
  <w:num w:numId="25">
    <w:abstractNumId w:val="3"/>
  </w:num>
  <w:num w:numId="26">
    <w:abstractNumId w:val="16"/>
  </w:num>
  <w:num w:numId="27">
    <w:abstractNumId w:val="27"/>
  </w:num>
  <w:num w:numId="28">
    <w:abstractNumId w:val="22"/>
  </w:num>
  <w:num w:numId="29">
    <w:abstractNumId w:val="15"/>
  </w:num>
  <w:num w:numId="30">
    <w:abstractNumId w:val="39"/>
  </w:num>
  <w:num w:numId="31">
    <w:abstractNumId w:val="10"/>
  </w:num>
  <w:num w:numId="32">
    <w:abstractNumId w:val="35"/>
  </w:num>
  <w:num w:numId="33">
    <w:abstractNumId w:val="20"/>
  </w:num>
  <w:num w:numId="34">
    <w:abstractNumId w:val="24"/>
  </w:num>
  <w:num w:numId="35">
    <w:abstractNumId w:val="25"/>
  </w:num>
  <w:num w:numId="36">
    <w:abstractNumId w:val="13"/>
  </w:num>
  <w:num w:numId="37">
    <w:abstractNumId w:val="8"/>
  </w:num>
  <w:num w:numId="38">
    <w:abstractNumId w:val="17"/>
  </w:num>
  <w:num w:numId="39">
    <w:abstractNumId w:val="37"/>
  </w:num>
  <w:num w:numId="40">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E0sDQ0NjexMDc2sTRS0lEKTi0uzszPAykwrAUAj/irJCwAAAA="/>
  </w:docVars>
  <w:rsids>
    <w:rsidRoot w:val="00045088"/>
    <w:rsid w:val="00010BA0"/>
    <w:rsid w:val="0001750D"/>
    <w:rsid w:val="00020557"/>
    <w:rsid w:val="00021FC2"/>
    <w:rsid w:val="00022E00"/>
    <w:rsid w:val="000250C7"/>
    <w:rsid w:val="00026F16"/>
    <w:rsid w:val="00037621"/>
    <w:rsid w:val="00037671"/>
    <w:rsid w:val="00042D55"/>
    <w:rsid w:val="00044D46"/>
    <w:rsid w:val="00045088"/>
    <w:rsid w:val="00045904"/>
    <w:rsid w:val="000475D8"/>
    <w:rsid w:val="000502FD"/>
    <w:rsid w:val="00065166"/>
    <w:rsid w:val="00082609"/>
    <w:rsid w:val="000851CC"/>
    <w:rsid w:val="00091709"/>
    <w:rsid w:val="00092918"/>
    <w:rsid w:val="00093BE8"/>
    <w:rsid w:val="00097B45"/>
    <w:rsid w:val="000A407B"/>
    <w:rsid w:val="000A636A"/>
    <w:rsid w:val="000A68ED"/>
    <w:rsid w:val="000B5FF1"/>
    <w:rsid w:val="000B609F"/>
    <w:rsid w:val="000B6D08"/>
    <w:rsid w:val="000C4867"/>
    <w:rsid w:val="000C4C5B"/>
    <w:rsid w:val="000C5243"/>
    <w:rsid w:val="000D55A8"/>
    <w:rsid w:val="000E3E48"/>
    <w:rsid w:val="000E4841"/>
    <w:rsid w:val="000E4E42"/>
    <w:rsid w:val="000E4F8C"/>
    <w:rsid w:val="000F0F39"/>
    <w:rsid w:val="000F1677"/>
    <w:rsid w:val="000F3D6C"/>
    <w:rsid w:val="000F7FC2"/>
    <w:rsid w:val="00101707"/>
    <w:rsid w:val="00102CC9"/>
    <w:rsid w:val="0011473D"/>
    <w:rsid w:val="00115C85"/>
    <w:rsid w:val="001207BB"/>
    <w:rsid w:val="00121382"/>
    <w:rsid w:val="0012224B"/>
    <w:rsid w:val="00123855"/>
    <w:rsid w:val="00126A4D"/>
    <w:rsid w:val="00127155"/>
    <w:rsid w:val="0014171F"/>
    <w:rsid w:val="00145FA8"/>
    <w:rsid w:val="0014622C"/>
    <w:rsid w:val="00150A32"/>
    <w:rsid w:val="00152348"/>
    <w:rsid w:val="0015456D"/>
    <w:rsid w:val="00155FA2"/>
    <w:rsid w:val="00160679"/>
    <w:rsid w:val="00161F1B"/>
    <w:rsid w:val="00162829"/>
    <w:rsid w:val="00180548"/>
    <w:rsid w:val="00180AC4"/>
    <w:rsid w:val="00180CCE"/>
    <w:rsid w:val="0018267A"/>
    <w:rsid w:val="00182779"/>
    <w:rsid w:val="001830DF"/>
    <w:rsid w:val="0018474B"/>
    <w:rsid w:val="00195EB0"/>
    <w:rsid w:val="001966D9"/>
    <w:rsid w:val="001A0067"/>
    <w:rsid w:val="001A08DD"/>
    <w:rsid w:val="001A1A64"/>
    <w:rsid w:val="001A7E9A"/>
    <w:rsid w:val="001B0F70"/>
    <w:rsid w:val="001B5016"/>
    <w:rsid w:val="001B5FF2"/>
    <w:rsid w:val="001C45FC"/>
    <w:rsid w:val="001D0469"/>
    <w:rsid w:val="001D0E42"/>
    <w:rsid w:val="001D4862"/>
    <w:rsid w:val="001E25B9"/>
    <w:rsid w:val="001E49E0"/>
    <w:rsid w:val="001E7B5A"/>
    <w:rsid w:val="001F49A5"/>
    <w:rsid w:val="001F70A2"/>
    <w:rsid w:val="001F7412"/>
    <w:rsid w:val="00202DFE"/>
    <w:rsid w:val="002066DF"/>
    <w:rsid w:val="0020725B"/>
    <w:rsid w:val="002110F1"/>
    <w:rsid w:val="00223917"/>
    <w:rsid w:val="0024116D"/>
    <w:rsid w:val="00241B44"/>
    <w:rsid w:val="00241FA3"/>
    <w:rsid w:val="00245EFB"/>
    <w:rsid w:val="00246C48"/>
    <w:rsid w:val="0025386E"/>
    <w:rsid w:val="002568E1"/>
    <w:rsid w:val="00256B74"/>
    <w:rsid w:val="002638B0"/>
    <w:rsid w:val="00263BB2"/>
    <w:rsid w:val="0026647A"/>
    <w:rsid w:val="002668D3"/>
    <w:rsid w:val="0027299F"/>
    <w:rsid w:val="00284EBE"/>
    <w:rsid w:val="002903A7"/>
    <w:rsid w:val="00290787"/>
    <w:rsid w:val="0029433F"/>
    <w:rsid w:val="00294829"/>
    <w:rsid w:val="0029690F"/>
    <w:rsid w:val="00297C8A"/>
    <w:rsid w:val="002A2A60"/>
    <w:rsid w:val="002A37BB"/>
    <w:rsid w:val="002A3CB4"/>
    <w:rsid w:val="002A4D2A"/>
    <w:rsid w:val="002A7356"/>
    <w:rsid w:val="002B1C45"/>
    <w:rsid w:val="002C13C8"/>
    <w:rsid w:val="002C3547"/>
    <w:rsid w:val="002C35C9"/>
    <w:rsid w:val="002C45D7"/>
    <w:rsid w:val="002D0021"/>
    <w:rsid w:val="002D299D"/>
    <w:rsid w:val="002D3473"/>
    <w:rsid w:val="002D44C9"/>
    <w:rsid w:val="002D6789"/>
    <w:rsid w:val="002D78C5"/>
    <w:rsid w:val="002E309A"/>
    <w:rsid w:val="002F1956"/>
    <w:rsid w:val="002F3440"/>
    <w:rsid w:val="002F75A3"/>
    <w:rsid w:val="00301D2B"/>
    <w:rsid w:val="00303C2F"/>
    <w:rsid w:val="003144EF"/>
    <w:rsid w:val="00326292"/>
    <w:rsid w:val="00326415"/>
    <w:rsid w:val="00330937"/>
    <w:rsid w:val="00330F31"/>
    <w:rsid w:val="00331593"/>
    <w:rsid w:val="00332CA7"/>
    <w:rsid w:val="00334648"/>
    <w:rsid w:val="0033768C"/>
    <w:rsid w:val="00337938"/>
    <w:rsid w:val="00340769"/>
    <w:rsid w:val="00341AA6"/>
    <w:rsid w:val="0034544C"/>
    <w:rsid w:val="00346B1C"/>
    <w:rsid w:val="003502EB"/>
    <w:rsid w:val="00350478"/>
    <w:rsid w:val="00350C5F"/>
    <w:rsid w:val="003519E3"/>
    <w:rsid w:val="00360585"/>
    <w:rsid w:val="00361A0A"/>
    <w:rsid w:val="00364836"/>
    <w:rsid w:val="0036565C"/>
    <w:rsid w:val="0036625E"/>
    <w:rsid w:val="0037465A"/>
    <w:rsid w:val="00382C98"/>
    <w:rsid w:val="003841F7"/>
    <w:rsid w:val="0038533C"/>
    <w:rsid w:val="00386568"/>
    <w:rsid w:val="00390B57"/>
    <w:rsid w:val="003919E2"/>
    <w:rsid w:val="00392235"/>
    <w:rsid w:val="003948D5"/>
    <w:rsid w:val="00396821"/>
    <w:rsid w:val="00397D3A"/>
    <w:rsid w:val="003A051E"/>
    <w:rsid w:val="003A0EB6"/>
    <w:rsid w:val="003A2809"/>
    <w:rsid w:val="003A2832"/>
    <w:rsid w:val="003B08B8"/>
    <w:rsid w:val="003B170F"/>
    <w:rsid w:val="003B3C5F"/>
    <w:rsid w:val="003C4471"/>
    <w:rsid w:val="003C53FE"/>
    <w:rsid w:val="003D0A6D"/>
    <w:rsid w:val="003D5FEC"/>
    <w:rsid w:val="003E0B16"/>
    <w:rsid w:val="003E67D1"/>
    <w:rsid w:val="00404329"/>
    <w:rsid w:val="00405DC1"/>
    <w:rsid w:val="00407D9F"/>
    <w:rsid w:val="00415F1F"/>
    <w:rsid w:val="00420462"/>
    <w:rsid w:val="0042108F"/>
    <w:rsid w:val="004248F6"/>
    <w:rsid w:val="00426B36"/>
    <w:rsid w:val="004273B0"/>
    <w:rsid w:val="00430FED"/>
    <w:rsid w:val="00434A8C"/>
    <w:rsid w:val="00437297"/>
    <w:rsid w:val="00440F8B"/>
    <w:rsid w:val="00442EC0"/>
    <w:rsid w:val="00444284"/>
    <w:rsid w:val="00445CE6"/>
    <w:rsid w:val="00451E6D"/>
    <w:rsid w:val="004534C2"/>
    <w:rsid w:val="0045446F"/>
    <w:rsid w:val="00455018"/>
    <w:rsid w:val="0045683E"/>
    <w:rsid w:val="004609C9"/>
    <w:rsid w:val="0047084F"/>
    <w:rsid w:val="00473F47"/>
    <w:rsid w:val="00477C72"/>
    <w:rsid w:val="00481A43"/>
    <w:rsid w:val="00482046"/>
    <w:rsid w:val="00491675"/>
    <w:rsid w:val="00493855"/>
    <w:rsid w:val="00495801"/>
    <w:rsid w:val="00495E79"/>
    <w:rsid w:val="004A57DD"/>
    <w:rsid w:val="004A7B51"/>
    <w:rsid w:val="004A7D71"/>
    <w:rsid w:val="004A7EF3"/>
    <w:rsid w:val="004B0D14"/>
    <w:rsid w:val="004B11FD"/>
    <w:rsid w:val="004B23A2"/>
    <w:rsid w:val="004C4C43"/>
    <w:rsid w:val="004C73CE"/>
    <w:rsid w:val="004D1A5A"/>
    <w:rsid w:val="004D2FFF"/>
    <w:rsid w:val="004D35CE"/>
    <w:rsid w:val="004D35E8"/>
    <w:rsid w:val="004D3721"/>
    <w:rsid w:val="004D3B3B"/>
    <w:rsid w:val="004D64F9"/>
    <w:rsid w:val="004E3A6B"/>
    <w:rsid w:val="004E5AF5"/>
    <w:rsid w:val="004E622C"/>
    <w:rsid w:val="004F5FDF"/>
    <w:rsid w:val="004F7B99"/>
    <w:rsid w:val="00503BCA"/>
    <w:rsid w:val="00515810"/>
    <w:rsid w:val="005177FE"/>
    <w:rsid w:val="00520DAC"/>
    <w:rsid w:val="0052263B"/>
    <w:rsid w:val="00524728"/>
    <w:rsid w:val="00532AF0"/>
    <w:rsid w:val="005331CA"/>
    <w:rsid w:val="00537970"/>
    <w:rsid w:val="00540E3A"/>
    <w:rsid w:val="00544127"/>
    <w:rsid w:val="005463A9"/>
    <w:rsid w:val="00553EB2"/>
    <w:rsid w:val="00556CC2"/>
    <w:rsid w:val="00560534"/>
    <w:rsid w:val="00562DD0"/>
    <w:rsid w:val="0056391B"/>
    <w:rsid w:val="005650E2"/>
    <w:rsid w:val="00567AD7"/>
    <w:rsid w:val="00575B2D"/>
    <w:rsid w:val="005763BF"/>
    <w:rsid w:val="005833D0"/>
    <w:rsid w:val="00583D8E"/>
    <w:rsid w:val="005846F3"/>
    <w:rsid w:val="0058622F"/>
    <w:rsid w:val="00587019"/>
    <w:rsid w:val="00592F82"/>
    <w:rsid w:val="00595B90"/>
    <w:rsid w:val="00597E95"/>
    <w:rsid w:val="005A0CCA"/>
    <w:rsid w:val="005A6FF2"/>
    <w:rsid w:val="005A726D"/>
    <w:rsid w:val="005B67AC"/>
    <w:rsid w:val="005B79F4"/>
    <w:rsid w:val="005D1293"/>
    <w:rsid w:val="005D43E0"/>
    <w:rsid w:val="005D58A3"/>
    <w:rsid w:val="005D65AF"/>
    <w:rsid w:val="005D6642"/>
    <w:rsid w:val="005E1B79"/>
    <w:rsid w:val="005E5981"/>
    <w:rsid w:val="005E6076"/>
    <w:rsid w:val="005E7008"/>
    <w:rsid w:val="005F026D"/>
    <w:rsid w:val="005F2AEA"/>
    <w:rsid w:val="005F2D0B"/>
    <w:rsid w:val="005F3712"/>
    <w:rsid w:val="005F4B31"/>
    <w:rsid w:val="00610388"/>
    <w:rsid w:val="00610AC7"/>
    <w:rsid w:val="00612CA5"/>
    <w:rsid w:val="006153EC"/>
    <w:rsid w:val="00621A17"/>
    <w:rsid w:val="006245E3"/>
    <w:rsid w:val="00627CC9"/>
    <w:rsid w:val="00627E7B"/>
    <w:rsid w:val="00627EBD"/>
    <w:rsid w:val="00630542"/>
    <w:rsid w:val="00632E44"/>
    <w:rsid w:val="006335D5"/>
    <w:rsid w:val="00634622"/>
    <w:rsid w:val="00636808"/>
    <w:rsid w:val="00641515"/>
    <w:rsid w:val="00654C2F"/>
    <w:rsid w:val="00656679"/>
    <w:rsid w:val="00657087"/>
    <w:rsid w:val="006639DB"/>
    <w:rsid w:val="006661EF"/>
    <w:rsid w:val="00667039"/>
    <w:rsid w:val="00677AEB"/>
    <w:rsid w:val="00680EF2"/>
    <w:rsid w:val="00687A1D"/>
    <w:rsid w:val="00692345"/>
    <w:rsid w:val="00697EA1"/>
    <w:rsid w:val="006A2646"/>
    <w:rsid w:val="006A6530"/>
    <w:rsid w:val="006B0EB8"/>
    <w:rsid w:val="006B3241"/>
    <w:rsid w:val="006B3571"/>
    <w:rsid w:val="006B435A"/>
    <w:rsid w:val="006B4C64"/>
    <w:rsid w:val="006B5095"/>
    <w:rsid w:val="006C397A"/>
    <w:rsid w:val="006D53C0"/>
    <w:rsid w:val="006D6BD5"/>
    <w:rsid w:val="006E1DC6"/>
    <w:rsid w:val="006E481A"/>
    <w:rsid w:val="006E5298"/>
    <w:rsid w:val="006E7839"/>
    <w:rsid w:val="006F1336"/>
    <w:rsid w:val="006F2177"/>
    <w:rsid w:val="006F3DDF"/>
    <w:rsid w:val="006F4A78"/>
    <w:rsid w:val="006F608D"/>
    <w:rsid w:val="006F734A"/>
    <w:rsid w:val="00700D83"/>
    <w:rsid w:val="00704852"/>
    <w:rsid w:val="007074E9"/>
    <w:rsid w:val="00713DA4"/>
    <w:rsid w:val="00714BF1"/>
    <w:rsid w:val="007158FF"/>
    <w:rsid w:val="00717C2C"/>
    <w:rsid w:val="00721383"/>
    <w:rsid w:val="007260B9"/>
    <w:rsid w:val="0073158B"/>
    <w:rsid w:val="007333CC"/>
    <w:rsid w:val="0073399A"/>
    <w:rsid w:val="007357F7"/>
    <w:rsid w:val="00743B26"/>
    <w:rsid w:val="007603F5"/>
    <w:rsid w:val="00760823"/>
    <w:rsid w:val="00760A7A"/>
    <w:rsid w:val="00763329"/>
    <w:rsid w:val="00764DB0"/>
    <w:rsid w:val="0076764D"/>
    <w:rsid w:val="0077498C"/>
    <w:rsid w:val="00776FC2"/>
    <w:rsid w:val="00777C53"/>
    <w:rsid w:val="007809BC"/>
    <w:rsid w:val="00784128"/>
    <w:rsid w:val="00787BCC"/>
    <w:rsid w:val="00793173"/>
    <w:rsid w:val="007A2A33"/>
    <w:rsid w:val="007A3F19"/>
    <w:rsid w:val="007B5C89"/>
    <w:rsid w:val="007C1FCC"/>
    <w:rsid w:val="007C6201"/>
    <w:rsid w:val="007D4870"/>
    <w:rsid w:val="007D7C92"/>
    <w:rsid w:val="007E1154"/>
    <w:rsid w:val="007E2DB1"/>
    <w:rsid w:val="007E6BA4"/>
    <w:rsid w:val="007F12AB"/>
    <w:rsid w:val="007F3852"/>
    <w:rsid w:val="007F41F8"/>
    <w:rsid w:val="007F659B"/>
    <w:rsid w:val="00802469"/>
    <w:rsid w:val="0080454E"/>
    <w:rsid w:val="00804C32"/>
    <w:rsid w:val="00805305"/>
    <w:rsid w:val="00806302"/>
    <w:rsid w:val="00807119"/>
    <w:rsid w:val="0082483F"/>
    <w:rsid w:val="008279C0"/>
    <w:rsid w:val="008410A8"/>
    <w:rsid w:val="00841BD0"/>
    <w:rsid w:val="00852633"/>
    <w:rsid w:val="008723F3"/>
    <w:rsid w:val="00876FAE"/>
    <w:rsid w:val="00881DE6"/>
    <w:rsid w:val="008837A6"/>
    <w:rsid w:val="0089145D"/>
    <w:rsid w:val="008A4DF2"/>
    <w:rsid w:val="008A6CFE"/>
    <w:rsid w:val="008B5333"/>
    <w:rsid w:val="008B6223"/>
    <w:rsid w:val="008C0376"/>
    <w:rsid w:val="008C66E0"/>
    <w:rsid w:val="008E3339"/>
    <w:rsid w:val="008E62C5"/>
    <w:rsid w:val="008F0535"/>
    <w:rsid w:val="008F20FC"/>
    <w:rsid w:val="008F4C6F"/>
    <w:rsid w:val="008F5FFE"/>
    <w:rsid w:val="00902FA7"/>
    <w:rsid w:val="00905A43"/>
    <w:rsid w:val="0090739B"/>
    <w:rsid w:val="00912C79"/>
    <w:rsid w:val="009151F3"/>
    <w:rsid w:val="00916383"/>
    <w:rsid w:val="009207B7"/>
    <w:rsid w:val="00921B8C"/>
    <w:rsid w:val="0092565E"/>
    <w:rsid w:val="00930AF2"/>
    <w:rsid w:val="0093467C"/>
    <w:rsid w:val="009372BF"/>
    <w:rsid w:val="00942123"/>
    <w:rsid w:val="00951E62"/>
    <w:rsid w:val="0095207B"/>
    <w:rsid w:val="00955AAE"/>
    <w:rsid w:val="00962045"/>
    <w:rsid w:val="00962A71"/>
    <w:rsid w:val="00967922"/>
    <w:rsid w:val="009705AE"/>
    <w:rsid w:val="0097512F"/>
    <w:rsid w:val="00980E61"/>
    <w:rsid w:val="00991428"/>
    <w:rsid w:val="00992676"/>
    <w:rsid w:val="009950F3"/>
    <w:rsid w:val="009954B2"/>
    <w:rsid w:val="00996691"/>
    <w:rsid w:val="009A6F03"/>
    <w:rsid w:val="009B0723"/>
    <w:rsid w:val="009B07AD"/>
    <w:rsid w:val="009B0883"/>
    <w:rsid w:val="009B15E2"/>
    <w:rsid w:val="009B4976"/>
    <w:rsid w:val="009C0B8E"/>
    <w:rsid w:val="009C1BC8"/>
    <w:rsid w:val="009C2442"/>
    <w:rsid w:val="009C4F89"/>
    <w:rsid w:val="009D0811"/>
    <w:rsid w:val="009D0EE1"/>
    <w:rsid w:val="009E2AEB"/>
    <w:rsid w:val="009E2E27"/>
    <w:rsid w:val="009E45DF"/>
    <w:rsid w:val="009E4DE3"/>
    <w:rsid w:val="009F275E"/>
    <w:rsid w:val="00A024E7"/>
    <w:rsid w:val="00A03D18"/>
    <w:rsid w:val="00A047EE"/>
    <w:rsid w:val="00A0643F"/>
    <w:rsid w:val="00A10498"/>
    <w:rsid w:val="00A20629"/>
    <w:rsid w:val="00A2274A"/>
    <w:rsid w:val="00A235B7"/>
    <w:rsid w:val="00A27A7A"/>
    <w:rsid w:val="00A3165E"/>
    <w:rsid w:val="00A34ABE"/>
    <w:rsid w:val="00A407EF"/>
    <w:rsid w:val="00A46B4C"/>
    <w:rsid w:val="00A4721E"/>
    <w:rsid w:val="00A5117B"/>
    <w:rsid w:val="00A56D34"/>
    <w:rsid w:val="00A60074"/>
    <w:rsid w:val="00A6627C"/>
    <w:rsid w:val="00A71019"/>
    <w:rsid w:val="00A748A8"/>
    <w:rsid w:val="00A81029"/>
    <w:rsid w:val="00A82BB3"/>
    <w:rsid w:val="00A82FF0"/>
    <w:rsid w:val="00A830A4"/>
    <w:rsid w:val="00A8372F"/>
    <w:rsid w:val="00A95463"/>
    <w:rsid w:val="00A96489"/>
    <w:rsid w:val="00AA7BE3"/>
    <w:rsid w:val="00AB1B65"/>
    <w:rsid w:val="00AB2425"/>
    <w:rsid w:val="00AB685C"/>
    <w:rsid w:val="00AB6C2D"/>
    <w:rsid w:val="00AC08F7"/>
    <w:rsid w:val="00AC3795"/>
    <w:rsid w:val="00AC3839"/>
    <w:rsid w:val="00AC4D57"/>
    <w:rsid w:val="00AC7082"/>
    <w:rsid w:val="00AD17D4"/>
    <w:rsid w:val="00AD1CAB"/>
    <w:rsid w:val="00AD4BE8"/>
    <w:rsid w:val="00AF228E"/>
    <w:rsid w:val="00B016A8"/>
    <w:rsid w:val="00B10961"/>
    <w:rsid w:val="00B12612"/>
    <w:rsid w:val="00B12DC2"/>
    <w:rsid w:val="00B14819"/>
    <w:rsid w:val="00B15E2F"/>
    <w:rsid w:val="00B17AA9"/>
    <w:rsid w:val="00B27E6E"/>
    <w:rsid w:val="00B44713"/>
    <w:rsid w:val="00B5506A"/>
    <w:rsid w:val="00B56103"/>
    <w:rsid w:val="00B64929"/>
    <w:rsid w:val="00B651A7"/>
    <w:rsid w:val="00B736DF"/>
    <w:rsid w:val="00B743D6"/>
    <w:rsid w:val="00B74FBD"/>
    <w:rsid w:val="00B77F46"/>
    <w:rsid w:val="00B82586"/>
    <w:rsid w:val="00B829A3"/>
    <w:rsid w:val="00B86DB1"/>
    <w:rsid w:val="00B87869"/>
    <w:rsid w:val="00B9639B"/>
    <w:rsid w:val="00B9677D"/>
    <w:rsid w:val="00BB0F2B"/>
    <w:rsid w:val="00BB1DCF"/>
    <w:rsid w:val="00BB62C3"/>
    <w:rsid w:val="00BD1764"/>
    <w:rsid w:val="00BD4A58"/>
    <w:rsid w:val="00BD4EED"/>
    <w:rsid w:val="00BD7337"/>
    <w:rsid w:val="00BE1441"/>
    <w:rsid w:val="00BE37F0"/>
    <w:rsid w:val="00BE4946"/>
    <w:rsid w:val="00BE4FF3"/>
    <w:rsid w:val="00BF50F7"/>
    <w:rsid w:val="00C02F29"/>
    <w:rsid w:val="00C10C4C"/>
    <w:rsid w:val="00C20AFE"/>
    <w:rsid w:val="00C22A25"/>
    <w:rsid w:val="00C278E4"/>
    <w:rsid w:val="00C35671"/>
    <w:rsid w:val="00C35B77"/>
    <w:rsid w:val="00C362AA"/>
    <w:rsid w:val="00C370F9"/>
    <w:rsid w:val="00C376EB"/>
    <w:rsid w:val="00C41361"/>
    <w:rsid w:val="00C46A92"/>
    <w:rsid w:val="00C46EC1"/>
    <w:rsid w:val="00C52796"/>
    <w:rsid w:val="00C53E2C"/>
    <w:rsid w:val="00C550C8"/>
    <w:rsid w:val="00C56B61"/>
    <w:rsid w:val="00C606C3"/>
    <w:rsid w:val="00C620F4"/>
    <w:rsid w:val="00C62F2F"/>
    <w:rsid w:val="00C651D6"/>
    <w:rsid w:val="00C72848"/>
    <w:rsid w:val="00C7736C"/>
    <w:rsid w:val="00C82D87"/>
    <w:rsid w:val="00C8712A"/>
    <w:rsid w:val="00C87E0A"/>
    <w:rsid w:val="00C902C8"/>
    <w:rsid w:val="00C919D1"/>
    <w:rsid w:val="00C91C9D"/>
    <w:rsid w:val="00C94761"/>
    <w:rsid w:val="00C963D3"/>
    <w:rsid w:val="00CA4CE3"/>
    <w:rsid w:val="00CA7BA3"/>
    <w:rsid w:val="00CB1983"/>
    <w:rsid w:val="00CB2CBB"/>
    <w:rsid w:val="00CB6578"/>
    <w:rsid w:val="00CB66A5"/>
    <w:rsid w:val="00CB7CAC"/>
    <w:rsid w:val="00CC4818"/>
    <w:rsid w:val="00CC5335"/>
    <w:rsid w:val="00CC5BA4"/>
    <w:rsid w:val="00CD3EEC"/>
    <w:rsid w:val="00CD4408"/>
    <w:rsid w:val="00CD4998"/>
    <w:rsid w:val="00CE03B7"/>
    <w:rsid w:val="00CE1035"/>
    <w:rsid w:val="00CE6E50"/>
    <w:rsid w:val="00CF2819"/>
    <w:rsid w:val="00CF4F9D"/>
    <w:rsid w:val="00CF70DC"/>
    <w:rsid w:val="00D041E0"/>
    <w:rsid w:val="00D14336"/>
    <w:rsid w:val="00D148DC"/>
    <w:rsid w:val="00D17FDC"/>
    <w:rsid w:val="00D21021"/>
    <w:rsid w:val="00D21D8C"/>
    <w:rsid w:val="00D316F2"/>
    <w:rsid w:val="00D34A86"/>
    <w:rsid w:val="00D41B20"/>
    <w:rsid w:val="00D42403"/>
    <w:rsid w:val="00D46BC9"/>
    <w:rsid w:val="00D53719"/>
    <w:rsid w:val="00D63EFD"/>
    <w:rsid w:val="00D84752"/>
    <w:rsid w:val="00D86B3B"/>
    <w:rsid w:val="00D8748A"/>
    <w:rsid w:val="00D93196"/>
    <w:rsid w:val="00D939E2"/>
    <w:rsid w:val="00D97543"/>
    <w:rsid w:val="00DA0DC0"/>
    <w:rsid w:val="00DA1D45"/>
    <w:rsid w:val="00DB243C"/>
    <w:rsid w:val="00DB482A"/>
    <w:rsid w:val="00DB50FB"/>
    <w:rsid w:val="00DB56F2"/>
    <w:rsid w:val="00DB6EF5"/>
    <w:rsid w:val="00DC3089"/>
    <w:rsid w:val="00DC4420"/>
    <w:rsid w:val="00DD0802"/>
    <w:rsid w:val="00DD2E11"/>
    <w:rsid w:val="00DD3F74"/>
    <w:rsid w:val="00DD4313"/>
    <w:rsid w:val="00DE03AF"/>
    <w:rsid w:val="00DE121C"/>
    <w:rsid w:val="00DE5357"/>
    <w:rsid w:val="00DE6633"/>
    <w:rsid w:val="00DF158F"/>
    <w:rsid w:val="00DF5E76"/>
    <w:rsid w:val="00DF732D"/>
    <w:rsid w:val="00DF75F8"/>
    <w:rsid w:val="00DF7A3A"/>
    <w:rsid w:val="00E00C00"/>
    <w:rsid w:val="00E023BB"/>
    <w:rsid w:val="00E07C5A"/>
    <w:rsid w:val="00E15BA9"/>
    <w:rsid w:val="00E26E10"/>
    <w:rsid w:val="00E26E19"/>
    <w:rsid w:val="00E30577"/>
    <w:rsid w:val="00E31DF3"/>
    <w:rsid w:val="00E374E6"/>
    <w:rsid w:val="00E40726"/>
    <w:rsid w:val="00E450A4"/>
    <w:rsid w:val="00E506BE"/>
    <w:rsid w:val="00E55547"/>
    <w:rsid w:val="00E6302B"/>
    <w:rsid w:val="00E6452F"/>
    <w:rsid w:val="00E64F45"/>
    <w:rsid w:val="00E653A0"/>
    <w:rsid w:val="00E6742D"/>
    <w:rsid w:val="00E71CB0"/>
    <w:rsid w:val="00E77C3D"/>
    <w:rsid w:val="00E90711"/>
    <w:rsid w:val="00E90991"/>
    <w:rsid w:val="00E909F0"/>
    <w:rsid w:val="00E90D47"/>
    <w:rsid w:val="00E93993"/>
    <w:rsid w:val="00E9597C"/>
    <w:rsid w:val="00EA0913"/>
    <w:rsid w:val="00EA5B00"/>
    <w:rsid w:val="00EB146B"/>
    <w:rsid w:val="00EB45AC"/>
    <w:rsid w:val="00EC441F"/>
    <w:rsid w:val="00EC4755"/>
    <w:rsid w:val="00ED0BC4"/>
    <w:rsid w:val="00ED32FE"/>
    <w:rsid w:val="00ED447D"/>
    <w:rsid w:val="00ED738F"/>
    <w:rsid w:val="00ED74BC"/>
    <w:rsid w:val="00EE2801"/>
    <w:rsid w:val="00EE4971"/>
    <w:rsid w:val="00EF090E"/>
    <w:rsid w:val="00EF5572"/>
    <w:rsid w:val="00F01521"/>
    <w:rsid w:val="00F033DA"/>
    <w:rsid w:val="00F052D1"/>
    <w:rsid w:val="00F10BE0"/>
    <w:rsid w:val="00F13691"/>
    <w:rsid w:val="00F13FB1"/>
    <w:rsid w:val="00F27CD8"/>
    <w:rsid w:val="00F30351"/>
    <w:rsid w:val="00F31FEE"/>
    <w:rsid w:val="00F3323E"/>
    <w:rsid w:val="00F341F4"/>
    <w:rsid w:val="00F342D9"/>
    <w:rsid w:val="00F34F9D"/>
    <w:rsid w:val="00F35CCE"/>
    <w:rsid w:val="00F5408F"/>
    <w:rsid w:val="00F5524B"/>
    <w:rsid w:val="00F60538"/>
    <w:rsid w:val="00F61DD2"/>
    <w:rsid w:val="00F66AFF"/>
    <w:rsid w:val="00F71433"/>
    <w:rsid w:val="00F9533D"/>
    <w:rsid w:val="00F97C5B"/>
    <w:rsid w:val="00FA0798"/>
    <w:rsid w:val="00FA3D50"/>
    <w:rsid w:val="00FB7FBD"/>
    <w:rsid w:val="00FC3578"/>
    <w:rsid w:val="00FC374A"/>
    <w:rsid w:val="00FC43EC"/>
    <w:rsid w:val="00FC7AC7"/>
    <w:rsid w:val="00FC7B47"/>
    <w:rsid w:val="00FD035C"/>
    <w:rsid w:val="00FD042D"/>
    <w:rsid w:val="00FD1A35"/>
    <w:rsid w:val="00FD2EA4"/>
    <w:rsid w:val="00FD36C5"/>
    <w:rsid w:val="00FD6310"/>
    <w:rsid w:val="00FD7C7B"/>
    <w:rsid w:val="00FE1D12"/>
    <w:rsid w:val="00FE2122"/>
    <w:rsid w:val="00FE2A86"/>
    <w:rsid w:val="00FE2DE2"/>
    <w:rsid w:val="00FE45A4"/>
    <w:rsid w:val="00FE4F6A"/>
    <w:rsid w:val="00FE5DB8"/>
    <w:rsid w:val="00FE61D5"/>
    <w:rsid w:val="00FF015A"/>
    <w:rsid w:val="00FF1867"/>
    <w:rsid w:val="00FF2022"/>
    <w:rsid w:val="00FF266D"/>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3615</Words>
  <Characters>20607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sarthak ohri</cp:lastModifiedBy>
  <cp:revision>206</cp:revision>
  <cp:lastPrinted>2019-08-27T05:42:00Z</cp:lastPrinted>
  <dcterms:created xsi:type="dcterms:W3CDTF">2020-08-30T16:04:00Z</dcterms:created>
  <dcterms:modified xsi:type="dcterms:W3CDTF">2021-05-20T06:37:00Z</dcterms:modified>
</cp:coreProperties>
</file>