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8A27E2" w:rsidRDefault="0043494E" w:rsidP="00524728">
      <w:pPr>
        <w:jc w:val="center"/>
        <w:rPr>
          <w:rFonts w:ascii="Arial" w:hAnsi="Arial" w:cs="Arial"/>
          <w:b/>
          <w:sz w:val="22"/>
          <w:szCs w:val="22"/>
        </w:rPr>
      </w:pPr>
      <w:bookmarkStart w:id="0" w:name="_Hlk40027963"/>
      <w:r w:rsidRPr="008A27E2">
        <w:rPr>
          <w:rFonts w:ascii="Avenir Next" w:hAnsi="Avenir Next"/>
          <w:noProof/>
          <w:color w:val="11273D"/>
          <w:sz w:val="18"/>
          <w:szCs w:val="18"/>
          <w:lang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8A27E2" w:rsidRDefault="004B23A2" w:rsidP="00592F82">
      <w:pPr>
        <w:jc w:val="center"/>
        <w:rPr>
          <w:rFonts w:ascii="Arial" w:hAnsi="Arial" w:cs="Arial"/>
          <w:b/>
          <w:sz w:val="22"/>
          <w:szCs w:val="22"/>
        </w:rPr>
      </w:pPr>
    </w:p>
    <w:p w14:paraId="3EE54CBF" w14:textId="77777777" w:rsidR="00397D3A" w:rsidRPr="008A27E2" w:rsidRDefault="00397D3A" w:rsidP="00592F82">
      <w:pPr>
        <w:jc w:val="center"/>
        <w:rPr>
          <w:rFonts w:ascii="Arial" w:hAnsi="Arial" w:cs="Arial"/>
          <w:b/>
          <w:sz w:val="22"/>
          <w:szCs w:val="22"/>
        </w:rPr>
      </w:pPr>
    </w:p>
    <w:p w14:paraId="7DBE002B" w14:textId="77777777" w:rsidR="00437297" w:rsidRPr="008A27E2" w:rsidRDefault="00437297" w:rsidP="00592F82">
      <w:pPr>
        <w:jc w:val="center"/>
        <w:rPr>
          <w:rFonts w:ascii="Arial" w:hAnsi="Arial" w:cs="Arial"/>
          <w:b/>
          <w:sz w:val="22"/>
          <w:szCs w:val="22"/>
        </w:rPr>
      </w:pPr>
    </w:p>
    <w:p w14:paraId="52BACE36" w14:textId="77777777" w:rsidR="00397D3A" w:rsidRPr="008A27E2" w:rsidRDefault="00397D3A" w:rsidP="00592F82">
      <w:pPr>
        <w:jc w:val="center"/>
        <w:rPr>
          <w:rFonts w:ascii="Arial" w:hAnsi="Arial" w:cs="Arial"/>
          <w:b/>
          <w:sz w:val="22"/>
          <w:szCs w:val="22"/>
        </w:rPr>
      </w:pPr>
    </w:p>
    <w:p w14:paraId="6385CCB3" w14:textId="77777777" w:rsidR="00397D3A" w:rsidRPr="008A27E2" w:rsidRDefault="00397D3A" w:rsidP="00592F82">
      <w:pPr>
        <w:jc w:val="center"/>
        <w:rPr>
          <w:rFonts w:ascii="Arial" w:hAnsi="Arial" w:cs="Arial"/>
          <w:b/>
          <w:sz w:val="22"/>
          <w:szCs w:val="22"/>
        </w:rPr>
      </w:pPr>
    </w:p>
    <w:p w14:paraId="1F0ADC20" w14:textId="77777777" w:rsidR="00E93993" w:rsidRPr="008A27E2" w:rsidRDefault="00E93993" w:rsidP="00592F82">
      <w:pPr>
        <w:jc w:val="center"/>
        <w:rPr>
          <w:rFonts w:ascii="Arial" w:hAnsi="Arial" w:cs="Arial"/>
          <w:b/>
          <w:sz w:val="22"/>
          <w:szCs w:val="22"/>
        </w:rPr>
      </w:pPr>
    </w:p>
    <w:p w14:paraId="7EAB7D14" w14:textId="77777777" w:rsidR="00434A8C" w:rsidRPr="008A27E2" w:rsidRDefault="00434A8C" w:rsidP="00593DA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rPr>
      </w:pPr>
    </w:p>
    <w:p w14:paraId="13EA7715" w14:textId="5541D92F" w:rsidR="0011473D" w:rsidRPr="008A27E2" w:rsidRDefault="00C56B61" w:rsidP="00593DA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rPr>
      </w:pPr>
      <w:r w:rsidRPr="008A27E2">
        <w:rPr>
          <w:rFonts w:ascii="Avenir Next Demi Bold" w:hAnsi="Avenir Next Demi Bold" w:cs="Arial"/>
          <w:b/>
          <w:bCs/>
          <w:color w:val="000000" w:themeColor="text1"/>
          <w:sz w:val="24"/>
        </w:rPr>
        <w:t xml:space="preserve">SUMMATIVE (FORMAL) </w:t>
      </w:r>
      <w:r w:rsidR="009D0811" w:rsidRPr="008A27E2">
        <w:rPr>
          <w:rFonts w:ascii="Avenir Next Demi Bold" w:hAnsi="Avenir Next Demi Bold" w:cs="Arial"/>
          <w:b/>
          <w:bCs/>
          <w:color w:val="000000" w:themeColor="text1"/>
          <w:sz w:val="24"/>
        </w:rPr>
        <w:t xml:space="preserve">ASSESSMENT: MODULE </w:t>
      </w:r>
      <w:r w:rsidR="009A610F" w:rsidRPr="008A27E2">
        <w:rPr>
          <w:rFonts w:ascii="Avenir Next Demi Bold" w:hAnsi="Avenir Next Demi Bold" w:cs="Arial"/>
          <w:b/>
          <w:bCs/>
          <w:color w:val="000000" w:themeColor="text1"/>
          <w:sz w:val="24"/>
        </w:rPr>
        <w:t>8G</w:t>
      </w:r>
    </w:p>
    <w:p w14:paraId="24E71C33" w14:textId="77777777" w:rsidR="002638B0" w:rsidRPr="008A27E2" w:rsidRDefault="002638B0" w:rsidP="00593DA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rPr>
      </w:pPr>
    </w:p>
    <w:p w14:paraId="6CBEEE4E" w14:textId="65447D68" w:rsidR="00694274" w:rsidRPr="008A27E2" w:rsidRDefault="009A610F" w:rsidP="00CD677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rPr>
      </w:pPr>
      <w:r w:rsidRPr="008A27E2">
        <w:rPr>
          <w:rFonts w:ascii="Avenir Next Demi Bold" w:hAnsi="Avenir Next Demi Bold" w:cs="Arial"/>
          <w:b/>
          <w:bCs/>
          <w:color w:val="000000" w:themeColor="text1"/>
          <w:sz w:val="24"/>
        </w:rPr>
        <w:t>JAPAN</w:t>
      </w:r>
    </w:p>
    <w:p w14:paraId="1BA2529C" w14:textId="3D47ECD6" w:rsidR="007A336E" w:rsidRPr="008A27E2" w:rsidRDefault="007A336E" w:rsidP="00593DA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rPr>
      </w:pPr>
    </w:p>
    <w:p w14:paraId="50D88E07" w14:textId="77777777" w:rsidR="009D0811" w:rsidRPr="008A27E2" w:rsidRDefault="009D0811" w:rsidP="00592F82">
      <w:pPr>
        <w:jc w:val="center"/>
        <w:rPr>
          <w:rFonts w:ascii="Arial" w:hAnsi="Arial" w:cs="Arial"/>
          <w:b/>
          <w:sz w:val="22"/>
          <w:szCs w:val="22"/>
        </w:rPr>
      </w:pPr>
    </w:p>
    <w:p w14:paraId="1ECD7198" w14:textId="77777777" w:rsidR="00E93993" w:rsidRPr="008A27E2" w:rsidRDefault="00E93993" w:rsidP="00592F82">
      <w:pPr>
        <w:jc w:val="center"/>
        <w:rPr>
          <w:rFonts w:ascii="Arial" w:hAnsi="Arial" w:cs="Arial"/>
          <w:b/>
          <w:sz w:val="22"/>
          <w:szCs w:val="22"/>
        </w:rPr>
      </w:pPr>
    </w:p>
    <w:p w14:paraId="4A8B9FE5" w14:textId="77777777" w:rsidR="00397D3A" w:rsidRPr="008A27E2" w:rsidRDefault="00397D3A" w:rsidP="00592F82">
      <w:pPr>
        <w:jc w:val="center"/>
        <w:rPr>
          <w:rFonts w:ascii="Arial" w:hAnsi="Arial" w:cs="Arial"/>
          <w:b/>
          <w:sz w:val="22"/>
          <w:szCs w:val="22"/>
        </w:rPr>
      </w:pPr>
    </w:p>
    <w:p w14:paraId="6981FF90" w14:textId="77777777" w:rsidR="00397D3A" w:rsidRPr="008A27E2" w:rsidRDefault="00397D3A" w:rsidP="00592F82">
      <w:pPr>
        <w:jc w:val="center"/>
        <w:rPr>
          <w:rFonts w:ascii="Arial" w:hAnsi="Arial" w:cs="Arial"/>
          <w:b/>
          <w:sz w:val="22"/>
          <w:szCs w:val="22"/>
        </w:rPr>
      </w:pPr>
    </w:p>
    <w:p w14:paraId="3B361C51" w14:textId="77777777" w:rsidR="00437297" w:rsidRPr="008A27E2" w:rsidRDefault="00437297" w:rsidP="00592F82">
      <w:pPr>
        <w:jc w:val="center"/>
        <w:rPr>
          <w:rFonts w:ascii="Arial" w:hAnsi="Arial" w:cs="Arial"/>
          <w:b/>
          <w:sz w:val="22"/>
          <w:szCs w:val="22"/>
        </w:rPr>
      </w:pPr>
    </w:p>
    <w:p w14:paraId="25E92392" w14:textId="77777777" w:rsidR="00397D3A" w:rsidRPr="008A27E2" w:rsidRDefault="00397D3A" w:rsidP="00592F82">
      <w:pPr>
        <w:jc w:val="center"/>
        <w:rPr>
          <w:rFonts w:ascii="Arial" w:hAnsi="Arial" w:cs="Arial"/>
          <w:b/>
          <w:sz w:val="22"/>
          <w:szCs w:val="22"/>
        </w:rPr>
      </w:pPr>
    </w:p>
    <w:p w14:paraId="7C067133" w14:textId="77777777" w:rsidR="00397D3A" w:rsidRPr="008A27E2" w:rsidRDefault="00397D3A" w:rsidP="00592F82">
      <w:pPr>
        <w:jc w:val="center"/>
        <w:rPr>
          <w:rFonts w:ascii="Arial" w:hAnsi="Arial" w:cs="Arial"/>
          <w:b/>
          <w:sz w:val="22"/>
          <w:szCs w:val="22"/>
        </w:rPr>
      </w:pPr>
    </w:p>
    <w:p w14:paraId="1E31B794" w14:textId="77777777" w:rsidR="00DB56F2" w:rsidRPr="008A27E2"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rPr>
      </w:pPr>
    </w:p>
    <w:p w14:paraId="745C5A97" w14:textId="51F10CD7" w:rsidR="004A2D83" w:rsidRPr="008A27E2"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rPr>
      </w:pPr>
      <w:r w:rsidRPr="008A27E2">
        <w:rPr>
          <w:rFonts w:ascii="Avenir Next" w:hAnsi="Avenir Next" w:cs="Arial"/>
          <w:bCs/>
          <w:color w:val="767171" w:themeColor="background2" w:themeShade="80"/>
          <w:sz w:val="22"/>
          <w:szCs w:val="22"/>
        </w:rPr>
        <w:t xml:space="preserve">This is the </w:t>
      </w:r>
      <w:r w:rsidRPr="008A27E2">
        <w:rPr>
          <w:rFonts w:ascii="Avenir Next Demi Bold" w:hAnsi="Avenir Next Demi Bold" w:cs="Arial"/>
          <w:b/>
          <w:bCs/>
          <w:color w:val="767171" w:themeColor="background2" w:themeShade="80"/>
          <w:sz w:val="22"/>
          <w:szCs w:val="22"/>
        </w:rPr>
        <w:t>summative (formal) assessment</w:t>
      </w:r>
      <w:r w:rsidRPr="008A27E2">
        <w:rPr>
          <w:rFonts w:ascii="Avenir Next" w:hAnsi="Avenir Next" w:cs="Arial"/>
          <w:bCs/>
          <w:color w:val="767171" w:themeColor="background2" w:themeShade="80"/>
          <w:sz w:val="22"/>
          <w:szCs w:val="22"/>
        </w:rPr>
        <w:t xml:space="preserve"> for </w:t>
      </w:r>
      <w:r w:rsidRPr="008A27E2">
        <w:rPr>
          <w:rFonts w:ascii="Avenir Next Demi Bold" w:hAnsi="Avenir Next Demi Bold" w:cs="Arial"/>
          <w:b/>
          <w:bCs/>
          <w:color w:val="767171" w:themeColor="background2" w:themeShade="80"/>
          <w:sz w:val="22"/>
          <w:szCs w:val="22"/>
        </w:rPr>
        <w:t xml:space="preserve">Module </w:t>
      </w:r>
      <w:r w:rsidR="009A610F" w:rsidRPr="008A27E2">
        <w:rPr>
          <w:rFonts w:ascii="Avenir Next Demi Bold" w:hAnsi="Avenir Next Demi Bold" w:cs="Arial"/>
          <w:b/>
          <w:bCs/>
          <w:color w:val="767171" w:themeColor="background2" w:themeShade="80"/>
          <w:sz w:val="22"/>
          <w:szCs w:val="22"/>
        </w:rPr>
        <w:t>8G</w:t>
      </w:r>
      <w:r w:rsidR="00ED0482" w:rsidRPr="008A27E2">
        <w:rPr>
          <w:rFonts w:ascii="Avenir Next" w:hAnsi="Avenir Next" w:cs="Arial"/>
          <w:b/>
          <w:color w:val="767171" w:themeColor="background2" w:themeShade="80"/>
          <w:sz w:val="22"/>
          <w:szCs w:val="22"/>
        </w:rPr>
        <w:t xml:space="preserve"> </w:t>
      </w:r>
      <w:r w:rsidRPr="008A27E2">
        <w:rPr>
          <w:rFonts w:ascii="Avenir Next" w:hAnsi="Avenir Next" w:cs="Arial"/>
          <w:bCs/>
          <w:color w:val="767171" w:themeColor="background2" w:themeShade="80"/>
          <w:sz w:val="22"/>
          <w:szCs w:val="22"/>
        </w:rPr>
        <w:t>o</w:t>
      </w:r>
      <w:r w:rsidR="00ED0482" w:rsidRPr="008A27E2">
        <w:rPr>
          <w:rFonts w:ascii="Avenir Next" w:hAnsi="Avenir Next" w:cs="Arial"/>
          <w:bCs/>
          <w:color w:val="767171" w:themeColor="background2" w:themeShade="80"/>
          <w:sz w:val="22"/>
          <w:szCs w:val="22"/>
        </w:rPr>
        <w:t>n</w:t>
      </w:r>
      <w:r w:rsidRPr="008A27E2">
        <w:rPr>
          <w:rFonts w:ascii="Avenir Next" w:hAnsi="Avenir Next" w:cs="Arial"/>
          <w:bCs/>
          <w:color w:val="767171" w:themeColor="background2" w:themeShade="80"/>
          <w:sz w:val="22"/>
          <w:szCs w:val="22"/>
        </w:rPr>
        <w:t xml:space="preserve"> this course and </w:t>
      </w:r>
      <w:r w:rsidR="0071353C" w:rsidRPr="008A27E2">
        <w:rPr>
          <w:rFonts w:ascii="Avenir Next" w:hAnsi="Avenir Next" w:cs="Arial"/>
          <w:bCs/>
          <w:color w:val="767171" w:themeColor="background2" w:themeShade="80"/>
          <w:sz w:val="22"/>
          <w:szCs w:val="22"/>
        </w:rPr>
        <w:t xml:space="preserve">must be submitted by </w:t>
      </w:r>
      <w:r w:rsidRPr="008A27E2">
        <w:rPr>
          <w:rFonts w:ascii="Avenir Next" w:hAnsi="Avenir Next" w:cs="Arial"/>
          <w:bCs/>
          <w:color w:val="767171" w:themeColor="background2" w:themeShade="80"/>
          <w:sz w:val="22"/>
          <w:szCs w:val="22"/>
        </w:rPr>
        <w:t xml:space="preserve">all candidates who </w:t>
      </w:r>
      <w:r w:rsidRPr="008A27E2">
        <w:rPr>
          <w:rFonts w:ascii="Avenir Next Demi Bold" w:hAnsi="Avenir Next Demi Bold" w:cs="Arial"/>
          <w:b/>
          <w:bCs/>
          <w:color w:val="767171" w:themeColor="background2" w:themeShade="80"/>
          <w:sz w:val="22"/>
          <w:szCs w:val="22"/>
        </w:rPr>
        <w:t xml:space="preserve">selected this module as one of their </w:t>
      </w:r>
      <w:r w:rsidR="0071353C" w:rsidRPr="008A27E2">
        <w:rPr>
          <w:rFonts w:ascii="Avenir Next Demi Bold" w:hAnsi="Avenir Next Demi Bold" w:cs="Arial"/>
          <w:b/>
          <w:bCs/>
          <w:color w:val="767171" w:themeColor="background2" w:themeShade="80"/>
          <w:sz w:val="22"/>
          <w:szCs w:val="22"/>
        </w:rPr>
        <w:t>elective</w:t>
      </w:r>
      <w:r w:rsidRPr="008A27E2">
        <w:rPr>
          <w:rFonts w:ascii="Avenir Next Demi Bold" w:hAnsi="Avenir Next Demi Bold" w:cs="Arial"/>
          <w:b/>
          <w:bCs/>
          <w:color w:val="767171" w:themeColor="background2" w:themeShade="80"/>
          <w:sz w:val="22"/>
          <w:szCs w:val="22"/>
        </w:rPr>
        <w:t xml:space="preserve"> modules</w:t>
      </w:r>
      <w:r w:rsidRPr="008A27E2">
        <w:rPr>
          <w:rFonts w:ascii="Avenir Next" w:hAnsi="Avenir Next" w:cs="Arial"/>
          <w:bCs/>
          <w:color w:val="767171" w:themeColor="background2" w:themeShade="80"/>
          <w:sz w:val="22"/>
          <w:szCs w:val="22"/>
        </w:rPr>
        <w:t>.</w:t>
      </w:r>
    </w:p>
    <w:p w14:paraId="160C4B0B" w14:textId="2BC6A1E3" w:rsidR="004A2D83" w:rsidRPr="008A27E2"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rPr>
      </w:pPr>
    </w:p>
    <w:p w14:paraId="7E3D3C0E" w14:textId="77777777" w:rsidR="00F4124D" w:rsidRPr="008A27E2"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rPr>
      </w:pPr>
    </w:p>
    <w:p w14:paraId="70A7A5F5" w14:textId="54F1BD74" w:rsidR="004A2D83" w:rsidRPr="008A27E2"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rPr>
      </w:pPr>
      <w:r w:rsidRPr="008A27E2">
        <w:rPr>
          <w:rFonts w:ascii="Avenir Next Demi Bold" w:hAnsi="Avenir Next Demi Bold" w:cs="Arial"/>
          <w:b/>
          <w:bCs/>
          <w:color w:val="767171" w:themeColor="background2" w:themeShade="80"/>
          <w:sz w:val="22"/>
          <w:szCs w:val="22"/>
        </w:rPr>
        <w:t xml:space="preserve">The mark awarded for this assessment will determine your final mark for Module </w:t>
      </w:r>
      <w:r w:rsidR="009A610F" w:rsidRPr="008A27E2">
        <w:rPr>
          <w:rFonts w:ascii="Avenir Next Demi Bold" w:hAnsi="Avenir Next Demi Bold" w:cs="Arial"/>
          <w:b/>
          <w:bCs/>
          <w:color w:val="767171" w:themeColor="background2" w:themeShade="80"/>
          <w:sz w:val="22"/>
          <w:szCs w:val="22"/>
        </w:rPr>
        <w:t>8G</w:t>
      </w:r>
      <w:r w:rsidRPr="008A27E2">
        <w:rPr>
          <w:rFonts w:ascii="Avenir Next" w:hAnsi="Avenir Next" w:cs="Arial"/>
          <w:bCs/>
          <w:color w:val="767171" w:themeColor="background2" w:themeShade="80"/>
          <w:sz w:val="22"/>
          <w:szCs w:val="22"/>
        </w:rPr>
        <w:t>. In order to pass this module, you need to obtain a mark of 50% or more for this assessment.</w:t>
      </w:r>
    </w:p>
    <w:p w14:paraId="6A969459" w14:textId="77777777" w:rsidR="00DB56F2" w:rsidRPr="008A27E2"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rPr>
      </w:pPr>
    </w:p>
    <w:p w14:paraId="2DC60D59" w14:textId="77777777" w:rsidR="00793173" w:rsidRPr="008A27E2" w:rsidRDefault="00793173" w:rsidP="007C6201">
      <w:pPr>
        <w:jc w:val="both"/>
        <w:rPr>
          <w:rFonts w:ascii="Arial" w:hAnsi="Arial" w:cs="Arial"/>
          <w:b/>
          <w:sz w:val="22"/>
          <w:szCs w:val="22"/>
        </w:rPr>
      </w:pPr>
    </w:p>
    <w:p w14:paraId="21FAE234" w14:textId="77777777" w:rsidR="00DB56F2" w:rsidRPr="008A27E2" w:rsidRDefault="00DB56F2" w:rsidP="007C6201">
      <w:pPr>
        <w:jc w:val="both"/>
        <w:rPr>
          <w:rFonts w:ascii="Arial" w:hAnsi="Arial" w:cs="Arial"/>
          <w:b/>
          <w:sz w:val="22"/>
          <w:szCs w:val="22"/>
        </w:rPr>
      </w:pPr>
    </w:p>
    <w:p w14:paraId="30C4BAAF" w14:textId="77777777" w:rsidR="00397D3A" w:rsidRPr="008A27E2" w:rsidRDefault="00397D3A" w:rsidP="007C6201">
      <w:pPr>
        <w:jc w:val="both"/>
        <w:rPr>
          <w:rFonts w:ascii="Arial" w:hAnsi="Arial" w:cs="Arial"/>
          <w:b/>
          <w:sz w:val="22"/>
          <w:szCs w:val="22"/>
        </w:rPr>
      </w:pPr>
    </w:p>
    <w:p w14:paraId="063AA498" w14:textId="77777777" w:rsidR="00397D3A" w:rsidRPr="008A27E2" w:rsidRDefault="00397D3A" w:rsidP="007C6201">
      <w:pPr>
        <w:jc w:val="both"/>
        <w:rPr>
          <w:rFonts w:ascii="Arial" w:hAnsi="Arial" w:cs="Arial"/>
          <w:b/>
          <w:sz w:val="22"/>
          <w:szCs w:val="22"/>
        </w:rPr>
      </w:pPr>
    </w:p>
    <w:p w14:paraId="12C9069B" w14:textId="77777777" w:rsidR="00397D3A" w:rsidRPr="008A27E2" w:rsidRDefault="00397D3A" w:rsidP="007C6201">
      <w:pPr>
        <w:jc w:val="both"/>
        <w:rPr>
          <w:rFonts w:ascii="Arial" w:hAnsi="Arial" w:cs="Arial"/>
          <w:b/>
          <w:sz w:val="22"/>
          <w:szCs w:val="22"/>
        </w:rPr>
      </w:pPr>
    </w:p>
    <w:p w14:paraId="450F224E" w14:textId="77777777" w:rsidR="00397D3A" w:rsidRPr="008A27E2" w:rsidRDefault="00397D3A" w:rsidP="007C6201">
      <w:pPr>
        <w:jc w:val="both"/>
        <w:rPr>
          <w:rFonts w:ascii="Arial" w:hAnsi="Arial" w:cs="Arial"/>
          <w:b/>
          <w:sz w:val="22"/>
          <w:szCs w:val="22"/>
        </w:rPr>
      </w:pPr>
    </w:p>
    <w:p w14:paraId="70A3D470" w14:textId="77777777" w:rsidR="00397D3A" w:rsidRPr="008A27E2" w:rsidRDefault="00397D3A" w:rsidP="007C6201">
      <w:pPr>
        <w:jc w:val="both"/>
        <w:rPr>
          <w:rFonts w:ascii="Arial" w:hAnsi="Arial" w:cs="Arial"/>
          <w:b/>
          <w:sz w:val="22"/>
          <w:szCs w:val="22"/>
        </w:rPr>
      </w:pPr>
    </w:p>
    <w:p w14:paraId="5819BF2D" w14:textId="77777777" w:rsidR="00397D3A" w:rsidRPr="008A27E2" w:rsidRDefault="00397D3A" w:rsidP="007C6201">
      <w:pPr>
        <w:jc w:val="both"/>
        <w:rPr>
          <w:rFonts w:ascii="Arial" w:hAnsi="Arial" w:cs="Arial"/>
          <w:b/>
          <w:sz w:val="22"/>
          <w:szCs w:val="22"/>
        </w:rPr>
      </w:pPr>
    </w:p>
    <w:p w14:paraId="0FB0D521" w14:textId="77777777" w:rsidR="00B84055" w:rsidRPr="008A27E2" w:rsidRDefault="00B84055">
      <w:pPr>
        <w:rPr>
          <w:rFonts w:ascii="Avenir Next Demi Bold" w:hAnsi="Avenir Next Demi Bold" w:cs="Arial"/>
          <w:b/>
          <w:bCs/>
          <w:sz w:val="22"/>
          <w:szCs w:val="22"/>
          <w:u w:val="single"/>
        </w:rPr>
      </w:pPr>
      <w:r w:rsidRPr="008A27E2">
        <w:rPr>
          <w:rFonts w:ascii="Avenir Next Demi Bold" w:hAnsi="Avenir Next Demi Bold" w:cs="Arial"/>
          <w:b/>
          <w:bCs/>
          <w:sz w:val="22"/>
          <w:szCs w:val="22"/>
          <w:u w:val="single"/>
        </w:rPr>
        <w:br w:type="page"/>
      </w:r>
    </w:p>
    <w:p w14:paraId="1F65E108" w14:textId="2A476315" w:rsidR="0011473D" w:rsidRPr="008A27E2" w:rsidRDefault="00E93993" w:rsidP="00851A1E">
      <w:pPr>
        <w:jc w:val="center"/>
        <w:rPr>
          <w:rFonts w:ascii="Avenir Next Demi Bold" w:hAnsi="Avenir Next Demi Bold" w:cs="Arial"/>
          <w:b/>
          <w:bCs/>
          <w:sz w:val="22"/>
          <w:szCs w:val="22"/>
          <w:u w:val="single"/>
        </w:rPr>
      </w:pPr>
      <w:r w:rsidRPr="008A27E2">
        <w:rPr>
          <w:rFonts w:ascii="Avenir Next Demi Bold" w:hAnsi="Avenir Next Demi Bold" w:cs="Arial"/>
          <w:b/>
          <w:bCs/>
          <w:sz w:val="22"/>
          <w:szCs w:val="22"/>
          <w:u w:val="single"/>
        </w:rPr>
        <w:lastRenderedPageBreak/>
        <w:t>I</w:t>
      </w:r>
      <w:r w:rsidR="0011473D" w:rsidRPr="008A27E2">
        <w:rPr>
          <w:rFonts w:ascii="Avenir Next Demi Bold" w:hAnsi="Avenir Next Demi Bold" w:cs="Arial"/>
          <w:b/>
          <w:bCs/>
          <w:sz w:val="22"/>
          <w:szCs w:val="22"/>
          <w:u w:val="single"/>
        </w:rPr>
        <w:t>NSTRUCTIONS FOR COMPLETION AND SUBMISSION OF ASSESSMENT</w:t>
      </w:r>
    </w:p>
    <w:p w14:paraId="2276C40E" w14:textId="77777777" w:rsidR="0011473D" w:rsidRPr="008A27E2" w:rsidRDefault="0011473D" w:rsidP="00592F82">
      <w:pPr>
        <w:jc w:val="both"/>
        <w:rPr>
          <w:rFonts w:ascii="Avenir Next" w:hAnsi="Avenir Next" w:cs="Arial"/>
          <w:sz w:val="22"/>
          <w:szCs w:val="22"/>
        </w:rPr>
      </w:pPr>
    </w:p>
    <w:p w14:paraId="414BFFE3" w14:textId="77777777" w:rsidR="00397D3A" w:rsidRPr="008A27E2" w:rsidRDefault="00397D3A" w:rsidP="00592F82">
      <w:pPr>
        <w:jc w:val="both"/>
        <w:rPr>
          <w:rFonts w:ascii="Avenir Next" w:hAnsi="Avenir Next" w:cs="Arial"/>
          <w:b/>
          <w:sz w:val="22"/>
          <w:szCs w:val="22"/>
        </w:rPr>
      </w:pPr>
    </w:p>
    <w:p w14:paraId="74E05A11" w14:textId="77777777" w:rsidR="00F1477D" w:rsidRPr="008A27E2" w:rsidRDefault="00F1477D" w:rsidP="00F1477D">
      <w:pPr>
        <w:jc w:val="both"/>
        <w:rPr>
          <w:rFonts w:ascii="Avenir Next Demi Bold" w:hAnsi="Avenir Next Demi Bold" w:cs="Arial"/>
          <w:b/>
          <w:bCs/>
          <w:sz w:val="22"/>
          <w:szCs w:val="22"/>
        </w:rPr>
      </w:pPr>
      <w:r w:rsidRPr="008A27E2">
        <w:rPr>
          <w:rFonts w:ascii="Avenir Next Demi Bold" w:hAnsi="Avenir Next Demi Bold" w:cs="Arial"/>
          <w:b/>
          <w:bCs/>
          <w:sz w:val="22"/>
          <w:szCs w:val="22"/>
        </w:rPr>
        <w:t>Please read the following instructions very carefully before submitting / uploading your assessment on the Foundation Certificate web pages.</w:t>
      </w:r>
    </w:p>
    <w:p w14:paraId="5DEC2281" w14:textId="77777777" w:rsidR="00F1477D" w:rsidRPr="008A27E2" w:rsidRDefault="00F1477D" w:rsidP="00F1477D">
      <w:pPr>
        <w:jc w:val="both"/>
        <w:rPr>
          <w:rFonts w:ascii="Avenir Next" w:hAnsi="Avenir Next" w:cs="Arial"/>
          <w:b/>
          <w:sz w:val="22"/>
          <w:szCs w:val="22"/>
        </w:rPr>
      </w:pPr>
    </w:p>
    <w:p w14:paraId="2F6F2494" w14:textId="403C1646" w:rsidR="00F1477D" w:rsidRPr="008A27E2" w:rsidRDefault="00F1477D" w:rsidP="00F1477D">
      <w:pPr>
        <w:ind w:left="720" w:hanging="720"/>
        <w:jc w:val="both"/>
        <w:rPr>
          <w:rFonts w:ascii="Avenir Next" w:hAnsi="Avenir Next" w:cs="Arial"/>
          <w:sz w:val="22"/>
          <w:szCs w:val="22"/>
        </w:rPr>
      </w:pPr>
      <w:r w:rsidRPr="008A27E2">
        <w:rPr>
          <w:rFonts w:ascii="Avenir Next" w:hAnsi="Avenir Next" w:cs="Arial"/>
          <w:bCs/>
          <w:sz w:val="22"/>
          <w:szCs w:val="22"/>
        </w:rPr>
        <w:t>1.</w:t>
      </w:r>
      <w:r w:rsidRPr="008A27E2">
        <w:rPr>
          <w:rFonts w:ascii="Avenir Next" w:hAnsi="Avenir Next" w:cs="Arial"/>
          <w:sz w:val="22"/>
          <w:szCs w:val="22"/>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8A27E2" w:rsidRDefault="00AE6B7A" w:rsidP="00F1477D">
      <w:pPr>
        <w:ind w:left="720" w:hanging="720"/>
        <w:jc w:val="both"/>
        <w:rPr>
          <w:rFonts w:ascii="Avenir Next" w:hAnsi="Avenir Next" w:cs="Arial"/>
          <w:sz w:val="22"/>
          <w:szCs w:val="22"/>
        </w:rPr>
      </w:pPr>
    </w:p>
    <w:p w14:paraId="517F9DD3" w14:textId="1D96B8DF" w:rsidR="00F1477D" w:rsidRPr="008A27E2" w:rsidRDefault="00F1477D" w:rsidP="00F1477D">
      <w:pPr>
        <w:ind w:left="720" w:hanging="720"/>
        <w:jc w:val="both"/>
        <w:rPr>
          <w:rFonts w:ascii="Avenir Next" w:hAnsi="Avenir Next" w:cs="Arial"/>
          <w:sz w:val="22"/>
          <w:szCs w:val="22"/>
        </w:rPr>
      </w:pPr>
      <w:r w:rsidRPr="008A27E2">
        <w:rPr>
          <w:rFonts w:ascii="Avenir Next" w:hAnsi="Avenir Next" w:cs="Arial"/>
          <w:bCs/>
          <w:sz w:val="22"/>
          <w:szCs w:val="22"/>
        </w:rPr>
        <w:t>2.</w:t>
      </w:r>
      <w:r w:rsidRPr="008A27E2">
        <w:rPr>
          <w:rFonts w:ascii="Avenir Next" w:hAnsi="Avenir Next" w:cs="Arial"/>
          <w:sz w:val="22"/>
          <w:szCs w:val="22"/>
        </w:rPr>
        <w:tab/>
        <w:t xml:space="preserve">All assessments must be submitted electronically in </w:t>
      </w:r>
      <w:r w:rsidRPr="008A27E2">
        <w:rPr>
          <w:rFonts w:ascii="Avenir Next Demi Bold" w:hAnsi="Avenir Next Demi Bold" w:cs="Arial"/>
          <w:b/>
          <w:bCs/>
          <w:sz w:val="22"/>
          <w:szCs w:val="22"/>
        </w:rPr>
        <w:t>Microsoft Word format</w:t>
      </w:r>
      <w:r w:rsidRPr="008A27E2">
        <w:rPr>
          <w:rFonts w:ascii="Avenir Next" w:hAnsi="Avenir Next" w:cs="Arial"/>
          <w:sz w:val="22"/>
          <w:szCs w:val="22"/>
        </w:rPr>
        <w:t xml:space="preserve">, using a standard A4 size page and an 11-point Arial font. This document has been set up with these parameters – </w:t>
      </w:r>
      <w:r w:rsidRPr="008A27E2">
        <w:rPr>
          <w:rFonts w:ascii="Avenir Next Demi Bold" w:hAnsi="Avenir Next Demi Bold" w:cs="Arial"/>
          <w:b/>
          <w:bCs/>
          <w:sz w:val="22"/>
          <w:szCs w:val="22"/>
        </w:rPr>
        <w:t>please do not change the document settings in any way</w:t>
      </w:r>
      <w:r w:rsidRPr="008A27E2">
        <w:rPr>
          <w:rFonts w:ascii="Avenir Next" w:hAnsi="Avenir Next" w:cs="Arial"/>
          <w:sz w:val="22"/>
          <w:szCs w:val="22"/>
        </w:rPr>
        <w:t xml:space="preserve">. </w:t>
      </w:r>
      <w:r w:rsidRPr="008A27E2">
        <w:rPr>
          <w:rFonts w:ascii="Avenir Next Demi Bold" w:hAnsi="Avenir Next Demi Bold" w:cs="Arial"/>
          <w:b/>
          <w:bCs/>
          <w:sz w:val="22"/>
          <w:szCs w:val="22"/>
        </w:rPr>
        <w:t>DO NOT</w:t>
      </w:r>
      <w:r w:rsidRPr="008A27E2">
        <w:rPr>
          <w:rFonts w:ascii="Avenir Next" w:hAnsi="Avenir Next" w:cs="Arial"/>
          <w:sz w:val="22"/>
          <w:szCs w:val="22"/>
        </w:rPr>
        <w:t xml:space="preserve"> submit your assessment in PDF format as it will be returned to you unmarked.</w:t>
      </w:r>
    </w:p>
    <w:p w14:paraId="3A3F0BD8" w14:textId="77777777" w:rsidR="00AE6B7A" w:rsidRPr="008A27E2" w:rsidRDefault="00AE6B7A" w:rsidP="00F1477D">
      <w:pPr>
        <w:ind w:left="720" w:hanging="720"/>
        <w:jc w:val="both"/>
        <w:rPr>
          <w:rFonts w:ascii="Avenir Next" w:hAnsi="Avenir Next" w:cs="Arial"/>
          <w:sz w:val="22"/>
          <w:szCs w:val="22"/>
        </w:rPr>
      </w:pPr>
    </w:p>
    <w:p w14:paraId="6D37F92A" w14:textId="1FB6263A" w:rsidR="00F1477D" w:rsidRPr="008A27E2" w:rsidRDefault="00F1477D" w:rsidP="00F1477D">
      <w:pPr>
        <w:ind w:left="720" w:hanging="720"/>
        <w:jc w:val="both"/>
        <w:rPr>
          <w:rFonts w:ascii="Avenir Next" w:hAnsi="Avenir Next" w:cs="Arial"/>
          <w:sz w:val="22"/>
          <w:szCs w:val="22"/>
        </w:rPr>
      </w:pPr>
      <w:r w:rsidRPr="008A27E2">
        <w:rPr>
          <w:rFonts w:ascii="Avenir Next" w:hAnsi="Avenir Next" w:cs="Arial"/>
          <w:sz w:val="22"/>
          <w:szCs w:val="22"/>
        </w:rPr>
        <w:t>3.</w:t>
      </w:r>
      <w:r w:rsidRPr="008A27E2">
        <w:rPr>
          <w:rFonts w:ascii="Avenir Next" w:hAnsi="Avenir Next"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8A27E2" w:rsidRDefault="00AE6B7A" w:rsidP="00F1477D">
      <w:pPr>
        <w:ind w:left="720" w:hanging="720"/>
        <w:jc w:val="both"/>
        <w:rPr>
          <w:rFonts w:ascii="Avenir Next" w:hAnsi="Avenir Next" w:cs="Arial"/>
          <w:sz w:val="22"/>
          <w:szCs w:val="22"/>
        </w:rPr>
      </w:pPr>
    </w:p>
    <w:p w14:paraId="270A97A3" w14:textId="1AA4EC3D" w:rsidR="00F1477D" w:rsidRPr="008A27E2" w:rsidRDefault="00F1477D" w:rsidP="00F1477D">
      <w:pPr>
        <w:ind w:left="720" w:hanging="720"/>
        <w:jc w:val="both"/>
        <w:rPr>
          <w:rFonts w:ascii="Avenir Next" w:hAnsi="Avenir Next" w:cs="Arial"/>
          <w:sz w:val="22"/>
          <w:szCs w:val="22"/>
        </w:rPr>
      </w:pPr>
      <w:r w:rsidRPr="008A27E2">
        <w:rPr>
          <w:rFonts w:ascii="Avenir Next" w:hAnsi="Avenir Next" w:cs="Arial"/>
          <w:bCs/>
          <w:sz w:val="22"/>
          <w:szCs w:val="22"/>
        </w:rPr>
        <w:t>4.</w:t>
      </w:r>
      <w:r w:rsidRPr="008A27E2">
        <w:rPr>
          <w:rFonts w:ascii="Avenir Next" w:hAnsi="Avenir Next" w:cs="Arial"/>
          <w:sz w:val="22"/>
          <w:szCs w:val="22"/>
        </w:rPr>
        <w:tab/>
        <w:t xml:space="preserve">You must save this document using the following format: </w:t>
      </w:r>
      <w:r w:rsidRPr="008A27E2">
        <w:rPr>
          <w:rFonts w:ascii="Avenir Next Demi Bold" w:hAnsi="Avenir Next Demi Bold" w:cs="Arial"/>
          <w:b/>
          <w:bCs/>
          <w:sz w:val="22"/>
          <w:szCs w:val="22"/>
          <w:lang w:eastAsia="en-GB"/>
        </w:rPr>
        <w:t>[student</w:t>
      </w:r>
      <w:r w:rsidR="00AE6B7A" w:rsidRPr="008A27E2">
        <w:rPr>
          <w:rFonts w:ascii="Avenir Next Demi Bold" w:hAnsi="Avenir Next Demi Bold" w:cs="Arial"/>
          <w:b/>
          <w:bCs/>
          <w:sz w:val="22"/>
          <w:szCs w:val="22"/>
          <w:lang w:eastAsia="en-GB"/>
        </w:rPr>
        <w:t>ID</w:t>
      </w:r>
      <w:r w:rsidRPr="008A27E2">
        <w:rPr>
          <w:rFonts w:ascii="Avenir Next Demi Bold" w:hAnsi="Avenir Next Demi Bold" w:cs="Arial"/>
          <w:b/>
          <w:bCs/>
          <w:sz w:val="22"/>
          <w:szCs w:val="22"/>
          <w:lang w:eastAsia="en-GB"/>
        </w:rPr>
        <w:t>.assessment</w:t>
      </w:r>
      <w:r w:rsidR="009A610F" w:rsidRPr="008A27E2">
        <w:rPr>
          <w:rFonts w:ascii="Avenir Next Demi Bold" w:hAnsi="Avenir Next Demi Bold" w:cs="Arial"/>
          <w:b/>
          <w:bCs/>
          <w:sz w:val="22"/>
          <w:szCs w:val="22"/>
          <w:lang w:eastAsia="en-GB"/>
        </w:rPr>
        <w:t>8G</w:t>
      </w:r>
      <w:r w:rsidRPr="008A27E2">
        <w:rPr>
          <w:rFonts w:ascii="Avenir Next Demi Bold" w:hAnsi="Avenir Next Demi Bold" w:cs="Arial"/>
          <w:b/>
          <w:bCs/>
          <w:sz w:val="22"/>
          <w:szCs w:val="22"/>
          <w:lang w:eastAsia="en-GB"/>
        </w:rPr>
        <w:t>]</w:t>
      </w:r>
      <w:r w:rsidRPr="008A27E2">
        <w:rPr>
          <w:rFonts w:ascii="Avenir Next" w:hAnsi="Avenir Next" w:cs="Arial"/>
          <w:sz w:val="22"/>
          <w:szCs w:val="22"/>
          <w:lang w:eastAsia="en-GB"/>
        </w:rPr>
        <w:t>. An example would be something along the following lines: 202</w:t>
      </w:r>
      <w:r w:rsidR="00AE6B7A" w:rsidRPr="008A27E2">
        <w:rPr>
          <w:rFonts w:ascii="Avenir Next" w:hAnsi="Avenir Next" w:cs="Arial"/>
          <w:sz w:val="22"/>
          <w:szCs w:val="22"/>
          <w:lang w:eastAsia="en-GB"/>
        </w:rPr>
        <w:t>2</w:t>
      </w:r>
      <w:r w:rsidRPr="008A27E2">
        <w:rPr>
          <w:rFonts w:ascii="Avenir Next" w:hAnsi="Avenir Next" w:cs="Arial"/>
          <w:sz w:val="22"/>
          <w:szCs w:val="22"/>
          <w:lang w:eastAsia="en-GB"/>
        </w:rPr>
        <w:t>2</w:t>
      </w:r>
      <w:r w:rsidR="00AE6B7A" w:rsidRPr="008A27E2">
        <w:rPr>
          <w:rFonts w:ascii="Avenir Next" w:hAnsi="Avenir Next" w:cs="Arial"/>
          <w:sz w:val="22"/>
          <w:szCs w:val="22"/>
          <w:lang w:eastAsia="en-GB"/>
        </w:rPr>
        <w:t>3</w:t>
      </w:r>
      <w:r w:rsidRPr="008A27E2">
        <w:rPr>
          <w:rFonts w:ascii="Avenir Next" w:hAnsi="Avenir Next" w:cs="Arial"/>
          <w:sz w:val="22"/>
          <w:szCs w:val="22"/>
          <w:lang w:eastAsia="en-GB"/>
        </w:rPr>
        <w:t>-3</w:t>
      </w:r>
      <w:r w:rsidR="00AE6B7A" w:rsidRPr="008A27E2">
        <w:rPr>
          <w:rFonts w:ascii="Avenir Next" w:hAnsi="Avenir Next" w:cs="Arial"/>
          <w:sz w:val="22"/>
          <w:szCs w:val="22"/>
          <w:lang w:eastAsia="en-GB"/>
        </w:rPr>
        <w:t>36</w:t>
      </w:r>
      <w:r w:rsidRPr="008A27E2">
        <w:rPr>
          <w:rFonts w:ascii="Avenir Next" w:hAnsi="Avenir Next" w:cs="Arial"/>
          <w:sz w:val="22"/>
          <w:szCs w:val="22"/>
          <w:lang w:eastAsia="en-GB"/>
        </w:rPr>
        <w:t>.assessment</w:t>
      </w:r>
      <w:r w:rsidR="009A610F" w:rsidRPr="008A27E2">
        <w:rPr>
          <w:rFonts w:ascii="Avenir Next" w:hAnsi="Avenir Next" w:cs="Arial"/>
          <w:sz w:val="22"/>
          <w:szCs w:val="22"/>
          <w:lang w:eastAsia="en-GB"/>
        </w:rPr>
        <w:t>8G</w:t>
      </w:r>
      <w:r w:rsidRPr="008A27E2">
        <w:rPr>
          <w:rFonts w:ascii="Avenir Next" w:hAnsi="Avenir Next" w:cs="Arial"/>
          <w:sz w:val="22"/>
          <w:szCs w:val="22"/>
        </w:rPr>
        <w:t xml:space="preserve">. </w:t>
      </w:r>
      <w:r w:rsidRPr="008A27E2">
        <w:rPr>
          <w:rFonts w:ascii="Avenir Next Demi Bold" w:hAnsi="Avenir Next Demi Bold" w:cs="Arial"/>
          <w:b/>
          <w:bCs/>
          <w:sz w:val="22"/>
          <w:szCs w:val="22"/>
        </w:rPr>
        <w:t>Please also include the filename as a footer to each page of the assessment</w:t>
      </w:r>
      <w:r w:rsidRPr="008A27E2">
        <w:rPr>
          <w:rFonts w:ascii="Avenir Next" w:hAnsi="Avenir Next" w:cs="Arial"/>
          <w:bCs/>
          <w:sz w:val="22"/>
          <w:szCs w:val="22"/>
        </w:rPr>
        <w:t xml:space="preserve"> (this has been pre-populated for you, merely replace the words “</w:t>
      </w:r>
      <w:proofErr w:type="spellStart"/>
      <w:r w:rsidRPr="008A27E2">
        <w:rPr>
          <w:rFonts w:ascii="Avenir Next" w:hAnsi="Avenir Next" w:cs="Arial"/>
          <w:bCs/>
          <w:sz w:val="22"/>
          <w:szCs w:val="22"/>
        </w:rPr>
        <w:t>studentnumber</w:t>
      </w:r>
      <w:proofErr w:type="spellEnd"/>
      <w:r w:rsidRPr="008A27E2">
        <w:rPr>
          <w:rFonts w:ascii="Avenir Next" w:hAnsi="Avenir Next" w:cs="Arial"/>
          <w:bCs/>
          <w:sz w:val="22"/>
          <w:szCs w:val="22"/>
        </w:rPr>
        <w:t>” with the student number allocated to you)</w:t>
      </w:r>
      <w:r w:rsidRPr="008A27E2">
        <w:rPr>
          <w:rFonts w:ascii="Avenir Next" w:hAnsi="Avenir Next" w:cs="Arial"/>
          <w:sz w:val="22"/>
          <w:szCs w:val="22"/>
        </w:rPr>
        <w:t xml:space="preserve">. Do not include your name or any other identifying words in your file name. </w:t>
      </w:r>
      <w:r w:rsidRPr="008A27E2">
        <w:rPr>
          <w:rFonts w:ascii="Avenir Next Demi Bold" w:hAnsi="Avenir Next Demi Bold" w:cs="Arial"/>
          <w:b/>
          <w:bCs/>
          <w:sz w:val="22"/>
          <w:szCs w:val="22"/>
        </w:rPr>
        <w:t>Assessments that do not comply with this instruction will be returned to candidates unmarked</w:t>
      </w:r>
      <w:r w:rsidRPr="008A27E2">
        <w:rPr>
          <w:rFonts w:ascii="Avenir Next" w:hAnsi="Avenir Next" w:cs="Arial"/>
          <w:sz w:val="22"/>
          <w:szCs w:val="22"/>
        </w:rPr>
        <w:t>.</w:t>
      </w:r>
    </w:p>
    <w:p w14:paraId="2A1799EA" w14:textId="77777777" w:rsidR="00AE6B7A" w:rsidRPr="008A27E2" w:rsidRDefault="00AE6B7A" w:rsidP="00F1477D">
      <w:pPr>
        <w:ind w:left="720" w:hanging="720"/>
        <w:jc w:val="both"/>
        <w:rPr>
          <w:rFonts w:ascii="Avenir Next" w:hAnsi="Avenir Next" w:cs="Arial"/>
          <w:sz w:val="22"/>
          <w:szCs w:val="22"/>
        </w:rPr>
      </w:pPr>
    </w:p>
    <w:p w14:paraId="1DDBD3B5" w14:textId="66786F10" w:rsidR="00F1477D" w:rsidRPr="008A27E2" w:rsidRDefault="00F1477D" w:rsidP="00F1477D">
      <w:pPr>
        <w:ind w:left="720" w:hanging="720"/>
        <w:jc w:val="both"/>
        <w:rPr>
          <w:rFonts w:ascii="Avenir Next" w:hAnsi="Avenir Next" w:cs="Arial"/>
          <w:sz w:val="22"/>
          <w:szCs w:val="22"/>
        </w:rPr>
      </w:pPr>
      <w:r w:rsidRPr="008A27E2">
        <w:rPr>
          <w:rFonts w:ascii="Avenir Next" w:hAnsi="Avenir Next" w:cs="Arial"/>
          <w:bCs/>
          <w:sz w:val="22"/>
          <w:szCs w:val="22"/>
        </w:rPr>
        <w:t>5.</w:t>
      </w:r>
      <w:r w:rsidRPr="008A27E2">
        <w:rPr>
          <w:rFonts w:ascii="Avenir Next" w:hAnsi="Avenir Next"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A27E2">
        <w:rPr>
          <w:rFonts w:ascii="Avenir Next Demi Bold" w:hAnsi="Avenir Next Demi Bold" w:cs="Arial"/>
          <w:b/>
          <w:bCs/>
          <w:sz w:val="22"/>
          <w:szCs w:val="22"/>
        </w:rPr>
        <w:t>Please note that copying and pasting from the Guidance Text into your answer is prohibited and constitutes plagiarism. You must write the answers to the questions in your own words</w:t>
      </w:r>
      <w:r w:rsidRPr="008A27E2">
        <w:rPr>
          <w:rFonts w:ascii="Avenir Next" w:hAnsi="Avenir Next" w:cs="Arial"/>
          <w:sz w:val="22"/>
          <w:szCs w:val="22"/>
        </w:rPr>
        <w:t>.</w:t>
      </w:r>
    </w:p>
    <w:p w14:paraId="35499679" w14:textId="77777777" w:rsidR="00AE6B7A" w:rsidRPr="008A27E2" w:rsidRDefault="00AE6B7A" w:rsidP="00F1477D">
      <w:pPr>
        <w:ind w:left="720" w:hanging="720"/>
        <w:jc w:val="both"/>
        <w:rPr>
          <w:rFonts w:ascii="Avenir Next" w:hAnsi="Avenir Next" w:cs="Arial"/>
          <w:sz w:val="22"/>
          <w:szCs w:val="22"/>
        </w:rPr>
      </w:pPr>
    </w:p>
    <w:p w14:paraId="0B251C46" w14:textId="0DBC84C2" w:rsidR="00F1477D" w:rsidRPr="008A27E2" w:rsidRDefault="00F1477D" w:rsidP="00F1477D">
      <w:pPr>
        <w:ind w:left="720" w:hanging="720"/>
        <w:jc w:val="both"/>
        <w:rPr>
          <w:rFonts w:ascii="Avenir Next" w:hAnsi="Avenir Next" w:cs="Arial"/>
          <w:sz w:val="22"/>
          <w:szCs w:val="22"/>
        </w:rPr>
      </w:pPr>
      <w:r w:rsidRPr="008A27E2">
        <w:rPr>
          <w:rFonts w:ascii="Avenir Next" w:hAnsi="Avenir Next" w:cs="Arial"/>
          <w:bCs/>
          <w:sz w:val="22"/>
          <w:szCs w:val="22"/>
        </w:rPr>
        <w:t>6.</w:t>
      </w:r>
      <w:r w:rsidRPr="008A27E2">
        <w:rPr>
          <w:rFonts w:ascii="Avenir Next" w:hAnsi="Avenir Next" w:cs="Arial"/>
          <w:b/>
          <w:sz w:val="22"/>
          <w:szCs w:val="22"/>
        </w:rPr>
        <w:tab/>
      </w:r>
      <w:r w:rsidRPr="008A27E2">
        <w:rPr>
          <w:rFonts w:ascii="Avenir Next" w:hAnsi="Avenir Next" w:cs="Arial"/>
          <w:sz w:val="22"/>
          <w:szCs w:val="22"/>
        </w:rPr>
        <w:t xml:space="preserve">The final submission date for this assessment is </w:t>
      </w:r>
      <w:r w:rsidRPr="008A27E2">
        <w:rPr>
          <w:rFonts w:ascii="Avenir Next Demi Bold" w:hAnsi="Avenir Next Demi Bold" w:cs="Arial"/>
          <w:b/>
          <w:bCs/>
          <w:sz w:val="22"/>
          <w:szCs w:val="22"/>
        </w:rPr>
        <w:t>31 July 202</w:t>
      </w:r>
      <w:r w:rsidR="006C7E6E" w:rsidRPr="008A27E2">
        <w:rPr>
          <w:rFonts w:ascii="Avenir Next Demi Bold" w:hAnsi="Avenir Next Demi Bold" w:cs="Arial"/>
          <w:b/>
          <w:bCs/>
          <w:sz w:val="22"/>
          <w:szCs w:val="22"/>
        </w:rPr>
        <w:t>4</w:t>
      </w:r>
      <w:r w:rsidRPr="008A27E2">
        <w:rPr>
          <w:rFonts w:ascii="Avenir Next" w:hAnsi="Avenir Next" w:cs="Arial"/>
          <w:sz w:val="22"/>
          <w:szCs w:val="22"/>
        </w:rPr>
        <w:t xml:space="preserve">. The assessment submission portal will close at </w:t>
      </w:r>
      <w:r w:rsidRPr="008A27E2">
        <w:rPr>
          <w:rFonts w:ascii="Avenir Next Demi Bold" w:hAnsi="Avenir Next Demi Bold" w:cs="Arial"/>
          <w:b/>
          <w:bCs/>
          <w:sz w:val="22"/>
          <w:szCs w:val="22"/>
        </w:rPr>
        <w:t xml:space="preserve">23:00 (11 pm) </w:t>
      </w:r>
      <w:r w:rsidR="00D4049B" w:rsidRPr="008A27E2">
        <w:rPr>
          <w:rFonts w:ascii="Avenir Next Demi Bold" w:hAnsi="Avenir Next Demi Bold" w:cs="Arial"/>
          <w:b/>
          <w:bCs/>
          <w:sz w:val="22"/>
          <w:szCs w:val="22"/>
        </w:rPr>
        <w:t>BST (GMT +1)</w:t>
      </w:r>
      <w:r w:rsidRPr="008A27E2">
        <w:rPr>
          <w:rFonts w:ascii="Avenir Next Demi Bold" w:hAnsi="Avenir Next Demi Bold" w:cs="Arial"/>
          <w:b/>
          <w:bCs/>
          <w:sz w:val="22"/>
          <w:szCs w:val="22"/>
        </w:rPr>
        <w:t xml:space="preserve"> on 31 July 202</w:t>
      </w:r>
      <w:r w:rsidR="00BA2FCF" w:rsidRPr="008A27E2">
        <w:rPr>
          <w:rFonts w:ascii="Avenir Next Demi Bold" w:hAnsi="Avenir Next Demi Bold" w:cs="Arial"/>
          <w:b/>
          <w:bCs/>
          <w:sz w:val="22"/>
          <w:szCs w:val="22"/>
        </w:rPr>
        <w:t>4</w:t>
      </w:r>
      <w:r w:rsidRPr="008A27E2">
        <w:rPr>
          <w:rFonts w:ascii="Avenir Next" w:hAnsi="Avenir Next" w:cs="Arial"/>
          <w:sz w:val="22"/>
          <w:szCs w:val="22"/>
        </w:rPr>
        <w:t>. No submissions can be made after the portal has closed and no further uploading of documents will be allowed, no matter the circumstances.</w:t>
      </w:r>
    </w:p>
    <w:p w14:paraId="237E156C" w14:textId="77777777" w:rsidR="00AE6B7A" w:rsidRPr="008A27E2" w:rsidRDefault="00AE6B7A" w:rsidP="00F1477D">
      <w:pPr>
        <w:ind w:left="720" w:hanging="720"/>
        <w:jc w:val="both"/>
        <w:rPr>
          <w:rFonts w:ascii="Avenir Next" w:hAnsi="Avenir Next" w:cs="Arial"/>
          <w:sz w:val="22"/>
          <w:szCs w:val="22"/>
        </w:rPr>
      </w:pPr>
    </w:p>
    <w:p w14:paraId="23810E38" w14:textId="77777777" w:rsidR="00F3323E" w:rsidRPr="008A27E2" w:rsidRDefault="00F3323E" w:rsidP="00592F82">
      <w:pPr>
        <w:ind w:left="720" w:hanging="720"/>
        <w:jc w:val="both"/>
        <w:rPr>
          <w:rFonts w:ascii="Avenir Next" w:hAnsi="Avenir Next" w:cs="Arial"/>
          <w:sz w:val="22"/>
          <w:szCs w:val="22"/>
        </w:rPr>
      </w:pPr>
    </w:p>
    <w:p w14:paraId="290B3BD5" w14:textId="77777777" w:rsidR="00251005" w:rsidRPr="008A27E2" w:rsidRDefault="00251005">
      <w:pPr>
        <w:rPr>
          <w:rFonts w:ascii="Avenir Next" w:hAnsi="Avenir Next" w:cs="Arial"/>
          <w:b/>
          <w:sz w:val="22"/>
          <w:szCs w:val="22"/>
          <w:u w:val="single"/>
        </w:rPr>
      </w:pPr>
      <w:r w:rsidRPr="008A27E2">
        <w:rPr>
          <w:rFonts w:ascii="Avenir Next" w:hAnsi="Avenir Next" w:cs="Arial"/>
          <w:b/>
          <w:sz w:val="22"/>
          <w:szCs w:val="22"/>
          <w:u w:val="single"/>
        </w:rPr>
        <w:br w:type="page"/>
      </w:r>
    </w:p>
    <w:p w14:paraId="2F032AC7" w14:textId="77777777" w:rsidR="00F3323E" w:rsidRPr="008A27E2" w:rsidRDefault="00F3323E" w:rsidP="00B9639B">
      <w:pPr>
        <w:jc w:val="both"/>
        <w:rPr>
          <w:rFonts w:ascii="Avenir Next Demi Bold" w:hAnsi="Avenir Next Demi Bold" w:cs="Arial"/>
          <w:b/>
          <w:bCs/>
          <w:sz w:val="22"/>
          <w:szCs w:val="22"/>
        </w:rPr>
      </w:pPr>
      <w:r w:rsidRPr="008A27E2">
        <w:rPr>
          <w:rFonts w:ascii="Avenir Next Demi Bold" w:hAnsi="Avenir Next Demi Bold" w:cs="Arial"/>
          <w:b/>
          <w:bCs/>
          <w:sz w:val="22"/>
          <w:szCs w:val="22"/>
          <w:u w:val="single"/>
        </w:rPr>
        <w:lastRenderedPageBreak/>
        <w:t>ANSWER ALL THE QUESTIONS</w:t>
      </w:r>
    </w:p>
    <w:p w14:paraId="278CEA50" w14:textId="77777777" w:rsidR="00F3323E" w:rsidRPr="008A27E2" w:rsidRDefault="00F3323E" w:rsidP="00B9639B">
      <w:pPr>
        <w:ind w:left="720" w:hanging="720"/>
        <w:jc w:val="both"/>
        <w:rPr>
          <w:rFonts w:ascii="Avenir Next" w:hAnsi="Avenir Next" w:cs="Arial"/>
          <w:sz w:val="22"/>
          <w:szCs w:val="22"/>
        </w:rPr>
      </w:pPr>
    </w:p>
    <w:p w14:paraId="6405C69E" w14:textId="77777777" w:rsidR="005D43E0" w:rsidRPr="008A27E2" w:rsidRDefault="0029433F" w:rsidP="00B9639B">
      <w:pPr>
        <w:jc w:val="both"/>
        <w:rPr>
          <w:rFonts w:ascii="Avenir Next Demi Bold" w:hAnsi="Avenir Next Demi Bold" w:cs="Arial"/>
          <w:b/>
          <w:bCs/>
          <w:sz w:val="22"/>
          <w:szCs w:val="22"/>
        </w:rPr>
      </w:pPr>
      <w:r w:rsidRPr="008A27E2">
        <w:rPr>
          <w:rFonts w:ascii="Avenir Next Demi Bold" w:hAnsi="Avenir Next Demi Bold" w:cs="Arial"/>
          <w:b/>
          <w:bCs/>
          <w:sz w:val="22"/>
          <w:szCs w:val="22"/>
        </w:rPr>
        <w:t>QUESTION 1</w:t>
      </w:r>
      <w:r w:rsidR="005D43E0" w:rsidRPr="008A27E2">
        <w:rPr>
          <w:rFonts w:ascii="Avenir Next Demi Bold" w:hAnsi="Avenir Next Demi Bold" w:cs="Arial"/>
          <w:b/>
          <w:bCs/>
          <w:sz w:val="22"/>
          <w:szCs w:val="22"/>
        </w:rPr>
        <w:t xml:space="preserve"> (multiple-choice questions) [10 marks</w:t>
      </w:r>
      <w:r w:rsidR="00D17FDC" w:rsidRPr="008A27E2">
        <w:rPr>
          <w:rFonts w:ascii="Avenir Next Demi Bold" w:hAnsi="Avenir Next Demi Bold" w:cs="Arial"/>
          <w:b/>
          <w:bCs/>
          <w:sz w:val="22"/>
          <w:szCs w:val="22"/>
        </w:rPr>
        <w:t xml:space="preserve"> in total</w:t>
      </w:r>
      <w:r w:rsidR="005D43E0" w:rsidRPr="008A27E2">
        <w:rPr>
          <w:rFonts w:ascii="Avenir Next Demi Bold" w:hAnsi="Avenir Next Demi Bold" w:cs="Arial"/>
          <w:b/>
          <w:bCs/>
          <w:sz w:val="22"/>
          <w:szCs w:val="22"/>
        </w:rPr>
        <w:t>]</w:t>
      </w:r>
    </w:p>
    <w:p w14:paraId="4CA18725" w14:textId="77777777" w:rsidR="00F3323E" w:rsidRPr="008A27E2" w:rsidRDefault="00F3323E" w:rsidP="00B9639B">
      <w:pPr>
        <w:ind w:left="720" w:hanging="720"/>
        <w:jc w:val="both"/>
        <w:rPr>
          <w:rFonts w:ascii="Avenir Next" w:hAnsi="Avenir Next" w:cs="Arial"/>
          <w:sz w:val="22"/>
          <w:szCs w:val="22"/>
        </w:rPr>
      </w:pPr>
    </w:p>
    <w:p w14:paraId="6BCA77EC" w14:textId="6C38B063" w:rsidR="005D43E0" w:rsidRPr="008A27E2" w:rsidRDefault="005D43E0" w:rsidP="00B9639B">
      <w:pPr>
        <w:jc w:val="both"/>
        <w:rPr>
          <w:rFonts w:ascii="Avenir Next" w:hAnsi="Avenir Next" w:cs="Arial"/>
          <w:sz w:val="22"/>
          <w:szCs w:val="22"/>
        </w:rPr>
      </w:pPr>
      <w:r w:rsidRPr="008A27E2">
        <w:rPr>
          <w:rFonts w:ascii="Avenir Next" w:hAnsi="Avenir Next" w:cs="Arial"/>
          <w:sz w:val="22"/>
          <w:szCs w:val="22"/>
        </w:rPr>
        <w:t>Questions 1.1. – 1.10</w:t>
      </w:r>
      <w:r w:rsidR="00341AA6" w:rsidRPr="008A27E2">
        <w:rPr>
          <w:rFonts w:ascii="Avenir Next" w:hAnsi="Avenir Next" w:cs="Arial"/>
          <w:sz w:val="22"/>
          <w:szCs w:val="22"/>
        </w:rPr>
        <w:t>.</w:t>
      </w:r>
      <w:r w:rsidRPr="008A27E2">
        <w:rPr>
          <w:rFonts w:ascii="Avenir Next" w:hAnsi="Avenir Next" w:cs="Arial"/>
          <w:sz w:val="22"/>
          <w:szCs w:val="22"/>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A27E2">
        <w:rPr>
          <w:rFonts w:ascii="Avenir Next" w:hAnsi="Avenir Next" w:cs="Arial"/>
          <w:sz w:val="22"/>
          <w:szCs w:val="22"/>
          <w:highlight w:val="yellow"/>
        </w:rPr>
        <w:t>mark your selection on the answer sheet</w:t>
      </w:r>
      <w:r w:rsidR="00397D3A" w:rsidRPr="008A27E2">
        <w:rPr>
          <w:rFonts w:ascii="Avenir Next" w:hAnsi="Avenir Next" w:cs="Arial"/>
          <w:sz w:val="22"/>
          <w:szCs w:val="22"/>
          <w:highlight w:val="yellow"/>
        </w:rPr>
        <w:t xml:space="preserve"> by highlighting the </w:t>
      </w:r>
      <w:r w:rsidR="0036565C" w:rsidRPr="008A27E2">
        <w:rPr>
          <w:rFonts w:ascii="Avenir Next" w:hAnsi="Avenir Next" w:cs="Arial"/>
          <w:sz w:val="22"/>
          <w:szCs w:val="22"/>
          <w:highlight w:val="yellow"/>
        </w:rPr>
        <w:t xml:space="preserve">relevant paragraph </w:t>
      </w:r>
      <w:r w:rsidR="0036565C" w:rsidRPr="008A27E2">
        <w:rPr>
          <w:rFonts w:ascii="Avenir Next Demi Bold" w:hAnsi="Avenir Next Demi Bold" w:cs="Arial"/>
          <w:b/>
          <w:bCs/>
          <w:sz w:val="22"/>
          <w:szCs w:val="22"/>
          <w:highlight w:val="yellow"/>
        </w:rPr>
        <w:t>in yellow</w:t>
      </w:r>
      <w:r w:rsidRPr="008A27E2">
        <w:rPr>
          <w:rFonts w:ascii="Avenir Next" w:hAnsi="Avenir Next" w:cs="Arial"/>
          <w:sz w:val="22"/>
          <w:szCs w:val="22"/>
        </w:rPr>
        <w:t>.</w:t>
      </w:r>
      <w:r w:rsidR="0036565C" w:rsidRPr="008A27E2">
        <w:rPr>
          <w:rFonts w:ascii="Avenir Next" w:hAnsi="Avenir Next" w:cs="Arial"/>
          <w:sz w:val="22"/>
          <w:szCs w:val="22"/>
        </w:rPr>
        <w:t xml:space="preserve"> Select only </w:t>
      </w:r>
      <w:r w:rsidR="0036565C" w:rsidRPr="008A27E2">
        <w:rPr>
          <w:rFonts w:ascii="Avenir Next Demi Bold" w:hAnsi="Avenir Next Demi Bold" w:cs="Arial"/>
          <w:b/>
          <w:bCs/>
          <w:sz w:val="22"/>
          <w:szCs w:val="22"/>
        </w:rPr>
        <w:t>ONE</w:t>
      </w:r>
      <w:r w:rsidR="0036565C" w:rsidRPr="008A27E2">
        <w:rPr>
          <w:rFonts w:ascii="Avenir Next" w:hAnsi="Avenir Next" w:cs="Arial"/>
          <w:sz w:val="22"/>
          <w:szCs w:val="22"/>
        </w:rPr>
        <w:t xml:space="preserve"> answer</w:t>
      </w:r>
      <w:r w:rsidR="00A60074" w:rsidRPr="008A27E2">
        <w:rPr>
          <w:rFonts w:ascii="Avenir Next" w:hAnsi="Avenir Next" w:cs="Arial"/>
          <w:sz w:val="22"/>
          <w:szCs w:val="22"/>
        </w:rPr>
        <w:t>. Candidates who select more than one answer will receive no mark for that specific question.</w:t>
      </w:r>
    </w:p>
    <w:p w14:paraId="55D3A4AC" w14:textId="77777777" w:rsidR="00EC62B8" w:rsidRPr="008A27E2" w:rsidRDefault="00EC62B8" w:rsidP="00B9639B">
      <w:pPr>
        <w:jc w:val="both"/>
        <w:rPr>
          <w:rFonts w:ascii="Avenir Next" w:hAnsi="Avenir Next" w:cs="Arial"/>
          <w:sz w:val="22"/>
          <w:szCs w:val="22"/>
        </w:rPr>
      </w:pPr>
    </w:p>
    <w:p w14:paraId="0A720E42" w14:textId="77777777" w:rsidR="00E9597C" w:rsidRPr="008A27E2" w:rsidRDefault="00E9597C" w:rsidP="00C55824">
      <w:pPr>
        <w:jc w:val="both"/>
        <w:rPr>
          <w:rFonts w:ascii="Avenir Next Demi Bold" w:hAnsi="Avenir Next Demi Bold" w:cs="Arial"/>
          <w:b/>
          <w:bCs/>
          <w:sz w:val="22"/>
          <w:szCs w:val="22"/>
        </w:rPr>
      </w:pPr>
      <w:r w:rsidRPr="008A27E2">
        <w:rPr>
          <w:rFonts w:ascii="Avenir Next Demi Bold" w:hAnsi="Avenir Next Demi Bold" w:cs="Arial"/>
          <w:b/>
          <w:bCs/>
          <w:sz w:val="22"/>
          <w:szCs w:val="22"/>
        </w:rPr>
        <w:t xml:space="preserve">Question 1.1 </w:t>
      </w:r>
    </w:p>
    <w:p w14:paraId="5499A1B0" w14:textId="77777777" w:rsidR="00E9597C" w:rsidRPr="008A27E2" w:rsidRDefault="00E9597C" w:rsidP="00C55824">
      <w:pPr>
        <w:jc w:val="both"/>
        <w:rPr>
          <w:rFonts w:ascii="Avenir Next" w:hAnsi="Avenir Next" w:cs="Arial"/>
          <w:sz w:val="22"/>
          <w:szCs w:val="22"/>
        </w:rPr>
      </w:pPr>
    </w:p>
    <w:p w14:paraId="21526902" w14:textId="135BB838" w:rsidR="00CC3397" w:rsidRPr="008A27E2" w:rsidRDefault="000225BD" w:rsidP="00CC3397">
      <w:pPr>
        <w:jc w:val="both"/>
        <w:rPr>
          <w:rFonts w:ascii="Avenir Next" w:hAnsi="Avenir Next" w:cs="Arial"/>
          <w:sz w:val="22"/>
          <w:szCs w:val="22"/>
        </w:rPr>
      </w:pPr>
      <w:r>
        <w:rPr>
          <w:rFonts w:ascii="Avenir Next" w:hAnsi="Avenir Next" w:cs="Arial"/>
          <w:sz w:val="22"/>
          <w:szCs w:val="22"/>
        </w:rPr>
        <w:t xml:space="preserve">How can </w:t>
      </w:r>
      <w:r w:rsidRPr="00560522">
        <w:rPr>
          <w:rFonts w:ascii="Avenir Next Demi Bold" w:hAnsi="Avenir Next Demi Bold" w:cs="Arial"/>
          <w:sz w:val="22"/>
          <w:szCs w:val="22"/>
          <w:u w:val="single"/>
        </w:rPr>
        <w:t>immovable property</w:t>
      </w:r>
      <w:r>
        <w:rPr>
          <w:rFonts w:ascii="Avenir Next" w:hAnsi="Avenir Next" w:cs="Arial"/>
          <w:sz w:val="22"/>
          <w:szCs w:val="22"/>
        </w:rPr>
        <w:t xml:space="preserve"> be perfected?</w:t>
      </w:r>
    </w:p>
    <w:p w14:paraId="71934857" w14:textId="77777777" w:rsidR="00CC3397" w:rsidRPr="008A27E2" w:rsidRDefault="00CC3397" w:rsidP="000863B9">
      <w:pPr>
        <w:pStyle w:val="ListParagraph"/>
        <w:ind w:left="426"/>
        <w:rPr>
          <w:rFonts w:ascii="Avenir Next" w:hAnsi="Avenir Next" w:cs="Arial"/>
          <w:sz w:val="22"/>
          <w:szCs w:val="22"/>
        </w:rPr>
      </w:pPr>
    </w:p>
    <w:p w14:paraId="3A4B30E9" w14:textId="2F7D6563" w:rsidR="00CC3397" w:rsidRPr="008A27E2" w:rsidRDefault="00CC3397" w:rsidP="002D4104">
      <w:pPr>
        <w:pStyle w:val="ListParagraph"/>
        <w:numPr>
          <w:ilvl w:val="0"/>
          <w:numId w:val="1"/>
        </w:numPr>
        <w:ind w:left="426"/>
        <w:rPr>
          <w:rFonts w:ascii="Avenir Next" w:hAnsi="Avenir Next" w:cs="Arial"/>
          <w:sz w:val="22"/>
          <w:szCs w:val="22"/>
        </w:rPr>
      </w:pPr>
      <w:r w:rsidRPr="008A27E2">
        <w:rPr>
          <w:rFonts w:ascii="Avenir Next" w:hAnsi="Avenir Next" w:cs="Arial"/>
          <w:sz w:val="22"/>
          <w:szCs w:val="22"/>
        </w:rPr>
        <w:t xml:space="preserve">By </w:t>
      </w:r>
      <w:r w:rsidR="000225BD">
        <w:rPr>
          <w:rFonts w:ascii="Avenir Next" w:hAnsi="Avenir Next" w:cs="Arial"/>
          <w:sz w:val="22"/>
          <w:szCs w:val="22"/>
        </w:rPr>
        <w:t>delivery of the property</w:t>
      </w:r>
      <w:r w:rsidRPr="008A27E2">
        <w:rPr>
          <w:rFonts w:ascii="Avenir Next" w:hAnsi="Avenir Next" w:cs="Arial"/>
          <w:sz w:val="22"/>
          <w:szCs w:val="22"/>
        </w:rPr>
        <w:t>.</w:t>
      </w:r>
    </w:p>
    <w:p w14:paraId="73511BD8" w14:textId="77777777" w:rsidR="00CC3397" w:rsidRPr="000225BD" w:rsidRDefault="00CC3397" w:rsidP="000863B9">
      <w:pPr>
        <w:pStyle w:val="ListParagraph"/>
        <w:ind w:left="426"/>
        <w:rPr>
          <w:rFonts w:ascii="Avenir Next" w:hAnsi="Avenir Next" w:cs="Arial"/>
          <w:sz w:val="22"/>
          <w:szCs w:val="22"/>
        </w:rPr>
      </w:pPr>
    </w:p>
    <w:p w14:paraId="197CD271" w14:textId="1268FFD3" w:rsidR="00CC3397" w:rsidRPr="008A27E2" w:rsidRDefault="00CC3397" w:rsidP="002D4104">
      <w:pPr>
        <w:pStyle w:val="ListParagraph"/>
        <w:numPr>
          <w:ilvl w:val="0"/>
          <w:numId w:val="1"/>
        </w:numPr>
        <w:ind w:left="426"/>
        <w:rPr>
          <w:rFonts w:ascii="Avenir Next" w:hAnsi="Avenir Next" w:cs="Arial"/>
          <w:sz w:val="22"/>
          <w:szCs w:val="22"/>
        </w:rPr>
      </w:pPr>
      <w:r w:rsidRPr="008A27E2">
        <w:rPr>
          <w:rFonts w:ascii="Avenir Next" w:hAnsi="Avenir Next" w:cs="Arial"/>
          <w:sz w:val="22"/>
          <w:szCs w:val="22"/>
        </w:rPr>
        <w:t xml:space="preserve">By </w:t>
      </w:r>
      <w:r w:rsidR="000225BD">
        <w:rPr>
          <w:rFonts w:ascii="Avenir Next" w:hAnsi="Avenir Next" w:cs="Arial"/>
          <w:sz w:val="22"/>
          <w:szCs w:val="22"/>
        </w:rPr>
        <w:t>notification to the administrative agency</w:t>
      </w:r>
      <w:r w:rsidRPr="008A27E2">
        <w:rPr>
          <w:rFonts w:ascii="Avenir Next" w:hAnsi="Avenir Next" w:cs="Arial"/>
          <w:sz w:val="22"/>
          <w:szCs w:val="22"/>
        </w:rPr>
        <w:t>.</w:t>
      </w:r>
    </w:p>
    <w:p w14:paraId="40CADE4F" w14:textId="77777777" w:rsidR="00CC3397" w:rsidRPr="000225BD" w:rsidRDefault="00CC3397" w:rsidP="000863B9">
      <w:pPr>
        <w:pStyle w:val="ListParagraph"/>
        <w:ind w:left="426"/>
        <w:rPr>
          <w:rFonts w:ascii="Avenir Next" w:hAnsi="Avenir Next" w:cs="Arial"/>
          <w:sz w:val="22"/>
          <w:szCs w:val="22"/>
        </w:rPr>
      </w:pPr>
    </w:p>
    <w:p w14:paraId="634E15F1" w14:textId="71CDBF89" w:rsidR="00CC3397" w:rsidRPr="00CD6773" w:rsidRDefault="00CC3397" w:rsidP="002D4104">
      <w:pPr>
        <w:pStyle w:val="ListParagraph"/>
        <w:numPr>
          <w:ilvl w:val="0"/>
          <w:numId w:val="1"/>
        </w:numPr>
        <w:ind w:left="426"/>
        <w:rPr>
          <w:rFonts w:ascii="Avenir Next" w:hAnsi="Avenir Next" w:cs="Arial"/>
          <w:sz w:val="22"/>
          <w:szCs w:val="22"/>
        </w:rPr>
      </w:pPr>
      <w:r w:rsidRPr="00CD6773">
        <w:rPr>
          <w:rFonts w:ascii="Avenir Next" w:hAnsi="Avenir Next" w:cs="Arial"/>
          <w:sz w:val="22"/>
          <w:szCs w:val="22"/>
        </w:rPr>
        <w:t xml:space="preserve">By </w:t>
      </w:r>
      <w:r w:rsidR="000225BD" w:rsidRPr="00CD6773">
        <w:rPr>
          <w:rFonts w:ascii="Avenir Next" w:hAnsi="Avenir Next" w:cs="Arial"/>
          <w:sz w:val="22"/>
          <w:szCs w:val="22"/>
        </w:rPr>
        <w:t>registration in the relevant property registry</w:t>
      </w:r>
      <w:r w:rsidRPr="00CD6773">
        <w:rPr>
          <w:rFonts w:ascii="Avenir Next" w:hAnsi="Avenir Next" w:cs="Arial"/>
          <w:sz w:val="22"/>
          <w:szCs w:val="22"/>
        </w:rPr>
        <w:t>.</w:t>
      </w:r>
    </w:p>
    <w:p w14:paraId="22B10946" w14:textId="77777777" w:rsidR="00CC3397" w:rsidRPr="000225BD" w:rsidRDefault="00CC3397" w:rsidP="000863B9">
      <w:pPr>
        <w:pStyle w:val="ListParagraph"/>
        <w:ind w:left="426"/>
        <w:rPr>
          <w:rFonts w:ascii="Avenir Next" w:hAnsi="Avenir Next" w:cs="Arial"/>
          <w:sz w:val="22"/>
          <w:szCs w:val="22"/>
        </w:rPr>
      </w:pPr>
    </w:p>
    <w:p w14:paraId="40DE9440" w14:textId="537B07D0" w:rsidR="00CC3397" w:rsidRPr="000225BD" w:rsidRDefault="00CC3397" w:rsidP="002D4104">
      <w:pPr>
        <w:pStyle w:val="ListParagraph"/>
        <w:numPr>
          <w:ilvl w:val="0"/>
          <w:numId w:val="1"/>
        </w:numPr>
        <w:ind w:left="426"/>
        <w:rPr>
          <w:rFonts w:ascii="Avenir Next" w:hAnsi="Avenir Next" w:cs="Arial"/>
          <w:sz w:val="22"/>
          <w:szCs w:val="22"/>
        </w:rPr>
      </w:pPr>
      <w:r w:rsidRPr="000225BD">
        <w:rPr>
          <w:rFonts w:ascii="Avenir Next" w:hAnsi="Avenir Next" w:cs="Arial"/>
          <w:sz w:val="22"/>
          <w:szCs w:val="22"/>
        </w:rPr>
        <w:t>By court decision.</w:t>
      </w:r>
    </w:p>
    <w:p w14:paraId="5901FAED" w14:textId="47B63A2B" w:rsidR="005B79F4" w:rsidRPr="008A27E2" w:rsidRDefault="005B79F4" w:rsidP="00C55824">
      <w:pPr>
        <w:jc w:val="both"/>
        <w:rPr>
          <w:rFonts w:ascii="Avenir Next" w:hAnsi="Avenir Next" w:cs="Arial"/>
          <w:sz w:val="22"/>
          <w:szCs w:val="22"/>
          <w:highlight w:val="lightGray"/>
        </w:rPr>
      </w:pPr>
    </w:p>
    <w:p w14:paraId="3C042C44" w14:textId="77777777" w:rsidR="00E9597C" w:rsidRPr="008A27E2" w:rsidRDefault="00E9597C" w:rsidP="00C55824">
      <w:pPr>
        <w:jc w:val="both"/>
        <w:rPr>
          <w:rFonts w:ascii="Avenir Next Demi Bold" w:hAnsi="Avenir Next Demi Bold" w:cs="Arial"/>
          <w:b/>
          <w:bCs/>
          <w:sz w:val="22"/>
          <w:szCs w:val="22"/>
        </w:rPr>
      </w:pPr>
      <w:r w:rsidRPr="008A27E2">
        <w:rPr>
          <w:rFonts w:ascii="Avenir Next Demi Bold" w:hAnsi="Avenir Next Demi Bold" w:cs="Arial"/>
          <w:b/>
          <w:bCs/>
          <w:sz w:val="22"/>
          <w:szCs w:val="22"/>
        </w:rPr>
        <w:t>Question 1.2</w:t>
      </w:r>
    </w:p>
    <w:p w14:paraId="07230233" w14:textId="77777777" w:rsidR="00E9597C" w:rsidRPr="008A27E2" w:rsidRDefault="00E9597C" w:rsidP="00C55824">
      <w:pPr>
        <w:jc w:val="both"/>
        <w:rPr>
          <w:rFonts w:ascii="Avenir Next" w:hAnsi="Avenir Next" w:cs="Arial"/>
          <w:sz w:val="22"/>
          <w:szCs w:val="22"/>
        </w:rPr>
      </w:pPr>
    </w:p>
    <w:p w14:paraId="20B20941" w14:textId="0A03FC87" w:rsidR="000225BD" w:rsidRPr="008A27E2" w:rsidRDefault="000225BD" w:rsidP="000225BD">
      <w:pPr>
        <w:jc w:val="both"/>
        <w:rPr>
          <w:rFonts w:ascii="Avenir Next" w:hAnsi="Avenir Next" w:cs="Times New Roman"/>
          <w:sz w:val="22"/>
          <w:szCs w:val="22"/>
        </w:rPr>
      </w:pPr>
      <w:r w:rsidRPr="008A27E2">
        <w:rPr>
          <w:rFonts w:ascii="Avenir Next" w:hAnsi="Avenir Next" w:cs="Times New Roman"/>
          <w:sz w:val="22"/>
          <w:szCs w:val="22"/>
        </w:rPr>
        <w:t xml:space="preserve">Choose the </w:t>
      </w:r>
      <w:r w:rsidRPr="008A27E2">
        <w:rPr>
          <w:rFonts w:ascii="Avenir Next Demi Bold" w:hAnsi="Avenir Next Demi Bold" w:cs="Arial"/>
          <w:b/>
          <w:bCs/>
          <w:sz w:val="22"/>
          <w:szCs w:val="22"/>
          <w:u w:val="single"/>
        </w:rPr>
        <w:t>correct</w:t>
      </w:r>
      <w:r w:rsidRPr="008A27E2">
        <w:rPr>
          <w:rFonts w:ascii="Avenir Next" w:hAnsi="Avenir Next" w:cs="Times New Roman"/>
          <w:sz w:val="22"/>
          <w:szCs w:val="22"/>
        </w:rPr>
        <w:t xml:space="preserve"> statement </w:t>
      </w:r>
      <w:proofErr w:type="gramStart"/>
      <w:r>
        <w:rPr>
          <w:rFonts w:ascii="Avenir Next" w:hAnsi="Avenir Next" w:cs="Times New Roman"/>
          <w:sz w:val="22"/>
          <w:szCs w:val="22"/>
        </w:rPr>
        <w:t>with regard to</w:t>
      </w:r>
      <w:proofErr w:type="gramEnd"/>
      <w:r>
        <w:rPr>
          <w:rFonts w:ascii="Avenir Next" w:hAnsi="Avenir Next" w:cs="Times New Roman"/>
          <w:sz w:val="22"/>
          <w:szCs w:val="22"/>
        </w:rPr>
        <w:t xml:space="preserve"> bankruptcy proceedings for corporations</w:t>
      </w:r>
      <w:r w:rsidR="00A11CCB">
        <w:rPr>
          <w:rFonts w:ascii="Avenir Next" w:hAnsi="Avenir Next" w:cs="Times New Roman"/>
          <w:sz w:val="22"/>
          <w:szCs w:val="22"/>
        </w:rPr>
        <w:t>:</w:t>
      </w:r>
    </w:p>
    <w:p w14:paraId="2B45ACAD" w14:textId="77777777" w:rsidR="00523FF0" w:rsidRPr="000225BD" w:rsidRDefault="00523FF0" w:rsidP="000863B9">
      <w:pPr>
        <w:rPr>
          <w:rFonts w:ascii="Times New Roman" w:hAnsi="Times New Roman" w:cs="Times New Roman"/>
          <w:sz w:val="24"/>
        </w:rPr>
      </w:pPr>
    </w:p>
    <w:p w14:paraId="072E3AAE" w14:textId="13D63F1A" w:rsidR="009A0ADF" w:rsidRPr="008A27E2" w:rsidRDefault="00413B10" w:rsidP="00F00E84">
      <w:pPr>
        <w:pStyle w:val="ListParagraph"/>
        <w:numPr>
          <w:ilvl w:val="0"/>
          <w:numId w:val="2"/>
        </w:numPr>
        <w:ind w:left="426"/>
        <w:jc w:val="both"/>
        <w:rPr>
          <w:rFonts w:ascii="Avenir Next" w:hAnsi="Avenir Next" w:cs="Arial"/>
          <w:sz w:val="22"/>
          <w:szCs w:val="22"/>
        </w:rPr>
      </w:pPr>
      <w:r>
        <w:rPr>
          <w:rFonts w:ascii="Avenir Next" w:eastAsiaTheme="minorEastAsia" w:hAnsi="Avenir Next" w:cs="Arial"/>
          <w:sz w:val="22"/>
          <w:szCs w:val="22"/>
          <w:lang w:eastAsia="ja-JP"/>
        </w:rPr>
        <w:t>The directors of the insolvent corporations have an obligation to file for</w:t>
      </w:r>
      <w:r w:rsidR="00E80A9E">
        <w:rPr>
          <w:rFonts w:ascii="Avenir Next" w:eastAsiaTheme="minorEastAsia" w:hAnsi="Avenir Next" w:cs="Arial"/>
          <w:sz w:val="22"/>
          <w:szCs w:val="22"/>
          <w:lang w:eastAsia="ja-JP"/>
        </w:rPr>
        <w:t xml:space="preserve"> bankruptcy proceedings of the corporation.</w:t>
      </w:r>
    </w:p>
    <w:p w14:paraId="1CCD55F1" w14:textId="77777777" w:rsidR="00F25678" w:rsidRPr="008A27E2" w:rsidRDefault="00F25678" w:rsidP="00F00E84">
      <w:pPr>
        <w:pStyle w:val="ListParagraph"/>
        <w:ind w:left="426"/>
        <w:jc w:val="both"/>
        <w:rPr>
          <w:rFonts w:ascii="Avenir Next" w:hAnsi="Avenir Next" w:cs="Arial"/>
          <w:sz w:val="22"/>
          <w:szCs w:val="22"/>
        </w:rPr>
      </w:pPr>
    </w:p>
    <w:p w14:paraId="138DC954" w14:textId="496ACE33" w:rsidR="009A0ADF" w:rsidRPr="008A27E2" w:rsidRDefault="00CD2F4C" w:rsidP="00F00E84">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debtor can sell its assets to increase the bankruptcy estate during the bankruptcy proceeding.</w:t>
      </w:r>
    </w:p>
    <w:p w14:paraId="5D01AE9B" w14:textId="77777777" w:rsidR="00F25678" w:rsidRPr="008A27E2" w:rsidRDefault="00F25678" w:rsidP="00F00E84">
      <w:pPr>
        <w:jc w:val="both"/>
        <w:rPr>
          <w:rFonts w:ascii="Avenir Next" w:hAnsi="Avenir Next" w:cs="Arial"/>
          <w:sz w:val="22"/>
          <w:szCs w:val="22"/>
        </w:rPr>
      </w:pPr>
    </w:p>
    <w:p w14:paraId="4171641F" w14:textId="208EAA51" w:rsidR="009A0ADF" w:rsidRPr="00CD6773" w:rsidRDefault="00E80A9E" w:rsidP="00F00E84">
      <w:pPr>
        <w:pStyle w:val="ListParagraph"/>
        <w:numPr>
          <w:ilvl w:val="0"/>
          <w:numId w:val="2"/>
        </w:numPr>
        <w:ind w:left="426"/>
        <w:jc w:val="both"/>
        <w:rPr>
          <w:rFonts w:ascii="Avenir Next" w:hAnsi="Avenir Next" w:cs="Arial"/>
          <w:sz w:val="22"/>
          <w:szCs w:val="22"/>
        </w:rPr>
      </w:pPr>
      <w:r w:rsidRPr="00CD6773">
        <w:rPr>
          <w:rFonts w:ascii="Avenir Next" w:hAnsi="Avenir Next" w:cs="Arial"/>
          <w:sz w:val="22"/>
          <w:szCs w:val="22"/>
        </w:rPr>
        <w:t>The bankruptcy creditors can</w:t>
      </w:r>
      <w:r w:rsidR="00085EF6" w:rsidRPr="00CD6773">
        <w:rPr>
          <w:rFonts w:ascii="Avenir Next" w:hAnsi="Avenir Next" w:cs="Arial"/>
          <w:sz w:val="22"/>
          <w:szCs w:val="22"/>
        </w:rPr>
        <w:t>not</w:t>
      </w:r>
      <w:r w:rsidRPr="00CD6773">
        <w:rPr>
          <w:rFonts w:ascii="Avenir Next" w:hAnsi="Avenir Next" w:cs="Arial"/>
          <w:sz w:val="22"/>
          <w:szCs w:val="22"/>
        </w:rPr>
        <w:t xml:space="preserve"> exercise their individual rights after the commencement of bankruptcy proceedings.</w:t>
      </w:r>
    </w:p>
    <w:p w14:paraId="67E3EB94" w14:textId="77777777" w:rsidR="00F25678" w:rsidRPr="008A27E2" w:rsidRDefault="00F25678" w:rsidP="00F00E84">
      <w:pPr>
        <w:jc w:val="both"/>
        <w:rPr>
          <w:rFonts w:ascii="Avenir Next" w:hAnsi="Avenir Next" w:cs="Arial"/>
          <w:sz w:val="22"/>
          <w:szCs w:val="22"/>
        </w:rPr>
      </w:pPr>
    </w:p>
    <w:p w14:paraId="361AD37A" w14:textId="0FD28180" w:rsidR="009A0ADF" w:rsidRPr="008A27E2" w:rsidRDefault="00965A01" w:rsidP="00F00E84">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After the completion of the bankruptcy proceeding, the debtor can restart its business.</w:t>
      </w:r>
    </w:p>
    <w:p w14:paraId="0562A2CB" w14:textId="77777777" w:rsidR="00B77BF0" w:rsidRPr="008A27E2" w:rsidRDefault="00B77BF0" w:rsidP="00523FF0">
      <w:pPr>
        <w:rPr>
          <w:rFonts w:ascii="Avenir Next" w:hAnsi="Avenir Next" w:cs="Arial"/>
          <w:sz w:val="22"/>
          <w:szCs w:val="22"/>
          <w:highlight w:val="lightGray"/>
        </w:rPr>
      </w:pPr>
    </w:p>
    <w:p w14:paraId="43AD8493" w14:textId="77777777" w:rsidR="00E9597C" w:rsidRPr="008A27E2" w:rsidRDefault="00E9597C" w:rsidP="00C55824">
      <w:pPr>
        <w:jc w:val="both"/>
        <w:rPr>
          <w:rFonts w:ascii="Avenir Next Demi Bold" w:hAnsi="Avenir Next Demi Bold" w:cs="Arial"/>
          <w:b/>
          <w:bCs/>
          <w:sz w:val="22"/>
          <w:szCs w:val="22"/>
        </w:rPr>
      </w:pPr>
      <w:r w:rsidRPr="008A27E2">
        <w:rPr>
          <w:rFonts w:ascii="Avenir Next Demi Bold" w:hAnsi="Avenir Next Demi Bold" w:cs="Arial"/>
          <w:b/>
          <w:bCs/>
          <w:sz w:val="22"/>
          <w:szCs w:val="22"/>
        </w:rPr>
        <w:t>Question 1.3</w:t>
      </w:r>
    </w:p>
    <w:p w14:paraId="72C3E1E7" w14:textId="77777777" w:rsidR="00E9597C" w:rsidRPr="008A27E2" w:rsidRDefault="00E9597C" w:rsidP="00C55824">
      <w:pPr>
        <w:jc w:val="both"/>
        <w:rPr>
          <w:rFonts w:ascii="Avenir Next" w:hAnsi="Avenir Next" w:cs="Arial"/>
          <w:sz w:val="22"/>
          <w:szCs w:val="22"/>
        </w:rPr>
      </w:pPr>
    </w:p>
    <w:p w14:paraId="3E0FB5C9" w14:textId="31706645" w:rsidR="00F46CE6" w:rsidRPr="008A27E2" w:rsidRDefault="00413B10" w:rsidP="00F46CE6">
      <w:pPr>
        <w:jc w:val="both"/>
        <w:rPr>
          <w:rFonts w:ascii="Avenir Next" w:hAnsi="Avenir Next" w:cs="Times New Roman"/>
          <w:sz w:val="22"/>
          <w:szCs w:val="22"/>
        </w:rPr>
      </w:pPr>
      <w:r>
        <w:rPr>
          <w:rFonts w:ascii="Avenir Next" w:hAnsi="Avenir Next" w:cs="Times New Roman"/>
          <w:sz w:val="22"/>
          <w:szCs w:val="22"/>
        </w:rPr>
        <w:t xml:space="preserve">In which of the following circumstances </w:t>
      </w:r>
      <w:r w:rsidR="00F00E84">
        <w:rPr>
          <w:rFonts w:ascii="Avenir Next" w:hAnsi="Avenir Next" w:cs="Times New Roman"/>
          <w:sz w:val="22"/>
          <w:szCs w:val="22"/>
        </w:rPr>
        <w:t>can t</w:t>
      </w:r>
      <w:r w:rsidR="002C059D">
        <w:rPr>
          <w:rFonts w:ascii="Avenir Next" w:hAnsi="Avenir Next" w:cs="Times New Roman"/>
          <w:sz w:val="22"/>
          <w:szCs w:val="22"/>
        </w:rPr>
        <w:t xml:space="preserve">he court </w:t>
      </w:r>
      <w:r w:rsidR="00F00E84" w:rsidRPr="00F00E84">
        <w:rPr>
          <w:rFonts w:ascii="Avenir Next Demi Bold" w:hAnsi="Avenir Next Demi Bold" w:cs="Times New Roman"/>
          <w:b/>
          <w:bCs/>
          <w:sz w:val="22"/>
          <w:szCs w:val="22"/>
          <w:u w:val="single"/>
        </w:rPr>
        <w:t>not</w:t>
      </w:r>
      <w:r w:rsidR="00F00E84">
        <w:rPr>
          <w:rFonts w:ascii="Avenir Next" w:hAnsi="Avenir Next" w:cs="Times New Roman"/>
          <w:sz w:val="22"/>
          <w:szCs w:val="22"/>
        </w:rPr>
        <w:t xml:space="preserve"> </w:t>
      </w:r>
      <w:r w:rsidR="002C059D">
        <w:rPr>
          <w:rFonts w:ascii="Avenir Next" w:hAnsi="Avenir Next" w:cs="Times New Roman"/>
          <w:sz w:val="22"/>
          <w:szCs w:val="22"/>
        </w:rPr>
        <w:t xml:space="preserve">initiate </w:t>
      </w:r>
      <w:r>
        <w:rPr>
          <w:rFonts w:ascii="Avenir Next" w:hAnsi="Avenir Next" w:cs="Times New Roman"/>
          <w:sz w:val="22"/>
          <w:szCs w:val="22"/>
        </w:rPr>
        <w:t>a bankruptcy proceeding</w:t>
      </w:r>
      <w:r w:rsidR="003F2A59">
        <w:rPr>
          <w:rFonts w:ascii="Avenir Next" w:hAnsi="Avenir Next" w:cs="Times New Roman"/>
          <w:sz w:val="22"/>
          <w:szCs w:val="22"/>
        </w:rPr>
        <w:t xml:space="preserve"> of a corporation</w:t>
      </w:r>
      <w:r>
        <w:rPr>
          <w:rFonts w:ascii="Avenir Next" w:hAnsi="Avenir Next" w:cs="Times New Roman"/>
          <w:sz w:val="22"/>
          <w:szCs w:val="22"/>
        </w:rPr>
        <w:t>?</w:t>
      </w:r>
    </w:p>
    <w:p w14:paraId="5035E143" w14:textId="77777777" w:rsidR="00F46CE6" w:rsidRPr="003F2A59" w:rsidRDefault="00F46CE6" w:rsidP="00C55824">
      <w:pPr>
        <w:jc w:val="both"/>
        <w:rPr>
          <w:rFonts w:ascii="Avenir Next" w:hAnsi="Avenir Next" w:cs="Arial"/>
          <w:sz w:val="22"/>
          <w:szCs w:val="22"/>
        </w:rPr>
      </w:pPr>
    </w:p>
    <w:p w14:paraId="1067B080" w14:textId="02AD52C8" w:rsidR="007716F3" w:rsidRPr="008A27E2" w:rsidRDefault="00085EF6" w:rsidP="002D4104">
      <w:pPr>
        <w:pStyle w:val="ListParagraph"/>
        <w:numPr>
          <w:ilvl w:val="0"/>
          <w:numId w:val="3"/>
        </w:numPr>
        <w:ind w:left="426" w:hanging="426"/>
        <w:jc w:val="both"/>
        <w:rPr>
          <w:rFonts w:ascii="Avenir Next" w:hAnsi="Avenir Next" w:cs="Arial"/>
          <w:sz w:val="22"/>
          <w:szCs w:val="22"/>
        </w:rPr>
      </w:pPr>
      <w:r>
        <w:rPr>
          <w:rFonts w:ascii="Avenir Next" w:hAnsi="Avenir Next" w:cs="Arial"/>
          <w:sz w:val="22"/>
          <w:szCs w:val="22"/>
        </w:rPr>
        <w:lastRenderedPageBreak/>
        <w:t>When t</w:t>
      </w:r>
      <w:r w:rsidR="0004090D" w:rsidRPr="0004090D">
        <w:rPr>
          <w:rFonts w:ascii="Avenir Next" w:hAnsi="Avenir Next" w:cs="Arial"/>
          <w:sz w:val="22"/>
          <w:szCs w:val="22"/>
        </w:rPr>
        <w:t>he debtor</w:t>
      </w:r>
      <w:r w:rsidR="0004090D">
        <w:rPr>
          <w:rFonts w:ascii="Avenir Next" w:hAnsi="Avenir Next" w:cs="Arial"/>
          <w:sz w:val="22"/>
          <w:szCs w:val="22"/>
        </w:rPr>
        <w:t>’s</w:t>
      </w:r>
      <w:r w:rsidR="0004090D" w:rsidRPr="0004090D">
        <w:rPr>
          <w:rFonts w:ascii="Avenir Next" w:hAnsi="Avenir Next" w:cs="Arial"/>
          <w:sz w:val="22"/>
          <w:szCs w:val="22"/>
        </w:rPr>
        <w:t xml:space="preserve"> current assets, income and earnings</w:t>
      </w:r>
      <w:r w:rsidR="0004090D">
        <w:rPr>
          <w:rFonts w:ascii="Avenir Next" w:hAnsi="Avenir Next" w:cs="Arial"/>
          <w:sz w:val="22"/>
          <w:szCs w:val="22"/>
        </w:rPr>
        <w:t xml:space="preserve"> are not</w:t>
      </w:r>
      <w:r w:rsidR="0004090D" w:rsidRPr="0004090D">
        <w:rPr>
          <w:rFonts w:ascii="Avenir Next" w:hAnsi="Avenir Next" w:cs="Arial"/>
          <w:sz w:val="22"/>
          <w:szCs w:val="22"/>
        </w:rPr>
        <w:t xml:space="preserve"> sufficient to repay its debts </w:t>
      </w:r>
      <w:r w:rsidR="0004090D">
        <w:rPr>
          <w:rFonts w:ascii="Avenir Next" w:hAnsi="Avenir Next" w:cs="Arial"/>
          <w:sz w:val="22"/>
          <w:szCs w:val="22"/>
        </w:rPr>
        <w:t>and the debtor does not have</w:t>
      </w:r>
      <w:r w:rsidR="0004090D" w:rsidRPr="0004090D">
        <w:rPr>
          <w:rFonts w:ascii="Avenir Next" w:hAnsi="Avenir Next" w:cs="Arial"/>
          <w:sz w:val="22"/>
          <w:szCs w:val="22"/>
        </w:rPr>
        <w:t xml:space="preserve"> sufficient credit </w:t>
      </w:r>
      <w:r w:rsidR="0004090D">
        <w:rPr>
          <w:rFonts w:ascii="Avenir Next" w:hAnsi="Avenir Next" w:cs="Arial"/>
          <w:sz w:val="22"/>
          <w:szCs w:val="22"/>
        </w:rPr>
        <w:t xml:space="preserve">to </w:t>
      </w:r>
      <w:r w:rsidR="0004090D" w:rsidRPr="0004090D">
        <w:rPr>
          <w:rFonts w:ascii="Avenir Next" w:hAnsi="Avenir Next" w:cs="Arial"/>
          <w:sz w:val="22"/>
          <w:szCs w:val="22"/>
        </w:rPr>
        <w:t>obtain a new loan or defer repayment</w:t>
      </w:r>
      <w:r w:rsidR="0004090D">
        <w:rPr>
          <w:rFonts w:ascii="Avenir Next" w:hAnsi="Avenir Next" w:cs="Arial"/>
          <w:sz w:val="22"/>
          <w:szCs w:val="22"/>
        </w:rPr>
        <w:t>.</w:t>
      </w:r>
    </w:p>
    <w:p w14:paraId="65EB8979" w14:textId="77777777" w:rsidR="001F5F5E" w:rsidRPr="0004090D" w:rsidRDefault="001F5F5E" w:rsidP="001F5F5E">
      <w:pPr>
        <w:pStyle w:val="ListParagraph"/>
        <w:ind w:left="426"/>
        <w:jc w:val="both"/>
        <w:rPr>
          <w:rFonts w:ascii="Avenir Next" w:hAnsi="Avenir Next" w:cs="Arial"/>
          <w:sz w:val="22"/>
          <w:szCs w:val="22"/>
        </w:rPr>
      </w:pPr>
    </w:p>
    <w:p w14:paraId="74EAD9EA" w14:textId="4146FC86" w:rsidR="007716F3" w:rsidRPr="00CF1055" w:rsidRDefault="003F2A59" w:rsidP="002D4104">
      <w:pPr>
        <w:pStyle w:val="ListParagraph"/>
        <w:numPr>
          <w:ilvl w:val="0"/>
          <w:numId w:val="3"/>
        </w:numPr>
        <w:ind w:left="426" w:hanging="426"/>
        <w:jc w:val="both"/>
        <w:rPr>
          <w:rFonts w:ascii="Avenir Next" w:hAnsi="Avenir Next" w:cs="Arial"/>
          <w:sz w:val="22"/>
          <w:szCs w:val="22"/>
        </w:rPr>
      </w:pPr>
      <w:r w:rsidRPr="00CF1055">
        <w:rPr>
          <w:rFonts w:ascii="Avenir Next" w:hAnsi="Avenir Next" w:cs="Arial"/>
          <w:sz w:val="22"/>
          <w:szCs w:val="22"/>
        </w:rPr>
        <w:t xml:space="preserve">When </w:t>
      </w:r>
      <w:r w:rsidR="0004090D" w:rsidRPr="00CF1055">
        <w:rPr>
          <w:rFonts w:ascii="Avenir Next" w:hAnsi="Avenir Next" w:cs="Arial"/>
          <w:sz w:val="22"/>
          <w:szCs w:val="22"/>
        </w:rPr>
        <w:t>the</w:t>
      </w:r>
      <w:r w:rsidRPr="00CF1055">
        <w:rPr>
          <w:rFonts w:ascii="Avenir Next" w:hAnsi="Avenir Next" w:cs="Arial"/>
          <w:sz w:val="22"/>
          <w:szCs w:val="22"/>
        </w:rPr>
        <w:t xml:space="preserve"> debtor is unable to make payments due to a temporary cash flow impasse.</w:t>
      </w:r>
    </w:p>
    <w:p w14:paraId="3290C373" w14:textId="77777777" w:rsidR="001F5F5E" w:rsidRPr="003F2A59" w:rsidRDefault="001F5F5E" w:rsidP="001F5F5E">
      <w:pPr>
        <w:jc w:val="both"/>
        <w:rPr>
          <w:rFonts w:ascii="Avenir Next" w:hAnsi="Avenir Next" w:cs="Arial"/>
          <w:sz w:val="22"/>
          <w:szCs w:val="22"/>
        </w:rPr>
      </w:pPr>
    </w:p>
    <w:p w14:paraId="70B6E7C8" w14:textId="4E88A9FD" w:rsidR="007716F3" w:rsidRPr="008A27E2" w:rsidRDefault="002C059D" w:rsidP="002D4104">
      <w:pPr>
        <w:pStyle w:val="ListParagraph"/>
        <w:numPr>
          <w:ilvl w:val="0"/>
          <w:numId w:val="3"/>
        </w:numPr>
        <w:ind w:left="426" w:hanging="426"/>
        <w:jc w:val="both"/>
        <w:rPr>
          <w:rFonts w:ascii="Avenir Next" w:hAnsi="Avenir Next" w:cs="Arial"/>
          <w:sz w:val="22"/>
          <w:szCs w:val="22"/>
        </w:rPr>
      </w:pPr>
      <w:r w:rsidRPr="002C059D">
        <w:rPr>
          <w:rFonts w:ascii="Avenir Next" w:hAnsi="Avenir Next" w:cs="Arial"/>
          <w:sz w:val="22"/>
          <w:szCs w:val="22"/>
        </w:rPr>
        <w:t xml:space="preserve">When </w:t>
      </w:r>
      <w:r>
        <w:rPr>
          <w:rFonts w:ascii="Avenir Next" w:hAnsi="Avenir Next" w:cs="Arial"/>
          <w:sz w:val="22"/>
          <w:szCs w:val="22"/>
        </w:rPr>
        <w:t xml:space="preserve">the debtor’s </w:t>
      </w:r>
      <w:r w:rsidRPr="002C059D">
        <w:rPr>
          <w:rFonts w:ascii="Avenir Next" w:hAnsi="Avenir Next" w:cs="Arial"/>
          <w:sz w:val="22"/>
          <w:szCs w:val="22"/>
        </w:rPr>
        <w:t xml:space="preserve">liabilities exceed </w:t>
      </w:r>
      <w:r>
        <w:rPr>
          <w:rFonts w:ascii="Avenir Next" w:hAnsi="Avenir Next" w:cs="Arial"/>
          <w:sz w:val="22"/>
          <w:szCs w:val="22"/>
        </w:rPr>
        <w:t xml:space="preserve">its </w:t>
      </w:r>
      <w:r w:rsidRPr="002C059D">
        <w:rPr>
          <w:rFonts w:ascii="Avenir Next" w:hAnsi="Avenir Next" w:cs="Arial"/>
          <w:sz w:val="22"/>
          <w:szCs w:val="22"/>
        </w:rPr>
        <w:t>assets</w:t>
      </w:r>
      <w:r w:rsidR="007716F3" w:rsidRPr="008A27E2">
        <w:rPr>
          <w:rFonts w:ascii="Avenir Next" w:hAnsi="Avenir Next" w:cs="Arial"/>
          <w:sz w:val="22"/>
          <w:szCs w:val="22"/>
        </w:rPr>
        <w:t>.</w:t>
      </w:r>
    </w:p>
    <w:p w14:paraId="6E1726E6" w14:textId="77777777" w:rsidR="001F5F5E" w:rsidRPr="008A27E2" w:rsidRDefault="001F5F5E" w:rsidP="001F5F5E">
      <w:pPr>
        <w:jc w:val="both"/>
        <w:rPr>
          <w:rFonts w:ascii="Avenir Next" w:hAnsi="Avenir Next" w:cs="Arial"/>
          <w:sz w:val="22"/>
          <w:szCs w:val="22"/>
        </w:rPr>
      </w:pPr>
    </w:p>
    <w:p w14:paraId="33E6D493" w14:textId="389ACF77" w:rsidR="007716F3" w:rsidRPr="003F2A59" w:rsidRDefault="003F2A59" w:rsidP="003F2A59">
      <w:pPr>
        <w:pStyle w:val="ListParagraph"/>
        <w:numPr>
          <w:ilvl w:val="0"/>
          <w:numId w:val="3"/>
        </w:numPr>
        <w:ind w:left="426" w:hanging="426"/>
        <w:jc w:val="both"/>
        <w:rPr>
          <w:rFonts w:ascii="Avenir Next" w:hAnsi="Avenir Next" w:cs="Arial"/>
          <w:sz w:val="22"/>
          <w:szCs w:val="22"/>
        </w:rPr>
      </w:pPr>
      <w:r w:rsidRPr="00BF7ED1">
        <w:rPr>
          <w:rFonts w:ascii="Avenir Next" w:hAnsi="Avenir Next" w:cs="Arial"/>
          <w:sz w:val="22"/>
          <w:szCs w:val="22"/>
        </w:rPr>
        <w:t>When a debtor is generally and continuously unable to pay its debts as they become due.</w:t>
      </w:r>
    </w:p>
    <w:p w14:paraId="1F3E3A5B" w14:textId="31517FEA" w:rsidR="00BF0162" w:rsidRPr="008A27E2" w:rsidRDefault="00BF0162" w:rsidP="00C55824">
      <w:pPr>
        <w:jc w:val="both"/>
        <w:rPr>
          <w:rFonts w:ascii="Avenir Next" w:hAnsi="Avenir Next" w:cs="Arial"/>
          <w:sz w:val="22"/>
          <w:szCs w:val="22"/>
        </w:rPr>
      </w:pPr>
    </w:p>
    <w:p w14:paraId="0F891CC7" w14:textId="6DB071C9" w:rsidR="00E9597C" w:rsidRPr="008A27E2" w:rsidRDefault="00E9597C" w:rsidP="00C55824">
      <w:pPr>
        <w:jc w:val="both"/>
        <w:rPr>
          <w:rFonts w:ascii="Avenir Next Demi Bold" w:hAnsi="Avenir Next Demi Bold" w:cs="Arial"/>
          <w:b/>
          <w:bCs/>
          <w:sz w:val="22"/>
          <w:szCs w:val="22"/>
        </w:rPr>
      </w:pPr>
      <w:r w:rsidRPr="00D06F57">
        <w:rPr>
          <w:rFonts w:ascii="Avenir Next Demi Bold" w:hAnsi="Avenir Next Demi Bold" w:cs="Arial"/>
          <w:b/>
          <w:bCs/>
          <w:sz w:val="22"/>
          <w:szCs w:val="22"/>
        </w:rPr>
        <w:t>Question 1.4</w:t>
      </w:r>
      <w:r w:rsidRPr="008A27E2">
        <w:rPr>
          <w:rFonts w:ascii="Avenir Next Demi Bold" w:hAnsi="Avenir Next Demi Bold" w:cs="Arial"/>
          <w:b/>
          <w:bCs/>
          <w:sz w:val="22"/>
          <w:szCs w:val="22"/>
        </w:rPr>
        <w:t xml:space="preserve"> </w:t>
      </w:r>
    </w:p>
    <w:p w14:paraId="1A21C986" w14:textId="77777777" w:rsidR="00E9597C" w:rsidRPr="008A27E2" w:rsidRDefault="00E9597C" w:rsidP="00C55824">
      <w:pPr>
        <w:jc w:val="both"/>
        <w:rPr>
          <w:rFonts w:ascii="Avenir Next" w:hAnsi="Avenir Next" w:cs="Arial"/>
          <w:sz w:val="22"/>
          <w:szCs w:val="22"/>
        </w:rPr>
      </w:pPr>
    </w:p>
    <w:p w14:paraId="61759D31" w14:textId="7DF48295" w:rsidR="00D6442D" w:rsidRPr="008A27E2" w:rsidRDefault="00C153A6" w:rsidP="00D6442D">
      <w:pPr>
        <w:jc w:val="both"/>
        <w:rPr>
          <w:rFonts w:ascii="Avenir Next" w:hAnsi="Avenir Next" w:cs="Times New Roman"/>
          <w:sz w:val="22"/>
          <w:szCs w:val="22"/>
        </w:rPr>
      </w:pPr>
      <w:r>
        <w:rPr>
          <w:rFonts w:ascii="Avenir Next" w:hAnsi="Avenir Next" w:cs="Times New Roman"/>
          <w:sz w:val="22"/>
          <w:szCs w:val="22"/>
        </w:rPr>
        <w:t>C</w:t>
      </w:r>
      <w:r w:rsidRPr="008A27E2">
        <w:rPr>
          <w:rFonts w:ascii="Avenir Next" w:hAnsi="Avenir Next" w:cs="Times New Roman"/>
          <w:sz w:val="22"/>
          <w:szCs w:val="22"/>
        </w:rPr>
        <w:t xml:space="preserve">hoose the </w:t>
      </w:r>
      <w:r w:rsidRPr="008A27E2">
        <w:rPr>
          <w:rFonts w:ascii="Avenir Next Demi Bold" w:hAnsi="Avenir Next Demi Bold" w:cs="Arial"/>
          <w:b/>
          <w:bCs/>
          <w:sz w:val="22"/>
          <w:szCs w:val="22"/>
          <w:u w:val="single"/>
        </w:rPr>
        <w:t>correct</w:t>
      </w:r>
      <w:r w:rsidRPr="008A27E2">
        <w:rPr>
          <w:rFonts w:ascii="Avenir Next" w:hAnsi="Avenir Next" w:cs="Times New Roman"/>
          <w:sz w:val="22"/>
          <w:szCs w:val="22"/>
        </w:rPr>
        <w:t xml:space="preserve"> statement </w:t>
      </w:r>
      <w:r>
        <w:rPr>
          <w:rFonts w:ascii="Avenir Next" w:hAnsi="Avenir Next" w:cs="Times New Roman"/>
          <w:sz w:val="22"/>
          <w:szCs w:val="22"/>
        </w:rPr>
        <w:t>with regard to civil rehabilitation proceedings for corporations</w:t>
      </w:r>
      <w:r w:rsidRPr="008A27E2">
        <w:rPr>
          <w:rFonts w:ascii="Avenir Next" w:hAnsi="Avenir Next" w:cs="Times New Roman"/>
          <w:sz w:val="22"/>
          <w:szCs w:val="22"/>
        </w:rPr>
        <w:t xml:space="preserve"> in order to complete the statement below</w:t>
      </w:r>
      <w:r>
        <w:rPr>
          <w:rFonts w:ascii="Avenir Next" w:hAnsi="Avenir Next" w:cs="Times New Roman"/>
          <w:sz w:val="22"/>
          <w:szCs w:val="22"/>
        </w:rPr>
        <w:t>:</w:t>
      </w:r>
    </w:p>
    <w:p w14:paraId="5BEEB830" w14:textId="77777777" w:rsidR="00C153A6" w:rsidRDefault="00C153A6" w:rsidP="00476817">
      <w:pPr>
        <w:jc w:val="both"/>
        <w:rPr>
          <w:rFonts w:ascii="Avenir Next" w:hAnsi="Avenir Next" w:cs="Times New Roman"/>
          <w:sz w:val="22"/>
          <w:szCs w:val="22"/>
        </w:rPr>
      </w:pPr>
    </w:p>
    <w:p w14:paraId="37020574" w14:textId="7C12C571" w:rsidR="00C153A6" w:rsidRDefault="00C153A6" w:rsidP="00476817">
      <w:pPr>
        <w:jc w:val="both"/>
        <w:rPr>
          <w:rFonts w:ascii="Avenir Next" w:hAnsi="Avenir Next" w:cs="Times New Roman"/>
          <w:sz w:val="22"/>
          <w:szCs w:val="22"/>
        </w:rPr>
      </w:pPr>
      <w:r>
        <w:rPr>
          <w:rFonts w:ascii="Avenir Next" w:hAnsi="Avenir Next" w:cs="Times New Roman"/>
          <w:sz w:val="22"/>
          <w:szCs w:val="22"/>
        </w:rPr>
        <w:t>T</w:t>
      </w:r>
      <w:r w:rsidRPr="00C153A6">
        <w:rPr>
          <w:rFonts w:ascii="Avenir Next" w:hAnsi="Avenir Next" w:cs="Times New Roman"/>
          <w:sz w:val="22"/>
          <w:szCs w:val="22"/>
        </w:rPr>
        <w:t xml:space="preserve">he </w:t>
      </w:r>
      <w:r>
        <w:rPr>
          <w:rFonts w:ascii="Avenir Next" w:hAnsi="Avenir Next" w:cs="Times New Roman"/>
          <w:sz w:val="22"/>
          <w:szCs w:val="22"/>
        </w:rPr>
        <w:t xml:space="preserve">rehabilitation </w:t>
      </w:r>
      <w:r w:rsidRPr="00C153A6">
        <w:rPr>
          <w:rFonts w:ascii="Avenir Next" w:hAnsi="Avenir Next" w:cs="Times New Roman"/>
          <w:sz w:val="22"/>
          <w:szCs w:val="22"/>
        </w:rPr>
        <w:t xml:space="preserve">plan </w:t>
      </w:r>
      <w:r>
        <w:rPr>
          <w:rFonts w:ascii="Avenir Next" w:hAnsi="Avenir Next" w:cs="Times New Roman"/>
          <w:sz w:val="22"/>
          <w:szCs w:val="22"/>
        </w:rPr>
        <w:t xml:space="preserve">can be </w:t>
      </w:r>
      <w:r w:rsidRPr="00C153A6">
        <w:rPr>
          <w:rFonts w:ascii="Avenir Next" w:hAnsi="Avenir Next" w:cs="Times New Roman"/>
          <w:sz w:val="22"/>
          <w:szCs w:val="22"/>
        </w:rPr>
        <w:t>approved</w:t>
      </w:r>
      <w:r>
        <w:rPr>
          <w:rFonts w:ascii="Avenir Next" w:hAnsi="Avenir Next" w:cs="Times New Roman"/>
          <w:sz w:val="22"/>
          <w:szCs w:val="22"/>
        </w:rPr>
        <w:t xml:space="preserve"> by </w:t>
      </w:r>
      <w:r w:rsidR="00E56FFF">
        <w:rPr>
          <w:rFonts w:ascii="Avenir Next" w:hAnsi="Avenir Next" w:cs="Times New Roman"/>
          <w:sz w:val="22"/>
          <w:szCs w:val="22"/>
        </w:rPr>
        <w:t xml:space="preserve">a </w:t>
      </w:r>
      <w:r w:rsidRPr="008A27E2">
        <w:rPr>
          <w:rFonts w:ascii="Avenir Next" w:hAnsi="Avenir Next" w:cs="Times New Roman"/>
          <w:sz w:val="22"/>
          <w:szCs w:val="22"/>
        </w:rPr>
        <w:t>–</w:t>
      </w:r>
    </w:p>
    <w:p w14:paraId="56C16E25" w14:textId="77777777" w:rsidR="00C153A6" w:rsidRPr="008A27E2" w:rsidRDefault="00C153A6" w:rsidP="00476817">
      <w:pPr>
        <w:jc w:val="both"/>
        <w:rPr>
          <w:rFonts w:ascii="Times New Roman" w:hAnsi="Times New Roman" w:cs="Times New Roman"/>
          <w:sz w:val="24"/>
        </w:rPr>
      </w:pPr>
    </w:p>
    <w:p w14:paraId="1DE79523" w14:textId="24AFD131" w:rsidR="00476817" w:rsidRPr="00FE1F05" w:rsidRDefault="00FE1F05" w:rsidP="002D4104">
      <w:pPr>
        <w:pStyle w:val="ListParagraph"/>
        <w:numPr>
          <w:ilvl w:val="0"/>
          <w:numId w:val="4"/>
        </w:numPr>
        <w:ind w:left="426"/>
        <w:rPr>
          <w:rFonts w:ascii="Avenir Next" w:hAnsi="Avenir Next" w:cs="Times New Roman"/>
          <w:sz w:val="22"/>
          <w:szCs w:val="22"/>
        </w:rPr>
      </w:pPr>
      <w:r w:rsidRPr="00FE1F05">
        <w:rPr>
          <w:rFonts w:ascii="Avenir Next" w:hAnsi="Avenir Next" w:cs="Times New Roman"/>
          <w:sz w:val="22"/>
          <w:szCs w:val="22"/>
        </w:rPr>
        <w:t>majority of the voting rights present</w:t>
      </w:r>
      <w:r w:rsidR="00476817" w:rsidRPr="00FE1F05">
        <w:rPr>
          <w:rFonts w:ascii="Avenir Next" w:hAnsi="Avenir Next" w:cs="Times New Roman"/>
          <w:sz w:val="22"/>
          <w:szCs w:val="22"/>
        </w:rPr>
        <w:t>.</w:t>
      </w:r>
    </w:p>
    <w:p w14:paraId="3FD245DD" w14:textId="77777777" w:rsidR="00476817" w:rsidRPr="00C153A6" w:rsidRDefault="00476817" w:rsidP="00476817">
      <w:pPr>
        <w:pStyle w:val="ListParagraph"/>
        <w:ind w:left="426"/>
        <w:rPr>
          <w:rFonts w:ascii="Avenir Next" w:hAnsi="Avenir Next" w:cs="Times New Roman"/>
          <w:sz w:val="22"/>
          <w:szCs w:val="22"/>
        </w:rPr>
      </w:pPr>
    </w:p>
    <w:p w14:paraId="58511B0F" w14:textId="77987399" w:rsidR="00476817" w:rsidRPr="008A27E2" w:rsidRDefault="00FE1F05" w:rsidP="002D4104">
      <w:pPr>
        <w:pStyle w:val="ListParagraph"/>
        <w:numPr>
          <w:ilvl w:val="0"/>
          <w:numId w:val="4"/>
        </w:numPr>
        <w:ind w:left="426"/>
        <w:rPr>
          <w:rFonts w:ascii="Avenir Next" w:hAnsi="Avenir Next" w:cs="Times New Roman"/>
          <w:sz w:val="22"/>
          <w:szCs w:val="22"/>
        </w:rPr>
      </w:pPr>
      <w:r>
        <w:rPr>
          <w:rFonts w:ascii="Avenir Next" w:hAnsi="Avenir Next" w:cs="Times New Roman"/>
          <w:sz w:val="22"/>
          <w:szCs w:val="22"/>
        </w:rPr>
        <w:t xml:space="preserve">two-third </w:t>
      </w:r>
      <w:r w:rsidRPr="00FE1F05">
        <w:rPr>
          <w:rFonts w:ascii="Avenir Next" w:hAnsi="Avenir Next" w:cs="Times New Roman"/>
          <w:sz w:val="22"/>
          <w:szCs w:val="22"/>
        </w:rPr>
        <w:t xml:space="preserve">of the </w:t>
      </w:r>
      <w:r>
        <w:rPr>
          <w:rFonts w:ascii="Avenir Next" w:hAnsi="Avenir Next" w:cs="Times New Roman"/>
          <w:sz w:val="22"/>
          <w:szCs w:val="22"/>
        </w:rPr>
        <w:t xml:space="preserve">total </w:t>
      </w:r>
      <w:r w:rsidRPr="00FE1F05">
        <w:rPr>
          <w:rFonts w:ascii="Avenir Next" w:hAnsi="Avenir Next" w:cs="Times New Roman"/>
          <w:sz w:val="22"/>
          <w:szCs w:val="22"/>
        </w:rPr>
        <w:t>voting rights</w:t>
      </w:r>
      <w:r w:rsidR="00476817" w:rsidRPr="008A27E2">
        <w:rPr>
          <w:rFonts w:ascii="Avenir Next" w:hAnsi="Avenir Next" w:cs="Times New Roman"/>
          <w:sz w:val="22"/>
          <w:szCs w:val="22"/>
        </w:rPr>
        <w:t>.</w:t>
      </w:r>
    </w:p>
    <w:p w14:paraId="1FCC3740" w14:textId="77777777" w:rsidR="00476817" w:rsidRPr="00FE1F05" w:rsidRDefault="00476817" w:rsidP="00476817">
      <w:pPr>
        <w:rPr>
          <w:rFonts w:ascii="Avenir Next" w:hAnsi="Avenir Next" w:cs="Times New Roman"/>
          <w:sz w:val="22"/>
          <w:szCs w:val="22"/>
        </w:rPr>
      </w:pPr>
    </w:p>
    <w:p w14:paraId="3A87E2E5" w14:textId="0A25359E" w:rsidR="00476817" w:rsidRPr="008A27E2" w:rsidRDefault="00FE1F05" w:rsidP="002D4104">
      <w:pPr>
        <w:pStyle w:val="ListParagraph"/>
        <w:numPr>
          <w:ilvl w:val="0"/>
          <w:numId w:val="4"/>
        </w:numPr>
        <w:ind w:left="426"/>
        <w:rPr>
          <w:rFonts w:ascii="Avenir Next" w:hAnsi="Avenir Next" w:cs="Times New Roman"/>
          <w:sz w:val="22"/>
          <w:szCs w:val="22"/>
        </w:rPr>
      </w:pPr>
      <w:r w:rsidRPr="00FE1F05">
        <w:rPr>
          <w:rFonts w:ascii="Avenir Next" w:hAnsi="Avenir Next" w:cs="Times New Roman"/>
          <w:sz w:val="22"/>
          <w:szCs w:val="22"/>
        </w:rPr>
        <w:t>majority of the voting right holders present</w:t>
      </w:r>
      <w:r>
        <w:rPr>
          <w:rFonts w:ascii="Avenir Next" w:hAnsi="Avenir Next" w:cs="Times New Roman"/>
          <w:sz w:val="22"/>
          <w:szCs w:val="22"/>
        </w:rPr>
        <w:t>.</w:t>
      </w:r>
    </w:p>
    <w:p w14:paraId="66F3D265" w14:textId="77777777" w:rsidR="00476817" w:rsidRPr="008A27E2" w:rsidRDefault="00476817" w:rsidP="00476817">
      <w:pPr>
        <w:rPr>
          <w:rFonts w:ascii="Avenir Next" w:hAnsi="Avenir Next" w:cs="Times New Roman"/>
          <w:sz w:val="22"/>
          <w:szCs w:val="22"/>
        </w:rPr>
      </w:pPr>
    </w:p>
    <w:p w14:paraId="0A1839DF" w14:textId="5A9AA1EA" w:rsidR="00476817" w:rsidRPr="00CF1055" w:rsidRDefault="00C153A6" w:rsidP="002D4104">
      <w:pPr>
        <w:pStyle w:val="ListParagraph"/>
        <w:numPr>
          <w:ilvl w:val="0"/>
          <w:numId w:val="4"/>
        </w:numPr>
        <w:ind w:left="426"/>
        <w:rPr>
          <w:rFonts w:ascii="Avenir Next" w:hAnsi="Avenir Next" w:cs="Times New Roman"/>
          <w:sz w:val="22"/>
          <w:szCs w:val="22"/>
        </w:rPr>
      </w:pPr>
      <w:r w:rsidRPr="00CF1055">
        <w:rPr>
          <w:rFonts w:ascii="Avenir Next" w:hAnsi="Avenir Next" w:cs="Times New Roman"/>
          <w:sz w:val="22"/>
          <w:szCs w:val="22"/>
        </w:rPr>
        <w:t>majority of the voting right holders present and half or more of the total voting rights</w:t>
      </w:r>
      <w:r w:rsidR="00476817" w:rsidRPr="00CF1055">
        <w:rPr>
          <w:rFonts w:ascii="Avenir Next" w:hAnsi="Avenir Next" w:cs="Times New Roman"/>
          <w:sz w:val="22"/>
          <w:szCs w:val="22"/>
        </w:rPr>
        <w:t>.</w:t>
      </w:r>
    </w:p>
    <w:p w14:paraId="6DEE8E43" w14:textId="29234886" w:rsidR="0027702F" w:rsidRPr="008A27E2" w:rsidRDefault="0027702F" w:rsidP="00476817">
      <w:pPr>
        <w:rPr>
          <w:rFonts w:ascii="Avenir Next" w:hAnsi="Avenir Next" w:cs="Arial"/>
          <w:color w:val="FF0000"/>
          <w:sz w:val="22"/>
          <w:szCs w:val="22"/>
        </w:rPr>
      </w:pPr>
    </w:p>
    <w:p w14:paraId="5D3053AA" w14:textId="77777777" w:rsidR="00E9597C" w:rsidRPr="00357A07" w:rsidRDefault="00E9597C" w:rsidP="00925EB3">
      <w:pPr>
        <w:jc w:val="both"/>
        <w:rPr>
          <w:rFonts w:ascii="Avenir Next Demi Bold" w:hAnsi="Avenir Next Demi Bold" w:cs="Arial"/>
          <w:b/>
          <w:bCs/>
          <w:sz w:val="22"/>
          <w:szCs w:val="22"/>
        </w:rPr>
      </w:pPr>
      <w:r w:rsidRPr="00357A07">
        <w:rPr>
          <w:rFonts w:ascii="Avenir Next Demi Bold" w:hAnsi="Avenir Next Demi Bold" w:cs="Arial"/>
          <w:b/>
          <w:bCs/>
          <w:sz w:val="22"/>
          <w:szCs w:val="22"/>
        </w:rPr>
        <w:t xml:space="preserve">Question 1.5 </w:t>
      </w:r>
    </w:p>
    <w:p w14:paraId="22067AD3" w14:textId="77777777" w:rsidR="00E9597C" w:rsidRPr="008A27E2" w:rsidRDefault="00E9597C" w:rsidP="00925EB3">
      <w:pPr>
        <w:jc w:val="both"/>
        <w:rPr>
          <w:rFonts w:ascii="Avenir Next" w:hAnsi="Avenir Next" w:cs="Arial"/>
          <w:b/>
          <w:bCs/>
          <w:sz w:val="22"/>
          <w:szCs w:val="22"/>
        </w:rPr>
      </w:pPr>
    </w:p>
    <w:p w14:paraId="04051107" w14:textId="06723EDB" w:rsidR="003355CF" w:rsidRPr="008A27E2" w:rsidRDefault="003355CF" w:rsidP="003355CF">
      <w:pPr>
        <w:jc w:val="both"/>
        <w:rPr>
          <w:rFonts w:ascii="Avenir Next" w:hAnsi="Avenir Next" w:cs="Times New Roman"/>
          <w:sz w:val="22"/>
          <w:szCs w:val="22"/>
        </w:rPr>
      </w:pPr>
      <w:r w:rsidRPr="008A27E2">
        <w:rPr>
          <w:rFonts w:ascii="Avenir Next" w:hAnsi="Avenir Next" w:cs="Times New Roman"/>
          <w:sz w:val="22"/>
          <w:szCs w:val="22"/>
        </w:rPr>
        <w:t xml:space="preserve">Choose the </w:t>
      </w:r>
      <w:r w:rsidRPr="008A27E2">
        <w:rPr>
          <w:rFonts w:ascii="Avenir Next Demi Bold" w:hAnsi="Avenir Next Demi Bold" w:cs="Arial"/>
          <w:b/>
          <w:bCs/>
          <w:sz w:val="22"/>
          <w:szCs w:val="22"/>
          <w:u w:val="single"/>
        </w:rPr>
        <w:t>correct</w:t>
      </w:r>
      <w:r w:rsidRPr="008A27E2">
        <w:rPr>
          <w:rFonts w:ascii="Avenir Next" w:hAnsi="Avenir Next" w:cs="Times New Roman"/>
          <w:sz w:val="22"/>
          <w:szCs w:val="22"/>
        </w:rPr>
        <w:t xml:space="preserve"> statement</w:t>
      </w:r>
      <w:r w:rsidR="0095492A" w:rsidRPr="008A27E2">
        <w:rPr>
          <w:rFonts w:ascii="Avenir Next" w:hAnsi="Avenir Next" w:cs="Times New Roman"/>
          <w:sz w:val="22"/>
          <w:szCs w:val="22"/>
        </w:rPr>
        <w:t xml:space="preserve"> in order to complete the statement below</w:t>
      </w:r>
      <w:r w:rsidRPr="008A27E2">
        <w:rPr>
          <w:rFonts w:ascii="Avenir Next" w:hAnsi="Avenir Next" w:cs="Times New Roman"/>
          <w:sz w:val="22"/>
          <w:szCs w:val="22"/>
        </w:rPr>
        <w:t>:</w:t>
      </w:r>
    </w:p>
    <w:p w14:paraId="10B72C1A" w14:textId="77777777" w:rsidR="003355CF" w:rsidRPr="008A27E2" w:rsidRDefault="003355CF" w:rsidP="003355CF">
      <w:pPr>
        <w:jc w:val="both"/>
        <w:rPr>
          <w:rFonts w:ascii="Avenir Next" w:hAnsi="Avenir Next" w:cs="Times New Roman"/>
          <w:sz w:val="22"/>
          <w:szCs w:val="22"/>
        </w:rPr>
      </w:pPr>
    </w:p>
    <w:p w14:paraId="4D0BB40D" w14:textId="37205238" w:rsidR="0095492A" w:rsidRPr="008A27E2" w:rsidRDefault="00E842D8" w:rsidP="003355CF">
      <w:pPr>
        <w:jc w:val="both"/>
        <w:rPr>
          <w:rFonts w:ascii="Avenir Next" w:hAnsi="Avenir Next" w:cs="Times New Roman"/>
          <w:sz w:val="22"/>
          <w:szCs w:val="22"/>
        </w:rPr>
      </w:pPr>
      <w:r>
        <w:rPr>
          <w:rFonts w:ascii="Avenir Next" w:hAnsi="Avenir Next" w:cs="Times New Roman"/>
          <w:sz w:val="22"/>
          <w:szCs w:val="22"/>
        </w:rPr>
        <w:t xml:space="preserve">DIP financing after filing for civil rehabilitation proceedings </w:t>
      </w:r>
      <w:r w:rsidR="0095492A" w:rsidRPr="008A27E2">
        <w:rPr>
          <w:rFonts w:ascii="Avenir Next" w:hAnsi="Avenir Next" w:cs="Times New Roman"/>
          <w:sz w:val="22"/>
          <w:szCs w:val="22"/>
        </w:rPr>
        <w:t>–</w:t>
      </w:r>
    </w:p>
    <w:p w14:paraId="3B1B96F8" w14:textId="75C5ED78" w:rsidR="00ED7C1D" w:rsidRPr="008A27E2" w:rsidRDefault="00ED7C1D" w:rsidP="0095492A">
      <w:pPr>
        <w:jc w:val="both"/>
        <w:rPr>
          <w:rFonts w:ascii="Avenir Next" w:hAnsi="Avenir Next" w:cs="Times New Roman"/>
          <w:sz w:val="22"/>
          <w:szCs w:val="22"/>
        </w:rPr>
      </w:pPr>
      <w:r w:rsidRPr="008A27E2">
        <w:rPr>
          <w:rFonts w:ascii="Avenir Next" w:hAnsi="Avenir Next" w:cs="Times New Roman"/>
          <w:sz w:val="22"/>
          <w:szCs w:val="22"/>
        </w:rPr>
        <w:t xml:space="preserve"> </w:t>
      </w:r>
    </w:p>
    <w:p w14:paraId="2C7B8BD3" w14:textId="793FB12A" w:rsidR="00ED7C1D" w:rsidRPr="008A27E2" w:rsidRDefault="0095492A" w:rsidP="002D4104">
      <w:pPr>
        <w:pStyle w:val="ListParagraph"/>
        <w:numPr>
          <w:ilvl w:val="0"/>
          <w:numId w:val="5"/>
        </w:numPr>
        <w:ind w:left="426" w:hanging="426"/>
        <w:rPr>
          <w:rFonts w:ascii="Avenir Next" w:hAnsi="Avenir Next" w:cs="Times New Roman"/>
          <w:sz w:val="22"/>
          <w:szCs w:val="22"/>
        </w:rPr>
      </w:pPr>
      <w:r w:rsidRPr="008A27E2">
        <w:rPr>
          <w:rFonts w:ascii="Avenir Next" w:hAnsi="Avenir Next" w:cs="Times New Roman"/>
          <w:sz w:val="22"/>
          <w:szCs w:val="22"/>
        </w:rPr>
        <w:t>e</w:t>
      </w:r>
      <w:r w:rsidR="00ED7C1D" w:rsidRPr="008A27E2">
        <w:rPr>
          <w:rFonts w:ascii="Avenir Next" w:hAnsi="Avenir Next" w:cs="Times New Roman"/>
          <w:sz w:val="22"/>
          <w:szCs w:val="22"/>
        </w:rPr>
        <w:t>njoy super-priority even ahead of secured creditors.</w:t>
      </w:r>
    </w:p>
    <w:p w14:paraId="7C501FDE" w14:textId="77777777" w:rsidR="0095492A" w:rsidRPr="008A27E2" w:rsidRDefault="0095492A" w:rsidP="0095492A">
      <w:pPr>
        <w:pStyle w:val="ListParagraph"/>
        <w:ind w:left="426"/>
        <w:rPr>
          <w:rFonts w:ascii="Avenir Next" w:hAnsi="Avenir Next" w:cs="Times New Roman"/>
          <w:sz w:val="22"/>
          <w:szCs w:val="22"/>
        </w:rPr>
      </w:pPr>
    </w:p>
    <w:p w14:paraId="1AAFEE6D" w14:textId="15213CA5" w:rsidR="00ED7C1D" w:rsidRPr="00CF1055" w:rsidRDefault="0095492A" w:rsidP="002D4104">
      <w:pPr>
        <w:pStyle w:val="ListParagraph"/>
        <w:numPr>
          <w:ilvl w:val="0"/>
          <w:numId w:val="5"/>
        </w:numPr>
        <w:ind w:left="426" w:hanging="426"/>
        <w:rPr>
          <w:rFonts w:ascii="Avenir Next" w:hAnsi="Avenir Next" w:cs="Times New Roman"/>
          <w:sz w:val="22"/>
          <w:szCs w:val="22"/>
        </w:rPr>
      </w:pPr>
      <w:r w:rsidRPr="00CF1055">
        <w:rPr>
          <w:rFonts w:ascii="Avenir Next" w:hAnsi="Avenir Next" w:cs="Times New Roman"/>
          <w:sz w:val="22"/>
          <w:szCs w:val="22"/>
        </w:rPr>
        <w:t>q</w:t>
      </w:r>
      <w:r w:rsidR="00ED7C1D" w:rsidRPr="00CF1055">
        <w:rPr>
          <w:rFonts w:ascii="Avenir Next" w:hAnsi="Avenir Next" w:cs="Times New Roman"/>
          <w:sz w:val="22"/>
          <w:szCs w:val="22"/>
        </w:rPr>
        <w:t xml:space="preserve">ualify as </w:t>
      </w:r>
      <w:r w:rsidR="00A02F7F" w:rsidRPr="00CF1055">
        <w:rPr>
          <w:rFonts w:ascii="Avenir Next" w:hAnsi="Avenir Next" w:cs="Times New Roman"/>
          <w:sz w:val="22"/>
          <w:szCs w:val="22"/>
        </w:rPr>
        <w:t>common benefit claims</w:t>
      </w:r>
      <w:r w:rsidR="00ED7C1D" w:rsidRPr="00CF1055">
        <w:rPr>
          <w:rFonts w:ascii="Avenir Next" w:hAnsi="Avenir Next" w:cs="Times New Roman"/>
          <w:sz w:val="22"/>
          <w:szCs w:val="22"/>
        </w:rPr>
        <w:t>.</w:t>
      </w:r>
    </w:p>
    <w:p w14:paraId="3C77E103" w14:textId="77777777" w:rsidR="0095492A" w:rsidRPr="008A27E2" w:rsidRDefault="0095492A" w:rsidP="0095492A">
      <w:pPr>
        <w:rPr>
          <w:rFonts w:ascii="Avenir Next" w:hAnsi="Avenir Next" w:cs="Times New Roman"/>
          <w:sz w:val="22"/>
          <w:szCs w:val="22"/>
        </w:rPr>
      </w:pPr>
    </w:p>
    <w:p w14:paraId="6A5A9E17" w14:textId="2E2F2493" w:rsidR="00ED7C1D" w:rsidRPr="008A27E2" w:rsidRDefault="0095492A" w:rsidP="002D4104">
      <w:pPr>
        <w:pStyle w:val="ListParagraph"/>
        <w:numPr>
          <w:ilvl w:val="0"/>
          <w:numId w:val="5"/>
        </w:numPr>
        <w:ind w:left="426" w:hanging="426"/>
        <w:rPr>
          <w:rFonts w:ascii="Avenir Next" w:hAnsi="Avenir Next" w:cs="Times New Roman"/>
          <w:sz w:val="22"/>
          <w:szCs w:val="22"/>
        </w:rPr>
      </w:pPr>
      <w:r w:rsidRPr="00A02F7F">
        <w:rPr>
          <w:rFonts w:ascii="Avenir Next" w:hAnsi="Avenir Next" w:cs="Times New Roman"/>
          <w:sz w:val="22"/>
          <w:szCs w:val="22"/>
        </w:rPr>
        <w:t>r</w:t>
      </w:r>
      <w:r w:rsidR="00ED7C1D" w:rsidRPr="00A02F7F">
        <w:rPr>
          <w:rFonts w:ascii="Avenir Next" w:hAnsi="Avenir Next" w:cs="Times New Roman"/>
          <w:sz w:val="22"/>
          <w:szCs w:val="22"/>
        </w:rPr>
        <w:t xml:space="preserve">ank as claims of ordinary </w:t>
      </w:r>
      <w:r w:rsidR="00EB0E03">
        <w:rPr>
          <w:rFonts w:ascii="Avenir Next" w:hAnsi="Avenir Next" w:cs="Times New Roman"/>
          <w:sz w:val="22"/>
          <w:szCs w:val="22"/>
        </w:rPr>
        <w:t xml:space="preserve">rehabilitation </w:t>
      </w:r>
      <w:r w:rsidR="00ED7C1D" w:rsidRPr="00A02F7F">
        <w:rPr>
          <w:rFonts w:ascii="Avenir Next" w:hAnsi="Avenir Next" w:cs="Times New Roman"/>
          <w:sz w:val="22"/>
          <w:szCs w:val="22"/>
        </w:rPr>
        <w:t>creditors.</w:t>
      </w:r>
    </w:p>
    <w:p w14:paraId="6D1C1556" w14:textId="77777777" w:rsidR="0095492A" w:rsidRPr="008A27E2" w:rsidRDefault="0095492A" w:rsidP="0095492A">
      <w:pPr>
        <w:rPr>
          <w:rFonts w:ascii="Avenir Next" w:hAnsi="Avenir Next" w:cs="Times New Roman"/>
          <w:sz w:val="22"/>
          <w:szCs w:val="22"/>
        </w:rPr>
      </w:pPr>
    </w:p>
    <w:p w14:paraId="316FD809" w14:textId="13B47E99" w:rsidR="00ED7C1D" w:rsidRPr="008A27E2" w:rsidRDefault="0095492A" w:rsidP="002D4104">
      <w:pPr>
        <w:pStyle w:val="ListParagraph"/>
        <w:numPr>
          <w:ilvl w:val="0"/>
          <w:numId w:val="5"/>
        </w:numPr>
        <w:ind w:left="426" w:hanging="426"/>
        <w:rPr>
          <w:rFonts w:ascii="Avenir Next" w:hAnsi="Avenir Next" w:cs="Times New Roman"/>
          <w:sz w:val="22"/>
          <w:szCs w:val="22"/>
        </w:rPr>
      </w:pPr>
      <w:r w:rsidRPr="008A27E2">
        <w:rPr>
          <w:rFonts w:ascii="Avenir Next" w:hAnsi="Avenir Next" w:cs="Times New Roman"/>
          <w:sz w:val="22"/>
          <w:szCs w:val="22"/>
        </w:rPr>
        <w:t>c</w:t>
      </w:r>
      <w:r w:rsidR="00ED7C1D" w:rsidRPr="008A27E2">
        <w:rPr>
          <w:rFonts w:ascii="Avenir Next" w:hAnsi="Avenir Next" w:cs="Times New Roman"/>
          <w:sz w:val="22"/>
          <w:szCs w:val="22"/>
        </w:rPr>
        <w:t>annot be recogni</w:t>
      </w:r>
      <w:r w:rsidRPr="008A27E2">
        <w:rPr>
          <w:rFonts w:ascii="Avenir Next" w:hAnsi="Avenir Next" w:cs="Times New Roman"/>
          <w:sz w:val="22"/>
          <w:szCs w:val="22"/>
        </w:rPr>
        <w:t>s</w:t>
      </w:r>
      <w:r w:rsidR="00ED7C1D" w:rsidRPr="008A27E2">
        <w:rPr>
          <w:rFonts w:ascii="Avenir Next" w:hAnsi="Avenir Next" w:cs="Times New Roman"/>
          <w:sz w:val="22"/>
          <w:szCs w:val="22"/>
        </w:rPr>
        <w:t>ed in insolvency proceedings at all.</w:t>
      </w:r>
    </w:p>
    <w:p w14:paraId="09D25F3F" w14:textId="37ADC186" w:rsidR="0027702F" w:rsidRPr="008A27E2" w:rsidRDefault="0027702F" w:rsidP="0095492A">
      <w:pPr>
        <w:rPr>
          <w:rFonts w:ascii="Avenir Next" w:hAnsi="Avenir Next" w:cs="Arial"/>
          <w:color w:val="FF0000"/>
          <w:sz w:val="22"/>
          <w:szCs w:val="22"/>
          <w:highlight w:val="lightGray"/>
        </w:rPr>
      </w:pPr>
    </w:p>
    <w:p w14:paraId="57F96ECF" w14:textId="77777777" w:rsidR="00E9597C" w:rsidRPr="008A27E2" w:rsidRDefault="00E9597C" w:rsidP="00C55824">
      <w:pPr>
        <w:autoSpaceDE w:val="0"/>
        <w:autoSpaceDN w:val="0"/>
        <w:adjustRightInd w:val="0"/>
        <w:jc w:val="both"/>
        <w:rPr>
          <w:rFonts w:ascii="Avenir Next Demi Bold" w:hAnsi="Avenir Next Demi Bold" w:cs="Arial"/>
          <w:b/>
          <w:bCs/>
          <w:sz w:val="22"/>
          <w:szCs w:val="22"/>
        </w:rPr>
      </w:pPr>
      <w:r w:rsidRPr="008A27E2">
        <w:rPr>
          <w:rFonts w:ascii="Avenir Next Demi Bold" w:hAnsi="Avenir Next Demi Bold" w:cs="Arial"/>
          <w:b/>
          <w:bCs/>
          <w:sz w:val="22"/>
          <w:szCs w:val="22"/>
        </w:rPr>
        <w:t xml:space="preserve">Question 1.6 </w:t>
      </w:r>
    </w:p>
    <w:p w14:paraId="171CD99D" w14:textId="77777777" w:rsidR="00E9597C" w:rsidRPr="008A27E2" w:rsidRDefault="00E9597C" w:rsidP="00C55824">
      <w:pPr>
        <w:autoSpaceDE w:val="0"/>
        <w:autoSpaceDN w:val="0"/>
        <w:adjustRightInd w:val="0"/>
        <w:jc w:val="both"/>
        <w:rPr>
          <w:rFonts w:ascii="Avenir Next" w:hAnsi="Avenir Next" w:cs="Arial"/>
          <w:sz w:val="22"/>
          <w:szCs w:val="22"/>
        </w:rPr>
      </w:pPr>
    </w:p>
    <w:p w14:paraId="21B4C254" w14:textId="0164149E" w:rsidR="006712B3" w:rsidRPr="008A27E2" w:rsidRDefault="006712B3" w:rsidP="006712B3">
      <w:pPr>
        <w:jc w:val="both"/>
        <w:rPr>
          <w:rFonts w:ascii="Avenir Next" w:hAnsi="Avenir Next" w:cs="Times New Roman"/>
          <w:sz w:val="22"/>
          <w:szCs w:val="22"/>
        </w:rPr>
      </w:pPr>
      <w:r w:rsidRPr="008A27E2">
        <w:rPr>
          <w:rFonts w:ascii="Avenir Next" w:hAnsi="Avenir Next" w:cs="Times New Roman"/>
          <w:sz w:val="22"/>
          <w:szCs w:val="22"/>
        </w:rPr>
        <w:t xml:space="preserve">Choose </w:t>
      </w:r>
      <w:r w:rsidRPr="00357A07">
        <w:rPr>
          <w:rFonts w:ascii="Avenir Next" w:hAnsi="Avenir Next" w:cs="Times New Roman"/>
          <w:sz w:val="22"/>
          <w:szCs w:val="22"/>
        </w:rPr>
        <w:t>the</w:t>
      </w:r>
      <w:r w:rsidRPr="00357A07">
        <w:rPr>
          <w:rFonts w:ascii="Avenir Next Demi Bold" w:hAnsi="Avenir Next Demi Bold" w:cs="Arial"/>
          <w:b/>
          <w:bCs/>
          <w:sz w:val="22"/>
          <w:szCs w:val="22"/>
        </w:rPr>
        <w:t xml:space="preserve"> </w:t>
      </w:r>
      <w:r w:rsidRPr="00357A07">
        <w:rPr>
          <w:rFonts w:ascii="Avenir Next Demi Bold" w:hAnsi="Avenir Next Demi Bold" w:cs="Arial"/>
          <w:b/>
          <w:bCs/>
          <w:sz w:val="22"/>
          <w:szCs w:val="22"/>
          <w:u w:val="single"/>
        </w:rPr>
        <w:t>in</w:t>
      </w:r>
      <w:r w:rsidRPr="008A27E2">
        <w:rPr>
          <w:rFonts w:ascii="Avenir Next Demi Bold" w:hAnsi="Avenir Next Demi Bold" w:cs="Arial"/>
          <w:b/>
          <w:bCs/>
          <w:sz w:val="22"/>
          <w:szCs w:val="22"/>
          <w:u w:val="single"/>
        </w:rPr>
        <w:t>correct</w:t>
      </w:r>
      <w:r w:rsidRPr="008A27E2">
        <w:rPr>
          <w:rFonts w:ascii="Avenir Next" w:hAnsi="Avenir Next" w:cs="Times New Roman"/>
          <w:sz w:val="22"/>
          <w:szCs w:val="22"/>
        </w:rPr>
        <w:t xml:space="preserve"> statement </w:t>
      </w:r>
      <w:proofErr w:type="gramStart"/>
      <w:r>
        <w:rPr>
          <w:rFonts w:ascii="Avenir Next" w:hAnsi="Avenir Next" w:cs="Times New Roman"/>
          <w:sz w:val="22"/>
          <w:szCs w:val="22"/>
        </w:rPr>
        <w:t>with regard to</w:t>
      </w:r>
      <w:proofErr w:type="gramEnd"/>
      <w:r>
        <w:rPr>
          <w:rFonts w:ascii="Avenir Next" w:hAnsi="Avenir Next" w:cs="Times New Roman"/>
          <w:sz w:val="22"/>
          <w:szCs w:val="22"/>
        </w:rPr>
        <w:t xml:space="preserve"> </w:t>
      </w:r>
      <w:r w:rsidR="00991B7F">
        <w:rPr>
          <w:rFonts w:ascii="Avenir Next" w:hAnsi="Avenir Next" w:cs="Times New Roman"/>
          <w:sz w:val="22"/>
          <w:szCs w:val="22"/>
        </w:rPr>
        <w:t xml:space="preserve">corporate reorganisation </w:t>
      </w:r>
      <w:r>
        <w:rPr>
          <w:rFonts w:ascii="Avenir Next" w:hAnsi="Avenir Next" w:cs="Times New Roman"/>
          <w:sz w:val="22"/>
          <w:szCs w:val="22"/>
        </w:rPr>
        <w:t>proceedings</w:t>
      </w:r>
      <w:r w:rsidR="00357A07">
        <w:rPr>
          <w:rFonts w:ascii="Avenir Next" w:hAnsi="Avenir Next" w:cs="Times New Roman"/>
          <w:sz w:val="22"/>
          <w:szCs w:val="22"/>
        </w:rPr>
        <w:t>:</w:t>
      </w:r>
    </w:p>
    <w:p w14:paraId="1C9F6F17" w14:textId="77777777" w:rsidR="009D60EA" w:rsidRPr="00991B7F" w:rsidRDefault="009D60EA" w:rsidP="009D60EA">
      <w:pPr>
        <w:autoSpaceDE w:val="0"/>
        <w:autoSpaceDN w:val="0"/>
        <w:adjustRightInd w:val="0"/>
        <w:jc w:val="both"/>
        <w:rPr>
          <w:rFonts w:ascii="Times New Roman" w:hAnsi="Times New Roman" w:cs="Times New Roman"/>
          <w:sz w:val="24"/>
        </w:rPr>
      </w:pPr>
    </w:p>
    <w:p w14:paraId="2B759920" w14:textId="4FB7E913" w:rsidR="009D60EA" w:rsidRPr="007A2845" w:rsidRDefault="00C153A6" w:rsidP="00A23344">
      <w:pPr>
        <w:pStyle w:val="ListParagraph"/>
        <w:numPr>
          <w:ilvl w:val="0"/>
          <w:numId w:val="6"/>
        </w:numPr>
        <w:ind w:left="426" w:hanging="426"/>
        <w:jc w:val="both"/>
        <w:rPr>
          <w:rFonts w:ascii="Avenir Next" w:hAnsi="Avenir Next" w:cs="Times New Roman"/>
          <w:sz w:val="22"/>
          <w:szCs w:val="22"/>
        </w:rPr>
      </w:pPr>
      <w:r w:rsidRPr="007A2845">
        <w:rPr>
          <w:rFonts w:ascii="Avenir Next" w:hAnsi="Avenir Next" w:cs="Times New Roman"/>
          <w:sz w:val="22"/>
          <w:szCs w:val="22"/>
        </w:rPr>
        <w:lastRenderedPageBreak/>
        <w:t>Secured creditors can exercise their secured interests outside the corporate reorganisation proceeding.</w:t>
      </w:r>
    </w:p>
    <w:p w14:paraId="1A11E368" w14:textId="77777777" w:rsidR="009D60EA" w:rsidRPr="00991B7F" w:rsidRDefault="009D60EA" w:rsidP="00A23344">
      <w:pPr>
        <w:pStyle w:val="ListParagraph"/>
        <w:ind w:left="426"/>
        <w:jc w:val="both"/>
        <w:rPr>
          <w:rFonts w:ascii="Avenir Next" w:hAnsi="Avenir Next" w:cs="Times New Roman"/>
          <w:sz w:val="22"/>
          <w:szCs w:val="22"/>
        </w:rPr>
      </w:pPr>
    </w:p>
    <w:p w14:paraId="59803D4F" w14:textId="5A58A358" w:rsidR="009D60EA" w:rsidRPr="008A27E2" w:rsidRDefault="00991B7F" w:rsidP="00A23344">
      <w:pPr>
        <w:pStyle w:val="ListParagraph"/>
        <w:numPr>
          <w:ilvl w:val="0"/>
          <w:numId w:val="6"/>
        </w:numPr>
        <w:ind w:left="426" w:hanging="426"/>
        <w:jc w:val="both"/>
        <w:rPr>
          <w:rFonts w:ascii="Avenir Next" w:hAnsi="Avenir Next" w:cs="Times New Roman"/>
          <w:sz w:val="22"/>
          <w:szCs w:val="22"/>
        </w:rPr>
      </w:pPr>
      <w:r>
        <w:rPr>
          <w:rFonts w:ascii="Avenir Next" w:hAnsi="Avenir Next" w:cs="Times New Roman"/>
          <w:sz w:val="22"/>
          <w:szCs w:val="22"/>
        </w:rPr>
        <w:t>A</w:t>
      </w:r>
      <w:r w:rsidRPr="00991B7F">
        <w:rPr>
          <w:rFonts w:ascii="Avenir Next" w:hAnsi="Avenir Next" w:cs="Times New Roman"/>
          <w:sz w:val="22"/>
          <w:szCs w:val="22"/>
        </w:rPr>
        <w:t xml:space="preserve"> trustee is appointed in every case</w:t>
      </w:r>
      <w:r w:rsidR="009D60EA" w:rsidRPr="00991B7F">
        <w:rPr>
          <w:rFonts w:ascii="Avenir Next" w:hAnsi="Avenir Next" w:cs="Times New Roman"/>
          <w:vanish/>
          <w:sz w:val="22"/>
          <w:szCs w:val="22"/>
          <w:highlight w:val="yellow"/>
        </w:rPr>
        <w:t>.</w:t>
      </w:r>
      <w:r>
        <w:rPr>
          <w:rFonts w:ascii="Avenir Next" w:hAnsi="Avenir Next" w:cs="Times New Roman"/>
          <w:sz w:val="22"/>
          <w:szCs w:val="22"/>
        </w:rPr>
        <w:t>.</w:t>
      </w:r>
    </w:p>
    <w:p w14:paraId="32AA0092" w14:textId="77777777" w:rsidR="009D60EA" w:rsidRPr="00991B7F" w:rsidRDefault="009D60EA" w:rsidP="00A23344">
      <w:pPr>
        <w:jc w:val="both"/>
        <w:rPr>
          <w:rFonts w:ascii="Avenir Next" w:hAnsi="Avenir Next" w:cs="Times New Roman"/>
          <w:sz w:val="22"/>
          <w:szCs w:val="22"/>
        </w:rPr>
      </w:pPr>
    </w:p>
    <w:p w14:paraId="27BCF3FD" w14:textId="5105FB68" w:rsidR="009D60EA" w:rsidRPr="00925EB3" w:rsidRDefault="00C153A6" w:rsidP="00A23344">
      <w:pPr>
        <w:pStyle w:val="ListParagraph"/>
        <w:numPr>
          <w:ilvl w:val="0"/>
          <w:numId w:val="6"/>
        </w:numPr>
        <w:ind w:left="426" w:hanging="426"/>
        <w:jc w:val="both"/>
        <w:rPr>
          <w:rFonts w:ascii="Avenir Next" w:hAnsi="Avenir Next" w:cs="Times New Roman"/>
          <w:sz w:val="22"/>
          <w:szCs w:val="22"/>
        </w:rPr>
      </w:pPr>
      <w:r>
        <w:rPr>
          <w:rFonts w:ascii="Avenir Next" w:hAnsi="Avenir Next" w:cs="Times New Roman"/>
          <w:sz w:val="22"/>
          <w:szCs w:val="22"/>
        </w:rPr>
        <w:t xml:space="preserve">Shareholders </w:t>
      </w:r>
      <w:r w:rsidRPr="00991B7F">
        <w:rPr>
          <w:rFonts w:ascii="Avenir Next" w:hAnsi="Avenir Next" w:cs="Times New Roman"/>
          <w:sz w:val="22"/>
          <w:szCs w:val="22"/>
        </w:rPr>
        <w:t xml:space="preserve">who hold one-tenth or more of the voting rights of all shareholders </w:t>
      </w:r>
      <w:r w:rsidR="007C3DB9">
        <w:rPr>
          <w:rFonts w:ascii="Avenir Next" w:hAnsi="Avenir Next" w:cs="Times New Roman"/>
          <w:sz w:val="22"/>
          <w:szCs w:val="22"/>
        </w:rPr>
        <w:t>can</w:t>
      </w:r>
      <w:r w:rsidRPr="00991B7F">
        <w:rPr>
          <w:rFonts w:ascii="Avenir Next" w:hAnsi="Avenir Next" w:cs="Times New Roman"/>
          <w:sz w:val="22"/>
          <w:szCs w:val="22"/>
        </w:rPr>
        <w:t xml:space="preserve"> file for corporate reorganisation proceedings.</w:t>
      </w:r>
    </w:p>
    <w:p w14:paraId="122B1FEC" w14:textId="77777777" w:rsidR="009D60EA" w:rsidRPr="008A27E2" w:rsidRDefault="009D60EA" w:rsidP="00A23344">
      <w:pPr>
        <w:jc w:val="both"/>
        <w:rPr>
          <w:rFonts w:ascii="Avenir Next" w:hAnsi="Avenir Next" w:cs="Times New Roman"/>
          <w:sz w:val="22"/>
          <w:szCs w:val="22"/>
        </w:rPr>
      </w:pPr>
    </w:p>
    <w:p w14:paraId="7F78A24D" w14:textId="586B00C9" w:rsidR="009D60EA" w:rsidRPr="00A23344" w:rsidRDefault="00991B7F" w:rsidP="00E86A87">
      <w:pPr>
        <w:pStyle w:val="ListParagraph"/>
        <w:numPr>
          <w:ilvl w:val="0"/>
          <w:numId w:val="6"/>
        </w:numPr>
        <w:ind w:left="426" w:hanging="426"/>
        <w:jc w:val="both"/>
        <w:rPr>
          <w:rFonts w:ascii="Avenir Next" w:hAnsi="Avenir Next" w:cs="Times New Roman"/>
          <w:sz w:val="22"/>
          <w:szCs w:val="22"/>
        </w:rPr>
      </w:pPr>
      <w:r>
        <w:rPr>
          <w:rFonts w:ascii="Avenir Next" w:hAnsi="Avenir Next" w:cs="Times New Roman"/>
          <w:sz w:val="22"/>
          <w:szCs w:val="22"/>
        </w:rPr>
        <w:t>C</w:t>
      </w:r>
      <w:r w:rsidRPr="00991B7F">
        <w:rPr>
          <w:rFonts w:ascii="Avenir Next" w:hAnsi="Avenir Next" w:cs="Times New Roman"/>
          <w:sz w:val="22"/>
          <w:szCs w:val="22"/>
        </w:rPr>
        <w:t xml:space="preserve">orporate reorganisation proceedings are </w:t>
      </w:r>
      <w:r w:rsidR="00D201E3">
        <w:rPr>
          <w:rFonts w:ascii="Avenir Next" w:hAnsi="Avenir Next" w:cs="Times New Roman"/>
          <w:sz w:val="22"/>
          <w:szCs w:val="22"/>
        </w:rPr>
        <w:t xml:space="preserve">basically </w:t>
      </w:r>
      <w:r w:rsidRPr="00991B7F">
        <w:rPr>
          <w:rFonts w:ascii="Avenir Next" w:hAnsi="Avenir Next" w:cs="Times New Roman"/>
          <w:sz w:val="22"/>
          <w:szCs w:val="22"/>
        </w:rPr>
        <w:t>available only for stock corporations</w:t>
      </w:r>
      <w:r>
        <w:rPr>
          <w:rFonts w:ascii="Avenir Next" w:hAnsi="Avenir Next" w:cs="Times New Roman"/>
          <w:sz w:val="22"/>
          <w:szCs w:val="22"/>
        </w:rPr>
        <w:t>.</w:t>
      </w:r>
    </w:p>
    <w:p w14:paraId="4631BE6A" w14:textId="77777777" w:rsidR="00D27BB7" w:rsidRPr="008A27E2" w:rsidRDefault="00D27BB7" w:rsidP="00663E6F">
      <w:pPr>
        <w:ind w:left="284" w:hanging="284"/>
        <w:rPr>
          <w:rFonts w:ascii="Avenir Next" w:hAnsi="Avenir Next" w:cs="Arial"/>
          <w:color w:val="FF0000"/>
          <w:sz w:val="22"/>
          <w:szCs w:val="22"/>
          <w:highlight w:val="lightGray"/>
        </w:rPr>
      </w:pPr>
    </w:p>
    <w:p w14:paraId="5F89F161" w14:textId="77777777" w:rsidR="00E9597C" w:rsidRPr="008A27E2" w:rsidRDefault="00E9597C" w:rsidP="00C55824">
      <w:pPr>
        <w:jc w:val="both"/>
        <w:rPr>
          <w:rFonts w:ascii="Avenir Next Demi Bold" w:hAnsi="Avenir Next Demi Bold" w:cs="Arial"/>
          <w:b/>
          <w:bCs/>
          <w:sz w:val="22"/>
          <w:szCs w:val="22"/>
        </w:rPr>
      </w:pPr>
      <w:r w:rsidRPr="00AE2743">
        <w:rPr>
          <w:rFonts w:ascii="Avenir Next Demi Bold" w:hAnsi="Avenir Next Demi Bold" w:cs="Arial"/>
          <w:b/>
          <w:bCs/>
          <w:sz w:val="22"/>
          <w:szCs w:val="22"/>
        </w:rPr>
        <w:t>Question 1.7</w:t>
      </w:r>
      <w:r w:rsidRPr="008A27E2">
        <w:rPr>
          <w:rFonts w:ascii="Avenir Next Demi Bold" w:hAnsi="Avenir Next Demi Bold" w:cs="Arial"/>
          <w:b/>
          <w:bCs/>
          <w:sz w:val="22"/>
          <w:szCs w:val="22"/>
        </w:rPr>
        <w:t xml:space="preserve"> </w:t>
      </w:r>
    </w:p>
    <w:p w14:paraId="49FE038F" w14:textId="77777777" w:rsidR="00E9597C" w:rsidRPr="008A27E2" w:rsidRDefault="00E9597C" w:rsidP="00C55824">
      <w:pPr>
        <w:jc w:val="both"/>
        <w:rPr>
          <w:rFonts w:ascii="Avenir Next" w:hAnsi="Avenir Next" w:cs="Arial"/>
          <w:sz w:val="22"/>
          <w:szCs w:val="22"/>
        </w:rPr>
      </w:pPr>
    </w:p>
    <w:p w14:paraId="322D526C" w14:textId="1D8C0355" w:rsidR="00A66AC9" w:rsidRPr="008A27E2" w:rsidRDefault="00A66AC9" w:rsidP="00A66AC9">
      <w:pPr>
        <w:jc w:val="both"/>
        <w:rPr>
          <w:rFonts w:ascii="Avenir Next" w:hAnsi="Avenir Next" w:cs="Times New Roman"/>
          <w:sz w:val="22"/>
          <w:szCs w:val="22"/>
        </w:rPr>
      </w:pPr>
      <w:r w:rsidRPr="008A27E2">
        <w:rPr>
          <w:rFonts w:ascii="Avenir Next" w:hAnsi="Avenir Next" w:cs="Times New Roman"/>
          <w:sz w:val="22"/>
          <w:szCs w:val="22"/>
        </w:rPr>
        <w:t xml:space="preserve">Choose the </w:t>
      </w:r>
      <w:r w:rsidR="00A23344" w:rsidRPr="00A23344">
        <w:rPr>
          <w:rFonts w:ascii="Avenir Next Demi Bold" w:hAnsi="Avenir Next Demi Bold" w:cs="Times New Roman"/>
          <w:b/>
          <w:bCs/>
          <w:sz w:val="22"/>
          <w:szCs w:val="22"/>
          <w:u w:val="single"/>
        </w:rPr>
        <w:t>inc</w:t>
      </w:r>
      <w:r w:rsidRPr="008A27E2">
        <w:rPr>
          <w:rFonts w:ascii="Avenir Next Demi Bold" w:hAnsi="Avenir Next Demi Bold" w:cs="Arial"/>
          <w:b/>
          <w:bCs/>
          <w:sz w:val="22"/>
          <w:szCs w:val="22"/>
          <w:u w:val="single"/>
        </w:rPr>
        <w:t>orrect</w:t>
      </w:r>
      <w:r w:rsidRPr="008A27E2">
        <w:rPr>
          <w:rFonts w:ascii="Avenir Next" w:hAnsi="Avenir Next" w:cs="Times New Roman"/>
          <w:sz w:val="22"/>
          <w:szCs w:val="22"/>
        </w:rPr>
        <w:t xml:space="preserve"> statement </w:t>
      </w:r>
      <w:proofErr w:type="gramStart"/>
      <w:r>
        <w:rPr>
          <w:rFonts w:ascii="Avenir Next" w:hAnsi="Avenir Next" w:cs="Times New Roman"/>
          <w:sz w:val="22"/>
          <w:szCs w:val="22"/>
        </w:rPr>
        <w:t>with regard to</w:t>
      </w:r>
      <w:proofErr w:type="gramEnd"/>
      <w:r>
        <w:rPr>
          <w:rFonts w:ascii="Avenir Next" w:hAnsi="Avenir Next" w:cs="Times New Roman"/>
          <w:sz w:val="22"/>
          <w:szCs w:val="22"/>
        </w:rPr>
        <w:t xml:space="preserve"> </w:t>
      </w:r>
      <w:r w:rsidR="0023191D">
        <w:rPr>
          <w:rFonts w:ascii="Avenir Next" w:hAnsi="Avenir Next" w:cs="Times New Roman"/>
          <w:sz w:val="22"/>
          <w:szCs w:val="22"/>
        </w:rPr>
        <w:t>rule-based out-of-court workouts in Japan</w:t>
      </w:r>
      <w:r w:rsidR="00A23344">
        <w:rPr>
          <w:rFonts w:ascii="Avenir Next" w:hAnsi="Avenir Next" w:cs="Times New Roman"/>
          <w:sz w:val="22"/>
          <w:szCs w:val="22"/>
        </w:rPr>
        <w:t>:</w:t>
      </w:r>
    </w:p>
    <w:p w14:paraId="2AFECCEF" w14:textId="77777777" w:rsidR="007C50D2" w:rsidRPr="00A66AC9" w:rsidRDefault="007C50D2" w:rsidP="007C50D2">
      <w:pPr>
        <w:jc w:val="both"/>
        <w:rPr>
          <w:rFonts w:ascii="Times New Roman" w:eastAsiaTheme="minorHAnsi" w:hAnsi="Times New Roman" w:cs="Times New Roman"/>
          <w:sz w:val="24"/>
        </w:rPr>
      </w:pPr>
    </w:p>
    <w:p w14:paraId="0C08C325" w14:textId="6829FC4E" w:rsidR="007C50D2" w:rsidRPr="008A27E2" w:rsidRDefault="00A76177" w:rsidP="002D4104">
      <w:pPr>
        <w:pStyle w:val="ListParagraph"/>
        <w:numPr>
          <w:ilvl w:val="0"/>
          <w:numId w:val="7"/>
        </w:numPr>
        <w:ind w:left="426" w:hanging="426"/>
        <w:rPr>
          <w:rFonts w:ascii="Avenir Next" w:hAnsi="Avenir Next" w:cs="Times New Roman"/>
          <w:sz w:val="22"/>
          <w:szCs w:val="22"/>
        </w:rPr>
      </w:pPr>
      <w:r>
        <w:rPr>
          <w:rFonts w:ascii="Avenir Next" w:hAnsi="Avenir Next" w:cs="Times New Roman"/>
          <w:sz w:val="22"/>
          <w:szCs w:val="22"/>
        </w:rPr>
        <w:t>N</w:t>
      </w:r>
      <w:r w:rsidRPr="00A76177">
        <w:rPr>
          <w:rFonts w:ascii="Avenir Next" w:hAnsi="Avenir Next" w:cs="Times New Roman"/>
          <w:sz w:val="22"/>
          <w:szCs w:val="22"/>
        </w:rPr>
        <w:t>eutral experts would review the proceedings and the restructuring plan</w:t>
      </w:r>
      <w:r>
        <w:rPr>
          <w:rFonts w:ascii="Avenir Next" w:hAnsi="Avenir Next" w:cs="Times New Roman"/>
          <w:sz w:val="22"/>
          <w:szCs w:val="22"/>
        </w:rPr>
        <w:t>.</w:t>
      </w:r>
    </w:p>
    <w:p w14:paraId="16DC1164" w14:textId="77777777" w:rsidR="00E66A69" w:rsidRPr="008A27E2" w:rsidRDefault="00E66A69" w:rsidP="00E66A69">
      <w:pPr>
        <w:pStyle w:val="ListParagraph"/>
        <w:ind w:left="426"/>
        <w:rPr>
          <w:rFonts w:ascii="Avenir Next" w:hAnsi="Avenir Next" w:cs="Times New Roman"/>
          <w:sz w:val="22"/>
          <w:szCs w:val="22"/>
        </w:rPr>
      </w:pPr>
    </w:p>
    <w:p w14:paraId="47331F82" w14:textId="2A7E4DA7" w:rsidR="007C50D2" w:rsidRPr="00853EA7" w:rsidRDefault="00A76177" w:rsidP="002D4104">
      <w:pPr>
        <w:pStyle w:val="ListParagraph"/>
        <w:numPr>
          <w:ilvl w:val="0"/>
          <w:numId w:val="7"/>
        </w:numPr>
        <w:ind w:left="426" w:hanging="426"/>
        <w:rPr>
          <w:rFonts w:ascii="Avenir Next" w:hAnsi="Avenir Next" w:cs="Times New Roman"/>
          <w:sz w:val="22"/>
          <w:szCs w:val="22"/>
        </w:rPr>
      </w:pPr>
      <w:r>
        <w:rPr>
          <w:rFonts w:ascii="Avenir Next" w:hAnsi="Avenir Next" w:cs="Times New Roman"/>
          <w:sz w:val="22"/>
          <w:szCs w:val="22"/>
        </w:rPr>
        <w:t>Creditors can obtain benefits from a tax perspective.</w:t>
      </w:r>
    </w:p>
    <w:p w14:paraId="2B6DB24B" w14:textId="77777777" w:rsidR="00E66A69" w:rsidRPr="008A27E2" w:rsidRDefault="00E66A69" w:rsidP="00E66A69">
      <w:pPr>
        <w:rPr>
          <w:rFonts w:ascii="Avenir Next" w:hAnsi="Avenir Next" w:cs="Times New Roman"/>
          <w:sz w:val="22"/>
          <w:szCs w:val="22"/>
        </w:rPr>
      </w:pPr>
    </w:p>
    <w:p w14:paraId="0F4C997E" w14:textId="233740C7" w:rsidR="007C50D2" w:rsidRPr="008A27E2" w:rsidRDefault="00A76177" w:rsidP="002D4104">
      <w:pPr>
        <w:pStyle w:val="ListParagraph"/>
        <w:numPr>
          <w:ilvl w:val="0"/>
          <w:numId w:val="7"/>
        </w:numPr>
        <w:ind w:left="426" w:hanging="426"/>
        <w:rPr>
          <w:rFonts w:ascii="Avenir Next" w:hAnsi="Avenir Next" w:cs="Times New Roman"/>
          <w:sz w:val="22"/>
          <w:szCs w:val="22"/>
        </w:rPr>
      </w:pPr>
      <w:r w:rsidRPr="00A76177">
        <w:rPr>
          <w:rFonts w:ascii="Avenir Next" w:hAnsi="Avenir Next" w:cs="Times New Roman"/>
          <w:sz w:val="22"/>
          <w:szCs w:val="22"/>
        </w:rPr>
        <w:t>Turnaround ADR mainly targets medium-sized to large companies</w:t>
      </w:r>
      <w:r>
        <w:rPr>
          <w:rFonts w:ascii="Avenir Next" w:hAnsi="Avenir Next" w:cs="Times New Roman"/>
          <w:sz w:val="22"/>
          <w:szCs w:val="22"/>
        </w:rPr>
        <w:t>.</w:t>
      </w:r>
    </w:p>
    <w:p w14:paraId="70678526" w14:textId="77777777" w:rsidR="00E66A69" w:rsidRPr="008A27E2" w:rsidRDefault="00E66A69" w:rsidP="00E66A69">
      <w:pPr>
        <w:rPr>
          <w:rFonts w:ascii="Avenir Next" w:hAnsi="Avenir Next" w:cs="Times New Roman"/>
          <w:sz w:val="22"/>
          <w:szCs w:val="22"/>
        </w:rPr>
      </w:pPr>
    </w:p>
    <w:p w14:paraId="08A93365" w14:textId="19BCC925" w:rsidR="007C50D2" w:rsidRPr="007A2845" w:rsidRDefault="003E306B" w:rsidP="002D4104">
      <w:pPr>
        <w:pStyle w:val="ListParagraph"/>
        <w:numPr>
          <w:ilvl w:val="0"/>
          <w:numId w:val="7"/>
        </w:numPr>
        <w:ind w:left="426" w:hanging="426"/>
        <w:rPr>
          <w:rFonts w:ascii="Avenir Next" w:hAnsi="Avenir Next" w:cs="Times New Roman"/>
          <w:sz w:val="22"/>
          <w:szCs w:val="22"/>
        </w:rPr>
      </w:pPr>
      <w:r w:rsidRPr="007A2845">
        <w:rPr>
          <w:rFonts w:ascii="Avenir Next" w:hAnsi="Avenir Next" w:cs="Times New Roman"/>
          <w:sz w:val="22"/>
          <w:szCs w:val="22"/>
        </w:rPr>
        <w:t xml:space="preserve">The restructuring plan can be approved by </w:t>
      </w:r>
      <w:r w:rsidR="00A76177" w:rsidRPr="007A2845">
        <w:rPr>
          <w:rFonts w:ascii="Avenir Next" w:hAnsi="Avenir Next" w:cs="Times New Roman"/>
          <w:sz w:val="22"/>
          <w:szCs w:val="22"/>
        </w:rPr>
        <w:t xml:space="preserve">a </w:t>
      </w:r>
      <w:r w:rsidRPr="007A2845">
        <w:rPr>
          <w:rFonts w:ascii="Avenir Next" w:hAnsi="Avenir Next" w:cs="Times New Roman"/>
          <w:sz w:val="22"/>
          <w:szCs w:val="22"/>
        </w:rPr>
        <w:t>majority voting of creditors</w:t>
      </w:r>
      <w:r w:rsidR="007C50D2" w:rsidRPr="007A2845">
        <w:rPr>
          <w:rFonts w:ascii="Avenir Next" w:hAnsi="Avenir Next" w:cs="Times New Roman"/>
          <w:sz w:val="22"/>
          <w:szCs w:val="22"/>
        </w:rPr>
        <w:t>.</w:t>
      </w:r>
    </w:p>
    <w:p w14:paraId="2F747F30" w14:textId="234025D0" w:rsidR="00D4592B" w:rsidRPr="008A27E2" w:rsidRDefault="00D4592B" w:rsidP="00C55824">
      <w:pPr>
        <w:jc w:val="both"/>
        <w:rPr>
          <w:rFonts w:ascii="Avenir Next" w:eastAsiaTheme="minorHAnsi" w:hAnsi="Avenir Next" w:cs="Arial"/>
          <w:sz w:val="22"/>
          <w:szCs w:val="22"/>
          <w:highlight w:val="lightGray"/>
        </w:rPr>
      </w:pPr>
    </w:p>
    <w:p w14:paraId="5A9D0470" w14:textId="77777777" w:rsidR="00E9597C" w:rsidRPr="008A27E2" w:rsidRDefault="00E9597C" w:rsidP="00C55824">
      <w:pPr>
        <w:jc w:val="both"/>
        <w:rPr>
          <w:rFonts w:ascii="Avenir Next Demi Bold" w:hAnsi="Avenir Next Demi Bold" w:cs="Arial"/>
          <w:b/>
          <w:bCs/>
          <w:sz w:val="22"/>
          <w:szCs w:val="22"/>
        </w:rPr>
      </w:pPr>
      <w:r w:rsidRPr="008A27E2">
        <w:rPr>
          <w:rFonts w:ascii="Avenir Next Demi Bold" w:hAnsi="Avenir Next Demi Bold" w:cs="Arial"/>
          <w:b/>
          <w:bCs/>
          <w:sz w:val="22"/>
          <w:szCs w:val="22"/>
        </w:rPr>
        <w:t xml:space="preserve">Question 1.8 </w:t>
      </w:r>
    </w:p>
    <w:p w14:paraId="54C01A0C" w14:textId="77777777" w:rsidR="00E86A87" w:rsidRPr="008A27E2" w:rsidRDefault="00E86A87" w:rsidP="00C55824">
      <w:pPr>
        <w:jc w:val="both"/>
        <w:rPr>
          <w:rFonts w:ascii="Avenir Next" w:hAnsi="Avenir Next" w:cs="Arial"/>
          <w:sz w:val="22"/>
          <w:szCs w:val="22"/>
        </w:rPr>
      </w:pPr>
    </w:p>
    <w:p w14:paraId="07E0800E" w14:textId="426480F8" w:rsidR="006C01F4" w:rsidRPr="008A27E2" w:rsidRDefault="005145C0" w:rsidP="006C01F4">
      <w:pPr>
        <w:jc w:val="both"/>
        <w:rPr>
          <w:rFonts w:ascii="Avenir Next" w:hAnsi="Avenir Next" w:cs="Times New Roman"/>
          <w:sz w:val="22"/>
          <w:szCs w:val="22"/>
        </w:rPr>
      </w:pPr>
      <w:r>
        <w:rPr>
          <w:rFonts w:ascii="Avenir Next" w:hAnsi="Avenir Next" w:cs="Times New Roman"/>
          <w:sz w:val="22"/>
          <w:szCs w:val="22"/>
        </w:rPr>
        <w:t>W</w:t>
      </w:r>
      <w:r w:rsidR="006C01F4">
        <w:rPr>
          <w:rFonts w:ascii="Avenir Next" w:hAnsi="Avenir Next" w:cs="Times New Roman"/>
          <w:sz w:val="22"/>
          <w:szCs w:val="22"/>
        </w:rPr>
        <w:t xml:space="preserve">hich of the following </w:t>
      </w:r>
      <w:r w:rsidRPr="00911548">
        <w:rPr>
          <w:rFonts w:ascii="Avenir Next Demi Bold" w:hAnsi="Avenir Next Demi Bold" w:cs="Times New Roman"/>
          <w:b/>
          <w:bCs/>
          <w:sz w:val="22"/>
          <w:szCs w:val="22"/>
          <w:u w:val="single"/>
        </w:rPr>
        <w:t>is not</w:t>
      </w:r>
      <w:r w:rsidRPr="005145C0">
        <w:rPr>
          <w:rFonts w:ascii="Avenir Next" w:hAnsi="Avenir Next" w:cs="Times New Roman"/>
          <w:sz w:val="22"/>
          <w:szCs w:val="22"/>
        </w:rPr>
        <w:t xml:space="preserve"> a </w:t>
      </w:r>
      <w:r>
        <w:rPr>
          <w:rFonts w:ascii="Avenir Next" w:hAnsi="Avenir Next" w:cs="Times New Roman"/>
          <w:sz w:val="22"/>
          <w:szCs w:val="22"/>
        </w:rPr>
        <w:t xml:space="preserve">ground for </w:t>
      </w:r>
      <w:r w:rsidRPr="005145C0">
        <w:rPr>
          <w:rFonts w:ascii="Avenir Next" w:hAnsi="Avenir Next" w:cs="Times New Roman"/>
          <w:sz w:val="22"/>
          <w:szCs w:val="22"/>
        </w:rPr>
        <w:t>non-exemption for</w:t>
      </w:r>
      <w:r w:rsidRPr="005145C0">
        <w:rPr>
          <w:rFonts w:ascii="Avenir Next" w:hAnsi="Avenir Next" w:cs="Times New Roman"/>
          <w:i/>
          <w:iCs/>
          <w:sz w:val="22"/>
          <w:szCs w:val="22"/>
        </w:rPr>
        <w:t xml:space="preserve"> </w:t>
      </w:r>
      <w:r>
        <w:rPr>
          <w:rFonts w:ascii="Avenir Next" w:hAnsi="Avenir Next" w:cs="Times New Roman"/>
          <w:sz w:val="22"/>
          <w:szCs w:val="22"/>
        </w:rPr>
        <w:t>the discharge in</w:t>
      </w:r>
      <w:r w:rsidR="006C01F4">
        <w:rPr>
          <w:rFonts w:ascii="Avenir Next" w:hAnsi="Avenir Next" w:cs="Times New Roman"/>
          <w:sz w:val="22"/>
          <w:szCs w:val="22"/>
        </w:rPr>
        <w:t xml:space="preserve"> </w:t>
      </w:r>
      <w:r w:rsidR="00D91F85">
        <w:rPr>
          <w:rFonts w:ascii="Avenir Next" w:hAnsi="Avenir Next" w:cs="Times New Roman"/>
          <w:sz w:val="22"/>
          <w:szCs w:val="22"/>
        </w:rPr>
        <w:t>consumer</w:t>
      </w:r>
      <w:r w:rsidR="006C01F4">
        <w:rPr>
          <w:rFonts w:ascii="Avenir Next" w:hAnsi="Avenir Next" w:cs="Times New Roman"/>
          <w:sz w:val="22"/>
          <w:szCs w:val="22"/>
        </w:rPr>
        <w:t xml:space="preserve"> bankruptcy?</w:t>
      </w:r>
    </w:p>
    <w:p w14:paraId="7545818C" w14:textId="77777777" w:rsidR="006523AD" w:rsidRPr="005145C0" w:rsidRDefault="006523AD" w:rsidP="00C55824">
      <w:pPr>
        <w:jc w:val="both"/>
        <w:rPr>
          <w:rFonts w:ascii="Avenir Next" w:hAnsi="Avenir Next" w:cs="Arial"/>
          <w:sz w:val="22"/>
          <w:szCs w:val="22"/>
        </w:rPr>
      </w:pPr>
    </w:p>
    <w:p w14:paraId="2B217464" w14:textId="3FE87501" w:rsidR="00C73022" w:rsidRPr="008A27E2" w:rsidRDefault="005145C0" w:rsidP="002D4104">
      <w:pPr>
        <w:pStyle w:val="ListParagraph"/>
        <w:numPr>
          <w:ilvl w:val="0"/>
          <w:numId w:val="8"/>
        </w:numPr>
        <w:ind w:left="426" w:hanging="426"/>
        <w:rPr>
          <w:rFonts w:ascii="Avenir Next" w:hAnsi="Avenir Next" w:cs="Times New Roman"/>
          <w:sz w:val="22"/>
          <w:szCs w:val="22"/>
        </w:rPr>
      </w:pPr>
      <w:r>
        <w:rPr>
          <w:rFonts w:ascii="Avenir Next" w:hAnsi="Avenir Next" w:cs="Times New Roman"/>
          <w:sz w:val="22"/>
          <w:szCs w:val="22"/>
        </w:rPr>
        <w:t>C</w:t>
      </w:r>
      <w:r w:rsidRPr="005145C0">
        <w:rPr>
          <w:rFonts w:ascii="Avenir Next" w:hAnsi="Avenir Next" w:cs="Times New Roman"/>
          <w:sz w:val="22"/>
          <w:szCs w:val="22"/>
        </w:rPr>
        <w:t>oncealment, destruction or adverse disposition of property</w:t>
      </w:r>
      <w:r>
        <w:rPr>
          <w:rFonts w:ascii="Avenir Next" w:hAnsi="Avenir Next" w:cs="Times New Roman"/>
          <w:sz w:val="22"/>
          <w:szCs w:val="22"/>
        </w:rPr>
        <w:t>.</w:t>
      </w:r>
    </w:p>
    <w:p w14:paraId="7C9F20CA" w14:textId="77777777" w:rsidR="008F31E7" w:rsidRPr="008A27E2" w:rsidRDefault="008F31E7" w:rsidP="008F31E7">
      <w:pPr>
        <w:pStyle w:val="ListParagraph"/>
        <w:ind w:left="426"/>
        <w:rPr>
          <w:rFonts w:ascii="Avenir Next" w:hAnsi="Avenir Next" w:cs="Times New Roman"/>
          <w:sz w:val="22"/>
          <w:szCs w:val="22"/>
        </w:rPr>
      </w:pPr>
    </w:p>
    <w:p w14:paraId="3D7AE231" w14:textId="61DF2DF2" w:rsidR="00C73022" w:rsidRPr="008A27E2" w:rsidRDefault="005145C0" w:rsidP="002D4104">
      <w:pPr>
        <w:pStyle w:val="ListParagraph"/>
        <w:numPr>
          <w:ilvl w:val="0"/>
          <w:numId w:val="8"/>
        </w:numPr>
        <w:ind w:left="426" w:hanging="426"/>
        <w:rPr>
          <w:rFonts w:ascii="Avenir Next" w:hAnsi="Avenir Next" w:cs="Times New Roman"/>
          <w:sz w:val="22"/>
          <w:szCs w:val="22"/>
        </w:rPr>
      </w:pPr>
      <w:r>
        <w:rPr>
          <w:rFonts w:ascii="Avenir Next" w:hAnsi="Avenir Next" w:cs="Times New Roman"/>
          <w:sz w:val="22"/>
          <w:szCs w:val="22"/>
        </w:rPr>
        <w:t>B</w:t>
      </w:r>
      <w:r w:rsidRPr="005145C0">
        <w:rPr>
          <w:rFonts w:ascii="Avenir Next" w:hAnsi="Avenir Next" w:cs="Times New Roman"/>
          <w:sz w:val="22"/>
          <w:szCs w:val="22"/>
        </w:rPr>
        <w:t>orrowing through fraudulent means that deceive creditors</w:t>
      </w:r>
      <w:r w:rsidR="00C73022" w:rsidRPr="008A27E2">
        <w:rPr>
          <w:rFonts w:ascii="Avenir Next" w:hAnsi="Avenir Next" w:cs="Times New Roman"/>
          <w:sz w:val="22"/>
          <w:szCs w:val="22"/>
        </w:rPr>
        <w:t>.</w:t>
      </w:r>
    </w:p>
    <w:p w14:paraId="18A9A8D4" w14:textId="77777777" w:rsidR="008F31E7" w:rsidRPr="008A27E2" w:rsidRDefault="008F31E7" w:rsidP="008F31E7">
      <w:pPr>
        <w:rPr>
          <w:rFonts w:ascii="Avenir Next" w:hAnsi="Avenir Next" w:cs="Times New Roman"/>
          <w:sz w:val="22"/>
          <w:szCs w:val="22"/>
        </w:rPr>
      </w:pPr>
    </w:p>
    <w:p w14:paraId="2E443EAE" w14:textId="3FD879F1" w:rsidR="00C73022" w:rsidRPr="008A27E2" w:rsidRDefault="005145C0" w:rsidP="002D4104">
      <w:pPr>
        <w:pStyle w:val="ListParagraph"/>
        <w:numPr>
          <w:ilvl w:val="0"/>
          <w:numId w:val="8"/>
        </w:numPr>
        <w:ind w:left="426" w:hanging="426"/>
        <w:rPr>
          <w:rFonts w:ascii="Avenir Next" w:hAnsi="Avenir Next" w:cs="Times New Roman"/>
          <w:sz w:val="22"/>
          <w:szCs w:val="22"/>
        </w:rPr>
      </w:pPr>
      <w:r>
        <w:rPr>
          <w:rFonts w:ascii="Avenir Next" w:hAnsi="Avenir Next" w:cs="Times New Roman"/>
          <w:sz w:val="22"/>
          <w:szCs w:val="22"/>
        </w:rPr>
        <w:t>Gambling</w:t>
      </w:r>
      <w:r w:rsidR="008F31E7" w:rsidRPr="008A27E2">
        <w:rPr>
          <w:rFonts w:ascii="Avenir Next" w:hAnsi="Avenir Next" w:cs="Times New Roman"/>
          <w:sz w:val="22"/>
          <w:szCs w:val="22"/>
        </w:rPr>
        <w:t>.</w:t>
      </w:r>
    </w:p>
    <w:p w14:paraId="7B840F2E" w14:textId="77777777" w:rsidR="008F31E7" w:rsidRPr="008A27E2" w:rsidRDefault="008F31E7" w:rsidP="008F31E7">
      <w:pPr>
        <w:rPr>
          <w:rFonts w:ascii="Avenir Next" w:hAnsi="Avenir Next" w:cs="Times New Roman"/>
          <w:sz w:val="22"/>
          <w:szCs w:val="22"/>
        </w:rPr>
      </w:pPr>
    </w:p>
    <w:p w14:paraId="0B255AA0" w14:textId="747F4337" w:rsidR="00C73022" w:rsidRPr="007A2845" w:rsidRDefault="008345D6" w:rsidP="002D4104">
      <w:pPr>
        <w:pStyle w:val="ListParagraph"/>
        <w:numPr>
          <w:ilvl w:val="0"/>
          <w:numId w:val="8"/>
        </w:numPr>
        <w:ind w:left="426" w:hanging="426"/>
        <w:rPr>
          <w:rFonts w:ascii="Avenir Next" w:hAnsi="Avenir Next" w:cs="Times New Roman"/>
          <w:sz w:val="22"/>
          <w:szCs w:val="22"/>
        </w:rPr>
      </w:pPr>
      <w:r w:rsidRPr="007A2845">
        <w:rPr>
          <w:rFonts w:ascii="Avenir Next" w:hAnsi="Avenir Next" w:cs="Times New Roman"/>
          <w:sz w:val="22"/>
          <w:szCs w:val="22"/>
        </w:rPr>
        <w:t>Obtaining a new job with a stable income after the commencement of the proceeding.</w:t>
      </w:r>
    </w:p>
    <w:p w14:paraId="795A0692" w14:textId="239D9AFD" w:rsidR="0027702F" w:rsidRPr="008A27E2" w:rsidRDefault="0027702F" w:rsidP="00BB0EE4">
      <w:pPr>
        <w:rPr>
          <w:rFonts w:ascii="Avenir Next" w:hAnsi="Avenir Next" w:cs="Arial"/>
          <w:color w:val="FF0000"/>
          <w:sz w:val="22"/>
          <w:szCs w:val="22"/>
        </w:rPr>
      </w:pPr>
    </w:p>
    <w:p w14:paraId="74D807D2" w14:textId="77777777" w:rsidR="00E9597C" w:rsidRPr="008A27E2" w:rsidRDefault="00E9597C" w:rsidP="00C55824">
      <w:pPr>
        <w:jc w:val="both"/>
        <w:rPr>
          <w:rFonts w:ascii="Avenir Next Demi Bold" w:hAnsi="Avenir Next Demi Bold" w:cs="Arial"/>
          <w:b/>
          <w:bCs/>
          <w:sz w:val="22"/>
          <w:szCs w:val="22"/>
        </w:rPr>
      </w:pPr>
      <w:r w:rsidRPr="00841505">
        <w:rPr>
          <w:rFonts w:ascii="Avenir Next Demi Bold" w:hAnsi="Avenir Next Demi Bold" w:cs="Arial"/>
          <w:b/>
          <w:bCs/>
          <w:sz w:val="22"/>
          <w:szCs w:val="22"/>
        </w:rPr>
        <w:t>Question 1.9</w:t>
      </w:r>
      <w:r w:rsidRPr="008A27E2">
        <w:rPr>
          <w:rFonts w:ascii="Avenir Next Demi Bold" w:hAnsi="Avenir Next Demi Bold" w:cs="Arial"/>
          <w:b/>
          <w:bCs/>
          <w:sz w:val="22"/>
          <w:szCs w:val="22"/>
        </w:rPr>
        <w:t xml:space="preserve"> </w:t>
      </w:r>
    </w:p>
    <w:p w14:paraId="1EB106F1" w14:textId="77777777" w:rsidR="00E9597C" w:rsidRPr="008A27E2" w:rsidRDefault="00E9597C" w:rsidP="00C55824">
      <w:pPr>
        <w:jc w:val="both"/>
        <w:rPr>
          <w:rFonts w:ascii="Avenir Next" w:hAnsi="Avenir Next" w:cs="Arial"/>
          <w:sz w:val="22"/>
          <w:szCs w:val="22"/>
        </w:rPr>
      </w:pPr>
    </w:p>
    <w:p w14:paraId="632F0154" w14:textId="71D0C83A" w:rsidR="00841505" w:rsidRPr="008A27E2" w:rsidRDefault="00841505" w:rsidP="00841505">
      <w:pPr>
        <w:jc w:val="both"/>
        <w:rPr>
          <w:rFonts w:ascii="Avenir Next" w:hAnsi="Avenir Next" w:cs="Times New Roman"/>
          <w:sz w:val="22"/>
          <w:szCs w:val="22"/>
        </w:rPr>
      </w:pPr>
      <w:r>
        <w:rPr>
          <w:rFonts w:ascii="Avenir Next" w:hAnsi="Avenir Next" w:cs="Times New Roman"/>
          <w:sz w:val="22"/>
          <w:szCs w:val="22"/>
        </w:rPr>
        <w:t xml:space="preserve">Which </w:t>
      </w:r>
      <w:r w:rsidR="00132EF5">
        <w:rPr>
          <w:rFonts w:ascii="Avenir Next" w:hAnsi="Avenir Next" w:cs="Times New Roman"/>
          <w:sz w:val="22"/>
          <w:szCs w:val="22"/>
        </w:rPr>
        <w:t xml:space="preserve">one </w:t>
      </w:r>
      <w:r>
        <w:rPr>
          <w:rFonts w:ascii="Avenir Next" w:hAnsi="Avenir Next" w:cs="Times New Roman"/>
          <w:sz w:val="22"/>
          <w:szCs w:val="22"/>
        </w:rPr>
        <w:t xml:space="preserve">of the following </w:t>
      </w:r>
      <w:r w:rsidRPr="00C0565B">
        <w:rPr>
          <w:rFonts w:ascii="Avenir Next Demi Bold" w:hAnsi="Avenir Next Demi Bold" w:cs="Times New Roman"/>
          <w:b/>
          <w:bCs/>
          <w:sz w:val="22"/>
          <w:szCs w:val="22"/>
          <w:u w:val="single"/>
        </w:rPr>
        <w:t>is not</w:t>
      </w:r>
      <w:r w:rsidRPr="005145C0">
        <w:rPr>
          <w:rFonts w:ascii="Avenir Next" w:hAnsi="Avenir Next" w:cs="Times New Roman"/>
          <w:sz w:val="22"/>
          <w:szCs w:val="22"/>
        </w:rPr>
        <w:t xml:space="preserve"> a </w:t>
      </w:r>
      <w:r>
        <w:rPr>
          <w:rFonts w:ascii="Avenir Next" w:hAnsi="Avenir Next" w:cs="Times New Roman"/>
          <w:sz w:val="22"/>
          <w:szCs w:val="22"/>
        </w:rPr>
        <w:t>proceeding that can be used for consumer insolvency?</w:t>
      </w:r>
    </w:p>
    <w:p w14:paraId="1E5FF641" w14:textId="77777777" w:rsidR="00C170C0" w:rsidRPr="00841505" w:rsidRDefault="00C170C0" w:rsidP="00C170C0">
      <w:pPr>
        <w:jc w:val="both"/>
        <w:rPr>
          <w:rFonts w:ascii="Times New Roman" w:hAnsi="Times New Roman" w:cs="Times New Roman"/>
          <w:sz w:val="24"/>
        </w:rPr>
      </w:pPr>
    </w:p>
    <w:p w14:paraId="6276DDEC" w14:textId="7608D92A" w:rsidR="00C170C0" w:rsidRPr="007A2845" w:rsidRDefault="00841505" w:rsidP="002D4104">
      <w:pPr>
        <w:pStyle w:val="ListParagraph"/>
        <w:numPr>
          <w:ilvl w:val="0"/>
          <w:numId w:val="9"/>
        </w:numPr>
        <w:ind w:left="426" w:hanging="426"/>
        <w:rPr>
          <w:rFonts w:ascii="Avenir Next" w:hAnsi="Avenir Next" w:cs="Times New Roman"/>
          <w:sz w:val="22"/>
          <w:szCs w:val="22"/>
        </w:rPr>
      </w:pPr>
      <w:r w:rsidRPr="007A2845">
        <w:rPr>
          <w:rFonts w:ascii="Avenir Next" w:hAnsi="Avenir Next" w:cs="Times New Roman"/>
          <w:sz w:val="22"/>
          <w:szCs w:val="22"/>
        </w:rPr>
        <w:t>Special liquidation</w:t>
      </w:r>
      <w:r w:rsidR="00C170C0" w:rsidRPr="007A2845">
        <w:rPr>
          <w:rFonts w:ascii="Avenir Next" w:hAnsi="Avenir Next" w:cs="Times New Roman"/>
          <w:sz w:val="22"/>
          <w:szCs w:val="22"/>
        </w:rPr>
        <w:t>.</w:t>
      </w:r>
    </w:p>
    <w:p w14:paraId="07590F28" w14:textId="77777777" w:rsidR="00C170C0" w:rsidRPr="008A27E2" w:rsidRDefault="00C170C0" w:rsidP="00C170C0">
      <w:pPr>
        <w:pStyle w:val="ListParagraph"/>
        <w:ind w:left="426"/>
        <w:rPr>
          <w:rFonts w:ascii="Avenir Next" w:hAnsi="Avenir Next" w:cs="Times New Roman"/>
          <w:sz w:val="22"/>
          <w:szCs w:val="22"/>
        </w:rPr>
      </w:pPr>
    </w:p>
    <w:p w14:paraId="052C9D6D" w14:textId="48A09EB4" w:rsidR="00C170C0" w:rsidRPr="008A27E2" w:rsidRDefault="00C170C0" w:rsidP="002D4104">
      <w:pPr>
        <w:pStyle w:val="ListParagraph"/>
        <w:numPr>
          <w:ilvl w:val="0"/>
          <w:numId w:val="9"/>
        </w:numPr>
        <w:ind w:left="426" w:hanging="426"/>
        <w:rPr>
          <w:rFonts w:ascii="Avenir Next" w:hAnsi="Avenir Next" w:cs="Times New Roman"/>
          <w:sz w:val="22"/>
          <w:szCs w:val="22"/>
        </w:rPr>
      </w:pPr>
      <w:r w:rsidRPr="008A27E2">
        <w:rPr>
          <w:rFonts w:ascii="Avenir Next" w:hAnsi="Avenir Next" w:cs="Times New Roman"/>
          <w:sz w:val="22"/>
          <w:szCs w:val="22"/>
        </w:rPr>
        <w:t>S</w:t>
      </w:r>
      <w:r w:rsidR="00841505">
        <w:rPr>
          <w:rFonts w:ascii="Avenir Next" w:hAnsi="Avenir Next" w:cs="Times New Roman"/>
          <w:sz w:val="22"/>
          <w:szCs w:val="22"/>
        </w:rPr>
        <w:t>pecial conciliation</w:t>
      </w:r>
      <w:r w:rsidRPr="008A27E2">
        <w:rPr>
          <w:rFonts w:ascii="Avenir Next" w:hAnsi="Avenir Next" w:cs="Times New Roman"/>
          <w:sz w:val="22"/>
          <w:szCs w:val="22"/>
        </w:rPr>
        <w:t>.</w:t>
      </w:r>
    </w:p>
    <w:p w14:paraId="6B13089D" w14:textId="77777777" w:rsidR="00C170C0" w:rsidRPr="008A27E2" w:rsidRDefault="00C170C0" w:rsidP="00C170C0">
      <w:pPr>
        <w:rPr>
          <w:rFonts w:ascii="Avenir Next" w:hAnsi="Avenir Next" w:cs="Times New Roman"/>
          <w:sz w:val="22"/>
          <w:szCs w:val="22"/>
        </w:rPr>
      </w:pPr>
    </w:p>
    <w:p w14:paraId="1BA00749" w14:textId="0686A7DE" w:rsidR="00C170C0" w:rsidRPr="008A27E2" w:rsidRDefault="00841505" w:rsidP="002D4104">
      <w:pPr>
        <w:pStyle w:val="ListParagraph"/>
        <w:numPr>
          <w:ilvl w:val="0"/>
          <w:numId w:val="9"/>
        </w:numPr>
        <w:ind w:left="426" w:hanging="426"/>
        <w:rPr>
          <w:rFonts w:ascii="Avenir Next" w:hAnsi="Avenir Next" w:cs="Times New Roman"/>
          <w:sz w:val="22"/>
          <w:szCs w:val="22"/>
        </w:rPr>
      </w:pPr>
      <w:r>
        <w:rPr>
          <w:rFonts w:ascii="Avenir Next" w:hAnsi="Avenir Next" w:cs="Times New Roman"/>
          <w:sz w:val="22"/>
          <w:szCs w:val="22"/>
        </w:rPr>
        <w:t>Bankruptcy.</w:t>
      </w:r>
    </w:p>
    <w:p w14:paraId="319E7C2A" w14:textId="77777777" w:rsidR="00C170C0" w:rsidRPr="008A27E2" w:rsidRDefault="00C170C0" w:rsidP="00C170C0">
      <w:pPr>
        <w:rPr>
          <w:rFonts w:ascii="Avenir Next" w:hAnsi="Avenir Next" w:cs="Times New Roman"/>
          <w:sz w:val="22"/>
          <w:szCs w:val="22"/>
        </w:rPr>
      </w:pPr>
    </w:p>
    <w:p w14:paraId="65444732" w14:textId="5B8B2510" w:rsidR="00C170C0" w:rsidRPr="008A27E2" w:rsidRDefault="00841505" w:rsidP="002D4104">
      <w:pPr>
        <w:pStyle w:val="ListParagraph"/>
        <w:numPr>
          <w:ilvl w:val="0"/>
          <w:numId w:val="9"/>
        </w:numPr>
        <w:ind w:left="426" w:hanging="426"/>
        <w:rPr>
          <w:rFonts w:ascii="Avenir Next" w:hAnsi="Avenir Next" w:cs="Times New Roman"/>
          <w:sz w:val="22"/>
          <w:szCs w:val="22"/>
        </w:rPr>
      </w:pPr>
      <w:r>
        <w:rPr>
          <w:rFonts w:ascii="Avenir Next" w:hAnsi="Avenir Next" w:cs="Times New Roman"/>
          <w:sz w:val="22"/>
          <w:szCs w:val="22"/>
        </w:rPr>
        <w:t>Civil rehabilitation</w:t>
      </w:r>
      <w:r w:rsidR="00C170C0" w:rsidRPr="008A27E2">
        <w:rPr>
          <w:rFonts w:ascii="Avenir Next" w:hAnsi="Avenir Next" w:cs="Times New Roman"/>
          <w:sz w:val="22"/>
          <w:szCs w:val="22"/>
        </w:rPr>
        <w:t>.</w:t>
      </w:r>
    </w:p>
    <w:p w14:paraId="747B48AD" w14:textId="67B3F1F5" w:rsidR="004A7773" w:rsidRPr="008A27E2" w:rsidRDefault="004A7773" w:rsidP="00925EB3">
      <w:pPr>
        <w:jc w:val="both"/>
        <w:rPr>
          <w:rFonts w:ascii="Avenir Next" w:hAnsi="Avenir Next" w:cs="Arial"/>
          <w:b/>
          <w:bCs/>
          <w:sz w:val="22"/>
          <w:szCs w:val="22"/>
          <w:highlight w:val="lightGray"/>
        </w:rPr>
      </w:pPr>
    </w:p>
    <w:p w14:paraId="33F29F47" w14:textId="12201967" w:rsidR="00E9597C" w:rsidRPr="008A27E2" w:rsidRDefault="00E9597C" w:rsidP="00925EB3">
      <w:pPr>
        <w:jc w:val="both"/>
        <w:rPr>
          <w:rFonts w:ascii="Avenir Next Demi Bold" w:hAnsi="Avenir Next Demi Bold" w:cs="Arial"/>
          <w:b/>
          <w:bCs/>
          <w:sz w:val="22"/>
          <w:szCs w:val="22"/>
        </w:rPr>
      </w:pPr>
      <w:r w:rsidRPr="008A27E2">
        <w:rPr>
          <w:rFonts w:ascii="Avenir Next Demi Bold" w:hAnsi="Avenir Next Demi Bold" w:cs="Arial"/>
          <w:b/>
          <w:bCs/>
          <w:sz w:val="22"/>
          <w:szCs w:val="22"/>
        </w:rPr>
        <w:t>Question 1.10</w:t>
      </w:r>
      <w:r w:rsidR="006F4A78" w:rsidRPr="008A27E2">
        <w:rPr>
          <w:rFonts w:ascii="Avenir Next Demi Bold" w:hAnsi="Avenir Next Demi Bold" w:cs="Arial"/>
          <w:b/>
          <w:bCs/>
          <w:sz w:val="22"/>
          <w:szCs w:val="22"/>
        </w:rPr>
        <w:t xml:space="preserve"> </w:t>
      </w:r>
    </w:p>
    <w:p w14:paraId="7DD53564" w14:textId="77777777" w:rsidR="00E9597C" w:rsidRPr="008A27E2" w:rsidRDefault="00E9597C" w:rsidP="00925EB3">
      <w:pPr>
        <w:jc w:val="both"/>
        <w:rPr>
          <w:rFonts w:ascii="Avenir Next" w:hAnsi="Avenir Next" w:cs="Arial"/>
          <w:sz w:val="22"/>
          <w:szCs w:val="22"/>
        </w:rPr>
      </w:pPr>
    </w:p>
    <w:p w14:paraId="0FBFC810" w14:textId="1451752C" w:rsidR="00A66AC9" w:rsidRPr="008A27E2" w:rsidRDefault="00A66AC9" w:rsidP="00A66AC9">
      <w:pPr>
        <w:jc w:val="both"/>
        <w:rPr>
          <w:rFonts w:ascii="Avenir Next" w:hAnsi="Avenir Next" w:cs="Times New Roman"/>
          <w:sz w:val="22"/>
          <w:szCs w:val="22"/>
        </w:rPr>
      </w:pPr>
      <w:r w:rsidRPr="008A27E2">
        <w:rPr>
          <w:rFonts w:ascii="Avenir Next" w:hAnsi="Avenir Next" w:cs="Times New Roman"/>
          <w:sz w:val="22"/>
          <w:szCs w:val="22"/>
        </w:rPr>
        <w:t xml:space="preserve">Choose the </w:t>
      </w:r>
      <w:r w:rsidRPr="006A1BB9">
        <w:rPr>
          <w:rFonts w:ascii="Avenir Next Demi Bold" w:hAnsi="Avenir Next Demi Bold" w:cs="Times New Roman"/>
          <w:b/>
          <w:bCs/>
          <w:sz w:val="22"/>
          <w:szCs w:val="22"/>
          <w:u w:val="single"/>
        </w:rPr>
        <w:t>in</w:t>
      </w:r>
      <w:r w:rsidRPr="006A1BB9">
        <w:rPr>
          <w:rFonts w:ascii="Avenir Next Demi Bold" w:hAnsi="Avenir Next Demi Bold" w:cs="Arial"/>
          <w:b/>
          <w:bCs/>
          <w:sz w:val="22"/>
          <w:szCs w:val="22"/>
          <w:u w:val="single"/>
        </w:rPr>
        <w:t>corr</w:t>
      </w:r>
      <w:r w:rsidRPr="008A27E2">
        <w:rPr>
          <w:rFonts w:ascii="Avenir Next Demi Bold" w:hAnsi="Avenir Next Demi Bold" w:cs="Arial"/>
          <w:b/>
          <w:bCs/>
          <w:sz w:val="22"/>
          <w:szCs w:val="22"/>
          <w:u w:val="single"/>
        </w:rPr>
        <w:t>ect</w:t>
      </w:r>
      <w:r w:rsidRPr="008A27E2">
        <w:rPr>
          <w:rFonts w:ascii="Avenir Next" w:hAnsi="Avenir Next" w:cs="Times New Roman"/>
          <w:sz w:val="22"/>
          <w:szCs w:val="22"/>
        </w:rPr>
        <w:t xml:space="preserve"> statement </w:t>
      </w:r>
      <w:proofErr w:type="gramStart"/>
      <w:r>
        <w:rPr>
          <w:rFonts w:ascii="Avenir Next" w:hAnsi="Avenir Next" w:cs="Times New Roman"/>
          <w:sz w:val="22"/>
          <w:szCs w:val="22"/>
        </w:rPr>
        <w:t>with regard to</w:t>
      </w:r>
      <w:proofErr w:type="gramEnd"/>
      <w:r>
        <w:rPr>
          <w:rFonts w:ascii="Avenir Next" w:hAnsi="Avenir Next" w:cs="Times New Roman"/>
          <w:sz w:val="22"/>
          <w:szCs w:val="22"/>
        </w:rPr>
        <w:t xml:space="preserve"> recognition of the foreign insolvency proceedings</w:t>
      </w:r>
      <w:r w:rsidR="006A1BB9">
        <w:rPr>
          <w:rFonts w:ascii="Avenir Next" w:hAnsi="Avenir Next" w:cs="Times New Roman"/>
          <w:sz w:val="22"/>
          <w:szCs w:val="22"/>
        </w:rPr>
        <w:t>:</w:t>
      </w:r>
    </w:p>
    <w:p w14:paraId="5C90C84C" w14:textId="77777777" w:rsidR="002D4104" w:rsidRPr="00A66AC9" w:rsidRDefault="002D4104" w:rsidP="002D4104">
      <w:pPr>
        <w:ind w:left="720" w:hanging="720"/>
        <w:rPr>
          <w:rFonts w:ascii="Times New Roman" w:hAnsi="Times New Roman" w:cs="Times New Roman"/>
          <w:sz w:val="24"/>
        </w:rPr>
      </w:pPr>
    </w:p>
    <w:p w14:paraId="3960FE8D" w14:textId="73F57E6F" w:rsidR="002D4104" w:rsidRPr="008A27E2" w:rsidRDefault="00A66AC9" w:rsidP="006A5664">
      <w:pPr>
        <w:pStyle w:val="ListParagraph"/>
        <w:numPr>
          <w:ilvl w:val="0"/>
          <w:numId w:val="10"/>
        </w:numPr>
        <w:ind w:left="426" w:hanging="426"/>
        <w:jc w:val="both"/>
        <w:rPr>
          <w:rFonts w:ascii="Avenir Next" w:hAnsi="Avenir Next" w:cs="Times New Roman"/>
          <w:sz w:val="22"/>
          <w:szCs w:val="22"/>
        </w:rPr>
      </w:pPr>
      <w:r>
        <w:rPr>
          <w:rFonts w:ascii="Avenir Next" w:hAnsi="Avenir Next" w:cs="Times New Roman"/>
          <w:sz w:val="22"/>
          <w:szCs w:val="22"/>
        </w:rPr>
        <w:t>T</w:t>
      </w:r>
      <w:r w:rsidRPr="00A66AC9">
        <w:rPr>
          <w:rFonts w:ascii="Avenir Next" w:hAnsi="Avenir Next" w:cs="Times New Roman"/>
          <w:sz w:val="22"/>
          <w:szCs w:val="22"/>
        </w:rPr>
        <w:t>he Tokyo District Court has exclusive jurisdiction over recognition cases</w:t>
      </w:r>
      <w:r>
        <w:rPr>
          <w:rFonts w:ascii="Avenir Next" w:hAnsi="Avenir Next" w:cs="Times New Roman"/>
          <w:sz w:val="22"/>
          <w:szCs w:val="22"/>
        </w:rPr>
        <w:t>.</w:t>
      </w:r>
    </w:p>
    <w:p w14:paraId="60B711FF" w14:textId="77777777" w:rsidR="002D4104" w:rsidRPr="008A27E2" w:rsidRDefault="002D4104" w:rsidP="006A5664">
      <w:pPr>
        <w:pStyle w:val="ListParagraph"/>
        <w:ind w:left="426"/>
        <w:jc w:val="both"/>
        <w:rPr>
          <w:rFonts w:ascii="Avenir Next" w:hAnsi="Avenir Next" w:cs="Times New Roman"/>
          <w:sz w:val="22"/>
          <w:szCs w:val="22"/>
        </w:rPr>
      </w:pPr>
    </w:p>
    <w:p w14:paraId="59123320" w14:textId="1E211DA5" w:rsidR="002D4104" w:rsidRDefault="00A66AC9" w:rsidP="006A5664">
      <w:pPr>
        <w:pStyle w:val="ListParagraph"/>
        <w:numPr>
          <w:ilvl w:val="0"/>
          <w:numId w:val="10"/>
        </w:numPr>
        <w:ind w:left="426" w:hanging="426"/>
        <w:jc w:val="both"/>
        <w:rPr>
          <w:rFonts w:ascii="Avenir Next" w:hAnsi="Avenir Next" w:cs="Times New Roman"/>
          <w:sz w:val="22"/>
          <w:szCs w:val="22"/>
        </w:rPr>
      </w:pPr>
      <w:r>
        <w:rPr>
          <w:rFonts w:ascii="Avenir Next" w:hAnsi="Avenir Next" w:cs="Times New Roman"/>
          <w:sz w:val="22"/>
          <w:szCs w:val="22"/>
        </w:rPr>
        <w:t>T</w:t>
      </w:r>
      <w:r w:rsidRPr="00A66AC9">
        <w:rPr>
          <w:rFonts w:ascii="Avenir Next" w:hAnsi="Avenir Next" w:cs="Times New Roman"/>
          <w:sz w:val="22"/>
          <w:szCs w:val="22"/>
        </w:rPr>
        <w:t xml:space="preserve">he </w:t>
      </w:r>
      <w:r>
        <w:rPr>
          <w:rFonts w:ascii="Avenir Next" w:hAnsi="Avenir Next" w:cs="Times New Roman"/>
          <w:sz w:val="22"/>
          <w:szCs w:val="22"/>
        </w:rPr>
        <w:t xml:space="preserve">recognition is denied if </w:t>
      </w:r>
      <w:r w:rsidRPr="00A66AC9">
        <w:rPr>
          <w:rFonts w:ascii="Avenir Next" w:hAnsi="Avenir Next" w:cs="Times New Roman"/>
          <w:sz w:val="22"/>
          <w:szCs w:val="22"/>
        </w:rPr>
        <w:t xml:space="preserve">foreign proceedings </w:t>
      </w:r>
      <w:r>
        <w:rPr>
          <w:rFonts w:ascii="Avenir Next" w:hAnsi="Avenir Next" w:cs="Times New Roman"/>
          <w:sz w:val="22"/>
          <w:szCs w:val="22"/>
        </w:rPr>
        <w:t xml:space="preserve">are </w:t>
      </w:r>
      <w:r w:rsidRPr="00A66AC9">
        <w:rPr>
          <w:rFonts w:ascii="Avenir Next" w:hAnsi="Avenir Next" w:cs="Times New Roman"/>
          <w:sz w:val="22"/>
          <w:szCs w:val="22"/>
        </w:rPr>
        <w:t>manifestly subject to territoriality</w:t>
      </w:r>
      <w:r>
        <w:rPr>
          <w:rFonts w:ascii="Avenir Next" w:hAnsi="Avenir Next" w:cs="Times New Roman"/>
          <w:sz w:val="22"/>
          <w:szCs w:val="22"/>
        </w:rPr>
        <w:t>.</w:t>
      </w:r>
    </w:p>
    <w:p w14:paraId="69C3D193" w14:textId="77777777" w:rsidR="006C01F4" w:rsidRPr="00A66AC9" w:rsidRDefault="006C01F4" w:rsidP="006A5664">
      <w:pPr>
        <w:jc w:val="both"/>
        <w:rPr>
          <w:rFonts w:ascii="Avenir Next" w:hAnsi="Avenir Next" w:cs="Times New Roman"/>
          <w:sz w:val="22"/>
          <w:szCs w:val="22"/>
        </w:rPr>
      </w:pPr>
    </w:p>
    <w:p w14:paraId="2A402C8A" w14:textId="5EE25FA2" w:rsidR="002D4104" w:rsidRPr="007A2845" w:rsidRDefault="00102B90" w:rsidP="006A5664">
      <w:pPr>
        <w:pStyle w:val="ListParagraph"/>
        <w:numPr>
          <w:ilvl w:val="0"/>
          <w:numId w:val="10"/>
        </w:numPr>
        <w:ind w:left="426" w:hanging="426"/>
        <w:jc w:val="both"/>
        <w:rPr>
          <w:rFonts w:ascii="Avenir Next" w:hAnsi="Avenir Next" w:cs="Times New Roman"/>
          <w:sz w:val="22"/>
          <w:szCs w:val="22"/>
        </w:rPr>
      </w:pPr>
      <w:r w:rsidRPr="007A2845">
        <w:rPr>
          <w:rFonts w:ascii="Avenir Next" w:hAnsi="Avenir Next" w:cs="Times New Roman"/>
          <w:sz w:val="22"/>
          <w:szCs w:val="22"/>
        </w:rPr>
        <w:t>When an order of recognition is issued, the court must notify creditors of the recognition.</w:t>
      </w:r>
    </w:p>
    <w:p w14:paraId="58B6D315" w14:textId="77777777" w:rsidR="002D4104" w:rsidRPr="008A27E2" w:rsidRDefault="002D4104" w:rsidP="006A5664">
      <w:pPr>
        <w:jc w:val="both"/>
        <w:rPr>
          <w:rFonts w:ascii="Avenir Next" w:hAnsi="Avenir Next" w:cs="Times New Roman"/>
          <w:sz w:val="22"/>
          <w:szCs w:val="22"/>
        </w:rPr>
      </w:pPr>
    </w:p>
    <w:p w14:paraId="086004A0" w14:textId="00EFDFE7" w:rsidR="00AE5655" w:rsidRPr="008A27E2" w:rsidRDefault="00102B90" w:rsidP="006A5664">
      <w:pPr>
        <w:pStyle w:val="ListParagraph"/>
        <w:numPr>
          <w:ilvl w:val="0"/>
          <w:numId w:val="10"/>
        </w:numPr>
        <w:ind w:left="426" w:hanging="426"/>
        <w:jc w:val="both"/>
        <w:rPr>
          <w:rFonts w:ascii="Avenir Next" w:hAnsi="Avenir Next" w:cs="Times New Roman"/>
          <w:sz w:val="22"/>
          <w:szCs w:val="22"/>
        </w:rPr>
      </w:pPr>
      <w:r w:rsidRPr="00102B90">
        <w:rPr>
          <w:rFonts w:ascii="Avenir Next" w:hAnsi="Avenir Next" w:cs="Times New Roman"/>
          <w:sz w:val="22"/>
          <w:szCs w:val="22"/>
        </w:rPr>
        <w:t>The right to petition for recognition belongs exclusively to the foreign trustee, or the debtor if there is no foreign trustee.</w:t>
      </w:r>
    </w:p>
    <w:p w14:paraId="669E1948" w14:textId="77777777" w:rsidR="00AE5655" w:rsidRPr="008A27E2" w:rsidRDefault="00AE5655" w:rsidP="002A37BB">
      <w:pPr>
        <w:jc w:val="both"/>
        <w:rPr>
          <w:rFonts w:ascii="Avenir Next" w:hAnsi="Avenir Next" w:cs="Arial"/>
          <w:bCs/>
          <w:sz w:val="22"/>
          <w:szCs w:val="22"/>
          <w:highlight w:val="lightGray"/>
        </w:rPr>
      </w:pPr>
    </w:p>
    <w:p w14:paraId="0AFD9621" w14:textId="77777777" w:rsidR="009B6B4F" w:rsidRDefault="009B6B4F" w:rsidP="002A37BB">
      <w:pPr>
        <w:jc w:val="both"/>
        <w:rPr>
          <w:rFonts w:ascii="Avenir Next Demi Bold" w:hAnsi="Avenir Next Demi Bold" w:cs="Arial"/>
          <w:b/>
          <w:bCs/>
          <w:sz w:val="22"/>
          <w:szCs w:val="22"/>
        </w:rPr>
      </w:pPr>
    </w:p>
    <w:p w14:paraId="5D5B6D19" w14:textId="6154BDAE" w:rsidR="00962045" w:rsidRPr="008A27E2" w:rsidRDefault="00DF75F8" w:rsidP="002A37BB">
      <w:pPr>
        <w:jc w:val="both"/>
        <w:rPr>
          <w:rFonts w:ascii="Avenir Next Demi Bold" w:hAnsi="Avenir Next Demi Bold" w:cs="Arial"/>
          <w:b/>
          <w:bCs/>
          <w:sz w:val="22"/>
          <w:szCs w:val="22"/>
        </w:rPr>
      </w:pPr>
      <w:r w:rsidRPr="008A27E2">
        <w:rPr>
          <w:rFonts w:ascii="Avenir Next Demi Bold" w:hAnsi="Avenir Next Demi Bold" w:cs="Arial"/>
          <w:b/>
          <w:bCs/>
          <w:sz w:val="22"/>
          <w:szCs w:val="22"/>
        </w:rPr>
        <w:t>QUESTION 2</w:t>
      </w:r>
      <w:r w:rsidR="00962045" w:rsidRPr="008A27E2">
        <w:rPr>
          <w:rFonts w:ascii="Avenir Next Demi Bold" w:hAnsi="Avenir Next Demi Bold" w:cs="Arial"/>
          <w:b/>
          <w:bCs/>
          <w:sz w:val="22"/>
          <w:szCs w:val="22"/>
        </w:rPr>
        <w:t xml:space="preserve"> (direct questions) [10 marks] </w:t>
      </w:r>
    </w:p>
    <w:p w14:paraId="17755178" w14:textId="77777777" w:rsidR="00962045" w:rsidRPr="008A27E2" w:rsidRDefault="00962045" w:rsidP="002A37BB">
      <w:pPr>
        <w:ind w:left="720" w:hanging="720"/>
        <w:jc w:val="both"/>
        <w:rPr>
          <w:rFonts w:ascii="Avenir Next Demi Bold" w:hAnsi="Avenir Next Demi Bold" w:cs="Arial"/>
          <w:b/>
          <w:bCs/>
          <w:sz w:val="22"/>
          <w:szCs w:val="22"/>
        </w:rPr>
      </w:pPr>
    </w:p>
    <w:p w14:paraId="0AC325F7" w14:textId="5860CBA0" w:rsidR="002C13C8" w:rsidRPr="008A27E2" w:rsidRDefault="002C13C8" w:rsidP="002A37BB">
      <w:pPr>
        <w:ind w:left="720" w:hanging="720"/>
        <w:jc w:val="both"/>
        <w:rPr>
          <w:rFonts w:ascii="Avenir Next Demi Bold" w:hAnsi="Avenir Next Demi Bold" w:cs="Arial"/>
          <w:b/>
          <w:bCs/>
          <w:sz w:val="22"/>
          <w:szCs w:val="22"/>
        </w:rPr>
      </w:pPr>
      <w:r w:rsidRPr="008A27E2">
        <w:rPr>
          <w:rFonts w:ascii="Avenir Next Demi Bold" w:hAnsi="Avenir Next Demi Bold" w:cs="Arial"/>
          <w:b/>
          <w:bCs/>
          <w:sz w:val="22"/>
          <w:szCs w:val="22"/>
        </w:rPr>
        <w:t xml:space="preserve">Question </w:t>
      </w:r>
      <w:r w:rsidR="00962045" w:rsidRPr="008A27E2">
        <w:rPr>
          <w:rFonts w:ascii="Avenir Next Demi Bold" w:hAnsi="Avenir Next Demi Bold" w:cs="Arial"/>
          <w:b/>
          <w:bCs/>
          <w:sz w:val="22"/>
          <w:szCs w:val="22"/>
        </w:rPr>
        <w:t>2.1</w:t>
      </w:r>
      <w:r w:rsidR="00962045" w:rsidRPr="008A27E2">
        <w:rPr>
          <w:rFonts w:ascii="Avenir Next Demi Bold" w:hAnsi="Avenir Next Demi Bold" w:cs="Arial"/>
          <w:b/>
          <w:bCs/>
          <w:sz w:val="22"/>
          <w:szCs w:val="22"/>
        </w:rPr>
        <w:tab/>
      </w:r>
      <w:r w:rsidR="00DE03AF" w:rsidRPr="008A27E2">
        <w:rPr>
          <w:rFonts w:ascii="Avenir Next Demi Bold" w:hAnsi="Avenir Next Demi Bold" w:cs="Arial"/>
          <w:b/>
          <w:bCs/>
          <w:sz w:val="22"/>
          <w:szCs w:val="22"/>
        </w:rPr>
        <w:t>[</w:t>
      </w:r>
      <w:r w:rsidR="00D17FDC" w:rsidRPr="008A27E2">
        <w:rPr>
          <w:rFonts w:ascii="Avenir Next Demi Bold" w:hAnsi="Avenir Next Demi Bold" w:cs="Arial"/>
          <w:b/>
          <w:bCs/>
          <w:sz w:val="22"/>
          <w:szCs w:val="22"/>
        </w:rPr>
        <w:t>m</w:t>
      </w:r>
      <w:r w:rsidR="00DE03AF" w:rsidRPr="008A27E2">
        <w:rPr>
          <w:rFonts w:ascii="Avenir Next Demi Bold" w:hAnsi="Avenir Next Demi Bold" w:cs="Arial"/>
          <w:b/>
          <w:bCs/>
          <w:sz w:val="22"/>
          <w:szCs w:val="22"/>
        </w:rPr>
        <w:t xml:space="preserve">aximum </w:t>
      </w:r>
      <w:r w:rsidR="001E51BE">
        <w:rPr>
          <w:rFonts w:ascii="Avenir Next Demi Bold" w:hAnsi="Avenir Next Demi Bold" w:cs="Arial"/>
          <w:b/>
          <w:bCs/>
          <w:sz w:val="22"/>
          <w:szCs w:val="22"/>
        </w:rPr>
        <w:t>4</w:t>
      </w:r>
      <w:r w:rsidR="00DE03AF" w:rsidRPr="008A27E2">
        <w:rPr>
          <w:rFonts w:ascii="Avenir Next Demi Bold" w:hAnsi="Avenir Next Demi Bold" w:cs="Arial"/>
          <w:b/>
          <w:bCs/>
          <w:sz w:val="22"/>
          <w:szCs w:val="22"/>
        </w:rPr>
        <w:t xml:space="preserve"> marks] </w:t>
      </w:r>
    </w:p>
    <w:p w14:paraId="7B941F23" w14:textId="77777777" w:rsidR="002C13C8" w:rsidRPr="008A27E2" w:rsidRDefault="002C13C8" w:rsidP="002A37BB">
      <w:pPr>
        <w:ind w:left="720" w:hanging="720"/>
        <w:jc w:val="both"/>
        <w:rPr>
          <w:rFonts w:ascii="Avenir Next" w:hAnsi="Avenir Next" w:cs="Arial"/>
          <w:sz w:val="22"/>
          <w:szCs w:val="22"/>
          <w:highlight w:val="lightGray"/>
        </w:rPr>
      </w:pPr>
    </w:p>
    <w:p w14:paraId="49D1B3F0" w14:textId="567740C0" w:rsidR="00FA771F" w:rsidRPr="008A27E2" w:rsidRDefault="008A27E2" w:rsidP="00FA771F">
      <w:pPr>
        <w:jc w:val="both"/>
        <w:rPr>
          <w:rFonts w:ascii="Avenir Next" w:hAnsi="Avenir Next" w:cs="Times New Roman"/>
          <w:sz w:val="24"/>
        </w:rPr>
      </w:pPr>
      <w:r w:rsidRPr="008A27E2">
        <w:rPr>
          <w:rFonts w:ascii="Avenir Next" w:hAnsi="Avenir Next" w:cs="Times New Roman"/>
          <w:sz w:val="22"/>
          <w:szCs w:val="22"/>
        </w:rPr>
        <w:t xml:space="preserve">Name </w:t>
      </w:r>
      <w:bookmarkStart w:id="1" w:name="_Hlk147758961"/>
      <w:r w:rsidRPr="008A27E2">
        <w:rPr>
          <w:rFonts w:ascii="Avenir Next" w:hAnsi="Avenir Next" w:cs="Times New Roman"/>
          <w:sz w:val="22"/>
          <w:szCs w:val="22"/>
        </w:rPr>
        <w:t>two in-court liquidation-type insolvency proceedings and two in-court restructuring-type insolvency proceedings.</w:t>
      </w:r>
    </w:p>
    <w:bookmarkEnd w:id="1"/>
    <w:p w14:paraId="588FB88A" w14:textId="1CA77B10" w:rsidR="00B84055" w:rsidRPr="008A27E2" w:rsidRDefault="00B84055" w:rsidP="00C34152">
      <w:pPr>
        <w:jc w:val="both"/>
        <w:rPr>
          <w:rFonts w:ascii="Avenir Next" w:hAnsi="Avenir Next" w:cs="Arial"/>
          <w:sz w:val="22"/>
          <w:szCs w:val="22"/>
        </w:rPr>
      </w:pPr>
    </w:p>
    <w:p w14:paraId="12A2BD5C" w14:textId="0D379F09" w:rsidR="008A27E2" w:rsidRPr="00FC1AD1" w:rsidRDefault="00FC1AD1" w:rsidP="00FC1AD1">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[Type answer here]</w:t>
      </w:r>
    </w:p>
    <w:p w14:paraId="3BF92C15" w14:textId="5D5F3904" w:rsidR="00F06EBE" w:rsidRPr="004D76B1" w:rsidRDefault="00F06EBE" w:rsidP="004D76B1">
      <w:pPr>
        <w:pStyle w:val="ListParagraph"/>
        <w:jc w:val="both"/>
        <w:rPr>
          <w:rFonts w:ascii="Avenir Next" w:hAnsi="Avenir Next" w:cs="Times New Roman"/>
          <w:color w:val="808080" w:themeColor="background1" w:themeShade="80"/>
          <w:sz w:val="22"/>
          <w:szCs w:val="22"/>
        </w:rPr>
      </w:pPr>
    </w:p>
    <w:p w14:paraId="1A9D5A4E" w14:textId="535D7C4C" w:rsidR="00C72848" w:rsidRPr="008A27E2" w:rsidRDefault="002C13C8" w:rsidP="002A37BB">
      <w:pPr>
        <w:ind w:left="720" w:hanging="720"/>
        <w:jc w:val="both"/>
        <w:rPr>
          <w:rFonts w:ascii="Avenir Next Demi Bold" w:hAnsi="Avenir Next Demi Bold" w:cs="Arial"/>
          <w:b/>
          <w:bCs/>
          <w:sz w:val="22"/>
          <w:szCs w:val="22"/>
        </w:rPr>
      </w:pPr>
      <w:r w:rsidRPr="008A27E2">
        <w:rPr>
          <w:rFonts w:ascii="Avenir Next Demi Bold" w:hAnsi="Avenir Next Demi Bold" w:cs="Arial"/>
          <w:b/>
          <w:bCs/>
          <w:sz w:val="22"/>
          <w:szCs w:val="22"/>
        </w:rPr>
        <w:t xml:space="preserve">Question </w:t>
      </w:r>
      <w:r w:rsidR="00DE03AF" w:rsidRPr="008A27E2">
        <w:rPr>
          <w:rFonts w:ascii="Avenir Next Demi Bold" w:hAnsi="Avenir Next Demi Bold" w:cs="Arial"/>
          <w:b/>
          <w:bCs/>
          <w:sz w:val="22"/>
          <w:szCs w:val="22"/>
        </w:rPr>
        <w:t>2.2</w:t>
      </w:r>
      <w:r w:rsidR="00DE03AF" w:rsidRPr="008A27E2">
        <w:rPr>
          <w:rFonts w:ascii="Avenir Next Demi Bold" w:hAnsi="Avenir Next Demi Bold" w:cs="Arial"/>
          <w:b/>
          <w:bCs/>
          <w:sz w:val="22"/>
          <w:szCs w:val="22"/>
        </w:rPr>
        <w:tab/>
        <w:t>[</w:t>
      </w:r>
      <w:r w:rsidR="00D17FDC" w:rsidRPr="008A27E2">
        <w:rPr>
          <w:rFonts w:ascii="Avenir Next Demi Bold" w:hAnsi="Avenir Next Demi Bold" w:cs="Arial"/>
          <w:b/>
          <w:bCs/>
          <w:sz w:val="22"/>
          <w:szCs w:val="22"/>
        </w:rPr>
        <w:t>m</w:t>
      </w:r>
      <w:r w:rsidR="00DE03AF" w:rsidRPr="008A27E2">
        <w:rPr>
          <w:rFonts w:ascii="Avenir Next Demi Bold" w:hAnsi="Avenir Next Demi Bold" w:cs="Arial"/>
          <w:b/>
          <w:bCs/>
          <w:sz w:val="22"/>
          <w:szCs w:val="22"/>
        </w:rPr>
        <w:t xml:space="preserve">aximum </w:t>
      </w:r>
      <w:r w:rsidR="00A744A7">
        <w:rPr>
          <w:rFonts w:ascii="Avenir Next Demi Bold" w:hAnsi="Avenir Next Demi Bold" w:cs="Arial"/>
          <w:b/>
          <w:bCs/>
          <w:sz w:val="22"/>
          <w:szCs w:val="22"/>
        </w:rPr>
        <w:t>3</w:t>
      </w:r>
      <w:r w:rsidR="00DE03AF" w:rsidRPr="008A27E2">
        <w:rPr>
          <w:rFonts w:ascii="Avenir Next Demi Bold" w:hAnsi="Avenir Next Demi Bold" w:cs="Arial"/>
          <w:b/>
          <w:bCs/>
          <w:sz w:val="22"/>
          <w:szCs w:val="22"/>
        </w:rPr>
        <w:t xml:space="preserve"> marks] </w:t>
      </w:r>
    </w:p>
    <w:p w14:paraId="219E3356" w14:textId="77777777" w:rsidR="00C72848" w:rsidRPr="008A27E2" w:rsidRDefault="00C72848" w:rsidP="002A37BB">
      <w:pPr>
        <w:ind w:left="720" w:hanging="720"/>
        <w:jc w:val="both"/>
        <w:rPr>
          <w:rFonts w:ascii="Avenir Next" w:hAnsi="Avenir Next" w:cs="Arial"/>
          <w:sz w:val="22"/>
          <w:szCs w:val="22"/>
        </w:rPr>
      </w:pPr>
    </w:p>
    <w:p w14:paraId="7F9D361B" w14:textId="02F395DC" w:rsidR="00C34152" w:rsidRDefault="004D76B1" w:rsidP="00D03A9D">
      <w:pPr>
        <w:contextualSpacing/>
        <w:jc w:val="both"/>
        <w:rPr>
          <w:rFonts w:ascii="Avenir Next" w:hAnsi="Avenir Next" w:cs="Times New Roman"/>
          <w:sz w:val="22"/>
          <w:szCs w:val="22"/>
        </w:rPr>
      </w:pPr>
      <w:r w:rsidRPr="004D76B1">
        <w:rPr>
          <w:rFonts w:ascii="Avenir Next" w:hAnsi="Avenir Next" w:cs="Times New Roman"/>
          <w:sz w:val="22"/>
          <w:szCs w:val="22"/>
        </w:rPr>
        <w:t xml:space="preserve">Name </w:t>
      </w:r>
      <w:r w:rsidR="007B568D">
        <w:rPr>
          <w:rFonts w:ascii="Avenir Next" w:hAnsi="Avenir Next" w:cs="Times New Roman"/>
          <w:sz w:val="22"/>
          <w:szCs w:val="22"/>
        </w:rPr>
        <w:t xml:space="preserve">any three </w:t>
      </w:r>
      <w:r>
        <w:rPr>
          <w:rFonts w:ascii="Avenir Next" w:hAnsi="Avenir Next" w:cs="Times New Roman"/>
          <w:sz w:val="22"/>
          <w:szCs w:val="22"/>
        </w:rPr>
        <w:t xml:space="preserve">possible </w:t>
      </w:r>
      <w:r w:rsidR="00D131CF">
        <w:rPr>
          <w:rFonts w:ascii="Avenir Next" w:hAnsi="Avenir Next" w:cs="Times New Roman"/>
          <w:sz w:val="22"/>
          <w:szCs w:val="22"/>
        </w:rPr>
        <w:t xml:space="preserve">real </w:t>
      </w:r>
      <w:r>
        <w:rPr>
          <w:rFonts w:ascii="Avenir Next" w:hAnsi="Avenir Next" w:cs="Times New Roman"/>
          <w:sz w:val="22"/>
          <w:szCs w:val="22"/>
        </w:rPr>
        <w:t xml:space="preserve">security </w:t>
      </w:r>
      <w:r w:rsidR="00D131CF">
        <w:rPr>
          <w:rFonts w:ascii="Avenir Next" w:hAnsi="Avenir Next" w:cs="Times New Roman"/>
          <w:sz w:val="22"/>
          <w:szCs w:val="22"/>
        </w:rPr>
        <w:t xml:space="preserve">(security </w:t>
      </w:r>
      <w:r>
        <w:rPr>
          <w:rFonts w:ascii="Avenir Next" w:hAnsi="Avenir Next" w:cs="Times New Roman"/>
          <w:sz w:val="22"/>
          <w:szCs w:val="22"/>
        </w:rPr>
        <w:t>interests</w:t>
      </w:r>
      <w:r w:rsidR="00D131CF">
        <w:rPr>
          <w:rFonts w:ascii="Avenir Next" w:hAnsi="Avenir Next" w:cs="Times New Roman"/>
          <w:sz w:val="22"/>
          <w:szCs w:val="22"/>
        </w:rPr>
        <w:t>)</w:t>
      </w:r>
      <w:r>
        <w:rPr>
          <w:rFonts w:ascii="Avenir Next" w:hAnsi="Avenir Next" w:cs="Times New Roman"/>
          <w:sz w:val="22"/>
          <w:szCs w:val="22"/>
        </w:rPr>
        <w:t xml:space="preserve"> that can be</w:t>
      </w:r>
      <w:r w:rsidR="00646AF0">
        <w:rPr>
          <w:rFonts w:ascii="Avenir Next" w:hAnsi="Avenir Next" w:cs="Times New Roman"/>
          <w:sz w:val="22"/>
          <w:szCs w:val="22"/>
        </w:rPr>
        <w:t xml:space="preserve"> created over tangible movables.</w:t>
      </w:r>
    </w:p>
    <w:p w14:paraId="5047AE3B" w14:textId="77777777" w:rsidR="00734122" w:rsidRDefault="00734122" w:rsidP="00D03A9D">
      <w:pPr>
        <w:contextualSpacing/>
        <w:jc w:val="both"/>
        <w:rPr>
          <w:rFonts w:ascii="Avenir Next" w:hAnsi="Avenir Next" w:cs="Times New Roman"/>
          <w:sz w:val="22"/>
          <w:szCs w:val="22"/>
        </w:rPr>
      </w:pPr>
    </w:p>
    <w:p w14:paraId="50F2741C" w14:textId="77777777" w:rsidR="00FC1AD1" w:rsidRPr="00FC1AD1" w:rsidRDefault="00FC1AD1" w:rsidP="00FC1AD1">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[Type answer here]</w:t>
      </w:r>
    </w:p>
    <w:p w14:paraId="724E3744" w14:textId="299F687E" w:rsidR="004B14C9" w:rsidRPr="008A27E2" w:rsidRDefault="004B14C9" w:rsidP="00A32DC3">
      <w:pPr>
        <w:ind w:left="720" w:hanging="720"/>
        <w:jc w:val="both"/>
        <w:rPr>
          <w:rFonts w:ascii="Avenir Next" w:hAnsi="Avenir Next" w:cs="Arial"/>
          <w:b/>
          <w:color w:val="FF0000"/>
          <w:sz w:val="22"/>
          <w:szCs w:val="22"/>
          <w:highlight w:val="lightGray"/>
        </w:rPr>
      </w:pPr>
    </w:p>
    <w:p w14:paraId="18635821" w14:textId="77777777" w:rsidR="00C72848" w:rsidRPr="008A27E2" w:rsidRDefault="00C72848" w:rsidP="002A37BB">
      <w:pPr>
        <w:ind w:left="720" w:hanging="720"/>
        <w:jc w:val="both"/>
        <w:rPr>
          <w:rFonts w:ascii="Avenir Next Demi Bold" w:hAnsi="Avenir Next Demi Bold" w:cs="Arial"/>
          <w:b/>
          <w:bCs/>
          <w:sz w:val="22"/>
          <w:szCs w:val="22"/>
        </w:rPr>
      </w:pPr>
      <w:r w:rsidRPr="008A27E2">
        <w:rPr>
          <w:rFonts w:ascii="Avenir Next Demi Bold" w:hAnsi="Avenir Next Demi Bold" w:cs="Arial"/>
          <w:b/>
          <w:bCs/>
          <w:sz w:val="22"/>
          <w:szCs w:val="22"/>
        </w:rPr>
        <w:t xml:space="preserve">Question </w:t>
      </w:r>
      <w:r w:rsidR="00E6452F" w:rsidRPr="008A27E2">
        <w:rPr>
          <w:rFonts w:ascii="Avenir Next Demi Bold" w:hAnsi="Avenir Next Demi Bold" w:cs="Arial"/>
          <w:b/>
          <w:bCs/>
          <w:sz w:val="22"/>
          <w:szCs w:val="22"/>
        </w:rPr>
        <w:t>2.3</w:t>
      </w:r>
      <w:r w:rsidR="00E6452F" w:rsidRPr="008A27E2">
        <w:rPr>
          <w:rFonts w:ascii="Avenir Next Demi Bold" w:hAnsi="Avenir Next Demi Bold" w:cs="Arial"/>
          <w:b/>
          <w:bCs/>
          <w:sz w:val="22"/>
          <w:szCs w:val="22"/>
        </w:rPr>
        <w:tab/>
        <w:t>[</w:t>
      </w:r>
      <w:r w:rsidR="00D17FDC" w:rsidRPr="008A27E2">
        <w:rPr>
          <w:rFonts w:ascii="Avenir Next Demi Bold" w:hAnsi="Avenir Next Demi Bold" w:cs="Arial"/>
          <w:b/>
          <w:bCs/>
          <w:sz w:val="22"/>
          <w:szCs w:val="22"/>
        </w:rPr>
        <w:t>m</w:t>
      </w:r>
      <w:r w:rsidR="00E6452F" w:rsidRPr="008A27E2">
        <w:rPr>
          <w:rFonts w:ascii="Avenir Next Demi Bold" w:hAnsi="Avenir Next Demi Bold" w:cs="Arial"/>
          <w:b/>
          <w:bCs/>
          <w:sz w:val="22"/>
          <w:szCs w:val="22"/>
        </w:rPr>
        <w:t xml:space="preserve">aximum </w:t>
      </w:r>
      <w:r w:rsidR="00C34152" w:rsidRPr="008A27E2">
        <w:rPr>
          <w:rFonts w:ascii="Avenir Next Demi Bold" w:hAnsi="Avenir Next Demi Bold" w:cs="Arial"/>
          <w:b/>
          <w:bCs/>
          <w:sz w:val="22"/>
          <w:szCs w:val="22"/>
        </w:rPr>
        <w:t>3</w:t>
      </w:r>
      <w:r w:rsidR="00E6452F" w:rsidRPr="008A27E2">
        <w:rPr>
          <w:rFonts w:ascii="Avenir Next Demi Bold" w:hAnsi="Avenir Next Demi Bold" w:cs="Arial"/>
          <w:b/>
          <w:bCs/>
          <w:sz w:val="22"/>
          <w:szCs w:val="22"/>
        </w:rPr>
        <w:t xml:space="preserve"> marks] </w:t>
      </w:r>
    </w:p>
    <w:p w14:paraId="3638B18C" w14:textId="77777777" w:rsidR="00C72848" w:rsidRPr="008A27E2" w:rsidRDefault="00C72848" w:rsidP="002A37BB">
      <w:pPr>
        <w:ind w:left="720" w:hanging="720"/>
        <w:jc w:val="both"/>
        <w:rPr>
          <w:rFonts w:ascii="Avenir Next" w:hAnsi="Avenir Next" w:cs="Arial"/>
          <w:b/>
          <w:bCs/>
          <w:sz w:val="22"/>
          <w:szCs w:val="22"/>
        </w:rPr>
      </w:pPr>
    </w:p>
    <w:p w14:paraId="4B195773" w14:textId="35935E15" w:rsidR="009B1C92" w:rsidRPr="008A27E2" w:rsidRDefault="00734122" w:rsidP="009B1C92">
      <w:pPr>
        <w:jc w:val="both"/>
        <w:rPr>
          <w:rFonts w:ascii="Avenir Next" w:hAnsi="Avenir Next" w:cs="Arial"/>
          <w:sz w:val="22"/>
          <w:szCs w:val="22"/>
        </w:rPr>
      </w:pPr>
      <w:r w:rsidRPr="00734122">
        <w:rPr>
          <w:rFonts w:ascii="Avenir Next" w:hAnsi="Avenir Next" w:cs="Arial"/>
          <w:sz w:val="22"/>
          <w:szCs w:val="22"/>
        </w:rPr>
        <w:t xml:space="preserve">What is the role of the </w:t>
      </w:r>
      <w:r>
        <w:rPr>
          <w:rFonts w:ascii="Avenir Next" w:hAnsi="Avenir Next" w:cs="Arial"/>
          <w:sz w:val="22"/>
          <w:szCs w:val="22"/>
        </w:rPr>
        <w:t>trustee in bankruptcy proceedings?</w:t>
      </w:r>
    </w:p>
    <w:p w14:paraId="327DAA6E" w14:textId="2F5CEBA7" w:rsidR="001821C7" w:rsidRPr="008A27E2" w:rsidRDefault="001821C7" w:rsidP="00FB6757">
      <w:pPr>
        <w:autoSpaceDE w:val="0"/>
        <w:autoSpaceDN w:val="0"/>
        <w:adjustRightInd w:val="0"/>
        <w:snapToGrid w:val="0"/>
        <w:rPr>
          <w:rFonts w:ascii="Avenir Next" w:hAnsi="Avenir Next" w:cs="Arial"/>
          <w:color w:val="000000"/>
          <w:sz w:val="22"/>
          <w:szCs w:val="22"/>
        </w:rPr>
      </w:pPr>
    </w:p>
    <w:p w14:paraId="22BB5771" w14:textId="77777777" w:rsidR="00FC1AD1" w:rsidRPr="00FC1AD1" w:rsidRDefault="00FC1AD1" w:rsidP="00FC1AD1">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[Type answer here]</w:t>
      </w:r>
    </w:p>
    <w:p w14:paraId="1AC93B3D" w14:textId="77777777" w:rsidR="00780E21" w:rsidRPr="008A27E2" w:rsidRDefault="00780E21" w:rsidP="00FB6757">
      <w:pPr>
        <w:autoSpaceDE w:val="0"/>
        <w:autoSpaceDN w:val="0"/>
        <w:adjustRightInd w:val="0"/>
        <w:snapToGrid w:val="0"/>
        <w:rPr>
          <w:rFonts w:ascii="Avenir Next" w:hAnsi="Avenir Next" w:cs="Arial"/>
          <w:color w:val="000000"/>
          <w:sz w:val="22"/>
          <w:szCs w:val="22"/>
        </w:rPr>
      </w:pPr>
    </w:p>
    <w:p w14:paraId="52917624" w14:textId="77777777" w:rsidR="0004103E" w:rsidRDefault="0004103E" w:rsidP="002A37BB">
      <w:pPr>
        <w:jc w:val="both"/>
        <w:rPr>
          <w:rFonts w:ascii="Avenir Next Demi Bold" w:hAnsi="Avenir Next Demi Bold" w:cs="Arial"/>
          <w:b/>
          <w:bCs/>
          <w:sz w:val="22"/>
          <w:szCs w:val="22"/>
        </w:rPr>
      </w:pPr>
    </w:p>
    <w:p w14:paraId="73DA2221" w14:textId="48E942A2" w:rsidR="00962045" w:rsidRPr="008A27E2" w:rsidRDefault="00DF75F8" w:rsidP="002A37BB">
      <w:pPr>
        <w:jc w:val="both"/>
        <w:rPr>
          <w:rFonts w:ascii="Avenir Next Demi Bold" w:hAnsi="Avenir Next Demi Bold" w:cs="Arial"/>
          <w:b/>
          <w:bCs/>
          <w:sz w:val="22"/>
          <w:szCs w:val="22"/>
        </w:rPr>
      </w:pPr>
      <w:r w:rsidRPr="008A27E2">
        <w:rPr>
          <w:rFonts w:ascii="Avenir Next Demi Bold" w:hAnsi="Avenir Next Demi Bold" w:cs="Arial"/>
          <w:b/>
          <w:bCs/>
          <w:sz w:val="22"/>
          <w:szCs w:val="22"/>
        </w:rPr>
        <w:t>QUESTION</w:t>
      </w:r>
      <w:r w:rsidR="00962045" w:rsidRPr="008A27E2">
        <w:rPr>
          <w:rFonts w:ascii="Avenir Next Demi Bold" w:hAnsi="Avenir Next Demi Bold" w:cs="Arial"/>
          <w:b/>
          <w:bCs/>
          <w:sz w:val="22"/>
          <w:szCs w:val="22"/>
        </w:rPr>
        <w:t xml:space="preserve"> 3 (essay-type questions) [15 marks] </w:t>
      </w:r>
    </w:p>
    <w:p w14:paraId="125C4274" w14:textId="77777777" w:rsidR="00962045" w:rsidRPr="008A27E2" w:rsidRDefault="00962045" w:rsidP="002A37BB">
      <w:pPr>
        <w:jc w:val="both"/>
        <w:rPr>
          <w:rFonts w:ascii="Avenir Next" w:hAnsi="Avenir Next" w:cs="Arial"/>
          <w:sz w:val="22"/>
          <w:szCs w:val="22"/>
        </w:rPr>
      </w:pPr>
    </w:p>
    <w:p w14:paraId="2769B017" w14:textId="4463D314" w:rsidR="00C34152" w:rsidRPr="008A27E2" w:rsidRDefault="009C7115" w:rsidP="00C34152">
      <w:pPr>
        <w:jc w:val="both"/>
        <w:rPr>
          <w:rFonts w:ascii="Avenir Next" w:hAnsi="Avenir Next" w:cs="Arial"/>
          <w:sz w:val="22"/>
          <w:szCs w:val="22"/>
        </w:rPr>
      </w:pPr>
      <w:r w:rsidRPr="008A27E2">
        <w:rPr>
          <w:rFonts w:ascii="Avenir Next" w:hAnsi="Avenir Next" w:cs="Arial"/>
          <w:sz w:val="22"/>
          <w:szCs w:val="22"/>
        </w:rPr>
        <w:t>E</w:t>
      </w:r>
      <w:r w:rsidR="009E1511" w:rsidRPr="008A27E2">
        <w:rPr>
          <w:rFonts w:ascii="Avenir Next" w:hAnsi="Avenir Next" w:cs="Arial"/>
          <w:sz w:val="22"/>
          <w:szCs w:val="22"/>
        </w:rPr>
        <w:t xml:space="preserve">xplain the </w:t>
      </w:r>
      <w:r w:rsidR="001E51BE">
        <w:rPr>
          <w:rFonts w:ascii="Avenir Next" w:hAnsi="Avenir Next" w:cs="Arial"/>
          <w:sz w:val="22"/>
          <w:szCs w:val="22"/>
        </w:rPr>
        <w:t>differences between civil rehabilitation proceedings and corporate reorgani</w:t>
      </w:r>
      <w:r w:rsidR="00D22DB7">
        <w:rPr>
          <w:rFonts w:ascii="Avenir Next" w:hAnsi="Avenir Next" w:cs="Arial"/>
          <w:sz w:val="22"/>
          <w:szCs w:val="22"/>
        </w:rPr>
        <w:t>s</w:t>
      </w:r>
      <w:r w:rsidR="001E51BE">
        <w:rPr>
          <w:rFonts w:ascii="Avenir Next" w:hAnsi="Avenir Next" w:cs="Arial"/>
          <w:sz w:val="22"/>
          <w:szCs w:val="22"/>
        </w:rPr>
        <w:t>ation proceedings.</w:t>
      </w:r>
    </w:p>
    <w:p w14:paraId="00130585" w14:textId="529A5CA6" w:rsidR="00780E21" w:rsidRPr="008A27E2" w:rsidRDefault="00780E21" w:rsidP="003E4613">
      <w:pPr>
        <w:jc w:val="both"/>
        <w:rPr>
          <w:rFonts w:ascii="Avenir Next" w:hAnsi="Avenir Next" w:cs="Arial"/>
          <w:color w:val="000000"/>
          <w:sz w:val="22"/>
          <w:szCs w:val="22"/>
        </w:rPr>
      </w:pPr>
    </w:p>
    <w:p w14:paraId="3325ED97" w14:textId="77777777" w:rsidR="008046DB" w:rsidRPr="00FC1AD1" w:rsidRDefault="008046DB" w:rsidP="008046DB">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[Type answer here]</w:t>
      </w:r>
    </w:p>
    <w:p w14:paraId="06E1270C" w14:textId="77777777" w:rsidR="00CC34BB" w:rsidRPr="008A27E2" w:rsidRDefault="00CC34BB" w:rsidP="003E4613">
      <w:pPr>
        <w:jc w:val="both"/>
        <w:rPr>
          <w:rFonts w:ascii="Avenir Next" w:hAnsi="Avenir Next" w:cs="Arial"/>
          <w:color w:val="000000"/>
          <w:sz w:val="22"/>
          <w:szCs w:val="22"/>
        </w:rPr>
      </w:pPr>
    </w:p>
    <w:p w14:paraId="2CF337BC" w14:textId="77777777" w:rsidR="000C2092" w:rsidRDefault="000C2092" w:rsidP="00031C73">
      <w:pPr>
        <w:jc w:val="both"/>
        <w:rPr>
          <w:rFonts w:ascii="Avenir Next Demi Bold" w:hAnsi="Avenir Next Demi Bold" w:cs="Arial"/>
          <w:b/>
          <w:bCs/>
          <w:sz w:val="22"/>
          <w:szCs w:val="22"/>
        </w:rPr>
      </w:pPr>
    </w:p>
    <w:p w14:paraId="324C0272" w14:textId="3C85987D" w:rsidR="009B0723" w:rsidRPr="008A27E2" w:rsidRDefault="00DF75F8" w:rsidP="00031C73">
      <w:pPr>
        <w:jc w:val="both"/>
        <w:rPr>
          <w:rFonts w:ascii="Avenir Next Demi Bold" w:hAnsi="Avenir Next Demi Bold" w:cs="Arial"/>
          <w:b/>
          <w:bCs/>
          <w:sz w:val="22"/>
          <w:szCs w:val="22"/>
        </w:rPr>
      </w:pPr>
      <w:r w:rsidRPr="008A27E2">
        <w:rPr>
          <w:rFonts w:ascii="Avenir Next Demi Bold" w:hAnsi="Avenir Next Demi Bold" w:cs="Arial"/>
          <w:b/>
          <w:bCs/>
          <w:sz w:val="22"/>
          <w:szCs w:val="22"/>
        </w:rPr>
        <w:t>QUESTION 4</w:t>
      </w:r>
      <w:r w:rsidR="009B0723" w:rsidRPr="008A27E2">
        <w:rPr>
          <w:rFonts w:ascii="Avenir Next Demi Bold" w:hAnsi="Avenir Next Demi Bold" w:cs="Arial"/>
          <w:b/>
          <w:bCs/>
          <w:sz w:val="22"/>
          <w:szCs w:val="22"/>
        </w:rPr>
        <w:t xml:space="preserve"> (fact-based application-type question) [15 marks]</w:t>
      </w:r>
    </w:p>
    <w:p w14:paraId="2906B099" w14:textId="77777777" w:rsidR="009B0723" w:rsidRPr="008A27E2" w:rsidRDefault="009B0723" w:rsidP="00087F21">
      <w:pPr>
        <w:jc w:val="both"/>
        <w:rPr>
          <w:rFonts w:ascii="Avenir Next" w:hAnsi="Avenir Next" w:cs="Arial"/>
          <w:sz w:val="22"/>
          <w:szCs w:val="22"/>
        </w:rPr>
      </w:pPr>
    </w:p>
    <w:p w14:paraId="585AC8B8" w14:textId="6702B978" w:rsidR="00F556D2" w:rsidRDefault="00F556D2" w:rsidP="00766C2C">
      <w:pPr>
        <w:pStyle w:val="HTMLPreformatted"/>
        <w:jc w:val="both"/>
        <w:rPr>
          <w:rFonts w:ascii="Avenir Next" w:eastAsiaTheme="minorEastAsia" w:hAnsi="Avenir Next" w:cs="Times New Roman"/>
          <w:sz w:val="22"/>
          <w:szCs w:val="22"/>
          <w:lang w:val="en-GB" w:eastAsia="ja-JP"/>
        </w:rPr>
      </w:pPr>
      <w:r>
        <w:rPr>
          <w:rFonts w:ascii="Avenir Next" w:eastAsiaTheme="minorEastAsia" w:hAnsi="Avenir Next" w:cs="Times New Roman" w:hint="eastAsia"/>
          <w:sz w:val="22"/>
          <w:szCs w:val="22"/>
          <w:lang w:val="en-GB" w:eastAsia="ja-JP"/>
        </w:rPr>
        <w:t>D</w:t>
      </w:r>
      <w:r>
        <w:rPr>
          <w:rFonts w:ascii="Avenir Next" w:eastAsiaTheme="minorEastAsia" w:hAnsi="Avenir Next" w:cs="Times New Roman"/>
          <w:sz w:val="22"/>
          <w:szCs w:val="22"/>
          <w:lang w:val="en-GB" w:eastAsia="ja-JP"/>
        </w:rPr>
        <w:t>ebtor (</w:t>
      </w:r>
      <w:r w:rsidR="00655DB6">
        <w:rPr>
          <w:rFonts w:ascii="Avenir Next" w:eastAsiaTheme="minorEastAsia" w:hAnsi="Avenir Next" w:cs="Times New Roman"/>
          <w:sz w:val="22"/>
          <w:szCs w:val="22"/>
          <w:lang w:val="en-GB" w:eastAsia="ja-JP"/>
        </w:rPr>
        <w:t>D</w:t>
      </w:r>
      <w:r>
        <w:rPr>
          <w:rFonts w:ascii="Avenir Next" w:eastAsiaTheme="minorEastAsia" w:hAnsi="Avenir Next" w:cs="Times New Roman"/>
          <w:sz w:val="22"/>
          <w:szCs w:val="22"/>
          <w:lang w:val="en-GB" w:eastAsia="ja-JP"/>
        </w:rPr>
        <w:t xml:space="preserve">) </w:t>
      </w:r>
      <w:r w:rsidRPr="00F556D2">
        <w:rPr>
          <w:rFonts w:ascii="Avenir Next" w:eastAsiaTheme="minorEastAsia" w:hAnsi="Avenir Next" w:cs="Times New Roman"/>
          <w:sz w:val="22"/>
          <w:szCs w:val="22"/>
          <w:lang w:val="en-GB" w:eastAsia="ja-JP"/>
        </w:rPr>
        <w:t>had bee</w:t>
      </w:r>
      <w:r w:rsidR="00693BEB">
        <w:rPr>
          <w:rFonts w:ascii="Avenir Next" w:eastAsiaTheme="minorEastAsia" w:hAnsi="Avenir Next" w:cs="Times New Roman"/>
          <w:sz w:val="22"/>
          <w:szCs w:val="22"/>
          <w:lang w:val="en-GB" w:eastAsia="ja-JP"/>
        </w:rPr>
        <w:t>n</w:t>
      </w:r>
      <w:r w:rsidRPr="00F556D2">
        <w:rPr>
          <w:rFonts w:ascii="Avenir Next" w:eastAsiaTheme="minorEastAsia" w:hAnsi="Avenir Next" w:cs="Times New Roman"/>
          <w:sz w:val="22"/>
          <w:szCs w:val="22"/>
          <w:lang w:val="en-GB" w:eastAsia="ja-JP"/>
        </w:rPr>
        <w:t xml:space="preserve"> </w:t>
      </w:r>
      <w:r>
        <w:rPr>
          <w:rFonts w:ascii="Avenir Next" w:eastAsiaTheme="minorEastAsia" w:hAnsi="Avenir Next" w:cs="Times New Roman"/>
          <w:sz w:val="22"/>
          <w:szCs w:val="22"/>
          <w:lang w:val="en-GB" w:eastAsia="ja-JP"/>
        </w:rPr>
        <w:t>financially</w:t>
      </w:r>
      <w:r w:rsidR="00693BEB">
        <w:rPr>
          <w:rFonts w:ascii="Avenir Next" w:eastAsiaTheme="minorEastAsia" w:hAnsi="Avenir Next" w:cs="Times New Roman"/>
          <w:sz w:val="22"/>
          <w:szCs w:val="22"/>
          <w:lang w:val="en-GB" w:eastAsia="ja-JP"/>
        </w:rPr>
        <w:t xml:space="preserve"> distressed</w:t>
      </w:r>
      <w:r>
        <w:rPr>
          <w:rFonts w:ascii="Avenir Next" w:eastAsiaTheme="minorEastAsia" w:hAnsi="Avenir Next" w:cs="Times New Roman"/>
          <w:sz w:val="22"/>
          <w:szCs w:val="22"/>
          <w:lang w:val="en-GB" w:eastAsia="ja-JP"/>
        </w:rPr>
        <w:t xml:space="preserve"> </w:t>
      </w:r>
      <w:r w:rsidRPr="00F556D2">
        <w:rPr>
          <w:rFonts w:ascii="Avenir Next" w:eastAsiaTheme="minorEastAsia" w:hAnsi="Avenir Next" w:cs="Times New Roman"/>
          <w:sz w:val="22"/>
          <w:szCs w:val="22"/>
          <w:lang w:val="en-GB" w:eastAsia="ja-JP"/>
        </w:rPr>
        <w:t>for the past several years</w:t>
      </w:r>
      <w:r>
        <w:rPr>
          <w:rFonts w:ascii="Avenir Next" w:eastAsiaTheme="minorEastAsia" w:hAnsi="Avenir Next" w:cs="Times New Roman"/>
          <w:sz w:val="22"/>
          <w:szCs w:val="22"/>
          <w:lang w:val="en-GB" w:eastAsia="ja-JP"/>
        </w:rPr>
        <w:t>. Additionally,</w:t>
      </w:r>
      <w:r w:rsidRPr="00F556D2">
        <w:rPr>
          <w:rFonts w:ascii="Avenir Next" w:eastAsiaTheme="minorEastAsia" w:hAnsi="Avenir Next" w:cs="Times New Roman"/>
          <w:sz w:val="22"/>
          <w:szCs w:val="22"/>
          <w:lang w:val="en-GB" w:eastAsia="ja-JP"/>
        </w:rPr>
        <w:t xml:space="preserve"> due to a </w:t>
      </w:r>
      <w:r>
        <w:rPr>
          <w:rFonts w:ascii="Avenir Next" w:eastAsiaTheme="minorEastAsia" w:hAnsi="Avenir Next" w:cs="Times New Roman"/>
          <w:sz w:val="22"/>
          <w:szCs w:val="22"/>
          <w:lang w:val="en-GB" w:eastAsia="ja-JP"/>
        </w:rPr>
        <w:t xml:space="preserve">client’s </w:t>
      </w:r>
      <w:r w:rsidRPr="00F556D2">
        <w:rPr>
          <w:rFonts w:ascii="Avenir Next" w:eastAsiaTheme="minorEastAsia" w:hAnsi="Avenir Next" w:cs="Times New Roman"/>
          <w:sz w:val="22"/>
          <w:szCs w:val="22"/>
          <w:lang w:val="en-GB" w:eastAsia="ja-JP"/>
        </w:rPr>
        <w:t>bankruptcy filing</w:t>
      </w:r>
      <w:r>
        <w:rPr>
          <w:rFonts w:ascii="Avenir Next" w:eastAsiaTheme="minorEastAsia" w:hAnsi="Avenir Next" w:cs="Times New Roman"/>
          <w:sz w:val="22"/>
          <w:szCs w:val="22"/>
          <w:lang w:val="en-GB" w:eastAsia="ja-JP"/>
        </w:rPr>
        <w:t xml:space="preserve"> </w:t>
      </w:r>
      <w:r w:rsidRPr="00F556D2">
        <w:rPr>
          <w:rFonts w:ascii="Avenir Next" w:eastAsiaTheme="minorEastAsia" w:hAnsi="Avenir Next" w:cs="Times New Roman"/>
          <w:sz w:val="22"/>
          <w:szCs w:val="22"/>
          <w:lang w:val="en-GB" w:eastAsia="ja-JP"/>
        </w:rPr>
        <w:t xml:space="preserve">in late August 2023, </w:t>
      </w:r>
      <w:r w:rsidR="00655DB6">
        <w:rPr>
          <w:rFonts w:ascii="Avenir Next" w:eastAsiaTheme="minorEastAsia" w:hAnsi="Avenir Next" w:cs="Times New Roman"/>
          <w:sz w:val="22"/>
          <w:szCs w:val="22"/>
          <w:lang w:val="en-GB" w:eastAsia="ja-JP"/>
        </w:rPr>
        <w:t>D</w:t>
      </w:r>
      <w:r>
        <w:rPr>
          <w:rFonts w:ascii="Avenir Next" w:eastAsiaTheme="minorEastAsia" w:hAnsi="Avenir Next" w:cs="Times New Roman"/>
          <w:sz w:val="22"/>
          <w:szCs w:val="22"/>
          <w:lang w:val="en-GB" w:eastAsia="ja-JP"/>
        </w:rPr>
        <w:t xml:space="preserve"> </w:t>
      </w:r>
      <w:r w:rsidRPr="00F556D2">
        <w:rPr>
          <w:rFonts w:ascii="Avenir Next" w:eastAsiaTheme="minorEastAsia" w:hAnsi="Avenir Next" w:cs="Times New Roman"/>
          <w:sz w:val="22"/>
          <w:szCs w:val="22"/>
          <w:lang w:val="en-GB" w:eastAsia="ja-JP"/>
        </w:rPr>
        <w:t xml:space="preserve">was unable to receive orders from </w:t>
      </w:r>
      <w:r w:rsidR="00743E1C">
        <w:rPr>
          <w:rFonts w:ascii="Avenir Next" w:eastAsiaTheme="minorEastAsia" w:hAnsi="Avenir Next" w:cs="Times New Roman"/>
          <w:sz w:val="22"/>
          <w:szCs w:val="22"/>
          <w:lang w:val="en-GB" w:eastAsia="ja-JP"/>
        </w:rPr>
        <w:t>this</w:t>
      </w:r>
      <w:r w:rsidRPr="00F556D2">
        <w:rPr>
          <w:rFonts w:ascii="Avenir Next" w:eastAsiaTheme="minorEastAsia" w:hAnsi="Avenir Next" w:cs="Times New Roman"/>
          <w:sz w:val="22"/>
          <w:szCs w:val="22"/>
          <w:lang w:val="en-GB" w:eastAsia="ja-JP"/>
        </w:rPr>
        <w:t xml:space="preserve"> c</w:t>
      </w:r>
      <w:r>
        <w:rPr>
          <w:rFonts w:ascii="Avenir Next" w:eastAsiaTheme="minorEastAsia" w:hAnsi="Avenir Next" w:cs="Times New Roman"/>
          <w:sz w:val="22"/>
          <w:szCs w:val="22"/>
          <w:lang w:val="en-GB" w:eastAsia="ja-JP"/>
        </w:rPr>
        <w:t>lient</w:t>
      </w:r>
      <w:r w:rsidRPr="00F556D2">
        <w:rPr>
          <w:rFonts w:ascii="Avenir Next" w:eastAsiaTheme="minorEastAsia" w:hAnsi="Avenir Next" w:cs="Times New Roman"/>
          <w:sz w:val="22"/>
          <w:szCs w:val="22"/>
          <w:lang w:val="en-GB" w:eastAsia="ja-JP"/>
        </w:rPr>
        <w:t xml:space="preserve">, and </w:t>
      </w:r>
      <w:r w:rsidR="00743E1C">
        <w:rPr>
          <w:rFonts w:ascii="Avenir Next" w:eastAsiaTheme="minorEastAsia" w:hAnsi="Avenir Next" w:cs="Times New Roman"/>
          <w:sz w:val="22"/>
          <w:szCs w:val="22"/>
          <w:lang w:val="en-GB" w:eastAsia="ja-JP"/>
        </w:rPr>
        <w:t>D’s</w:t>
      </w:r>
      <w:r w:rsidRPr="00F556D2">
        <w:rPr>
          <w:rFonts w:ascii="Avenir Next" w:eastAsiaTheme="minorEastAsia" w:hAnsi="Avenir Next" w:cs="Times New Roman"/>
          <w:sz w:val="22"/>
          <w:szCs w:val="22"/>
          <w:lang w:val="en-GB" w:eastAsia="ja-JP"/>
        </w:rPr>
        <w:t xml:space="preserve"> cash flow quickly deteriorated.</w:t>
      </w:r>
      <w:r>
        <w:rPr>
          <w:rFonts w:ascii="Avenir Next" w:eastAsiaTheme="minorEastAsia" w:hAnsi="Avenir Next" w:cs="Times New Roman"/>
          <w:sz w:val="22"/>
          <w:szCs w:val="22"/>
          <w:lang w:val="en-GB" w:eastAsia="ja-JP"/>
        </w:rPr>
        <w:t xml:space="preserve"> </w:t>
      </w:r>
      <w:r w:rsidR="00FB2333">
        <w:rPr>
          <w:rFonts w:ascii="Avenir Next" w:eastAsiaTheme="minorEastAsia" w:hAnsi="Avenir Next" w:cs="Times New Roman"/>
          <w:sz w:val="22"/>
          <w:szCs w:val="22"/>
          <w:lang w:val="en-GB" w:eastAsia="ja-JP"/>
        </w:rPr>
        <w:t xml:space="preserve">Although </w:t>
      </w:r>
      <w:r w:rsidR="00FB2333" w:rsidRPr="00C0613C">
        <w:rPr>
          <w:rFonts w:ascii="Avenir Next" w:hAnsi="Avenir Next" w:cs="Times New Roman"/>
          <w:sz w:val="22"/>
          <w:szCs w:val="22"/>
          <w:lang w:val="en-GB"/>
        </w:rPr>
        <w:t>Representative Director (R)</w:t>
      </w:r>
      <w:r w:rsidR="00FB2333">
        <w:rPr>
          <w:rFonts w:ascii="Avenir Next" w:hAnsi="Avenir Next" w:cs="Times New Roman"/>
          <w:sz w:val="22"/>
          <w:szCs w:val="22"/>
          <w:lang w:val="en-GB"/>
        </w:rPr>
        <w:t xml:space="preserve"> sold his own real estate and repaid the banks as a joint and several guarantee,</w:t>
      </w:r>
      <w:r w:rsidR="00FB2333" w:rsidRPr="00C0613C">
        <w:rPr>
          <w:rFonts w:ascii="Avenir Next" w:hAnsi="Avenir Next" w:cs="Times New Roman"/>
          <w:sz w:val="22"/>
          <w:szCs w:val="22"/>
          <w:lang w:val="en-GB"/>
        </w:rPr>
        <w:t xml:space="preserve"> </w:t>
      </w:r>
      <w:r w:rsidR="00FB2333">
        <w:rPr>
          <w:rFonts w:ascii="Avenir Next" w:hAnsi="Avenir Next" w:cs="Times New Roman"/>
          <w:sz w:val="22"/>
          <w:szCs w:val="22"/>
          <w:lang w:val="en-GB"/>
        </w:rPr>
        <w:t>D</w:t>
      </w:r>
      <w:r>
        <w:rPr>
          <w:rFonts w:ascii="Avenir Next" w:eastAsiaTheme="minorEastAsia" w:hAnsi="Avenir Next" w:cs="Times New Roman"/>
          <w:sz w:val="22"/>
          <w:szCs w:val="22"/>
          <w:lang w:val="en-GB" w:eastAsia="ja-JP"/>
        </w:rPr>
        <w:t xml:space="preserve"> c</w:t>
      </w:r>
      <w:r w:rsidR="00611370">
        <w:rPr>
          <w:rFonts w:ascii="Avenir Next" w:eastAsiaTheme="minorEastAsia" w:hAnsi="Avenir Next" w:cs="Times New Roman"/>
          <w:sz w:val="22"/>
          <w:szCs w:val="22"/>
          <w:lang w:val="en-GB" w:eastAsia="ja-JP"/>
        </w:rPr>
        <w:t>ould n</w:t>
      </w:r>
      <w:r>
        <w:rPr>
          <w:rFonts w:ascii="Avenir Next" w:eastAsiaTheme="minorEastAsia" w:hAnsi="Avenir Next" w:cs="Times New Roman"/>
          <w:sz w:val="22"/>
          <w:szCs w:val="22"/>
          <w:lang w:val="en-GB" w:eastAsia="ja-JP"/>
        </w:rPr>
        <w:t xml:space="preserve">ot obtain </w:t>
      </w:r>
      <w:r w:rsidR="00FB2333">
        <w:rPr>
          <w:rFonts w:ascii="Avenir Next" w:eastAsiaTheme="minorEastAsia" w:hAnsi="Avenir Next" w:cs="Times New Roman"/>
          <w:sz w:val="22"/>
          <w:szCs w:val="22"/>
          <w:lang w:val="en-GB" w:eastAsia="ja-JP"/>
        </w:rPr>
        <w:t xml:space="preserve">sufficient </w:t>
      </w:r>
      <w:r>
        <w:rPr>
          <w:rFonts w:ascii="Avenir Next" w:eastAsiaTheme="minorEastAsia" w:hAnsi="Avenir Next" w:cs="Times New Roman"/>
          <w:sz w:val="22"/>
          <w:szCs w:val="22"/>
          <w:lang w:val="en-GB" w:eastAsia="ja-JP"/>
        </w:rPr>
        <w:t xml:space="preserve">cash to pay the debts </w:t>
      </w:r>
      <w:r w:rsidR="00FB2333">
        <w:rPr>
          <w:rFonts w:ascii="Avenir Next" w:eastAsiaTheme="minorEastAsia" w:hAnsi="Avenir Next" w:cs="Times New Roman"/>
          <w:sz w:val="22"/>
          <w:szCs w:val="22"/>
          <w:lang w:val="en-GB" w:eastAsia="ja-JP"/>
        </w:rPr>
        <w:t>against clients. Based on its</w:t>
      </w:r>
      <w:r>
        <w:rPr>
          <w:rFonts w:ascii="Avenir Next" w:eastAsiaTheme="minorEastAsia" w:hAnsi="Avenir Next" w:cs="Times New Roman"/>
          <w:sz w:val="22"/>
          <w:szCs w:val="22"/>
          <w:lang w:val="en-GB" w:eastAsia="ja-JP"/>
        </w:rPr>
        <w:t xml:space="preserve"> possibility of rehabilitation, </w:t>
      </w:r>
      <w:r w:rsidR="00611370">
        <w:rPr>
          <w:rFonts w:ascii="Avenir Next" w:eastAsiaTheme="minorEastAsia" w:hAnsi="Avenir Next" w:cs="Times New Roman"/>
          <w:sz w:val="22"/>
          <w:szCs w:val="22"/>
          <w:lang w:val="en-GB" w:eastAsia="ja-JP"/>
        </w:rPr>
        <w:t>D</w:t>
      </w:r>
      <w:r w:rsidR="00693BEB">
        <w:rPr>
          <w:rFonts w:ascii="Avenir Next" w:eastAsiaTheme="minorEastAsia" w:hAnsi="Avenir Next" w:cs="Times New Roman"/>
          <w:sz w:val="22"/>
          <w:szCs w:val="22"/>
          <w:lang w:val="en-GB" w:eastAsia="ja-JP"/>
        </w:rPr>
        <w:t xml:space="preserve"> </w:t>
      </w:r>
      <w:r>
        <w:rPr>
          <w:rFonts w:ascii="Avenir Next" w:eastAsiaTheme="minorEastAsia" w:hAnsi="Avenir Next" w:cs="Times New Roman"/>
          <w:sz w:val="22"/>
          <w:szCs w:val="22"/>
          <w:lang w:val="en-GB" w:eastAsia="ja-JP"/>
        </w:rPr>
        <w:t xml:space="preserve">filed for the civil rehabilitation proceedings </w:t>
      </w:r>
      <w:r w:rsidR="00693BEB">
        <w:rPr>
          <w:rFonts w:ascii="Avenir Next" w:eastAsiaTheme="minorEastAsia" w:hAnsi="Avenir Next" w:cs="Times New Roman"/>
          <w:sz w:val="22"/>
          <w:szCs w:val="22"/>
          <w:lang w:val="en-GB" w:eastAsia="ja-JP"/>
        </w:rPr>
        <w:t>on 30 September 2023</w:t>
      </w:r>
      <w:r>
        <w:rPr>
          <w:rFonts w:ascii="Avenir Next" w:eastAsiaTheme="minorEastAsia" w:hAnsi="Avenir Next" w:cs="Times New Roman"/>
          <w:sz w:val="22"/>
          <w:szCs w:val="22"/>
          <w:lang w:val="en-GB" w:eastAsia="ja-JP"/>
        </w:rPr>
        <w:t>.</w:t>
      </w:r>
      <w:r w:rsidR="00932DA4">
        <w:rPr>
          <w:rFonts w:ascii="Avenir Next" w:eastAsiaTheme="minorEastAsia" w:hAnsi="Avenir Next" w:cs="Times New Roman"/>
          <w:sz w:val="22"/>
          <w:szCs w:val="22"/>
          <w:lang w:val="en-GB" w:eastAsia="ja-JP"/>
        </w:rPr>
        <w:t xml:space="preserve"> </w:t>
      </w:r>
    </w:p>
    <w:p w14:paraId="5B05B6C5" w14:textId="77777777" w:rsidR="00932DA4" w:rsidRDefault="00932DA4" w:rsidP="00766C2C">
      <w:pPr>
        <w:pStyle w:val="HTMLPreformatted"/>
        <w:jc w:val="both"/>
        <w:rPr>
          <w:rFonts w:ascii="Avenir Next" w:eastAsiaTheme="minorEastAsia" w:hAnsi="Avenir Next" w:cs="Times New Roman"/>
          <w:sz w:val="22"/>
          <w:szCs w:val="22"/>
          <w:lang w:val="en-GB" w:eastAsia="ja-JP"/>
        </w:rPr>
      </w:pPr>
    </w:p>
    <w:p w14:paraId="3FF887F9" w14:textId="69844487" w:rsidR="00932DA4" w:rsidRPr="00F556D2" w:rsidRDefault="00932DA4" w:rsidP="00766C2C">
      <w:pPr>
        <w:pStyle w:val="HTMLPreformatted"/>
        <w:jc w:val="both"/>
        <w:rPr>
          <w:rFonts w:ascii="Avenir Next" w:eastAsiaTheme="minorEastAsia" w:hAnsi="Avenir Next" w:cs="Times New Roman"/>
          <w:sz w:val="22"/>
          <w:szCs w:val="22"/>
          <w:lang w:val="en-GB" w:eastAsia="ja-JP"/>
        </w:rPr>
      </w:pPr>
      <w:r>
        <w:rPr>
          <w:rFonts w:ascii="Avenir Next" w:eastAsiaTheme="minorEastAsia" w:hAnsi="Avenir Next" w:cs="Times New Roman" w:hint="eastAsia"/>
          <w:sz w:val="22"/>
          <w:szCs w:val="22"/>
          <w:lang w:val="en-GB" w:eastAsia="ja-JP"/>
        </w:rPr>
        <w:t>P</w:t>
      </w:r>
      <w:r>
        <w:rPr>
          <w:rFonts w:ascii="Avenir Next" w:eastAsiaTheme="minorEastAsia" w:hAnsi="Avenir Next" w:cs="Times New Roman"/>
          <w:sz w:val="22"/>
          <w:szCs w:val="22"/>
          <w:lang w:val="en-GB" w:eastAsia="ja-JP"/>
        </w:rPr>
        <w:t>lease indicate specific legal issues on the questions below and state possible arguments and your thoughts</w:t>
      </w:r>
      <w:r w:rsidR="002B745D">
        <w:rPr>
          <w:rFonts w:ascii="Avenir Next" w:eastAsiaTheme="minorEastAsia" w:hAnsi="Avenir Next" w:cs="Times New Roman"/>
          <w:sz w:val="22"/>
          <w:szCs w:val="22"/>
          <w:lang w:val="en-GB" w:eastAsia="ja-JP"/>
        </w:rPr>
        <w:t>:</w:t>
      </w:r>
    </w:p>
    <w:p w14:paraId="17E11753" w14:textId="77777777" w:rsidR="00F556D2" w:rsidRPr="00FB2333" w:rsidRDefault="00F556D2" w:rsidP="00766C2C">
      <w:pPr>
        <w:pStyle w:val="HTMLPreformatted"/>
        <w:jc w:val="both"/>
        <w:rPr>
          <w:rFonts w:ascii="Avenir Next" w:hAnsi="Avenir Next" w:cs="Times New Roman"/>
          <w:sz w:val="22"/>
          <w:szCs w:val="22"/>
          <w:lang w:val="en-GB"/>
        </w:rPr>
      </w:pPr>
    </w:p>
    <w:p w14:paraId="314568C0" w14:textId="15F957FD" w:rsidR="00E25AFD" w:rsidRDefault="008460A5" w:rsidP="00F556D2">
      <w:pPr>
        <w:pStyle w:val="HTMLPreformatted"/>
        <w:numPr>
          <w:ilvl w:val="0"/>
          <w:numId w:val="13"/>
        </w:numPr>
        <w:jc w:val="both"/>
        <w:rPr>
          <w:rFonts w:ascii="Avenir Next" w:hAnsi="Avenir Next" w:cs="Times New Roman"/>
          <w:sz w:val="22"/>
          <w:szCs w:val="22"/>
          <w:lang w:val="en-GB"/>
        </w:rPr>
      </w:pPr>
      <w:r>
        <w:rPr>
          <w:rFonts w:ascii="Avenir Next" w:hAnsi="Avenir Next" w:cs="Times New Roman"/>
          <w:sz w:val="22"/>
          <w:szCs w:val="22"/>
          <w:lang w:val="en-GB"/>
        </w:rPr>
        <w:t xml:space="preserve">Indicate whether </w:t>
      </w:r>
      <w:r w:rsidR="00F556D2" w:rsidRPr="00F556D2">
        <w:rPr>
          <w:rFonts w:ascii="Avenir Next" w:hAnsi="Avenir Next" w:cs="Times New Roman"/>
          <w:sz w:val="22"/>
          <w:szCs w:val="22"/>
          <w:lang w:val="en-GB"/>
        </w:rPr>
        <w:t xml:space="preserve">the proposed rehabilitation plan </w:t>
      </w:r>
      <w:r w:rsidR="00E25AFD">
        <w:rPr>
          <w:rFonts w:ascii="Avenir Next" w:hAnsi="Avenir Next" w:cs="Times New Roman"/>
          <w:sz w:val="22"/>
          <w:szCs w:val="22"/>
          <w:lang w:val="en-GB"/>
        </w:rPr>
        <w:t xml:space="preserve">is allowed </w:t>
      </w:r>
      <w:r w:rsidR="00F556D2" w:rsidRPr="00F556D2">
        <w:rPr>
          <w:rFonts w:ascii="Avenir Next" w:hAnsi="Avenir Next" w:cs="Times New Roman"/>
          <w:sz w:val="22"/>
          <w:szCs w:val="22"/>
          <w:lang w:val="en-GB"/>
        </w:rPr>
        <w:t>to provide</w:t>
      </w:r>
      <w:r w:rsidR="00E25AFD">
        <w:rPr>
          <w:rFonts w:ascii="Avenir Next" w:hAnsi="Avenir Next" w:cs="Times New Roman"/>
          <w:sz w:val="22"/>
          <w:szCs w:val="22"/>
          <w:lang w:val="en-GB"/>
        </w:rPr>
        <w:t xml:space="preserve"> as follows:</w:t>
      </w:r>
    </w:p>
    <w:p w14:paraId="1F8ADA7A" w14:textId="77777777" w:rsidR="002B745D" w:rsidRDefault="002B745D" w:rsidP="002B745D">
      <w:pPr>
        <w:pStyle w:val="HTMLPreformatted"/>
        <w:ind w:left="360"/>
        <w:jc w:val="both"/>
        <w:rPr>
          <w:rFonts w:ascii="Avenir Next" w:hAnsi="Avenir Next" w:cs="Times New Roman"/>
          <w:sz w:val="22"/>
          <w:szCs w:val="22"/>
          <w:lang w:val="en-GB"/>
        </w:rPr>
      </w:pPr>
    </w:p>
    <w:p w14:paraId="4B0489D4" w14:textId="04C8DEF3" w:rsidR="000B44A0" w:rsidRDefault="000B44A0" w:rsidP="00B46814">
      <w:pPr>
        <w:pStyle w:val="HTMLPreformatted"/>
        <w:numPr>
          <w:ilvl w:val="0"/>
          <w:numId w:val="17"/>
        </w:numPr>
        <w:jc w:val="both"/>
        <w:rPr>
          <w:rFonts w:ascii="Avenir Next" w:hAnsi="Avenir Next" w:cs="Times New Roman"/>
          <w:sz w:val="22"/>
          <w:szCs w:val="22"/>
          <w:lang w:val="en-GB"/>
        </w:rPr>
      </w:pPr>
      <w:r>
        <w:rPr>
          <w:rFonts w:ascii="Avenir Next" w:hAnsi="Avenir Next" w:cs="Times New Roman"/>
          <w:sz w:val="22"/>
          <w:szCs w:val="22"/>
          <w:lang w:val="en-GB"/>
        </w:rPr>
        <w:t xml:space="preserve">In principle, </w:t>
      </w:r>
      <w:r w:rsidR="00F556D2" w:rsidRPr="000B44A0">
        <w:rPr>
          <w:rFonts w:ascii="Avenir Next" w:hAnsi="Avenir Next" w:cs="Times New Roman"/>
          <w:sz w:val="22"/>
          <w:szCs w:val="22"/>
          <w:lang w:val="en-GB"/>
        </w:rPr>
        <w:t>7</w:t>
      </w:r>
      <w:r w:rsidR="00E25AFD" w:rsidRPr="000B44A0">
        <w:rPr>
          <w:rFonts w:ascii="Avenir Next" w:hAnsi="Avenir Next" w:cs="Times New Roman"/>
          <w:sz w:val="22"/>
          <w:szCs w:val="22"/>
          <w:lang w:val="en-GB"/>
        </w:rPr>
        <w:t>0</w:t>
      </w:r>
      <w:r w:rsidR="00F556D2" w:rsidRPr="000B44A0">
        <w:rPr>
          <w:rFonts w:ascii="Avenir Next" w:hAnsi="Avenir Next" w:cs="Times New Roman"/>
          <w:sz w:val="22"/>
          <w:szCs w:val="22"/>
          <w:lang w:val="en-GB"/>
        </w:rPr>
        <w:t xml:space="preserve">% of rehabilitation claims shall be discharged and the remaining amount shall be paid in </w:t>
      </w:r>
      <w:r w:rsidR="00E25AFD" w:rsidRPr="000B44A0">
        <w:rPr>
          <w:rFonts w:ascii="Avenir Next" w:hAnsi="Avenir Next" w:cs="Times New Roman"/>
          <w:sz w:val="22"/>
          <w:szCs w:val="22"/>
          <w:lang w:val="en-GB"/>
        </w:rPr>
        <w:t>instalments</w:t>
      </w:r>
      <w:r w:rsidR="00F556D2" w:rsidRPr="000B44A0">
        <w:rPr>
          <w:rFonts w:ascii="Avenir Next" w:hAnsi="Avenir Next" w:cs="Times New Roman"/>
          <w:sz w:val="22"/>
          <w:szCs w:val="22"/>
          <w:lang w:val="en-GB"/>
        </w:rPr>
        <w:t xml:space="preserve"> over </w:t>
      </w:r>
      <w:r w:rsidR="00CF3537">
        <w:rPr>
          <w:rFonts w:ascii="Avenir Next" w:hAnsi="Avenir Next" w:cs="Times New Roman"/>
          <w:sz w:val="22"/>
          <w:szCs w:val="22"/>
          <w:lang w:val="en-GB"/>
        </w:rPr>
        <w:t>three</w:t>
      </w:r>
      <w:r w:rsidR="00F556D2" w:rsidRPr="000B44A0">
        <w:rPr>
          <w:rFonts w:ascii="Avenir Next" w:hAnsi="Avenir Next" w:cs="Times New Roman"/>
          <w:sz w:val="22"/>
          <w:szCs w:val="22"/>
          <w:lang w:val="en-GB"/>
        </w:rPr>
        <w:t xml:space="preserve"> </w:t>
      </w:r>
      <w:proofErr w:type="gramStart"/>
      <w:r w:rsidR="00F556D2" w:rsidRPr="000B44A0">
        <w:rPr>
          <w:rFonts w:ascii="Avenir Next" w:hAnsi="Avenir Next" w:cs="Times New Roman"/>
          <w:sz w:val="22"/>
          <w:szCs w:val="22"/>
          <w:lang w:val="en-GB"/>
        </w:rPr>
        <w:t>years</w:t>
      </w:r>
      <w:r w:rsidR="004E020D">
        <w:rPr>
          <w:rFonts w:ascii="Avenir Next" w:hAnsi="Avenir Next" w:cs="Times New Roman"/>
          <w:sz w:val="22"/>
          <w:szCs w:val="22"/>
          <w:lang w:val="en-GB"/>
        </w:rPr>
        <w:t>;</w:t>
      </w:r>
      <w:proofErr w:type="gramEnd"/>
    </w:p>
    <w:p w14:paraId="7C0D381F" w14:textId="77777777" w:rsidR="002B745D" w:rsidRDefault="002B745D" w:rsidP="002B745D">
      <w:pPr>
        <w:pStyle w:val="HTMLPreformatted"/>
        <w:ind w:left="800"/>
        <w:jc w:val="both"/>
        <w:rPr>
          <w:rFonts w:ascii="Avenir Next" w:hAnsi="Avenir Next" w:cs="Times New Roman"/>
          <w:sz w:val="22"/>
          <w:szCs w:val="22"/>
          <w:lang w:val="en-GB"/>
        </w:rPr>
      </w:pPr>
    </w:p>
    <w:p w14:paraId="3A9E3145" w14:textId="66649B13" w:rsidR="00E25AFD" w:rsidRDefault="000B44A0" w:rsidP="00B46814">
      <w:pPr>
        <w:pStyle w:val="HTMLPreformatted"/>
        <w:numPr>
          <w:ilvl w:val="0"/>
          <w:numId w:val="17"/>
        </w:numPr>
        <w:jc w:val="both"/>
        <w:rPr>
          <w:rFonts w:ascii="Avenir Next" w:hAnsi="Avenir Next" w:cs="Times New Roman"/>
          <w:sz w:val="22"/>
          <w:szCs w:val="22"/>
          <w:lang w:val="en-GB"/>
        </w:rPr>
      </w:pPr>
      <w:r>
        <w:rPr>
          <w:rFonts w:ascii="Avenir Next" w:hAnsi="Avenir Next" w:cs="Times New Roman"/>
          <w:sz w:val="22"/>
          <w:szCs w:val="22"/>
          <w:lang w:val="en-GB"/>
        </w:rPr>
        <w:t>C</w:t>
      </w:r>
      <w:r w:rsidR="00F556D2" w:rsidRPr="000B44A0">
        <w:rPr>
          <w:rFonts w:ascii="Avenir Next" w:hAnsi="Avenir Next" w:cs="Times New Roman"/>
          <w:sz w:val="22"/>
          <w:szCs w:val="22"/>
          <w:lang w:val="en-GB"/>
        </w:rPr>
        <w:t xml:space="preserve">laims of </w:t>
      </w:r>
      <w:r w:rsidRPr="000B44A0">
        <w:rPr>
          <w:rFonts w:ascii="Avenir Next" w:hAnsi="Avenir Next" w:cs="Times New Roman"/>
          <w:sz w:val="22"/>
          <w:szCs w:val="22"/>
          <w:lang w:val="en-GB"/>
        </w:rPr>
        <w:t>3</w:t>
      </w:r>
      <w:r w:rsidR="00F556D2" w:rsidRPr="000B44A0">
        <w:rPr>
          <w:rFonts w:ascii="Avenir Next" w:hAnsi="Avenir Next" w:cs="Times New Roman"/>
          <w:sz w:val="22"/>
          <w:szCs w:val="22"/>
          <w:lang w:val="en-GB"/>
        </w:rPr>
        <w:t>00,000 yen or less shall be paid in full on the first payment date one year after the confirmation order is finali</w:t>
      </w:r>
      <w:r w:rsidR="002B745D">
        <w:rPr>
          <w:rFonts w:ascii="Avenir Next" w:hAnsi="Avenir Next" w:cs="Times New Roman"/>
          <w:sz w:val="22"/>
          <w:szCs w:val="22"/>
          <w:lang w:val="en-GB"/>
        </w:rPr>
        <w:t>s</w:t>
      </w:r>
      <w:r w:rsidR="00F556D2" w:rsidRPr="000B44A0">
        <w:rPr>
          <w:rFonts w:ascii="Avenir Next" w:hAnsi="Avenir Next" w:cs="Times New Roman"/>
          <w:sz w:val="22"/>
          <w:szCs w:val="22"/>
          <w:lang w:val="en-GB"/>
        </w:rPr>
        <w:t>ed</w:t>
      </w:r>
      <w:r w:rsidR="00E25AFD" w:rsidRPr="000B44A0">
        <w:rPr>
          <w:rFonts w:ascii="Avenir Next" w:hAnsi="Avenir Next" w:cs="Times New Roman"/>
          <w:sz w:val="22"/>
          <w:szCs w:val="22"/>
          <w:lang w:val="en-GB"/>
        </w:rPr>
        <w:t>; and</w:t>
      </w:r>
    </w:p>
    <w:p w14:paraId="0070C7F7" w14:textId="77777777" w:rsidR="002B745D" w:rsidRPr="000B44A0" w:rsidRDefault="002B745D" w:rsidP="002B745D">
      <w:pPr>
        <w:pStyle w:val="HTMLPreformatted"/>
        <w:jc w:val="both"/>
        <w:rPr>
          <w:rFonts w:ascii="Avenir Next" w:hAnsi="Avenir Next" w:cs="Times New Roman"/>
          <w:sz w:val="22"/>
          <w:szCs w:val="22"/>
          <w:lang w:val="en-GB"/>
        </w:rPr>
      </w:pPr>
    </w:p>
    <w:p w14:paraId="22FADB7C" w14:textId="25F625AC" w:rsidR="00F556D2" w:rsidRPr="00F556D2" w:rsidRDefault="00E25AFD" w:rsidP="00B075E0">
      <w:pPr>
        <w:pStyle w:val="HTMLPreformatted"/>
        <w:numPr>
          <w:ilvl w:val="0"/>
          <w:numId w:val="17"/>
        </w:numPr>
        <w:jc w:val="both"/>
        <w:rPr>
          <w:rFonts w:ascii="Avenir Next" w:hAnsi="Avenir Next" w:cs="Times New Roman"/>
          <w:sz w:val="22"/>
          <w:szCs w:val="22"/>
          <w:lang w:val="en-GB"/>
        </w:rPr>
      </w:pPr>
      <w:r>
        <w:rPr>
          <w:rFonts w:ascii="Avenir Next" w:hAnsi="Avenir Next" w:cs="Times New Roman"/>
          <w:sz w:val="22"/>
          <w:szCs w:val="22"/>
          <w:lang w:val="en-GB"/>
        </w:rPr>
        <w:t>E</w:t>
      </w:r>
      <w:r w:rsidR="00F556D2" w:rsidRPr="00F556D2">
        <w:rPr>
          <w:rFonts w:ascii="Avenir Next" w:hAnsi="Avenir Next" w:cs="Times New Roman"/>
          <w:sz w:val="22"/>
          <w:szCs w:val="22"/>
          <w:lang w:val="en-GB"/>
        </w:rPr>
        <w:t>xemption of all interest and damages after the commencement of the proceedings</w:t>
      </w:r>
      <w:r>
        <w:rPr>
          <w:rFonts w:ascii="Avenir Next" w:hAnsi="Avenir Next" w:cs="Times New Roman"/>
          <w:sz w:val="22"/>
          <w:szCs w:val="22"/>
          <w:lang w:val="en-GB"/>
        </w:rPr>
        <w:t>.</w:t>
      </w:r>
    </w:p>
    <w:p w14:paraId="0CC2F9C5" w14:textId="77777777" w:rsidR="00F556D2" w:rsidRPr="00F556D2" w:rsidRDefault="00F556D2" w:rsidP="00F556D2">
      <w:pPr>
        <w:pStyle w:val="HTMLPreformatted"/>
        <w:jc w:val="both"/>
        <w:rPr>
          <w:rFonts w:ascii="Avenir Next" w:hAnsi="Avenir Next" w:cs="Times New Roman"/>
          <w:sz w:val="22"/>
          <w:szCs w:val="22"/>
          <w:lang w:val="en-GB"/>
        </w:rPr>
      </w:pPr>
    </w:p>
    <w:p w14:paraId="650E5497" w14:textId="7827AA10" w:rsidR="00E75F00" w:rsidRDefault="00AE299F" w:rsidP="00A06B2A">
      <w:pPr>
        <w:pStyle w:val="HTMLPreformatted"/>
        <w:numPr>
          <w:ilvl w:val="0"/>
          <w:numId w:val="13"/>
        </w:numPr>
        <w:jc w:val="both"/>
        <w:rPr>
          <w:rFonts w:ascii="Avenir Next" w:hAnsi="Avenir Next" w:cs="Times New Roman"/>
          <w:sz w:val="22"/>
          <w:szCs w:val="22"/>
          <w:lang w:val="en-GB"/>
        </w:rPr>
      </w:pPr>
      <w:r w:rsidRPr="00C0613C">
        <w:rPr>
          <w:rFonts w:ascii="Avenir Next" w:hAnsi="Avenir Next" w:cs="Times New Roman"/>
          <w:sz w:val="22"/>
          <w:szCs w:val="22"/>
          <w:lang w:val="en-GB"/>
        </w:rPr>
        <w:t xml:space="preserve">The proposed plan stipulates to modify </w:t>
      </w:r>
      <w:r w:rsidR="00FB2333" w:rsidRPr="00C0613C">
        <w:rPr>
          <w:rFonts w:ascii="Avenir Next" w:hAnsi="Avenir Next" w:cs="Times New Roman"/>
          <w:sz w:val="22"/>
          <w:szCs w:val="22"/>
          <w:lang w:val="en-GB"/>
        </w:rPr>
        <w:t>R</w:t>
      </w:r>
      <w:r w:rsidR="00772A34">
        <w:rPr>
          <w:rFonts w:ascii="Avenir Next" w:hAnsi="Avenir Next" w:cs="Times New Roman"/>
          <w:sz w:val="22"/>
          <w:szCs w:val="22"/>
          <w:lang w:val="en-GB"/>
        </w:rPr>
        <w:t>’</w:t>
      </w:r>
      <w:r w:rsidR="00FB2333" w:rsidRPr="00C0613C">
        <w:rPr>
          <w:rFonts w:ascii="Avenir Next" w:hAnsi="Avenir Next" w:cs="Times New Roman"/>
          <w:sz w:val="22"/>
          <w:szCs w:val="22"/>
          <w:lang w:val="en-GB"/>
        </w:rPr>
        <w:t>s</w:t>
      </w:r>
      <w:r w:rsidRPr="00C0613C">
        <w:rPr>
          <w:rFonts w:ascii="Avenir Next" w:hAnsi="Avenir Next" w:cs="Times New Roman"/>
          <w:sz w:val="22"/>
          <w:szCs w:val="22"/>
          <w:lang w:val="en-GB"/>
        </w:rPr>
        <w:t xml:space="preserve"> right of indemnification arising from the performance of the joint and several </w:t>
      </w:r>
      <w:proofErr w:type="gramStart"/>
      <w:r w:rsidRPr="00C0613C">
        <w:rPr>
          <w:rFonts w:ascii="Avenir Next" w:hAnsi="Avenir Next" w:cs="Times New Roman"/>
          <w:sz w:val="22"/>
          <w:szCs w:val="22"/>
          <w:lang w:val="en-GB"/>
        </w:rPr>
        <w:t>guarantee</w:t>
      </w:r>
      <w:proofErr w:type="gramEnd"/>
      <w:r w:rsidRPr="00C0613C">
        <w:rPr>
          <w:rFonts w:ascii="Avenir Next" w:hAnsi="Avenir Next" w:cs="Times New Roman"/>
          <w:sz w:val="22"/>
          <w:szCs w:val="22"/>
          <w:lang w:val="en-GB"/>
        </w:rPr>
        <w:t xml:space="preserve"> obligations in the same manner as other rehabilitation claims. A creditor who questioned </w:t>
      </w:r>
      <w:r w:rsidR="00655DB6" w:rsidRPr="00C0613C">
        <w:rPr>
          <w:rFonts w:ascii="Avenir Next" w:hAnsi="Avenir Next" w:cs="Times New Roman"/>
          <w:sz w:val="22"/>
          <w:szCs w:val="22"/>
          <w:lang w:val="en-GB"/>
        </w:rPr>
        <w:t>R</w:t>
      </w:r>
      <w:r w:rsidR="00550D95">
        <w:rPr>
          <w:rFonts w:ascii="Avenir Next" w:hAnsi="Avenir Next" w:cs="Times New Roman"/>
          <w:sz w:val="22"/>
          <w:szCs w:val="22"/>
          <w:lang w:val="en-GB"/>
        </w:rPr>
        <w:t>’</w:t>
      </w:r>
      <w:r w:rsidRPr="00C0613C">
        <w:rPr>
          <w:rFonts w:ascii="Avenir Next" w:hAnsi="Avenir Next" w:cs="Times New Roman"/>
          <w:sz w:val="22"/>
          <w:szCs w:val="22"/>
          <w:lang w:val="en-GB"/>
        </w:rPr>
        <w:t xml:space="preserve">s management responsibility objected that </w:t>
      </w:r>
      <w:r w:rsidR="00655DB6" w:rsidRPr="00C0613C">
        <w:rPr>
          <w:rFonts w:ascii="Avenir Next" w:hAnsi="Avenir Next" w:cs="Times New Roman"/>
          <w:sz w:val="22"/>
          <w:szCs w:val="22"/>
          <w:lang w:val="en-GB"/>
        </w:rPr>
        <w:t>R</w:t>
      </w:r>
      <w:r w:rsidRPr="00C0613C">
        <w:rPr>
          <w:rFonts w:ascii="Avenir Next" w:hAnsi="Avenir Next" w:cs="Times New Roman"/>
          <w:sz w:val="22"/>
          <w:szCs w:val="22"/>
          <w:lang w:val="en-GB"/>
        </w:rPr>
        <w:t>'s right to indemnification should be treated in a subordinate manner, such as a complete waiver.</w:t>
      </w:r>
      <w:r w:rsidR="00C0613C">
        <w:rPr>
          <w:rFonts w:ascii="Avenir Next" w:hAnsi="Avenir Next" w:cs="Times New Roman"/>
          <w:sz w:val="22"/>
          <w:szCs w:val="22"/>
          <w:lang w:val="en-GB"/>
        </w:rPr>
        <w:t xml:space="preserve"> </w:t>
      </w:r>
    </w:p>
    <w:p w14:paraId="26913B2C" w14:textId="77777777" w:rsidR="00772A34" w:rsidRDefault="00772A34" w:rsidP="00772A34">
      <w:pPr>
        <w:pStyle w:val="HTMLPreformatted"/>
        <w:ind w:left="360"/>
        <w:jc w:val="both"/>
        <w:rPr>
          <w:rFonts w:ascii="Avenir Next" w:hAnsi="Avenir Next" w:cs="Times New Roman"/>
          <w:sz w:val="22"/>
          <w:szCs w:val="22"/>
          <w:lang w:val="en-GB"/>
        </w:rPr>
      </w:pPr>
    </w:p>
    <w:p w14:paraId="25FF2577" w14:textId="0D32495E" w:rsidR="00E75F00" w:rsidRDefault="00F556D2" w:rsidP="00B075E0">
      <w:pPr>
        <w:pStyle w:val="HTMLPreformatted"/>
        <w:numPr>
          <w:ilvl w:val="1"/>
          <w:numId w:val="18"/>
        </w:numPr>
        <w:jc w:val="both"/>
        <w:rPr>
          <w:rFonts w:ascii="Avenir Next" w:hAnsi="Avenir Next" w:cs="Times New Roman"/>
          <w:sz w:val="22"/>
          <w:szCs w:val="22"/>
          <w:lang w:val="en-GB"/>
        </w:rPr>
      </w:pPr>
      <w:r w:rsidRPr="00C0613C">
        <w:rPr>
          <w:rFonts w:ascii="Avenir Next" w:hAnsi="Avenir Next" w:cs="Times New Roman"/>
          <w:sz w:val="22"/>
          <w:szCs w:val="22"/>
          <w:lang w:val="en-GB"/>
        </w:rPr>
        <w:t xml:space="preserve">If </w:t>
      </w:r>
      <w:r w:rsidR="00655DB6" w:rsidRPr="00C0613C">
        <w:rPr>
          <w:rFonts w:ascii="Avenir Next" w:hAnsi="Avenir Next" w:cs="Times New Roman"/>
          <w:sz w:val="22"/>
          <w:szCs w:val="22"/>
          <w:lang w:val="en-GB"/>
        </w:rPr>
        <w:t>R</w:t>
      </w:r>
      <w:r w:rsidRPr="00C0613C">
        <w:rPr>
          <w:rFonts w:ascii="Avenir Next" w:hAnsi="Avenir Next" w:cs="Times New Roman"/>
          <w:sz w:val="22"/>
          <w:szCs w:val="22"/>
          <w:lang w:val="en-GB"/>
        </w:rPr>
        <w:t xml:space="preserve"> does not agree to a waiver, </w:t>
      </w:r>
      <w:r w:rsidR="00655DB6" w:rsidRPr="00C0613C">
        <w:rPr>
          <w:rFonts w:ascii="Avenir Next" w:hAnsi="Avenir Next" w:cs="Times New Roman"/>
          <w:sz w:val="22"/>
          <w:szCs w:val="22"/>
          <w:lang w:val="en-GB"/>
        </w:rPr>
        <w:t xml:space="preserve">is </w:t>
      </w:r>
      <w:r w:rsidRPr="00C0613C">
        <w:rPr>
          <w:rFonts w:ascii="Avenir Next" w:hAnsi="Avenir Next" w:cs="Times New Roman"/>
          <w:sz w:val="22"/>
          <w:szCs w:val="22"/>
          <w:lang w:val="en-GB"/>
        </w:rPr>
        <w:t xml:space="preserve">the proposed plan </w:t>
      </w:r>
      <w:r w:rsidR="00655DB6" w:rsidRPr="00C0613C">
        <w:rPr>
          <w:rFonts w:ascii="Avenir Next" w:hAnsi="Avenir Next" w:cs="Times New Roman"/>
          <w:sz w:val="22"/>
          <w:szCs w:val="22"/>
          <w:lang w:val="en-GB"/>
        </w:rPr>
        <w:t xml:space="preserve">allowed to </w:t>
      </w:r>
      <w:r w:rsidRPr="00C0613C">
        <w:rPr>
          <w:rFonts w:ascii="Avenir Next" w:hAnsi="Avenir Next" w:cs="Times New Roman"/>
          <w:sz w:val="22"/>
          <w:szCs w:val="22"/>
          <w:lang w:val="en-GB"/>
        </w:rPr>
        <w:t xml:space="preserve">provide that </w:t>
      </w:r>
      <w:r w:rsidR="00655DB6" w:rsidRPr="00C0613C">
        <w:rPr>
          <w:rFonts w:ascii="Avenir Next" w:hAnsi="Avenir Next" w:cs="Times New Roman"/>
          <w:sz w:val="22"/>
          <w:szCs w:val="22"/>
          <w:lang w:val="en-GB"/>
        </w:rPr>
        <w:t>R</w:t>
      </w:r>
      <w:r w:rsidRPr="00C0613C">
        <w:rPr>
          <w:rFonts w:ascii="Avenir Next" w:hAnsi="Avenir Next" w:cs="Times New Roman"/>
          <w:sz w:val="22"/>
          <w:szCs w:val="22"/>
          <w:lang w:val="en-GB"/>
        </w:rPr>
        <w:t xml:space="preserve">'s right of indemnification should be treated in a subordinate </w:t>
      </w:r>
      <w:proofErr w:type="gramStart"/>
      <w:r w:rsidRPr="00C0613C">
        <w:rPr>
          <w:rFonts w:ascii="Avenir Next" w:hAnsi="Avenir Next" w:cs="Times New Roman"/>
          <w:sz w:val="22"/>
          <w:szCs w:val="22"/>
          <w:lang w:val="en-GB"/>
        </w:rPr>
        <w:t>manner</w:t>
      </w:r>
      <w:r w:rsidR="00655DB6" w:rsidRPr="00C0613C">
        <w:rPr>
          <w:rFonts w:ascii="Avenir Next" w:hAnsi="Avenir Next" w:cs="Times New Roman"/>
          <w:sz w:val="22"/>
          <w:szCs w:val="22"/>
          <w:lang w:val="en-GB"/>
        </w:rPr>
        <w:t>?</w:t>
      </w:r>
      <w:r w:rsidR="003F2549">
        <w:rPr>
          <w:rFonts w:ascii="Avenir Next" w:hAnsi="Avenir Next" w:cs="Times New Roman"/>
          <w:sz w:val="22"/>
          <w:szCs w:val="22"/>
          <w:lang w:val="en-GB"/>
        </w:rPr>
        <w:t>;</w:t>
      </w:r>
      <w:proofErr w:type="gramEnd"/>
      <w:r w:rsidR="003F2549">
        <w:rPr>
          <w:rFonts w:ascii="Avenir Next" w:hAnsi="Avenir Next" w:cs="Times New Roman"/>
          <w:sz w:val="22"/>
          <w:szCs w:val="22"/>
          <w:lang w:val="en-GB"/>
        </w:rPr>
        <w:t xml:space="preserve"> and</w:t>
      </w:r>
    </w:p>
    <w:p w14:paraId="54C96143" w14:textId="77777777" w:rsidR="00772A34" w:rsidRDefault="00772A34" w:rsidP="00772A34">
      <w:pPr>
        <w:pStyle w:val="HTMLPreformatted"/>
        <w:ind w:left="800"/>
        <w:jc w:val="both"/>
        <w:rPr>
          <w:rFonts w:ascii="Avenir Next" w:hAnsi="Avenir Next" w:cs="Times New Roman"/>
          <w:sz w:val="22"/>
          <w:szCs w:val="22"/>
          <w:lang w:val="en-GB"/>
        </w:rPr>
      </w:pPr>
    </w:p>
    <w:p w14:paraId="2EF4A640" w14:textId="14C007FD" w:rsidR="00F556D2" w:rsidRPr="00C0613C" w:rsidRDefault="00655DB6" w:rsidP="00B075E0">
      <w:pPr>
        <w:pStyle w:val="HTMLPreformatted"/>
        <w:numPr>
          <w:ilvl w:val="1"/>
          <w:numId w:val="18"/>
        </w:numPr>
        <w:jc w:val="both"/>
        <w:rPr>
          <w:rFonts w:ascii="Avenir Next" w:hAnsi="Avenir Next" w:cs="Times New Roman"/>
          <w:sz w:val="22"/>
          <w:szCs w:val="22"/>
          <w:lang w:val="en-GB"/>
        </w:rPr>
      </w:pPr>
      <w:r w:rsidRPr="00C0613C">
        <w:rPr>
          <w:rFonts w:ascii="Avenir Next" w:hAnsi="Avenir Next" w:cs="Times New Roman"/>
          <w:sz w:val="22"/>
          <w:szCs w:val="22"/>
          <w:lang w:val="en-GB"/>
        </w:rPr>
        <w:t xml:space="preserve">On the other hand, </w:t>
      </w:r>
      <w:r w:rsidR="00F556D2" w:rsidRPr="00C0613C">
        <w:rPr>
          <w:rFonts w:ascii="Avenir Next" w:hAnsi="Avenir Next" w:cs="Times New Roman"/>
          <w:sz w:val="22"/>
          <w:szCs w:val="22"/>
          <w:lang w:val="en-GB"/>
        </w:rPr>
        <w:t xml:space="preserve">what about the case in which </w:t>
      </w:r>
      <w:r w:rsidRPr="00C0613C">
        <w:rPr>
          <w:rFonts w:ascii="Avenir Next" w:hAnsi="Avenir Next" w:cs="Times New Roman"/>
          <w:sz w:val="22"/>
          <w:szCs w:val="22"/>
          <w:lang w:val="en-GB"/>
        </w:rPr>
        <w:t>R</w:t>
      </w:r>
      <w:r w:rsidR="00F556D2" w:rsidRPr="00C0613C">
        <w:rPr>
          <w:rFonts w:ascii="Avenir Next" w:hAnsi="Avenir Next" w:cs="Times New Roman"/>
          <w:sz w:val="22"/>
          <w:szCs w:val="22"/>
          <w:lang w:val="en-GB"/>
        </w:rPr>
        <w:t xml:space="preserve"> agrees to such treatment?</w:t>
      </w:r>
    </w:p>
    <w:p w14:paraId="6BD7A8AE" w14:textId="2A5C9FEB" w:rsidR="00CC572F" w:rsidRPr="008A27E2" w:rsidRDefault="00CC572F" w:rsidP="00C34152">
      <w:pPr>
        <w:jc w:val="both"/>
        <w:rPr>
          <w:rFonts w:ascii="Avenir Next" w:hAnsi="Avenir Next" w:cs="Arial"/>
          <w:sz w:val="22"/>
          <w:szCs w:val="22"/>
        </w:rPr>
      </w:pPr>
    </w:p>
    <w:p w14:paraId="0C8EA3F7" w14:textId="77777777" w:rsidR="008046DB" w:rsidRPr="00FC1AD1" w:rsidRDefault="008046DB" w:rsidP="008046DB">
      <w:pPr>
        <w:jc w:val="both"/>
        <w:rPr>
          <w:rFonts w:ascii="Avenir Next" w:hAnsi="Avenir Next" w:cs="Times New Roman"/>
          <w:color w:val="808080" w:themeColor="background1" w:themeShade="80"/>
          <w:sz w:val="22"/>
          <w:szCs w:val="22"/>
        </w:rPr>
      </w:pPr>
      <w:bookmarkStart w:id="2" w:name="_Hlk17745211"/>
      <w:r>
        <w:rPr>
          <w:rFonts w:ascii="Avenir Next" w:hAnsi="Avenir Next" w:cs="Times New Roman"/>
          <w:color w:val="808080" w:themeColor="background1" w:themeShade="80"/>
          <w:sz w:val="22"/>
          <w:szCs w:val="22"/>
        </w:rPr>
        <w:t>[Type answer here]</w:t>
      </w:r>
    </w:p>
    <w:p w14:paraId="37102164" w14:textId="77777777" w:rsidR="00102CC9" w:rsidRPr="008A27E2" w:rsidRDefault="00102CC9" w:rsidP="00087F21">
      <w:pPr>
        <w:jc w:val="both"/>
        <w:rPr>
          <w:rFonts w:ascii="Avenir Next" w:hAnsi="Avenir Next" w:cs="Arial"/>
          <w:sz w:val="22"/>
          <w:szCs w:val="22"/>
        </w:rPr>
      </w:pPr>
    </w:p>
    <w:bookmarkEnd w:id="2"/>
    <w:p w14:paraId="29833350" w14:textId="337D681B" w:rsidR="00FA3037" w:rsidRPr="008A27E2" w:rsidRDefault="00FA3037" w:rsidP="00FA3037">
      <w:pPr>
        <w:autoSpaceDE w:val="0"/>
        <w:autoSpaceDN w:val="0"/>
        <w:adjustRightInd w:val="0"/>
        <w:snapToGrid w:val="0"/>
        <w:spacing w:before="8"/>
        <w:jc w:val="right"/>
        <w:rPr>
          <w:rFonts w:ascii="Avenir Next" w:hAnsi="Avenir Next" w:cs="Arial"/>
          <w:b/>
          <w:color w:val="FF0000"/>
          <w:sz w:val="22"/>
          <w:szCs w:val="22"/>
        </w:rPr>
      </w:pPr>
    </w:p>
    <w:p w14:paraId="06264898" w14:textId="77777777" w:rsidR="00FA3037" w:rsidRPr="008A27E2" w:rsidRDefault="00FA3037" w:rsidP="00FA3037">
      <w:pPr>
        <w:autoSpaceDE w:val="0"/>
        <w:autoSpaceDN w:val="0"/>
        <w:adjustRightInd w:val="0"/>
        <w:snapToGrid w:val="0"/>
        <w:spacing w:before="8"/>
        <w:jc w:val="center"/>
        <w:rPr>
          <w:rFonts w:ascii="Avenir Next" w:hAnsi="Avenir Next" w:cs="Arial"/>
          <w:b/>
          <w:color w:val="FF0000"/>
          <w:sz w:val="22"/>
          <w:szCs w:val="22"/>
        </w:rPr>
      </w:pPr>
    </w:p>
    <w:p w14:paraId="2EA512F9" w14:textId="0546C61B" w:rsidR="00FA3037" w:rsidRPr="00275AA2" w:rsidRDefault="00C606C3" w:rsidP="00275AA2">
      <w:pPr>
        <w:jc w:val="center"/>
        <w:rPr>
          <w:rFonts w:ascii="Avenir Next Demi Bold" w:hAnsi="Avenir Next Demi Bold" w:cs="Arial"/>
          <w:b/>
          <w:bCs/>
          <w:sz w:val="22"/>
          <w:szCs w:val="22"/>
        </w:rPr>
      </w:pPr>
      <w:r w:rsidRPr="008A27E2">
        <w:rPr>
          <w:rFonts w:ascii="Avenir Next Demi Bold" w:hAnsi="Avenir Next Demi Bold" w:cs="Arial"/>
          <w:b/>
          <w:bCs/>
          <w:sz w:val="22"/>
          <w:szCs w:val="22"/>
        </w:rPr>
        <w:t>*</w:t>
      </w:r>
      <w:r w:rsidR="001E25B9" w:rsidRPr="008A27E2">
        <w:rPr>
          <w:rFonts w:ascii="Avenir Next Demi Bold" w:hAnsi="Avenir Next Demi Bold" w:cs="Arial"/>
          <w:b/>
          <w:bCs/>
          <w:sz w:val="22"/>
          <w:szCs w:val="22"/>
        </w:rPr>
        <w:t xml:space="preserve"> </w:t>
      </w:r>
      <w:r w:rsidR="0077498C" w:rsidRPr="008A27E2">
        <w:rPr>
          <w:rFonts w:ascii="Avenir Next Demi Bold" w:hAnsi="Avenir Next Demi Bold" w:cs="Arial"/>
          <w:b/>
          <w:bCs/>
          <w:sz w:val="22"/>
          <w:szCs w:val="22"/>
        </w:rPr>
        <w:t>End of Assessment</w:t>
      </w:r>
      <w:r w:rsidR="001E25B9" w:rsidRPr="008A27E2">
        <w:rPr>
          <w:rFonts w:ascii="Avenir Next Demi Bold" w:hAnsi="Avenir Next Demi Bold" w:cs="Arial"/>
          <w:b/>
          <w:bCs/>
          <w:sz w:val="22"/>
          <w:szCs w:val="22"/>
        </w:rPr>
        <w:t xml:space="preserve"> </w:t>
      </w:r>
      <w:r w:rsidRPr="008A27E2">
        <w:rPr>
          <w:rFonts w:ascii="Avenir Next Demi Bold" w:hAnsi="Avenir Next Demi Bold" w:cs="Arial"/>
          <w:b/>
          <w:bCs/>
          <w:sz w:val="22"/>
          <w:szCs w:val="22"/>
        </w:rPr>
        <w:t>*</w:t>
      </w:r>
    </w:p>
    <w:sectPr w:rsidR="00FA3037" w:rsidRPr="00275AA2"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B9B9" w14:textId="77777777" w:rsidR="009E43CC" w:rsidRPr="008A27E2" w:rsidRDefault="009E43CC" w:rsidP="00241B44">
      <w:r w:rsidRPr="008A27E2">
        <w:separator/>
      </w:r>
    </w:p>
  </w:endnote>
  <w:endnote w:type="continuationSeparator" w:id="0">
    <w:p w14:paraId="74261E9A" w14:textId="77777777" w:rsidR="009E43CC" w:rsidRPr="008A27E2" w:rsidRDefault="009E43CC" w:rsidP="00241B44">
      <w:r w:rsidRPr="008A27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venir Next Demi Bold">
    <w:altName w:val="Calibri"/>
    <w:panose1 w:val="020B0703020202020204"/>
    <w:charset w:val="00"/>
    <w:family w:val="swiss"/>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8A27E2" w:rsidRDefault="002124BE" w:rsidP="009B4976">
        <w:pPr>
          <w:pStyle w:val="Footer"/>
          <w:framePr w:wrap="none" w:vAnchor="text" w:hAnchor="margin" w:xAlign="right" w:y="1"/>
          <w:rPr>
            <w:rStyle w:val="PageNumber"/>
            <w:rFonts w:ascii="Arial" w:hAnsi="Arial" w:cs="Arial"/>
            <w:sz w:val="22"/>
            <w:szCs w:val="22"/>
          </w:rPr>
        </w:pPr>
        <w:r w:rsidRPr="008A27E2">
          <w:rPr>
            <w:rStyle w:val="PageNumber"/>
            <w:rFonts w:ascii="Arial" w:hAnsi="Arial" w:cs="Arial"/>
            <w:b/>
          </w:rPr>
          <w:t xml:space="preserve">Page </w:t>
        </w:r>
        <w:r w:rsidRPr="008A27E2">
          <w:rPr>
            <w:rStyle w:val="PageNumber"/>
            <w:rFonts w:ascii="Arial" w:hAnsi="Arial" w:cs="Arial"/>
            <w:b/>
            <w:sz w:val="22"/>
            <w:szCs w:val="22"/>
          </w:rPr>
          <w:fldChar w:fldCharType="begin"/>
        </w:r>
        <w:r w:rsidRPr="008A27E2">
          <w:rPr>
            <w:rStyle w:val="PageNumber"/>
            <w:rFonts w:ascii="Arial" w:hAnsi="Arial" w:cs="Arial"/>
            <w:b/>
            <w:sz w:val="22"/>
            <w:szCs w:val="22"/>
          </w:rPr>
          <w:instrText xml:space="preserve"> PAGE </w:instrText>
        </w:r>
        <w:r w:rsidRPr="008A27E2">
          <w:rPr>
            <w:rStyle w:val="PageNumber"/>
            <w:rFonts w:ascii="Arial" w:hAnsi="Arial" w:cs="Arial"/>
            <w:b/>
            <w:sz w:val="22"/>
            <w:szCs w:val="22"/>
          </w:rPr>
          <w:fldChar w:fldCharType="separate"/>
        </w:r>
        <w:r w:rsidRPr="008A27E2">
          <w:rPr>
            <w:rStyle w:val="PageNumber"/>
            <w:rFonts w:ascii="Arial" w:hAnsi="Arial" w:cs="Arial"/>
            <w:b/>
            <w:sz w:val="22"/>
            <w:szCs w:val="22"/>
          </w:rPr>
          <w:t>10</w:t>
        </w:r>
        <w:r w:rsidRPr="008A27E2">
          <w:rPr>
            <w:rStyle w:val="PageNumber"/>
            <w:rFonts w:ascii="Arial" w:hAnsi="Arial" w:cs="Arial"/>
            <w:b/>
            <w:sz w:val="22"/>
            <w:szCs w:val="22"/>
          </w:rPr>
          <w:fldChar w:fldCharType="end"/>
        </w:r>
      </w:p>
    </w:sdtContent>
  </w:sdt>
  <w:p w14:paraId="63E0258C" w14:textId="77777777" w:rsidR="002124BE" w:rsidRPr="008A27E2" w:rsidRDefault="002124BE" w:rsidP="00FC7B47">
    <w:pPr>
      <w:pStyle w:val="Footer"/>
      <w:ind w:right="360"/>
      <w:rPr>
        <w:rFonts w:ascii="Arial" w:hAnsi="Arial" w:cs="Arial"/>
        <w:sz w:val="22"/>
        <w:szCs w:val="22"/>
      </w:rPr>
    </w:pPr>
    <w:r w:rsidRPr="008A27E2">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8A27E2"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8A27E2">
          <w:rPr>
            <w:rStyle w:val="PageNumber"/>
            <w:rFonts w:ascii="Avenir Next" w:hAnsi="Avenir Next" w:cs="Arial"/>
            <w:sz w:val="22"/>
            <w:szCs w:val="22"/>
          </w:rPr>
          <w:t xml:space="preserve">Page </w:t>
        </w:r>
        <w:r w:rsidRPr="008A27E2">
          <w:rPr>
            <w:rStyle w:val="PageNumber"/>
            <w:rFonts w:ascii="Avenir Next" w:hAnsi="Avenir Next" w:cs="Arial"/>
            <w:sz w:val="22"/>
            <w:szCs w:val="22"/>
          </w:rPr>
          <w:fldChar w:fldCharType="begin"/>
        </w:r>
        <w:r w:rsidRPr="008A27E2">
          <w:rPr>
            <w:rStyle w:val="PageNumber"/>
            <w:rFonts w:ascii="Avenir Next" w:hAnsi="Avenir Next" w:cs="Arial"/>
            <w:sz w:val="22"/>
            <w:szCs w:val="22"/>
          </w:rPr>
          <w:instrText xml:space="preserve"> PAGE </w:instrText>
        </w:r>
        <w:r w:rsidRPr="008A27E2">
          <w:rPr>
            <w:rStyle w:val="PageNumber"/>
            <w:rFonts w:ascii="Avenir Next" w:hAnsi="Avenir Next" w:cs="Arial"/>
            <w:sz w:val="22"/>
            <w:szCs w:val="22"/>
          </w:rPr>
          <w:fldChar w:fldCharType="separate"/>
        </w:r>
        <w:r w:rsidR="00C70B7B" w:rsidRPr="008A27E2">
          <w:rPr>
            <w:rStyle w:val="PageNumber"/>
            <w:rFonts w:ascii="Avenir Next" w:hAnsi="Avenir Next" w:cs="Arial"/>
            <w:sz w:val="22"/>
            <w:szCs w:val="22"/>
          </w:rPr>
          <w:t>7</w:t>
        </w:r>
        <w:r w:rsidRPr="008A27E2">
          <w:rPr>
            <w:rStyle w:val="PageNumber"/>
            <w:rFonts w:ascii="Avenir Next" w:hAnsi="Avenir Next" w:cs="Arial"/>
            <w:sz w:val="22"/>
            <w:szCs w:val="22"/>
          </w:rPr>
          <w:fldChar w:fldCharType="end"/>
        </w:r>
      </w:p>
    </w:sdtContent>
  </w:sdt>
  <w:p w14:paraId="5AC08553" w14:textId="54798182" w:rsidR="00BC2C6F" w:rsidRPr="008A27E2" w:rsidRDefault="00851A1E" w:rsidP="009B4976">
    <w:pPr>
      <w:pStyle w:val="Footer"/>
      <w:ind w:right="360"/>
      <w:rPr>
        <w:rFonts w:ascii="Avenir Next" w:hAnsi="Avenir Next" w:cs="Arial"/>
        <w:sz w:val="22"/>
        <w:szCs w:val="22"/>
      </w:rPr>
    </w:pPr>
    <w:r w:rsidRPr="008A27E2">
      <w:rPr>
        <w:rFonts w:ascii="Avenir Next" w:hAnsi="Avenir Next" w:cs="Arial"/>
        <w:sz w:val="22"/>
        <w:szCs w:val="22"/>
      </w:rPr>
      <w:t>student</w:t>
    </w:r>
    <w:r w:rsidR="00AE6B7A" w:rsidRPr="008A27E2">
      <w:rPr>
        <w:rFonts w:ascii="Avenir Next" w:hAnsi="Avenir Next" w:cs="Arial"/>
        <w:sz w:val="22"/>
        <w:szCs w:val="22"/>
      </w:rPr>
      <w:t>ID</w:t>
    </w:r>
    <w:r w:rsidR="002124BE" w:rsidRPr="008A27E2">
      <w:rPr>
        <w:rFonts w:ascii="Avenir Next" w:hAnsi="Avenir Next" w:cs="Arial"/>
        <w:sz w:val="22"/>
        <w:szCs w:val="22"/>
      </w:rPr>
      <w:t>.assessment</w:t>
    </w:r>
    <w:r w:rsidR="00C71359">
      <w:rPr>
        <w:rFonts w:ascii="Avenir Next" w:hAnsi="Avenir Next" w:cs="Arial"/>
        <w:sz w:val="22"/>
        <w:szCs w:val="22"/>
      </w:rPr>
      <w:t>8G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BEEF" w14:textId="77777777" w:rsidR="009E43CC" w:rsidRPr="008A27E2" w:rsidRDefault="009E43CC" w:rsidP="00241B44">
      <w:r w:rsidRPr="008A27E2">
        <w:separator/>
      </w:r>
    </w:p>
  </w:footnote>
  <w:footnote w:type="continuationSeparator" w:id="0">
    <w:p w14:paraId="23EAE767" w14:textId="77777777" w:rsidR="009E43CC" w:rsidRPr="008A27E2" w:rsidRDefault="009E43CC" w:rsidP="00241B44">
      <w:r w:rsidRPr="008A27E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Pr="008A27E2" w:rsidRDefault="002124BE" w:rsidP="009B4976">
    <w:pPr>
      <w:pStyle w:val="Footer"/>
      <w:ind w:right="36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0A1"/>
    <w:multiLevelType w:val="hybridMultilevel"/>
    <w:tmpl w:val="A6E8C26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B025FC"/>
    <w:multiLevelType w:val="hybridMultilevel"/>
    <w:tmpl w:val="F948F17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A045A1"/>
    <w:multiLevelType w:val="hybridMultilevel"/>
    <w:tmpl w:val="F0B8684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BB7131"/>
    <w:multiLevelType w:val="hybridMultilevel"/>
    <w:tmpl w:val="6CA6B38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6F460B"/>
    <w:multiLevelType w:val="hybridMultilevel"/>
    <w:tmpl w:val="086A12C4"/>
    <w:lvl w:ilvl="0" w:tplc="64629ACC">
      <w:start w:val="1"/>
      <w:numFmt w:val="lowerLetter"/>
      <w:lvlText w:val="(%1)"/>
      <w:lvlJc w:val="left"/>
      <w:pPr>
        <w:ind w:left="720" w:hanging="360"/>
      </w:pPr>
      <w:rPr>
        <w:rFonts w:ascii="Avenir Next" w:hAnsi="Avenir Next" w:cs="Times New Roman" w:hint="default"/>
        <w:sz w:val="22"/>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E9783C"/>
    <w:multiLevelType w:val="hybridMultilevel"/>
    <w:tmpl w:val="C4C07FF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056A11"/>
    <w:multiLevelType w:val="hybridMultilevel"/>
    <w:tmpl w:val="149272A0"/>
    <w:lvl w:ilvl="0" w:tplc="EB3AAAEC">
      <w:start w:val="1"/>
      <w:numFmt w:val="lowerLetter"/>
      <w:lvlText w:val="%1."/>
      <w:lvlJc w:val="left"/>
      <w:pPr>
        <w:ind w:left="800" w:hanging="440"/>
      </w:pPr>
      <w:rPr>
        <w:rFonts w:hint="eastAsia"/>
      </w:rPr>
    </w:lvl>
    <w:lvl w:ilvl="1" w:tplc="FFFFFFFF" w:tentative="1">
      <w:start w:val="1"/>
      <w:numFmt w:val="bullet"/>
      <w:lvlText w:val=""/>
      <w:lvlJc w:val="left"/>
      <w:pPr>
        <w:ind w:left="1240" w:hanging="440"/>
      </w:pPr>
      <w:rPr>
        <w:rFonts w:ascii="Wingdings" w:hAnsi="Wingdings"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7" w15:restartNumberingAfterBreak="0">
    <w:nsid w:val="22886D8A"/>
    <w:multiLevelType w:val="hybridMultilevel"/>
    <w:tmpl w:val="D1342FC8"/>
    <w:lvl w:ilvl="0" w:tplc="0896CC8E">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EA599F"/>
    <w:multiLevelType w:val="hybridMultilevel"/>
    <w:tmpl w:val="D8783286"/>
    <w:lvl w:ilvl="0" w:tplc="1C090001">
      <w:start w:val="1"/>
      <w:numFmt w:val="bullet"/>
      <w:lvlText w:val=""/>
      <w:lvlJc w:val="left"/>
      <w:pPr>
        <w:ind w:left="800" w:hanging="440"/>
      </w:pPr>
      <w:rPr>
        <w:rFonts w:ascii="Symbol" w:hAnsi="Symbol" w:hint="default"/>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9" w15:restartNumberingAfterBreak="0">
    <w:nsid w:val="35B816F7"/>
    <w:multiLevelType w:val="hybridMultilevel"/>
    <w:tmpl w:val="84E24DE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E0C2016"/>
    <w:multiLevelType w:val="hybridMultilevel"/>
    <w:tmpl w:val="6A001E5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13AA8"/>
    <w:multiLevelType w:val="hybridMultilevel"/>
    <w:tmpl w:val="EAE601D0"/>
    <w:lvl w:ilvl="0" w:tplc="2DEC0C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C1B5CC1"/>
    <w:multiLevelType w:val="hybridMultilevel"/>
    <w:tmpl w:val="9ED611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E6F2E84"/>
    <w:multiLevelType w:val="hybridMultilevel"/>
    <w:tmpl w:val="DE88B280"/>
    <w:lvl w:ilvl="0" w:tplc="01C2C506">
      <w:start w:val="1"/>
      <w:numFmt w:val="lowerLetter"/>
      <w:lvlText w:val="(%1)"/>
      <w:lvlJc w:val="left"/>
      <w:pPr>
        <w:ind w:left="800" w:hanging="440"/>
      </w:pPr>
      <w:rPr>
        <w:rFonts w:hint="default"/>
      </w:rPr>
    </w:lvl>
    <w:lvl w:ilvl="1" w:tplc="FFFFFFFF" w:tentative="1">
      <w:start w:val="1"/>
      <w:numFmt w:val="bullet"/>
      <w:lvlText w:val=""/>
      <w:lvlJc w:val="left"/>
      <w:pPr>
        <w:ind w:left="1240" w:hanging="440"/>
      </w:pPr>
      <w:rPr>
        <w:rFonts w:ascii="Wingdings" w:hAnsi="Wingdings"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14" w15:restartNumberingAfterBreak="0">
    <w:nsid w:val="4EB70F22"/>
    <w:multiLevelType w:val="hybridMultilevel"/>
    <w:tmpl w:val="E06896D0"/>
    <w:lvl w:ilvl="0" w:tplc="FFFFFFFF">
      <w:start w:val="1"/>
      <w:numFmt w:val="decimal"/>
      <w:lvlText w:val="(%1)"/>
      <w:lvlJc w:val="left"/>
      <w:pPr>
        <w:ind w:left="360" w:hanging="360"/>
      </w:pPr>
      <w:rPr>
        <w:rFonts w:hint="default"/>
      </w:rPr>
    </w:lvl>
    <w:lvl w:ilvl="1" w:tplc="01C2C506">
      <w:start w:val="1"/>
      <w:numFmt w:val="lowerLetter"/>
      <w:lvlText w:val="(%2)"/>
      <w:lvlJc w:val="left"/>
      <w:pPr>
        <w:ind w:left="800" w:hanging="440"/>
      </w:pPr>
      <w:rPr>
        <w:rFonts w:hint="default"/>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5B64634D"/>
    <w:multiLevelType w:val="hybridMultilevel"/>
    <w:tmpl w:val="995608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517A8F"/>
    <w:multiLevelType w:val="hybridMultilevel"/>
    <w:tmpl w:val="51022468"/>
    <w:lvl w:ilvl="0" w:tplc="785A74D8">
      <w:start w:val="1"/>
      <w:numFmt w:val="decimal"/>
      <w:lvlText w:val="(%1)"/>
      <w:lvlJc w:val="left"/>
      <w:pPr>
        <w:ind w:left="360" w:hanging="360"/>
      </w:pPr>
      <w:rPr>
        <w:rFonts w:hint="default"/>
      </w:rPr>
    </w:lvl>
    <w:lvl w:ilvl="1" w:tplc="EB3AAAEC">
      <w:start w:val="1"/>
      <w:numFmt w:val="lowerLetter"/>
      <w:lvlText w:val="%2."/>
      <w:lvlJc w:val="left"/>
      <w:pPr>
        <w:ind w:left="80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75925516">
    <w:abstractNumId w:val="16"/>
  </w:num>
  <w:num w:numId="2" w16cid:durableId="275524695">
    <w:abstractNumId w:val="4"/>
  </w:num>
  <w:num w:numId="3" w16cid:durableId="1678658232">
    <w:abstractNumId w:val="10"/>
  </w:num>
  <w:num w:numId="4" w16cid:durableId="341470468">
    <w:abstractNumId w:val="3"/>
  </w:num>
  <w:num w:numId="5" w16cid:durableId="1645815079">
    <w:abstractNumId w:val="2"/>
  </w:num>
  <w:num w:numId="6" w16cid:durableId="298189336">
    <w:abstractNumId w:val="0"/>
  </w:num>
  <w:num w:numId="7" w16cid:durableId="1313287357">
    <w:abstractNumId w:val="5"/>
  </w:num>
  <w:num w:numId="8" w16cid:durableId="940257167">
    <w:abstractNumId w:val="9"/>
  </w:num>
  <w:num w:numId="9" w16cid:durableId="1776630472">
    <w:abstractNumId w:val="15"/>
  </w:num>
  <w:num w:numId="10" w16cid:durableId="859011080">
    <w:abstractNumId w:val="1"/>
  </w:num>
  <w:num w:numId="11" w16cid:durableId="2014332103">
    <w:abstractNumId w:val="12"/>
  </w:num>
  <w:num w:numId="12" w16cid:durableId="1207527465">
    <w:abstractNumId w:val="11"/>
  </w:num>
  <w:num w:numId="13" w16cid:durableId="1721591892">
    <w:abstractNumId w:val="17"/>
  </w:num>
  <w:num w:numId="14" w16cid:durableId="1153333366">
    <w:abstractNumId w:val="8"/>
  </w:num>
  <w:num w:numId="15" w16cid:durableId="1821191687">
    <w:abstractNumId w:val="6"/>
  </w:num>
  <w:num w:numId="16" w16cid:durableId="55706653">
    <w:abstractNumId w:val="7"/>
  </w:num>
  <w:num w:numId="17" w16cid:durableId="1184712828">
    <w:abstractNumId w:val="13"/>
  </w:num>
  <w:num w:numId="18" w16cid:durableId="97885050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25BD"/>
    <w:rsid w:val="000250C7"/>
    <w:rsid w:val="000261D6"/>
    <w:rsid w:val="00026F16"/>
    <w:rsid w:val="000318B6"/>
    <w:rsid w:val="00031C73"/>
    <w:rsid w:val="00036853"/>
    <w:rsid w:val="00037621"/>
    <w:rsid w:val="0004090D"/>
    <w:rsid w:val="0004103E"/>
    <w:rsid w:val="000413DC"/>
    <w:rsid w:val="000434E3"/>
    <w:rsid w:val="00044D46"/>
    <w:rsid w:val="00045088"/>
    <w:rsid w:val="00045904"/>
    <w:rsid w:val="000500C6"/>
    <w:rsid w:val="000502FD"/>
    <w:rsid w:val="000525EA"/>
    <w:rsid w:val="00055386"/>
    <w:rsid w:val="00062700"/>
    <w:rsid w:val="00063E4B"/>
    <w:rsid w:val="00063E77"/>
    <w:rsid w:val="00065166"/>
    <w:rsid w:val="0006516A"/>
    <w:rsid w:val="00070B9F"/>
    <w:rsid w:val="000733B6"/>
    <w:rsid w:val="00073645"/>
    <w:rsid w:val="000738BF"/>
    <w:rsid w:val="0007535A"/>
    <w:rsid w:val="00077E0A"/>
    <w:rsid w:val="00081DD7"/>
    <w:rsid w:val="00082609"/>
    <w:rsid w:val="000851CC"/>
    <w:rsid w:val="00085EF6"/>
    <w:rsid w:val="000863B9"/>
    <w:rsid w:val="00087F21"/>
    <w:rsid w:val="00091186"/>
    <w:rsid w:val="00093BE8"/>
    <w:rsid w:val="000941D0"/>
    <w:rsid w:val="00097260"/>
    <w:rsid w:val="000A407B"/>
    <w:rsid w:val="000A68ED"/>
    <w:rsid w:val="000B20E5"/>
    <w:rsid w:val="000B44A0"/>
    <w:rsid w:val="000B5FF1"/>
    <w:rsid w:val="000B609F"/>
    <w:rsid w:val="000C2092"/>
    <w:rsid w:val="000D55A8"/>
    <w:rsid w:val="000D652C"/>
    <w:rsid w:val="000E0A8C"/>
    <w:rsid w:val="000E4841"/>
    <w:rsid w:val="000E5146"/>
    <w:rsid w:val="000F1108"/>
    <w:rsid w:val="000F1677"/>
    <w:rsid w:val="000F3D6C"/>
    <w:rsid w:val="00101319"/>
    <w:rsid w:val="00101707"/>
    <w:rsid w:val="00102B90"/>
    <w:rsid w:val="00102CC9"/>
    <w:rsid w:val="0010593A"/>
    <w:rsid w:val="0011473D"/>
    <w:rsid w:val="00115C85"/>
    <w:rsid w:val="00120847"/>
    <w:rsid w:val="00123855"/>
    <w:rsid w:val="00124F2F"/>
    <w:rsid w:val="00126A4D"/>
    <w:rsid w:val="00126E2B"/>
    <w:rsid w:val="00132EF5"/>
    <w:rsid w:val="001354C2"/>
    <w:rsid w:val="001408C4"/>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51BE"/>
    <w:rsid w:val="001E7B5A"/>
    <w:rsid w:val="001F0D75"/>
    <w:rsid w:val="001F0ECC"/>
    <w:rsid w:val="001F356D"/>
    <w:rsid w:val="001F5F5E"/>
    <w:rsid w:val="001F7412"/>
    <w:rsid w:val="0020090A"/>
    <w:rsid w:val="00202DFE"/>
    <w:rsid w:val="00206156"/>
    <w:rsid w:val="00207252"/>
    <w:rsid w:val="0020725B"/>
    <w:rsid w:val="002110F1"/>
    <w:rsid w:val="002124BE"/>
    <w:rsid w:val="002129C5"/>
    <w:rsid w:val="00214F37"/>
    <w:rsid w:val="00216DA8"/>
    <w:rsid w:val="00222AF0"/>
    <w:rsid w:val="002231AA"/>
    <w:rsid w:val="0023191D"/>
    <w:rsid w:val="00233B9E"/>
    <w:rsid w:val="002356EA"/>
    <w:rsid w:val="0024116D"/>
    <w:rsid w:val="00241785"/>
    <w:rsid w:val="00241B44"/>
    <w:rsid w:val="00241FA3"/>
    <w:rsid w:val="00244AE8"/>
    <w:rsid w:val="00245EFB"/>
    <w:rsid w:val="0025078F"/>
    <w:rsid w:val="00251005"/>
    <w:rsid w:val="002517E1"/>
    <w:rsid w:val="0025386E"/>
    <w:rsid w:val="002562B1"/>
    <w:rsid w:val="00257E64"/>
    <w:rsid w:val="002638B0"/>
    <w:rsid w:val="00265094"/>
    <w:rsid w:val="002654A9"/>
    <w:rsid w:val="0026647A"/>
    <w:rsid w:val="002668D3"/>
    <w:rsid w:val="0027299F"/>
    <w:rsid w:val="00275AA2"/>
    <w:rsid w:val="0027702F"/>
    <w:rsid w:val="002817F1"/>
    <w:rsid w:val="00283EA6"/>
    <w:rsid w:val="00284387"/>
    <w:rsid w:val="00284EBE"/>
    <w:rsid w:val="002872AF"/>
    <w:rsid w:val="002903A7"/>
    <w:rsid w:val="00292C50"/>
    <w:rsid w:val="0029433F"/>
    <w:rsid w:val="00294829"/>
    <w:rsid w:val="0029575F"/>
    <w:rsid w:val="002964C6"/>
    <w:rsid w:val="0029690F"/>
    <w:rsid w:val="00296911"/>
    <w:rsid w:val="00297C8A"/>
    <w:rsid w:val="002A032F"/>
    <w:rsid w:val="002A2A60"/>
    <w:rsid w:val="002A37BB"/>
    <w:rsid w:val="002A5915"/>
    <w:rsid w:val="002B1C45"/>
    <w:rsid w:val="002B40FB"/>
    <w:rsid w:val="002B745D"/>
    <w:rsid w:val="002C059D"/>
    <w:rsid w:val="002C0763"/>
    <w:rsid w:val="002C13C8"/>
    <w:rsid w:val="002C2624"/>
    <w:rsid w:val="002C3547"/>
    <w:rsid w:val="002C4A81"/>
    <w:rsid w:val="002C77A0"/>
    <w:rsid w:val="002D0021"/>
    <w:rsid w:val="002D068F"/>
    <w:rsid w:val="002D1132"/>
    <w:rsid w:val="002D299D"/>
    <w:rsid w:val="002D3473"/>
    <w:rsid w:val="002D4104"/>
    <w:rsid w:val="002E4C25"/>
    <w:rsid w:val="002F16BD"/>
    <w:rsid w:val="002F1956"/>
    <w:rsid w:val="002F3440"/>
    <w:rsid w:val="002F4E38"/>
    <w:rsid w:val="002F75A3"/>
    <w:rsid w:val="00301EC3"/>
    <w:rsid w:val="00303C2F"/>
    <w:rsid w:val="00310F3F"/>
    <w:rsid w:val="00312DE7"/>
    <w:rsid w:val="003133C5"/>
    <w:rsid w:val="00313F58"/>
    <w:rsid w:val="003144EF"/>
    <w:rsid w:val="0031647C"/>
    <w:rsid w:val="00320C0E"/>
    <w:rsid w:val="00325922"/>
    <w:rsid w:val="00326292"/>
    <w:rsid w:val="00326415"/>
    <w:rsid w:val="00330937"/>
    <w:rsid w:val="00330F31"/>
    <w:rsid w:val="00334648"/>
    <w:rsid w:val="003355CF"/>
    <w:rsid w:val="0033768C"/>
    <w:rsid w:val="00337938"/>
    <w:rsid w:val="00337A2A"/>
    <w:rsid w:val="00340769"/>
    <w:rsid w:val="00341AA6"/>
    <w:rsid w:val="00351B60"/>
    <w:rsid w:val="00355D93"/>
    <w:rsid w:val="00357A07"/>
    <w:rsid w:val="00361A0A"/>
    <w:rsid w:val="00363509"/>
    <w:rsid w:val="003635EA"/>
    <w:rsid w:val="0036380C"/>
    <w:rsid w:val="00364582"/>
    <w:rsid w:val="0036459E"/>
    <w:rsid w:val="00364836"/>
    <w:rsid w:val="0036565C"/>
    <w:rsid w:val="0036625E"/>
    <w:rsid w:val="0037044D"/>
    <w:rsid w:val="00373AB9"/>
    <w:rsid w:val="003745F4"/>
    <w:rsid w:val="0037465A"/>
    <w:rsid w:val="0037467B"/>
    <w:rsid w:val="00376713"/>
    <w:rsid w:val="00382C98"/>
    <w:rsid w:val="003839B5"/>
    <w:rsid w:val="0038533C"/>
    <w:rsid w:val="00386568"/>
    <w:rsid w:val="00390B57"/>
    <w:rsid w:val="00393436"/>
    <w:rsid w:val="003939F8"/>
    <w:rsid w:val="003948D5"/>
    <w:rsid w:val="00396821"/>
    <w:rsid w:val="00397D3A"/>
    <w:rsid w:val="003A051E"/>
    <w:rsid w:val="003A1418"/>
    <w:rsid w:val="003A73C4"/>
    <w:rsid w:val="003B170F"/>
    <w:rsid w:val="003B3C5F"/>
    <w:rsid w:val="003B4E46"/>
    <w:rsid w:val="003B6E3B"/>
    <w:rsid w:val="003C4471"/>
    <w:rsid w:val="003C4653"/>
    <w:rsid w:val="003D0A6D"/>
    <w:rsid w:val="003D4B7E"/>
    <w:rsid w:val="003D55EA"/>
    <w:rsid w:val="003D5FBD"/>
    <w:rsid w:val="003D7817"/>
    <w:rsid w:val="003E0B16"/>
    <w:rsid w:val="003E306B"/>
    <w:rsid w:val="003E37A6"/>
    <w:rsid w:val="003E4613"/>
    <w:rsid w:val="003E67D1"/>
    <w:rsid w:val="003F2549"/>
    <w:rsid w:val="003F2A59"/>
    <w:rsid w:val="00404329"/>
    <w:rsid w:val="00405DC1"/>
    <w:rsid w:val="0041362A"/>
    <w:rsid w:val="00413B10"/>
    <w:rsid w:val="00415F1F"/>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6817"/>
    <w:rsid w:val="00476F36"/>
    <w:rsid w:val="00477C72"/>
    <w:rsid w:val="0048499F"/>
    <w:rsid w:val="00491675"/>
    <w:rsid w:val="00493855"/>
    <w:rsid w:val="00494D6F"/>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D76B1"/>
    <w:rsid w:val="004E020D"/>
    <w:rsid w:val="004E1B0F"/>
    <w:rsid w:val="004E3A6B"/>
    <w:rsid w:val="004E622C"/>
    <w:rsid w:val="004E6A79"/>
    <w:rsid w:val="004F2FCC"/>
    <w:rsid w:val="004F37FB"/>
    <w:rsid w:val="004F4FE3"/>
    <w:rsid w:val="004F5FDF"/>
    <w:rsid w:val="004F61AD"/>
    <w:rsid w:val="00500161"/>
    <w:rsid w:val="00502165"/>
    <w:rsid w:val="00504120"/>
    <w:rsid w:val="005056EB"/>
    <w:rsid w:val="005145C0"/>
    <w:rsid w:val="00515102"/>
    <w:rsid w:val="00515BFA"/>
    <w:rsid w:val="00515D64"/>
    <w:rsid w:val="005176E2"/>
    <w:rsid w:val="005177FE"/>
    <w:rsid w:val="0052016A"/>
    <w:rsid w:val="00520ADB"/>
    <w:rsid w:val="0052263B"/>
    <w:rsid w:val="00523FF0"/>
    <w:rsid w:val="00524728"/>
    <w:rsid w:val="00526A9C"/>
    <w:rsid w:val="00530111"/>
    <w:rsid w:val="0053266B"/>
    <w:rsid w:val="00532BD6"/>
    <w:rsid w:val="005331CA"/>
    <w:rsid w:val="00537970"/>
    <w:rsid w:val="00540E3A"/>
    <w:rsid w:val="005413B5"/>
    <w:rsid w:val="00542C8D"/>
    <w:rsid w:val="00544127"/>
    <w:rsid w:val="005456F8"/>
    <w:rsid w:val="00545969"/>
    <w:rsid w:val="005463A9"/>
    <w:rsid w:val="00546695"/>
    <w:rsid w:val="00550D95"/>
    <w:rsid w:val="00553EB2"/>
    <w:rsid w:val="00555123"/>
    <w:rsid w:val="00560522"/>
    <w:rsid w:val="00560534"/>
    <w:rsid w:val="0056391B"/>
    <w:rsid w:val="00563D1C"/>
    <w:rsid w:val="005650E2"/>
    <w:rsid w:val="00566FCB"/>
    <w:rsid w:val="00567AD7"/>
    <w:rsid w:val="00570602"/>
    <w:rsid w:val="005733DE"/>
    <w:rsid w:val="00575B2D"/>
    <w:rsid w:val="00576BC6"/>
    <w:rsid w:val="00580672"/>
    <w:rsid w:val="005833D0"/>
    <w:rsid w:val="005835B0"/>
    <w:rsid w:val="005846F3"/>
    <w:rsid w:val="0058622F"/>
    <w:rsid w:val="0059082C"/>
    <w:rsid w:val="00591998"/>
    <w:rsid w:val="00592218"/>
    <w:rsid w:val="00592F82"/>
    <w:rsid w:val="00593DA7"/>
    <w:rsid w:val="005A0CCA"/>
    <w:rsid w:val="005A1FEE"/>
    <w:rsid w:val="005A228B"/>
    <w:rsid w:val="005A6FF2"/>
    <w:rsid w:val="005A726D"/>
    <w:rsid w:val="005B2162"/>
    <w:rsid w:val="005B37C7"/>
    <w:rsid w:val="005B4A75"/>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745"/>
    <w:rsid w:val="005F2AEA"/>
    <w:rsid w:val="005F2D0B"/>
    <w:rsid w:val="005F4512"/>
    <w:rsid w:val="005F4B31"/>
    <w:rsid w:val="005F75C3"/>
    <w:rsid w:val="006019E8"/>
    <w:rsid w:val="00604F93"/>
    <w:rsid w:val="006052CC"/>
    <w:rsid w:val="006056C0"/>
    <w:rsid w:val="00610388"/>
    <w:rsid w:val="006106AD"/>
    <w:rsid w:val="00610AC7"/>
    <w:rsid w:val="00611370"/>
    <w:rsid w:val="00612CA5"/>
    <w:rsid w:val="006153EC"/>
    <w:rsid w:val="00617650"/>
    <w:rsid w:val="00621466"/>
    <w:rsid w:val="00621A17"/>
    <w:rsid w:val="00622222"/>
    <w:rsid w:val="00625CD1"/>
    <w:rsid w:val="00627CC9"/>
    <w:rsid w:val="00627E7B"/>
    <w:rsid w:val="00630542"/>
    <w:rsid w:val="0063199C"/>
    <w:rsid w:val="00632CD7"/>
    <w:rsid w:val="00632E44"/>
    <w:rsid w:val="00634622"/>
    <w:rsid w:val="00636808"/>
    <w:rsid w:val="00636DD2"/>
    <w:rsid w:val="00641515"/>
    <w:rsid w:val="0064414B"/>
    <w:rsid w:val="006456CD"/>
    <w:rsid w:val="00646AF0"/>
    <w:rsid w:val="00651EB5"/>
    <w:rsid w:val="006523AD"/>
    <w:rsid w:val="00652B78"/>
    <w:rsid w:val="0065436F"/>
    <w:rsid w:val="00654538"/>
    <w:rsid w:val="00654C2F"/>
    <w:rsid w:val="006554D2"/>
    <w:rsid w:val="00655DB6"/>
    <w:rsid w:val="00657087"/>
    <w:rsid w:val="0066334B"/>
    <w:rsid w:val="006639DB"/>
    <w:rsid w:val="00663CD3"/>
    <w:rsid w:val="00663E6F"/>
    <w:rsid w:val="006661EF"/>
    <w:rsid w:val="006712B3"/>
    <w:rsid w:val="006718DF"/>
    <w:rsid w:val="00672963"/>
    <w:rsid w:val="00673351"/>
    <w:rsid w:val="00674283"/>
    <w:rsid w:val="00677AEB"/>
    <w:rsid w:val="00680EF2"/>
    <w:rsid w:val="0068557F"/>
    <w:rsid w:val="00687A1D"/>
    <w:rsid w:val="00690913"/>
    <w:rsid w:val="00691C00"/>
    <w:rsid w:val="00693BEB"/>
    <w:rsid w:val="00694274"/>
    <w:rsid w:val="00697EA1"/>
    <w:rsid w:val="006A1BB9"/>
    <w:rsid w:val="006A2646"/>
    <w:rsid w:val="006A5664"/>
    <w:rsid w:val="006A5C59"/>
    <w:rsid w:val="006A5E5E"/>
    <w:rsid w:val="006A6530"/>
    <w:rsid w:val="006B0912"/>
    <w:rsid w:val="006B25EB"/>
    <w:rsid w:val="006B42ED"/>
    <w:rsid w:val="006B435A"/>
    <w:rsid w:val="006B4C64"/>
    <w:rsid w:val="006B64B4"/>
    <w:rsid w:val="006C01F4"/>
    <w:rsid w:val="006C3F50"/>
    <w:rsid w:val="006C6DF5"/>
    <w:rsid w:val="006C7E6E"/>
    <w:rsid w:val="006D41E7"/>
    <w:rsid w:val="006D6BD5"/>
    <w:rsid w:val="006E481A"/>
    <w:rsid w:val="006E5298"/>
    <w:rsid w:val="006E6E68"/>
    <w:rsid w:val="006F4A78"/>
    <w:rsid w:val="006F734A"/>
    <w:rsid w:val="0070031C"/>
    <w:rsid w:val="00700D83"/>
    <w:rsid w:val="00702D47"/>
    <w:rsid w:val="00704852"/>
    <w:rsid w:val="00705CEF"/>
    <w:rsid w:val="007074E9"/>
    <w:rsid w:val="007119A7"/>
    <w:rsid w:val="007125F6"/>
    <w:rsid w:val="0071353C"/>
    <w:rsid w:val="00713DA4"/>
    <w:rsid w:val="00714BF1"/>
    <w:rsid w:val="00721383"/>
    <w:rsid w:val="00722B14"/>
    <w:rsid w:val="00726A52"/>
    <w:rsid w:val="00726C84"/>
    <w:rsid w:val="0073158B"/>
    <w:rsid w:val="007333CC"/>
    <w:rsid w:val="0073399A"/>
    <w:rsid w:val="00734122"/>
    <w:rsid w:val="00740DAD"/>
    <w:rsid w:val="00742DAC"/>
    <w:rsid w:val="00743E1C"/>
    <w:rsid w:val="007603F5"/>
    <w:rsid w:val="00761277"/>
    <w:rsid w:val="007622E8"/>
    <w:rsid w:val="00763D39"/>
    <w:rsid w:val="00764DB0"/>
    <w:rsid w:val="00766C2C"/>
    <w:rsid w:val="0076764D"/>
    <w:rsid w:val="00767C77"/>
    <w:rsid w:val="00767CF5"/>
    <w:rsid w:val="007716F3"/>
    <w:rsid w:val="00772A34"/>
    <w:rsid w:val="007743BA"/>
    <w:rsid w:val="0077498C"/>
    <w:rsid w:val="007809BC"/>
    <w:rsid w:val="00780E21"/>
    <w:rsid w:val="00784128"/>
    <w:rsid w:val="00784156"/>
    <w:rsid w:val="00787BCC"/>
    <w:rsid w:val="007905A5"/>
    <w:rsid w:val="007923B3"/>
    <w:rsid w:val="00793173"/>
    <w:rsid w:val="00797096"/>
    <w:rsid w:val="007976A3"/>
    <w:rsid w:val="007A067D"/>
    <w:rsid w:val="007A12FF"/>
    <w:rsid w:val="007A2845"/>
    <w:rsid w:val="007A2A33"/>
    <w:rsid w:val="007A3213"/>
    <w:rsid w:val="007A336E"/>
    <w:rsid w:val="007A61EA"/>
    <w:rsid w:val="007B568D"/>
    <w:rsid w:val="007B5C89"/>
    <w:rsid w:val="007C0AED"/>
    <w:rsid w:val="007C1FCC"/>
    <w:rsid w:val="007C28EF"/>
    <w:rsid w:val="007C3DB9"/>
    <w:rsid w:val="007C4B9E"/>
    <w:rsid w:val="007C50D2"/>
    <w:rsid w:val="007C6201"/>
    <w:rsid w:val="007D7536"/>
    <w:rsid w:val="007D7C92"/>
    <w:rsid w:val="007E065A"/>
    <w:rsid w:val="007E1154"/>
    <w:rsid w:val="007E6BA4"/>
    <w:rsid w:val="007E73D3"/>
    <w:rsid w:val="007E7A91"/>
    <w:rsid w:val="007F1AAE"/>
    <w:rsid w:val="007F41F8"/>
    <w:rsid w:val="007F659B"/>
    <w:rsid w:val="007F7102"/>
    <w:rsid w:val="008008DD"/>
    <w:rsid w:val="0080454E"/>
    <w:rsid w:val="008046DB"/>
    <w:rsid w:val="00804B7F"/>
    <w:rsid w:val="00804C32"/>
    <w:rsid w:val="00806302"/>
    <w:rsid w:val="0080700E"/>
    <w:rsid w:val="00807119"/>
    <w:rsid w:val="0081116E"/>
    <w:rsid w:val="0081162B"/>
    <w:rsid w:val="00813B0E"/>
    <w:rsid w:val="00814751"/>
    <w:rsid w:val="00815D64"/>
    <w:rsid w:val="008247D4"/>
    <w:rsid w:val="0082483F"/>
    <w:rsid w:val="008279C0"/>
    <w:rsid w:val="008329E7"/>
    <w:rsid w:val="008345D6"/>
    <w:rsid w:val="008406FF"/>
    <w:rsid w:val="00841505"/>
    <w:rsid w:val="008443E0"/>
    <w:rsid w:val="00845E18"/>
    <w:rsid w:val="008460A5"/>
    <w:rsid w:val="0084766D"/>
    <w:rsid w:val="00851A1E"/>
    <w:rsid w:val="00853668"/>
    <w:rsid w:val="00853EA7"/>
    <w:rsid w:val="00857D7E"/>
    <w:rsid w:val="00861C2C"/>
    <w:rsid w:val="008645C4"/>
    <w:rsid w:val="00867701"/>
    <w:rsid w:val="008723F3"/>
    <w:rsid w:val="00876F56"/>
    <w:rsid w:val="00881DE6"/>
    <w:rsid w:val="00881E90"/>
    <w:rsid w:val="008837A6"/>
    <w:rsid w:val="0089145D"/>
    <w:rsid w:val="00892326"/>
    <w:rsid w:val="008927C8"/>
    <w:rsid w:val="00896DEE"/>
    <w:rsid w:val="008A27E2"/>
    <w:rsid w:val="008A2BFB"/>
    <w:rsid w:val="008A4DF2"/>
    <w:rsid w:val="008A4EC7"/>
    <w:rsid w:val="008A6CFE"/>
    <w:rsid w:val="008B5333"/>
    <w:rsid w:val="008B5508"/>
    <w:rsid w:val="008B6223"/>
    <w:rsid w:val="008B7F46"/>
    <w:rsid w:val="008C2F3F"/>
    <w:rsid w:val="008C6252"/>
    <w:rsid w:val="008C66E0"/>
    <w:rsid w:val="008D176B"/>
    <w:rsid w:val="008E17D3"/>
    <w:rsid w:val="008E3339"/>
    <w:rsid w:val="008E5CF3"/>
    <w:rsid w:val="008E71F3"/>
    <w:rsid w:val="008F15C9"/>
    <w:rsid w:val="008F20FC"/>
    <w:rsid w:val="008F31E7"/>
    <w:rsid w:val="008F4653"/>
    <w:rsid w:val="008F56EA"/>
    <w:rsid w:val="008F5FFE"/>
    <w:rsid w:val="00901FF6"/>
    <w:rsid w:val="00902A28"/>
    <w:rsid w:val="00905A43"/>
    <w:rsid w:val="00905BC3"/>
    <w:rsid w:val="00907762"/>
    <w:rsid w:val="00911548"/>
    <w:rsid w:val="009115D8"/>
    <w:rsid w:val="0091244E"/>
    <w:rsid w:val="00912C79"/>
    <w:rsid w:val="0091484E"/>
    <w:rsid w:val="00921B8C"/>
    <w:rsid w:val="00923B69"/>
    <w:rsid w:val="00925EB3"/>
    <w:rsid w:val="00930D92"/>
    <w:rsid w:val="00932DA4"/>
    <w:rsid w:val="00935179"/>
    <w:rsid w:val="00937B1F"/>
    <w:rsid w:val="0094077F"/>
    <w:rsid w:val="009418C9"/>
    <w:rsid w:val="00942123"/>
    <w:rsid w:val="00943E7F"/>
    <w:rsid w:val="00950565"/>
    <w:rsid w:val="0095207B"/>
    <w:rsid w:val="0095492A"/>
    <w:rsid w:val="00962045"/>
    <w:rsid w:val="00965A01"/>
    <w:rsid w:val="009668D7"/>
    <w:rsid w:val="00966B3D"/>
    <w:rsid w:val="009741AC"/>
    <w:rsid w:val="00976666"/>
    <w:rsid w:val="00980E61"/>
    <w:rsid w:val="00980EB4"/>
    <w:rsid w:val="00982D29"/>
    <w:rsid w:val="0098784A"/>
    <w:rsid w:val="00991428"/>
    <w:rsid w:val="00991B7F"/>
    <w:rsid w:val="00992170"/>
    <w:rsid w:val="00992676"/>
    <w:rsid w:val="009954B2"/>
    <w:rsid w:val="00996691"/>
    <w:rsid w:val="009A0ADF"/>
    <w:rsid w:val="009A0CC6"/>
    <w:rsid w:val="009A36FB"/>
    <w:rsid w:val="009A3AB7"/>
    <w:rsid w:val="009A4FC7"/>
    <w:rsid w:val="009A610F"/>
    <w:rsid w:val="009B0723"/>
    <w:rsid w:val="009B07AD"/>
    <w:rsid w:val="009B0883"/>
    <w:rsid w:val="009B15E2"/>
    <w:rsid w:val="009B1C92"/>
    <w:rsid w:val="009B3F83"/>
    <w:rsid w:val="009B4976"/>
    <w:rsid w:val="009B6B4F"/>
    <w:rsid w:val="009C0B8E"/>
    <w:rsid w:val="009C1BC8"/>
    <w:rsid w:val="009C2442"/>
    <w:rsid w:val="009C289F"/>
    <w:rsid w:val="009C32DE"/>
    <w:rsid w:val="009C7115"/>
    <w:rsid w:val="009D0811"/>
    <w:rsid w:val="009D0EE1"/>
    <w:rsid w:val="009D12AA"/>
    <w:rsid w:val="009D158F"/>
    <w:rsid w:val="009D159E"/>
    <w:rsid w:val="009D60EA"/>
    <w:rsid w:val="009D6149"/>
    <w:rsid w:val="009E1511"/>
    <w:rsid w:val="009E2AEB"/>
    <w:rsid w:val="009E2E27"/>
    <w:rsid w:val="009E33FC"/>
    <w:rsid w:val="009E43CC"/>
    <w:rsid w:val="009E45DF"/>
    <w:rsid w:val="009E4DE3"/>
    <w:rsid w:val="009E5234"/>
    <w:rsid w:val="009F275E"/>
    <w:rsid w:val="009F4558"/>
    <w:rsid w:val="009F4E80"/>
    <w:rsid w:val="00A00970"/>
    <w:rsid w:val="00A02F7F"/>
    <w:rsid w:val="00A03D04"/>
    <w:rsid w:val="00A047EE"/>
    <w:rsid w:val="00A053F2"/>
    <w:rsid w:val="00A11CCB"/>
    <w:rsid w:val="00A13D68"/>
    <w:rsid w:val="00A2274A"/>
    <w:rsid w:val="00A23344"/>
    <w:rsid w:val="00A235B7"/>
    <w:rsid w:val="00A27A7A"/>
    <w:rsid w:val="00A31326"/>
    <w:rsid w:val="00A32DC3"/>
    <w:rsid w:val="00A34ABE"/>
    <w:rsid w:val="00A35FBC"/>
    <w:rsid w:val="00A37EFB"/>
    <w:rsid w:val="00A407EF"/>
    <w:rsid w:val="00A414D2"/>
    <w:rsid w:val="00A42A63"/>
    <w:rsid w:val="00A436F3"/>
    <w:rsid w:val="00A4440D"/>
    <w:rsid w:val="00A44F4B"/>
    <w:rsid w:val="00A46B4C"/>
    <w:rsid w:val="00A5117B"/>
    <w:rsid w:val="00A513CA"/>
    <w:rsid w:val="00A52015"/>
    <w:rsid w:val="00A56A54"/>
    <w:rsid w:val="00A56D34"/>
    <w:rsid w:val="00A60074"/>
    <w:rsid w:val="00A602C1"/>
    <w:rsid w:val="00A62BFA"/>
    <w:rsid w:val="00A65CA5"/>
    <w:rsid w:val="00A6627C"/>
    <w:rsid w:val="00A66AC9"/>
    <w:rsid w:val="00A66FE4"/>
    <w:rsid w:val="00A71019"/>
    <w:rsid w:val="00A744A7"/>
    <w:rsid w:val="00A753C2"/>
    <w:rsid w:val="00A76177"/>
    <w:rsid w:val="00A778C5"/>
    <w:rsid w:val="00A81029"/>
    <w:rsid w:val="00A845F5"/>
    <w:rsid w:val="00A91902"/>
    <w:rsid w:val="00A96489"/>
    <w:rsid w:val="00AA3A3E"/>
    <w:rsid w:val="00AA6CFB"/>
    <w:rsid w:val="00AB0BD2"/>
    <w:rsid w:val="00AB2425"/>
    <w:rsid w:val="00AB3A98"/>
    <w:rsid w:val="00AB3F42"/>
    <w:rsid w:val="00AB4C0E"/>
    <w:rsid w:val="00AB685C"/>
    <w:rsid w:val="00AB6C2D"/>
    <w:rsid w:val="00AC08F7"/>
    <w:rsid w:val="00AC1E03"/>
    <w:rsid w:val="00AC2EDA"/>
    <w:rsid w:val="00AC3839"/>
    <w:rsid w:val="00AC7082"/>
    <w:rsid w:val="00AC7E93"/>
    <w:rsid w:val="00AD08FD"/>
    <w:rsid w:val="00AD4BE8"/>
    <w:rsid w:val="00AD62C1"/>
    <w:rsid w:val="00AD70B6"/>
    <w:rsid w:val="00AE0A58"/>
    <w:rsid w:val="00AE2743"/>
    <w:rsid w:val="00AE299F"/>
    <w:rsid w:val="00AE5655"/>
    <w:rsid w:val="00AE6B7A"/>
    <w:rsid w:val="00AE78D5"/>
    <w:rsid w:val="00AF0D64"/>
    <w:rsid w:val="00AF228E"/>
    <w:rsid w:val="00B016A8"/>
    <w:rsid w:val="00B0396F"/>
    <w:rsid w:val="00B04214"/>
    <w:rsid w:val="00B075E0"/>
    <w:rsid w:val="00B10112"/>
    <w:rsid w:val="00B13C50"/>
    <w:rsid w:val="00B14819"/>
    <w:rsid w:val="00B14F53"/>
    <w:rsid w:val="00B15D67"/>
    <w:rsid w:val="00B15E2F"/>
    <w:rsid w:val="00B17860"/>
    <w:rsid w:val="00B17AA9"/>
    <w:rsid w:val="00B22A6B"/>
    <w:rsid w:val="00B23E79"/>
    <w:rsid w:val="00B24847"/>
    <w:rsid w:val="00B2796B"/>
    <w:rsid w:val="00B27980"/>
    <w:rsid w:val="00B30912"/>
    <w:rsid w:val="00B3753B"/>
    <w:rsid w:val="00B37CE7"/>
    <w:rsid w:val="00B44713"/>
    <w:rsid w:val="00B4760A"/>
    <w:rsid w:val="00B47F03"/>
    <w:rsid w:val="00B50485"/>
    <w:rsid w:val="00B5137E"/>
    <w:rsid w:val="00B51B95"/>
    <w:rsid w:val="00B52F6C"/>
    <w:rsid w:val="00B539EB"/>
    <w:rsid w:val="00B54416"/>
    <w:rsid w:val="00B56103"/>
    <w:rsid w:val="00B628AD"/>
    <w:rsid w:val="00B64929"/>
    <w:rsid w:val="00B736DF"/>
    <w:rsid w:val="00B743D6"/>
    <w:rsid w:val="00B74FBD"/>
    <w:rsid w:val="00B762B1"/>
    <w:rsid w:val="00B77BF0"/>
    <w:rsid w:val="00B77F46"/>
    <w:rsid w:val="00B82586"/>
    <w:rsid w:val="00B829A3"/>
    <w:rsid w:val="00B84055"/>
    <w:rsid w:val="00B86DB1"/>
    <w:rsid w:val="00B87869"/>
    <w:rsid w:val="00B9639B"/>
    <w:rsid w:val="00B97AC7"/>
    <w:rsid w:val="00BA2FCF"/>
    <w:rsid w:val="00BA3247"/>
    <w:rsid w:val="00BA3467"/>
    <w:rsid w:val="00BA4DF9"/>
    <w:rsid w:val="00BA520E"/>
    <w:rsid w:val="00BB0EE4"/>
    <w:rsid w:val="00BB0F2B"/>
    <w:rsid w:val="00BB3A00"/>
    <w:rsid w:val="00BC1ECD"/>
    <w:rsid w:val="00BC2C6F"/>
    <w:rsid w:val="00BC3938"/>
    <w:rsid w:val="00BD154B"/>
    <w:rsid w:val="00BD2A23"/>
    <w:rsid w:val="00BD5EF2"/>
    <w:rsid w:val="00BE1500"/>
    <w:rsid w:val="00BE4FF3"/>
    <w:rsid w:val="00BF0162"/>
    <w:rsid w:val="00BF49DF"/>
    <w:rsid w:val="00BF50F7"/>
    <w:rsid w:val="00BF59BF"/>
    <w:rsid w:val="00BF77BA"/>
    <w:rsid w:val="00BF7ED1"/>
    <w:rsid w:val="00C007C1"/>
    <w:rsid w:val="00C02F29"/>
    <w:rsid w:val="00C02F34"/>
    <w:rsid w:val="00C0565B"/>
    <w:rsid w:val="00C0613C"/>
    <w:rsid w:val="00C128B8"/>
    <w:rsid w:val="00C149FC"/>
    <w:rsid w:val="00C153A6"/>
    <w:rsid w:val="00C170C0"/>
    <w:rsid w:val="00C17718"/>
    <w:rsid w:val="00C20AFE"/>
    <w:rsid w:val="00C22A25"/>
    <w:rsid w:val="00C23DD8"/>
    <w:rsid w:val="00C248C8"/>
    <w:rsid w:val="00C2611D"/>
    <w:rsid w:val="00C30A31"/>
    <w:rsid w:val="00C338CF"/>
    <w:rsid w:val="00C34152"/>
    <w:rsid w:val="00C35671"/>
    <w:rsid w:val="00C35B77"/>
    <w:rsid w:val="00C376EB"/>
    <w:rsid w:val="00C41277"/>
    <w:rsid w:val="00C41D4B"/>
    <w:rsid w:val="00C421EC"/>
    <w:rsid w:val="00C460F5"/>
    <w:rsid w:val="00C46916"/>
    <w:rsid w:val="00C46A92"/>
    <w:rsid w:val="00C46EC1"/>
    <w:rsid w:val="00C52796"/>
    <w:rsid w:val="00C53E2C"/>
    <w:rsid w:val="00C545C6"/>
    <w:rsid w:val="00C550C8"/>
    <w:rsid w:val="00C55824"/>
    <w:rsid w:val="00C56B61"/>
    <w:rsid w:val="00C606C3"/>
    <w:rsid w:val="00C6184F"/>
    <w:rsid w:val="00C620F4"/>
    <w:rsid w:val="00C64B29"/>
    <w:rsid w:val="00C64EC5"/>
    <w:rsid w:val="00C65319"/>
    <w:rsid w:val="00C65FC9"/>
    <w:rsid w:val="00C66D35"/>
    <w:rsid w:val="00C705F3"/>
    <w:rsid w:val="00C70B7B"/>
    <w:rsid w:val="00C71359"/>
    <w:rsid w:val="00C72848"/>
    <w:rsid w:val="00C73022"/>
    <w:rsid w:val="00C7736C"/>
    <w:rsid w:val="00C82D87"/>
    <w:rsid w:val="00C838DE"/>
    <w:rsid w:val="00C83A0E"/>
    <w:rsid w:val="00C8559C"/>
    <w:rsid w:val="00C86F1B"/>
    <w:rsid w:val="00C8712A"/>
    <w:rsid w:val="00C902C8"/>
    <w:rsid w:val="00C903B9"/>
    <w:rsid w:val="00C919D1"/>
    <w:rsid w:val="00C959C5"/>
    <w:rsid w:val="00C963D3"/>
    <w:rsid w:val="00CA379A"/>
    <w:rsid w:val="00CA483B"/>
    <w:rsid w:val="00CA5CD9"/>
    <w:rsid w:val="00CB04C5"/>
    <w:rsid w:val="00CB1983"/>
    <w:rsid w:val="00CB1DFF"/>
    <w:rsid w:val="00CB2CBB"/>
    <w:rsid w:val="00CB7CAC"/>
    <w:rsid w:val="00CC030F"/>
    <w:rsid w:val="00CC28C5"/>
    <w:rsid w:val="00CC2CB6"/>
    <w:rsid w:val="00CC3397"/>
    <w:rsid w:val="00CC34BB"/>
    <w:rsid w:val="00CC3CDD"/>
    <w:rsid w:val="00CC5335"/>
    <w:rsid w:val="00CC572F"/>
    <w:rsid w:val="00CC5BA4"/>
    <w:rsid w:val="00CD2F4C"/>
    <w:rsid w:val="00CD4998"/>
    <w:rsid w:val="00CD5117"/>
    <w:rsid w:val="00CD6773"/>
    <w:rsid w:val="00CE1035"/>
    <w:rsid w:val="00CE4D69"/>
    <w:rsid w:val="00CE51E2"/>
    <w:rsid w:val="00CE5EDA"/>
    <w:rsid w:val="00CE6593"/>
    <w:rsid w:val="00CE6E50"/>
    <w:rsid w:val="00CF1055"/>
    <w:rsid w:val="00CF2819"/>
    <w:rsid w:val="00CF351B"/>
    <w:rsid w:val="00CF3537"/>
    <w:rsid w:val="00CF4F9D"/>
    <w:rsid w:val="00CF5CEE"/>
    <w:rsid w:val="00CF70DC"/>
    <w:rsid w:val="00D03A9D"/>
    <w:rsid w:val="00D0479C"/>
    <w:rsid w:val="00D05110"/>
    <w:rsid w:val="00D056EC"/>
    <w:rsid w:val="00D06F57"/>
    <w:rsid w:val="00D07F71"/>
    <w:rsid w:val="00D131CF"/>
    <w:rsid w:val="00D148DC"/>
    <w:rsid w:val="00D17384"/>
    <w:rsid w:val="00D17FDC"/>
    <w:rsid w:val="00D201E3"/>
    <w:rsid w:val="00D21D8C"/>
    <w:rsid w:val="00D22DB7"/>
    <w:rsid w:val="00D24755"/>
    <w:rsid w:val="00D27BB7"/>
    <w:rsid w:val="00D40205"/>
    <w:rsid w:val="00D4049B"/>
    <w:rsid w:val="00D42F29"/>
    <w:rsid w:val="00D452F4"/>
    <w:rsid w:val="00D4592B"/>
    <w:rsid w:val="00D503DF"/>
    <w:rsid w:val="00D50B7E"/>
    <w:rsid w:val="00D50D3B"/>
    <w:rsid w:val="00D51214"/>
    <w:rsid w:val="00D53719"/>
    <w:rsid w:val="00D539BA"/>
    <w:rsid w:val="00D54343"/>
    <w:rsid w:val="00D56534"/>
    <w:rsid w:val="00D63EFD"/>
    <w:rsid w:val="00D6442D"/>
    <w:rsid w:val="00D654E7"/>
    <w:rsid w:val="00D67D46"/>
    <w:rsid w:val="00D71A34"/>
    <w:rsid w:val="00D72992"/>
    <w:rsid w:val="00D76084"/>
    <w:rsid w:val="00D77417"/>
    <w:rsid w:val="00D824F9"/>
    <w:rsid w:val="00D84752"/>
    <w:rsid w:val="00D85892"/>
    <w:rsid w:val="00D86B3B"/>
    <w:rsid w:val="00D8748A"/>
    <w:rsid w:val="00D91F85"/>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B7255"/>
    <w:rsid w:val="00DB7F80"/>
    <w:rsid w:val="00DC3089"/>
    <w:rsid w:val="00DC4420"/>
    <w:rsid w:val="00DD0802"/>
    <w:rsid w:val="00DD2E11"/>
    <w:rsid w:val="00DD540E"/>
    <w:rsid w:val="00DD7171"/>
    <w:rsid w:val="00DE03AF"/>
    <w:rsid w:val="00DE0A95"/>
    <w:rsid w:val="00DE121C"/>
    <w:rsid w:val="00DE1EE6"/>
    <w:rsid w:val="00DE6633"/>
    <w:rsid w:val="00DF361E"/>
    <w:rsid w:val="00DF75F8"/>
    <w:rsid w:val="00DF7A3A"/>
    <w:rsid w:val="00DF7C3A"/>
    <w:rsid w:val="00E006FC"/>
    <w:rsid w:val="00E00C00"/>
    <w:rsid w:val="00E05217"/>
    <w:rsid w:val="00E0751E"/>
    <w:rsid w:val="00E07C5A"/>
    <w:rsid w:val="00E15BA9"/>
    <w:rsid w:val="00E21401"/>
    <w:rsid w:val="00E25AFD"/>
    <w:rsid w:val="00E26192"/>
    <w:rsid w:val="00E26E19"/>
    <w:rsid w:val="00E30DE4"/>
    <w:rsid w:val="00E31DF3"/>
    <w:rsid w:val="00E3480F"/>
    <w:rsid w:val="00E349CE"/>
    <w:rsid w:val="00E407CE"/>
    <w:rsid w:val="00E43A56"/>
    <w:rsid w:val="00E4487E"/>
    <w:rsid w:val="00E44B9C"/>
    <w:rsid w:val="00E450A4"/>
    <w:rsid w:val="00E4595D"/>
    <w:rsid w:val="00E506BE"/>
    <w:rsid w:val="00E52B46"/>
    <w:rsid w:val="00E53223"/>
    <w:rsid w:val="00E550D8"/>
    <w:rsid w:val="00E55547"/>
    <w:rsid w:val="00E56FFF"/>
    <w:rsid w:val="00E61BE4"/>
    <w:rsid w:val="00E6302B"/>
    <w:rsid w:val="00E6396A"/>
    <w:rsid w:val="00E6452F"/>
    <w:rsid w:val="00E64F45"/>
    <w:rsid w:val="00E66A69"/>
    <w:rsid w:val="00E6742D"/>
    <w:rsid w:val="00E676A0"/>
    <w:rsid w:val="00E71CB0"/>
    <w:rsid w:val="00E738C8"/>
    <w:rsid w:val="00E75F00"/>
    <w:rsid w:val="00E77C3D"/>
    <w:rsid w:val="00E80A9E"/>
    <w:rsid w:val="00E83033"/>
    <w:rsid w:val="00E83419"/>
    <w:rsid w:val="00E842D8"/>
    <w:rsid w:val="00E85130"/>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0E03"/>
    <w:rsid w:val="00EB1388"/>
    <w:rsid w:val="00EB146B"/>
    <w:rsid w:val="00EB2C96"/>
    <w:rsid w:val="00EB45AC"/>
    <w:rsid w:val="00EB7ED9"/>
    <w:rsid w:val="00EC21C2"/>
    <w:rsid w:val="00EC441F"/>
    <w:rsid w:val="00EC4755"/>
    <w:rsid w:val="00EC62B8"/>
    <w:rsid w:val="00ED0482"/>
    <w:rsid w:val="00ED0BC4"/>
    <w:rsid w:val="00ED280B"/>
    <w:rsid w:val="00ED447D"/>
    <w:rsid w:val="00ED6613"/>
    <w:rsid w:val="00ED7C1D"/>
    <w:rsid w:val="00EE1BE4"/>
    <w:rsid w:val="00EE4971"/>
    <w:rsid w:val="00EE6CB0"/>
    <w:rsid w:val="00EE746F"/>
    <w:rsid w:val="00EF090E"/>
    <w:rsid w:val="00EF3E13"/>
    <w:rsid w:val="00EF47A7"/>
    <w:rsid w:val="00EF5572"/>
    <w:rsid w:val="00F00E84"/>
    <w:rsid w:val="00F033DA"/>
    <w:rsid w:val="00F06C6E"/>
    <w:rsid w:val="00F06EBE"/>
    <w:rsid w:val="00F07A2E"/>
    <w:rsid w:val="00F13026"/>
    <w:rsid w:val="00F13691"/>
    <w:rsid w:val="00F13FB1"/>
    <w:rsid w:val="00F1477D"/>
    <w:rsid w:val="00F17740"/>
    <w:rsid w:val="00F24462"/>
    <w:rsid w:val="00F25678"/>
    <w:rsid w:val="00F259C5"/>
    <w:rsid w:val="00F27BA8"/>
    <w:rsid w:val="00F27CD8"/>
    <w:rsid w:val="00F30351"/>
    <w:rsid w:val="00F3323E"/>
    <w:rsid w:val="00F33A2D"/>
    <w:rsid w:val="00F341F4"/>
    <w:rsid w:val="00F345EA"/>
    <w:rsid w:val="00F34F9D"/>
    <w:rsid w:val="00F35CCE"/>
    <w:rsid w:val="00F36B26"/>
    <w:rsid w:val="00F4124D"/>
    <w:rsid w:val="00F42904"/>
    <w:rsid w:val="00F46CE6"/>
    <w:rsid w:val="00F50C07"/>
    <w:rsid w:val="00F538FE"/>
    <w:rsid w:val="00F54BA3"/>
    <w:rsid w:val="00F5524B"/>
    <w:rsid w:val="00F556D2"/>
    <w:rsid w:val="00F57FA5"/>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A61CE"/>
    <w:rsid w:val="00FA771F"/>
    <w:rsid w:val="00FB2333"/>
    <w:rsid w:val="00FB4B95"/>
    <w:rsid w:val="00FB54AD"/>
    <w:rsid w:val="00FB6757"/>
    <w:rsid w:val="00FB7FBD"/>
    <w:rsid w:val="00FC067B"/>
    <w:rsid w:val="00FC1AD1"/>
    <w:rsid w:val="00FC374A"/>
    <w:rsid w:val="00FC3CB5"/>
    <w:rsid w:val="00FC4A77"/>
    <w:rsid w:val="00FC74C8"/>
    <w:rsid w:val="00FC7B47"/>
    <w:rsid w:val="00FD035C"/>
    <w:rsid w:val="00FD1A35"/>
    <w:rsid w:val="00FD2EA4"/>
    <w:rsid w:val="00FD36C5"/>
    <w:rsid w:val="00FD6310"/>
    <w:rsid w:val="00FD64C1"/>
    <w:rsid w:val="00FD7C7B"/>
    <w:rsid w:val="00FE0A86"/>
    <w:rsid w:val="00FE1D12"/>
    <w:rsid w:val="00FE1F05"/>
    <w:rsid w:val="00FE2122"/>
    <w:rsid w:val="00FE2A86"/>
    <w:rsid w:val="00FE2DE2"/>
    <w:rsid w:val="00FE4EC0"/>
    <w:rsid w:val="00FF0747"/>
    <w:rsid w:val="00FF296F"/>
    <w:rsid w:val="00FF459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191531536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customXml/itemProps2.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4.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1557</Words>
  <Characters>8332</Characters>
  <Application>Microsoft Office Word</Application>
  <DocSecurity>0</DocSecurity>
  <Lines>69</Lines>
  <Paragraphs>19</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University of Wolverhampton</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9</cp:revision>
  <cp:lastPrinted>2019-08-27T05:42:00Z</cp:lastPrinted>
  <dcterms:created xsi:type="dcterms:W3CDTF">2023-12-04T09:05:00Z</dcterms:created>
  <dcterms:modified xsi:type="dcterms:W3CDTF">2023-12-06T10:14:00Z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y fmtid="{D5CDD505-2E9C-101B-9397-08002B2CF9AE}" pid="3" name="GrammarlyDocumentId">
    <vt:lpwstr>797631f07684c696256521b430ad8461ed0904f903ad275101dd2aa837130414</vt:lpwstr>
  </property>
</Properties>
</file>