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1B89EC06"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BB4556">
        <w:rPr>
          <w:rFonts w:ascii="Avenir Next Demi Bold" w:hAnsi="Avenir Next Demi Bold" w:cs="Arial"/>
          <w:b/>
          <w:bCs/>
          <w:color w:val="000000" w:themeColor="text1"/>
          <w:sz w:val="22"/>
          <w:szCs w:val="22"/>
          <w:lang w:val="en-GB"/>
        </w:rPr>
        <w:t>6G</w:t>
      </w:r>
    </w:p>
    <w:p w14:paraId="4FBFAD89" w14:textId="77777777" w:rsidR="00BB4556" w:rsidRDefault="00BB4556"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3C92331D" w:rsidR="002638B0" w:rsidRPr="005965BF" w:rsidRDefault="00BB4556"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SPAIN</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242B59C6"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665DD5F1"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6F0FFC20"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sidR="00BB4556">
        <w:rPr>
          <w:rFonts w:ascii="Avenir Next Demi Bold" w:hAnsi="Avenir Next Demi Bold" w:cs="Arial"/>
          <w:b/>
          <w:bCs/>
          <w:sz w:val="22"/>
          <w:szCs w:val="22"/>
          <w:lang w:val="en-GB" w:eastAsia="en-GB"/>
        </w:rPr>
        <w:t>6G</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sidR="00BB4556">
        <w:rPr>
          <w:rFonts w:ascii="Avenir Next" w:hAnsi="Avenir Next" w:cs="Arial"/>
          <w:sz w:val="22"/>
          <w:szCs w:val="22"/>
          <w:lang w:val="en-GB" w:eastAsia="en-GB"/>
        </w:rPr>
        <w:t>6G</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sidRPr="00796C65">
        <w:rPr>
          <w:rFonts w:ascii="Avenir Next Demi Bold" w:hAnsi="Avenir Next Demi Bold" w:cs="Arial"/>
          <w:b/>
          <w:bCs/>
          <w:sz w:val="22"/>
          <w:szCs w:val="22"/>
          <w:lang w:val="en-GB"/>
        </w:rPr>
        <w:t>8</w:t>
      </w:r>
      <w:r w:rsidRPr="00796C65">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6A9FB754" w14:textId="42142E55" w:rsidR="00F3323E" w:rsidRPr="00CA6854" w:rsidRDefault="001C6CF3" w:rsidP="00CA6854">
      <w:pPr>
        <w:rPr>
          <w:rFonts w:ascii="Avenir Next" w:hAnsi="Avenir Next" w:cs="Arial"/>
          <w:b/>
          <w:sz w:val="22"/>
          <w:szCs w:val="22"/>
          <w:u w:val="single"/>
          <w:lang w:val="en-GB"/>
        </w:rPr>
      </w:pPr>
      <w:r>
        <w:rPr>
          <w:rFonts w:ascii="Avenir Next" w:hAnsi="Avenir Next" w:cs="Arial"/>
          <w:b/>
          <w:sz w:val="22"/>
          <w:szCs w:val="22"/>
          <w:u w:val="single"/>
          <w:lang w:val="en-GB"/>
        </w:rPr>
        <w:br w:type="page"/>
      </w:r>
      <w:r w:rsidR="00F3323E" w:rsidRPr="001C6CF3">
        <w:rPr>
          <w:rFonts w:ascii="Avenir Next Demi Bold" w:hAnsi="Avenir Next Demi Bold" w:cs="Arial"/>
          <w:b/>
          <w:bCs/>
          <w:sz w:val="22"/>
          <w:szCs w:val="22"/>
          <w:u w:val="single"/>
          <w:lang w:val="en-GB"/>
        </w:rPr>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38F87BFC" w:rsidR="00511CB4" w:rsidRPr="005965BF" w:rsidRDefault="001037C1" w:rsidP="001037C1">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sidR="00C13D22">
        <w:rPr>
          <w:rFonts w:ascii="Avenir Next" w:hAnsi="Avenir Next" w:cs="Arial"/>
          <w:sz w:val="22"/>
          <w:szCs w:val="22"/>
          <w:lang w:val="en-GB"/>
        </w:rPr>
        <w:t>ing</w:t>
      </w:r>
      <w:r w:rsidRPr="001037C1">
        <w:rPr>
          <w:rFonts w:ascii="Avenir Next" w:hAnsi="Avenir Next" w:cs="Arial"/>
          <w:sz w:val="22"/>
          <w:szCs w:val="22"/>
          <w:lang w:val="en-GB"/>
        </w:rPr>
        <w:t xml:space="preserve"> to </w:t>
      </w:r>
      <w:r w:rsidRPr="00242A9D">
        <w:rPr>
          <w:rFonts w:ascii="Avenir Next Demi Bold" w:hAnsi="Avenir Next Demi Bold" w:cs="Arial"/>
          <w:b/>
          <w:bCs/>
          <w:sz w:val="22"/>
          <w:szCs w:val="22"/>
          <w:u w:val="single"/>
          <w:lang w:val="en-GB"/>
        </w:rPr>
        <w:t>insolvency administrators</w:t>
      </w:r>
      <w:r w:rsidRPr="001037C1">
        <w:rPr>
          <w:rFonts w:ascii="Avenir Next" w:hAnsi="Avenir Next" w:cs="Arial"/>
          <w:sz w:val="22"/>
          <w:szCs w:val="22"/>
          <w:lang w:val="en-GB"/>
        </w:rPr>
        <w:t>?</w:t>
      </w:r>
    </w:p>
    <w:p w14:paraId="77D9CB67" w14:textId="77777777" w:rsidR="00B50615" w:rsidRPr="005965BF" w:rsidRDefault="00B50615" w:rsidP="008065CE">
      <w:pPr>
        <w:jc w:val="both"/>
        <w:rPr>
          <w:rFonts w:ascii="Avenir Next" w:hAnsi="Avenir Next" w:cs="Arial"/>
          <w:sz w:val="22"/>
          <w:szCs w:val="22"/>
          <w:lang w:val="en-GB"/>
        </w:rPr>
      </w:pPr>
    </w:p>
    <w:p w14:paraId="2A0E2AA0" w14:textId="352307F0"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Spanish market lacks a sufficiently large pool of speciali</w:t>
      </w:r>
      <w:r w:rsidR="0099542A">
        <w:rPr>
          <w:rFonts w:ascii="Avenir Next" w:hAnsi="Avenir Next" w:cs="Arial"/>
          <w:sz w:val="22"/>
          <w:szCs w:val="22"/>
          <w:lang w:val="en-GB"/>
        </w:rPr>
        <w:t>s</w:t>
      </w:r>
      <w:r w:rsidRPr="00205817">
        <w:rPr>
          <w:rFonts w:ascii="Avenir Next" w:hAnsi="Avenir Next" w:cs="Arial"/>
          <w:sz w:val="22"/>
          <w:szCs w:val="22"/>
          <w:lang w:val="en-GB"/>
        </w:rPr>
        <w:t>ed professionals.</w:t>
      </w:r>
    </w:p>
    <w:p w14:paraId="26C56CA2" w14:textId="77777777" w:rsidR="00205817" w:rsidRPr="00205817" w:rsidRDefault="00205817" w:rsidP="00205817">
      <w:pPr>
        <w:pStyle w:val="ListParagraph"/>
        <w:ind w:left="426"/>
        <w:jc w:val="both"/>
        <w:rPr>
          <w:rFonts w:ascii="Avenir Next" w:hAnsi="Avenir Next" w:cs="Arial"/>
          <w:sz w:val="22"/>
          <w:szCs w:val="22"/>
          <w:lang w:val="en-GB"/>
        </w:rPr>
      </w:pPr>
    </w:p>
    <w:p w14:paraId="7C85F97D" w14:textId="7EE54622"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technical level is low.</w:t>
      </w:r>
    </w:p>
    <w:p w14:paraId="3CC08AE6" w14:textId="77777777" w:rsidR="00205817" w:rsidRPr="00205817" w:rsidRDefault="00205817" w:rsidP="00205817">
      <w:pPr>
        <w:jc w:val="both"/>
        <w:rPr>
          <w:rFonts w:ascii="Avenir Next" w:hAnsi="Avenir Next" w:cs="Arial"/>
          <w:sz w:val="22"/>
          <w:szCs w:val="22"/>
          <w:lang w:val="en-GB"/>
        </w:rPr>
      </w:pPr>
    </w:p>
    <w:p w14:paraId="3AC1278C" w14:textId="6C1D0BC7"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remuneration system is flawed.</w:t>
      </w:r>
    </w:p>
    <w:p w14:paraId="3159BBFE" w14:textId="77777777" w:rsidR="00205817" w:rsidRPr="00205817" w:rsidRDefault="00205817" w:rsidP="00205817">
      <w:pPr>
        <w:jc w:val="both"/>
        <w:rPr>
          <w:rFonts w:ascii="Avenir Next" w:hAnsi="Avenir Next" w:cs="Arial"/>
          <w:sz w:val="22"/>
          <w:szCs w:val="22"/>
          <w:lang w:val="en-GB"/>
        </w:rPr>
      </w:pPr>
    </w:p>
    <w:p w14:paraId="1F16F882" w14:textId="77777777" w:rsidR="00205817" w:rsidRP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There are no professional associations with codes of conduct and disciplinary procedures in case of malpractice.</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2277B855" w14:textId="3B0085F0" w:rsidR="000F328E" w:rsidRPr="005965BF" w:rsidRDefault="000F328E" w:rsidP="000F328E">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Pr>
          <w:rFonts w:ascii="Avenir Next" w:hAnsi="Avenir Next" w:cs="Arial"/>
          <w:sz w:val="22"/>
          <w:szCs w:val="22"/>
          <w:lang w:val="en-GB"/>
        </w:rPr>
        <w:t>ing</w:t>
      </w:r>
      <w:r w:rsidRPr="001037C1">
        <w:rPr>
          <w:rFonts w:ascii="Avenir Next" w:hAnsi="Avenir Next" w:cs="Arial"/>
          <w:sz w:val="22"/>
          <w:szCs w:val="22"/>
          <w:lang w:val="en-GB"/>
        </w:rPr>
        <w:t xml:space="preserve"> to </w:t>
      </w:r>
      <w:r w:rsidR="006562B1">
        <w:rPr>
          <w:rFonts w:ascii="Avenir Next Demi Bold" w:hAnsi="Avenir Next Demi Bold" w:cs="Arial"/>
          <w:b/>
          <w:bCs/>
          <w:sz w:val="22"/>
          <w:szCs w:val="22"/>
          <w:u w:val="single"/>
          <w:lang w:val="en-GB"/>
        </w:rPr>
        <w:t>courts</w:t>
      </w:r>
      <w:r w:rsidRPr="001037C1">
        <w:rPr>
          <w:rFonts w:ascii="Avenir Next" w:hAnsi="Avenir Next" w:cs="Arial"/>
          <w:sz w:val="22"/>
          <w:szCs w:val="22"/>
          <w:lang w:val="en-GB"/>
        </w:rPr>
        <w:t>?</w:t>
      </w:r>
    </w:p>
    <w:p w14:paraId="1410D772" w14:textId="77777777" w:rsidR="0062226A" w:rsidRPr="005965BF" w:rsidRDefault="0062226A" w:rsidP="00B7308B">
      <w:pPr>
        <w:pStyle w:val="ListParagraph"/>
        <w:ind w:left="426"/>
        <w:jc w:val="both"/>
        <w:rPr>
          <w:rFonts w:ascii="Avenir Next" w:hAnsi="Avenir Next" w:cs="Arial"/>
          <w:sz w:val="22"/>
          <w:szCs w:val="22"/>
          <w:lang w:val="en-GB"/>
        </w:rPr>
      </w:pPr>
    </w:p>
    <w:p w14:paraId="5E3251B2" w14:textId="4C9B8526"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lack of specialised judges.</w:t>
      </w:r>
    </w:p>
    <w:p w14:paraId="054FEC62" w14:textId="77777777" w:rsidR="00B7308B" w:rsidRPr="00B7308B" w:rsidRDefault="00B7308B" w:rsidP="00B7308B">
      <w:pPr>
        <w:pStyle w:val="ListParagraph"/>
        <w:ind w:left="426"/>
        <w:jc w:val="both"/>
        <w:rPr>
          <w:rFonts w:ascii="Avenir Next" w:hAnsi="Avenir Next" w:cs="Arial"/>
          <w:sz w:val="22"/>
          <w:szCs w:val="22"/>
          <w:lang w:val="en-GB"/>
        </w:rPr>
      </w:pPr>
    </w:p>
    <w:p w14:paraId="4B750CD4" w14:textId="662C1C74"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number of insolvency courts.</w:t>
      </w:r>
    </w:p>
    <w:p w14:paraId="454C7877" w14:textId="77777777" w:rsidR="00B7308B" w:rsidRPr="00B7308B" w:rsidRDefault="00B7308B" w:rsidP="00B7308B">
      <w:pPr>
        <w:jc w:val="both"/>
        <w:rPr>
          <w:rFonts w:ascii="Avenir Next" w:hAnsi="Avenir Next" w:cs="Arial"/>
          <w:sz w:val="22"/>
          <w:szCs w:val="22"/>
          <w:lang w:val="en-GB"/>
        </w:rPr>
      </w:pPr>
    </w:p>
    <w:p w14:paraId="647A01D2" w14:textId="4653092E"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scarce resources that the system allocates to insolvency courts.</w:t>
      </w:r>
    </w:p>
    <w:p w14:paraId="7A940DA9" w14:textId="77777777" w:rsidR="00B7308B" w:rsidRPr="00B7308B" w:rsidRDefault="00B7308B" w:rsidP="00B7308B">
      <w:pPr>
        <w:jc w:val="both"/>
        <w:rPr>
          <w:rFonts w:ascii="Avenir Next" w:hAnsi="Avenir Next" w:cs="Arial"/>
          <w:sz w:val="22"/>
          <w:szCs w:val="22"/>
          <w:lang w:val="en-GB"/>
        </w:rPr>
      </w:pPr>
    </w:p>
    <w:p w14:paraId="37A4C934" w14:textId="77777777" w:rsidR="00B7308B" w:rsidRP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 xml:space="preserve">The reputation of the judges. </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74AC32" w14:textId="11D53378" w:rsidR="006112D7" w:rsidRPr="000711A3" w:rsidRDefault="000711A3" w:rsidP="000711A3">
      <w:pPr>
        <w:jc w:val="both"/>
        <w:rPr>
          <w:rFonts w:ascii="Avenir Next" w:hAnsi="Avenir Next" w:cs="Arial"/>
          <w:sz w:val="22"/>
          <w:szCs w:val="22"/>
          <w:lang w:val="en-GB"/>
        </w:rPr>
      </w:pPr>
      <w:r w:rsidRPr="000711A3">
        <w:rPr>
          <w:rFonts w:ascii="Avenir Next" w:hAnsi="Avenir Next" w:cs="Arial"/>
          <w:sz w:val="22"/>
          <w:szCs w:val="22"/>
          <w:lang w:val="en-GB"/>
        </w:rPr>
        <w:t xml:space="preserve">The insolvency reform of 2003 created one </w:t>
      </w:r>
      <w:r w:rsidRPr="006112D7">
        <w:rPr>
          <w:rFonts w:ascii="Avenir Next Demi Bold" w:hAnsi="Avenir Next Demi Bold" w:cs="Arial"/>
          <w:b/>
          <w:bCs/>
          <w:sz w:val="22"/>
          <w:szCs w:val="22"/>
          <w:u w:val="single"/>
          <w:lang w:val="en-GB"/>
        </w:rPr>
        <w:t>unified</w:t>
      </w:r>
      <w:r w:rsidRPr="000711A3">
        <w:rPr>
          <w:rFonts w:ascii="Avenir Next" w:hAnsi="Avenir Next" w:cs="Arial"/>
          <w:sz w:val="22"/>
          <w:szCs w:val="22"/>
          <w:lang w:val="en-GB"/>
        </w:rPr>
        <w:t xml:space="preserve"> procedure (</w:t>
      </w:r>
      <w:r w:rsidRPr="000711A3">
        <w:rPr>
          <w:rFonts w:ascii="Avenir Next" w:hAnsi="Avenir Next" w:cs="Arial"/>
          <w:i/>
          <w:iCs/>
          <w:sz w:val="22"/>
          <w:szCs w:val="22"/>
          <w:lang w:val="en-GB"/>
        </w:rPr>
        <w:t>concurso de acreedores</w:t>
      </w:r>
      <w:r w:rsidRPr="000711A3">
        <w:rPr>
          <w:rFonts w:ascii="Avenir Next" w:hAnsi="Avenir Next" w:cs="Arial"/>
          <w:sz w:val="22"/>
          <w:szCs w:val="22"/>
          <w:lang w:val="en-GB"/>
        </w:rPr>
        <w:t>). This procedure</w:t>
      </w:r>
      <w:r w:rsidR="006112D7">
        <w:rPr>
          <w:rFonts w:ascii="Avenir Next" w:hAnsi="Avenir Next" w:cs="Arial"/>
          <w:sz w:val="22"/>
          <w:szCs w:val="22"/>
          <w:lang w:val="en-GB"/>
        </w:rPr>
        <w:t xml:space="preserve"> – </w:t>
      </w:r>
    </w:p>
    <w:p w14:paraId="261B7D82" w14:textId="77777777" w:rsidR="00511CB4" w:rsidRPr="005965BF" w:rsidRDefault="00511CB4" w:rsidP="008065CE">
      <w:pPr>
        <w:jc w:val="both"/>
        <w:rPr>
          <w:rFonts w:ascii="Avenir Next" w:hAnsi="Avenir Next" w:cs="Arial"/>
          <w:sz w:val="22"/>
          <w:szCs w:val="22"/>
          <w:lang w:val="en-GB"/>
        </w:rPr>
      </w:pPr>
    </w:p>
    <w:p w14:paraId="1B38513A" w14:textId="40666FA3"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Applies to both natural persons and legal entities, so long as they have legal personality, disregarding whether they are professional debtors (sole entrepreneurs, companies) or private individuals.</w:t>
      </w:r>
    </w:p>
    <w:p w14:paraId="34D5A8AA" w14:textId="77777777" w:rsidR="00A2200C" w:rsidRPr="00A2200C" w:rsidRDefault="00A2200C" w:rsidP="00A2200C">
      <w:pPr>
        <w:pStyle w:val="ListParagraph"/>
        <w:ind w:left="426"/>
        <w:jc w:val="both"/>
        <w:rPr>
          <w:rFonts w:ascii="Avenir Next" w:hAnsi="Avenir Next" w:cs="Arial"/>
          <w:sz w:val="22"/>
          <w:szCs w:val="22"/>
          <w:lang w:val="en-GB"/>
        </w:rPr>
      </w:pPr>
    </w:p>
    <w:p w14:paraId="5A90CC00" w14:textId="03B4638B"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Is currently regulated, as far as substantive matters are concerned, in the Recast Insolvency Act. Procedural aspects, however, are regulated elsewhere, in the Civil Procedure Act.</w:t>
      </w:r>
    </w:p>
    <w:p w14:paraId="3A5B808C" w14:textId="77777777" w:rsidR="00A2200C" w:rsidRPr="00A2200C" w:rsidRDefault="00A2200C" w:rsidP="00A2200C">
      <w:pPr>
        <w:jc w:val="both"/>
        <w:rPr>
          <w:rFonts w:ascii="Avenir Next" w:hAnsi="Avenir Next" w:cs="Arial"/>
          <w:sz w:val="22"/>
          <w:szCs w:val="22"/>
          <w:lang w:val="en-GB"/>
        </w:rPr>
      </w:pPr>
    </w:p>
    <w:p w14:paraId="7FEF0319" w14:textId="109B3059"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Exclusively allows for the liquidation of the debtor’s estate. Reorgani</w:t>
      </w:r>
      <w:r>
        <w:rPr>
          <w:rFonts w:ascii="Avenir Next" w:hAnsi="Avenir Next" w:cs="Arial"/>
          <w:sz w:val="22"/>
          <w:szCs w:val="22"/>
          <w:lang w:val="en-GB"/>
        </w:rPr>
        <w:t>s</w:t>
      </w:r>
      <w:r w:rsidRPr="00A2200C">
        <w:rPr>
          <w:rFonts w:ascii="Avenir Next" w:hAnsi="Avenir Next" w:cs="Arial"/>
          <w:sz w:val="22"/>
          <w:szCs w:val="22"/>
          <w:lang w:val="en-GB"/>
        </w:rPr>
        <w:t>ations ought to be carried out through out-of-court procedures.</w:t>
      </w:r>
    </w:p>
    <w:p w14:paraId="2C9A887F" w14:textId="77777777" w:rsidR="00A2200C" w:rsidRPr="00A2200C" w:rsidRDefault="00A2200C" w:rsidP="00A2200C">
      <w:pPr>
        <w:jc w:val="both"/>
        <w:rPr>
          <w:rFonts w:ascii="Avenir Next" w:hAnsi="Avenir Next" w:cs="Arial"/>
          <w:sz w:val="22"/>
          <w:szCs w:val="22"/>
          <w:lang w:val="en-GB"/>
        </w:rPr>
      </w:pPr>
    </w:p>
    <w:p w14:paraId="0F56D3E4" w14:textId="334B7F09" w:rsidR="00A2200C" w:rsidRP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Does not entail any special treatment for less complicated</w:t>
      </w:r>
      <w:r>
        <w:rPr>
          <w:rFonts w:ascii="Avenir Next" w:hAnsi="Avenir Next" w:cs="Arial"/>
          <w:sz w:val="22"/>
          <w:szCs w:val="22"/>
          <w:lang w:val="en-GB"/>
        </w:rPr>
        <w:t xml:space="preserve"> </w:t>
      </w:r>
      <w:r w:rsidRPr="00A2200C">
        <w:rPr>
          <w:rFonts w:ascii="Avenir Next" w:hAnsi="Avenir Next" w:cs="Arial"/>
          <w:sz w:val="22"/>
          <w:szCs w:val="22"/>
          <w:lang w:val="en-GB"/>
        </w:rPr>
        <w:t>/</w:t>
      </w:r>
      <w:r>
        <w:rPr>
          <w:rFonts w:ascii="Avenir Next" w:hAnsi="Avenir Next" w:cs="Arial"/>
          <w:sz w:val="22"/>
          <w:szCs w:val="22"/>
          <w:lang w:val="en-GB"/>
        </w:rPr>
        <w:t xml:space="preserve"> </w:t>
      </w:r>
      <w:r w:rsidRPr="00A2200C">
        <w:rPr>
          <w:rFonts w:ascii="Avenir Next" w:hAnsi="Avenir Next" w:cs="Arial"/>
          <w:sz w:val="22"/>
          <w:szCs w:val="22"/>
          <w:lang w:val="en-GB"/>
        </w:rPr>
        <w:t xml:space="preserve">smaller cases.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995BA3A" w14:textId="77777777" w:rsidR="003200DF" w:rsidRDefault="003200DF" w:rsidP="003200DF">
      <w:pPr>
        <w:jc w:val="both"/>
        <w:rPr>
          <w:rFonts w:ascii="Arial" w:hAnsi="Arial" w:cs="Arial"/>
          <w:sz w:val="22"/>
          <w:szCs w:val="22"/>
        </w:rPr>
      </w:pPr>
      <w:r w:rsidRPr="003200DF">
        <w:rPr>
          <w:rFonts w:ascii="Avenir Next" w:hAnsi="Avenir Next" w:cs="Arial"/>
          <w:sz w:val="22"/>
          <w:szCs w:val="22"/>
          <w:lang w:val="en-GB"/>
        </w:rPr>
        <w:t>In Spain, insolvency proceedings can be</w:t>
      </w:r>
      <w:r>
        <w:rPr>
          <w:rFonts w:ascii="Arial" w:hAnsi="Arial" w:cs="Arial"/>
          <w:sz w:val="22"/>
          <w:szCs w:val="22"/>
        </w:rPr>
        <w:t xml:space="preserve"> </w:t>
      </w:r>
      <w:r w:rsidRPr="003200DF">
        <w:rPr>
          <w:rFonts w:ascii="Avenir Next Demi Bold" w:hAnsi="Avenir Next Demi Bold" w:cs="Arial"/>
          <w:b/>
          <w:bCs/>
          <w:sz w:val="22"/>
          <w:szCs w:val="22"/>
          <w:u w:val="single"/>
          <w:lang w:val="en-GB"/>
        </w:rPr>
        <w:t>opened</w:t>
      </w:r>
      <w:r>
        <w:rPr>
          <w:rFonts w:ascii="Arial" w:hAnsi="Arial" w:cs="Arial"/>
          <w:sz w:val="22"/>
          <w:szCs w:val="22"/>
        </w:rPr>
        <w:t>:</w:t>
      </w:r>
    </w:p>
    <w:p w14:paraId="46745FD8" w14:textId="77777777" w:rsidR="00802DB8" w:rsidRPr="005965BF" w:rsidRDefault="00802DB8" w:rsidP="008065CE">
      <w:pPr>
        <w:jc w:val="both"/>
        <w:rPr>
          <w:rFonts w:ascii="Avenir Next" w:hAnsi="Avenir Next" w:cs="Arial"/>
          <w:sz w:val="22"/>
          <w:szCs w:val="22"/>
          <w:lang w:val="en-GB"/>
        </w:rPr>
      </w:pPr>
    </w:p>
    <w:p w14:paraId="42EBEBB2" w14:textId="48A62F3A"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i/>
          <w:iCs/>
          <w:sz w:val="22"/>
          <w:szCs w:val="22"/>
          <w:lang w:val="en-GB"/>
        </w:rPr>
        <w:t>Ex officio</w:t>
      </w:r>
      <w:r w:rsidRPr="00860EE0">
        <w:rPr>
          <w:rFonts w:ascii="Avenir Next" w:hAnsi="Avenir Next" w:cs="Arial"/>
          <w:sz w:val="22"/>
          <w:szCs w:val="22"/>
          <w:lang w:val="en-GB"/>
        </w:rPr>
        <w:t xml:space="preserve"> by the court.</w:t>
      </w:r>
    </w:p>
    <w:p w14:paraId="2A6E8DBA" w14:textId="77777777" w:rsidR="00860EE0" w:rsidRPr="00860EE0" w:rsidRDefault="00860EE0" w:rsidP="00860EE0">
      <w:pPr>
        <w:pStyle w:val="ListParagraph"/>
        <w:autoSpaceDE w:val="0"/>
        <w:autoSpaceDN w:val="0"/>
        <w:adjustRightInd w:val="0"/>
        <w:ind w:left="426"/>
        <w:jc w:val="both"/>
        <w:rPr>
          <w:rFonts w:ascii="Avenir Next" w:hAnsi="Avenir Next" w:cs="Arial"/>
          <w:sz w:val="22"/>
          <w:szCs w:val="22"/>
          <w:lang w:val="en-GB"/>
        </w:rPr>
      </w:pPr>
    </w:p>
    <w:p w14:paraId="6FBDE38D" w14:textId="6E3FE140"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Upon the request of at least 20% of the creditors.</w:t>
      </w:r>
    </w:p>
    <w:p w14:paraId="23B1356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62CF9AE5" w14:textId="63AC4BF8"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Exclusively upon the request of the debtor.</w:t>
      </w:r>
    </w:p>
    <w:p w14:paraId="63EB58C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51763B00" w14:textId="77777777" w:rsidR="00860EE0" w:rsidRP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None of the above is correct.</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16BE983F" w14:textId="77777777" w:rsidR="0007578A" w:rsidRDefault="0007578A" w:rsidP="0007578A">
      <w:pPr>
        <w:autoSpaceDE w:val="0"/>
        <w:autoSpaceDN w:val="0"/>
        <w:adjustRightInd w:val="0"/>
        <w:jc w:val="both"/>
        <w:rPr>
          <w:rFonts w:ascii="Arial" w:hAnsi="Arial" w:cs="Arial"/>
          <w:sz w:val="22"/>
          <w:szCs w:val="22"/>
        </w:rPr>
      </w:pPr>
      <w:r w:rsidRPr="0007578A">
        <w:rPr>
          <w:rFonts w:ascii="Avenir Next" w:hAnsi="Avenir Next" w:cs="Arial"/>
          <w:sz w:val="22"/>
          <w:szCs w:val="22"/>
          <w:lang w:val="en-GB"/>
        </w:rPr>
        <w:t>In Spain, the</w:t>
      </w:r>
      <w:r>
        <w:rPr>
          <w:rFonts w:ascii="Arial" w:hAnsi="Arial" w:cs="Arial"/>
          <w:sz w:val="22"/>
          <w:szCs w:val="22"/>
        </w:rPr>
        <w:t xml:space="preserve"> </w:t>
      </w:r>
      <w:r w:rsidRPr="0007578A">
        <w:rPr>
          <w:rFonts w:ascii="Avenir Next Demi Bold" w:hAnsi="Avenir Next Demi Bold" w:cs="Arial"/>
          <w:b/>
          <w:bCs/>
          <w:sz w:val="22"/>
          <w:szCs w:val="22"/>
          <w:u w:val="single"/>
          <w:lang w:val="en-GB"/>
        </w:rPr>
        <w:t>commencement</w:t>
      </w:r>
      <w:r>
        <w:rPr>
          <w:rFonts w:ascii="Arial" w:hAnsi="Arial" w:cs="Arial"/>
          <w:sz w:val="22"/>
          <w:szCs w:val="22"/>
        </w:rPr>
        <w:t xml:space="preserve"> </w:t>
      </w:r>
      <w:r w:rsidRPr="0007578A">
        <w:rPr>
          <w:rFonts w:ascii="Avenir Next" w:hAnsi="Avenir Next" w:cs="Arial"/>
          <w:sz w:val="22"/>
          <w:szCs w:val="22"/>
          <w:lang w:val="en-GB"/>
        </w:rPr>
        <w:t>of insolvency proceedings:</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2E661C0" w14:textId="6D489B18"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all enforcement actions, with no exceptions.</w:t>
      </w:r>
    </w:p>
    <w:p w14:paraId="1572E90C" w14:textId="77777777" w:rsidR="00DD1258" w:rsidRPr="00DD0DEC" w:rsidRDefault="00DD1258" w:rsidP="00DD1258">
      <w:pPr>
        <w:pStyle w:val="ListParagraph"/>
        <w:autoSpaceDE w:val="0"/>
        <w:autoSpaceDN w:val="0"/>
        <w:adjustRightInd w:val="0"/>
        <w:ind w:left="426"/>
        <w:jc w:val="both"/>
        <w:rPr>
          <w:rFonts w:ascii="Avenir Next" w:hAnsi="Avenir Next" w:cs="Arial"/>
          <w:sz w:val="22"/>
          <w:szCs w:val="22"/>
          <w:lang w:val="en-GB"/>
        </w:rPr>
      </w:pPr>
    </w:p>
    <w:p w14:paraId="4B40CCA1" w14:textId="7463389D"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Has no automatic effect on enforcement actions. The insolvency court will order a stay on a case-by-case basis.</w:t>
      </w:r>
    </w:p>
    <w:p w14:paraId="1D7FD546"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0FF71A14" w14:textId="0D55664B"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enforcement actions, with the exceptions of certain labo</w:t>
      </w:r>
      <w:r w:rsidR="00DD1258">
        <w:rPr>
          <w:rFonts w:ascii="Avenir Next" w:hAnsi="Avenir Next" w:cs="Arial"/>
          <w:sz w:val="22"/>
          <w:szCs w:val="22"/>
          <w:lang w:val="en-GB"/>
        </w:rPr>
        <w:t>u</w:t>
      </w:r>
      <w:r w:rsidRPr="00DD0DEC">
        <w:rPr>
          <w:rFonts w:ascii="Avenir Next" w:hAnsi="Avenir Next" w:cs="Arial"/>
          <w:sz w:val="22"/>
          <w:szCs w:val="22"/>
          <w:lang w:val="en-GB"/>
        </w:rPr>
        <w:t>r enforcement actions, certain public enforcement actions and the enforcement of securities, irrespective of the seized assets</w:t>
      </w:r>
      <w:r w:rsidR="00DD1258">
        <w:rPr>
          <w:rFonts w:ascii="Avenir Next" w:hAnsi="Avenir Next" w:cs="Arial"/>
          <w:sz w:val="22"/>
          <w:szCs w:val="22"/>
          <w:lang w:val="en-GB"/>
        </w:rPr>
        <w:t xml:space="preserve"> </w:t>
      </w:r>
      <w:r w:rsidRPr="00DD0DEC">
        <w:rPr>
          <w:rFonts w:ascii="Avenir Next" w:hAnsi="Avenir Next" w:cs="Arial"/>
          <w:sz w:val="22"/>
          <w:szCs w:val="22"/>
          <w:lang w:val="en-GB"/>
        </w:rPr>
        <w:t>/</w:t>
      </w:r>
      <w:r w:rsidR="00DD1258">
        <w:rPr>
          <w:rFonts w:ascii="Avenir Next" w:hAnsi="Avenir Next" w:cs="Arial"/>
          <w:sz w:val="22"/>
          <w:szCs w:val="22"/>
          <w:lang w:val="en-GB"/>
        </w:rPr>
        <w:t xml:space="preserve"> </w:t>
      </w:r>
      <w:r w:rsidRPr="00DD0DEC">
        <w:rPr>
          <w:rFonts w:ascii="Avenir Next" w:hAnsi="Avenir Next" w:cs="Arial"/>
          <w:sz w:val="22"/>
          <w:szCs w:val="22"/>
          <w:lang w:val="en-GB"/>
        </w:rPr>
        <w:t>the collateral.</w:t>
      </w:r>
    </w:p>
    <w:p w14:paraId="20420372"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15B01FB9" w14:textId="02D9D198" w:rsidR="00DD0DEC" w:rsidRP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the enforcement of securit</w:t>
      </w:r>
      <w:r w:rsidR="00DD1258">
        <w:rPr>
          <w:rFonts w:ascii="Avenir Next" w:hAnsi="Avenir Next" w:cs="Arial"/>
          <w:sz w:val="22"/>
          <w:szCs w:val="22"/>
          <w:lang w:val="en-GB"/>
        </w:rPr>
        <w:t>y</w:t>
      </w:r>
      <w:r w:rsidRPr="00DD0DEC">
        <w:rPr>
          <w:rFonts w:ascii="Avenir Next" w:hAnsi="Avenir Next" w:cs="Arial"/>
          <w:sz w:val="22"/>
          <w:szCs w:val="22"/>
          <w:lang w:val="en-GB"/>
        </w:rPr>
        <w:t>, but the enforcement may be resumed once the insolvency court declares that the collateral is not necessary for the continuation of the debtor’s business activity.</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6E78EF52" w:rsidR="00802DB8" w:rsidRPr="0062519C" w:rsidRDefault="0062519C" w:rsidP="008065CE">
      <w:pPr>
        <w:autoSpaceDE w:val="0"/>
        <w:autoSpaceDN w:val="0"/>
        <w:adjustRightInd w:val="0"/>
        <w:jc w:val="both"/>
        <w:rPr>
          <w:rFonts w:ascii="Arial" w:hAnsi="Arial" w:cs="Arial"/>
          <w:sz w:val="22"/>
          <w:szCs w:val="22"/>
        </w:rPr>
      </w:pPr>
      <w:r w:rsidRPr="0062519C">
        <w:rPr>
          <w:rFonts w:ascii="Avenir Next" w:hAnsi="Avenir Next" w:cs="Arial"/>
          <w:bCs/>
          <w:sz w:val="22"/>
          <w:szCs w:val="22"/>
          <w:lang w:val="en-GB"/>
        </w:rPr>
        <w:t>Insolvency practitioners in Spai</w:t>
      </w:r>
      <w:r>
        <w:rPr>
          <w:rFonts w:ascii="Avenir Next" w:hAnsi="Avenir Next" w:cs="Arial"/>
          <w:bCs/>
          <w:sz w:val="22"/>
          <w:szCs w:val="22"/>
          <w:lang w:val="en-GB"/>
        </w:rPr>
        <w:t>n:</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2D17AEA" w14:textId="32DC0788"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Are civil servants.</w:t>
      </w:r>
    </w:p>
    <w:p w14:paraId="3E19B6A9" w14:textId="77777777" w:rsidR="006B1EF8" w:rsidRPr="006B1EF8" w:rsidRDefault="006B1EF8" w:rsidP="006B1EF8">
      <w:pPr>
        <w:pStyle w:val="ListParagraph"/>
        <w:ind w:left="426"/>
        <w:jc w:val="both"/>
        <w:rPr>
          <w:rFonts w:ascii="Avenir Next" w:hAnsi="Avenir Next" w:cs="Arial"/>
          <w:sz w:val="22"/>
          <w:szCs w:val="22"/>
          <w:lang w:val="en-GB"/>
        </w:rPr>
      </w:pPr>
    </w:p>
    <w:p w14:paraId="19655CEB" w14:textId="7B814B74"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Can be either natural persons or legal entities. </w:t>
      </w:r>
    </w:p>
    <w:p w14:paraId="2A38AE15" w14:textId="77777777" w:rsidR="006B1EF8" w:rsidRPr="006B1EF8" w:rsidRDefault="006B1EF8" w:rsidP="006B1EF8">
      <w:pPr>
        <w:jc w:val="both"/>
        <w:rPr>
          <w:rFonts w:ascii="Avenir Next" w:hAnsi="Avenir Next" w:cs="Arial"/>
          <w:sz w:val="22"/>
          <w:szCs w:val="22"/>
          <w:lang w:val="en-GB"/>
        </w:rPr>
      </w:pPr>
    </w:p>
    <w:p w14:paraId="60AA6B27" w14:textId="7E5E14A7"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Are not allowed to appoint assistants. </w:t>
      </w:r>
    </w:p>
    <w:p w14:paraId="7A4B373C" w14:textId="77777777" w:rsidR="006B1EF8" w:rsidRPr="006B1EF8" w:rsidRDefault="006B1EF8" w:rsidP="006B1EF8">
      <w:pPr>
        <w:jc w:val="both"/>
        <w:rPr>
          <w:rFonts w:ascii="Avenir Next" w:hAnsi="Avenir Next" w:cs="Arial"/>
          <w:sz w:val="22"/>
          <w:szCs w:val="22"/>
          <w:lang w:val="en-GB"/>
        </w:rPr>
      </w:pPr>
    </w:p>
    <w:p w14:paraId="04DD9176" w14:textId="5490FD8A" w:rsidR="006B1EF8" w:rsidRP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Collect their remuneration only after all creditor</w:t>
      </w:r>
      <w:r>
        <w:rPr>
          <w:rFonts w:ascii="Avenir Next" w:hAnsi="Avenir Next" w:cs="Arial"/>
          <w:sz w:val="22"/>
          <w:szCs w:val="22"/>
          <w:lang w:val="en-GB"/>
        </w:rPr>
        <w:t xml:space="preserve"> claim</w:t>
      </w:r>
      <w:r w:rsidRPr="006B1EF8">
        <w:rPr>
          <w:rFonts w:ascii="Avenir Next" w:hAnsi="Avenir Next" w:cs="Arial"/>
          <w:sz w:val="22"/>
          <w:szCs w:val="22"/>
          <w:lang w:val="en-GB"/>
        </w:rPr>
        <w:t xml:space="preserve">s have been satisfied.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006DE591" w:rsidR="00802DB8" w:rsidRPr="005965BF" w:rsidRDefault="00F738A6" w:rsidP="00CC42AD">
      <w:pPr>
        <w:autoSpaceDE w:val="0"/>
        <w:autoSpaceDN w:val="0"/>
        <w:adjustRightInd w:val="0"/>
        <w:jc w:val="both"/>
        <w:rPr>
          <w:rFonts w:ascii="Avenir Next" w:hAnsi="Avenir Next" w:cs="Arial"/>
          <w:sz w:val="22"/>
          <w:szCs w:val="22"/>
          <w:lang w:val="en-GB"/>
        </w:rPr>
      </w:pPr>
      <w:r w:rsidRPr="00F738A6">
        <w:rPr>
          <w:rFonts w:ascii="Avenir Next" w:hAnsi="Avenir Next" w:cs="Arial"/>
          <w:sz w:val="22"/>
          <w:szCs w:val="22"/>
          <w:lang w:val="en-GB"/>
        </w:rPr>
        <w:t xml:space="preserve">Regarding the </w:t>
      </w:r>
      <w:r w:rsidRPr="00CC42AD">
        <w:rPr>
          <w:rFonts w:ascii="Avenir Next Demi Bold" w:hAnsi="Avenir Next Demi Bold" w:cs="Arial"/>
          <w:b/>
          <w:bCs/>
          <w:sz w:val="22"/>
          <w:szCs w:val="22"/>
          <w:u w:val="single"/>
          <w:lang w:val="en-GB"/>
        </w:rPr>
        <w:t>effects of the commencement</w:t>
      </w:r>
      <w:r w:rsidRPr="00F738A6">
        <w:rPr>
          <w:rFonts w:ascii="Avenir Next" w:hAnsi="Avenir Next" w:cs="Arial"/>
          <w:sz w:val="22"/>
          <w:szCs w:val="22"/>
          <w:lang w:val="en-GB"/>
        </w:rPr>
        <w:t xml:space="preserve"> of insolvency proceedings on the debtor:</w:t>
      </w:r>
    </w:p>
    <w:p w14:paraId="663FA2C5" w14:textId="77777777" w:rsidR="00BB4578" w:rsidRDefault="00BB4578" w:rsidP="00BB4578">
      <w:pPr>
        <w:autoSpaceDE w:val="0"/>
        <w:autoSpaceDN w:val="0"/>
        <w:adjustRightInd w:val="0"/>
        <w:jc w:val="both"/>
        <w:rPr>
          <w:rFonts w:ascii="Arial" w:hAnsi="Arial" w:cs="Arial"/>
          <w:sz w:val="22"/>
          <w:szCs w:val="22"/>
        </w:rPr>
      </w:pPr>
    </w:p>
    <w:p w14:paraId="32544159" w14:textId="2D361BE8"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fundamental rights and freedoms of the debtor shall not be affected by the commencement of insolvency proceedings.</w:t>
      </w:r>
    </w:p>
    <w:p w14:paraId="0FD95FC9" w14:textId="77777777" w:rsidR="00BB4578" w:rsidRPr="00BB4578" w:rsidRDefault="00BB4578" w:rsidP="00BB4578">
      <w:pPr>
        <w:pStyle w:val="ListParagraph"/>
        <w:ind w:left="426"/>
        <w:jc w:val="both"/>
        <w:rPr>
          <w:rFonts w:ascii="Avenir Next" w:hAnsi="Avenir Next" w:cs="Arial"/>
          <w:sz w:val="22"/>
          <w:szCs w:val="22"/>
          <w:lang w:val="en-GB"/>
        </w:rPr>
      </w:pPr>
    </w:p>
    <w:p w14:paraId="655BCEBE" w14:textId="28803F89"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If the debtor files for its own insolvency, the general rule provides that its patrimonial faculties will be merely subject to the intervention of the insolvency administration, but not suspended. </w:t>
      </w:r>
    </w:p>
    <w:p w14:paraId="5B123493" w14:textId="77777777" w:rsidR="00B07E2C" w:rsidRPr="00B07E2C" w:rsidRDefault="00B07E2C" w:rsidP="00B07E2C">
      <w:pPr>
        <w:jc w:val="both"/>
        <w:rPr>
          <w:rFonts w:ascii="Avenir Next" w:hAnsi="Avenir Next" w:cs="Arial"/>
          <w:sz w:val="22"/>
          <w:szCs w:val="22"/>
          <w:lang w:val="en-GB"/>
        </w:rPr>
      </w:pPr>
    </w:p>
    <w:p w14:paraId="0E173FF2" w14:textId="711BC512"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The operations carried out by the debtor in contravention of the patrimonial limitations are, by definition, null and void. </w:t>
      </w:r>
    </w:p>
    <w:p w14:paraId="51643188" w14:textId="77777777" w:rsidR="00B07E2C" w:rsidRPr="00B07E2C" w:rsidRDefault="00B07E2C" w:rsidP="00B07E2C">
      <w:pPr>
        <w:jc w:val="both"/>
        <w:rPr>
          <w:rFonts w:ascii="Avenir Next" w:hAnsi="Avenir Next" w:cs="Arial"/>
          <w:sz w:val="22"/>
          <w:szCs w:val="22"/>
          <w:lang w:val="en-GB"/>
        </w:rPr>
      </w:pPr>
    </w:p>
    <w:p w14:paraId="2CFCD020" w14:textId="77777777" w:rsidR="00BB4578" w:rsidRP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commencement of insolvency proceedings automatically interrupts the debtor’s business activity.</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4E8D4209" w14:textId="77777777" w:rsidR="00BA0C22" w:rsidRPr="00BA0C22" w:rsidRDefault="00BA0C22" w:rsidP="00BA0C22">
      <w:pPr>
        <w:autoSpaceDE w:val="0"/>
        <w:autoSpaceDN w:val="0"/>
        <w:adjustRightInd w:val="0"/>
        <w:jc w:val="both"/>
        <w:rPr>
          <w:rFonts w:ascii="Avenir Next" w:hAnsi="Avenir Next" w:cs="Arial"/>
          <w:sz w:val="22"/>
          <w:szCs w:val="22"/>
          <w:lang w:val="en-GB"/>
        </w:rPr>
      </w:pPr>
      <w:r w:rsidRPr="00BA0C22">
        <w:rPr>
          <w:rFonts w:ascii="Avenir Next" w:hAnsi="Avenir Next" w:cs="Arial"/>
          <w:sz w:val="22"/>
          <w:szCs w:val="22"/>
          <w:lang w:val="en-GB"/>
        </w:rPr>
        <w:t xml:space="preserve">Regarding the </w:t>
      </w:r>
      <w:r w:rsidRPr="00BA0C22">
        <w:rPr>
          <w:rFonts w:ascii="Avenir Next Demi Bold" w:hAnsi="Avenir Next Demi Bold" w:cs="Arial"/>
          <w:b/>
          <w:bCs/>
          <w:sz w:val="22"/>
          <w:szCs w:val="22"/>
          <w:u w:val="single"/>
          <w:lang w:val="en-GB"/>
        </w:rPr>
        <w:t>ranking of claims</w:t>
      </w:r>
      <w:r w:rsidRPr="00BA0C22">
        <w:rPr>
          <w:rFonts w:ascii="Avenir Next" w:hAnsi="Avenir Next" w:cs="Arial"/>
          <w:sz w:val="22"/>
          <w:szCs w:val="22"/>
          <w:lang w:val="en-GB"/>
        </w:rPr>
        <w:t xml:space="preserve"> under Spanish insolvency law:</w:t>
      </w:r>
    </w:p>
    <w:p w14:paraId="381DBCA2" w14:textId="77777777" w:rsidR="00802DB8" w:rsidRPr="005965BF" w:rsidRDefault="00802DB8" w:rsidP="008065CE">
      <w:pPr>
        <w:jc w:val="both"/>
        <w:rPr>
          <w:rFonts w:ascii="Avenir Next" w:hAnsi="Avenir Next" w:cs="Arial"/>
          <w:sz w:val="22"/>
          <w:szCs w:val="22"/>
          <w:lang w:val="en-GB"/>
        </w:rPr>
      </w:pPr>
    </w:p>
    <w:p w14:paraId="7D37DA19" w14:textId="7871C3DD"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All claims against the estate are those arising after the opening of insolvency proceedings.</w:t>
      </w:r>
    </w:p>
    <w:p w14:paraId="3F73DF3C" w14:textId="77777777" w:rsidR="0055757C" w:rsidRPr="0055757C" w:rsidRDefault="0055757C" w:rsidP="0055757C">
      <w:pPr>
        <w:pStyle w:val="ListParagraph"/>
        <w:ind w:left="426"/>
        <w:jc w:val="both"/>
        <w:rPr>
          <w:rFonts w:ascii="Avenir Next" w:hAnsi="Avenir Next" w:cs="Arial"/>
          <w:sz w:val="22"/>
          <w:szCs w:val="22"/>
          <w:lang w:val="en-GB"/>
        </w:rPr>
      </w:pPr>
    </w:p>
    <w:p w14:paraId="7F6A4CB5" w14:textId="77777777" w:rsidR="004411E3"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The subordination of claims is automatic (</w:t>
      </w:r>
      <w:r w:rsidR="004411E3">
        <w:rPr>
          <w:rFonts w:ascii="Avenir Next" w:hAnsi="Avenir Next" w:cs="Arial"/>
          <w:sz w:val="22"/>
          <w:szCs w:val="22"/>
          <w:lang w:val="en-GB"/>
        </w:rPr>
        <w:t>that is</w:t>
      </w:r>
      <w:r w:rsidRPr="0055757C">
        <w:rPr>
          <w:rFonts w:ascii="Avenir Next" w:hAnsi="Avenir Next" w:cs="Arial"/>
          <w:sz w:val="22"/>
          <w:szCs w:val="22"/>
          <w:lang w:val="en-GB"/>
        </w:rPr>
        <w:t xml:space="preserve">, </w:t>
      </w:r>
      <w:r w:rsidR="004411E3">
        <w:rPr>
          <w:rFonts w:ascii="Avenir Next" w:hAnsi="Avenir Next" w:cs="Arial"/>
          <w:sz w:val="22"/>
          <w:szCs w:val="22"/>
          <w:lang w:val="en-GB"/>
        </w:rPr>
        <w:t xml:space="preserve">it </w:t>
      </w:r>
      <w:r w:rsidRPr="0055757C">
        <w:rPr>
          <w:rFonts w:ascii="Avenir Next" w:hAnsi="Avenir Next" w:cs="Arial"/>
          <w:sz w:val="22"/>
          <w:szCs w:val="22"/>
          <w:lang w:val="en-GB"/>
        </w:rPr>
        <w:t>does not require any judicial decision) upon the concurrence of certain circumstances.</w:t>
      </w:r>
    </w:p>
    <w:p w14:paraId="62B6DF3A" w14:textId="148CFA48" w:rsidR="0055757C" w:rsidRPr="004411E3" w:rsidRDefault="0055757C" w:rsidP="004411E3">
      <w:pPr>
        <w:jc w:val="both"/>
        <w:rPr>
          <w:rFonts w:ascii="Avenir Next" w:hAnsi="Avenir Next" w:cs="Arial"/>
          <w:sz w:val="22"/>
          <w:szCs w:val="22"/>
          <w:lang w:val="en-GB"/>
        </w:rPr>
      </w:pPr>
      <w:r w:rsidRPr="004411E3">
        <w:rPr>
          <w:rFonts w:ascii="Avenir Next" w:hAnsi="Avenir Next" w:cs="Arial"/>
          <w:sz w:val="22"/>
          <w:szCs w:val="22"/>
          <w:lang w:val="en-GB"/>
        </w:rPr>
        <w:t xml:space="preserve"> </w:t>
      </w:r>
    </w:p>
    <w:p w14:paraId="1C9E8E83" w14:textId="744C0B64"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As far as the payment of secured claims is concerned, if the reali</w:t>
      </w:r>
      <w:r w:rsidR="004411E3">
        <w:rPr>
          <w:rFonts w:ascii="Avenir Next" w:hAnsi="Avenir Next" w:cs="Arial"/>
          <w:sz w:val="22"/>
          <w:szCs w:val="22"/>
          <w:lang w:val="en-GB"/>
        </w:rPr>
        <w:t>s</w:t>
      </w:r>
      <w:r w:rsidRPr="0055757C">
        <w:rPr>
          <w:rFonts w:ascii="Avenir Next" w:hAnsi="Avenir Next" w:cs="Arial"/>
          <w:sz w:val="22"/>
          <w:szCs w:val="22"/>
          <w:lang w:val="en-GB"/>
        </w:rPr>
        <w:t xml:space="preserve">ation of the collateral brings a surplus over the value of the claim, the secured creditor will be entitled to collect said surplus. </w:t>
      </w:r>
    </w:p>
    <w:p w14:paraId="245DFEE7" w14:textId="77777777" w:rsidR="004411E3" w:rsidRPr="004411E3" w:rsidRDefault="004411E3" w:rsidP="004411E3">
      <w:pPr>
        <w:jc w:val="both"/>
        <w:rPr>
          <w:rFonts w:ascii="Avenir Next" w:hAnsi="Avenir Next" w:cs="Arial"/>
          <w:sz w:val="22"/>
          <w:szCs w:val="22"/>
          <w:lang w:val="en-GB"/>
        </w:rPr>
      </w:pPr>
    </w:p>
    <w:p w14:paraId="09CDF449" w14:textId="77777777" w:rsidR="0055757C" w:rsidRP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 xml:space="preserve">None of the above is correct. </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75111773" w14:textId="77777777" w:rsidR="000513C9" w:rsidRPr="000513C9" w:rsidRDefault="000513C9" w:rsidP="000513C9">
      <w:pPr>
        <w:autoSpaceDE w:val="0"/>
        <w:autoSpaceDN w:val="0"/>
        <w:adjustRightInd w:val="0"/>
        <w:jc w:val="both"/>
        <w:rPr>
          <w:rFonts w:ascii="Avenir Next" w:hAnsi="Avenir Next" w:cs="Arial"/>
          <w:sz w:val="22"/>
          <w:szCs w:val="22"/>
          <w:lang w:val="en-GB"/>
        </w:rPr>
      </w:pPr>
      <w:r w:rsidRPr="000513C9">
        <w:rPr>
          <w:rFonts w:ascii="Avenir Next" w:hAnsi="Avenir Next" w:cs="Arial"/>
          <w:sz w:val="22"/>
          <w:szCs w:val="22"/>
          <w:lang w:val="en-GB"/>
        </w:rPr>
        <w:t>The insolvency plan:</w:t>
      </w:r>
    </w:p>
    <w:p w14:paraId="59148D36" w14:textId="77777777" w:rsidR="00802DB8" w:rsidRPr="005965BF" w:rsidRDefault="00802DB8" w:rsidP="008065CE">
      <w:pPr>
        <w:jc w:val="both"/>
        <w:rPr>
          <w:rFonts w:ascii="Avenir Next" w:hAnsi="Avenir Next" w:cs="Arial"/>
          <w:sz w:val="22"/>
          <w:szCs w:val="22"/>
          <w:lang w:val="en-GB"/>
        </w:rPr>
      </w:pPr>
    </w:p>
    <w:p w14:paraId="1E0DF3F8" w14:textId="11EC382F"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Must necessarily include reschedulings and write-offs, with no limits whatsoever.</w:t>
      </w:r>
    </w:p>
    <w:p w14:paraId="2E342A55" w14:textId="77777777" w:rsidR="00311AA6" w:rsidRPr="00311AA6" w:rsidRDefault="00311AA6" w:rsidP="00311AA6">
      <w:pPr>
        <w:pStyle w:val="ListParagraph"/>
        <w:ind w:left="426"/>
        <w:jc w:val="both"/>
        <w:rPr>
          <w:rFonts w:ascii="Avenir Next" w:hAnsi="Avenir Next" w:cs="Arial"/>
          <w:sz w:val="22"/>
          <w:szCs w:val="22"/>
          <w:lang w:val="en-GB"/>
        </w:rPr>
      </w:pPr>
    </w:p>
    <w:p w14:paraId="18552EFD" w14:textId="2248CEC1"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Can provide for write-offs that do not exceed 50% of the value of the claims.</w:t>
      </w:r>
    </w:p>
    <w:p w14:paraId="5E308DB7" w14:textId="77777777" w:rsidR="00311AA6" w:rsidRPr="00311AA6" w:rsidRDefault="00311AA6" w:rsidP="00311AA6">
      <w:pPr>
        <w:jc w:val="both"/>
        <w:rPr>
          <w:rFonts w:ascii="Avenir Next" w:hAnsi="Avenir Next" w:cs="Arial"/>
          <w:sz w:val="22"/>
          <w:szCs w:val="22"/>
          <w:lang w:val="en-GB"/>
        </w:rPr>
      </w:pPr>
    </w:p>
    <w:p w14:paraId="16F854BD" w14:textId="50E7862C"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provide for reschedulings that do not exceed </w:t>
      </w:r>
      <w:r>
        <w:rPr>
          <w:rFonts w:ascii="Avenir Next" w:hAnsi="Avenir Next" w:cs="Arial"/>
          <w:sz w:val="22"/>
          <w:szCs w:val="22"/>
          <w:lang w:val="en-GB"/>
        </w:rPr>
        <w:t>10</w:t>
      </w:r>
      <w:r w:rsidRPr="00311AA6">
        <w:rPr>
          <w:rFonts w:ascii="Avenir Next" w:hAnsi="Avenir Next" w:cs="Arial"/>
          <w:sz w:val="22"/>
          <w:szCs w:val="22"/>
          <w:lang w:val="en-GB"/>
        </w:rPr>
        <w:t xml:space="preserve"> years.</w:t>
      </w:r>
    </w:p>
    <w:p w14:paraId="13904D93" w14:textId="77777777" w:rsidR="00311AA6" w:rsidRPr="00311AA6" w:rsidRDefault="00311AA6" w:rsidP="00311AA6">
      <w:pPr>
        <w:jc w:val="both"/>
        <w:rPr>
          <w:rFonts w:ascii="Avenir Next" w:hAnsi="Avenir Next" w:cs="Arial"/>
          <w:sz w:val="22"/>
          <w:szCs w:val="22"/>
          <w:lang w:val="en-GB"/>
        </w:rPr>
      </w:pPr>
    </w:p>
    <w:p w14:paraId="4FD78C4F" w14:textId="77777777" w:rsidR="00311AA6" w:rsidRP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be subject to a condition precedent. </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607AEC0" w:rsidR="00802DB8" w:rsidRPr="005965BF" w:rsidRDefault="000731CE" w:rsidP="000731CE">
      <w:pPr>
        <w:autoSpaceDE w:val="0"/>
        <w:autoSpaceDN w:val="0"/>
        <w:adjustRightInd w:val="0"/>
        <w:jc w:val="both"/>
        <w:rPr>
          <w:rFonts w:ascii="Avenir Next" w:hAnsi="Avenir Next" w:cs="Arial"/>
          <w:sz w:val="22"/>
          <w:szCs w:val="22"/>
          <w:lang w:val="en-GB"/>
        </w:rPr>
      </w:pPr>
      <w:r w:rsidRPr="000731CE">
        <w:rPr>
          <w:rFonts w:ascii="Avenir Next" w:hAnsi="Avenir Next" w:cs="Arial"/>
          <w:sz w:val="22"/>
          <w:szCs w:val="22"/>
          <w:lang w:val="en-GB"/>
        </w:rPr>
        <w:t xml:space="preserve">The Spanish Insolvency Recast provides for the </w:t>
      </w:r>
      <w:r w:rsidRPr="000731CE">
        <w:rPr>
          <w:rFonts w:ascii="Avenir Next Demi Bold" w:hAnsi="Avenir Next Demi Bold" w:cs="Arial"/>
          <w:b/>
          <w:bCs/>
          <w:sz w:val="22"/>
          <w:szCs w:val="22"/>
          <w:u w:val="single"/>
          <w:lang w:val="en-GB"/>
        </w:rPr>
        <w:t>discharge of the unsatisfied claims</w:t>
      </w:r>
      <w:r w:rsidRPr="000731CE">
        <w:rPr>
          <w:rFonts w:ascii="Avenir Next" w:hAnsi="Avenir Next" w:cs="Arial"/>
          <w:sz w:val="22"/>
          <w:szCs w:val="22"/>
          <w:lang w:val="en-GB"/>
        </w:rPr>
        <w:t>. This</w:t>
      </w:r>
      <w:r w:rsidR="002E1A85">
        <w:rPr>
          <w:rFonts w:ascii="Avenir Next" w:hAnsi="Avenir Next" w:cs="Arial"/>
          <w:sz w:val="22"/>
          <w:szCs w:val="22"/>
          <w:lang w:val="en-GB"/>
        </w:rPr>
        <w:t xml:space="preserve"> regime:</w:t>
      </w:r>
    </w:p>
    <w:p w14:paraId="1838EBFB" w14:textId="77777777" w:rsidR="00802DB8" w:rsidRPr="005965BF" w:rsidRDefault="00802DB8" w:rsidP="008065CE">
      <w:pPr>
        <w:jc w:val="both"/>
        <w:rPr>
          <w:rFonts w:ascii="Avenir Next" w:hAnsi="Avenir Next" w:cs="Arial"/>
          <w:sz w:val="22"/>
          <w:szCs w:val="22"/>
          <w:lang w:val="en-GB"/>
        </w:rPr>
      </w:pPr>
    </w:p>
    <w:p w14:paraId="7E02E939" w14:textId="4FC7F535" w:rsid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Entails the automatic exoneration of all unsatisfied claims for natural persons who have undergone insolvency proceedings. </w:t>
      </w:r>
    </w:p>
    <w:p w14:paraId="4516DCF4" w14:textId="77777777" w:rsidR="002E1A85" w:rsidRPr="00E936AD" w:rsidRDefault="002E1A85" w:rsidP="002E1A85">
      <w:pPr>
        <w:pStyle w:val="ListParagraph"/>
        <w:ind w:left="426"/>
        <w:jc w:val="both"/>
        <w:rPr>
          <w:rFonts w:ascii="Avenir Next" w:hAnsi="Avenir Next" w:cs="Arial"/>
          <w:sz w:val="22"/>
          <w:szCs w:val="22"/>
          <w:lang w:val="en-GB"/>
        </w:rPr>
      </w:pPr>
    </w:p>
    <w:p w14:paraId="50BA1F33" w14:textId="1927494C" w:rsid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Has a limited scope, since it does not affect all claims.</w:t>
      </w:r>
    </w:p>
    <w:p w14:paraId="1333951F" w14:textId="77777777" w:rsidR="002E1A85" w:rsidRPr="002E1A85" w:rsidRDefault="002E1A85" w:rsidP="002E1A85">
      <w:pPr>
        <w:jc w:val="both"/>
        <w:rPr>
          <w:rFonts w:ascii="Avenir Next" w:hAnsi="Avenir Next" w:cs="Arial"/>
          <w:sz w:val="22"/>
          <w:szCs w:val="22"/>
          <w:lang w:val="en-GB"/>
        </w:rPr>
      </w:pPr>
    </w:p>
    <w:p w14:paraId="079A5B1B" w14:textId="738578DB" w:rsidR="002E1A85" w:rsidRDefault="00E936AD" w:rsidP="002E1A85">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Can be applied irrespective of whether the insolvency has been classified as guilty or not.</w:t>
      </w:r>
    </w:p>
    <w:p w14:paraId="627A6DF5" w14:textId="77777777" w:rsidR="002E1A85" w:rsidRPr="002E1A85" w:rsidRDefault="002E1A85" w:rsidP="002E1A85">
      <w:pPr>
        <w:jc w:val="both"/>
        <w:rPr>
          <w:rFonts w:ascii="Avenir Next" w:hAnsi="Avenir Next" w:cs="Arial"/>
          <w:sz w:val="22"/>
          <w:szCs w:val="22"/>
          <w:lang w:val="en-GB"/>
        </w:rPr>
      </w:pPr>
    </w:p>
    <w:p w14:paraId="69E3F232" w14:textId="77777777" w:rsidR="00E936AD" w:rsidRP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Is exclusively foreseen for natural persons who are entrepreneurs. </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3DC72B3" w:rsidR="000B4961" w:rsidRPr="005965BF" w:rsidRDefault="00EA47CA" w:rsidP="000B4961">
      <w:pPr>
        <w:jc w:val="both"/>
        <w:rPr>
          <w:rFonts w:ascii="Avenir Next" w:hAnsi="Avenir Next" w:cs="Arial"/>
          <w:bCs/>
          <w:sz w:val="22"/>
          <w:szCs w:val="22"/>
          <w:lang w:val="en-GB"/>
        </w:rPr>
      </w:pPr>
      <w:r w:rsidRPr="00EA47CA">
        <w:rPr>
          <w:rFonts w:ascii="Avenir Next" w:hAnsi="Avenir Next" w:cs="Arial"/>
          <w:bCs/>
          <w:sz w:val="22"/>
          <w:szCs w:val="22"/>
          <w:lang w:val="en-GB"/>
        </w:rPr>
        <w:t>Will a provision in a contract providing for automatic termination of the contract upon the commencement of insolvency proceedings over one of the Spanish contracting parties be enforceable in Spain? (</w:t>
      </w:r>
      <w:r w:rsidR="00BB6E96">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sidR="00BB6E96">
        <w:rPr>
          <w:rFonts w:ascii="Avenir Next" w:hAnsi="Avenir Next" w:cs="Arial"/>
          <w:bCs/>
          <w:sz w:val="22"/>
          <w:szCs w:val="22"/>
          <w:lang w:val="en-GB"/>
        </w:rPr>
        <w:t>please limit their answers to this question to</w:t>
      </w:r>
      <w:r w:rsidR="00F23607">
        <w:rPr>
          <w:rFonts w:ascii="Avenir Next" w:hAnsi="Avenir Next" w:cs="Arial"/>
          <w:bCs/>
          <w:sz w:val="22"/>
          <w:szCs w:val="22"/>
          <w:lang w:val="en-GB"/>
        </w:rPr>
        <w:t xml:space="preserve"> </w:t>
      </w:r>
      <w:r w:rsidRPr="00EA47CA">
        <w:rPr>
          <w:rFonts w:ascii="Avenir Next" w:hAnsi="Avenir Next" w:cs="Arial"/>
          <w:bCs/>
          <w:sz w:val="22"/>
          <w:szCs w:val="22"/>
          <w:lang w:val="en-GB"/>
        </w:rPr>
        <w:t>50 words.)</w:t>
      </w:r>
      <w:r w:rsidR="000B4961" w:rsidRPr="005965BF">
        <w:rPr>
          <w:rFonts w:ascii="Avenir Next" w:hAnsi="Avenir Next" w:cs="Arial"/>
          <w:bCs/>
          <w:sz w:val="22"/>
          <w:szCs w:val="22"/>
          <w:lang w:val="en-GB"/>
        </w:rPr>
        <w:t xml:space="preserve">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77777777"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63DF208A" w14:textId="77777777" w:rsidR="00D52412" w:rsidRPr="005965BF" w:rsidRDefault="00D52412" w:rsidP="008065CE">
      <w:pPr>
        <w:jc w:val="both"/>
        <w:rPr>
          <w:rFonts w:ascii="Avenir Next" w:hAnsi="Avenir Next" w:cs="Arial"/>
          <w:sz w:val="22"/>
          <w:szCs w:val="22"/>
          <w:lang w:val="en-GB"/>
        </w:rPr>
      </w:pPr>
    </w:p>
    <w:p w14:paraId="01F0371D" w14:textId="0A4C0523"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2A2115">
        <w:rPr>
          <w:rFonts w:ascii="Avenir Next Demi Bold" w:hAnsi="Avenir Next Demi Bold" w:cs="Arial"/>
          <w:b/>
          <w:bCs/>
          <w:sz w:val="22"/>
          <w:szCs w:val="22"/>
          <w:lang w:val="en-GB"/>
        </w:rPr>
        <w:t>4</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638BEA1" w14:textId="35935F1E" w:rsidR="008B2D0B" w:rsidRPr="005965BF" w:rsidRDefault="008B2D0B" w:rsidP="008B2D0B">
      <w:pPr>
        <w:jc w:val="both"/>
        <w:rPr>
          <w:rFonts w:ascii="Avenir Next" w:hAnsi="Avenir Next" w:cs="Arial"/>
          <w:bCs/>
          <w:sz w:val="22"/>
          <w:szCs w:val="22"/>
          <w:lang w:val="en-GB"/>
        </w:rPr>
      </w:pPr>
      <w:r w:rsidRPr="008B2D0B">
        <w:rPr>
          <w:rFonts w:ascii="Avenir Next" w:hAnsi="Avenir Next" w:cs="Arial"/>
          <w:bCs/>
          <w:sz w:val="22"/>
          <w:szCs w:val="22"/>
          <w:lang w:val="en-GB"/>
        </w:rPr>
        <w:t>Why is Spain considered a creditor-friendly jurisdiction when compared to other jurisdictions?</w:t>
      </w:r>
      <w:r>
        <w:rPr>
          <w:rFonts w:ascii="Avenir Next" w:hAnsi="Avenir Next" w:cs="Arial"/>
          <w:bCs/>
          <w:sz w:val="22"/>
          <w:szCs w:val="22"/>
          <w:lang w:val="en-GB"/>
        </w:rPr>
        <w:t xml:space="preserve"> </w:t>
      </w:r>
      <w:r w:rsidRPr="00EA47CA">
        <w:rPr>
          <w:rFonts w:ascii="Avenir Next" w:hAnsi="Avenir Next" w:cs="Arial"/>
          <w:bCs/>
          <w:sz w:val="22"/>
          <w:szCs w:val="22"/>
          <w:lang w:val="en-GB"/>
        </w:rPr>
        <w:t>(</w:t>
      </w:r>
      <w:r>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Pr>
          <w:rFonts w:ascii="Avenir Next" w:hAnsi="Avenir Next" w:cs="Arial"/>
          <w:bCs/>
          <w:sz w:val="22"/>
          <w:szCs w:val="22"/>
          <w:lang w:val="en-GB"/>
        </w:rPr>
        <w:t xml:space="preserve">please limit their answers to this question to </w:t>
      </w:r>
      <w:r w:rsidR="003F43F8">
        <w:rPr>
          <w:rFonts w:ascii="Avenir Next" w:hAnsi="Avenir Next" w:cs="Arial"/>
          <w:bCs/>
          <w:sz w:val="22"/>
          <w:szCs w:val="22"/>
          <w:lang w:val="en-GB"/>
        </w:rPr>
        <w:t>1</w:t>
      </w:r>
      <w:r w:rsidRPr="00EA47CA">
        <w:rPr>
          <w:rFonts w:ascii="Avenir Next" w:hAnsi="Avenir Next" w:cs="Arial"/>
          <w:bCs/>
          <w:sz w:val="22"/>
          <w:szCs w:val="22"/>
          <w:lang w:val="en-GB"/>
        </w:rPr>
        <w:t>50 words.)</w:t>
      </w:r>
      <w:r w:rsidRPr="005965BF">
        <w:rPr>
          <w:rFonts w:ascii="Avenir Next" w:hAnsi="Avenir Next" w:cs="Arial"/>
          <w:bCs/>
          <w:sz w:val="22"/>
          <w:szCs w:val="22"/>
          <w:lang w:val="en-GB"/>
        </w:rPr>
        <w:t xml:space="preserve"> </w:t>
      </w:r>
    </w:p>
    <w:p w14:paraId="32FDE039" w14:textId="19F5F371" w:rsidR="00A339C4" w:rsidRPr="005965BF" w:rsidRDefault="00A339C4" w:rsidP="00A339C4">
      <w:pPr>
        <w:jc w:val="both"/>
        <w:rPr>
          <w:rFonts w:ascii="Avenir Next" w:hAnsi="Avenir Next" w:cs="Arial"/>
          <w:sz w:val="22"/>
          <w:szCs w:val="22"/>
          <w:lang w:val="en-GB"/>
        </w:rPr>
      </w:pPr>
    </w:p>
    <w:p w14:paraId="677688D1" w14:textId="77777777"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3C2F5A16"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5F24F7">
        <w:rPr>
          <w:rFonts w:ascii="Avenir Next Demi Bold" w:hAnsi="Avenir Next Demi Bold" w:cs="Arial"/>
          <w:b/>
          <w:bCs/>
          <w:sz w:val="22"/>
          <w:szCs w:val="22"/>
          <w:lang w:val="en-GB"/>
        </w:rPr>
        <w:t>4</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1680AEDA" w:rsidR="00802DB8" w:rsidRDefault="00783776" w:rsidP="002649C2">
      <w:pPr>
        <w:jc w:val="both"/>
        <w:rPr>
          <w:rFonts w:ascii="Avenir Next" w:hAnsi="Avenir Next" w:cs="Arial"/>
          <w:bCs/>
          <w:sz w:val="22"/>
          <w:szCs w:val="22"/>
          <w:lang w:val="en-GB"/>
        </w:rPr>
      </w:pPr>
      <w:r w:rsidRPr="00783776">
        <w:rPr>
          <w:rFonts w:ascii="Avenir Next" w:hAnsi="Avenir Next" w:cs="Arial"/>
          <w:sz w:val="22"/>
          <w:szCs w:val="22"/>
          <w:lang w:val="en-GB"/>
        </w:rPr>
        <w:t>Name and briefly summarise the requirements to obtain the recognition of a foreign insolvency-related judgment in Spain (both from a EU country and f</w:t>
      </w:r>
      <w:r w:rsidR="00E510D3">
        <w:rPr>
          <w:rFonts w:ascii="Avenir Next" w:hAnsi="Avenir Next" w:cs="Arial"/>
          <w:sz w:val="22"/>
          <w:szCs w:val="22"/>
          <w:lang w:val="en-GB"/>
        </w:rPr>
        <w:t>rom</w:t>
      </w:r>
      <w:r w:rsidRPr="00783776">
        <w:rPr>
          <w:rFonts w:ascii="Avenir Next" w:hAnsi="Avenir Next" w:cs="Arial"/>
          <w:sz w:val="22"/>
          <w:szCs w:val="22"/>
          <w:lang w:val="en-GB"/>
        </w:rPr>
        <w:t xml:space="preserve"> a non-EU country of origin)</w:t>
      </w:r>
      <w:r w:rsidR="00E510D3">
        <w:rPr>
          <w:rFonts w:ascii="Avenir Next" w:hAnsi="Avenir Next" w:cs="Arial"/>
          <w:sz w:val="22"/>
          <w:szCs w:val="22"/>
          <w:lang w:val="en-GB"/>
        </w:rPr>
        <w:t>.</w:t>
      </w:r>
      <w:r w:rsidRPr="00783776">
        <w:rPr>
          <w:rFonts w:ascii="Avenir Next" w:hAnsi="Avenir Next" w:cs="Arial"/>
          <w:sz w:val="22"/>
          <w:szCs w:val="22"/>
          <w:lang w:val="en-GB"/>
        </w:rPr>
        <w:t xml:space="preserve"> </w:t>
      </w:r>
      <w:r w:rsidR="00E510D3" w:rsidRPr="00EA47CA">
        <w:rPr>
          <w:rFonts w:ascii="Avenir Next" w:hAnsi="Avenir Next" w:cs="Arial"/>
          <w:bCs/>
          <w:sz w:val="22"/>
          <w:szCs w:val="22"/>
          <w:lang w:val="en-GB"/>
        </w:rPr>
        <w:t>(</w:t>
      </w:r>
      <w:r w:rsidR="00E510D3">
        <w:rPr>
          <w:rFonts w:ascii="Avenir Next" w:hAnsi="Avenir Next" w:cs="Arial"/>
          <w:bCs/>
          <w:sz w:val="22"/>
          <w:szCs w:val="22"/>
          <w:lang w:val="en-GB"/>
        </w:rPr>
        <w:t>Students</w:t>
      </w:r>
      <w:r w:rsidR="00E510D3" w:rsidRPr="00EA47CA">
        <w:rPr>
          <w:rFonts w:ascii="Avenir Next" w:hAnsi="Avenir Next" w:cs="Arial"/>
          <w:bCs/>
          <w:sz w:val="22"/>
          <w:szCs w:val="22"/>
          <w:lang w:val="en-GB"/>
        </w:rPr>
        <w:t xml:space="preserve"> should </w:t>
      </w:r>
      <w:r w:rsidR="00E510D3">
        <w:rPr>
          <w:rFonts w:ascii="Avenir Next" w:hAnsi="Avenir Next" w:cs="Arial"/>
          <w:bCs/>
          <w:sz w:val="22"/>
          <w:szCs w:val="22"/>
          <w:lang w:val="en-GB"/>
        </w:rPr>
        <w:t>please limit their answers to this question to 1</w:t>
      </w:r>
      <w:r w:rsidR="004D2CA7">
        <w:rPr>
          <w:rFonts w:ascii="Avenir Next" w:hAnsi="Avenir Next" w:cs="Arial"/>
          <w:bCs/>
          <w:sz w:val="22"/>
          <w:szCs w:val="22"/>
          <w:lang w:val="en-GB"/>
        </w:rPr>
        <w:t>00</w:t>
      </w:r>
      <w:r w:rsidR="00E510D3" w:rsidRPr="00EA47CA">
        <w:rPr>
          <w:rFonts w:ascii="Avenir Next" w:hAnsi="Avenir Next" w:cs="Arial"/>
          <w:bCs/>
          <w:sz w:val="22"/>
          <w:szCs w:val="22"/>
          <w:lang w:val="en-GB"/>
        </w:rPr>
        <w:t xml:space="preserve"> words.)</w:t>
      </w:r>
      <w:r w:rsidR="00E510D3" w:rsidRPr="005965BF">
        <w:rPr>
          <w:rFonts w:ascii="Avenir Next" w:hAnsi="Avenir Next" w:cs="Arial"/>
          <w:bCs/>
          <w:sz w:val="22"/>
          <w:szCs w:val="22"/>
          <w:lang w:val="en-GB"/>
        </w:rPr>
        <w:t xml:space="preserve"> </w:t>
      </w:r>
    </w:p>
    <w:p w14:paraId="7AA68723" w14:textId="77777777" w:rsidR="00D33201" w:rsidRDefault="00D33201" w:rsidP="002649C2">
      <w:pPr>
        <w:jc w:val="both"/>
        <w:rPr>
          <w:rFonts w:ascii="Avenir Next" w:hAnsi="Avenir Next" w:cs="Arial"/>
          <w:bCs/>
          <w:sz w:val="22"/>
          <w:szCs w:val="22"/>
          <w:lang w:val="en-GB"/>
        </w:rPr>
      </w:pPr>
    </w:p>
    <w:p w14:paraId="189364F3" w14:textId="77777777" w:rsidR="00D33201" w:rsidRPr="005965BF" w:rsidRDefault="00D33201" w:rsidP="00D33201">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1E4A044B" w14:textId="77777777" w:rsidR="00D33201" w:rsidRPr="003676D6" w:rsidRDefault="00D33201" w:rsidP="002649C2">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0844FD2B" w:rsidR="00C550C8" w:rsidRPr="0061147A" w:rsidRDefault="00C550C8" w:rsidP="008065CE">
      <w:pPr>
        <w:ind w:left="720" w:hanging="720"/>
        <w:jc w:val="both"/>
        <w:rPr>
          <w:rFonts w:ascii="Avenir Next Demi Bold" w:hAnsi="Avenir Next Demi Bold" w:cs="Arial"/>
          <w:b/>
          <w:bCs/>
          <w:sz w:val="22"/>
          <w:szCs w:val="22"/>
          <w:lang w:val="en-GB"/>
        </w:rPr>
      </w:pPr>
      <w:r w:rsidRPr="0061147A">
        <w:rPr>
          <w:rFonts w:ascii="Avenir Next Demi Bold" w:hAnsi="Avenir Next Demi Bold" w:cs="Arial"/>
          <w:b/>
          <w:bCs/>
          <w:sz w:val="22"/>
          <w:szCs w:val="22"/>
          <w:lang w:val="en-GB"/>
        </w:rPr>
        <w:t xml:space="preserve">Question </w:t>
      </w:r>
      <w:r w:rsidR="00807119" w:rsidRPr="0061147A">
        <w:rPr>
          <w:rFonts w:ascii="Avenir Next Demi Bold" w:hAnsi="Avenir Next Demi Bold" w:cs="Arial"/>
          <w:b/>
          <w:bCs/>
          <w:sz w:val="22"/>
          <w:szCs w:val="22"/>
          <w:lang w:val="en-GB"/>
        </w:rPr>
        <w:t>3.1</w:t>
      </w:r>
      <w:r w:rsidRPr="0061147A">
        <w:rPr>
          <w:rFonts w:ascii="Avenir Next Demi Bold" w:hAnsi="Avenir Next Demi Bold" w:cs="Arial"/>
          <w:b/>
          <w:bCs/>
          <w:sz w:val="22"/>
          <w:szCs w:val="22"/>
          <w:lang w:val="en-GB"/>
        </w:rPr>
        <w:t xml:space="preserve"> [</w:t>
      </w:r>
      <w:r w:rsidR="006A2646" w:rsidRPr="0061147A">
        <w:rPr>
          <w:rFonts w:ascii="Avenir Next Demi Bold" w:hAnsi="Avenir Next Demi Bold" w:cs="Arial"/>
          <w:b/>
          <w:bCs/>
          <w:sz w:val="22"/>
          <w:szCs w:val="22"/>
          <w:lang w:val="en-GB"/>
        </w:rPr>
        <w:t>m</w:t>
      </w:r>
      <w:r w:rsidRPr="0061147A">
        <w:rPr>
          <w:rFonts w:ascii="Avenir Next Demi Bold" w:hAnsi="Avenir Next Demi Bold" w:cs="Arial"/>
          <w:b/>
          <w:bCs/>
          <w:sz w:val="22"/>
          <w:szCs w:val="22"/>
          <w:lang w:val="en-GB"/>
        </w:rPr>
        <w:t xml:space="preserve">aximum </w:t>
      </w:r>
      <w:r w:rsidR="0052510C" w:rsidRPr="0061147A">
        <w:rPr>
          <w:rFonts w:ascii="Avenir Next Demi Bold" w:hAnsi="Avenir Next Demi Bold" w:cs="Arial"/>
          <w:b/>
          <w:bCs/>
          <w:sz w:val="22"/>
          <w:szCs w:val="22"/>
          <w:lang w:val="en-GB"/>
        </w:rPr>
        <w:t>7</w:t>
      </w:r>
      <w:r w:rsidRPr="0061147A">
        <w:rPr>
          <w:rFonts w:ascii="Avenir Next Demi Bold" w:hAnsi="Avenir Next Demi Bold" w:cs="Arial"/>
          <w:b/>
          <w:bCs/>
          <w:sz w:val="22"/>
          <w:szCs w:val="22"/>
          <w:lang w:val="en-GB"/>
        </w:rPr>
        <w:t xml:space="preserve"> marks]</w:t>
      </w:r>
    </w:p>
    <w:p w14:paraId="7FF38DE2" w14:textId="77777777" w:rsidR="00241FA3" w:rsidRPr="0061147A" w:rsidRDefault="00241FA3" w:rsidP="008065CE">
      <w:pPr>
        <w:jc w:val="both"/>
        <w:rPr>
          <w:rFonts w:ascii="Avenir Next" w:hAnsi="Avenir Next" w:cs="Arial"/>
          <w:sz w:val="22"/>
          <w:szCs w:val="22"/>
          <w:lang w:val="en-GB"/>
        </w:rPr>
      </w:pPr>
    </w:p>
    <w:p w14:paraId="1145FEF9" w14:textId="3BD9B1A2" w:rsidR="0061147A" w:rsidRPr="00733EF9" w:rsidRDefault="0061147A" w:rsidP="0061147A">
      <w:pPr>
        <w:jc w:val="both"/>
        <w:rPr>
          <w:rFonts w:ascii="Avenir Next" w:hAnsi="Avenir Next" w:cs="Arial"/>
          <w:bCs/>
          <w:sz w:val="22"/>
          <w:szCs w:val="22"/>
          <w:lang w:val="en-GB"/>
        </w:rPr>
      </w:pPr>
      <w:r w:rsidRPr="00733EF9">
        <w:rPr>
          <w:rFonts w:ascii="Avenir Next" w:hAnsi="Avenir Next" w:cs="Arial"/>
          <w:sz w:val="22"/>
          <w:szCs w:val="22"/>
          <w:lang w:val="en-GB"/>
        </w:rPr>
        <w:t xml:space="preserve">Is it possible, under Spanish law, to restructure the debt of a group of companies through a single procedure? </w:t>
      </w:r>
      <w:r w:rsidR="00B41069" w:rsidRPr="00733EF9">
        <w:rPr>
          <w:rFonts w:ascii="Avenir Next" w:hAnsi="Avenir Next" w:cs="Arial"/>
          <w:bCs/>
          <w:sz w:val="22"/>
          <w:szCs w:val="22"/>
          <w:lang w:val="en-GB"/>
        </w:rPr>
        <w:t>(Students should please limit their answers to this question to 200 words.)</w:t>
      </w:r>
    </w:p>
    <w:p w14:paraId="00C574CE" w14:textId="77777777" w:rsidR="00D33201" w:rsidRDefault="00D33201" w:rsidP="0061147A">
      <w:pPr>
        <w:jc w:val="both"/>
        <w:rPr>
          <w:rFonts w:ascii="Avenir Next" w:hAnsi="Avenir Next" w:cs="Arial"/>
          <w:bCs/>
          <w:sz w:val="22"/>
          <w:szCs w:val="22"/>
          <w:lang w:val="en-GB"/>
        </w:rPr>
      </w:pPr>
    </w:p>
    <w:p w14:paraId="23B8E47F" w14:textId="77777777" w:rsidR="00D33201" w:rsidRPr="005965BF" w:rsidRDefault="00D33201" w:rsidP="00D33201">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348A02E3" w14:textId="77777777" w:rsidR="00D17FDC" w:rsidRPr="00B401DD" w:rsidRDefault="00D17FDC" w:rsidP="00E22260">
      <w:pPr>
        <w:jc w:val="both"/>
        <w:rPr>
          <w:rFonts w:ascii="Avenir Next" w:hAnsi="Avenir Next" w:cs="Arial"/>
          <w:sz w:val="22"/>
          <w:szCs w:val="22"/>
          <w:lang w:val="en-GB"/>
        </w:rPr>
      </w:pPr>
    </w:p>
    <w:p w14:paraId="2D9D7BAF" w14:textId="18A7DB2A" w:rsidR="00C550C8" w:rsidRPr="00B401DD" w:rsidRDefault="00C550C8" w:rsidP="008065CE">
      <w:pPr>
        <w:ind w:left="720" w:hanging="720"/>
        <w:jc w:val="both"/>
        <w:rPr>
          <w:rFonts w:ascii="Avenir Next Demi Bold" w:hAnsi="Avenir Next Demi Bold" w:cs="Arial"/>
          <w:b/>
          <w:bCs/>
          <w:sz w:val="22"/>
          <w:szCs w:val="22"/>
          <w:lang w:val="en-GB"/>
        </w:rPr>
      </w:pPr>
      <w:r w:rsidRPr="00B401DD">
        <w:rPr>
          <w:rFonts w:ascii="Avenir Next Demi Bold" w:hAnsi="Avenir Next Demi Bold" w:cs="Arial"/>
          <w:b/>
          <w:bCs/>
          <w:sz w:val="22"/>
          <w:szCs w:val="22"/>
          <w:lang w:val="en-GB"/>
        </w:rPr>
        <w:t xml:space="preserve">Question </w:t>
      </w:r>
      <w:r w:rsidR="00544127" w:rsidRPr="00B401DD">
        <w:rPr>
          <w:rFonts w:ascii="Avenir Next Demi Bold" w:hAnsi="Avenir Next Demi Bold" w:cs="Arial"/>
          <w:b/>
          <w:bCs/>
          <w:sz w:val="22"/>
          <w:szCs w:val="22"/>
          <w:lang w:val="en-GB"/>
        </w:rPr>
        <w:t>3.2</w:t>
      </w:r>
      <w:r w:rsidRPr="00B401DD">
        <w:rPr>
          <w:rFonts w:ascii="Avenir Next Demi Bold" w:hAnsi="Avenir Next Demi Bold" w:cs="Arial"/>
          <w:b/>
          <w:bCs/>
          <w:sz w:val="22"/>
          <w:szCs w:val="22"/>
          <w:lang w:val="en-GB"/>
        </w:rPr>
        <w:t xml:space="preserve"> [</w:t>
      </w:r>
      <w:r w:rsidR="006A2646" w:rsidRPr="00B401DD">
        <w:rPr>
          <w:rFonts w:ascii="Avenir Next Demi Bold" w:hAnsi="Avenir Next Demi Bold" w:cs="Arial"/>
          <w:b/>
          <w:bCs/>
          <w:sz w:val="22"/>
          <w:szCs w:val="22"/>
          <w:lang w:val="en-GB"/>
        </w:rPr>
        <w:t>m</w:t>
      </w:r>
      <w:r w:rsidRPr="00B401DD">
        <w:rPr>
          <w:rFonts w:ascii="Avenir Next Demi Bold" w:hAnsi="Avenir Next Demi Bold" w:cs="Arial"/>
          <w:b/>
          <w:bCs/>
          <w:sz w:val="22"/>
          <w:szCs w:val="22"/>
          <w:lang w:val="en-GB"/>
        </w:rPr>
        <w:t xml:space="preserve">aximum </w:t>
      </w:r>
      <w:r w:rsidR="00445581" w:rsidRPr="00B401DD">
        <w:rPr>
          <w:rFonts w:ascii="Avenir Next Demi Bold" w:hAnsi="Avenir Next Demi Bold" w:cs="Arial"/>
          <w:b/>
          <w:bCs/>
          <w:sz w:val="22"/>
          <w:szCs w:val="22"/>
          <w:lang w:val="en-GB"/>
        </w:rPr>
        <w:t>8</w:t>
      </w:r>
      <w:r w:rsidRPr="00B401DD">
        <w:rPr>
          <w:rFonts w:ascii="Avenir Next Demi Bold" w:hAnsi="Avenir Next Demi Bold" w:cs="Arial"/>
          <w:b/>
          <w:bCs/>
          <w:sz w:val="22"/>
          <w:szCs w:val="22"/>
          <w:lang w:val="en-GB"/>
        </w:rPr>
        <w:t xml:space="preserve"> marks]</w:t>
      </w:r>
    </w:p>
    <w:p w14:paraId="0D9EAB6A" w14:textId="77777777" w:rsidR="00C550C8" w:rsidRPr="00B401DD" w:rsidRDefault="00C550C8" w:rsidP="008065CE">
      <w:pPr>
        <w:ind w:left="720" w:hanging="720"/>
        <w:jc w:val="both"/>
        <w:rPr>
          <w:rFonts w:ascii="Avenir Next" w:hAnsi="Avenir Next" w:cs="Arial"/>
          <w:sz w:val="22"/>
          <w:szCs w:val="22"/>
          <w:lang w:val="en-GB"/>
        </w:rPr>
      </w:pPr>
    </w:p>
    <w:p w14:paraId="5EBEC76E" w14:textId="17BDE444" w:rsidR="00952709" w:rsidRPr="00B41069" w:rsidRDefault="00B401DD" w:rsidP="008065CE">
      <w:pPr>
        <w:jc w:val="both"/>
        <w:rPr>
          <w:rFonts w:ascii="Arial" w:hAnsi="Arial" w:cs="Arial"/>
          <w:sz w:val="22"/>
          <w:szCs w:val="22"/>
          <w:lang w:val="en-GB"/>
        </w:rPr>
      </w:pPr>
      <w:r w:rsidRPr="00B401DD">
        <w:rPr>
          <w:rFonts w:ascii="Avenir Next" w:hAnsi="Avenir Next" w:cs="Arial"/>
          <w:sz w:val="22"/>
          <w:szCs w:val="22"/>
          <w:lang w:val="en-GB"/>
        </w:rPr>
        <w:t xml:space="preserve">Describe the main advantages of envisaging a special insolvency procedure for microenterprises and the problems associated with ordinary insolvency proceedings that said special procedure intends to avoid. </w:t>
      </w:r>
      <w:r w:rsidR="00B41069" w:rsidRPr="00EA47CA">
        <w:rPr>
          <w:rFonts w:ascii="Avenir Next" w:hAnsi="Avenir Next" w:cs="Arial"/>
          <w:bCs/>
          <w:sz w:val="22"/>
          <w:szCs w:val="22"/>
          <w:lang w:val="en-GB"/>
        </w:rPr>
        <w:t>(</w:t>
      </w:r>
      <w:r w:rsidR="00B41069">
        <w:rPr>
          <w:rFonts w:ascii="Avenir Next" w:hAnsi="Avenir Next" w:cs="Arial"/>
          <w:bCs/>
          <w:sz w:val="22"/>
          <w:szCs w:val="22"/>
          <w:lang w:val="en-GB"/>
        </w:rPr>
        <w:t>Students</w:t>
      </w:r>
      <w:r w:rsidR="00B41069" w:rsidRPr="00EA47CA">
        <w:rPr>
          <w:rFonts w:ascii="Avenir Next" w:hAnsi="Avenir Next" w:cs="Arial"/>
          <w:bCs/>
          <w:sz w:val="22"/>
          <w:szCs w:val="22"/>
          <w:lang w:val="en-GB"/>
        </w:rPr>
        <w:t xml:space="preserve"> should </w:t>
      </w:r>
      <w:r w:rsidR="00B41069">
        <w:rPr>
          <w:rFonts w:ascii="Avenir Next" w:hAnsi="Avenir Next" w:cs="Arial"/>
          <w:bCs/>
          <w:sz w:val="22"/>
          <w:szCs w:val="22"/>
          <w:lang w:val="en-GB"/>
        </w:rPr>
        <w:t>please limit their answers to</w:t>
      </w:r>
      <w:r w:rsidR="00BD35FB">
        <w:rPr>
          <w:rFonts w:ascii="Avenir Next" w:hAnsi="Avenir Next" w:cs="Arial"/>
          <w:bCs/>
          <w:sz w:val="22"/>
          <w:szCs w:val="22"/>
          <w:lang w:val="en-GB"/>
        </w:rPr>
        <w:t xml:space="preserve"> this question to</w:t>
      </w:r>
      <w:r w:rsidR="00B41069">
        <w:rPr>
          <w:rFonts w:ascii="Avenir Next" w:hAnsi="Avenir Next" w:cs="Arial"/>
          <w:bCs/>
          <w:sz w:val="22"/>
          <w:szCs w:val="22"/>
          <w:lang w:val="en-GB"/>
        </w:rPr>
        <w:t xml:space="preserve"> 250</w:t>
      </w:r>
      <w:r w:rsidR="00B41069" w:rsidRPr="00EA47CA">
        <w:rPr>
          <w:rFonts w:ascii="Avenir Next" w:hAnsi="Avenir Next" w:cs="Arial"/>
          <w:bCs/>
          <w:sz w:val="22"/>
          <w:szCs w:val="22"/>
          <w:lang w:val="en-GB"/>
        </w:rPr>
        <w:t xml:space="preserve"> words.)</w:t>
      </w:r>
    </w:p>
    <w:p w14:paraId="67E68D23" w14:textId="77777777" w:rsidR="00B401DD" w:rsidRPr="00B401DD" w:rsidRDefault="00B401DD" w:rsidP="008065CE">
      <w:pPr>
        <w:jc w:val="both"/>
        <w:rPr>
          <w:rFonts w:ascii="Avenir Next" w:hAnsi="Avenir Next" w:cs="Arial"/>
          <w:sz w:val="22"/>
          <w:szCs w:val="22"/>
          <w:lang w:val="en-GB"/>
        </w:rPr>
      </w:pPr>
    </w:p>
    <w:p w14:paraId="5FB2E645" w14:textId="68904428" w:rsidR="00802DB8" w:rsidRPr="00A228BC" w:rsidRDefault="00DF75F8" w:rsidP="008065CE">
      <w:pPr>
        <w:jc w:val="both"/>
        <w:rPr>
          <w:rFonts w:ascii="Avenir Next" w:hAnsi="Avenir Next" w:cs="Arial"/>
          <w:sz w:val="22"/>
          <w:szCs w:val="22"/>
          <w:lang w:val="en-GB"/>
        </w:rPr>
      </w:pPr>
      <w:r w:rsidRPr="00B401DD">
        <w:rPr>
          <w:rFonts w:ascii="Avenir Next" w:hAnsi="Avenir Next" w:cs="Arial"/>
          <w:color w:val="7B7B7B" w:themeColor="accent3" w:themeShade="BF"/>
          <w:sz w:val="22"/>
          <w:szCs w:val="22"/>
          <w:lang w:val="en-GB"/>
        </w:rPr>
        <w:t>[Type your answer here]</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C5A2465"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p>
    <w:p w14:paraId="5997DFCC" w14:textId="77777777" w:rsidR="001F2E6D" w:rsidRPr="005965BF" w:rsidRDefault="001F2E6D" w:rsidP="001F2E6D">
      <w:pPr>
        <w:jc w:val="both"/>
        <w:rPr>
          <w:rFonts w:ascii="Avenir Next" w:hAnsi="Avenir Next" w:cs="Arial"/>
          <w:sz w:val="22"/>
          <w:szCs w:val="22"/>
          <w:lang w:val="en-GB"/>
        </w:rPr>
      </w:pPr>
      <w:bookmarkStart w:id="0" w:name="_Hlk17745211"/>
    </w:p>
    <w:p w14:paraId="603D3B57" w14:textId="2C7DAAE1"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ADARU, S.L. is a product manufactur</w:t>
      </w:r>
      <w:r w:rsidR="00040EF6">
        <w:rPr>
          <w:rFonts w:ascii="Avenir Next" w:hAnsi="Avenir Next" w:cs="Arial"/>
          <w:sz w:val="22"/>
          <w:szCs w:val="28"/>
          <w:lang w:val="en-GB"/>
        </w:rPr>
        <w:t>ing</w:t>
      </w:r>
      <w:r w:rsidRPr="00E95573">
        <w:rPr>
          <w:rFonts w:ascii="Avenir Next" w:hAnsi="Avenir Next" w:cs="Arial"/>
          <w:sz w:val="22"/>
          <w:szCs w:val="28"/>
          <w:lang w:val="en-GB"/>
        </w:rPr>
        <w:t xml:space="preserve"> company incorporated under the laws of Spain that is undergoing certain financial distress. It is therefore exploring options to restructure its debt. The relevant creditors are mostly banks and financial institutions (holders of both secured and non-secured claims). However, commercial, public and labour claims are also significant. ADARU is the licensee in a patent license agreement related to its manufacturing process with a German licensor. It also has a distribution agreement with a Spanish company. </w:t>
      </w:r>
    </w:p>
    <w:p w14:paraId="6BB554FE" w14:textId="77777777" w:rsidR="00040EF6" w:rsidRPr="00E95573" w:rsidRDefault="00040EF6" w:rsidP="00E95573">
      <w:pPr>
        <w:jc w:val="both"/>
        <w:rPr>
          <w:rFonts w:ascii="Avenir Next" w:hAnsi="Avenir Next" w:cs="Arial"/>
          <w:sz w:val="22"/>
          <w:szCs w:val="28"/>
          <w:lang w:val="en-GB"/>
        </w:rPr>
      </w:pPr>
    </w:p>
    <w:p w14:paraId="281A50DF" w14:textId="77777777"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The general counsel in Madrid has asked you to advise on the following issues:</w:t>
      </w:r>
    </w:p>
    <w:p w14:paraId="2B807450" w14:textId="77777777" w:rsidR="00040EF6" w:rsidRPr="00E95573" w:rsidRDefault="00040EF6" w:rsidP="00E95573">
      <w:pPr>
        <w:jc w:val="both"/>
        <w:rPr>
          <w:rFonts w:ascii="Avenir Next" w:hAnsi="Avenir Next" w:cs="Arial"/>
          <w:sz w:val="22"/>
          <w:szCs w:val="28"/>
          <w:lang w:val="en-GB"/>
        </w:rPr>
      </w:pPr>
    </w:p>
    <w:p w14:paraId="149D53CE" w14:textId="5992AC5A"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any mechanism to protect you</w:t>
      </w:r>
      <w:r w:rsidR="00A37CD7">
        <w:rPr>
          <w:rFonts w:ascii="Avenir Next" w:hAnsi="Avenir Next" w:cs="Arial"/>
          <w:sz w:val="22"/>
          <w:szCs w:val="28"/>
          <w:lang w:val="en-GB"/>
        </w:rPr>
        <w:t>r</w:t>
      </w:r>
      <w:r w:rsidRPr="00E95573">
        <w:rPr>
          <w:rFonts w:ascii="Avenir Next" w:hAnsi="Avenir Next" w:cs="Arial"/>
          <w:sz w:val="22"/>
          <w:szCs w:val="28"/>
          <w:lang w:val="en-GB"/>
        </w:rPr>
        <w:t xml:space="preserve"> client from the commencement of insolvency proceedings upon creditors</w:t>
      </w:r>
      <w:r w:rsidR="009A12FA">
        <w:rPr>
          <w:rFonts w:ascii="Avenir Next" w:hAnsi="Avenir Next" w:cs="Arial"/>
          <w:sz w:val="22"/>
          <w:szCs w:val="28"/>
          <w:lang w:val="en-GB"/>
        </w:rPr>
        <w:t>’</w:t>
      </w:r>
      <w:r w:rsidRPr="00E95573">
        <w:rPr>
          <w:rFonts w:ascii="Avenir Next" w:hAnsi="Avenir Next" w:cs="Arial"/>
          <w:sz w:val="22"/>
          <w:szCs w:val="28"/>
          <w:lang w:val="en-GB"/>
        </w:rPr>
        <w:t xml:space="preserve"> petitions and from enforcement actions during the negotiations of the restructuring plan? In what financial situation should ADARU be for these mechanisms to be available? Is it necessary that its business is viable in order to resort to these mechanisms?</w:t>
      </w:r>
    </w:p>
    <w:p w14:paraId="51A954C1" w14:textId="77777777" w:rsidR="009A12FA" w:rsidRPr="00E95573" w:rsidRDefault="009A12FA" w:rsidP="009A12FA">
      <w:pPr>
        <w:pStyle w:val="ListParagraph"/>
        <w:spacing w:after="120"/>
        <w:ind w:left="426"/>
        <w:jc w:val="both"/>
        <w:rPr>
          <w:rFonts w:ascii="Avenir Next" w:hAnsi="Avenir Next" w:cs="Arial"/>
          <w:sz w:val="22"/>
          <w:szCs w:val="28"/>
          <w:lang w:val="en-GB"/>
        </w:rPr>
      </w:pPr>
    </w:p>
    <w:p w14:paraId="69A97F3C" w14:textId="4218F729" w:rsidR="009A12FA" w:rsidRPr="009A12FA" w:rsidRDefault="0061147A" w:rsidP="009A12FA">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 risk that the counterparties to the different key contracts of ADARU terminate them once they know that your client has started negotiations aimed at its restructuring? Would the answer be different if ADARU had breached its payment obligations under the license and the distribution agreements?</w:t>
      </w:r>
    </w:p>
    <w:p w14:paraId="5D5C8E20" w14:textId="77777777" w:rsidR="009A12FA" w:rsidRDefault="009A12FA" w:rsidP="009A12FA">
      <w:pPr>
        <w:pStyle w:val="ListParagraph"/>
        <w:spacing w:after="120"/>
        <w:ind w:left="426"/>
        <w:jc w:val="both"/>
        <w:rPr>
          <w:rFonts w:ascii="Avenir Next" w:hAnsi="Avenir Next" w:cs="Arial"/>
          <w:sz w:val="22"/>
          <w:szCs w:val="28"/>
          <w:lang w:val="en-GB"/>
        </w:rPr>
      </w:pPr>
    </w:p>
    <w:p w14:paraId="47EEBAE4" w14:textId="318400BF" w:rsidR="00E915EC" w:rsidRPr="00E915EC" w:rsidRDefault="0061147A" w:rsidP="00E915EC">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banks have exercised enforcement actions for the collateral, would these actions be affected? 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counterparty to the distribution agreement had exercised enforcement actions to recover the claim, would this action be affected?</w:t>
      </w:r>
    </w:p>
    <w:p w14:paraId="743F4912" w14:textId="77777777" w:rsidR="00E915EC" w:rsidRDefault="00E915EC" w:rsidP="00E915EC">
      <w:pPr>
        <w:pStyle w:val="ListParagraph"/>
        <w:spacing w:after="120"/>
        <w:ind w:left="426"/>
        <w:jc w:val="both"/>
        <w:rPr>
          <w:rFonts w:ascii="Avenir Next" w:hAnsi="Avenir Next" w:cs="Arial"/>
          <w:sz w:val="22"/>
          <w:szCs w:val="28"/>
          <w:lang w:val="en-GB"/>
        </w:rPr>
      </w:pPr>
    </w:p>
    <w:p w14:paraId="210BD119" w14:textId="301D6F30"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Does ADARU remain in possession? </w:t>
      </w:r>
    </w:p>
    <w:p w14:paraId="3651EEA3" w14:textId="77777777" w:rsidR="00E915EC" w:rsidRDefault="00E915EC" w:rsidP="00E915EC">
      <w:pPr>
        <w:pStyle w:val="ListParagraph"/>
        <w:spacing w:after="120"/>
        <w:ind w:left="426"/>
        <w:jc w:val="both"/>
        <w:rPr>
          <w:rFonts w:ascii="Avenir Next" w:hAnsi="Avenir Next" w:cs="Arial"/>
          <w:sz w:val="22"/>
          <w:szCs w:val="28"/>
          <w:lang w:val="en-GB"/>
        </w:rPr>
      </w:pPr>
    </w:p>
    <w:p w14:paraId="5D616361" w14:textId="35D72C21"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sidR="00E915EC">
        <w:rPr>
          <w:rFonts w:ascii="Avenir Next" w:hAnsi="Avenir Next" w:cs="Arial"/>
          <w:sz w:val="22"/>
          <w:szCs w:val="28"/>
          <w:lang w:val="en-GB"/>
        </w:rPr>
        <w:t>s</w:t>
      </w:r>
      <w:r w:rsidRPr="00E95573">
        <w:rPr>
          <w:rFonts w:ascii="Avenir Next" w:hAnsi="Avenir Next" w:cs="Arial"/>
          <w:sz w:val="22"/>
          <w:szCs w:val="28"/>
          <w:lang w:val="en-GB"/>
        </w:rPr>
        <w:t>ed so as to adopt the agreement that will avoid the commencement of insolvency proceedings?</w:t>
      </w:r>
    </w:p>
    <w:p w14:paraId="0830673A" w14:textId="77777777" w:rsidR="00E915EC" w:rsidRDefault="00E915EC" w:rsidP="00E915EC">
      <w:pPr>
        <w:pStyle w:val="ListParagraph"/>
        <w:spacing w:after="120"/>
        <w:ind w:left="426"/>
        <w:jc w:val="both"/>
        <w:rPr>
          <w:rFonts w:ascii="Avenir Next" w:hAnsi="Avenir Next" w:cs="Arial"/>
          <w:sz w:val="22"/>
          <w:szCs w:val="28"/>
          <w:lang w:val="en-GB"/>
        </w:rPr>
      </w:pPr>
    </w:p>
    <w:p w14:paraId="7C2E5C06" w14:textId="1AC4BA6B"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p>
    <w:p w14:paraId="22521974" w14:textId="77777777" w:rsidR="00E915EC" w:rsidRDefault="00E915EC" w:rsidP="00E915EC">
      <w:pPr>
        <w:pStyle w:val="ListParagraph"/>
        <w:spacing w:after="120"/>
        <w:ind w:left="426"/>
        <w:jc w:val="both"/>
        <w:rPr>
          <w:rFonts w:ascii="Avenir Next" w:hAnsi="Avenir Next" w:cs="Arial"/>
          <w:sz w:val="22"/>
          <w:szCs w:val="28"/>
          <w:lang w:val="en-GB"/>
        </w:rPr>
      </w:pPr>
    </w:p>
    <w:p w14:paraId="198D3F94" w14:textId="43F4D311"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Is the approval of its general meeting necessary for said approval? </w:t>
      </w:r>
    </w:p>
    <w:p w14:paraId="278162DE" w14:textId="77777777" w:rsidR="00E915EC" w:rsidRDefault="00E915EC" w:rsidP="00E915EC">
      <w:pPr>
        <w:pStyle w:val="ListParagraph"/>
        <w:spacing w:after="120"/>
        <w:ind w:left="426"/>
        <w:jc w:val="both"/>
        <w:rPr>
          <w:rFonts w:ascii="Avenir Next" w:hAnsi="Avenir Next" w:cs="Arial"/>
          <w:sz w:val="22"/>
          <w:szCs w:val="28"/>
          <w:lang w:val="en-GB"/>
        </w:rPr>
      </w:pPr>
    </w:p>
    <w:p w14:paraId="5ACCCBBC" w14:textId="5D139E2D"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E915EC">
        <w:rPr>
          <w:rFonts w:ascii="Avenir Next" w:hAnsi="Avenir Next" w:cs="Arial"/>
          <w:sz w:val="22"/>
          <w:szCs w:val="28"/>
          <w:lang w:val="en-GB"/>
        </w:rPr>
        <w:t>the event that</w:t>
      </w:r>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sidR="0005177A">
        <w:rPr>
          <w:rFonts w:ascii="Avenir Next" w:hAnsi="Avenir Next" w:cs="Arial"/>
          <w:sz w:val="22"/>
          <w:szCs w:val="28"/>
          <w:lang w:val="en-GB"/>
        </w:rPr>
        <w:t>thereof</w:t>
      </w:r>
      <w:r w:rsidRPr="00E95573">
        <w:rPr>
          <w:rFonts w:ascii="Avenir Next" w:hAnsi="Avenir Next" w:cs="Arial"/>
          <w:sz w:val="22"/>
          <w:szCs w:val="28"/>
          <w:lang w:val="en-GB"/>
        </w:rPr>
        <w:t>?</w:t>
      </w:r>
    </w:p>
    <w:p w14:paraId="4B1FF0FF" w14:textId="77777777" w:rsidR="0005177A" w:rsidRDefault="0005177A" w:rsidP="0005177A">
      <w:pPr>
        <w:pStyle w:val="ListParagraph"/>
        <w:spacing w:after="120"/>
        <w:ind w:left="426"/>
        <w:jc w:val="both"/>
        <w:rPr>
          <w:rFonts w:ascii="Avenir Next" w:hAnsi="Avenir Next" w:cs="Arial"/>
          <w:sz w:val="22"/>
          <w:szCs w:val="28"/>
          <w:lang w:val="en-GB"/>
        </w:rPr>
      </w:pPr>
    </w:p>
    <w:p w14:paraId="7DB0C342" w14:textId="086CA30A"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What requirements do the restructuring plan need to meet so as to protect the fresh money granted and the operations performed thereunder? </w:t>
      </w:r>
    </w:p>
    <w:p w14:paraId="632FD82A" w14:textId="77777777" w:rsidR="00B67DF2" w:rsidRDefault="00B67DF2" w:rsidP="008065CE">
      <w:pPr>
        <w:autoSpaceDE w:val="0"/>
        <w:autoSpaceDN w:val="0"/>
        <w:adjustRightInd w:val="0"/>
        <w:jc w:val="both"/>
        <w:rPr>
          <w:rFonts w:ascii="Avenir Next" w:hAnsi="Avenir Next" w:cs="Arial"/>
          <w:color w:val="7B7B7B" w:themeColor="accent3" w:themeShade="BF"/>
          <w:sz w:val="22"/>
          <w:szCs w:val="22"/>
          <w:lang w:val="en-GB"/>
        </w:rPr>
      </w:pPr>
    </w:p>
    <w:p w14:paraId="4BEF2929" w14:textId="0C3B8A28" w:rsidR="001A007A" w:rsidRPr="005965BF" w:rsidRDefault="001A007A"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bookmarkEnd w:id="0"/>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C158" w14:textId="77777777" w:rsidR="003F25DF" w:rsidRDefault="003F25DF" w:rsidP="00241B44">
      <w:r>
        <w:separator/>
      </w:r>
    </w:p>
  </w:endnote>
  <w:endnote w:type="continuationSeparator" w:id="0">
    <w:p w14:paraId="407182AC" w14:textId="77777777" w:rsidR="003F25DF" w:rsidRDefault="003F25D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803020202090204"/>
    <w:charset w:val="00"/>
    <w:family w:val="swiss"/>
    <w:pitch w:val="variable"/>
    <w:sig w:usb0="800000AF" w:usb1="5000204A" w:usb2="00000000" w:usb3="00000000" w:csb0="0000009B"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5AD88EE2" w:rsidR="00241FA3" w:rsidRPr="00B24DB4" w:rsidRDefault="0073158B" w:rsidP="009B4976">
    <w:pPr>
      <w:pStyle w:val="Footer"/>
      <w:ind w:right="360"/>
      <w:rPr>
        <w:rFonts w:ascii="Avenir Next" w:hAnsi="Avenir Next" w:cs="Arial"/>
        <w:sz w:val="22"/>
        <w:szCs w:val="22"/>
        <w:lang w:val="en-GB"/>
      </w:rPr>
    </w:pPr>
    <w:r w:rsidRPr="00B24DB4">
      <w:rPr>
        <w:rFonts w:ascii="Avenir Next" w:hAnsi="Avenir Next" w:cs="Arial"/>
        <w:sz w:val="22"/>
        <w:szCs w:val="22"/>
        <w:lang w:val="en-GB"/>
      </w:rPr>
      <w:t>student</w:t>
    </w:r>
    <w:r w:rsidR="00E462AE" w:rsidRPr="00B24DB4">
      <w:rPr>
        <w:rFonts w:ascii="Avenir Next" w:hAnsi="Avenir Next" w:cs="Arial"/>
        <w:sz w:val="22"/>
        <w:szCs w:val="22"/>
        <w:lang w:val="en-GB"/>
      </w:rPr>
      <w:t>ID</w:t>
    </w:r>
    <w:r w:rsidRPr="00B24DB4">
      <w:rPr>
        <w:rFonts w:ascii="Avenir Next" w:hAnsi="Avenir Next" w:cs="Arial"/>
        <w:sz w:val="22"/>
        <w:szCs w:val="22"/>
        <w:lang w:val="en-GB"/>
      </w:rPr>
      <w:t>.assessment</w:t>
    </w:r>
    <w:r w:rsidR="00BB4556">
      <w:rPr>
        <w:rFonts w:ascii="Avenir Next" w:hAnsi="Avenir Next" w:cs="Arial"/>
        <w:sz w:val="22"/>
        <w:szCs w:val="22"/>
        <w:lang w:val="en-GB"/>
      </w:rPr>
      <w:t>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54BC" w14:textId="77777777" w:rsidR="003F25DF" w:rsidRDefault="003F25DF" w:rsidP="00241B44">
      <w:r>
        <w:separator/>
      </w:r>
    </w:p>
  </w:footnote>
  <w:footnote w:type="continuationSeparator" w:id="0">
    <w:p w14:paraId="6B518739" w14:textId="77777777" w:rsidR="003F25DF" w:rsidRDefault="003F25D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E5C"/>
    <w:multiLevelType w:val="hybridMultilevel"/>
    <w:tmpl w:val="4278636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39ED"/>
    <w:multiLevelType w:val="hybridMultilevel"/>
    <w:tmpl w:val="655034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A3753"/>
    <w:multiLevelType w:val="hybridMultilevel"/>
    <w:tmpl w:val="D736D0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DE5C7F"/>
    <w:multiLevelType w:val="hybridMultilevel"/>
    <w:tmpl w:val="9B909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416C4"/>
    <w:multiLevelType w:val="hybridMultilevel"/>
    <w:tmpl w:val="2F9A7F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D48B0"/>
    <w:multiLevelType w:val="hybridMultilevel"/>
    <w:tmpl w:val="9272A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5B568C"/>
    <w:multiLevelType w:val="hybridMultilevel"/>
    <w:tmpl w:val="F01A9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548F1"/>
    <w:multiLevelType w:val="hybridMultilevel"/>
    <w:tmpl w:val="05B09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096CAC"/>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AB4D70"/>
    <w:multiLevelType w:val="hybridMultilevel"/>
    <w:tmpl w:val="97CE4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824E13"/>
    <w:multiLevelType w:val="hybridMultilevel"/>
    <w:tmpl w:val="F68E2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452FF"/>
    <w:multiLevelType w:val="hybridMultilevel"/>
    <w:tmpl w:val="2166C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72539"/>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92CA1"/>
    <w:multiLevelType w:val="hybridMultilevel"/>
    <w:tmpl w:val="4266B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B64D53"/>
    <w:multiLevelType w:val="hybridMultilevel"/>
    <w:tmpl w:val="43768D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126E8F"/>
    <w:multiLevelType w:val="hybridMultilevel"/>
    <w:tmpl w:val="F8D4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037269">
    <w:abstractNumId w:val="27"/>
  </w:num>
  <w:num w:numId="2" w16cid:durableId="1549881553">
    <w:abstractNumId w:val="36"/>
  </w:num>
  <w:num w:numId="3" w16cid:durableId="2064450897">
    <w:abstractNumId w:val="11"/>
  </w:num>
  <w:num w:numId="4" w16cid:durableId="166487421">
    <w:abstractNumId w:val="18"/>
  </w:num>
  <w:num w:numId="5" w16cid:durableId="366417325">
    <w:abstractNumId w:val="4"/>
  </w:num>
  <w:num w:numId="6" w16cid:durableId="201019236">
    <w:abstractNumId w:val="13"/>
  </w:num>
  <w:num w:numId="7" w16cid:durableId="1997176774">
    <w:abstractNumId w:val="23"/>
  </w:num>
  <w:num w:numId="8" w16cid:durableId="1564289314">
    <w:abstractNumId w:val="31"/>
  </w:num>
  <w:num w:numId="9" w16cid:durableId="1514491039">
    <w:abstractNumId w:val="17"/>
  </w:num>
  <w:num w:numId="10" w16cid:durableId="2112584697">
    <w:abstractNumId w:val="14"/>
  </w:num>
  <w:num w:numId="11" w16cid:durableId="1789809309">
    <w:abstractNumId w:val="1"/>
  </w:num>
  <w:num w:numId="12" w16cid:durableId="959847163">
    <w:abstractNumId w:val="29"/>
  </w:num>
  <w:num w:numId="13" w16cid:durableId="95760839">
    <w:abstractNumId w:val="32"/>
  </w:num>
  <w:num w:numId="14" w16cid:durableId="1044672235">
    <w:abstractNumId w:val="8"/>
  </w:num>
  <w:num w:numId="15" w16cid:durableId="644285817">
    <w:abstractNumId w:val="25"/>
  </w:num>
  <w:num w:numId="16" w16cid:durableId="440492956">
    <w:abstractNumId w:val="5"/>
  </w:num>
  <w:num w:numId="17" w16cid:durableId="811017174">
    <w:abstractNumId w:val="9"/>
  </w:num>
  <w:num w:numId="18" w16cid:durableId="1886722838">
    <w:abstractNumId w:val="30"/>
  </w:num>
  <w:num w:numId="19" w16cid:durableId="101460619">
    <w:abstractNumId w:val="10"/>
  </w:num>
  <w:num w:numId="20" w16cid:durableId="1310671996">
    <w:abstractNumId w:val="24"/>
  </w:num>
  <w:num w:numId="21" w16cid:durableId="134640491">
    <w:abstractNumId w:val="34"/>
  </w:num>
  <w:num w:numId="22" w16cid:durableId="1395659628">
    <w:abstractNumId w:val="2"/>
  </w:num>
  <w:num w:numId="23" w16cid:durableId="835727092">
    <w:abstractNumId w:val="39"/>
  </w:num>
  <w:num w:numId="24" w16cid:durableId="1591039444">
    <w:abstractNumId w:val="26"/>
  </w:num>
  <w:num w:numId="25" w16cid:durableId="376197167">
    <w:abstractNumId w:val="7"/>
  </w:num>
  <w:num w:numId="26" w16cid:durableId="1052534167">
    <w:abstractNumId w:val="37"/>
  </w:num>
  <w:num w:numId="27" w16cid:durableId="1098722314">
    <w:abstractNumId w:val="20"/>
  </w:num>
  <w:num w:numId="28" w16cid:durableId="1730572942">
    <w:abstractNumId w:val="6"/>
  </w:num>
  <w:num w:numId="29" w16cid:durableId="828179983">
    <w:abstractNumId w:val="33"/>
  </w:num>
  <w:num w:numId="30" w16cid:durableId="1891111424">
    <w:abstractNumId w:val="3"/>
  </w:num>
  <w:num w:numId="31" w16cid:durableId="710879773">
    <w:abstractNumId w:val="28"/>
  </w:num>
  <w:num w:numId="32" w16cid:durableId="2063668717">
    <w:abstractNumId w:val="21"/>
  </w:num>
  <w:num w:numId="33" w16cid:durableId="1002391486">
    <w:abstractNumId w:val="19"/>
  </w:num>
  <w:num w:numId="34" w16cid:durableId="2144230372">
    <w:abstractNumId w:val="16"/>
  </w:num>
  <w:num w:numId="35" w16cid:durableId="543063156">
    <w:abstractNumId w:val="12"/>
  </w:num>
  <w:num w:numId="36" w16cid:durableId="845167456">
    <w:abstractNumId w:val="22"/>
  </w:num>
  <w:num w:numId="37" w16cid:durableId="1410497100">
    <w:abstractNumId w:val="38"/>
  </w:num>
  <w:num w:numId="38" w16cid:durableId="1899590391">
    <w:abstractNumId w:val="35"/>
  </w:num>
  <w:num w:numId="39" w16cid:durableId="911622401">
    <w:abstractNumId w:val="0"/>
  </w:num>
  <w:num w:numId="40" w16cid:durableId="99996911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0EF6"/>
    <w:rsid w:val="00044D46"/>
    <w:rsid w:val="00045088"/>
    <w:rsid w:val="00045717"/>
    <w:rsid w:val="00045904"/>
    <w:rsid w:val="000502FD"/>
    <w:rsid w:val="000513C9"/>
    <w:rsid w:val="0005177A"/>
    <w:rsid w:val="00053BC1"/>
    <w:rsid w:val="00060B3E"/>
    <w:rsid w:val="00063D8B"/>
    <w:rsid w:val="00065166"/>
    <w:rsid w:val="000711A3"/>
    <w:rsid w:val="000725C3"/>
    <w:rsid w:val="000731CE"/>
    <w:rsid w:val="00074353"/>
    <w:rsid w:val="0007578A"/>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28E"/>
    <w:rsid w:val="000F3688"/>
    <w:rsid w:val="000F3D6C"/>
    <w:rsid w:val="00101707"/>
    <w:rsid w:val="00102CC9"/>
    <w:rsid w:val="001037C1"/>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6057"/>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2D83"/>
    <w:rsid w:val="001E49E0"/>
    <w:rsid w:val="001E7B5A"/>
    <w:rsid w:val="001F2E6D"/>
    <w:rsid w:val="001F7412"/>
    <w:rsid w:val="0020090A"/>
    <w:rsid w:val="0020287D"/>
    <w:rsid w:val="00202DFE"/>
    <w:rsid w:val="00205817"/>
    <w:rsid w:val="0020725B"/>
    <w:rsid w:val="002110F1"/>
    <w:rsid w:val="00230F65"/>
    <w:rsid w:val="002356EA"/>
    <w:rsid w:val="0024116D"/>
    <w:rsid w:val="00241B44"/>
    <w:rsid w:val="00241FA3"/>
    <w:rsid w:val="00242A9D"/>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115"/>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E1A85"/>
    <w:rsid w:val="002F1956"/>
    <w:rsid w:val="002F3440"/>
    <w:rsid w:val="002F75A3"/>
    <w:rsid w:val="00303C2F"/>
    <w:rsid w:val="00310D8E"/>
    <w:rsid w:val="00311AA6"/>
    <w:rsid w:val="003125FB"/>
    <w:rsid w:val="003144EF"/>
    <w:rsid w:val="003200DF"/>
    <w:rsid w:val="00325E97"/>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676D6"/>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C793B"/>
    <w:rsid w:val="003D0A6D"/>
    <w:rsid w:val="003E0B16"/>
    <w:rsid w:val="003E67D1"/>
    <w:rsid w:val="003F25DF"/>
    <w:rsid w:val="003F43F8"/>
    <w:rsid w:val="003F4A5C"/>
    <w:rsid w:val="00404329"/>
    <w:rsid w:val="00404E66"/>
    <w:rsid w:val="00405DC1"/>
    <w:rsid w:val="0041146A"/>
    <w:rsid w:val="00415F1F"/>
    <w:rsid w:val="0041718C"/>
    <w:rsid w:val="0042108F"/>
    <w:rsid w:val="00430FED"/>
    <w:rsid w:val="00434A8C"/>
    <w:rsid w:val="00437297"/>
    <w:rsid w:val="004411E3"/>
    <w:rsid w:val="00444284"/>
    <w:rsid w:val="00445581"/>
    <w:rsid w:val="00445CE6"/>
    <w:rsid w:val="004534C2"/>
    <w:rsid w:val="0045446F"/>
    <w:rsid w:val="0045683E"/>
    <w:rsid w:val="0047211B"/>
    <w:rsid w:val="00477585"/>
    <w:rsid w:val="00477C72"/>
    <w:rsid w:val="00491675"/>
    <w:rsid w:val="00493855"/>
    <w:rsid w:val="00495E79"/>
    <w:rsid w:val="004A2D83"/>
    <w:rsid w:val="004A57DD"/>
    <w:rsid w:val="004A7B51"/>
    <w:rsid w:val="004A7D71"/>
    <w:rsid w:val="004A7EF3"/>
    <w:rsid w:val="004B0ABB"/>
    <w:rsid w:val="004B11FD"/>
    <w:rsid w:val="004B23A2"/>
    <w:rsid w:val="004D1A5A"/>
    <w:rsid w:val="004D2CA7"/>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2510C"/>
    <w:rsid w:val="005331CA"/>
    <w:rsid w:val="00537970"/>
    <w:rsid w:val="00540E3A"/>
    <w:rsid w:val="00544127"/>
    <w:rsid w:val="005463A9"/>
    <w:rsid w:val="00553EB2"/>
    <w:rsid w:val="005563EB"/>
    <w:rsid w:val="0055757C"/>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4F7"/>
    <w:rsid w:val="005F2AEA"/>
    <w:rsid w:val="005F2D0B"/>
    <w:rsid w:val="005F4B31"/>
    <w:rsid w:val="00610388"/>
    <w:rsid w:val="00610AC7"/>
    <w:rsid w:val="00610AD9"/>
    <w:rsid w:val="006112D7"/>
    <w:rsid w:val="0061147A"/>
    <w:rsid w:val="00612CA5"/>
    <w:rsid w:val="006153EC"/>
    <w:rsid w:val="00617A39"/>
    <w:rsid w:val="00621A17"/>
    <w:rsid w:val="0062226A"/>
    <w:rsid w:val="0062519C"/>
    <w:rsid w:val="00627CC9"/>
    <w:rsid w:val="00627E7B"/>
    <w:rsid w:val="00630158"/>
    <w:rsid w:val="00630542"/>
    <w:rsid w:val="00631541"/>
    <w:rsid w:val="00632E44"/>
    <w:rsid w:val="00634622"/>
    <w:rsid w:val="00636808"/>
    <w:rsid w:val="00641515"/>
    <w:rsid w:val="00654C2F"/>
    <w:rsid w:val="006562B1"/>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1EF8"/>
    <w:rsid w:val="006B435A"/>
    <w:rsid w:val="006B4C64"/>
    <w:rsid w:val="006B7012"/>
    <w:rsid w:val="006C36EC"/>
    <w:rsid w:val="006C4FCE"/>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254F1"/>
    <w:rsid w:val="0073158B"/>
    <w:rsid w:val="007333CC"/>
    <w:rsid w:val="0073399A"/>
    <w:rsid w:val="00733EF9"/>
    <w:rsid w:val="00740DAD"/>
    <w:rsid w:val="00755234"/>
    <w:rsid w:val="007603F5"/>
    <w:rsid w:val="00764DB0"/>
    <w:rsid w:val="00764EA5"/>
    <w:rsid w:val="00766F06"/>
    <w:rsid w:val="0076764D"/>
    <w:rsid w:val="00773485"/>
    <w:rsid w:val="0077498C"/>
    <w:rsid w:val="007809BC"/>
    <w:rsid w:val="00781916"/>
    <w:rsid w:val="00783776"/>
    <w:rsid w:val="00784128"/>
    <w:rsid w:val="00785779"/>
    <w:rsid w:val="00787BCC"/>
    <w:rsid w:val="00793173"/>
    <w:rsid w:val="00796C65"/>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0EE0"/>
    <w:rsid w:val="00867701"/>
    <w:rsid w:val="008723F3"/>
    <w:rsid w:val="00876F56"/>
    <w:rsid w:val="00881DE6"/>
    <w:rsid w:val="008837A6"/>
    <w:rsid w:val="0089145D"/>
    <w:rsid w:val="008A4DF2"/>
    <w:rsid w:val="008A6CFE"/>
    <w:rsid w:val="008B2D0B"/>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207B"/>
    <w:rsid w:val="00952709"/>
    <w:rsid w:val="00962045"/>
    <w:rsid w:val="00966035"/>
    <w:rsid w:val="00980E61"/>
    <w:rsid w:val="009859BA"/>
    <w:rsid w:val="00991428"/>
    <w:rsid w:val="00992676"/>
    <w:rsid w:val="0099542A"/>
    <w:rsid w:val="009954B2"/>
    <w:rsid w:val="00996691"/>
    <w:rsid w:val="009A12FA"/>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00C"/>
    <w:rsid w:val="00A2274A"/>
    <w:rsid w:val="00A228BC"/>
    <w:rsid w:val="00A235B7"/>
    <w:rsid w:val="00A27A7A"/>
    <w:rsid w:val="00A339C4"/>
    <w:rsid w:val="00A34ABE"/>
    <w:rsid w:val="00A37A25"/>
    <w:rsid w:val="00A37CD7"/>
    <w:rsid w:val="00A407EF"/>
    <w:rsid w:val="00A46B4C"/>
    <w:rsid w:val="00A5117B"/>
    <w:rsid w:val="00A5162B"/>
    <w:rsid w:val="00A52262"/>
    <w:rsid w:val="00A56D34"/>
    <w:rsid w:val="00A60074"/>
    <w:rsid w:val="00A6627C"/>
    <w:rsid w:val="00A71019"/>
    <w:rsid w:val="00A8014D"/>
    <w:rsid w:val="00A81029"/>
    <w:rsid w:val="00A845F5"/>
    <w:rsid w:val="00A96489"/>
    <w:rsid w:val="00AA7772"/>
    <w:rsid w:val="00AB2425"/>
    <w:rsid w:val="00AB685C"/>
    <w:rsid w:val="00AB6C2D"/>
    <w:rsid w:val="00AC08F7"/>
    <w:rsid w:val="00AC3839"/>
    <w:rsid w:val="00AC7082"/>
    <w:rsid w:val="00AD4BE8"/>
    <w:rsid w:val="00AD6B0B"/>
    <w:rsid w:val="00AE1138"/>
    <w:rsid w:val="00AF228E"/>
    <w:rsid w:val="00AF2D54"/>
    <w:rsid w:val="00AF69E4"/>
    <w:rsid w:val="00B016A8"/>
    <w:rsid w:val="00B07E2C"/>
    <w:rsid w:val="00B14819"/>
    <w:rsid w:val="00B15E2F"/>
    <w:rsid w:val="00B17AA9"/>
    <w:rsid w:val="00B22593"/>
    <w:rsid w:val="00B24DB4"/>
    <w:rsid w:val="00B401DD"/>
    <w:rsid w:val="00B40A71"/>
    <w:rsid w:val="00B41069"/>
    <w:rsid w:val="00B44713"/>
    <w:rsid w:val="00B50615"/>
    <w:rsid w:val="00B51B95"/>
    <w:rsid w:val="00B54DB9"/>
    <w:rsid w:val="00B56103"/>
    <w:rsid w:val="00B64929"/>
    <w:rsid w:val="00B649E2"/>
    <w:rsid w:val="00B67DF2"/>
    <w:rsid w:val="00B7308B"/>
    <w:rsid w:val="00B736DF"/>
    <w:rsid w:val="00B743D6"/>
    <w:rsid w:val="00B74FBD"/>
    <w:rsid w:val="00B769EA"/>
    <w:rsid w:val="00B77F46"/>
    <w:rsid w:val="00B806A8"/>
    <w:rsid w:val="00B82586"/>
    <w:rsid w:val="00B829A3"/>
    <w:rsid w:val="00B86DB1"/>
    <w:rsid w:val="00B87869"/>
    <w:rsid w:val="00B9639B"/>
    <w:rsid w:val="00BA0C22"/>
    <w:rsid w:val="00BA1DB6"/>
    <w:rsid w:val="00BA4849"/>
    <w:rsid w:val="00BA7E07"/>
    <w:rsid w:val="00BB0D11"/>
    <w:rsid w:val="00BB0F2B"/>
    <w:rsid w:val="00BB4556"/>
    <w:rsid w:val="00BB4578"/>
    <w:rsid w:val="00BB6E96"/>
    <w:rsid w:val="00BD35FB"/>
    <w:rsid w:val="00BE325E"/>
    <w:rsid w:val="00BE4FF3"/>
    <w:rsid w:val="00BF50F7"/>
    <w:rsid w:val="00BF5403"/>
    <w:rsid w:val="00C02F29"/>
    <w:rsid w:val="00C13D22"/>
    <w:rsid w:val="00C17718"/>
    <w:rsid w:val="00C20AFE"/>
    <w:rsid w:val="00C22A25"/>
    <w:rsid w:val="00C23529"/>
    <w:rsid w:val="00C26BB2"/>
    <w:rsid w:val="00C35671"/>
    <w:rsid w:val="00C35B77"/>
    <w:rsid w:val="00C376EB"/>
    <w:rsid w:val="00C46A92"/>
    <w:rsid w:val="00C46EC1"/>
    <w:rsid w:val="00C523C3"/>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854"/>
    <w:rsid w:val="00CA76DF"/>
    <w:rsid w:val="00CB1983"/>
    <w:rsid w:val="00CB2CBB"/>
    <w:rsid w:val="00CB7CAC"/>
    <w:rsid w:val="00CC42AD"/>
    <w:rsid w:val="00CC5335"/>
    <w:rsid w:val="00CC5BA4"/>
    <w:rsid w:val="00CD1BC0"/>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33201"/>
    <w:rsid w:val="00D52412"/>
    <w:rsid w:val="00D5259E"/>
    <w:rsid w:val="00D53719"/>
    <w:rsid w:val="00D61985"/>
    <w:rsid w:val="00D63EFD"/>
    <w:rsid w:val="00D657A7"/>
    <w:rsid w:val="00D7001E"/>
    <w:rsid w:val="00D84752"/>
    <w:rsid w:val="00D86B3B"/>
    <w:rsid w:val="00D8748A"/>
    <w:rsid w:val="00D93196"/>
    <w:rsid w:val="00DA07FD"/>
    <w:rsid w:val="00DA0DC0"/>
    <w:rsid w:val="00DA2B5D"/>
    <w:rsid w:val="00DA41CD"/>
    <w:rsid w:val="00DA4487"/>
    <w:rsid w:val="00DA786B"/>
    <w:rsid w:val="00DB243C"/>
    <w:rsid w:val="00DB482A"/>
    <w:rsid w:val="00DB50FB"/>
    <w:rsid w:val="00DB56F2"/>
    <w:rsid w:val="00DB6EF5"/>
    <w:rsid w:val="00DC3089"/>
    <w:rsid w:val="00DC4420"/>
    <w:rsid w:val="00DD0802"/>
    <w:rsid w:val="00DD0CBB"/>
    <w:rsid w:val="00DD0DEC"/>
    <w:rsid w:val="00DD1258"/>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2260"/>
    <w:rsid w:val="00E26E19"/>
    <w:rsid w:val="00E31DF3"/>
    <w:rsid w:val="00E450A4"/>
    <w:rsid w:val="00E45902"/>
    <w:rsid w:val="00E462AE"/>
    <w:rsid w:val="00E506BE"/>
    <w:rsid w:val="00E510D3"/>
    <w:rsid w:val="00E55547"/>
    <w:rsid w:val="00E6302B"/>
    <w:rsid w:val="00E64140"/>
    <w:rsid w:val="00E6452F"/>
    <w:rsid w:val="00E64F45"/>
    <w:rsid w:val="00E6742D"/>
    <w:rsid w:val="00E71CB0"/>
    <w:rsid w:val="00E77C3D"/>
    <w:rsid w:val="00E87B1B"/>
    <w:rsid w:val="00E90991"/>
    <w:rsid w:val="00E909F0"/>
    <w:rsid w:val="00E90D47"/>
    <w:rsid w:val="00E915EC"/>
    <w:rsid w:val="00E936AD"/>
    <w:rsid w:val="00E93993"/>
    <w:rsid w:val="00E95573"/>
    <w:rsid w:val="00E9597C"/>
    <w:rsid w:val="00EA0913"/>
    <w:rsid w:val="00EA47CA"/>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3607"/>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738A6"/>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1811</Words>
  <Characters>10325</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5</cp:revision>
  <cp:lastPrinted>2019-08-27T05:42:00Z</cp:lastPrinted>
  <dcterms:created xsi:type="dcterms:W3CDTF">2023-06-06T08:28:00Z</dcterms:created>
  <dcterms:modified xsi:type="dcterms:W3CDTF">2023-06-06T08:37:00Z</dcterms:modified>
</cp:coreProperties>
</file>