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5DC2C679" w:rsidR="004B23A2" w:rsidRPr="00F06EBE" w:rsidRDefault="0043494E" w:rsidP="00524728">
      <w:pPr>
        <w:jc w:val="center"/>
        <w:rPr>
          <w:rFonts w:ascii="Arial" w:hAnsi="Arial" w:cs="Arial"/>
          <w:b/>
          <w:sz w:val="22"/>
          <w:szCs w:val="22"/>
          <w:lang w:val="en-GB"/>
        </w:rPr>
      </w:pPr>
      <w:bookmarkStart w:id="0" w:name="_Hlk40027963"/>
      <w:r w:rsidRPr="00F06EBE">
        <w:rPr>
          <w:rFonts w:ascii="Avenir Next" w:hAnsi="Avenir Next"/>
          <w:noProof/>
          <w:color w:val="11273D"/>
          <w:sz w:val="18"/>
          <w:szCs w:val="18"/>
          <w:lang w:val="en-GB"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F06EBE" w:rsidRDefault="004B23A2" w:rsidP="00592F82">
      <w:pPr>
        <w:jc w:val="center"/>
        <w:rPr>
          <w:rFonts w:ascii="Arial" w:hAnsi="Arial" w:cs="Arial"/>
          <w:b/>
          <w:sz w:val="22"/>
          <w:szCs w:val="22"/>
          <w:lang w:val="en-GB"/>
        </w:rPr>
      </w:pPr>
    </w:p>
    <w:p w14:paraId="3EE54CBF" w14:textId="77777777" w:rsidR="00397D3A" w:rsidRPr="00F06EBE" w:rsidRDefault="00397D3A" w:rsidP="00592F82">
      <w:pPr>
        <w:jc w:val="center"/>
        <w:rPr>
          <w:rFonts w:ascii="Arial" w:hAnsi="Arial" w:cs="Arial"/>
          <w:b/>
          <w:sz w:val="22"/>
          <w:szCs w:val="22"/>
          <w:lang w:val="en-GB"/>
        </w:rPr>
      </w:pPr>
    </w:p>
    <w:p w14:paraId="7DBE002B" w14:textId="77777777" w:rsidR="00437297" w:rsidRPr="00F06EBE" w:rsidRDefault="00437297" w:rsidP="00592F82">
      <w:pPr>
        <w:jc w:val="center"/>
        <w:rPr>
          <w:rFonts w:ascii="Arial" w:hAnsi="Arial" w:cs="Arial"/>
          <w:b/>
          <w:sz w:val="22"/>
          <w:szCs w:val="22"/>
          <w:lang w:val="en-GB"/>
        </w:rPr>
      </w:pPr>
    </w:p>
    <w:p w14:paraId="52BACE36" w14:textId="77777777" w:rsidR="00397D3A" w:rsidRPr="00F06EBE" w:rsidRDefault="00397D3A" w:rsidP="00592F82">
      <w:pPr>
        <w:jc w:val="center"/>
        <w:rPr>
          <w:rFonts w:ascii="Arial" w:hAnsi="Arial" w:cs="Arial"/>
          <w:b/>
          <w:sz w:val="22"/>
          <w:szCs w:val="22"/>
          <w:lang w:val="en-GB"/>
        </w:rPr>
      </w:pPr>
    </w:p>
    <w:p w14:paraId="6385CCB3" w14:textId="77777777" w:rsidR="00397D3A" w:rsidRPr="00F06EBE" w:rsidRDefault="00397D3A" w:rsidP="00592F82">
      <w:pPr>
        <w:jc w:val="center"/>
        <w:rPr>
          <w:rFonts w:ascii="Arial" w:hAnsi="Arial" w:cs="Arial"/>
          <w:b/>
          <w:sz w:val="22"/>
          <w:szCs w:val="22"/>
          <w:lang w:val="en-GB"/>
        </w:rPr>
      </w:pPr>
    </w:p>
    <w:p w14:paraId="1F0ADC20" w14:textId="77777777" w:rsidR="00E93993" w:rsidRPr="00F06EBE" w:rsidRDefault="00E93993" w:rsidP="00592F82">
      <w:pPr>
        <w:jc w:val="center"/>
        <w:rPr>
          <w:rFonts w:ascii="Arial" w:hAnsi="Arial" w:cs="Arial"/>
          <w:b/>
          <w:sz w:val="22"/>
          <w:szCs w:val="22"/>
          <w:lang w:val="en-GB"/>
        </w:rPr>
      </w:pPr>
    </w:p>
    <w:p w14:paraId="7EAB7D14" w14:textId="77777777" w:rsidR="00434A8C" w:rsidRPr="00AE6B7A" w:rsidRDefault="00434A8C"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13EA7715" w14:textId="77777777" w:rsidR="0011473D" w:rsidRPr="00AE6B7A" w:rsidRDefault="00C56B61"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 xml:space="preserve">SUMMATIVE (FORMAL) </w:t>
      </w:r>
      <w:r w:rsidR="009D0811" w:rsidRPr="00AE6B7A">
        <w:rPr>
          <w:rFonts w:ascii="Avenir Next Demi Bold" w:hAnsi="Avenir Next Demi Bold" w:cs="Arial"/>
          <w:b/>
          <w:bCs/>
          <w:color w:val="000000" w:themeColor="text1"/>
          <w:sz w:val="24"/>
          <w:lang w:val="en-GB"/>
        </w:rPr>
        <w:t xml:space="preserve">ASSESSMENT: MODULE </w:t>
      </w:r>
      <w:r w:rsidR="00E86A87" w:rsidRPr="00AE6B7A">
        <w:rPr>
          <w:rFonts w:ascii="Avenir Next Demi Bold" w:hAnsi="Avenir Next Demi Bold" w:cs="Arial"/>
          <w:b/>
          <w:bCs/>
          <w:color w:val="000000" w:themeColor="text1"/>
          <w:sz w:val="24"/>
          <w:lang w:val="en-GB"/>
        </w:rPr>
        <w:t>6B</w:t>
      </w:r>
    </w:p>
    <w:p w14:paraId="24E71C33" w14:textId="77777777" w:rsidR="002638B0" w:rsidRPr="00AE6B7A" w:rsidRDefault="002638B0"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1319383" w14:textId="2D89D44D" w:rsidR="002638B0" w:rsidRPr="00AE6B7A" w:rsidRDefault="00E86A87"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GERMANY</w:t>
      </w:r>
    </w:p>
    <w:p w14:paraId="1BA2529C" w14:textId="3D47ECD6" w:rsidR="007A336E" w:rsidRPr="00AE6B7A" w:rsidRDefault="007A336E"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0D88E07" w14:textId="77777777" w:rsidR="009D0811" w:rsidRPr="00F06EBE" w:rsidRDefault="009D0811" w:rsidP="00592F82">
      <w:pPr>
        <w:jc w:val="center"/>
        <w:rPr>
          <w:rFonts w:ascii="Arial" w:hAnsi="Arial" w:cs="Arial"/>
          <w:b/>
          <w:sz w:val="22"/>
          <w:szCs w:val="22"/>
          <w:lang w:val="en-GB"/>
        </w:rPr>
      </w:pPr>
    </w:p>
    <w:p w14:paraId="1ECD7198" w14:textId="77777777" w:rsidR="00E93993" w:rsidRPr="00F06EBE" w:rsidRDefault="00E93993" w:rsidP="00592F82">
      <w:pPr>
        <w:jc w:val="center"/>
        <w:rPr>
          <w:rFonts w:ascii="Arial" w:hAnsi="Arial" w:cs="Arial"/>
          <w:b/>
          <w:sz w:val="22"/>
          <w:szCs w:val="22"/>
          <w:lang w:val="en-GB"/>
        </w:rPr>
      </w:pPr>
    </w:p>
    <w:p w14:paraId="4A8B9FE5" w14:textId="77777777" w:rsidR="00397D3A" w:rsidRPr="00F06EBE" w:rsidRDefault="00397D3A" w:rsidP="00592F82">
      <w:pPr>
        <w:jc w:val="center"/>
        <w:rPr>
          <w:rFonts w:ascii="Arial" w:hAnsi="Arial" w:cs="Arial"/>
          <w:b/>
          <w:sz w:val="22"/>
          <w:szCs w:val="22"/>
          <w:lang w:val="en-GB"/>
        </w:rPr>
      </w:pPr>
    </w:p>
    <w:p w14:paraId="6981FF90" w14:textId="77777777" w:rsidR="00397D3A" w:rsidRPr="00F06EBE" w:rsidRDefault="00397D3A" w:rsidP="00592F82">
      <w:pPr>
        <w:jc w:val="center"/>
        <w:rPr>
          <w:rFonts w:ascii="Arial" w:hAnsi="Arial" w:cs="Arial"/>
          <w:b/>
          <w:sz w:val="22"/>
          <w:szCs w:val="22"/>
          <w:lang w:val="en-GB"/>
        </w:rPr>
      </w:pPr>
    </w:p>
    <w:p w14:paraId="3B361C51" w14:textId="77777777" w:rsidR="00437297" w:rsidRPr="00F06EBE" w:rsidRDefault="00437297" w:rsidP="00592F82">
      <w:pPr>
        <w:jc w:val="center"/>
        <w:rPr>
          <w:rFonts w:ascii="Arial" w:hAnsi="Arial" w:cs="Arial"/>
          <w:b/>
          <w:sz w:val="22"/>
          <w:szCs w:val="22"/>
          <w:lang w:val="en-GB"/>
        </w:rPr>
      </w:pPr>
    </w:p>
    <w:p w14:paraId="25E92392" w14:textId="77777777" w:rsidR="00397D3A" w:rsidRPr="00F06EBE" w:rsidRDefault="00397D3A" w:rsidP="00592F82">
      <w:pPr>
        <w:jc w:val="center"/>
        <w:rPr>
          <w:rFonts w:ascii="Arial" w:hAnsi="Arial" w:cs="Arial"/>
          <w:b/>
          <w:sz w:val="22"/>
          <w:szCs w:val="22"/>
          <w:lang w:val="en-GB"/>
        </w:rPr>
      </w:pPr>
    </w:p>
    <w:p w14:paraId="7C067133" w14:textId="77777777" w:rsidR="00397D3A" w:rsidRPr="00F06EBE" w:rsidRDefault="00397D3A" w:rsidP="00592F82">
      <w:pPr>
        <w:jc w:val="center"/>
        <w:rPr>
          <w:rFonts w:ascii="Arial" w:hAnsi="Arial" w:cs="Arial"/>
          <w:b/>
          <w:sz w:val="22"/>
          <w:szCs w:val="22"/>
          <w:lang w:val="en-GB"/>
        </w:rPr>
      </w:pPr>
    </w:p>
    <w:p w14:paraId="1E31B794"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45C5A97" w14:textId="4B94EFF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w:hAnsi="Avenir Next" w:cs="Arial"/>
          <w:bCs/>
          <w:color w:val="767171" w:themeColor="background2" w:themeShade="80"/>
          <w:sz w:val="22"/>
          <w:szCs w:val="22"/>
          <w:lang w:val="en-GB"/>
        </w:rPr>
        <w:t xml:space="preserve">This is the </w:t>
      </w:r>
      <w:r w:rsidRPr="00AE6B7A">
        <w:rPr>
          <w:rFonts w:ascii="Avenir Next Demi Bold" w:hAnsi="Avenir Next Demi Bold" w:cs="Arial"/>
          <w:b/>
          <w:bCs/>
          <w:color w:val="767171" w:themeColor="background2" w:themeShade="80"/>
          <w:sz w:val="22"/>
          <w:szCs w:val="22"/>
          <w:lang w:val="en-GB"/>
        </w:rPr>
        <w:t>summative (formal) assessment</w:t>
      </w:r>
      <w:r w:rsidRPr="00AE6B7A">
        <w:rPr>
          <w:rFonts w:ascii="Avenir Next" w:hAnsi="Avenir Next" w:cs="Arial"/>
          <w:bCs/>
          <w:color w:val="767171" w:themeColor="background2" w:themeShade="80"/>
          <w:sz w:val="22"/>
          <w:szCs w:val="22"/>
          <w:lang w:val="en-GB"/>
        </w:rPr>
        <w:t xml:space="preserve"> for </w:t>
      </w:r>
      <w:r w:rsidRPr="00AE6B7A">
        <w:rPr>
          <w:rFonts w:ascii="Avenir Next Demi Bold" w:hAnsi="Avenir Next Demi Bold" w:cs="Arial"/>
          <w:b/>
          <w:bCs/>
          <w:color w:val="767171" w:themeColor="background2" w:themeShade="80"/>
          <w:sz w:val="22"/>
          <w:szCs w:val="22"/>
          <w:lang w:val="en-GB"/>
        </w:rPr>
        <w:t xml:space="preserve">Module </w:t>
      </w:r>
      <w:r w:rsidR="00E86A87" w:rsidRPr="00AE6B7A">
        <w:rPr>
          <w:rFonts w:ascii="Avenir Next Demi Bold" w:hAnsi="Avenir Next Demi Bold" w:cs="Arial"/>
          <w:b/>
          <w:bCs/>
          <w:color w:val="767171" w:themeColor="background2" w:themeShade="80"/>
          <w:sz w:val="22"/>
          <w:szCs w:val="22"/>
          <w:lang w:val="en-GB"/>
        </w:rPr>
        <w:t>6</w:t>
      </w:r>
      <w:r w:rsidRPr="00AE6B7A">
        <w:rPr>
          <w:rFonts w:ascii="Avenir Next Demi Bold" w:hAnsi="Avenir Next Demi Bold" w:cs="Arial"/>
          <w:b/>
          <w:bCs/>
          <w:color w:val="767171" w:themeColor="background2" w:themeShade="80"/>
          <w:sz w:val="22"/>
          <w:szCs w:val="22"/>
          <w:lang w:val="en-GB"/>
        </w:rPr>
        <w:t>B</w:t>
      </w:r>
      <w:r w:rsidR="00ED0482" w:rsidRPr="00AE6B7A">
        <w:rPr>
          <w:rFonts w:ascii="Avenir Next" w:hAnsi="Avenir Next" w:cs="Arial"/>
          <w:b/>
          <w:color w:val="767171" w:themeColor="background2" w:themeShade="80"/>
          <w:sz w:val="22"/>
          <w:szCs w:val="22"/>
          <w:lang w:val="en-GB"/>
        </w:rPr>
        <w:t xml:space="preserve"> </w:t>
      </w:r>
      <w:r w:rsidRPr="00AE6B7A">
        <w:rPr>
          <w:rFonts w:ascii="Avenir Next" w:hAnsi="Avenir Next" w:cs="Arial"/>
          <w:bCs/>
          <w:color w:val="767171" w:themeColor="background2" w:themeShade="80"/>
          <w:sz w:val="22"/>
          <w:szCs w:val="22"/>
          <w:lang w:val="en-GB"/>
        </w:rPr>
        <w:t>o</w:t>
      </w:r>
      <w:r w:rsidR="00ED0482" w:rsidRPr="00AE6B7A">
        <w:rPr>
          <w:rFonts w:ascii="Avenir Next" w:hAnsi="Avenir Next" w:cs="Arial"/>
          <w:bCs/>
          <w:color w:val="767171" w:themeColor="background2" w:themeShade="80"/>
          <w:sz w:val="22"/>
          <w:szCs w:val="22"/>
          <w:lang w:val="en-GB"/>
        </w:rPr>
        <w:t>n</w:t>
      </w:r>
      <w:r w:rsidRPr="00AE6B7A">
        <w:rPr>
          <w:rFonts w:ascii="Avenir Next" w:hAnsi="Avenir Next" w:cs="Arial"/>
          <w:bCs/>
          <w:color w:val="767171" w:themeColor="background2" w:themeShade="80"/>
          <w:sz w:val="22"/>
          <w:szCs w:val="22"/>
          <w:lang w:val="en-GB"/>
        </w:rPr>
        <w:t xml:space="preserve"> this course and </w:t>
      </w:r>
      <w:r w:rsidR="0071353C" w:rsidRPr="00AE6B7A">
        <w:rPr>
          <w:rFonts w:ascii="Avenir Next" w:hAnsi="Avenir Next" w:cs="Arial"/>
          <w:bCs/>
          <w:color w:val="767171" w:themeColor="background2" w:themeShade="80"/>
          <w:sz w:val="22"/>
          <w:szCs w:val="22"/>
          <w:lang w:val="en-GB"/>
        </w:rPr>
        <w:t xml:space="preserve">must be submitted by </w:t>
      </w:r>
      <w:r w:rsidRPr="00AE6B7A">
        <w:rPr>
          <w:rFonts w:ascii="Avenir Next" w:hAnsi="Avenir Next" w:cs="Arial"/>
          <w:bCs/>
          <w:color w:val="767171" w:themeColor="background2" w:themeShade="80"/>
          <w:sz w:val="22"/>
          <w:szCs w:val="22"/>
          <w:lang w:val="en-GB"/>
        </w:rPr>
        <w:t xml:space="preserve">all candidates who </w:t>
      </w:r>
      <w:r w:rsidRPr="00AE6B7A">
        <w:rPr>
          <w:rFonts w:ascii="Avenir Next Demi Bold" w:hAnsi="Avenir Next Demi Bold" w:cs="Arial"/>
          <w:b/>
          <w:bCs/>
          <w:color w:val="767171" w:themeColor="background2" w:themeShade="80"/>
          <w:sz w:val="22"/>
          <w:szCs w:val="22"/>
          <w:lang w:val="en-GB"/>
        </w:rPr>
        <w:t xml:space="preserve">selected this module as one of their </w:t>
      </w:r>
      <w:r w:rsidR="0071353C" w:rsidRPr="00AE6B7A">
        <w:rPr>
          <w:rFonts w:ascii="Avenir Next Demi Bold" w:hAnsi="Avenir Next Demi Bold" w:cs="Arial"/>
          <w:b/>
          <w:bCs/>
          <w:color w:val="767171" w:themeColor="background2" w:themeShade="80"/>
          <w:sz w:val="22"/>
          <w:szCs w:val="22"/>
          <w:lang w:val="en-GB"/>
        </w:rPr>
        <w:t>elective</w:t>
      </w:r>
      <w:r w:rsidRPr="00AE6B7A">
        <w:rPr>
          <w:rFonts w:ascii="Avenir Next Demi Bold" w:hAnsi="Avenir Next Demi Bold" w:cs="Arial"/>
          <w:b/>
          <w:bCs/>
          <w:color w:val="767171" w:themeColor="background2" w:themeShade="80"/>
          <w:sz w:val="22"/>
          <w:szCs w:val="22"/>
          <w:lang w:val="en-GB"/>
        </w:rPr>
        <w:t xml:space="preserve"> modules</w:t>
      </w:r>
      <w:r w:rsidRPr="00AE6B7A">
        <w:rPr>
          <w:rFonts w:ascii="Avenir Next" w:hAnsi="Avenir Next" w:cs="Arial"/>
          <w:bCs/>
          <w:color w:val="767171" w:themeColor="background2" w:themeShade="80"/>
          <w:sz w:val="22"/>
          <w:szCs w:val="22"/>
          <w:lang w:val="en-GB"/>
        </w:rPr>
        <w:t>.</w:t>
      </w:r>
    </w:p>
    <w:p w14:paraId="160C4B0B" w14:textId="2BC6A1E3"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E3D3C0E" w14:textId="77777777" w:rsidR="00F4124D" w:rsidRPr="00AE6B7A" w:rsidRDefault="00F4124D"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A7A5F5" w14:textId="7777777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86A87" w:rsidRPr="00AE6B7A">
        <w:rPr>
          <w:rFonts w:ascii="Avenir Next Demi Bold" w:hAnsi="Avenir Next Demi Bold" w:cs="Arial"/>
          <w:b/>
          <w:bCs/>
          <w:color w:val="767171" w:themeColor="background2" w:themeShade="80"/>
          <w:sz w:val="22"/>
          <w:szCs w:val="22"/>
          <w:lang w:val="en-GB"/>
        </w:rPr>
        <w:t>6B</w:t>
      </w:r>
      <w:r w:rsidRPr="00AE6B7A">
        <w:rPr>
          <w:rFonts w:ascii="Avenir Next" w:hAnsi="Avenir Next" w:cs="Arial"/>
          <w:bCs/>
          <w:color w:val="767171" w:themeColor="background2" w:themeShade="80"/>
          <w:sz w:val="22"/>
          <w:szCs w:val="22"/>
          <w:lang w:val="en-GB"/>
        </w:rPr>
        <w:t>. In order to pass this module, you need to obtain a mark of 50% or more for this assessment.</w:t>
      </w:r>
    </w:p>
    <w:p w14:paraId="6A969459"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DC60D59" w14:textId="77777777" w:rsidR="00793173" w:rsidRPr="00F06EBE" w:rsidRDefault="00793173" w:rsidP="007C6201">
      <w:pPr>
        <w:jc w:val="both"/>
        <w:rPr>
          <w:rFonts w:ascii="Arial" w:hAnsi="Arial" w:cs="Arial"/>
          <w:b/>
          <w:sz w:val="22"/>
          <w:szCs w:val="22"/>
          <w:lang w:val="en-GB"/>
        </w:rPr>
      </w:pPr>
    </w:p>
    <w:p w14:paraId="21FAE234" w14:textId="77777777" w:rsidR="00DB56F2" w:rsidRPr="00F06EBE" w:rsidRDefault="00DB56F2" w:rsidP="007C6201">
      <w:pPr>
        <w:jc w:val="both"/>
        <w:rPr>
          <w:rFonts w:ascii="Arial" w:hAnsi="Arial" w:cs="Arial"/>
          <w:b/>
          <w:sz w:val="22"/>
          <w:szCs w:val="22"/>
          <w:lang w:val="en-GB"/>
        </w:rPr>
      </w:pPr>
    </w:p>
    <w:p w14:paraId="30C4BAAF" w14:textId="77777777" w:rsidR="00397D3A" w:rsidRPr="00F06EBE" w:rsidRDefault="00397D3A" w:rsidP="007C6201">
      <w:pPr>
        <w:jc w:val="both"/>
        <w:rPr>
          <w:rFonts w:ascii="Arial" w:hAnsi="Arial" w:cs="Arial"/>
          <w:b/>
          <w:sz w:val="22"/>
          <w:szCs w:val="22"/>
          <w:lang w:val="en-GB"/>
        </w:rPr>
      </w:pPr>
    </w:p>
    <w:p w14:paraId="063AA498" w14:textId="77777777" w:rsidR="00397D3A" w:rsidRPr="00F06EBE" w:rsidRDefault="00397D3A" w:rsidP="007C6201">
      <w:pPr>
        <w:jc w:val="both"/>
        <w:rPr>
          <w:rFonts w:ascii="Arial" w:hAnsi="Arial" w:cs="Arial"/>
          <w:b/>
          <w:sz w:val="22"/>
          <w:szCs w:val="22"/>
          <w:lang w:val="en-GB"/>
        </w:rPr>
      </w:pPr>
    </w:p>
    <w:p w14:paraId="12C9069B" w14:textId="77777777" w:rsidR="00397D3A" w:rsidRPr="00F06EBE" w:rsidRDefault="00397D3A" w:rsidP="007C6201">
      <w:pPr>
        <w:jc w:val="both"/>
        <w:rPr>
          <w:rFonts w:ascii="Arial" w:hAnsi="Arial" w:cs="Arial"/>
          <w:b/>
          <w:sz w:val="22"/>
          <w:szCs w:val="22"/>
          <w:lang w:val="en-GB"/>
        </w:rPr>
      </w:pPr>
    </w:p>
    <w:p w14:paraId="450F224E" w14:textId="77777777" w:rsidR="00397D3A" w:rsidRPr="00F06EBE" w:rsidRDefault="00397D3A" w:rsidP="007C6201">
      <w:pPr>
        <w:jc w:val="both"/>
        <w:rPr>
          <w:rFonts w:ascii="Arial" w:hAnsi="Arial" w:cs="Arial"/>
          <w:b/>
          <w:sz w:val="22"/>
          <w:szCs w:val="22"/>
          <w:lang w:val="en-GB"/>
        </w:rPr>
      </w:pPr>
    </w:p>
    <w:p w14:paraId="70A3D470" w14:textId="77777777" w:rsidR="00397D3A" w:rsidRPr="00F06EBE" w:rsidRDefault="00397D3A" w:rsidP="007C6201">
      <w:pPr>
        <w:jc w:val="both"/>
        <w:rPr>
          <w:rFonts w:ascii="Arial" w:hAnsi="Arial" w:cs="Arial"/>
          <w:b/>
          <w:sz w:val="22"/>
          <w:szCs w:val="22"/>
          <w:lang w:val="en-GB"/>
        </w:rPr>
      </w:pPr>
    </w:p>
    <w:p w14:paraId="5819BF2D" w14:textId="77777777" w:rsidR="00397D3A" w:rsidRPr="00F06EBE" w:rsidRDefault="00397D3A" w:rsidP="007C6201">
      <w:pPr>
        <w:jc w:val="both"/>
        <w:rPr>
          <w:rFonts w:ascii="Arial" w:hAnsi="Arial" w:cs="Arial"/>
          <w:b/>
          <w:sz w:val="22"/>
          <w:szCs w:val="22"/>
          <w:lang w:val="en-GB"/>
        </w:rPr>
      </w:pPr>
    </w:p>
    <w:p w14:paraId="0FB0D521" w14:textId="77777777" w:rsidR="00B84055" w:rsidRDefault="00B8405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1F65E108" w14:textId="2A476315" w:rsidR="0011473D" w:rsidRPr="00AE6B7A" w:rsidRDefault="00E93993" w:rsidP="00851A1E">
      <w:pPr>
        <w:jc w:val="center"/>
        <w:rPr>
          <w:rFonts w:ascii="Avenir Next Demi Bold" w:hAnsi="Avenir Next Demi Bold" w:cs="Arial"/>
          <w:b/>
          <w:bCs/>
          <w:sz w:val="22"/>
          <w:szCs w:val="22"/>
          <w:u w:val="single"/>
          <w:lang w:val="en-GB"/>
        </w:rPr>
      </w:pPr>
      <w:r w:rsidRPr="00AE6B7A">
        <w:rPr>
          <w:rFonts w:ascii="Avenir Next Demi Bold" w:hAnsi="Avenir Next Demi Bold" w:cs="Arial"/>
          <w:b/>
          <w:bCs/>
          <w:sz w:val="22"/>
          <w:szCs w:val="22"/>
          <w:u w:val="single"/>
          <w:lang w:val="en-GB"/>
        </w:rPr>
        <w:lastRenderedPageBreak/>
        <w:t>I</w:t>
      </w:r>
      <w:r w:rsidR="0011473D" w:rsidRPr="00AE6B7A">
        <w:rPr>
          <w:rFonts w:ascii="Avenir Next Demi Bold" w:hAnsi="Avenir Next Demi Bold" w:cs="Arial"/>
          <w:b/>
          <w:bCs/>
          <w:sz w:val="22"/>
          <w:szCs w:val="22"/>
          <w:u w:val="single"/>
          <w:lang w:val="en-GB"/>
        </w:rPr>
        <w:t>NSTRUCTIONS FOR COMPLETION AND SUBMISSION OF ASSESSMENT</w:t>
      </w:r>
    </w:p>
    <w:p w14:paraId="2276C40E" w14:textId="77777777" w:rsidR="0011473D" w:rsidRPr="00AE6B7A" w:rsidRDefault="0011473D" w:rsidP="00592F82">
      <w:pPr>
        <w:jc w:val="both"/>
        <w:rPr>
          <w:rFonts w:ascii="Avenir Next" w:hAnsi="Avenir Next" w:cs="Arial"/>
          <w:sz w:val="22"/>
          <w:szCs w:val="22"/>
          <w:lang w:val="en-GB"/>
        </w:rPr>
      </w:pPr>
    </w:p>
    <w:p w14:paraId="414BFFE3" w14:textId="77777777" w:rsidR="00397D3A" w:rsidRPr="00AE6B7A" w:rsidRDefault="00397D3A" w:rsidP="00592F82">
      <w:pPr>
        <w:jc w:val="both"/>
        <w:rPr>
          <w:rFonts w:ascii="Avenir Next" w:hAnsi="Avenir Next" w:cs="Arial"/>
          <w:b/>
          <w:sz w:val="22"/>
          <w:szCs w:val="22"/>
          <w:lang w:val="en-GB"/>
        </w:rPr>
      </w:pPr>
    </w:p>
    <w:p w14:paraId="74E05A11" w14:textId="77777777" w:rsidR="00F1477D" w:rsidRPr="00AE6B7A" w:rsidRDefault="00F1477D" w:rsidP="00F1477D">
      <w:pPr>
        <w:jc w:val="both"/>
        <w:rPr>
          <w:rFonts w:ascii="Avenir Next Demi Bold" w:hAnsi="Avenir Next Demi Bold" w:cs="Arial"/>
          <w:b/>
          <w:bCs/>
          <w:sz w:val="22"/>
          <w:szCs w:val="22"/>
          <w:lang w:val="en-GB"/>
        </w:rPr>
      </w:pPr>
      <w:r w:rsidRPr="00AE6B7A">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DEC2281" w14:textId="77777777" w:rsidR="00F1477D" w:rsidRPr="00AE6B7A" w:rsidRDefault="00F1477D" w:rsidP="00F1477D">
      <w:pPr>
        <w:jc w:val="both"/>
        <w:rPr>
          <w:rFonts w:ascii="Avenir Next" w:hAnsi="Avenir Next" w:cs="Arial"/>
          <w:b/>
          <w:sz w:val="22"/>
          <w:szCs w:val="22"/>
          <w:lang w:val="en-GB"/>
        </w:rPr>
      </w:pPr>
    </w:p>
    <w:p w14:paraId="2F6F2494" w14:textId="403C1646"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1.</w:t>
      </w:r>
      <w:r w:rsidRPr="00AE6B7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C2F4C80" w14:textId="77777777" w:rsidR="00AE6B7A" w:rsidRPr="00AE6B7A" w:rsidRDefault="00AE6B7A" w:rsidP="00F1477D">
      <w:pPr>
        <w:ind w:left="720" w:hanging="720"/>
        <w:jc w:val="both"/>
        <w:rPr>
          <w:rFonts w:ascii="Avenir Next" w:hAnsi="Avenir Next" w:cs="Arial"/>
          <w:sz w:val="22"/>
          <w:szCs w:val="22"/>
          <w:lang w:val="en-GB"/>
        </w:rPr>
      </w:pPr>
    </w:p>
    <w:p w14:paraId="517F9DD3" w14:textId="1D96B8DF"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2.</w:t>
      </w:r>
      <w:r w:rsidRPr="00AE6B7A">
        <w:rPr>
          <w:rFonts w:ascii="Avenir Next" w:hAnsi="Avenir Next" w:cs="Arial"/>
          <w:sz w:val="22"/>
          <w:szCs w:val="22"/>
          <w:lang w:val="en-GB"/>
        </w:rPr>
        <w:tab/>
        <w:t xml:space="preserve">All assessments must be submitted electronically in </w:t>
      </w:r>
      <w:r w:rsidRPr="00AE6B7A">
        <w:rPr>
          <w:rFonts w:ascii="Avenir Next Demi Bold" w:hAnsi="Avenir Next Demi Bold" w:cs="Arial"/>
          <w:b/>
          <w:bCs/>
          <w:sz w:val="22"/>
          <w:szCs w:val="22"/>
          <w:lang w:val="en-GB"/>
        </w:rPr>
        <w:t>Microsoft Word format</w:t>
      </w:r>
      <w:r w:rsidRPr="00AE6B7A">
        <w:rPr>
          <w:rFonts w:ascii="Avenir Next" w:hAnsi="Avenir Next" w:cs="Arial"/>
          <w:sz w:val="22"/>
          <w:szCs w:val="22"/>
          <w:lang w:val="en-GB"/>
        </w:rPr>
        <w:t xml:space="preserve">, using a standard A4 size page and an 11-point Arial font. This document has been set up with these parameters – </w:t>
      </w:r>
      <w:r w:rsidRPr="00AE6B7A">
        <w:rPr>
          <w:rFonts w:ascii="Avenir Next Demi Bold" w:hAnsi="Avenir Next Demi Bold" w:cs="Arial"/>
          <w:b/>
          <w:bCs/>
          <w:sz w:val="22"/>
          <w:szCs w:val="22"/>
          <w:lang w:val="en-GB"/>
        </w:rPr>
        <w:t>please do not change the document settings in any way</w:t>
      </w:r>
      <w:r w:rsidRPr="009D6149">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DO NOT</w:t>
      </w:r>
      <w:r w:rsidRPr="00AE6B7A">
        <w:rPr>
          <w:rFonts w:ascii="Avenir Next" w:hAnsi="Avenir Next" w:cs="Arial"/>
          <w:sz w:val="22"/>
          <w:szCs w:val="22"/>
          <w:lang w:val="en-GB"/>
        </w:rPr>
        <w:t xml:space="preserve"> submit your assessment in PDF format as it will be returned to you unmarked.</w:t>
      </w:r>
    </w:p>
    <w:p w14:paraId="3A3F0BD8" w14:textId="77777777" w:rsidR="00AE6B7A" w:rsidRPr="00AE6B7A" w:rsidRDefault="00AE6B7A" w:rsidP="00F1477D">
      <w:pPr>
        <w:ind w:left="720" w:hanging="720"/>
        <w:jc w:val="both"/>
        <w:rPr>
          <w:rFonts w:ascii="Avenir Next" w:hAnsi="Avenir Next" w:cs="Arial"/>
          <w:sz w:val="22"/>
          <w:szCs w:val="22"/>
          <w:lang w:val="en-GB"/>
        </w:rPr>
      </w:pPr>
    </w:p>
    <w:p w14:paraId="6D37F92A" w14:textId="1FB6263A"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3.</w:t>
      </w:r>
      <w:r w:rsidRPr="00AE6B7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9E540DC" w14:textId="77777777" w:rsidR="00AE6B7A" w:rsidRPr="00AE6B7A" w:rsidRDefault="00AE6B7A" w:rsidP="00F1477D">
      <w:pPr>
        <w:ind w:left="720" w:hanging="720"/>
        <w:jc w:val="both"/>
        <w:rPr>
          <w:rFonts w:ascii="Avenir Next" w:hAnsi="Avenir Next" w:cs="Arial"/>
          <w:sz w:val="22"/>
          <w:szCs w:val="22"/>
          <w:lang w:val="en-GB"/>
        </w:rPr>
      </w:pPr>
    </w:p>
    <w:p w14:paraId="270A97A3" w14:textId="307BAAF7"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4.</w:t>
      </w:r>
      <w:r w:rsidRPr="00AE6B7A">
        <w:rPr>
          <w:rFonts w:ascii="Avenir Next" w:hAnsi="Avenir Next" w:cs="Arial"/>
          <w:sz w:val="22"/>
          <w:szCs w:val="22"/>
          <w:lang w:val="en-GB"/>
        </w:rPr>
        <w:tab/>
        <w:t xml:space="preserve">You must save this document using the following format: </w:t>
      </w:r>
      <w:r w:rsidRPr="00AE6B7A">
        <w:rPr>
          <w:rFonts w:ascii="Avenir Next Demi Bold" w:hAnsi="Avenir Next Demi Bold" w:cs="Arial"/>
          <w:b/>
          <w:bCs/>
          <w:sz w:val="22"/>
          <w:szCs w:val="22"/>
          <w:lang w:val="en-GB" w:eastAsia="en-GB"/>
        </w:rPr>
        <w:t>[student</w:t>
      </w:r>
      <w:r w:rsidR="00AE6B7A">
        <w:rPr>
          <w:rFonts w:ascii="Avenir Next Demi Bold" w:hAnsi="Avenir Next Demi Bold" w:cs="Arial"/>
          <w:b/>
          <w:bCs/>
          <w:sz w:val="22"/>
          <w:szCs w:val="22"/>
          <w:lang w:val="en-GB" w:eastAsia="en-GB"/>
        </w:rPr>
        <w:t>ID</w:t>
      </w:r>
      <w:r w:rsidRPr="00AE6B7A">
        <w:rPr>
          <w:rFonts w:ascii="Avenir Next Demi Bold" w:hAnsi="Avenir Next Demi Bold" w:cs="Arial"/>
          <w:b/>
          <w:bCs/>
          <w:sz w:val="22"/>
          <w:szCs w:val="22"/>
          <w:lang w:val="en-GB" w:eastAsia="en-GB"/>
        </w:rPr>
        <w:t>.assessment</w:t>
      </w:r>
      <w:r w:rsidR="0043494E" w:rsidRPr="00AE6B7A">
        <w:rPr>
          <w:rFonts w:ascii="Avenir Next Demi Bold" w:hAnsi="Avenir Next Demi Bold" w:cs="Arial"/>
          <w:b/>
          <w:bCs/>
          <w:sz w:val="22"/>
          <w:szCs w:val="22"/>
          <w:lang w:val="en-GB" w:eastAsia="en-GB"/>
        </w:rPr>
        <w:t>6B</w:t>
      </w:r>
      <w:r w:rsidRPr="00AE6B7A">
        <w:rPr>
          <w:rFonts w:ascii="Avenir Next Demi Bold" w:hAnsi="Avenir Next Demi Bold" w:cs="Arial"/>
          <w:b/>
          <w:bCs/>
          <w:sz w:val="22"/>
          <w:szCs w:val="22"/>
          <w:lang w:val="en-GB" w:eastAsia="en-GB"/>
        </w:rPr>
        <w:t>]</w:t>
      </w:r>
      <w:r w:rsidRPr="00AE6B7A">
        <w:rPr>
          <w:rFonts w:ascii="Avenir Next" w:hAnsi="Avenir Next" w:cs="Arial"/>
          <w:sz w:val="22"/>
          <w:szCs w:val="22"/>
          <w:lang w:val="en-GB" w:eastAsia="en-GB"/>
        </w:rPr>
        <w:t>. An example would be something along the following lines: 202</w:t>
      </w:r>
      <w:r w:rsidR="00AE6B7A">
        <w:rPr>
          <w:rFonts w:ascii="Avenir Next" w:hAnsi="Avenir Next" w:cs="Arial"/>
          <w:sz w:val="22"/>
          <w:szCs w:val="22"/>
          <w:lang w:val="en-GB" w:eastAsia="en-GB"/>
        </w:rPr>
        <w:t>2</w:t>
      </w:r>
      <w:r w:rsidRPr="00AE6B7A">
        <w:rPr>
          <w:rFonts w:ascii="Avenir Next" w:hAnsi="Avenir Next" w:cs="Arial"/>
          <w:sz w:val="22"/>
          <w:szCs w:val="22"/>
          <w:lang w:val="en-GB" w:eastAsia="en-GB"/>
        </w:rPr>
        <w:t>2</w:t>
      </w:r>
      <w:r w:rsidR="00AE6B7A">
        <w:rPr>
          <w:rFonts w:ascii="Avenir Next" w:hAnsi="Avenir Next" w:cs="Arial"/>
          <w:sz w:val="22"/>
          <w:szCs w:val="22"/>
          <w:lang w:val="en-GB" w:eastAsia="en-GB"/>
        </w:rPr>
        <w:t>3</w:t>
      </w:r>
      <w:r w:rsidRPr="00AE6B7A">
        <w:rPr>
          <w:rFonts w:ascii="Avenir Next" w:hAnsi="Avenir Next" w:cs="Arial"/>
          <w:sz w:val="22"/>
          <w:szCs w:val="22"/>
          <w:lang w:val="en-GB" w:eastAsia="en-GB"/>
        </w:rPr>
        <w:t>-3</w:t>
      </w:r>
      <w:r w:rsidR="00AE6B7A">
        <w:rPr>
          <w:rFonts w:ascii="Avenir Next" w:hAnsi="Avenir Next" w:cs="Arial"/>
          <w:sz w:val="22"/>
          <w:szCs w:val="22"/>
          <w:lang w:val="en-GB" w:eastAsia="en-GB"/>
        </w:rPr>
        <w:t>36</w:t>
      </w:r>
      <w:r w:rsidRPr="00AE6B7A">
        <w:rPr>
          <w:rFonts w:ascii="Avenir Next" w:hAnsi="Avenir Next" w:cs="Arial"/>
          <w:sz w:val="22"/>
          <w:szCs w:val="22"/>
          <w:lang w:val="en-GB" w:eastAsia="en-GB"/>
        </w:rPr>
        <w:t>.assessment</w:t>
      </w:r>
      <w:r w:rsidR="00D4049B" w:rsidRPr="00AE6B7A">
        <w:rPr>
          <w:rFonts w:ascii="Avenir Next" w:hAnsi="Avenir Next" w:cs="Arial"/>
          <w:sz w:val="22"/>
          <w:szCs w:val="22"/>
          <w:lang w:val="en-GB" w:eastAsia="en-GB"/>
        </w:rPr>
        <w:t>6B</w:t>
      </w:r>
      <w:r w:rsidRPr="00AE6B7A">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Please also include the filename as a footer to each page of the assessment</w:t>
      </w:r>
      <w:r w:rsidRPr="00AE6B7A">
        <w:rPr>
          <w:rFonts w:ascii="Avenir Next" w:hAnsi="Avenir Next" w:cs="Arial"/>
          <w:bCs/>
          <w:sz w:val="22"/>
          <w:szCs w:val="22"/>
          <w:lang w:val="en-GB"/>
        </w:rPr>
        <w:t xml:space="preserve"> (this has been pre-populated for you, merely replace the words “studentnumber” with the student number allocated to you)</w:t>
      </w:r>
      <w:r w:rsidRPr="00AE6B7A">
        <w:rPr>
          <w:rFonts w:ascii="Avenir Next" w:hAnsi="Avenir Next" w:cs="Arial"/>
          <w:sz w:val="22"/>
          <w:szCs w:val="22"/>
          <w:lang w:val="en-GB"/>
        </w:rPr>
        <w:t xml:space="preserve">. Do not include your name or any other identifying words in your file name. </w:t>
      </w:r>
      <w:r w:rsidRPr="00AE6B7A">
        <w:rPr>
          <w:rFonts w:ascii="Avenir Next Demi Bold" w:hAnsi="Avenir Next Demi Bold" w:cs="Arial"/>
          <w:b/>
          <w:bCs/>
          <w:sz w:val="22"/>
          <w:szCs w:val="22"/>
          <w:lang w:val="en-GB"/>
        </w:rPr>
        <w:t>Assessments that do not comply with this instruction will be returned to candidates unmarked</w:t>
      </w:r>
      <w:r w:rsidRPr="00AE6B7A">
        <w:rPr>
          <w:rFonts w:ascii="Avenir Next" w:hAnsi="Avenir Next" w:cs="Arial"/>
          <w:sz w:val="22"/>
          <w:szCs w:val="22"/>
          <w:lang w:val="en-GB"/>
        </w:rPr>
        <w:t>.</w:t>
      </w:r>
    </w:p>
    <w:p w14:paraId="2A1799EA" w14:textId="77777777" w:rsidR="00AE6B7A" w:rsidRPr="00AE6B7A" w:rsidRDefault="00AE6B7A" w:rsidP="00F1477D">
      <w:pPr>
        <w:ind w:left="720" w:hanging="720"/>
        <w:jc w:val="both"/>
        <w:rPr>
          <w:rFonts w:ascii="Avenir Next" w:hAnsi="Avenir Next" w:cs="Arial"/>
          <w:sz w:val="22"/>
          <w:szCs w:val="22"/>
          <w:lang w:val="en-GB"/>
        </w:rPr>
      </w:pPr>
    </w:p>
    <w:p w14:paraId="1DDBD3B5" w14:textId="66786F10"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5.</w:t>
      </w:r>
      <w:r w:rsidRPr="00AE6B7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AE6B7A">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AE6B7A">
        <w:rPr>
          <w:rFonts w:ascii="Avenir Next" w:hAnsi="Avenir Next" w:cs="Arial"/>
          <w:sz w:val="22"/>
          <w:szCs w:val="22"/>
          <w:lang w:val="en-GB"/>
        </w:rPr>
        <w:t>.</w:t>
      </w:r>
    </w:p>
    <w:p w14:paraId="35499679" w14:textId="77777777" w:rsidR="00AE6B7A" w:rsidRPr="00AE6B7A" w:rsidRDefault="00AE6B7A" w:rsidP="00F1477D">
      <w:pPr>
        <w:ind w:left="720" w:hanging="720"/>
        <w:jc w:val="both"/>
        <w:rPr>
          <w:rFonts w:ascii="Avenir Next" w:hAnsi="Avenir Next" w:cs="Arial"/>
          <w:sz w:val="22"/>
          <w:szCs w:val="22"/>
          <w:lang w:val="en-GB"/>
        </w:rPr>
      </w:pPr>
    </w:p>
    <w:p w14:paraId="0B251C46" w14:textId="17857BDB"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6.</w:t>
      </w:r>
      <w:r w:rsidRPr="00AE6B7A">
        <w:rPr>
          <w:rFonts w:ascii="Avenir Next" w:hAnsi="Avenir Next" w:cs="Arial"/>
          <w:b/>
          <w:sz w:val="22"/>
          <w:szCs w:val="22"/>
          <w:lang w:val="en-GB"/>
        </w:rPr>
        <w:tab/>
      </w:r>
      <w:r w:rsidRPr="00AE6B7A">
        <w:rPr>
          <w:rFonts w:ascii="Avenir Next" w:hAnsi="Avenir Next" w:cs="Arial"/>
          <w:sz w:val="22"/>
          <w:szCs w:val="22"/>
          <w:lang w:val="en-GB"/>
        </w:rPr>
        <w:t xml:space="preserve">The final submission date for this assessment is </w:t>
      </w:r>
      <w:r w:rsidRPr="00AE6B7A">
        <w:rPr>
          <w:rFonts w:ascii="Avenir Next Demi Bold" w:hAnsi="Avenir Next Demi Bold" w:cs="Arial"/>
          <w:b/>
          <w:bCs/>
          <w:sz w:val="22"/>
          <w:szCs w:val="22"/>
          <w:lang w:val="en-GB"/>
        </w:rPr>
        <w:t>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xml:space="preserve">. The assessment submission portal will close at </w:t>
      </w:r>
      <w:r w:rsidRPr="00AE6B7A">
        <w:rPr>
          <w:rFonts w:ascii="Avenir Next Demi Bold" w:hAnsi="Avenir Next Demi Bold" w:cs="Arial"/>
          <w:b/>
          <w:bCs/>
          <w:sz w:val="22"/>
          <w:szCs w:val="22"/>
          <w:lang w:val="en-GB"/>
        </w:rPr>
        <w:t xml:space="preserve">23:00 (11 pm) </w:t>
      </w:r>
      <w:r w:rsidR="00D4049B" w:rsidRPr="00AE6B7A">
        <w:rPr>
          <w:rFonts w:ascii="Avenir Next Demi Bold" w:hAnsi="Avenir Next Demi Bold" w:cs="Arial"/>
          <w:b/>
          <w:bCs/>
          <w:sz w:val="22"/>
          <w:szCs w:val="22"/>
          <w:lang w:val="en-GB"/>
        </w:rPr>
        <w:t>BST (GMT +1)</w:t>
      </w:r>
      <w:r w:rsidRPr="00AE6B7A">
        <w:rPr>
          <w:rFonts w:ascii="Avenir Next Demi Bold" w:hAnsi="Avenir Next Demi Bold" w:cs="Arial"/>
          <w:b/>
          <w:bCs/>
          <w:sz w:val="22"/>
          <w:szCs w:val="22"/>
          <w:lang w:val="en-GB"/>
        </w:rPr>
        <w:t xml:space="preserve"> on 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No submissions can be made after the portal has closed and no further uploading of documents will be allowed, no matter the circumstances.</w:t>
      </w:r>
    </w:p>
    <w:p w14:paraId="237E156C" w14:textId="77777777" w:rsidR="00AE6B7A" w:rsidRPr="00AE6B7A" w:rsidRDefault="00AE6B7A" w:rsidP="00F1477D">
      <w:pPr>
        <w:ind w:left="720" w:hanging="720"/>
        <w:jc w:val="both"/>
        <w:rPr>
          <w:rFonts w:ascii="Avenir Next" w:hAnsi="Avenir Next" w:cs="Arial"/>
          <w:sz w:val="22"/>
          <w:szCs w:val="22"/>
          <w:lang w:val="en-GB"/>
        </w:rPr>
      </w:pPr>
    </w:p>
    <w:p w14:paraId="394B9432" w14:textId="528247E3" w:rsidR="004A2D83" w:rsidRPr="00AE6B7A"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7.</w:t>
      </w:r>
      <w:r w:rsidRPr="00AE6B7A">
        <w:rPr>
          <w:rFonts w:ascii="Avenir Next" w:hAnsi="Avenir Next" w:cs="Arial"/>
          <w:sz w:val="22"/>
          <w:szCs w:val="22"/>
          <w:lang w:val="en-GB"/>
        </w:rPr>
        <w:tab/>
        <w:t xml:space="preserve">Prior to being populated with your answers, this assessment consists of </w:t>
      </w:r>
      <w:r w:rsidR="00476F36">
        <w:rPr>
          <w:rFonts w:ascii="Avenir Next Demi Bold" w:hAnsi="Avenir Next Demi Bold" w:cs="Arial"/>
          <w:b/>
          <w:bCs/>
          <w:sz w:val="22"/>
          <w:szCs w:val="22"/>
          <w:lang w:val="en-GB"/>
        </w:rPr>
        <w:t>7</w:t>
      </w:r>
      <w:r w:rsidRPr="00AE6B7A">
        <w:rPr>
          <w:rFonts w:ascii="Avenir Next Demi Bold" w:hAnsi="Avenir Next Demi Bold" w:cs="Arial"/>
          <w:b/>
          <w:bCs/>
          <w:sz w:val="22"/>
          <w:szCs w:val="22"/>
          <w:lang w:val="en-GB"/>
        </w:rPr>
        <w:t xml:space="preserve"> pages</w:t>
      </w:r>
      <w:r w:rsidRPr="00AE6B7A">
        <w:rPr>
          <w:rFonts w:ascii="Avenir Next" w:hAnsi="Avenir Next" w:cs="Arial"/>
          <w:sz w:val="22"/>
          <w:szCs w:val="22"/>
          <w:lang w:val="en-GB"/>
        </w:rPr>
        <w:t>.</w:t>
      </w:r>
    </w:p>
    <w:p w14:paraId="23810E38" w14:textId="77777777" w:rsidR="00F3323E" w:rsidRPr="00AE6B7A" w:rsidRDefault="00F3323E" w:rsidP="00592F82">
      <w:pPr>
        <w:ind w:left="720" w:hanging="720"/>
        <w:jc w:val="both"/>
        <w:rPr>
          <w:rFonts w:ascii="Avenir Next" w:hAnsi="Avenir Next" w:cs="Arial"/>
          <w:sz w:val="22"/>
          <w:szCs w:val="22"/>
          <w:lang w:val="en-GB"/>
        </w:rPr>
      </w:pPr>
    </w:p>
    <w:p w14:paraId="290B3BD5" w14:textId="77777777" w:rsidR="00251005" w:rsidRPr="00AE6B7A" w:rsidRDefault="00251005">
      <w:pPr>
        <w:rPr>
          <w:rFonts w:ascii="Avenir Next" w:hAnsi="Avenir Next" w:cs="Arial"/>
          <w:b/>
          <w:sz w:val="22"/>
          <w:szCs w:val="22"/>
          <w:u w:val="single"/>
          <w:lang w:val="en-GB"/>
        </w:rPr>
      </w:pPr>
      <w:r w:rsidRPr="00AE6B7A">
        <w:rPr>
          <w:rFonts w:ascii="Avenir Next" w:hAnsi="Avenir Next" w:cs="Arial"/>
          <w:b/>
          <w:sz w:val="22"/>
          <w:szCs w:val="22"/>
          <w:u w:val="single"/>
          <w:lang w:val="en-GB"/>
        </w:rPr>
        <w:lastRenderedPageBreak/>
        <w:br w:type="page"/>
      </w:r>
    </w:p>
    <w:p w14:paraId="2F032AC7" w14:textId="77777777" w:rsidR="00F3323E" w:rsidRPr="009D6149" w:rsidRDefault="00F3323E"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u w:val="single"/>
          <w:lang w:val="en-GB"/>
        </w:rPr>
        <w:lastRenderedPageBreak/>
        <w:t>ANSWER ALL THE QUESTIONS</w:t>
      </w:r>
    </w:p>
    <w:p w14:paraId="278CEA50" w14:textId="77777777" w:rsidR="00F3323E" w:rsidRPr="00AE6B7A" w:rsidRDefault="00F3323E" w:rsidP="00B9639B">
      <w:pPr>
        <w:ind w:left="720" w:hanging="720"/>
        <w:jc w:val="both"/>
        <w:rPr>
          <w:rFonts w:ascii="Avenir Next" w:hAnsi="Avenir Next" w:cs="Arial"/>
          <w:sz w:val="22"/>
          <w:szCs w:val="22"/>
          <w:lang w:val="en-GB"/>
        </w:rPr>
      </w:pPr>
    </w:p>
    <w:p w14:paraId="6405C69E" w14:textId="77777777" w:rsidR="005D43E0" w:rsidRPr="009D6149" w:rsidRDefault="0029433F"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w:t>
      </w:r>
      <w:r w:rsidR="005D43E0" w:rsidRPr="009D6149">
        <w:rPr>
          <w:rFonts w:ascii="Avenir Next Demi Bold" w:hAnsi="Avenir Next Demi Bold" w:cs="Arial"/>
          <w:b/>
          <w:bCs/>
          <w:sz w:val="22"/>
          <w:szCs w:val="22"/>
          <w:lang w:val="en-GB"/>
        </w:rPr>
        <w:t xml:space="preserve"> (multiple-choice questions) [10 marks</w:t>
      </w:r>
      <w:r w:rsidR="00D17FDC" w:rsidRPr="009D6149">
        <w:rPr>
          <w:rFonts w:ascii="Avenir Next Demi Bold" w:hAnsi="Avenir Next Demi Bold" w:cs="Arial"/>
          <w:b/>
          <w:bCs/>
          <w:sz w:val="22"/>
          <w:szCs w:val="22"/>
          <w:lang w:val="en-GB"/>
        </w:rPr>
        <w:t xml:space="preserve"> in total</w:t>
      </w:r>
      <w:r w:rsidR="005D43E0" w:rsidRPr="009D6149">
        <w:rPr>
          <w:rFonts w:ascii="Avenir Next Demi Bold" w:hAnsi="Avenir Next Demi Bold" w:cs="Arial"/>
          <w:b/>
          <w:bCs/>
          <w:sz w:val="22"/>
          <w:szCs w:val="22"/>
          <w:lang w:val="en-GB"/>
        </w:rPr>
        <w:t>]</w:t>
      </w:r>
    </w:p>
    <w:p w14:paraId="4CA18725" w14:textId="77777777" w:rsidR="00F3323E" w:rsidRPr="00AE6B7A" w:rsidRDefault="00F3323E" w:rsidP="00B9639B">
      <w:pPr>
        <w:ind w:left="720" w:hanging="720"/>
        <w:jc w:val="both"/>
        <w:rPr>
          <w:rFonts w:ascii="Avenir Next" w:hAnsi="Avenir Next" w:cs="Arial"/>
          <w:sz w:val="22"/>
          <w:szCs w:val="22"/>
          <w:lang w:val="en-GB"/>
        </w:rPr>
      </w:pPr>
    </w:p>
    <w:p w14:paraId="6BCA77EC" w14:textId="6C38B063" w:rsidR="005D43E0" w:rsidRPr="00AE6B7A" w:rsidRDefault="005D43E0" w:rsidP="00B9639B">
      <w:pPr>
        <w:jc w:val="both"/>
        <w:rPr>
          <w:rFonts w:ascii="Avenir Next" w:hAnsi="Avenir Next" w:cs="Arial"/>
          <w:sz w:val="22"/>
          <w:szCs w:val="22"/>
          <w:lang w:val="en-GB"/>
        </w:rPr>
      </w:pPr>
      <w:r w:rsidRPr="00AE6B7A">
        <w:rPr>
          <w:rFonts w:ascii="Avenir Next" w:hAnsi="Avenir Next" w:cs="Arial"/>
          <w:sz w:val="22"/>
          <w:szCs w:val="22"/>
          <w:lang w:val="en-GB"/>
        </w:rPr>
        <w:t>Questions 1.1. – 1.10</w:t>
      </w:r>
      <w:r w:rsidR="00341AA6" w:rsidRPr="00AE6B7A">
        <w:rPr>
          <w:rFonts w:ascii="Avenir Next" w:hAnsi="Avenir Next" w:cs="Arial"/>
          <w:sz w:val="22"/>
          <w:szCs w:val="22"/>
          <w:lang w:val="en-GB"/>
        </w:rPr>
        <w:t>.</w:t>
      </w:r>
      <w:r w:rsidRPr="00AE6B7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AE6B7A">
        <w:rPr>
          <w:rFonts w:ascii="Avenir Next" w:hAnsi="Avenir Next" w:cs="Arial"/>
          <w:sz w:val="22"/>
          <w:szCs w:val="22"/>
          <w:highlight w:val="yellow"/>
          <w:lang w:val="en-GB"/>
        </w:rPr>
        <w:t>mark your selection on the answer sheet</w:t>
      </w:r>
      <w:r w:rsidR="00397D3A" w:rsidRPr="00AE6B7A">
        <w:rPr>
          <w:rFonts w:ascii="Avenir Next" w:hAnsi="Avenir Next" w:cs="Arial"/>
          <w:sz w:val="22"/>
          <w:szCs w:val="22"/>
          <w:highlight w:val="yellow"/>
          <w:lang w:val="en-GB"/>
        </w:rPr>
        <w:t xml:space="preserve"> by highlighting the </w:t>
      </w:r>
      <w:r w:rsidR="0036565C" w:rsidRPr="00AE6B7A">
        <w:rPr>
          <w:rFonts w:ascii="Avenir Next" w:hAnsi="Avenir Next" w:cs="Arial"/>
          <w:sz w:val="22"/>
          <w:szCs w:val="22"/>
          <w:highlight w:val="yellow"/>
          <w:lang w:val="en-GB"/>
        </w:rPr>
        <w:t xml:space="preserve">relevant paragraph </w:t>
      </w:r>
      <w:r w:rsidR="0036565C" w:rsidRPr="009D6149">
        <w:rPr>
          <w:rFonts w:ascii="Avenir Next Demi Bold" w:hAnsi="Avenir Next Demi Bold" w:cs="Arial"/>
          <w:b/>
          <w:bCs/>
          <w:sz w:val="22"/>
          <w:szCs w:val="22"/>
          <w:highlight w:val="yellow"/>
          <w:lang w:val="en-GB"/>
        </w:rPr>
        <w:t>in yellow</w:t>
      </w:r>
      <w:r w:rsidRPr="00AE6B7A">
        <w:rPr>
          <w:rFonts w:ascii="Avenir Next" w:hAnsi="Avenir Next" w:cs="Arial"/>
          <w:sz w:val="22"/>
          <w:szCs w:val="22"/>
          <w:lang w:val="en-GB"/>
        </w:rPr>
        <w:t>.</w:t>
      </w:r>
      <w:r w:rsidR="0036565C" w:rsidRPr="00AE6B7A">
        <w:rPr>
          <w:rFonts w:ascii="Avenir Next" w:hAnsi="Avenir Next" w:cs="Arial"/>
          <w:sz w:val="22"/>
          <w:szCs w:val="22"/>
          <w:lang w:val="en-GB"/>
        </w:rPr>
        <w:t xml:space="preserve"> Select only </w:t>
      </w:r>
      <w:r w:rsidR="0036565C" w:rsidRPr="009D6149">
        <w:rPr>
          <w:rFonts w:ascii="Avenir Next Demi Bold" w:hAnsi="Avenir Next Demi Bold" w:cs="Arial"/>
          <w:b/>
          <w:bCs/>
          <w:sz w:val="22"/>
          <w:szCs w:val="22"/>
          <w:lang w:val="en-GB"/>
        </w:rPr>
        <w:t>ONE</w:t>
      </w:r>
      <w:r w:rsidR="0036565C" w:rsidRPr="00AE6B7A">
        <w:rPr>
          <w:rFonts w:ascii="Avenir Next" w:hAnsi="Avenir Next" w:cs="Arial"/>
          <w:sz w:val="22"/>
          <w:szCs w:val="22"/>
          <w:lang w:val="en-GB"/>
        </w:rPr>
        <w:t xml:space="preserve"> answer</w:t>
      </w:r>
      <w:r w:rsidR="00A60074" w:rsidRPr="00AE6B7A">
        <w:rPr>
          <w:rFonts w:ascii="Avenir Next" w:hAnsi="Avenir Next" w:cs="Arial"/>
          <w:sz w:val="22"/>
          <w:szCs w:val="22"/>
          <w:lang w:val="en-GB"/>
        </w:rPr>
        <w:t>. Candidates who select more than one answer will receive no mark for that specific question.</w:t>
      </w:r>
    </w:p>
    <w:p w14:paraId="55D3A4AC" w14:textId="77777777" w:rsidR="00EC62B8" w:rsidRPr="00AE6B7A" w:rsidRDefault="00EC62B8" w:rsidP="00B9639B">
      <w:pPr>
        <w:jc w:val="both"/>
        <w:rPr>
          <w:rFonts w:ascii="Avenir Next" w:hAnsi="Avenir Next" w:cs="Arial"/>
          <w:sz w:val="22"/>
          <w:szCs w:val="22"/>
          <w:lang w:val="en-GB"/>
        </w:rPr>
      </w:pPr>
    </w:p>
    <w:p w14:paraId="0A720E42"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 xml:space="preserve">Question 1.1 </w:t>
      </w:r>
    </w:p>
    <w:p w14:paraId="5499A1B0" w14:textId="77777777" w:rsidR="00E9597C" w:rsidRPr="00AE6B7A" w:rsidRDefault="00E9597C" w:rsidP="00C55824">
      <w:pPr>
        <w:jc w:val="both"/>
        <w:rPr>
          <w:rFonts w:ascii="Avenir Next" w:hAnsi="Avenir Next" w:cs="Arial"/>
          <w:sz w:val="22"/>
          <w:szCs w:val="22"/>
          <w:lang w:val="en-GB"/>
        </w:rPr>
      </w:pPr>
    </w:p>
    <w:p w14:paraId="0B0EA21A" w14:textId="77C8F683"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 xml:space="preserve">Which statement about the insolvency administrator </w:t>
      </w:r>
      <w:r w:rsidRPr="009D6149">
        <w:rPr>
          <w:rFonts w:ascii="Avenir Next Demi Bold" w:hAnsi="Avenir Next Demi Bold" w:cs="Arial"/>
          <w:b/>
          <w:bCs/>
          <w:sz w:val="22"/>
          <w:szCs w:val="22"/>
          <w:u w:val="single"/>
          <w:lang w:val="en-GB"/>
        </w:rPr>
        <w:t>is correct</w:t>
      </w:r>
      <w:r w:rsidRPr="00AE6B7A">
        <w:rPr>
          <w:rFonts w:ascii="Avenir Next" w:hAnsi="Avenir Next" w:cs="Arial"/>
          <w:sz w:val="22"/>
          <w:szCs w:val="22"/>
          <w:lang w:val="en-GB"/>
        </w:rPr>
        <w:t>?</w:t>
      </w:r>
    </w:p>
    <w:p w14:paraId="4B6D72C5" w14:textId="77777777" w:rsidR="00DB7F80" w:rsidRPr="00AE6B7A" w:rsidRDefault="00DB7F80" w:rsidP="00DB7F80">
      <w:pPr>
        <w:jc w:val="both"/>
        <w:rPr>
          <w:rFonts w:ascii="Avenir Next" w:hAnsi="Avenir Next" w:cs="Arial"/>
          <w:sz w:val="22"/>
          <w:szCs w:val="22"/>
          <w:lang w:val="en-GB"/>
        </w:rPr>
      </w:pPr>
    </w:p>
    <w:p w14:paraId="40D8D9AA" w14:textId="4A0687D6"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(a) The insolvency administrator is appointed by the creditors’ committee.</w:t>
      </w:r>
    </w:p>
    <w:p w14:paraId="2DE679F9" w14:textId="77777777" w:rsidR="00DB7F80" w:rsidRPr="00AE6B7A" w:rsidRDefault="00DB7F80" w:rsidP="00DB7F80">
      <w:pPr>
        <w:jc w:val="both"/>
        <w:rPr>
          <w:rFonts w:ascii="Avenir Next" w:hAnsi="Avenir Next" w:cs="Arial"/>
          <w:sz w:val="22"/>
          <w:szCs w:val="22"/>
          <w:lang w:val="en-GB"/>
        </w:rPr>
      </w:pPr>
    </w:p>
    <w:p w14:paraId="5A233063" w14:textId="32699E6F" w:rsidR="00DB7F80" w:rsidRPr="00AE6B7A" w:rsidRDefault="00DB7F80" w:rsidP="00DB7F80">
      <w:pPr>
        <w:jc w:val="both"/>
        <w:rPr>
          <w:rFonts w:ascii="Avenir Next" w:hAnsi="Avenir Next" w:cs="Arial"/>
          <w:sz w:val="22"/>
          <w:szCs w:val="22"/>
          <w:lang w:val="en-GB"/>
        </w:rPr>
      </w:pPr>
      <w:r w:rsidRPr="00B84055">
        <w:rPr>
          <w:rFonts w:ascii="Avenir Next" w:hAnsi="Avenir Next" w:cs="Arial"/>
          <w:sz w:val="22"/>
          <w:szCs w:val="22"/>
          <w:lang w:val="en-GB"/>
        </w:rPr>
        <w:t>(b) The creditor’s committee supervises the insolvency administrator.</w:t>
      </w:r>
    </w:p>
    <w:p w14:paraId="18EFDC79" w14:textId="77777777" w:rsidR="00DB7F80" w:rsidRPr="00AE6B7A" w:rsidRDefault="00DB7F80" w:rsidP="00DB7F80">
      <w:pPr>
        <w:jc w:val="both"/>
        <w:rPr>
          <w:rFonts w:ascii="Avenir Next" w:hAnsi="Avenir Next" w:cs="Arial"/>
          <w:sz w:val="22"/>
          <w:szCs w:val="22"/>
          <w:lang w:val="en-GB"/>
        </w:rPr>
      </w:pPr>
    </w:p>
    <w:p w14:paraId="130439CF" w14:textId="77A42EA8"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(c) The insolvency administrator holds a public office.</w:t>
      </w:r>
    </w:p>
    <w:p w14:paraId="0ADD88A8" w14:textId="77777777" w:rsidR="00DB7F80" w:rsidRPr="00AE6B7A" w:rsidRDefault="00DB7F80" w:rsidP="00DB7F80">
      <w:pPr>
        <w:jc w:val="both"/>
        <w:rPr>
          <w:rFonts w:ascii="Avenir Next" w:hAnsi="Avenir Next" w:cs="Arial"/>
          <w:sz w:val="22"/>
          <w:szCs w:val="22"/>
          <w:lang w:val="en-GB"/>
        </w:rPr>
      </w:pPr>
    </w:p>
    <w:p w14:paraId="242A66A2" w14:textId="746E72B2"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(d) The insolvency administrator can decide on an insolvency / restructuring plan.</w:t>
      </w:r>
    </w:p>
    <w:p w14:paraId="5901FAED" w14:textId="47B63A2B" w:rsidR="005B79F4" w:rsidRPr="00AE6B7A" w:rsidRDefault="005B79F4" w:rsidP="00C55824">
      <w:pPr>
        <w:jc w:val="both"/>
        <w:rPr>
          <w:rFonts w:ascii="Avenir Next" w:hAnsi="Avenir Next" w:cs="Arial"/>
          <w:sz w:val="22"/>
          <w:szCs w:val="22"/>
          <w:highlight w:val="lightGray"/>
          <w:lang w:val="en-GB"/>
        </w:rPr>
      </w:pPr>
    </w:p>
    <w:p w14:paraId="3C042C44"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1.2</w:t>
      </w:r>
    </w:p>
    <w:p w14:paraId="07230233" w14:textId="77777777" w:rsidR="00E9597C" w:rsidRPr="00AE6B7A" w:rsidRDefault="00E9597C" w:rsidP="00C55824">
      <w:pPr>
        <w:jc w:val="both"/>
        <w:rPr>
          <w:rFonts w:ascii="Avenir Next" w:hAnsi="Avenir Next" w:cs="Arial"/>
          <w:sz w:val="22"/>
          <w:szCs w:val="22"/>
          <w:lang w:val="en-GB"/>
        </w:rPr>
      </w:pPr>
    </w:p>
    <w:p w14:paraId="65181BAB" w14:textId="674F8993" w:rsidR="00E86A87" w:rsidRPr="00AE6B7A" w:rsidRDefault="00E86A87" w:rsidP="00C55824">
      <w:pPr>
        <w:jc w:val="both"/>
        <w:rPr>
          <w:rFonts w:ascii="Avenir Next" w:hAnsi="Avenir Next" w:cs="Arial"/>
          <w:sz w:val="22"/>
          <w:szCs w:val="22"/>
          <w:lang w:val="en-GB"/>
        </w:rPr>
      </w:pPr>
      <w:r w:rsidRPr="00AE6B7A">
        <w:rPr>
          <w:rFonts w:ascii="Avenir Next" w:hAnsi="Avenir Next" w:cs="Arial"/>
          <w:sz w:val="22"/>
          <w:szCs w:val="22"/>
          <w:lang w:val="en-GB"/>
        </w:rPr>
        <w:t>Which</w:t>
      </w:r>
      <w:r w:rsidR="00193129" w:rsidRPr="00AE6B7A">
        <w:rPr>
          <w:rFonts w:ascii="Avenir Next" w:hAnsi="Avenir Next" w:cs="Arial"/>
          <w:sz w:val="22"/>
          <w:szCs w:val="22"/>
          <w:lang w:val="en-GB"/>
        </w:rPr>
        <w:t xml:space="preserve"> of the following securities </w:t>
      </w:r>
      <w:r w:rsidR="00502165">
        <w:rPr>
          <w:rFonts w:ascii="Avenir Next" w:hAnsi="Avenir Next" w:cs="Arial"/>
          <w:sz w:val="22"/>
          <w:szCs w:val="22"/>
          <w:lang w:val="en-GB"/>
        </w:rPr>
        <w:t xml:space="preserve">is </w:t>
      </w:r>
      <w:r w:rsidR="00DB7F80" w:rsidRPr="00AE6B7A">
        <w:rPr>
          <w:rFonts w:ascii="Avenir Next" w:hAnsi="Avenir Next" w:cs="Arial"/>
          <w:bCs/>
          <w:sz w:val="22"/>
          <w:szCs w:val="22"/>
          <w:lang w:val="en-GB"/>
        </w:rPr>
        <w:t>entitle</w:t>
      </w:r>
      <w:r w:rsidR="00502165">
        <w:rPr>
          <w:rFonts w:ascii="Avenir Next" w:hAnsi="Avenir Next" w:cs="Arial"/>
          <w:bCs/>
          <w:sz w:val="22"/>
          <w:szCs w:val="22"/>
          <w:lang w:val="en-GB"/>
        </w:rPr>
        <w:t>d</w:t>
      </w:r>
      <w:r w:rsidR="00DB7F80" w:rsidRPr="00AE6B7A">
        <w:rPr>
          <w:rFonts w:ascii="Avenir Next" w:hAnsi="Avenir Next" w:cs="Arial"/>
          <w:bCs/>
          <w:sz w:val="22"/>
          <w:szCs w:val="22"/>
          <w:lang w:val="en-GB"/>
        </w:rPr>
        <w:t xml:space="preserve"> to separation</w:t>
      </w:r>
      <w:r w:rsidRPr="00AE6B7A">
        <w:rPr>
          <w:rFonts w:ascii="Avenir Next" w:hAnsi="Avenir Next" w:cs="Arial"/>
          <w:sz w:val="22"/>
          <w:szCs w:val="22"/>
          <w:lang w:val="en-GB"/>
        </w:rPr>
        <w:t>?</w:t>
      </w:r>
    </w:p>
    <w:p w14:paraId="68EA515A" w14:textId="77777777" w:rsidR="00E86A87" w:rsidRPr="00AE6B7A" w:rsidRDefault="00E86A87" w:rsidP="00C55824">
      <w:pPr>
        <w:jc w:val="both"/>
        <w:rPr>
          <w:rFonts w:ascii="Avenir Next" w:hAnsi="Avenir Next" w:cs="Arial"/>
          <w:sz w:val="22"/>
          <w:szCs w:val="22"/>
          <w:lang w:val="en-GB"/>
        </w:rPr>
      </w:pPr>
    </w:p>
    <w:p w14:paraId="003FC88F" w14:textId="018636FC" w:rsidR="00E86A87" w:rsidRPr="00AE6B7A" w:rsidRDefault="00E86A87"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Surety</w:t>
      </w:r>
      <w:r w:rsidR="00B77BF0" w:rsidRPr="00AE6B7A">
        <w:rPr>
          <w:rFonts w:ascii="Avenir Next" w:hAnsi="Avenir Next" w:cs="Arial"/>
          <w:sz w:val="22"/>
          <w:szCs w:val="22"/>
          <w:lang w:val="en-GB"/>
        </w:rPr>
        <w:t>ship</w:t>
      </w:r>
      <w:r w:rsidR="007D7536" w:rsidRPr="00AE6B7A">
        <w:rPr>
          <w:rFonts w:ascii="Avenir Next" w:hAnsi="Avenir Next" w:cs="Arial"/>
          <w:sz w:val="22"/>
          <w:szCs w:val="22"/>
          <w:lang w:val="en-GB"/>
        </w:rPr>
        <w:t>.</w:t>
      </w:r>
    </w:p>
    <w:p w14:paraId="2D615BBA" w14:textId="77777777" w:rsidR="00545969" w:rsidRPr="00AE6B7A" w:rsidRDefault="00545969" w:rsidP="00545969">
      <w:pPr>
        <w:ind w:left="426" w:hanging="284"/>
        <w:rPr>
          <w:rFonts w:ascii="Avenir Next" w:hAnsi="Avenir Next" w:cs="Arial"/>
          <w:sz w:val="22"/>
          <w:szCs w:val="22"/>
          <w:lang w:val="en-GB"/>
        </w:rPr>
      </w:pPr>
    </w:p>
    <w:p w14:paraId="07E5EF1F" w14:textId="715DAF3B" w:rsidR="00E86A87" w:rsidRPr="00AE6B7A" w:rsidRDefault="00193129"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Mortgage (</w:t>
      </w:r>
      <w:r w:rsidR="00976666" w:rsidRPr="00AE6B7A">
        <w:rPr>
          <w:rFonts w:ascii="Avenir Next" w:hAnsi="Avenir Next" w:cs="Arial"/>
          <w:i/>
          <w:sz w:val="22"/>
          <w:szCs w:val="22"/>
          <w:lang w:val="en-GB"/>
        </w:rPr>
        <w:t>Grundschuld</w:t>
      </w:r>
      <w:r w:rsidRPr="00AE6B7A">
        <w:rPr>
          <w:rFonts w:ascii="Avenir Next" w:hAnsi="Avenir Next" w:cs="Arial"/>
          <w:sz w:val="22"/>
          <w:szCs w:val="22"/>
          <w:lang w:val="en-GB"/>
        </w:rPr>
        <w:t>)</w:t>
      </w:r>
      <w:r w:rsidR="00502165">
        <w:rPr>
          <w:rFonts w:ascii="Avenir Next" w:hAnsi="Avenir Next" w:cs="Arial"/>
          <w:sz w:val="22"/>
          <w:szCs w:val="22"/>
          <w:lang w:val="en-GB"/>
        </w:rPr>
        <w:t>.</w:t>
      </w:r>
    </w:p>
    <w:p w14:paraId="68E96DBD" w14:textId="77777777" w:rsidR="00545969" w:rsidRPr="00AE6B7A" w:rsidRDefault="00545969" w:rsidP="00545969">
      <w:pPr>
        <w:ind w:left="426" w:hanging="284"/>
        <w:rPr>
          <w:rFonts w:ascii="Avenir Next" w:hAnsi="Avenir Next" w:cs="Arial"/>
          <w:sz w:val="22"/>
          <w:szCs w:val="22"/>
          <w:lang w:val="en-GB"/>
        </w:rPr>
      </w:pPr>
    </w:p>
    <w:p w14:paraId="1B132140" w14:textId="5237E193" w:rsidR="00E86A87" w:rsidRPr="00B84055" w:rsidRDefault="00DB7F80" w:rsidP="00545969">
      <w:pPr>
        <w:pStyle w:val="ListParagraph"/>
        <w:numPr>
          <w:ilvl w:val="0"/>
          <w:numId w:val="13"/>
        </w:numPr>
        <w:ind w:left="426"/>
        <w:rPr>
          <w:rFonts w:ascii="Avenir Next" w:hAnsi="Avenir Next" w:cs="Arial"/>
          <w:sz w:val="22"/>
          <w:szCs w:val="22"/>
          <w:lang w:val="en-GB"/>
        </w:rPr>
      </w:pPr>
      <w:r w:rsidRPr="00B84055">
        <w:rPr>
          <w:rFonts w:ascii="Avenir Next" w:hAnsi="Avenir Next" w:cs="Arial"/>
          <w:sz w:val="22"/>
          <w:szCs w:val="22"/>
          <w:lang w:val="en-GB"/>
        </w:rPr>
        <w:t>Retention of title</w:t>
      </w:r>
      <w:r w:rsidR="00B77BF0" w:rsidRPr="00B84055">
        <w:rPr>
          <w:rFonts w:ascii="Avenir Next" w:hAnsi="Avenir Next" w:cs="Arial"/>
          <w:sz w:val="22"/>
          <w:szCs w:val="22"/>
          <w:lang w:val="en-GB"/>
        </w:rPr>
        <w:t>.</w:t>
      </w:r>
    </w:p>
    <w:p w14:paraId="22503824" w14:textId="77777777" w:rsidR="00545969" w:rsidRPr="00AE6B7A" w:rsidRDefault="00545969" w:rsidP="00545969">
      <w:pPr>
        <w:ind w:left="426" w:hanging="284"/>
        <w:rPr>
          <w:rFonts w:ascii="Avenir Next" w:hAnsi="Avenir Next" w:cs="Arial"/>
          <w:sz w:val="22"/>
          <w:szCs w:val="22"/>
          <w:lang w:val="en-GB"/>
        </w:rPr>
      </w:pPr>
    </w:p>
    <w:p w14:paraId="7F8513DC" w14:textId="2431A915" w:rsidR="00B77BF0" w:rsidRPr="00AE6B7A" w:rsidRDefault="00193129"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Pledge</w:t>
      </w:r>
      <w:r w:rsidR="00B77BF0" w:rsidRPr="00AE6B7A">
        <w:rPr>
          <w:rFonts w:ascii="Avenir Next" w:hAnsi="Avenir Next" w:cs="Arial"/>
          <w:sz w:val="22"/>
          <w:szCs w:val="22"/>
          <w:lang w:val="en-GB"/>
        </w:rPr>
        <w:t>.</w:t>
      </w:r>
    </w:p>
    <w:p w14:paraId="0562A2CB" w14:textId="77777777" w:rsidR="00B77BF0" w:rsidRPr="00AE6B7A" w:rsidRDefault="00B77BF0" w:rsidP="00663E6F">
      <w:pPr>
        <w:ind w:left="284" w:hanging="284"/>
        <w:rPr>
          <w:rFonts w:ascii="Avenir Next" w:hAnsi="Avenir Next" w:cs="Arial"/>
          <w:sz w:val="22"/>
          <w:szCs w:val="22"/>
          <w:highlight w:val="lightGray"/>
          <w:lang w:val="en-GB"/>
        </w:rPr>
      </w:pPr>
    </w:p>
    <w:p w14:paraId="43AD8493"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1.3</w:t>
      </w:r>
    </w:p>
    <w:p w14:paraId="72C3E1E7" w14:textId="77777777" w:rsidR="00E9597C" w:rsidRPr="00AE6B7A" w:rsidRDefault="00E9597C" w:rsidP="00C55824">
      <w:pPr>
        <w:jc w:val="both"/>
        <w:rPr>
          <w:rFonts w:ascii="Avenir Next" w:hAnsi="Avenir Next" w:cs="Arial"/>
          <w:sz w:val="22"/>
          <w:szCs w:val="22"/>
          <w:lang w:val="en-GB"/>
        </w:rPr>
      </w:pPr>
    </w:p>
    <w:p w14:paraId="21C3A827" w14:textId="306D5969" w:rsidR="00E86A87"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 xml:space="preserve">Which of the following institutions </w:t>
      </w:r>
      <w:r w:rsidRPr="00502165">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have a positive impact in the insolvency estate?</w:t>
      </w:r>
    </w:p>
    <w:p w14:paraId="6E0BD819" w14:textId="77777777" w:rsidR="00E61BE4" w:rsidRPr="00AE6B7A" w:rsidRDefault="00E61BE4" w:rsidP="00C55824">
      <w:pPr>
        <w:jc w:val="both"/>
        <w:rPr>
          <w:rFonts w:ascii="Avenir Next" w:hAnsi="Avenir Next" w:cs="Arial"/>
          <w:sz w:val="22"/>
          <w:szCs w:val="22"/>
          <w:lang w:val="en-GB"/>
        </w:rPr>
      </w:pPr>
    </w:p>
    <w:p w14:paraId="3379687A" w14:textId="32185AAD"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(a) Contestation of transactions made before the opening of insolvency proceedings</w:t>
      </w:r>
      <w:r w:rsidR="00502165">
        <w:rPr>
          <w:rFonts w:ascii="Avenir Next" w:hAnsi="Avenir Next" w:cs="Arial"/>
          <w:sz w:val="22"/>
          <w:szCs w:val="22"/>
          <w:lang w:val="en-GB"/>
        </w:rPr>
        <w:t>.</w:t>
      </w:r>
    </w:p>
    <w:p w14:paraId="741F45ED" w14:textId="77777777" w:rsidR="00E61BE4" w:rsidRPr="00AE6B7A" w:rsidRDefault="00E61BE4" w:rsidP="00E61BE4">
      <w:pPr>
        <w:jc w:val="both"/>
        <w:rPr>
          <w:rFonts w:ascii="Avenir Next" w:hAnsi="Avenir Next" w:cs="Arial"/>
          <w:sz w:val="22"/>
          <w:szCs w:val="22"/>
          <w:lang w:val="en-GB"/>
        </w:rPr>
      </w:pPr>
    </w:p>
    <w:p w14:paraId="53A9E7FC" w14:textId="6B5B7C95" w:rsidR="00E61BE4" w:rsidRPr="00B84055" w:rsidRDefault="00E61BE4" w:rsidP="00E61BE4">
      <w:pPr>
        <w:jc w:val="both"/>
        <w:rPr>
          <w:rFonts w:ascii="Avenir Next" w:hAnsi="Avenir Next" w:cs="Arial"/>
          <w:sz w:val="22"/>
          <w:szCs w:val="22"/>
          <w:lang w:val="en-GB"/>
        </w:rPr>
      </w:pPr>
      <w:r w:rsidRPr="00B84055">
        <w:rPr>
          <w:rFonts w:ascii="Avenir Next" w:hAnsi="Avenir Next" w:cs="Arial"/>
          <w:sz w:val="22"/>
          <w:szCs w:val="22"/>
          <w:lang w:val="en-GB"/>
        </w:rPr>
        <w:t>(b) Discharge of residual debt</w:t>
      </w:r>
      <w:r w:rsidR="00502165" w:rsidRPr="00B84055">
        <w:rPr>
          <w:rFonts w:ascii="Avenir Next" w:hAnsi="Avenir Next" w:cs="Arial"/>
          <w:sz w:val="22"/>
          <w:szCs w:val="22"/>
          <w:lang w:val="en-GB"/>
        </w:rPr>
        <w:t>.</w:t>
      </w:r>
    </w:p>
    <w:p w14:paraId="164078E3" w14:textId="0A5DC187" w:rsidR="00E61BE4" w:rsidRDefault="00E61BE4" w:rsidP="00E61BE4">
      <w:pPr>
        <w:jc w:val="both"/>
        <w:rPr>
          <w:rFonts w:ascii="Avenir Next" w:hAnsi="Avenir Next" w:cs="Arial"/>
          <w:sz w:val="22"/>
          <w:szCs w:val="22"/>
          <w:lang w:val="en-GB"/>
        </w:rPr>
      </w:pPr>
    </w:p>
    <w:p w14:paraId="49D62153" w14:textId="36C9395B" w:rsidR="00502165" w:rsidRDefault="00502165" w:rsidP="00E61BE4">
      <w:pPr>
        <w:jc w:val="both"/>
        <w:rPr>
          <w:rFonts w:ascii="Avenir Next" w:hAnsi="Avenir Next" w:cs="Arial"/>
          <w:sz w:val="22"/>
          <w:szCs w:val="22"/>
          <w:lang w:val="en-GB"/>
        </w:rPr>
      </w:pPr>
    </w:p>
    <w:p w14:paraId="60AA277B" w14:textId="77777777" w:rsidR="00502165" w:rsidRPr="00AE6B7A" w:rsidRDefault="00502165" w:rsidP="00E61BE4">
      <w:pPr>
        <w:jc w:val="both"/>
        <w:rPr>
          <w:rFonts w:ascii="Avenir Next" w:hAnsi="Avenir Next" w:cs="Arial"/>
          <w:sz w:val="22"/>
          <w:szCs w:val="22"/>
          <w:lang w:val="en-GB"/>
        </w:rPr>
      </w:pPr>
    </w:p>
    <w:p w14:paraId="38359C51" w14:textId="2FC742E3"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 xml:space="preserve">(c) Option to </w:t>
      </w:r>
      <w:r w:rsidR="00CA483B" w:rsidRPr="00AE6B7A">
        <w:rPr>
          <w:rFonts w:ascii="Avenir Next" w:hAnsi="Avenir Next" w:cs="Arial"/>
          <w:sz w:val="22"/>
          <w:szCs w:val="22"/>
          <w:lang w:val="en-GB"/>
        </w:rPr>
        <w:t>assume an executory contract</w:t>
      </w:r>
      <w:r w:rsidRPr="00AE6B7A">
        <w:rPr>
          <w:rFonts w:ascii="Avenir Next" w:hAnsi="Avenir Next" w:cs="Arial"/>
          <w:sz w:val="22"/>
          <w:szCs w:val="22"/>
          <w:lang w:val="en-GB"/>
        </w:rPr>
        <w:t xml:space="preserve"> according to § 103 InsO</w:t>
      </w:r>
      <w:r w:rsidR="00502165">
        <w:rPr>
          <w:rFonts w:ascii="Avenir Next" w:hAnsi="Avenir Next" w:cs="Arial"/>
          <w:sz w:val="22"/>
          <w:szCs w:val="22"/>
          <w:lang w:val="en-GB"/>
        </w:rPr>
        <w:t>.</w:t>
      </w:r>
    </w:p>
    <w:p w14:paraId="02544018" w14:textId="77777777" w:rsidR="00E61BE4" w:rsidRPr="00AE6B7A" w:rsidRDefault="00E61BE4" w:rsidP="00E61BE4">
      <w:pPr>
        <w:jc w:val="both"/>
        <w:rPr>
          <w:rFonts w:ascii="Avenir Next" w:hAnsi="Avenir Next" w:cs="Arial"/>
          <w:sz w:val="22"/>
          <w:szCs w:val="22"/>
          <w:lang w:val="en-GB"/>
        </w:rPr>
      </w:pPr>
    </w:p>
    <w:p w14:paraId="60176A6D" w14:textId="42B88FEC" w:rsidR="00BF0162"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(d) Insolvency plan</w:t>
      </w:r>
      <w:r w:rsidR="00A00970">
        <w:rPr>
          <w:rFonts w:ascii="Avenir Next" w:hAnsi="Avenir Next" w:cs="Arial"/>
          <w:sz w:val="22"/>
          <w:szCs w:val="22"/>
          <w:lang w:val="en-GB"/>
        </w:rPr>
        <w:t>.</w:t>
      </w:r>
    </w:p>
    <w:p w14:paraId="1F3E3A5B" w14:textId="31517FEA" w:rsidR="00BF0162" w:rsidRPr="00AE6B7A" w:rsidRDefault="00BF0162" w:rsidP="00C55824">
      <w:pPr>
        <w:jc w:val="both"/>
        <w:rPr>
          <w:rFonts w:ascii="Avenir Next" w:hAnsi="Avenir Next" w:cs="Arial"/>
          <w:sz w:val="22"/>
          <w:szCs w:val="22"/>
          <w:lang w:val="en-GB"/>
        </w:rPr>
      </w:pPr>
    </w:p>
    <w:p w14:paraId="0F891CC7" w14:textId="6DB071C9" w:rsidR="00E9597C" w:rsidRPr="00EB2C96" w:rsidRDefault="00E9597C" w:rsidP="00C55824">
      <w:pPr>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1.4 </w:t>
      </w:r>
    </w:p>
    <w:p w14:paraId="1A21C986" w14:textId="77777777" w:rsidR="00E9597C" w:rsidRPr="00AE6B7A" w:rsidRDefault="00E9597C" w:rsidP="00C55824">
      <w:pPr>
        <w:jc w:val="both"/>
        <w:rPr>
          <w:rFonts w:ascii="Avenir Next" w:hAnsi="Avenir Next" w:cs="Arial"/>
          <w:sz w:val="22"/>
          <w:szCs w:val="22"/>
          <w:lang w:val="en-GB"/>
        </w:rPr>
      </w:pPr>
    </w:p>
    <w:p w14:paraId="1D3CDB3F" w14:textId="60F810C3" w:rsidR="00E86A87" w:rsidRPr="00AE6B7A" w:rsidRDefault="006B42ED" w:rsidP="00D9383B">
      <w:pPr>
        <w:rPr>
          <w:rFonts w:ascii="Avenir Next" w:hAnsi="Avenir Next" w:cs="Arial"/>
          <w:sz w:val="22"/>
          <w:szCs w:val="22"/>
          <w:lang w:val="en-GB"/>
        </w:rPr>
      </w:pPr>
      <w:r w:rsidRPr="00AE6B7A">
        <w:rPr>
          <w:rFonts w:ascii="Avenir Next" w:hAnsi="Avenir Next" w:cs="Arial"/>
          <w:sz w:val="22"/>
          <w:szCs w:val="22"/>
          <w:lang w:val="en-GB"/>
        </w:rPr>
        <w:t xml:space="preserve">After the </w:t>
      </w:r>
      <w:r w:rsidR="0037467B" w:rsidRPr="00AE6B7A">
        <w:rPr>
          <w:rFonts w:ascii="Avenir Next" w:hAnsi="Avenir Next" w:cs="Arial"/>
          <w:sz w:val="22"/>
          <w:szCs w:val="22"/>
          <w:lang w:val="en-GB"/>
        </w:rPr>
        <w:t>occurrence</w:t>
      </w:r>
      <w:r w:rsidRPr="00AE6B7A">
        <w:rPr>
          <w:rFonts w:ascii="Avenir Next" w:hAnsi="Avenir Next" w:cs="Arial"/>
          <w:sz w:val="22"/>
          <w:szCs w:val="22"/>
          <w:lang w:val="en-GB"/>
        </w:rPr>
        <w:t xml:space="preserve"> of </w:t>
      </w:r>
      <w:r w:rsidR="00E61BE4" w:rsidRPr="00AE6B7A">
        <w:rPr>
          <w:rFonts w:ascii="Avenir Next" w:hAnsi="Avenir Next" w:cs="Arial"/>
          <w:sz w:val="22"/>
          <w:szCs w:val="22"/>
          <w:lang w:val="en-GB"/>
        </w:rPr>
        <w:t>inability to pay debts (illiquidity, cash-flow</w:t>
      </w:r>
      <w:r w:rsidRPr="00AE6B7A">
        <w:rPr>
          <w:rFonts w:ascii="Avenir Next" w:hAnsi="Avenir Next" w:cs="Arial"/>
          <w:sz w:val="22"/>
          <w:szCs w:val="22"/>
          <w:lang w:val="en-GB"/>
        </w:rPr>
        <w:t xml:space="preserve"> insolvency), how long </w:t>
      </w:r>
      <w:r w:rsidR="00D9383B" w:rsidRPr="00AE6B7A">
        <w:rPr>
          <w:rFonts w:ascii="Avenir Next" w:hAnsi="Avenir Next" w:cs="Arial"/>
          <w:sz w:val="22"/>
          <w:szCs w:val="22"/>
          <w:lang w:val="en-GB"/>
        </w:rPr>
        <w:t>is the ti</w:t>
      </w:r>
      <w:r w:rsidR="00E61BE4" w:rsidRPr="00AE6B7A">
        <w:rPr>
          <w:rFonts w:ascii="Avenir Next" w:hAnsi="Avenir Next" w:cs="Arial"/>
          <w:sz w:val="22"/>
          <w:szCs w:val="22"/>
          <w:lang w:val="en-GB"/>
        </w:rPr>
        <w:t>me period before the directors are</w:t>
      </w:r>
      <w:r w:rsidR="00D9383B" w:rsidRPr="00AE6B7A">
        <w:rPr>
          <w:rFonts w:ascii="Avenir Next" w:hAnsi="Avenir Next" w:cs="Arial"/>
          <w:sz w:val="22"/>
          <w:szCs w:val="22"/>
          <w:lang w:val="en-GB"/>
        </w:rPr>
        <w:t xml:space="preserve"> obliged </w:t>
      </w:r>
      <w:r w:rsidR="00B23E79" w:rsidRPr="00AE6B7A">
        <w:rPr>
          <w:rFonts w:ascii="Avenir Next" w:hAnsi="Avenir Next" w:cs="Arial"/>
          <w:sz w:val="22"/>
          <w:szCs w:val="22"/>
          <w:lang w:val="en-GB"/>
        </w:rPr>
        <w:t>to file for insolvency proceedings?</w:t>
      </w:r>
    </w:p>
    <w:p w14:paraId="42B3B0E4" w14:textId="77777777" w:rsidR="00E86A87" w:rsidRPr="00AE6B7A" w:rsidRDefault="00E86A87" w:rsidP="00C55824">
      <w:pPr>
        <w:jc w:val="both"/>
        <w:rPr>
          <w:rFonts w:ascii="Avenir Next" w:hAnsi="Avenir Next" w:cs="Arial"/>
          <w:sz w:val="22"/>
          <w:szCs w:val="22"/>
          <w:lang w:val="en-GB"/>
        </w:rPr>
      </w:pPr>
    </w:p>
    <w:p w14:paraId="0295ECBB" w14:textId="5AB913A8" w:rsidR="00E86A87" w:rsidRPr="00B84055" w:rsidRDefault="00D9383B" w:rsidP="00BF0162">
      <w:pPr>
        <w:pStyle w:val="ListParagraph"/>
        <w:numPr>
          <w:ilvl w:val="0"/>
          <w:numId w:val="17"/>
        </w:numPr>
        <w:ind w:left="426"/>
        <w:rPr>
          <w:rFonts w:ascii="Avenir Next" w:hAnsi="Avenir Next" w:cs="Arial"/>
          <w:sz w:val="22"/>
          <w:szCs w:val="22"/>
          <w:lang w:val="en-GB"/>
        </w:rPr>
      </w:pPr>
      <w:r w:rsidRPr="00B84055">
        <w:rPr>
          <w:rFonts w:ascii="Avenir Next" w:hAnsi="Avenir Next" w:cs="Arial"/>
          <w:sz w:val="22"/>
          <w:szCs w:val="22"/>
          <w:lang w:val="en-GB"/>
        </w:rPr>
        <w:t>Three weeks</w:t>
      </w:r>
      <w:r w:rsidR="007D7536" w:rsidRPr="00B84055">
        <w:rPr>
          <w:rFonts w:ascii="Avenir Next" w:hAnsi="Avenir Next" w:cs="Arial"/>
          <w:sz w:val="22"/>
          <w:szCs w:val="22"/>
          <w:lang w:val="en-GB"/>
        </w:rPr>
        <w:t>.</w:t>
      </w:r>
    </w:p>
    <w:p w14:paraId="68519DF6" w14:textId="77777777" w:rsidR="00BF0162" w:rsidRPr="00AE6B7A" w:rsidRDefault="00BF0162" w:rsidP="00BF0162">
      <w:pPr>
        <w:ind w:left="426" w:hanging="284"/>
        <w:rPr>
          <w:rFonts w:ascii="Avenir Next" w:hAnsi="Avenir Next" w:cs="Arial"/>
          <w:sz w:val="22"/>
          <w:szCs w:val="22"/>
          <w:lang w:val="en-GB"/>
        </w:rPr>
      </w:pPr>
    </w:p>
    <w:p w14:paraId="4CA76380" w14:textId="108A8970"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One month</w:t>
      </w:r>
      <w:r w:rsidR="00B23E79" w:rsidRPr="00AE6B7A">
        <w:rPr>
          <w:rFonts w:ascii="Avenir Next" w:hAnsi="Avenir Next" w:cs="Arial"/>
          <w:sz w:val="22"/>
          <w:szCs w:val="22"/>
          <w:lang w:val="en-GB"/>
        </w:rPr>
        <w:t>.</w:t>
      </w:r>
    </w:p>
    <w:p w14:paraId="2BA727C5" w14:textId="77777777" w:rsidR="00BF0162" w:rsidRPr="00AE6B7A" w:rsidRDefault="00BF0162" w:rsidP="00BF0162">
      <w:pPr>
        <w:ind w:left="426" w:hanging="284"/>
        <w:rPr>
          <w:rFonts w:ascii="Avenir Next" w:hAnsi="Avenir Next" w:cs="Arial"/>
          <w:sz w:val="22"/>
          <w:szCs w:val="22"/>
          <w:lang w:val="en-GB"/>
        </w:rPr>
      </w:pPr>
    </w:p>
    <w:p w14:paraId="4CA10DBA" w14:textId="4018A6E9"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Six weeks</w:t>
      </w:r>
      <w:r w:rsidR="007D7536" w:rsidRPr="00AE6B7A">
        <w:rPr>
          <w:rFonts w:ascii="Avenir Next" w:hAnsi="Avenir Next" w:cs="Arial"/>
          <w:sz w:val="22"/>
          <w:szCs w:val="22"/>
          <w:lang w:val="en-GB"/>
        </w:rPr>
        <w:t>.</w:t>
      </w:r>
    </w:p>
    <w:p w14:paraId="075C2F38" w14:textId="77777777" w:rsidR="00BF0162" w:rsidRPr="00AE6B7A" w:rsidRDefault="00BF0162" w:rsidP="00BF0162">
      <w:pPr>
        <w:ind w:left="426" w:hanging="284"/>
        <w:rPr>
          <w:rFonts w:ascii="Avenir Next" w:hAnsi="Avenir Next" w:cs="Arial"/>
          <w:sz w:val="22"/>
          <w:szCs w:val="22"/>
          <w:lang w:val="en-GB"/>
        </w:rPr>
      </w:pPr>
    </w:p>
    <w:p w14:paraId="59987C73" w14:textId="0A11E604"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Two months</w:t>
      </w:r>
      <w:r w:rsidR="007D7536" w:rsidRPr="00AE6B7A">
        <w:rPr>
          <w:rFonts w:ascii="Avenir Next" w:hAnsi="Avenir Next" w:cs="Arial"/>
          <w:sz w:val="22"/>
          <w:szCs w:val="22"/>
          <w:lang w:val="en-GB"/>
        </w:rPr>
        <w:t>.</w:t>
      </w:r>
    </w:p>
    <w:p w14:paraId="6DEE8E43" w14:textId="29234886" w:rsidR="0027702F" w:rsidRPr="00AE6B7A" w:rsidRDefault="0027702F" w:rsidP="00663E6F">
      <w:pPr>
        <w:ind w:left="284" w:hanging="284"/>
        <w:rPr>
          <w:rFonts w:ascii="Avenir Next" w:hAnsi="Avenir Next" w:cs="Arial"/>
          <w:color w:val="FF0000"/>
          <w:sz w:val="22"/>
          <w:szCs w:val="22"/>
          <w:lang w:val="en-GB"/>
        </w:rPr>
      </w:pPr>
    </w:p>
    <w:p w14:paraId="5D3053AA" w14:textId="77777777" w:rsidR="00E9597C" w:rsidRPr="00EB2C96" w:rsidRDefault="00E9597C" w:rsidP="0020090A">
      <w:pPr>
        <w:keepNext/>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1.5 </w:t>
      </w:r>
    </w:p>
    <w:p w14:paraId="22067AD3" w14:textId="77777777" w:rsidR="00E9597C" w:rsidRPr="00AE6B7A" w:rsidRDefault="00E9597C" w:rsidP="0020090A">
      <w:pPr>
        <w:keepNext/>
        <w:jc w:val="both"/>
        <w:rPr>
          <w:rFonts w:ascii="Avenir Next" w:hAnsi="Avenir Next" w:cs="Arial"/>
          <w:b/>
          <w:bCs/>
          <w:sz w:val="22"/>
          <w:szCs w:val="22"/>
          <w:lang w:val="en-GB"/>
        </w:rPr>
      </w:pPr>
    </w:p>
    <w:p w14:paraId="6DA2B0DD" w14:textId="68463A2A" w:rsidR="00E86A87" w:rsidRPr="00AE6B7A" w:rsidRDefault="006E6E68" w:rsidP="003939F8">
      <w:pPr>
        <w:rPr>
          <w:rFonts w:ascii="Avenir Next" w:hAnsi="Avenir Next" w:cs="Arial"/>
          <w:sz w:val="22"/>
          <w:szCs w:val="22"/>
          <w:lang w:val="en-GB"/>
        </w:rPr>
      </w:pPr>
      <w:r w:rsidRPr="00AE6B7A">
        <w:rPr>
          <w:rFonts w:ascii="Avenir Next" w:hAnsi="Avenir Next" w:cs="Arial"/>
          <w:sz w:val="22"/>
          <w:szCs w:val="22"/>
          <w:lang w:val="en-GB"/>
        </w:rPr>
        <w:t xml:space="preserve">How are wage claims of employees </w:t>
      </w:r>
      <w:r w:rsidR="003939F8" w:rsidRPr="00AE6B7A">
        <w:rPr>
          <w:rFonts w:ascii="Avenir Next" w:hAnsi="Avenir Next" w:cs="Arial"/>
          <w:sz w:val="22"/>
          <w:szCs w:val="22"/>
          <w:lang w:val="en-GB"/>
        </w:rPr>
        <w:t>stemming from the period prior to the opening of insolvency proceedings</w:t>
      </w:r>
      <w:r w:rsidRPr="00AE6B7A">
        <w:rPr>
          <w:rFonts w:ascii="Avenir Next" w:hAnsi="Avenir Next" w:cs="Arial"/>
          <w:sz w:val="22"/>
          <w:szCs w:val="22"/>
          <w:lang w:val="en-GB"/>
        </w:rPr>
        <w:t xml:space="preserve"> ranked?</w:t>
      </w:r>
      <w:r w:rsidR="003939F8" w:rsidRPr="00AE6B7A">
        <w:rPr>
          <w:rFonts w:ascii="Avenir Next" w:hAnsi="Avenir Next" w:cs="Arial"/>
          <w:sz w:val="22"/>
          <w:szCs w:val="22"/>
          <w:lang w:val="en-GB"/>
        </w:rPr>
        <w:t xml:space="preserve"> </w:t>
      </w:r>
    </w:p>
    <w:p w14:paraId="156801AD" w14:textId="77777777" w:rsidR="005B79F4" w:rsidRPr="00AE6B7A" w:rsidRDefault="005B79F4" w:rsidP="00C55824">
      <w:pPr>
        <w:autoSpaceDE w:val="0"/>
        <w:autoSpaceDN w:val="0"/>
        <w:adjustRightInd w:val="0"/>
        <w:jc w:val="both"/>
        <w:rPr>
          <w:rFonts w:ascii="Avenir Next" w:hAnsi="Avenir Next" w:cs="Arial"/>
          <w:sz w:val="22"/>
          <w:szCs w:val="22"/>
          <w:lang w:val="en-GB"/>
        </w:rPr>
      </w:pPr>
    </w:p>
    <w:p w14:paraId="52151932" w14:textId="1F53DBF9" w:rsidR="00E86A87"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e</w:t>
      </w:r>
      <w:r w:rsidR="003939F8" w:rsidRPr="00AE6B7A">
        <w:rPr>
          <w:rFonts w:ascii="Avenir Next" w:hAnsi="Avenir Next" w:cs="Arial"/>
          <w:sz w:val="22"/>
          <w:szCs w:val="22"/>
          <w:lang w:val="en-GB"/>
        </w:rPr>
        <w:t>njoy super-priority even ahead of secured creditors.</w:t>
      </w:r>
    </w:p>
    <w:p w14:paraId="005C0D8B" w14:textId="77777777" w:rsidR="00BF0162" w:rsidRPr="00AE6B7A" w:rsidRDefault="00BF0162" w:rsidP="00BF0162">
      <w:pPr>
        <w:ind w:left="426" w:hanging="284"/>
        <w:rPr>
          <w:rFonts w:ascii="Avenir Next" w:hAnsi="Avenir Next" w:cs="Arial"/>
          <w:sz w:val="22"/>
          <w:szCs w:val="22"/>
          <w:lang w:val="en-GB"/>
        </w:rPr>
      </w:pPr>
    </w:p>
    <w:p w14:paraId="2594995F" w14:textId="37F693EE" w:rsidR="00D42F29"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q</w:t>
      </w:r>
      <w:r w:rsidR="003939F8" w:rsidRPr="00AE6B7A">
        <w:rPr>
          <w:rFonts w:ascii="Avenir Next" w:hAnsi="Avenir Next" w:cs="Arial"/>
          <w:sz w:val="22"/>
          <w:szCs w:val="22"/>
          <w:lang w:val="en-GB"/>
        </w:rPr>
        <w:t>ualify as expenses of the proceedings (liabilities of the estate)</w:t>
      </w:r>
      <w:r w:rsidR="004A40BD" w:rsidRPr="00AE6B7A">
        <w:rPr>
          <w:rFonts w:ascii="Avenir Next" w:hAnsi="Avenir Next" w:cs="Arial"/>
          <w:sz w:val="22"/>
          <w:szCs w:val="22"/>
          <w:lang w:val="en-GB"/>
        </w:rPr>
        <w:t>.</w:t>
      </w:r>
    </w:p>
    <w:p w14:paraId="613DE2A5" w14:textId="77777777" w:rsidR="00BF0162" w:rsidRPr="00AE6B7A" w:rsidRDefault="00BF0162" w:rsidP="00BF0162">
      <w:pPr>
        <w:ind w:left="426" w:hanging="284"/>
        <w:rPr>
          <w:rFonts w:ascii="Avenir Next" w:hAnsi="Avenir Next" w:cs="Arial"/>
          <w:sz w:val="22"/>
          <w:szCs w:val="22"/>
          <w:lang w:val="en-GB"/>
        </w:rPr>
      </w:pPr>
    </w:p>
    <w:p w14:paraId="50CC91A6" w14:textId="4ECBD02E" w:rsidR="00E86A87" w:rsidRPr="00B84055" w:rsidRDefault="006E6E68" w:rsidP="00BF0162">
      <w:pPr>
        <w:pStyle w:val="ListParagraph"/>
        <w:numPr>
          <w:ilvl w:val="0"/>
          <w:numId w:val="19"/>
        </w:numPr>
        <w:ind w:left="426"/>
        <w:rPr>
          <w:rFonts w:ascii="Avenir Next" w:hAnsi="Avenir Next" w:cs="Arial"/>
          <w:sz w:val="22"/>
          <w:szCs w:val="22"/>
          <w:lang w:val="en-GB"/>
        </w:rPr>
      </w:pPr>
      <w:r w:rsidRPr="00B84055">
        <w:rPr>
          <w:rFonts w:ascii="Avenir Next" w:hAnsi="Avenir Next" w:cs="Arial"/>
          <w:sz w:val="22"/>
          <w:szCs w:val="22"/>
          <w:lang w:val="en-GB"/>
        </w:rPr>
        <w:t xml:space="preserve">They </w:t>
      </w:r>
      <w:r w:rsidR="0025078F" w:rsidRPr="00B84055">
        <w:rPr>
          <w:rFonts w:ascii="Avenir Next" w:hAnsi="Avenir Next" w:cs="Arial"/>
          <w:sz w:val="22"/>
          <w:szCs w:val="22"/>
          <w:lang w:val="en-GB"/>
        </w:rPr>
        <w:t>r</w:t>
      </w:r>
      <w:r w:rsidR="003939F8" w:rsidRPr="00B84055">
        <w:rPr>
          <w:rFonts w:ascii="Avenir Next" w:hAnsi="Avenir Next" w:cs="Arial"/>
          <w:sz w:val="22"/>
          <w:szCs w:val="22"/>
          <w:lang w:val="en-GB"/>
        </w:rPr>
        <w:t>ank as claims of ordinary creditors.</w:t>
      </w:r>
    </w:p>
    <w:p w14:paraId="37A2AED3" w14:textId="77777777" w:rsidR="00BF0162" w:rsidRPr="00AE6B7A" w:rsidRDefault="00BF0162" w:rsidP="00BF0162">
      <w:pPr>
        <w:ind w:left="426" w:hanging="284"/>
        <w:rPr>
          <w:rFonts w:ascii="Avenir Next" w:hAnsi="Avenir Next" w:cs="Arial"/>
          <w:sz w:val="22"/>
          <w:szCs w:val="22"/>
          <w:lang w:val="en-GB"/>
        </w:rPr>
      </w:pPr>
    </w:p>
    <w:p w14:paraId="52FC79BA" w14:textId="290DD427" w:rsidR="00E86A87"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c</w:t>
      </w:r>
      <w:r w:rsidR="008645C4" w:rsidRPr="00AE6B7A">
        <w:rPr>
          <w:rFonts w:ascii="Avenir Next" w:hAnsi="Avenir Next" w:cs="Arial"/>
          <w:sz w:val="22"/>
          <w:szCs w:val="22"/>
          <w:lang w:val="en-GB"/>
        </w:rPr>
        <w:t>annot be recognis</w:t>
      </w:r>
      <w:r w:rsidR="00B4760A" w:rsidRPr="00AE6B7A">
        <w:rPr>
          <w:rFonts w:ascii="Avenir Next" w:hAnsi="Avenir Next" w:cs="Arial"/>
          <w:sz w:val="22"/>
          <w:szCs w:val="22"/>
          <w:lang w:val="en-GB"/>
        </w:rPr>
        <w:t>ed</w:t>
      </w:r>
      <w:r w:rsidR="003939F8" w:rsidRPr="00AE6B7A">
        <w:rPr>
          <w:rFonts w:ascii="Avenir Next" w:hAnsi="Avenir Next" w:cs="Arial"/>
          <w:sz w:val="22"/>
          <w:szCs w:val="22"/>
          <w:lang w:val="en-GB"/>
        </w:rPr>
        <w:t xml:space="preserve"> in insolvency proceedings at all</w:t>
      </w:r>
      <w:r w:rsidR="00E676A0" w:rsidRPr="00AE6B7A">
        <w:rPr>
          <w:rFonts w:ascii="Avenir Next" w:hAnsi="Avenir Next" w:cs="Arial"/>
          <w:sz w:val="22"/>
          <w:szCs w:val="22"/>
          <w:lang w:val="en-GB"/>
        </w:rPr>
        <w:t>.</w:t>
      </w:r>
    </w:p>
    <w:p w14:paraId="09D25F3F" w14:textId="37ADC186" w:rsidR="0027702F" w:rsidRPr="00AE6B7A" w:rsidRDefault="0027702F" w:rsidP="00663E6F">
      <w:pPr>
        <w:ind w:left="284" w:hanging="284"/>
        <w:rPr>
          <w:rFonts w:ascii="Avenir Next" w:hAnsi="Avenir Next" w:cs="Arial"/>
          <w:color w:val="FF0000"/>
          <w:sz w:val="22"/>
          <w:szCs w:val="22"/>
          <w:highlight w:val="lightGray"/>
          <w:lang w:val="en-GB"/>
        </w:rPr>
      </w:pPr>
    </w:p>
    <w:p w14:paraId="57F96ECF" w14:textId="77777777" w:rsidR="00E9597C" w:rsidRPr="00EB2C96" w:rsidRDefault="00E9597C" w:rsidP="00C55824">
      <w:pPr>
        <w:autoSpaceDE w:val="0"/>
        <w:autoSpaceDN w:val="0"/>
        <w:adjustRightInd w:val="0"/>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1.6 </w:t>
      </w:r>
    </w:p>
    <w:p w14:paraId="171CD99D" w14:textId="77777777" w:rsidR="00E9597C" w:rsidRPr="00AE6B7A" w:rsidRDefault="00E9597C" w:rsidP="00C55824">
      <w:pPr>
        <w:autoSpaceDE w:val="0"/>
        <w:autoSpaceDN w:val="0"/>
        <w:adjustRightInd w:val="0"/>
        <w:jc w:val="both"/>
        <w:rPr>
          <w:rFonts w:ascii="Avenir Next" w:hAnsi="Avenir Next" w:cs="Arial"/>
          <w:sz w:val="22"/>
          <w:szCs w:val="22"/>
          <w:lang w:val="en-GB"/>
        </w:rPr>
      </w:pPr>
    </w:p>
    <w:p w14:paraId="48D50A6A" w14:textId="74E30CC3" w:rsidR="00E86A87" w:rsidRPr="00AE6B7A" w:rsidRDefault="00D9383B" w:rsidP="00E86A87">
      <w:pPr>
        <w:rPr>
          <w:rFonts w:ascii="Avenir Next" w:hAnsi="Avenir Next" w:cs="Arial"/>
          <w:sz w:val="22"/>
          <w:szCs w:val="22"/>
          <w:lang w:val="en-GB"/>
        </w:rPr>
      </w:pPr>
      <w:r w:rsidRPr="00AE6B7A">
        <w:rPr>
          <w:rFonts w:ascii="Avenir Next" w:hAnsi="Avenir Next" w:cs="Arial"/>
          <w:sz w:val="22"/>
          <w:szCs w:val="22"/>
          <w:lang w:val="en-GB"/>
        </w:rPr>
        <w:t>Wh</w:t>
      </w:r>
      <w:r w:rsidR="0025078F" w:rsidRPr="00AE6B7A">
        <w:rPr>
          <w:rFonts w:ascii="Avenir Next" w:hAnsi="Avenir Next" w:cs="Arial"/>
          <w:sz w:val="22"/>
          <w:szCs w:val="22"/>
          <w:lang w:val="en-GB"/>
        </w:rPr>
        <w:t xml:space="preserve">at is the </w:t>
      </w:r>
      <w:r w:rsidR="006E6E68" w:rsidRPr="00AE6B7A">
        <w:rPr>
          <w:rFonts w:ascii="Avenir Next" w:hAnsi="Avenir Next" w:cs="Arial"/>
          <w:sz w:val="22"/>
          <w:szCs w:val="22"/>
          <w:lang w:val="en-GB"/>
        </w:rPr>
        <w:t>main idea of</w:t>
      </w:r>
      <w:r w:rsidRPr="00AE6B7A">
        <w:rPr>
          <w:rFonts w:ascii="Avenir Next" w:hAnsi="Avenir Next" w:cs="Arial"/>
          <w:sz w:val="22"/>
          <w:szCs w:val="22"/>
          <w:lang w:val="en-GB"/>
        </w:rPr>
        <w:t xml:space="preserve"> the StaRUG</w:t>
      </w:r>
      <w:r w:rsidR="00797096" w:rsidRPr="00AE6B7A">
        <w:rPr>
          <w:rFonts w:ascii="Avenir Next" w:hAnsi="Avenir Next" w:cs="Arial"/>
          <w:sz w:val="22"/>
          <w:szCs w:val="22"/>
          <w:lang w:val="en-GB"/>
        </w:rPr>
        <w:t>?</w:t>
      </w:r>
    </w:p>
    <w:p w14:paraId="2FFD6F0F" w14:textId="77777777" w:rsidR="00E86A87" w:rsidRPr="00AE6B7A" w:rsidRDefault="00E86A87" w:rsidP="00C55824">
      <w:pPr>
        <w:autoSpaceDE w:val="0"/>
        <w:autoSpaceDN w:val="0"/>
        <w:adjustRightInd w:val="0"/>
        <w:jc w:val="both"/>
        <w:rPr>
          <w:rFonts w:ascii="Avenir Next" w:hAnsi="Avenir Next" w:cs="Arial"/>
          <w:sz w:val="22"/>
          <w:szCs w:val="22"/>
          <w:lang w:val="en-GB"/>
        </w:rPr>
      </w:pPr>
    </w:p>
    <w:p w14:paraId="289A512A" w14:textId="010D1523" w:rsidR="00E86A87" w:rsidRPr="00AE6B7A" w:rsidRDefault="006E6E68"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enable creditors to force the debtor to restructur</w:t>
      </w:r>
      <w:r w:rsidR="00592218">
        <w:rPr>
          <w:rFonts w:ascii="Avenir Next" w:hAnsi="Avenir Next" w:cs="Arial"/>
          <w:sz w:val="22"/>
          <w:szCs w:val="22"/>
          <w:lang w:val="en-GB"/>
        </w:rPr>
        <w:t>e</w:t>
      </w:r>
      <w:r w:rsidR="00E676A0" w:rsidRPr="00AE6B7A">
        <w:rPr>
          <w:rFonts w:ascii="Avenir Next" w:hAnsi="Avenir Next" w:cs="Arial"/>
          <w:sz w:val="22"/>
          <w:szCs w:val="22"/>
          <w:lang w:val="en-GB"/>
        </w:rPr>
        <w:t>.</w:t>
      </w:r>
    </w:p>
    <w:p w14:paraId="470D66EE" w14:textId="77777777" w:rsidR="00BF0162" w:rsidRPr="00AE6B7A" w:rsidRDefault="00BF0162" w:rsidP="00BF0162">
      <w:pPr>
        <w:ind w:left="426" w:hanging="284"/>
        <w:rPr>
          <w:rFonts w:ascii="Avenir Next" w:hAnsi="Avenir Next" w:cs="Arial"/>
          <w:sz w:val="22"/>
          <w:szCs w:val="22"/>
          <w:lang w:val="en-GB"/>
        </w:rPr>
      </w:pPr>
    </w:p>
    <w:p w14:paraId="4328935F" w14:textId="505710B8" w:rsidR="00E86A87" w:rsidRPr="00AE6B7A" w:rsidRDefault="00DD7171"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make restructuring possible where the debtor is neither unable to pay its mature debts nor imminent</w:t>
      </w:r>
      <w:r w:rsidR="00D27BB7">
        <w:rPr>
          <w:rFonts w:ascii="Avenir Next" w:hAnsi="Avenir Next" w:cs="Arial"/>
          <w:sz w:val="22"/>
          <w:szCs w:val="22"/>
          <w:lang w:val="en-GB"/>
        </w:rPr>
        <w:t>ly</w:t>
      </w:r>
      <w:r w:rsidRPr="00AE6B7A">
        <w:rPr>
          <w:rFonts w:ascii="Avenir Next" w:hAnsi="Avenir Next" w:cs="Arial"/>
          <w:sz w:val="22"/>
          <w:szCs w:val="22"/>
          <w:lang w:val="en-GB"/>
        </w:rPr>
        <w:t xml:space="preserve"> illiquid.</w:t>
      </w:r>
    </w:p>
    <w:p w14:paraId="7A1763A1" w14:textId="77777777" w:rsidR="00BF0162" w:rsidRPr="00AE6B7A" w:rsidRDefault="00BF0162" w:rsidP="00BF0162">
      <w:pPr>
        <w:ind w:left="426" w:hanging="284"/>
        <w:rPr>
          <w:rFonts w:ascii="Avenir Next" w:hAnsi="Avenir Next" w:cs="Arial"/>
          <w:sz w:val="22"/>
          <w:szCs w:val="22"/>
          <w:lang w:val="en-GB"/>
        </w:rPr>
      </w:pPr>
    </w:p>
    <w:p w14:paraId="06AA788F" w14:textId="25293B76" w:rsidR="00E86A87" w:rsidRPr="00AE6B7A" w:rsidRDefault="00DD7171"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prepare the debtor company for successful restructuring within insolvency proceedings</w:t>
      </w:r>
      <w:r w:rsidR="00E676A0" w:rsidRPr="00AE6B7A">
        <w:rPr>
          <w:rFonts w:ascii="Avenir Next" w:hAnsi="Avenir Next" w:cs="Arial"/>
          <w:sz w:val="22"/>
          <w:szCs w:val="22"/>
          <w:lang w:val="en-GB"/>
        </w:rPr>
        <w:t>.</w:t>
      </w:r>
    </w:p>
    <w:p w14:paraId="7653A46E" w14:textId="77777777" w:rsidR="00BF0162" w:rsidRPr="00AE6B7A" w:rsidRDefault="00BF0162" w:rsidP="00BF0162">
      <w:pPr>
        <w:ind w:left="426" w:hanging="284"/>
        <w:rPr>
          <w:rFonts w:ascii="Avenir Next" w:hAnsi="Avenir Next" w:cs="Arial"/>
          <w:sz w:val="22"/>
          <w:szCs w:val="22"/>
          <w:lang w:val="en-GB"/>
        </w:rPr>
      </w:pPr>
    </w:p>
    <w:p w14:paraId="54DFBFA5" w14:textId="7DF82587" w:rsidR="00E86A87" w:rsidRPr="00B84055" w:rsidRDefault="006E6E68" w:rsidP="00BF0162">
      <w:pPr>
        <w:pStyle w:val="ListParagraph"/>
        <w:numPr>
          <w:ilvl w:val="0"/>
          <w:numId w:val="24"/>
        </w:numPr>
        <w:ind w:left="426"/>
        <w:rPr>
          <w:rFonts w:ascii="Avenir Next" w:hAnsi="Avenir Next" w:cs="Arial"/>
          <w:sz w:val="22"/>
          <w:szCs w:val="22"/>
          <w:lang w:val="en-GB"/>
        </w:rPr>
      </w:pPr>
      <w:r w:rsidRPr="00B84055">
        <w:rPr>
          <w:rFonts w:ascii="Avenir Next" w:hAnsi="Avenir Next" w:cs="Arial"/>
          <w:sz w:val="22"/>
          <w:szCs w:val="22"/>
          <w:lang w:val="en-GB"/>
        </w:rPr>
        <w:lastRenderedPageBreak/>
        <w:t xml:space="preserve">To provide the debtor with a </w:t>
      </w:r>
      <w:r w:rsidR="00D654E7" w:rsidRPr="00B84055">
        <w:rPr>
          <w:rFonts w:ascii="Avenir Next" w:hAnsi="Avenir Next" w:cs="Arial"/>
          <w:sz w:val="22"/>
          <w:szCs w:val="22"/>
          <w:lang w:val="en-GB"/>
        </w:rPr>
        <w:t>toolbox</w:t>
      </w:r>
      <w:r w:rsidRPr="00B84055">
        <w:rPr>
          <w:rFonts w:ascii="Avenir Next" w:hAnsi="Avenir Next" w:cs="Arial"/>
          <w:sz w:val="22"/>
          <w:szCs w:val="22"/>
          <w:lang w:val="en-GB"/>
        </w:rPr>
        <w:t xml:space="preserve"> to pick from according to the needs in the case at hand.</w:t>
      </w:r>
    </w:p>
    <w:p w14:paraId="2A06C205" w14:textId="37294B12" w:rsidR="0027702F" w:rsidRDefault="0027702F" w:rsidP="00663E6F">
      <w:pPr>
        <w:ind w:left="284" w:hanging="284"/>
        <w:rPr>
          <w:rFonts w:ascii="Avenir Next" w:hAnsi="Avenir Next" w:cs="Arial"/>
          <w:color w:val="FF0000"/>
          <w:sz w:val="22"/>
          <w:szCs w:val="22"/>
          <w:highlight w:val="lightGray"/>
          <w:lang w:val="en-GB"/>
        </w:rPr>
      </w:pPr>
    </w:p>
    <w:p w14:paraId="4631BE6A" w14:textId="77777777" w:rsidR="00D27BB7" w:rsidRPr="00AE6B7A" w:rsidRDefault="00D27BB7" w:rsidP="00663E6F">
      <w:pPr>
        <w:ind w:left="284" w:hanging="284"/>
        <w:rPr>
          <w:rFonts w:ascii="Avenir Next" w:hAnsi="Avenir Next" w:cs="Arial"/>
          <w:color w:val="FF0000"/>
          <w:sz w:val="22"/>
          <w:szCs w:val="22"/>
          <w:highlight w:val="lightGray"/>
          <w:lang w:val="en-GB"/>
        </w:rPr>
      </w:pPr>
    </w:p>
    <w:p w14:paraId="5F89F161"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1.7 </w:t>
      </w:r>
    </w:p>
    <w:p w14:paraId="49FE038F" w14:textId="77777777" w:rsidR="00E9597C" w:rsidRPr="00AE6B7A" w:rsidRDefault="00E9597C" w:rsidP="00C55824">
      <w:pPr>
        <w:jc w:val="both"/>
        <w:rPr>
          <w:rFonts w:ascii="Avenir Next" w:hAnsi="Avenir Next" w:cs="Arial"/>
          <w:sz w:val="22"/>
          <w:szCs w:val="22"/>
          <w:lang w:val="en-GB"/>
        </w:rPr>
      </w:pPr>
    </w:p>
    <w:p w14:paraId="30DB5F50" w14:textId="2F719C9C" w:rsidR="00E86A87" w:rsidRPr="00AE6B7A" w:rsidRDefault="00976666" w:rsidP="004E1B0F">
      <w:pPr>
        <w:rPr>
          <w:rFonts w:ascii="Avenir Next" w:hAnsi="Avenir Next" w:cs="Arial"/>
          <w:sz w:val="22"/>
          <w:szCs w:val="22"/>
          <w:lang w:val="en-GB"/>
        </w:rPr>
      </w:pPr>
      <w:r w:rsidRPr="00AE6B7A">
        <w:rPr>
          <w:rFonts w:ascii="Avenir Next" w:hAnsi="Avenir Next" w:cs="Arial"/>
          <w:sz w:val="22"/>
          <w:szCs w:val="22"/>
          <w:lang w:val="en-GB"/>
        </w:rPr>
        <w:t xml:space="preserve">Which court has jurisdiction to </w:t>
      </w:r>
      <w:r w:rsidR="00DD7171" w:rsidRPr="00AE6B7A">
        <w:rPr>
          <w:rFonts w:ascii="Avenir Next" w:hAnsi="Avenir Next" w:cs="Arial"/>
          <w:sz w:val="22"/>
          <w:szCs w:val="22"/>
          <w:lang w:val="en-GB"/>
        </w:rPr>
        <w:t>decide on appeals against the decision to open</w:t>
      </w:r>
      <w:r w:rsidRPr="00AE6B7A">
        <w:rPr>
          <w:rFonts w:ascii="Avenir Next" w:hAnsi="Avenir Next" w:cs="Arial"/>
          <w:sz w:val="22"/>
          <w:szCs w:val="22"/>
          <w:lang w:val="en-GB"/>
        </w:rPr>
        <w:t xml:space="preserve"> insolvency proceedings</w:t>
      </w:r>
      <w:r w:rsidR="00E86A87" w:rsidRPr="00AE6B7A">
        <w:rPr>
          <w:rFonts w:ascii="Avenir Next" w:hAnsi="Avenir Next" w:cs="Arial"/>
          <w:sz w:val="22"/>
          <w:szCs w:val="22"/>
          <w:lang w:val="en-GB"/>
        </w:rPr>
        <w:t xml:space="preserve">? </w:t>
      </w:r>
    </w:p>
    <w:p w14:paraId="6AE45C26" w14:textId="77777777" w:rsidR="005B79F4" w:rsidRPr="00AE6B7A" w:rsidRDefault="005B79F4" w:rsidP="00C55824">
      <w:pPr>
        <w:jc w:val="both"/>
        <w:rPr>
          <w:rFonts w:ascii="Avenir Next" w:eastAsiaTheme="minorHAnsi" w:hAnsi="Avenir Next" w:cs="Arial"/>
          <w:sz w:val="22"/>
          <w:szCs w:val="22"/>
          <w:lang w:val="en-GB"/>
        </w:rPr>
      </w:pPr>
    </w:p>
    <w:p w14:paraId="55B000B6" w14:textId="7A323167" w:rsidR="00E86A87" w:rsidRPr="00AE6B7A" w:rsidRDefault="00976666" w:rsidP="00D4592B">
      <w:pPr>
        <w:pStyle w:val="ListParagraph"/>
        <w:numPr>
          <w:ilvl w:val="0"/>
          <w:numId w:val="25"/>
        </w:numPr>
        <w:ind w:left="426"/>
        <w:rPr>
          <w:rFonts w:ascii="Avenir Next" w:hAnsi="Avenir Next" w:cs="Arial"/>
          <w:sz w:val="22"/>
          <w:szCs w:val="22"/>
          <w:lang w:val="en-GB"/>
        </w:rPr>
      </w:pPr>
      <w:r w:rsidRPr="00AE6B7A">
        <w:rPr>
          <w:rFonts w:ascii="Avenir Next" w:hAnsi="Avenir Next" w:cs="Arial"/>
          <w:i/>
          <w:sz w:val="22"/>
          <w:szCs w:val="22"/>
          <w:lang w:val="en-GB"/>
        </w:rPr>
        <w:t>Amtsgericht</w:t>
      </w:r>
      <w:r w:rsidR="00E676A0" w:rsidRPr="00AE6B7A">
        <w:rPr>
          <w:rFonts w:ascii="Avenir Next" w:hAnsi="Avenir Next" w:cs="Arial"/>
          <w:sz w:val="22"/>
          <w:szCs w:val="22"/>
          <w:lang w:val="en-GB"/>
        </w:rPr>
        <w:t>.</w:t>
      </w:r>
    </w:p>
    <w:p w14:paraId="2D8B1AD8" w14:textId="77777777" w:rsidR="00BF0162" w:rsidRPr="00AE6B7A" w:rsidRDefault="00BF0162" w:rsidP="00D4592B">
      <w:pPr>
        <w:ind w:left="426" w:hanging="284"/>
        <w:rPr>
          <w:rFonts w:ascii="Avenir Next" w:hAnsi="Avenir Next" w:cs="Arial"/>
          <w:sz w:val="22"/>
          <w:szCs w:val="22"/>
          <w:lang w:val="en-GB"/>
        </w:rPr>
      </w:pPr>
    </w:p>
    <w:p w14:paraId="5C1816F7" w14:textId="44D1A138" w:rsidR="00E86A87" w:rsidRPr="00B84055" w:rsidRDefault="00976666" w:rsidP="00D4592B">
      <w:pPr>
        <w:pStyle w:val="ListParagraph"/>
        <w:numPr>
          <w:ilvl w:val="0"/>
          <w:numId w:val="25"/>
        </w:numPr>
        <w:ind w:left="426"/>
        <w:rPr>
          <w:rFonts w:ascii="Avenir Next" w:hAnsi="Avenir Next" w:cs="Arial"/>
          <w:sz w:val="22"/>
          <w:szCs w:val="22"/>
          <w:lang w:val="en-GB"/>
        </w:rPr>
      </w:pPr>
      <w:r w:rsidRPr="00B84055">
        <w:rPr>
          <w:rFonts w:ascii="Avenir Next" w:hAnsi="Avenir Next" w:cs="Arial"/>
          <w:i/>
          <w:sz w:val="22"/>
          <w:szCs w:val="22"/>
          <w:lang w:val="en-GB"/>
        </w:rPr>
        <w:t>Landgericht</w:t>
      </w:r>
      <w:r w:rsidR="00E676A0" w:rsidRPr="00B84055">
        <w:rPr>
          <w:rFonts w:ascii="Avenir Next" w:hAnsi="Avenir Next" w:cs="Arial"/>
          <w:sz w:val="22"/>
          <w:szCs w:val="22"/>
          <w:lang w:val="en-GB"/>
        </w:rPr>
        <w:t>.</w:t>
      </w:r>
    </w:p>
    <w:p w14:paraId="064BC368" w14:textId="77777777" w:rsidR="00BF0162" w:rsidRPr="00AE6B7A" w:rsidRDefault="00BF0162" w:rsidP="00D4592B">
      <w:pPr>
        <w:ind w:left="426" w:hanging="284"/>
        <w:rPr>
          <w:rFonts w:ascii="Avenir Next" w:hAnsi="Avenir Next" w:cs="Arial"/>
          <w:sz w:val="22"/>
          <w:szCs w:val="22"/>
          <w:lang w:val="en-GB"/>
        </w:rPr>
      </w:pPr>
    </w:p>
    <w:p w14:paraId="2335DB32" w14:textId="0C6E1024" w:rsidR="00E86A87" w:rsidRPr="00AE6B7A" w:rsidRDefault="00976666" w:rsidP="00D4592B">
      <w:pPr>
        <w:pStyle w:val="ListParagraph"/>
        <w:numPr>
          <w:ilvl w:val="0"/>
          <w:numId w:val="25"/>
        </w:numPr>
        <w:ind w:left="426"/>
        <w:rPr>
          <w:rFonts w:ascii="Avenir Next" w:hAnsi="Avenir Next" w:cs="Arial"/>
          <w:sz w:val="22"/>
          <w:szCs w:val="22"/>
          <w:lang w:val="en-GB"/>
        </w:rPr>
      </w:pPr>
      <w:r w:rsidRPr="00AE6B7A">
        <w:rPr>
          <w:rFonts w:ascii="Avenir Next" w:hAnsi="Avenir Next" w:cs="Arial"/>
          <w:i/>
          <w:sz w:val="22"/>
          <w:szCs w:val="22"/>
          <w:lang w:val="en-GB"/>
        </w:rPr>
        <w:t>Oberlandesgericht</w:t>
      </w:r>
      <w:r w:rsidR="00E676A0" w:rsidRPr="00AE6B7A">
        <w:rPr>
          <w:rFonts w:ascii="Avenir Next" w:hAnsi="Avenir Next" w:cs="Arial"/>
          <w:sz w:val="22"/>
          <w:szCs w:val="22"/>
          <w:lang w:val="en-GB"/>
        </w:rPr>
        <w:t>.</w:t>
      </w:r>
    </w:p>
    <w:p w14:paraId="06BA1DBA" w14:textId="77777777" w:rsidR="00BF0162" w:rsidRPr="00AE6B7A" w:rsidRDefault="00BF0162" w:rsidP="00D4592B">
      <w:pPr>
        <w:ind w:left="426" w:hanging="284"/>
        <w:rPr>
          <w:rFonts w:ascii="Avenir Next" w:hAnsi="Avenir Next" w:cs="Arial"/>
          <w:sz w:val="22"/>
          <w:szCs w:val="22"/>
          <w:lang w:val="en-GB"/>
        </w:rPr>
      </w:pPr>
    </w:p>
    <w:p w14:paraId="79468C46" w14:textId="1047AA20" w:rsidR="00D4592B" w:rsidRPr="00AE6B7A" w:rsidRDefault="00976666" w:rsidP="00526110">
      <w:pPr>
        <w:pStyle w:val="ListParagraph"/>
        <w:numPr>
          <w:ilvl w:val="0"/>
          <w:numId w:val="25"/>
        </w:numPr>
        <w:ind w:left="426"/>
        <w:jc w:val="both"/>
        <w:rPr>
          <w:rFonts w:ascii="Avenir Next" w:eastAsiaTheme="minorHAnsi" w:hAnsi="Avenir Next" w:cs="Arial"/>
          <w:sz w:val="22"/>
          <w:szCs w:val="22"/>
          <w:lang w:val="en-GB"/>
        </w:rPr>
      </w:pPr>
      <w:r w:rsidRPr="00AE6B7A">
        <w:rPr>
          <w:rFonts w:ascii="Avenir Next" w:hAnsi="Avenir Next" w:cs="Arial"/>
          <w:i/>
          <w:sz w:val="22"/>
          <w:szCs w:val="22"/>
          <w:lang w:val="en-GB"/>
        </w:rPr>
        <w:t>Bundesgerichtshof</w:t>
      </w:r>
      <w:r w:rsidR="00E676A0" w:rsidRPr="00AE6B7A">
        <w:rPr>
          <w:rFonts w:ascii="Avenir Next" w:hAnsi="Avenir Next" w:cs="Arial"/>
          <w:sz w:val="22"/>
          <w:szCs w:val="22"/>
          <w:lang w:val="en-GB"/>
        </w:rPr>
        <w:t>.</w:t>
      </w:r>
    </w:p>
    <w:p w14:paraId="2F747F30" w14:textId="234025D0" w:rsidR="00D4592B" w:rsidRPr="00AE6B7A" w:rsidRDefault="00D4592B" w:rsidP="00C55824">
      <w:pPr>
        <w:jc w:val="both"/>
        <w:rPr>
          <w:rFonts w:ascii="Avenir Next" w:eastAsiaTheme="minorHAnsi" w:hAnsi="Avenir Next" w:cs="Arial"/>
          <w:sz w:val="22"/>
          <w:szCs w:val="22"/>
          <w:highlight w:val="lightGray"/>
          <w:lang w:val="en-GB"/>
        </w:rPr>
      </w:pPr>
    </w:p>
    <w:p w14:paraId="5A9D0470"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1.8 </w:t>
      </w:r>
    </w:p>
    <w:p w14:paraId="54C01A0C" w14:textId="77777777" w:rsidR="00E86A87" w:rsidRPr="00AE6B7A" w:rsidRDefault="00E86A87" w:rsidP="00C55824">
      <w:pPr>
        <w:jc w:val="both"/>
        <w:rPr>
          <w:rFonts w:ascii="Avenir Next" w:hAnsi="Avenir Next" w:cs="Arial"/>
          <w:sz w:val="22"/>
          <w:szCs w:val="22"/>
          <w:lang w:val="en-GB"/>
        </w:rPr>
      </w:pPr>
    </w:p>
    <w:p w14:paraId="61EE58BB" w14:textId="49D0E139" w:rsidR="00E86A87" w:rsidRPr="00AE6B7A" w:rsidRDefault="00DD7171" w:rsidP="00DD7171">
      <w:pPr>
        <w:jc w:val="both"/>
        <w:rPr>
          <w:rFonts w:ascii="Avenir Next" w:hAnsi="Avenir Next" w:cs="Arial"/>
          <w:sz w:val="22"/>
          <w:szCs w:val="22"/>
          <w:lang w:val="en-GB"/>
        </w:rPr>
      </w:pPr>
      <w:r w:rsidRPr="00AE6B7A">
        <w:rPr>
          <w:rFonts w:ascii="Avenir Next" w:hAnsi="Avenir Next" w:cs="Arial"/>
          <w:sz w:val="22"/>
          <w:szCs w:val="22"/>
          <w:lang w:val="en-GB"/>
        </w:rPr>
        <w:t xml:space="preserve">Which </w:t>
      </w:r>
      <w:r w:rsidR="00A56A54">
        <w:rPr>
          <w:rFonts w:ascii="Avenir Next" w:hAnsi="Avenir Next" w:cs="Arial"/>
          <w:sz w:val="22"/>
          <w:szCs w:val="22"/>
          <w:lang w:val="en-GB"/>
        </w:rPr>
        <w:t xml:space="preserve">one of the following </w:t>
      </w:r>
      <w:r w:rsidRPr="00AE6B7A">
        <w:rPr>
          <w:rFonts w:ascii="Avenir Next" w:hAnsi="Avenir Next" w:cs="Arial"/>
          <w:sz w:val="22"/>
          <w:szCs w:val="22"/>
          <w:lang w:val="en-GB"/>
        </w:rPr>
        <w:t>written instrument</w:t>
      </w:r>
      <w:r w:rsidR="00A56A54">
        <w:rPr>
          <w:rFonts w:ascii="Avenir Next" w:hAnsi="Avenir Next" w:cs="Arial"/>
          <w:sz w:val="22"/>
          <w:szCs w:val="22"/>
          <w:lang w:val="en-GB"/>
        </w:rPr>
        <w:t>s</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function as an enforcement order?</w:t>
      </w:r>
    </w:p>
    <w:p w14:paraId="1C32AA01" w14:textId="77777777" w:rsidR="00DD7171" w:rsidRPr="00AE6B7A" w:rsidRDefault="00DD7171" w:rsidP="00DD7171">
      <w:pPr>
        <w:jc w:val="both"/>
        <w:rPr>
          <w:rFonts w:ascii="Avenir Next" w:hAnsi="Avenir Next" w:cs="Arial"/>
          <w:sz w:val="22"/>
          <w:szCs w:val="22"/>
          <w:lang w:val="en-GB"/>
        </w:rPr>
      </w:pPr>
    </w:p>
    <w:p w14:paraId="10B336F2" w14:textId="6660CBBF" w:rsidR="00DD7171"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Court judgment</w:t>
      </w:r>
      <w:r w:rsidR="00632CD7">
        <w:rPr>
          <w:rFonts w:ascii="Avenir Next" w:hAnsi="Avenir Next" w:cs="Arial"/>
          <w:sz w:val="22"/>
          <w:szCs w:val="22"/>
          <w:lang w:val="en-GB"/>
        </w:rPr>
        <w:t>.</w:t>
      </w:r>
    </w:p>
    <w:p w14:paraId="384CB1D1" w14:textId="77777777" w:rsidR="00DD7171" w:rsidRPr="00AE6B7A" w:rsidRDefault="00DD7171" w:rsidP="00DD7171">
      <w:pPr>
        <w:pStyle w:val="ListParagraph"/>
        <w:ind w:left="426"/>
        <w:rPr>
          <w:rFonts w:ascii="Avenir Next" w:hAnsi="Avenir Next" w:cs="Arial"/>
          <w:sz w:val="22"/>
          <w:szCs w:val="22"/>
          <w:lang w:val="en-GB"/>
        </w:rPr>
      </w:pPr>
    </w:p>
    <w:p w14:paraId="464F9FCE" w14:textId="2A754C4F" w:rsidR="00DD7171" w:rsidRPr="00B84055" w:rsidRDefault="00DD7171" w:rsidP="00DD7171">
      <w:pPr>
        <w:pStyle w:val="ListParagraph"/>
        <w:numPr>
          <w:ilvl w:val="0"/>
          <w:numId w:val="27"/>
        </w:numPr>
        <w:ind w:left="426"/>
        <w:rPr>
          <w:rFonts w:ascii="Avenir Next" w:hAnsi="Avenir Next" w:cs="Arial"/>
          <w:sz w:val="22"/>
          <w:szCs w:val="22"/>
          <w:lang w:val="en-GB"/>
        </w:rPr>
      </w:pPr>
      <w:r w:rsidRPr="00B84055">
        <w:rPr>
          <w:rFonts w:ascii="Avenir Next" w:hAnsi="Avenir Next" w:cs="Arial"/>
          <w:sz w:val="22"/>
          <w:szCs w:val="22"/>
          <w:lang w:val="en-GB"/>
        </w:rPr>
        <w:t>Written sales contract</w:t>
      </w:r>
      <w:r w:rsidR="00632CD7" w:rsidRPr="00B84055">
        <w:rPr>
          <w:rFonts w:ascii="Avenir Next" w:hAnsi="Avenir Next" w:cs="Arial"/>
          <w:sz w:val="22"/>
          <w:szCs w:val="22"/>
          <w:lang w:val="en-GB"/>
        </w:rPr>
        <w:t>.</w:t>
      </w:r>
    </w:p>
    <w:p w14:paraId="5FC827A5" w14:textId="77777777" w:rsidR="00DD7171" w:rsidRPr="00AE6B7A" w:rsidRDefault="00DD7171" w:rsidP="00DD7171">
      <w:pPr>
        <w:pStyle w:val="ListParagraph"/>
        <w:ind w:left="426"/>
        <w:rPr>
          <w:rFonts w:ascii="Avenir Next" w:hAnsi="Avenir Next" w:cs="Arial"/>
          <w:sz w:val="22"/>
          <w:szCs w:val="22"/>
          <w:lang w:val="en-GB"/>
        </w:rPr>
      </w:pPr>
    </w:p>
    <w:p w14:paraId="77B27D05" w14:textId="70FD3815" w:rsidR="00DD7171"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Insolvency schedule</w:t>
      </w:r>
      <w:r w:rsidR="00632CD7">
        <w:rPr>
          <w:rFonts w:ascii="Avenir Next" w:hAnsi="Avenir Next" w:cs="Arial"/>
          <w:sz w:val="22"/>
          <w:szCs w:val="22"/>
          <w:lang w:val="en-GB"/>
        </w:rPr>
        <w:t>.</w:t>
      </w:r>
    </w:p>
    <w:p w14:paraId="3D29B3FB" w14:textId="77777777" w:rsidR="00DD7171" w:rsidRPr="00AE6B7A" w:rsidRDefault="00DD7171" w:rsidP="00DD7171">
      <w:pPr>
        <w:pStyle w:val="ListParagraph"/>
        <w:ind w:left="426"/>
        <w:rPr>
          <w:rFonts w:ascii="Avenir Next" w:hAnsi="Avenir Next" w:cs="Arial"/>
          <w:sz w:val="22"/>
          <w:szCs w:val="22"/>
          <w:lang w:val="en-GB"/>
        </w:rPr>
      </w:pPr>
    </w:p>
    <w:p w14:paraId="65D532B0" w14:textId="3D5D5F1C" w:rsidR="00E86A87"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Submission to execution proceedings</w:t>
      </w:r>
      <w:r w:rsidR="00632CD7">
        <w:rPr>
          <w:rFonts w:ascii="Avenir Next" w:hAnsi="Avenir Next" w:cs="Arial"/>
          <w:sz w:val="22"/>
          <w:szCs w:val="22"/>
          <w:lang w:val="en-GB"/>
        </w:rPr>
        <w:t>.</w:t>
      </w:r>
    </w:p>
    <w:p w14:paraId="795A0692" w14:textId="239D9AFD" w:rsidR="0027702F" w:rsidRPr="00AE6B7A" w:rsidRDefault="0027702F" w:rsidP="00663E6F">
      <w:pPr>
        <w:ind w:left="284" w:hanging="284"/>
        <w:rPr>
          <w:rFonts w:ascii="Avenir Next" w:hAnsi="Avenir Next" w:cs="Arial"/>
          <w:color w:val="FF0000"/>
          <w:sz w:val="22"/>
          <w:szCs w:val="22"/>
          <w:lang w:val="en-GB"/>
        </w:rPr>
      </w:pPr>
    </w:p>
    <w:p w14:paraId="74D807D2"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1.9 </w:t>
      </w:r>
    </w:p>
    <w:p w14:paraId="1EB106F1" w14:textId="77777777" w:rsidR="00E9597C" w:rsidRPr="00AE6B7A" w:rsidRDefault="00E9597C" w:rsidP="00C55824">
      <w:pPr>
        <w:jc w:val="both"/>
        <w:rPr>
          <w:rFonts w:ascii="Avenir Next" w:hAnsi="Avenir Next" w:cs="Arial"/>
          <w:sz w:val="22"/>
          <w:szCs w:val="22"/>
          <w:lang w:val="en-GB"/>
        </w:rPr>
      </w:pPr>
    </w:p>
    <w:p w14:paraId="08640493" w14:textId="5DA24A52" w:rsidR="00E86A87" w:rsidRPr="00AE6B7A" w:rsidRDefault="00625CD1"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32CD7">
        <w:rPr>
          <w:rFonts w:ascii="Avenir Next" w:hAnsi="Avenir Next" w:cs="Arial"/>
          <w:sz w:val="22"/>
          <w:szCs w:val="22"/>
          <w:lang w:val="en-GB"/>
        </w:rPr>
        <w:t>ich of the following</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is not</w:t>
      </w:r>
      <w:r w:rsidRPr="00AE6B7A">
        <w:rPr>
          <w:rFonts w:ascii="Avenir Next" w:hAnsi="Avenir Next" w:cs="Arial"/>
          <w:sz w:val="22"/>
          <w:szCs w:val="22"/>
          <w:lang w:val="en-GB"/>
        </w:rPr>
        <w:t xml:space="preserve"> a reason for opening insolvency proceedings</w:t>
      </w:r>
      <w:r w:rsidR="004A7773" w:rsidRPr="00AE6B7A">
        <w:rPr>
          <w:rFonts w:ascii="Avenir Next" w:hAnsi="Avenir Next" w:cs="Arial"/>
          <w:sz w:val="22"/>
          <w:szCs w:val="22"/>
          <w:lang w:val="en-GB"/>
        </w:rPr>
        <w:t>?</w:t>
      </w:r>
    </w:p>
    <w:p w14:paraId="001037A6" w14:textId="77777777" w:rsidR="00E86A87" w:rsidRPr="00AE6B7A" w:rsidRDefault="00E86A87" w:rsidP="00C55824">
      <w:pPr>
        <w:jc w:val="both"/>
        <w:rPr>
          <w:rFonts w:ascii="Avenir Next" w:hAnsi="Avenir Next" w:cs="Arial"/>
          <w:sz w:val="22"/>
          <w:szCs w:val="22"/>
          <w:lang w:val="en-GB"/>
        </w:rPr>
      </w:pPr>
    </w:p>
    <w:p w14:paraId="2210FDCA" w14:textId="360A06AE" w:rsidR="00625CD1"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Overindebtedness</w:t>
      </w:r>
      <w:r w:rsidR="00632CD7">
        <w:rPr>
          <w:rFonts w:ascii="Avenir Next" w:hAnsi="Avenir Next" w:cs="Arial"/>
          <w:sz w:val="22"/>
          <w:szCs w:val="22"/>
          <w:lang w:val="en-GB"/>
        </w:rPr>
        <w:t>.</w:t>
      </w:r>
    </w:p>
    <w:p w14:paraId="0A320F3D" w14:textId="77777777" w:rsidR="00625CD1" w:rsidRPr="00AE6B7A" w:rsidRDefault="00625CD1" w:rsidP="00625CD1">
      <w:pPr>
        <w:pStyle w:val="ListParagraph"/>
        <w:ind w:left="426"/>
        <w:rPr>
          <w:rFonts w:ascii="Avenir Next" w:hAnsi="Avenir Next" w:cs="Arial"/>
          <w:sz w:val="22"/>
          <w:szCs w:val="22"/>
          <w:lang w:val="en-GB"/>
        </w:rPr>
      </w:pPr>
    </w:p>
    <w:p w14:paraId="00E4E89B" w14:textId="39AF015A" w:rsidR="00625CD1" w:rsidRPr="00B84055" w:rsidRDefault="00625CD1" w:rsidP="00625CD1">
      <w:pPr>
        <w:pStyle w:val="ListParagraph"/>
        <w:numPr>
          <w:ilvl w:val="0"/>
          <w:numId w:val="29"/>
        </w:numPr>
        <w:ind w:left="426"/>
        <w:rPr>
          <w:rFonts w:ascii="Avenir Next" w:hAnsi="Avenir Next" w:cs="Arial"/>
          <w:sz w:val="22"/>
          <w:szCs w:val="22"/>
          <w:lang w:val="en-GB"/>
        </w:rPr>
      </w:pPr>
      <w:r w:rsidRPr="00B84055">
        <w:rPr>
          <w:rFonts w:ascii="Avenir Next" w:hAnsi="Avenir Next" w:cs="Arial"/>
          <w:sz w:val="22"/>
          <w:szCs w:val="22"/>
          <w:lang w:val="en-GB"/>
        </w:rPr>
        <w:t>Imminent overindebtedness</w:t>
      </w:r>
      <w:r w:rsidR="00632CD7" w:rsidRPr="00B84055">
        <w:rPr>
          <w:rFonts w:ascii="Avenir Next" w:hAnsi="Avenir Next" w:cs="Arial"/>
          <w:sz w:val="22"/>
          <w:szCs w:val="22"/>
          <w:lang w:val="en-GB"/>
        </w:rPr>
        <w:t>.</w:t>
      </w:r>
    </w:p>
    <w:p w14:paraId="02861841" w14:textId="77777777" w:rsidR="00625CD1" w:rsidRPr="00AE6B7A" w:rsidRDefault="00625CD1" w:rsidP="00625CD1">
      <w:pPr>
        <w:pStyle w:val="ListParagraph"/>
        <w:ind w:left="426"/>
        <w:rPr>
          <w:rFonts w:ascii="Avenir Next" w:hAnsi="Avenir Next" w:cs="Arial"/>
          <w:sz w:val="22"/>
          <w:szCs w:val="22"/>
          <w:lang w:val="en-GB"/>
        </w:rPr>
      </w:pPr>
    </w:p>
    <w:p w14:paraId="68BC3AF4" w14:textId="09D39FC2" w:rsidR="00625CD1"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Illiquidity</w:t>
      </w:r>
      <w:r w:rsidR="00632CD7">
        <w:rPr>
          <w:rFonts w:ascii="Avenir Next" w:hAnsi="Avenir Next" w:cs="Arial"/>
          <w:sz w:val="22"/>
          <w:szCs w:val="22"/>
          <w:lang w:val="en-GB"/>
        </w:rPr>
        <w:t>.</w:t>
      </w:r>
    </w:p>
    <w:p w14:paraId="7D0D7680" w14:textId="77777777" w:rsidR="00625CD1" w:rsidRPr="00AE6B7A" w:rsidRDefault="00625CD1" w:rsidP="00625CD1">
      <w:pPr>
        <w:pStyle w:val="ListParagraph"/>
        <w:ind w:left="426"/>
        <w:rPr>
          <w:rFonts w:ascii="Avenir Next" w:hAnsi="Avenir Next" w:cs="Arial"/>
          <w:sz w:val="22"/>
          <w:szCs w:val="22"/>
          <w:lang w:val="en-GB"/>
        </w:rPr>
      </w:pPr>
    </w:p>
    <w:p w14:paraId="1E9569FF" w14:textId="182E88C6" w:rsidR="00E86A87"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Imminent illiquidity</w:t>
      </w:r>
      <w:r w:rsidR="005F75C3" w:rsidRPr="00AE6B7A">
        <w:rPr>
          <w:rFonts w:ascii="Avenir Next" w:hAnsi="Avenir Next" w:cs="Arial"/>
          <w:sz w:val="22"/>
          <w:szCs w:val="22"/>
          <w:lang w:val="en-GB"/>
        </w:rPr>
        <w:t>.</w:t>
      </w:r>
    </w:p>
    <w:p w14:paraId="747B48AD" w14:textId="67B3F1F5" w:rsidR="004A7773" w:rsidRPr="00AE6B7A" w:rsidRDefault="004A7773" w:rsidP="0020090A">
      <w:pPr>
        <w:keepNext/>
        <w:jc w:val="both"/>
        <w:rPr>
          <w:rFonts w:ascii="Avenir Next" w:hAnsi="Avenir Next" w:cs="Arial"/>
          <w:b/>
          <w:bCs/>
          <w:sz w:val="22"/>
          <w:szCs w:val="22"/>
          <w:highlight w:val="lightGray"/>
          <w:lang w:val="en-GB"/>
        </w:rPr>
      </w:pPr>
    </w:p>
    <w:p w14:paraId="33F29F47" w14:textId="12201967" w:rsidR="00E9597C" w:rsidRPr="00D27BB7" w:rsidRDefault="00E9597C" w:rsidP="0020090A">
      <w:pPr>
        <w:keepNext/>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Question 1.10</w:t>
      </w:r>
      <w:r w:rsidR="006F4A78" w:rsidRPr="00D27BB7">
        <w:rPr>
          <w:rFonts w:ascii="Avenir Next Demi Bold" w:hAnsi="Avenir Next Demi Bold" w:cs="Arial"/>
          <w:b/>
          <w:bCs/>
          <w:sz w:val="22"/>
          <w:szCs w:val="22"/>
          <w:lang w:val="en-GB"/>
        </w:rPr>
        <w:t xml:space="preserve"> </w:t>
      </w:r>
    </w:p>
    <w:p w14:paraId="7DD53564" w14:textId="77777777" w:rsidR="00E9597C" w:rsidRPr="00AE6B7A" w:rsidRDefault="00E9597C" w:rsidP="0020090A">
      <w:pPr>
        <w:keepNext/>
        <w:jc w:val="both"/>
        <w:rPr>
          <w:rFonts w:ascii="Avenir Next" w:hAnsi="Avenir Next" w:cs="Arial"/>
          <w:sz w:val="22"/>
          <w:szCs w:val="22"/>
          <w:lang w:val="en-GB"/>
        </w:rPr>
      </w:pPr>
    </w:p>
    <w:p w14:paraId="776E2BEB" w14:textId="1818BD36" w:rsidR="00E86A87" w:rsidRPr="00AE6B7A" w:rsidRDefault="00976666"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5436F" w:rsidRPr="00AE6B7A">
        <w:rPr>
          <w:rFonts w:ascii="Avenir Next" w:hAnsi="Avenir Next" w:cs="Arial"/>
          <w:sz w:val="22"/>
          <w:szCs w:val="22"/>
          <w:lang w:val="en-GB"/>
        </w:rPr>
        <w:t>ich</w:t>
      </w:r>
      <w:r w:rsidRPr="00AE6B7A">
        <w:rPr>
          <w:rFonts w:ascii="Avenir Next" w:hAnsi="Avenir Next" w:cs="Arial"/>
          <w:sz w:val="22"/>
          <w:szCs w:val="22"/>
          <w:lang w:val="en-GB"/>
        </w:rPr>
        <w:t xml:space="preserve"> of the following </w:t>
      </w:r>
      <w:r w:rsidRPr="00632CD7">
        <w:rPr>
          <w:rFonts w:ascii="Avenir Next Demi Bold" w:hAnsi="Avenir Next Demi Bold" w:cs="Arial"/>
          <w:b/>
          <w:bCs/>
          <w:sz w:val="22"/>
          <w:szCs w:val="22"/>
          <w:u w:val="single"/>
          <w:lang w:val="en-GB"/>
        </w:rPr>
        <w:t xml:space="preserve">is </w:t>
      </w:r>
      <w:r w:rsidR="00625CD1" w:rsidRPr="00632CD7">
        <w:rPr>
          <w:rFonts w:ascii="Avenir Next Demi Bold" w:hAnsi="Avenir Next Demi Bold" w:cs="Arial"/>
          <w:b/>
          <w:bCs/>
          <w:sz w:val="22"/>
          <w:szCs w:val="22"/>
          <w:u w:val="single"/>
          <w:lang w:val="en-GB"/>
        </w:rPr>
        <w:t>not</w:t>
      </w:r>
      <w:r w:rsidR="00625CD1" w:rsidRPr="00AE6B7A">
        <w:rPr>
          <w:rFonts w:ascii="Avenir Next" w:hAnsi="Avenir Next" w:cs="Arial"/>
          <w:sz w:val="22"/>
          <w:szCs w:val="22"/>
          <w:lang w:val="en-GB"/>
        </w:rPr>
        <w:t xml:space="preserve"> an autonomous</w:t>
      </w:r>
      <w:r w:rsidRPr="00AE6B7A">
        <w:rPr>
          <w:rFonts w:ascii="Avenir Next" w:hAnsi="Avenir Next" w:cs="Arial"/>
          <w:sz w:val="22"/>
          <w:szCs w:val="22"/>
          <w:lang w:val="en-GB"/>
        </w:rPr>
        <w:t xml:space="preserve"> transactions avoidance</w:t>
      </w:r>
      <w:r w:rsidR="00625CD1" w:rsidRPr="00AE6B7A">
        <w:rPr>
          <w:rFonts w:ascii="Avenir Next" w:hAnsi="Avenir Next" w:cs="Arial"/>
          <w:sz w:val="22"/>
          <w:szCs w:val="22"/>
          <w:lang w:val="en-GB"/>
        </w:rPr>
        <w:t xml:space="preserve"> ground</w:t>
      </w:r>
      <w:r w:rsidR="00F54BA3" w:rsidRPr="00AE6B7A">
        <w:rPr>
          <w:rFonts w:ascii="Avenir Next" w:hAnsi="Avenir Next" w:cs="Arial"/>
          <w:sz w:val="22"/>
          <w:szCs w:val="22"/>
          <w:lang w:val="en-GB"/>
        </w:rPr>
        <w:t>?</w:t>
      </w:r>
    </w:p>
    <w:p w14:paraId="5897DA78" w14:textId="77777777" w:rsidR="00E86A87" w:rsidRPr="00AE6B7A" w:rsidRDefault="00E86A87" w:rsidP="00E86A87">
      <w:pPr>
        <w:ind w:left="720" w:hanging="720"/>
        <w:rPr>
          <w:rFonts w:ascii="Avenir Next" w:hAnsi="Avenir Next" w:cs="Arial"/>
          <w:sz w:val="22"/>
          <w:szCs w:val="22"/>
          <w:lang w:val="en-GB"/>
        </w:rPr>
      </w:pPr>
    </w:p>
    <w:p w14:paraId="54A5106C" w14:textId="23B0135F"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lastRenderedPageBreak/>
        <w:t>Congruent coverage</w:t>
      </w:r>
      <w:r w:rsidR="002B40FB" w:rsidRPr="00AE6B7A">
        <w:rPr>
          <w:rFonts w:ascii="Avenir Next" w:hAnsi="Avenir Next" w:cs="Arial"/>
          <w:sz w:val="22"/>
          <w:szCs w:val="22"/>
          <w:lang w:val="en-GB"/>
        </w:rPr>
        <w:t>.</w:t>
      </w:r>
    </w:p>
    <w:p w14:paraId="24AA457C" w14:textId="77777777" w:rsidR="00D4592B" w:rsidRPr="00AE6B7A" w:rsidRDefault="00D4592B" w:rsidP="00D4592B">
      <w:pPr>
        <w:ind w:left="426" w:hanging="284"/>
        <w:rPr>
          <w:rFonts w:ascii="Avenir Next" w:hAnsi="Avenir Next" w:cs="Arial"/>
          <w:sz w:val="22"/>
          <w:szCs w:val="22"/>
          <w:lang w:val="en-GB"/>
        </w:rPr>
      </w:pPr>
    </w:p>
    <w:p w14:paraId="5B73EF7A" w14:textId="71290559"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Transaction at an undervalue</w:t>
      </w:r>
      <w:r w:rsidR="002B40FB" w:rsidRPr="00AE6B7A">
        <w:rPr>
          <w:rFonts w:ascii="Avenir Next" w:hAnsi="Avenir Next" w:cs="Arial"/>
          <w:sz w:val="22"/>
          <w:szCs w:val="22"/>
          <w:lang w:val="en-GB"/>
        </w:rPr>
        <w:t>.</w:t>
      </w:r>
    </w:p>
    <w:p w14:paraId="1505AD63" w14:textId="16A48296" w:rsidR="00D4592B" w:rsidRDefault="00D4592B" w:rsidP="00D4592B">
      <w:pPr>
        <w:ind w:left="426" w:hanging="284"/>
        <w:rPr>
          <w:rFonts w:ascii="Avenir Next" w:hAnsi="Avenir Next" w:cs="Arial"/>
          <w:sz w:val="22"/>
          <w:szCs w:val="22"/>
          <w:lang w:val="en-GB"/>
        </w:rPr>
      </w:pPr>
    </w:p>
    <w:p w14:paraId="4032754E" w14:textId="77777777" w:rsidR="00632CD7" w:rsidRPr="00AE6B7A" w:rsidRDefault="00632CD7" w:rsidP="00D4592B">
      <w:pPr>
        <w:ind w:left="426" w:hanging="284"/>
        <w:rPr>
          <w:rFonts w:ascii="Avenir Next" w:hAnsi="Avenir Next" w:cs="Arial"/>
          <w:sz w:val="22"/>
          <w:szCs w:val="22"/>
          <w:lang w:val="en-GB"/>
        </w:rPr>
      </w:pPr>
    </w:p>
    <w:p w14:paraId="09B6F8E9" w14:textId="64085F0C"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Payment on a shareholder loan</w:t>
      </w:r>
      <w:r w:rsidR="002B40FB" w:rsidRPr="00AE6B7A">
        <w:rPr>
          <w:rFonts w:ascii="Avenir Next" w:hAnsi="Avenir Next" w:cs="Arial"/>
          <w:sz w:val="22"/>
          <w:szCs w:val="22"/>
          <w:lang w:val="en-GB"/>
        </w:rPr>
        <w:t>.</w:t>
      </w:r>
    </w:p>
    <w:p w14:paraId="51DB811E" w14:textId="77777777" w:rsidR="00D4592B" w:rsidRPr="00AE6B7A" w:rsidRDefault="00D4592B" w:rsidP="00D4592B">
      <w:pPr>
        <w:ind w:left="426" w:hanging="284"/>
        <w:rPr>
          <w:rFonts w:ascii="Avenir Next" w:hAnsi="Avenir Next" w:cs="Arial"/>
          <w:sz w:val="22"/>
          <w:szCs w:val="22"/>
          <w:lang w:val="en-GB"/>
        </w:rPr>
      </w:pPr>
    </w:p>
    <w:p w14:paraId="4B77B11A" w14:textId="420C1CE4" w:rsidR="00C55824" w:rsidRPr="00B84055" w:rsidRDefault="00625CD1" w:rsidP="00D4592B">
      <w:pPr>
        <w:pStyle w:val="ListParagraph"/>
        <w:numPr>
          <w:ilvl w:val="0"/>
          <w:numId w:val="31"/>
        </w:numPr>
        <w:ind w:left="426"/>
        <w:rPr>
          <w:rFonts w:ascii="Avenir Next" w:hAnsi="Avenir Next" w:cs="Arial"/>
          <w:sz w:val="22"/>
          <w:szCs w:val="22"/>
          <w:lang w:val="en-GB"/>
        </w:rPr>
      </w:pPr>
      <w:r w:rsidRPr="00B84055">
        <w:rPr>
          <w:rFonts w:ascii="Avenir Next" w:hAnsi="Avenir Next" w:cs="Arial"/>
          <w:sz w:val="22"/>
          <w:szCs w:val="22"/>
          <w:lang w:val="en-GB"/>
        </w:rPr>
        <w:t>Payment to tax authorities</w:t>
      </w:r>
      <w:r w:rsidR="000F1108" w:rsidRPr="00B84055">
        <w:rPr>
          <w:rFonts w:ascii="Avenir Next" w:hAnsi="Avenir Next" w:cs="Arial"/>
          <w:sz w:val="22"/>
          <w:szCs w:val="22"/>
          <w:lang w:val="en-GB"/>
        </w:rPr>
        <w:t>.</w:t>
      </w:r>
    </w:p>
    <w:p w14:paraId="086004A0" w14:textId="77777777" w:rsidR="00AE5655" w:rsidRPr="00AE6B7A" w:rsidRDefault="00AE5655" w:rsidP="002A37BB">
      <w:pPr>
        <w:jc w:val="both"/>
        <w:rPr>
          <w:rFonts w:ascii="Avenir Next" w:hAnsi="Avenir Next" w:cs="Arial"/>
          <w:bCs/>
          <w:sz w:val="22"/>
          <w:szCs w:val="22"/>
          <w:highlight w:val="lightGray"/>
          <w:lang w:val="en-GB"/>
        </w:rPr>
      </w:pPr>
    </w:p>
    <w:p w14:paraId="669E1948" w14:textId="77777777" w:rsidR="00AE5655" w:rsidRPr="00AE6B7A" w:rsidRDefault="00AE5655" w:rsidP="002A37BB">
      <w:pPr>
        <w:jc w:val="both"/>
        <w:rPr>
          <w:rFonts w:ascii="Avenir Next" w:hAnsi="Avenir Next" w:cs="Arial"/>
          <w:bCs/>
          <w:sz w:val="22"/>
          <w:szCs w:val="22"/>
          <w:highlight w:val="lightGray"/>
          <w:lang w:val="en-GB"/>
        </w:rPr>
      </w:pPr>
    </w:p>
    <w:p w14:paraId="5D5B6D19" w14:textId="77777777" w:rsidR="00962045" w:rsidRPr="00632CD7" w:rsidRDefault="00DF75F8" w:rsidP="002A37BB">
      <w:pPr>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QUESTION 2</w:t>
      </w:r>
      <w:r w:rsidR="00962045" w:rsidRPr="00632CD7">
        <w:rPr>
          <w:rFonts w:ascii="Avenir Next Demi Bold" w:hAnsi="Avenir Next Demi Bold" w:cs="Arial"/>
          <w:b/>
          <w:bCs/>
          <w:sz w:val="22"/>
          <w:szCs w:val="22"/>
          <w:lang w:val="en-GB"/>
        </w:rPr>
        <w:t xml:space="preserve"> (direct questions) [10 marks] </w:t>
      </w:r>
    </w:p>
    <w:p w14:paraId="17755178" w14:textId="77777777" w:rsidR="00962045" w:rsidRPr="00632CD7" w:rsidRDefault="00962045" w:rsidP="002A37BB">
      <w:pPr>
        <w:ind w:left="720" w:hanging="720"/>
        <w:jc w:val="both"/>
        <w:rPr>
          <w:rFonts w:ascii="Avenir Next Demi Bold" w:hAnsi="Avenir Next Demi Bold" w:cs="Arial"/>
          <w:b/>
          <w:bCs/>
          <w:sz w:val="22"/>
          <w:szCs w:val="22"/>
          <w:lang w:val="en-GB"/>
        </w:rPr>
      </w:pPr>
    </w:p>
    <w:p w14:paraId="0AC325F7" w14:textId="77777777" w:rsidR="002C13C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962045" w:rsidRPr="00632CD7">
        <w:rPr>
          <w:rFonts w:ascii="Avenir Next Demi Bold" w:hAnsi="Avenir Next Demi Bold" w:cs="Arial"/>
          <w:b/>
          <w:bCs/>
          <w:sz w:val="22"/>
          <w:szCs w:val="22"/>
          <w:lang w:val="en-GB"/>
        </w:rPr>
        <w:t>2.1</w:t>
      </w:r>
      <w:r w:rsidR="00962045" w:rsidRPr="00632CD7">
        <w:rPr>
          <w:rFonts w:ascii="Avenir Next Demi Bold" w:hAnsi="Avenir Next Demi Bold" w:cs="Arial"/>
          <w:b/>
          <w:bCs/>
          <w:sz w:val="22"/>
          <w:szCs w:val="22"/>
          <w:lang w:val="en-GB"/>
        </w:rPr>
        <w:tab/>
      </w:r>
      <w:r w:rsidR="00DE03AF" w:rsidRPr="00632CD7">
        <w:rPr>
          <w:rFonts w:ascii="Avenir Next Demi Bold" w:hAnsi="Avenir Next Demi Bold" w:cs="Arial"/>
          <w:b/>
          <w:bCs/>
          <w:sz w:val="22"/>
          <w:szCs w:val="22"/>
          <w:lang w:val="en-GB"/>
        </w:rPr>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DE03AF" w:rsidRPr="00632CD7">
        <w:rPr>
          <w:rFonts w:ascii="Avenir Next Demi Bold" w:hAnsi="Avenir Next Demi Bold" w:cs="Arial"/>
          <w:b/>
          <w:bCs/>
          <w:sz w:val="22"/>
          <w:szCs w:val="22"/>
          <w:lang w:val="en-GB"/>
        </w:rPr>
        <w:t xml:space="preserve"> marks] </w:t>
      </w:r>
    </w:p>
    <w:p w14:paraId="7B941F23" w14:textId="77777777" w:rsidR="002C13C8" w:rsidRPr="00AE6B7A" w:rsidRDefault="002C13C8" w:rsidP="002A37BB">
      <w:pPr>
        <w:ind w:left="720" w:hanging="720"/>
        <w:jc w:val="both"/>
        <w:rPr>
          <w:rFonts w:ascii="Avenir Next" w:hAnsi="Avenir Next" w:cs="Arial"/>
          <w:sz w:val="22"/>
          <w:szCs w:val="22"/>
          <w:highlight w:val="lightGray"/>
          <w:lang w:val="en-GB"/>
        </w:rPr>
      </w:pPr>
    </w:p>
    <w:p w14:paraId="7C7B7A92" w14:textId="27C2003C" w:rsidR="0020090A" w:rsidRDefault="00F06EBE" w:rsidP="00C34152">
      <w:pPr>
        <w:jc w:val="both"/>
        <w:rPr>
          <w:rFonts w:ascii="Avenir Next" w:hAnsi="Avenir Next" w:cs="Arial"/>
          <w:sz w:val="22"/>
          <w:szCs w:val="22"/>
        </w:rPr>
      </w:pPr>
      <w:r w:rsidRPr="00AE6B7A">
        <w:rPr>
          <w:rFonts w:ascii="Avenir Next" w:hAnsi="Avenir Next" w:cs="Arial"/>
          <w:sz w:val="22"/>
          <w:szCs w:val="22"/>
        </w:rPr>
        <w:t>Which German norms regulate cross-border insolvency issues in relationship</w:t>
      </w:r>
      <w:r w:rsidR="00632CD7">
        <w:rPr>
          <w:rFonts w:ascii="Avenir Next" w:hAnsi="Avenir Next" w:cs="Arial"/>
          <w:sz w:val="22"/>
          <w:szCs w:val="22"/>
        </w:rPr>
        <w:t>s</w:t>
      </w:r>
      <w:r w:rsidRPr="00AE6B7A">
        <w:rPr>
          <w:rFonts w:ascii="Avenir Next" w:hAnsi="Avenir Next" w:cs="Arial"/>
          <w:sz w:val="22"/>
          <w:szCs w:val="22"/>
        </w:rPr>
        <w:t xml:space="preserve"> between Germany and the U</w:t>
      </w:r>
      <w:r w:rsidR="00632CD7">
        <w:rPr>
          <w:rFonts w:ascii="Avenir Next" w:hAnsi="Avenir Next" w:cs="Arial"/>
          <w:sz w:val="22"/>
          <w:szCs w:val="22"/>
        </w:rPr>
        <w:t xml:space="preserve">nited </w:t>
      </w:r>
      <w:r w:rsidRPr="00AE6B7A">
        <w:rPr>
          <w:rFonts w:ascii="Avenir Next" w:hAnsi="Avenir Next" w:cs="Arial"/>
          <w:sz w:val="22"/>
          <w:szCs w:val="22"/>
        </w:rPr>
        <w:t>K</w:t>
      </w:r>
      <w:r w:rsidR="00632CD7">
        <w:rPr>
          <w:rFonts w:ascii="Avenir Next" w:hAnsi="Avenir Next" w:cs="Arial"/>
          <w:sz w:val="22"/>
          <w:szCs w:val="22"/>
        </w:rPr>
        <w:t>ingdom</w:t>
      </w:r>
      <w:r w:rsidRPr="00AE6B7A">
        <w:rPr>
          <w:rFonts w:ascii="Avenir Next" w:hAnsi="Avenir Next" w:cs="Arial"/>
          <w:sz w:val="22"/>
          <w:szCs w:val="22"/>
        </w:rPr>
        <w:t xml:space="preserve">? </w:t>
      </w:r>
      <w:r w:rsidR="00632CD7">
        <w:rPr>
          <w:rFonts w:ascii="Avenir Next" w:hAnsi="Avenir Next" w:cs="Arial"/>
          <w:sz w:val="22"/>
          <w:szCs w:val="22"/>
        </w:rPr>
        <w:t xml:space="preserve">You need merely </w:t>
      </w:r>
      <w:r w:rsidRPr="00AE6B7A">
        <w:rPr>
          <w:rFonts w:ascii="Avenir Next" w:hAnsi="Avenir Next" w:cs="Arial"/>
          <w:sz w:val="22"/>
          <w:szCs w:val="22"/>
        </w:rPr>
        <w:t>name the norms.</w:t>
      </w:r>
    </w:p>
    <w:p w14:paraId="588FB88A" w14:textId="1CA77B10" w:rsidR="00B84055" w:rsidRDefault="00B84055" w:rsidP="00C34152">
      <w:pPr>
        <w:jc w:val="both"/>
        <w:rPr>
          <w:rFonts w:ascii="Avenir Next" w:hAnsi="Avenir Next" w:cs="Arial"/>
          <w:sz w:val="22"/>
          <w:szCs w:val="22"/>
        </w:rPr>
      </w:pPr>
    </w:p>
    <w:p w14:paraId="6028C66A" w14:textId="19803511" w:rsidR="00B84055" w:rsidRDefault="00B84055" w:rsidP="00C34152">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66807CE7" w14:textId="77777777" w:rsidR="00B84055" w:rsidRPr="00B84055" w:rsidRDefault="00B84055" w:rsidP="00C34152">
      <w:pPr>
        <w:jc w:val="both"/>
        <w:rPr>
          <w:rFonts w:ascii="Avenir Next" w:hAnsi="Avenir Next" w:cs="Arial"/>
          <w:color w:val="808080" w:themeColor="background1" w:themeShade="80"/>
          <w:sz w:val="22"/>
          <w:szCs w:val="22"/>
        </w:rPr>
      </w:pPr>
    </w:p>
    <w:p w14:paraId="3BF92C15" w14:textId="5D5F3904" w:rsidR="00F06EBE" w:rsidRPr="00AE6B7A" w:rsidRDefault="00F06EBE" w:rsidP="00C34152">
      <w:pPr>
        <w:jc w:val="both"/>
        <w:rPr>
          <w:rFonts w:ascii="Avenir Next" w:hAnsi="Avenir Next" w:cs="Arial"/>
          <w:sz w:val="22"/>
          <w:szCs w:val="22"/>
        </w:rPr>
      </w:pPr>
    </w:p>
    <w:p w14:paraId="1A9D5A4E" w14:textId="77777777" w:rsidR="00C7284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DE03AF" w:rsidRPr="00632CD7">
        <w:rPr>
          <w:rFonts w:ascii="Avenir Next Demi Bold" w:hAnsi="Avenir Next Demi Bold" w:cs="Arial"/>
          <w:b/>
          <w:bCs/>
          <w:sz w:val="22"/>
          <w:szCs w:val="22"/>
          <w:lang w:val="en-GB"/>
        </w:rPr>
        <w:t>2.2</w:t>
      </w:r>
      <w:r w:rsidR="00DE03A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4</w:t>
      </w:r>
      <w:r w:rsidR="00DE03AF" w:rsidRPr="00632CD7">
        <w:rPr>
          <w:rFonts w:ascii="Avenir Next Demi Bold" w:hAnsi="Avenir Next Demi Bold" w:cs="Arial"/>
          <w:b/>
          <w:bCs/>
          <w:sz w:val="22"/>
          <w:szCs w:val="22"/>
          <w:lang w:val="en-GB"/>
        </w:rPr>
        <w:t xml:space="preserve"> marks] </w:t>
      </w:r>
    </w:p>
    <w:p w14:paraId="219E3356" w14:textId="77777777" w:rsidR="00C72848" w:rsidRPr="00AE6B7A" w:rsidRDefault="00C72848" w:rsidP="002A37BB">
      <w:pPr>
        <w:ind w:left="720" w:hanging="720"/>
        <w:jc w:val="both"/>
        <w:rPr>
          <w:rFonts w:ascii="Avenir Next" w:hAnsi="Avenir Next" w:cs="Arial"/>
          <w:sz w:val="22"/>
          <w:szCs w:val="22"/>
          <w:lang w:val="en-GB"/>
        </w:rPr>
      </w:pPr>
    </w:p>
    <w:p w14:paraId="7F9D361B" w14:textId="32A2E9EE" w:rsidR="00C34152" w:rsidRPr="00AE6B7A" w:rsidRDefault="00F06EBE" w:rsidP="00C34152">
      <w:pPr>
        <w:pStyle w:val="ListParagraph"/>
        <w:ind w:left="0"/>
        <w:rPr>
          <w:rFonts w:ascii="Avenir Next" w:hAnsi="Avenir Next" w:cs="Arial"/>
          <w:sz w:val="22"/>
          <w:szCs w:val="22"/>
          <w:lang w:val="en-GB"/>
        </w:rPr>
      </w:pPr>
      <w:r w:rsidRPr="00AE6B7A">
        <w:rPr>
          <w:rFonts w:ascii="Avenir Next" w:hAnsi="Avenir Next" w:cs="Arial"/>
          <w:sz w:val="22"/>
          <w:szCs w:val="22"/>
          <w:lang w:val="en-GB"/>
        </w:rPr>
        <w:t>Who</w:t>
      </w:r>
      <w:r w:rsidR="00D654E7" w:rsidRPr="00AE6B7A">
        <w:rPr>
          <w:rFonts w:ascii="Avenir Next" w:hAnsi="Avenir Next" w:cs="Arial"/>
          <w:sz w:val="22"/>
          <w:szCs w:val="22"/>
          <w:lang w:val="en-GB"/>
        </w:rPr>
        <w:t xml:space="preserve"> is entitled to dispose of collateral after the opening of insolvency proceedings?</w:t>
      </w:r>
    </w:p>
    <w:p w14:paraId="053CE421" w14:textId="77777777" w:rsidR="009F4558" w:rsidRPr="00AE6B7A" w:rsidRDefault="009F4558" w:rsidP="00C34152">
      <w:pPr>
        <w:pStyle w:val="ListParagraph"/>
        <w:ind w:left="0"/>
        <w:rPr>
          <w:rFonts w:ascii="Avenir Next" w:hAnsi="Avenir Next" w:cs="Arial"/>
          <w:sz w:val="22"/>
          <w:szCs w:val="22"/>
          <w:lang w:val="en-GB"/>
        </w:rPr>
      </w:pPr>
    </w:p>
    <w:p w14:paraId="5CEA09A0" w14:textId="6A449ECE" w:rsidR="00B84055" w:rsidRDefault="00B84055" w:rsidP="00B84055">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658D2C76" w14:textId="77777777" w:rsidR="00B84055" w:rsidRPr="00B84055" w:rsidRDefault="00B84055" w:rsidP="00B84055">
      <w:pPr>
        <w:jc w:val="both"/>
        <w:rPr>
          <w:rFonts w:ascii="Avenir Next" w:hAnsi="Avenir Next" w:cs="Arial"/>
          <w:color w:val="808080" w:themeColor="background1" w:themeShade="80"/>
          <w:sz w:val="22"/>
          <w:szCs w:val="22"/>
        </w:rPr>
      </w:pPr>
    </w:p>
    <w:p w14:paraId="724E3744" w14:textId="299F687E" w:rsidR="004B14C9" w:rsidRPr="00AE6B7A" w:rsidRDefault="004B14C9" w:rsidP="002F16BD">
      <w:pPr>
        <w:ind w:left="720" w:hanging="720"/>
        <w:jc w:val="right"/>
        <w:rPr>
          <w:rFonts w:ascii="Avenir Next" w:hAnsi="Avenir Next" w:cs="Arial"/>
          <w:b/>
          <w:color w:val="FF0000"/>
          <w:sz w:val="22"/>
          <w:szCs w:val="22"/>
          <w:highlight w:val="lightGray"/>
          <w:lang w:val="en-GB"/>
        </w:rPr>
      </w:pPr>
    </w:p>
    <w:p w14:paraId="18635821" w14:textId="77777777" w:rsidR="00C72848" w:rsidRPr="00632CD7" w:rsidRDefault="00C7284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E6452F" w:rsidRPr="00632CD7">
        <w:rPr>
          <w:rFonts w:ascii="Avenir Next Demi Bold" w:hAnsi="Avenir Next Demi Bold" w:cs="Arial"/>
          <w:b/>
          <w:bCs/>
          <w:sz w:val="22"/>
          <w:szCs w:val="22"/>
          <w:lang w:val="en-GB"/>
        </w:rPr>
        <w:t>2.3</w:t>
      </w:r>
      <w:r w:rsidR="00E6452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E6452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E6452F" w:rsidRPr="00632CD7">
        <w:rPr>
          <w:rFonts w:ascii="Avenir Next Demi Bold" w:hAnsi="Avenir Next Demi Bold" w:cs="Arial"/>
          <w:b/>
          <w:bCs/>
          <w:sz w:val="22"/>
          <w:szCs w:val="22"/>
          <w:lang w:val="en-GB"/>
        </w:rPr>
        <w:t xml:space="preserve"> marks] </w:t>
      </w:r>
    </w:p>
    <w:p w14:paraId="3638B18C" w14:textId="77777777" w:rsidR="00C72848" w:rsidRPr="00AE6B7A" w:rsidRDefault="00C72848" w:rsidP="002A37BB">
      <w:pPr>
        <w:ind w:left="720" w:hanging="720"/>
        <w:jc w:val="both"/>
        <w:rPr>
          <w:rFonts w:ascii="Avenir Next" w:hAnsi="Avenir Next" w:cs="Arial"/>
          <w:b/>
          <w:bCs/>
          <w:sz w:val="22"/>
          <w:szCs w:val="22"/>
          <w:lang w:val="en-GB"/>
        </w:rPr>
      </w:pPr>
    </w:p>
    <w:p w14:paraId="38000D3E" w14:textId="668C3E21" w:rsidR="00962045" w:rsidRPr="00AE6B7A" w:rsidRDefault="00F06EBE" w:rsidP="00C34152">
      <w:pPr>
        <w:jc w:val="both"/>
        <w:rPr>
          <w:rFonts w:ascii="Avenir Next" w:hAnsi="Avenir Next" w:cs="Arial"/>
          <w:sz w:val="22"/>
          <w:szCs w:val="22"/>
          <w:lang w:val="en-GB"/>
        </w:rPr>
      </w:pPr>
      <w:r w:rsidRPr="00AE6B7A">
        <w:rPr>
          <w:rFonts w:ascii="Avenir Next" w:hAnsi="Avenir Next" w:cs="Arial"/>
          <w:sz w:val="22"/>
          <w:szCs w:val="22"/>
          <w:lang w:val="en-GB"/>
        </w:rPr>
        <w:t>What are the legal consequences if the insolvency practitioner assumes an executory contract</w:t>
      </w:r>
      <w:r w:rsidR="003D55EA" w:rsidRPr="00AE6B7A">
        <w:rPr>
          <w:rFonts w:ascii="Avenir Next" w:hAnsi="Avenir Next" w:cs="Arial"/>
          <w:sz w:val="22"/>
          <w:szCs w:val="22"/>
          <w:lang w:val="en-GB"/>
        </w:rPr>
        <w:t>?</w:t>
      </w:r>
    </w:p>
    <w:p w14:paraId="1024EF6F" w14:textId="4892399E" w:rsidR="003D55EA" w:rsidRPr="00AE6B7A" w:rsidRDefault="003D55EA" w:rsidP="00C34152">
      <w:pPr>
        <w:jc w:val="both"/>
        <w:rPr>
          <w:rFonts w:ascii="Avenir Next" w:hAnsi="Avenir Next" w:cs="Arial"/>
          <w:sz w:val="22"/>
          <w:szCs w:val="22"/>
          <w:lang w:val="en-GB"/>
        </w:rPr>
      </w:pPr>
    </w:p>
    <w:p w14:paraId="059F03D7" w14:textId="77777777" w:rsidR="00B84055" w:rsidRPr="00B84055" w:rsidRDefault="00B84055" w:rsidP="00B84055">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327DAA6E" w14:textId="2F5CEBA7" w:rsidR="001821C7" w:rsidRPr="00AE6B7A" w:rsidRDefault="001821C7" w:rsidP="00FB6757">
      <w:pPr>
        <w:autoSpaceDE w:val="0"/>
        <w:autoSpaceDN w:val="0"/>
        <w:adjustRightInd w:val="0"/>
        <w:snapToGrid w:val="0"/>
        <w:rPr>
          <w:rFonts w:ascii="Avenir Next" w:hAnsi="Avenir Next" w:cs="Arial"/>
          <w:color w:val="000000"/>
          <w:sz w:val="22"/>
          <w:szCs w:val="22"/>
          <w:lang w:val="en-GB"/>
        </w:rPr>
      </w:pPr>
    </w:p>
    <w:p w14:paraId="1AC93B3D" w14:textId="77777777" w:rsidR="00780E21" w:rsidRPr="00AE6B7A" w:rsidRDefault="00780E21" w:rsidP="00FB6757">
      <w:pPr>
        <w:autoSpaceDE w:val="0"/>
        <w:autoSpaceDN w:val="0"/>
        <w:adjustRightInd w:val="0"/>
        <w:snapToGrid w:val="0"/>
        <w:rPr>
          <w:rFonts w:ascii="Avenir Next" w:hAnsi="Avenir Next" w:cs="Arial"/>
          <w:color w:val="000000"/>
          <w:sz w:val="22"/>
          <w:szCs w:val="22"/>
          <w:lang w:val="en-GB"/>
        </w:rPr>
      </w:pPr>
    </w:p>
    <w:p w14:paraId="73DA2221" w14:textId="77777777" w:rsidR="00962045" w:rsidRPr="00857D7E" w:rsidRDefault="00DF75F8" w:rsidP="002A37BB">
      <w:pPr>
        <w:jc w:val="both"/>
        <w:rPr>
          <w:rFonts w:ascii="Avenir Next Demi Bold" w:hAnsi="Avenir Next Demi Bold" w:cs="Arial"/>
          <w:b/>
          <w:bCs/>
          <w:sz w:val="22"/>
          <w:szCs w:val="22"/>
          <w:lang w:val="en-GB"/>
        </w:rPr>
      </w:pPr>
      <w:r w:rsidRPr="00857D7E">
        <w:rPr>
          <w:rFonts w:ascii="Avenir Next Demi Bold" w:hAnsi="Avenir Next Demi Bold" w:cs="Arial"/>
          <w:b/>
          <w:bCs/>
          <w:sz w:val="22"/>
          <w:szCs w:val="22"/>
          <w:lang w:val="en-GB"/>
        </w:rPr>
        <w:t>QUESTION</w:t>
      </w:r>
      <w:r w:rsidR="00962045" w:rsidRPr="00857D7E">
        <w:rPr>
          <w:rFonts w:ascii="Avenir Next Demi Bold" w:hAnsi="Avenir Next Demi Bold" w:cs="Arial"/>
          <w:b/>
          <w:bCs/>
          <w:sz w:val="22"/>
          <w:szCs w:val="22"/>
          <w:lang w:val="en-GB"/>
        </w:rPr>
        <w:t xml:space="preserve"> 3 (essay-type questions) [15 marks</w:t>
      </w:r>
      <w:r w:rsidR="006A2646" w:rsidRPr="00857D7E">
        <w:rPr>
          <w:rFonts w:ascii="Avenir Next Demi Bold" w:hAnsi="Avenir Next Demi Bold" w:cs="Arial"/>
          <w:b/>
          <w:bCs/>
          <w:sz w:val="22"/>
          <w:szCs w:val="22"/>
          <w:lang w:val="en-GB"/>
        </w:rPr>
        <w:t xml:space="preserve"> in total</w:t>
      </w:r>
      <w:r w:rsidR="00962045" w:rsidRPr="00857D7E">
        <w:rPr>
          <w:rFonts w:ascii="Avenir Next Demi Bold" w:hAnsi="Avenir Next Demi Bold" w:cs="Arial"/>
          <w:b/>
          <w:bCs/>
          <w:sz w:val="22"/>
          <w:szCs w:val="22"/>
          <w:lang w:val="en-GB"/>
        </w:rPr>
        <w:t xml:space="preserve">] </w:t>
      </w:r>
    </w:p>
    <w:p w14:paraId="125C4274" w14:textId="77777777" w:rsidR="00962045" w:rsidRPr="00AE6B7A" w:rsidRDefault="00962045" w:rsidP="002A37BB">
      <w:pPr>
        <w:jc w:val="both"/>
        <w:rPr>
          <w:rFonts w:ascii="Avenir Next" w:hAnsi="Avenir Next" w:cs="Arial"/>
          <w:sz w:val="22"/>
          <w:szCs w:val="22"/>
          <w:lang w:val="en-GB"/>
        </w:rPr>
      </w:pPr>
    </w:p>
    <w:p w14:paraId="2769B017" w14:textId="4A781071" w:rsidR="00C34152" w:rsidRPr="00AE6B7A" w:rsidRDefault="009C7115" w:rsidP="00C34152">
      <w:pPr>
        <w:jc w:val="both"/>
        <w:rPr>
          <w:rFonts w:ascii="Avenir Next" w:hAnsi="Avenir Next" w:cs="Arial"/>
          <w:sz w:val="22"/>
          <w:szCs w:val="22"/>
          <w:lang w:val="en-GB"/>
        </w:rPr>
      </w:pPr>
      <w:r w:rsidRPr="00AE6B7A">
        <w:rPr>
          <w:rFonts w:ascii="Avenir Next" w:hAnsi="Avenir Next" w:cs="Arial"/>
          <w:sz w:val="22"/>
          <w:szCs w:val="22"/>
          <w:lang w:val="en-GB"/>
        </w:rPr>
        <w:t>E</w:t>
      </w:r>
      <w:r w:rsidR="009E1511" w:rsidRPr="00AE6B7A">
        <w:rPr>
          <w:rFonts w:ascii="Avenir Next" w:hAnsi="Avenir Next" w:cs="Arial"/>
          <w:sz w:val="22"/>
          <w:szCs w:val="22"/>
          <w:lang w:val="en-GB"/>
        </w:rPr>
        <w:t xml:space="preserve">xplain the rules in German insolvency law </w:t>
      </w:r>
      <w:r w:rsidRPr="00AE6B7A">
        <w:rPr>
          <w:rFonts w:ascii="Avenir Next" w:hAnsi="Avenir Next" w:cs="Arial"/>
          <w:sz w:val="22"/>
          <w:szCs w:val="22"/>
          <w:lang w:val="en-GB"/>
        </w:rPr>
        <w:t>relating to</w:t>
      </w:r>
      <w:r w:rsidR="009E1511" w:rsidRPr="00AE6B7A">
        <w:rPr>
          <w:rFonts w:ascii="Avenir Next" w:hAnsi="Avenir Next" w:cs="Arial"/>
          <w:sz w:val="22"/>
          <w:szCs w:val="22"/>
          <w:lang w:val="en-GB"/>
        </w:rPr>
        <w:t xml:space="preserve"> </w:t>
      </w:r>
      <w:r w:rsidR="00F06EBE" w:rsidRPr="00AE6B7A">
        <w:rPr>
          <w:rFonts w:ascii="Avenir Next" w:hAnsi="Avenir Next" w:cs="Arial"/>
          <w:sz w:val="22"/>
          <w:szCs w:val="22"/>
          <w:lang w:val="en-GB"/>
        </w:rPr>
        <w:t xml:space="preserve">a restructuring plan </w:t>
      </w:r>
      <w:r w:rsidR="00F06EBE" w:rsidRPr="00AE6B7A">
        <w:rPr>
          <w:rFonts w:ascii="Avenir Next" w:hAnsi="Avenir Next" w:cs="Arial"/>
          <w:i/>
          <w:sz w:val="22"/>
          <w:szCs w:val="22"/>
          <w:lang w:val="en-GB"/>
        </w:rPr>
        <w:t>(Insolvenzplan</w:t>
      </w:r>
      <w:r w:rsidR="00F06EBE" w:rsidRPr="00AE6B7A">
        <w:rPr>
          <w:rFonts w:ascii="Avenir Next" w:hAnsi="Avenir Next" w:cs="Arial"/>
          <w:sz w:val="22"/>
          <w:szCs w:val="22"/>
          <w:lang w:val="en-GB"/>
        </w:rPr>
        <w:t>)</w:t>
      </w:r>
      <w:r w:rsidR="00C34152" w:rsidRPr="00AE6B7A">
        <w:rPr>
          <w:rFonts w:ascii="Avenir Next" w:hAnsi="Avenir Next" w:cs="Arial"/>
          <w:sz w:val="22"/>
          <w:szCs w:val="22"/>
          <w:lang w:val="en-GB"/>
        </w:rPr>
        <w:t>.</w:t>
      </w:r>
    </w:p>
    <w:p w14:paraId="4EBAB05E" w14:textId="30D2328D" w:rsidR="009E1511" w:rsidRDefault="009E1511" w:rsidP="00C34152">
      <w:pPr>
        <w:jc w:val="both"/>
        <w:rPr>
          <w:rFonts w:ascii="Avenir Next" w:hAnsi="Avenir Next" w:cs="Arial"/>
          <w:sz w:val="22"/>
          <w:szCs w:val="22"/>
          <w:highlight w:val="lightGray"/>
          <w:lang w:val="en-GB"/>
        </w:rPr>
      </w:pPr>
    </w:p>
    <w:p w14:paraId="75024F31" w14:textId="77777777" w:rsidR="00B84055" w:rsidRPr="00B84055" w:rsidRDefault="00B84055" w:rsidP="00B84055">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00130585" w14:textId="529A5CA6" w:rsidR="00780E21" w:rsidRPr="00AE6B7A" w:rsidRDefault="00780E21" w:rsidP="003E4613">
      <w:pPr>
        <w:jc w:val="both"/>
        <w:rPr>
          <w:rFonts w:ascii="Avenir Next" w:hAnsi="Avenir Next" w:cs="Arial"/>
          <w:color w:val="000000"/>
          <w:sz w:val="22"/>
          <w:szCs w:val="22"/>
          <w:lang w:val="en-GB"/>
        </w:rPr>
      </w:pPr>
    </w:p>
    <w:p w14:paraId="06E1270C" w14:textId="77777777" w:rsidR="00CC34BB" w:rsidRPr="00AE6B7A" w:rsidRDefault="00CC34BB" w:rsidP="003E4613">
      <w:pPr>
        <w:jc w:val="both"/>
        <w:rPr>
          <w:rFonts w:ascii="Avenir Next" w:hAnsi="Avenir Next" w:cs="Arial"/>
          <w:color w:val="000000"/>
          <w:sz w:val="22"/>
          <w:szCs w:val="22"/>
          <w:lang w:val="en-GB"/>
        </w:rPr>
      </w:pPr>
    </w:p>
    <w:p w14:paraId="324C0272" w14:textId="196D6BD7" w:rsidR="009B0723" w:rsidRPr="00B84055" w:rsidRDefault="00DF75F8" w:rsidP="00031C73">
      <w:pPr>
        <w:jc w:val="both"/>
        <w:rPr>
          <w:rFonts w:ascii="Avenir Next Demi Bold" w:hAnsi="Avenir Next Demi Bold" w:cs="Arial"/>
          <w:b/>
          <w:bCs/>
          <w:sz w:val="22"/>
          <w:szCs w:val="22"/>
          <w:lang w:val="en-GB"/>
        </w:rPr>
      </w:pPr>
      <w:r w:rsidRPr="00B84055">
        <w:rPr>
          <w:rFonts w:ascii="Avenir Next Demi Bold" w:hAnsi="Avenir Next Demi Bold" w:cs="Arial"/>
          <w:b/>
          <w:bCs/>
          <w:sz w:val="22"/>
          <w:szCs w:val="22"/>
          <w:lang w:val="en-GB"/>
        </w:rPr>
        <w:t>QUESTION 4</w:t>
      </w:r>
      <w:r w:rsidR="009B0723" w:rsidRPr="00B84055">
        <w:rPr>
          <w:rFonts w:ascii="Avenir Next Demi Bold" w:hAnsi="Avenir Next Demi Bold" w:cs="Arial"/>
          <w:b/>
          <w:bCs/>
          <w:sz w:val="22"/>
          <w:szCs w:val="22"/>
          <w:lang w:val="en-GB"/>
        </w:rPr>
        <w:t xml:space="preserve"> (fact-based application-type question) [15 marks</w:t>
      </w:r>
      <w:r w:rsidR="006A2646" w:rsidRPr="00B84055">
        <w:rPr>
          <w:rFonts w:ascii="Avenir Next Demi Bold" w:hAnsi="Avenir Next Demi Bold" w:cs="Arial"/>
          <w:b/>
          <w:bCs/>
          <w:sz w:val="22"/>
          <w:szCs w:val="22"/>
          <w:lang w:val="en-GB"/>
        </w:rPr>
        <w:t xml:space="preserve"> in total</w:t>
      </w:r>
      <w:r w:rsidR="009B0723" w:rsidRPr="00B84055">
        <w:rPr>
          <w:rFonts w:ascii="Avenir Next Demi Bold" w:hAnsi="Avenir Next Demi Bold" w:cs="Arial"/>
          <w:b/>
          <w:bCs/>
          <w:sz w:val="22"/>
          <w:szCs w:val="22"/>
          <w:lang w:val="en-GB"/>
        </w:rPr>
        <w:t>]</w:t>
      </w:r>
    </w:p>
    <w:p w14:paraId="2906B099" w14:textId="77777777" w:rsidR="009B0723" w:rsidRPr="00AE6B7A" w:rsidRDefault="009B0723" w:rsidP="00087F21">
      <w:pPr>
        <w:jc w:val="both"/>
        <w:rPr>
          <w:rFonts w:ascii="Avenir Next" w:hAnsi="Avenir Next" w:cs="Arial"/>
          <w:sz w:val="22"/>
          <w:szCs w:val="22"/>
          <w:lang w:val="en-GB"/>
        </w:rPr>
      </w:pPr>
    </w:p>
    <w:p w14:paraId="00B1A79E" w14:textId="1663D454" w:rsidR="00C34152" w:rsidRPr="00AE6B7A" w:rsidRDefault="00494D6F" w:rsidP="00C66D35">
      <w:pPr>
        <w:pStyle w:val="HTMLPreformatted"/>
        <w:jc w:val="both"/>
        <w:rPr>
          <w:rFonts w:ascii="Avenir Next" w:hAnsi="Avenir Next" w:cs="Arial"/>
          <w:sz w:val="22"/>
          <w:szCs w:val="22"/>
          <w:lang w:val="en-GB"/>
        </w:rPr>
      </w:pPr>
      <w:r w:rsidRPr="00AE6B7A">
        <w:rPr>
          <w:rFonts w:ascii="Avenir Next" w:hAnsi="Avenir Next" w:cs="Arial"/>
          <w:sz w:val="22"/>
          <w:szCs w:val="22"/>
          <w:lang w:val="en-GB"/>
        </w:rPr>
        <w:lastRenderedPageBreak/>
        <w:t>S</w:t>
      </w:r>
      <w:r w:rsidR="00B10112" w:rsidRPr="00AE6B7A">
        <w:rPr>
          <w:rFonts w:ascii="Avenir Next" w:hAnsi="Avenir Next" w:cs="Arial"/>
          <w:sz w:val="22"/>
          <w:szCs w:val="22"/>
          <w:lang w:val="en-GB"/>
        </w:rPr>
        <w:t>ince 10</w:t>
      </w:r>
      <w:r w:rsidRPr="00AE6B7A">
        <w:rPr>
          <w:rFonts w:ascii="Avenir Next" w:hAnsi="Avenir Next" w:cs="Arial"/>
          <w:sz w:val="22"/>
          <w:szCs w:val="22"/>
          <w:lang w:val="en-GB"/>
        </w:rPr>
        <w:t xml:space="preserve"> June 2022, D GmbH (D) is unable to pay its mature debts. However, R, the only director of D, hopes for a turnaround and continues trading. Represented by R, D buys a car from S on 5 July 2022. S transfers the title for the car to D and agrees on the purchase price </w:t>
      </w:r>
      <w:r w:rsidR="0053266B" w:rsidRPr="00AE6B7A">
        <w:rPr>
          <w:rFonts w:ascii="Avenir Next" w:hAnsi="Avenir Next" w:cs="Arial"/>
          <w:sz w:val="22"/>
          <w:szCs w:val="22"/>
          <w:lang w:val="en-GB"/>
        </w:rPr>
        <w:t xml:space="preserve">of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 xml:space="preserve">16,000 </w:t>
      </w:r>
      <w:r w:rsidRPr="00AE6B7A">
        <w:rPr>
          <w:rFonts w:ascii="Avenir Next" w:hAnsi="Avenir Next" w:cs="Arial"/>
          <w:sz w:val="22"/>
          <w:szCs w:val="22"/>
          <w:lang w:val="en-GB"/>
        </w:rPr>
        <w:t xml:space="preserve">being due on 5 August 2022. Further, R pays bank B </w:t>
      </w:r>
      <w:r w:rsidR="007F1AAE">
        <w:rPr>
          <w:rFonts w:ascii="Avenir Next" w:hAnsi="Avenir Next" w:cs="Arial"/>
          <w:sz w:val="22"/>
          <w:szCs w:val="22"/>
          <w:lang w:val="en-GB"/>
        </w:rPr>
        <w:t xml:space="preserve">EUR </w:t>
      </w:r>
      <w:r w:rsidRPr="00AE6B7A">
        <w:rPr>
          <w:rFonts w:ascii="Avenir Next" w:hAnsi="Avenir Next" w:cs="Arial"/>
          <w:sz w:val="22"/>
          <w:szCs w:val="22"/>
          <w:lang w:val="en-GB"/>
        </w:rPr>
        <w:t xml:space="preserve">10,000 on </w:t>
      </w:r>
      <w:r w:rsidR="00B10112" w:rsidRPr="00AE6B7A">
        <w:rPr>
          <w:rFonts w:ascii="Avenir Next" w:hAnsi="Avenir Next" w:cs="Arial"/>
          <w:sz w:val="22"/>
          <w:szCs w:val="22"/>
          <w:lang w:val="en-GB"/>
        </w:rPr>
        <w:t>long overdue</w:t>
      </w:r>
      <w:r w:rsidRPr="00AE6B7A">
        <w:rPr>
          <w:rFonts w:ascii="Avenir Next" w:hAnsi="Avenir Next" w:cs="Arial"/>
          <w:sz w:val="22"/>
          <w:szCs w:val="22"/>
          <w:lang w:val="en-GB"/>
        </w:rPr>
        <w:t xml:space="preserve"> loan claims. On 1 September 2022, insolvency proceedings are opened for D. As a consequence, S demands</w:t>
      </w:r>
      <w:r w:rsidR="0053266B" w:rsidRPr="00AE6B7A">
        <w:rPr>
          <w:rFonts w:ascii="Avenir Next" w:hAnsi="Avenir Next" w:cs="Arial"/>
          <w:sz w:val="22"/>
          <w:szCs w:val="22"/>
          <w:lang w:val="en-GB"/>
        </w:rPr>
        <w:t xml:space="preserve">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16,000 from R. The insolvency administrator</w:t>
      </w:r>
      <w:r w:rsidR="004F2FCC">
        <w:rPr>
          <w:rFonts w:ascii="Avenir Next" w:hAnsi="Avenir Next" w:cs="Arial"/>
          <w:sz w:val="22"/>
          <w:szCs w:val="22"/>
          <w:lang w:val="en-GB"/>
        </w:rPr>
        <w:t>,</w:t>
      </w:r>
      <w:r w:rsidR="0053266B" w:rsidRPr="00AE6B7A">
        <w:rPr>
          <w:rFonts w:ascii="Avenir Next" w:hAnsi="Avenir Next" w:cs="Arial"/>
          <w:sz w:val="22"/>
          <w:szCs w:val="22"/>
          <w:lang w:val="en-GB"/>
        </w:rPr>
        <w:t xml:space="preserve"> I</w:t>
      </w:r>
      <w:r w:rsidR="004F2FCC">
        <w:rPr>
          <w:rFonts w:ascii="Avenir Next" w:hAnsi="Avenir Next" w:cs="Arial"/>
          <w:sz w:val="22"/>
          <w:szCs w:val="22"/>
          <w:lang w:val="en-GB"/>
        </w:rPr>
        <w:t xml:space="preserve">, </w:t>
      </w:r>
      <w:r w:rsidR="0053266B" w:rsidRPr="00AE6B7A">
        <w:rPr>
          <w:rFonts w:ascii="Avenir Next" w:hAnsi="Avenir Next" w:cs="Arial"/>
          <w:sz w:val="22"/>
          <w:szCs w:val="22"/>
          <w:lang w:val="en-GB"/>
        </w:rPr>
        <w:t xml:space="preserve">alleges to have a claim against R in the amount of </w:t>
      </w:r>
      <w:r w:rsidR="00E550D8">
        <w:rPr>
          <w:rFonts w:ascii="Avenir Next" w:hAnsi="Avenir Next" w:cs="Arial"/>
          <w:sz w:val="22"/>
          <w:szCs w:val="22"/>
          <w:lang w:val="en-GB"/>
        </w:rPr>
        <w:t xml:space="preserve">EUR </w:t>
      </w:r>
      <w:r w:rsidR="0053266B" w:rsidRPr="00AE6B7A">
        <w:rPr>
          <w:rFonts w:ascii="Avenir Next" w:hAnsi="Avenir Next" w:cs="Arial"/>
          <w:sz w:val="22"/>
          <w:szCs w:val="22"/>
          <w:lang w:val="en-GB"/>
        </w:rPr>
        <w:t>10,000.</w:t>
      </w:r>
    </w:p>
    <w:p w14:paraId="275305BE" w14:textId="68B4443D" w:rsidR="00C34152" w:rsidRPr="00AE6B7A" w:rsidRDefault="00902A28" w:rsidP="00C34152">
      <w:pPr>
        <w:jc w:val="both"/>
        <w:rPr>
          <w:rFonts w:ascii="Avenir Next" w:hAnsi="Avenir Next" w:cs="Arial"/>
          <w:sz w:val="22"/>
          <w:szCs w:val="22"/>
          <w:lang w:val="en-GB"/>
        </w:rPr>
      </w:pPr>
      <w:r w:rsidRPr="00AE6B7A">
        <w:rPr>
          <w:rFonts w:ascii="Avenir Next" w:hAnsi="Avenir Next" w:cs="Arial"/>
          <w:sz w:val="22"/>
          <w:szCs w:val="22"/>
          <w:lang w:val="en-GB"/>
        </w:rPr>
        <w:t>D</w:t>
      </w:r>
      <w:r w:rsidR="0053266B" w:rsidRPr="00AE6B7A">
        <w:rPr>
          <w:rFonts w:ascii="Avenir Next" w:hAnsi="Avenir Next" w:cs="Arial"/>
          <w:sz w:val="22"/>
          <w:szCs w:val="22"/>
          <w:lang w:val="en-GB"/>
        </w:rPr>
        <w:t>o</w:t>
      </w:r>
      <w:r w:rsidRPr="00AE6B7A">
        <w:rPr>
          <w:rFonts w:ascii="Avenir Next" w:hAnsi="Avenir Next" w:cs="Arial"/>
          <w:sz w:val="22"/>
          <w:szCs w:val="22"/>
          <w:lang w:val="en-GB"/>
        </w:rPr>
        <w:t xml:space="preserve"> </w:t>
      </w:r>
      <w:r w:rsidR="0053266B" w:rsidRPr="00AE6B7A">
        <w:rPr>
          <w:rFonts w:ascii="Avenir Next" w:hAnsi="Avenir Next" w:cs="Arial"/>
          <w:sz w:val="22"/>
          <w:szCs w:val="22"/>
          <w:lang w:val="en-GB"/>
        </w:rPr>
        <w:t>S and I</w:t>
      </w:r>
      <w:r w:rsidRPr="00AE6B7A">
        <w:rPr>
          <w:rFonts w:ascii="Avenir Next" w:hAnsi="Avenir Next" w:cs="Arial"/>
          <w:sz w:val="22"/>
          <w:szCs w:val="22"/>
          <w:lang w:val="en-GB"/>
        </w:rPr>
        <w:t xml:space="preserve"> have</w:t>
      </w:r>
      <w:r w:rsidR="00C66D35" w:rsidRPr="00AE6B7A">
        <w:rPr>
          <w:rFonts w:ascii="Avenir Next" w:hAnsi="Avenir Next" w:cs="Arial"/>
          <w:sz w:val="22"/>
          <w:szCs w:val="22"/>
          <w:lang w:val="en-GB"/>
        </w:rPr>
        <w:t xml:space="preserve"> claim</w:t>
      </w:r>
      <w:r w:rsidR="0053266B" w:rsidRPr="00AE6B7A">
        <w:rPr>
          <w:rFonts w:ascii="Avenir Next" w:hAnsi="Avenir Next" w:cs="Arial"/>
          <w:sz w:val="22"/>
          <w:szCs w:val="22"/>
          <w:lang w:val="en-GB"/>
        </w:rPr>
        <w:t>s</w:t>
      </w:r>
      <w:r w:rsidR="00C66D35" w:rsidRPr="00AE6B7A">
        <w:rPr>
          <w:rFonts w:ascii="Avenir Next" w:hAnsi="Avenir Next" w:cs="Arial"/>
          <w:sz w:val="22"/>
          <w:szCs w:val="22"/>
          <w:lang w:val="en-GB"/>
        </w:rPr>
        <w:t xml:space="preserve"> against </w:t>
      </w:r>
      <w:r w:rsidR="0053266B" w:rsidRPr="00AE6B7A">
        <w:rPr>
          <w:rFonts w:ascii="Avenir Next" w:hAnsi="Avenir Next" w:cs="Arial"/>
          <w:sz w:val="22"/>
          <w:szCs w:val="22"/>
          <w:lang w:val="en-GB"/>
        </w:rPr>
        <w:t>R</w:t>
      </w:r>
      <w:r w:rsidR="00C34152" w:rsidRPr="00AE6B7A">
        <w:rPr>
          <w:rFonts w:ascii="Avenir Next" w:hAnsi="Avenir Next" w:cs="Arial"/>
          <w:sz w:val="22"/>
          <w:szCs w:val="22"/>
          <w:lang w:val="en-GB"/>
        </w:rPr>
        <w:t>? Test this based on the norms.</w:t>
      </w:r>
    </w:p>
    <w:p w14:paraId="6BD7A8AE" w14:textId="2A5C9FEB" w:rsidR="00CC572F" w:rsidRPr="00AE6B7A" w:rsidRDefault="00CC572F" w:rsidP="00C34152">
      <w:pPr>
        <w:jc w:val="both"/>
        <w:rPr>
          <w:rFonts w:ascii="Avenir Next" w:hAnsi="Avenir Next" w:cs="Arial"/>
          <w:sz w:val="22"/>
          <w:szCs w:val="22"/>
          <w:lang w:val="en-GB"/>
        </w:rPr>
      </w:pPr>
    </w:p>
    <w:p w14:paraId="135CA34C" w14:textId="77777777" w:rsidR="00B84055" w:rsidRPr="00B84055" w:rsidRDefault="00B84055" w:rsidP="00B84055">
      <w:pPr>
        <w:jc w:val="both"/>
        <w:rPr>
          <w:rFonts w:ascii="Avenir Next" w:hAnsi="Avenir Next" w:cs="Arial"/>
          <w:color w:val="808080" w:themeColor="background1" w:themeShade="80"/>
          <w:sz w:val="22"/>
          <w:szCs w:val="22"/>
        </w:rPr>
      </w:pPr>
      <w:bookmarkStart w:id="1" w:name="_Hlk17745211"/>
      <w:r w:rsidRPr="00B84055">
        <w:rPr>
          <w:rFonts w:ascii="Avenir Next" w:hAnsi="Avenir Next" w:cs="Arial"/>
          <w:color w:val="808080" w:themeColor="background1" w:themeShade="80"/>
          <w:sz w:val="22"/>
          <w:szCs w:val="22"/>
        </w:rPr>
        <w:t>[Type your answer here]</w:t>
      </w:r>
    </w:p>
    <w:p w14:paraId="37102164" w14:textId="77777777" w:rsidR="00102CC9" w:rsidRPr="00AE6B7A" w:rsidRDefault="00102CC9" w:rsidP="00087F21">
      <w:pPr>
        <w:jc w:val="both"/>
        <w:rPr>
          <w:rFonts w:ascii="Avenir Next" w:hAnsi="Avenir Next" w:cs="Arial"/>
          <w:sz w:val="22"/>
          <w:szCs w:val="22"/>
          <w:lang w:val="en-GB"/>
        </w:rPr>
      </w:pPr>
    </w:p>
    <w:bookmarkEnd w:id="1"/>
    <w:p w14:paraId="29833350" w14:textId="337D681B" w:rsidR="00FA3037" w:rsidRPr="00AE6B7A" w:rsidRDefault="00FA3037" w:rsidP="00FA3037">
      <w:pPr>
        <w:autoSpaceDE w:val="0"/>
        <w:autoSpaceDN w:val="0"/>
        <w:adjustRightInd w:val="0"/>
        <w:snapToGrid w:val="0"/>
        <w:spacing w:before="8"/>
        <w:jc w:val="right"/>
        <w:rPr>
          <w:rFonts w:ascii="Avenir Next" w:hAnsi="Avenir Next" w:cs="Arial"/>
          <w:b/>
          <w:color w:val="FF0000"/>
          <w:sz w:val="22"/>
          <w:szCs w:val="22"/>
          <w:lang w:val="en-GB"/>
        </w:rPr>
      </w:pPr>
    </w:p>
    <w:p w14:paraId="06264898" w14:textId="77777777" w:rsidR="00FA3037" w:rsidRPr="00AE6B7A" w:rsidRDefault="00FA3037" w:rsidP="00FA3037">
      <w:pPr>
        <w:autoSpaceDE w:val="0"/>
        <w:autoSpaceDN w:val="0"/>
        <w:adjustRightInd w:val="0"/>
        <w:snapToGrid w:val="0"/>
        <w:spacing w:before="8"/>
        <w:jc w:val="center"/>
        <w:rPr>
          <w:rFonts w:ascii="Avenir Next" w:hAnsi="Avenir Next" w:cs="Arial"/>
          <w:b/>
          <w:color w:val="FF0000"/>
          <w:sz w:val="22"/>
          <w:szCs w:val="22"/>
          <w:lang w:val="en-GB"/>
        </w:rPr>
      </w:pPr>
    </w:p>
    <w:p w14:paraId="71C39D00" w14:textId="618E6427" w:rsidR="00B77F46" w:rsidRPr="00E550D8" w:rsidRDefault="00C606C3" w:rsidP="004E3A6B">
      <w:pPr>
        <w:jc w:val="center"/>
        <w:rPr>
          <w:rFonts w:ascii="Avenir Next Demi Bold" w:hAnsi="Avenir Next Demi Bold" w:cs="Arial"/>
          <w:b/>
          <w:bCs/>
          <w:sz w:val="22"/>
          <w:szCs w:val="22"/>
          <w:lang w:val="en-GB"/>
        </w:rPr>
      </w:pPr>
      <w:r w:rsidRPr="00E550D8">
        <w:rPr>
          <w:rFonts w:ascii="Avenir Next Demi Bold" w:hAnsi="Avenir Next Demi Bold" w:cs="Arial"/>
          <w:b/>
          <w:bCs/>
          <w:sz w:val="22"/>
          <w:szCs w:val="22"/>
          <w:lang w:val="en-GB"/>
        </w:rPr>
        <w:t>*</w:t>
      </w:r>
      <w:r w:rsidR="001E25B9" w:rsidRPr="00E550D8">
        <w:rPr>
          <w:rFonts w:ascii="Avenir Next Demi Bold" w:hAnsi="Avenir Next Demi Bold" w:cs="Arial"/>
          <w:b/>
          <w:bCs/>
          <w:sz w:val="22"/>
          <w:szCs w:val="22"/>
          <w:lang w:val="en-GB"/>
        </w:rPr>
        <w:t xml:space="preserve"> </w:t>
      </w:r>
      <w:r w:rsidR="0077498C" w:rsidRPr="00E550D8">
        <w:rPr>
          <w:rFonts w:ascii="Avenir Next Demi Bold" w:hAnsi="Avenir Next Demi Bold" w:cs="Arial"/>
          <w:b/>
          <w:bCs/>
          <w:sz w:val="22"/>
          <w:szCs w:val="22"/>
          <w:lang w:val="en-GB"/>
        </w:rPr>
        <w:t>End of Assessment</w:t>
      </w:r>
      <w:r w:rsidR="001E25B9" w:rsidRPr="00E550D8">
        <w:rPr>
          <w:rFonts w:ascii="Avenir Next Demi Bold" w:hAnsi="Avenir Next Demi Bold" w:cs="Arial"/>
          <w:b/>
          <w:bCs/>
          <w:sz w:val="22"/>
          <w:szCs w:val="22"/>
          <w:lang w:val="en-GB"/>
        </w:rPr>
        <w:t xml:space="preserve"> </w:t>
      </w:r>
      <w:r w:rsidRPr="00E550D8">
        <w:rPr>
          <w:rFonts w:ascii="Avenir Next Demi Bold" w:hAnsi="Avenir Next Demi Bold" w:cs="Arial"/>
          <w:b/>
          <w:bCs/>
          <w:sz w:val="22"/>
          <w:szCs w:val="22"/>
          <w:lang w:val="en-GB"/>
        </w:rPr>
        <w:t>*</w:t>
      </w:r>
    </w:p>
    <w:p w14:paraId="2EA512F9" w14:textId="22B412C1" w:rsidR="00FA3037" w:rsidRPr="00AE6B7A" w:rsidRDefault="00FA3037" w:rsidP="004E3A6B">
      <w:pPr>
        <w:jc w:val="center"/>
        <w:rPr>
          <w:rFonts w:ascii="Avenir Next" w:hAnsi="Avenir Next" w:cs="Arial"/>
          <w:b/>
          <w:bCs/>
          <w:sz w:val="22"/>
          <w:szCs w:val="22"/>
          <w:lang w:val="en-GB"/>
        </w:rPr>
      </w:pPr>
    </w:p>
    <w:sectPr w:rsidR="00FA3037" w:rsidRPr="00AE6B7A"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B7C3F" w14:textId="77777777" w:rsidR="00B762B1" w:rsidRDefault="00B762B1" w:rsidP="00241B44">
      <w:r>
        <w:separator/>
      </w:r>
    </w:p>
  </w:endnote>
  <w:endnote w:type="continuationSeparator" w:id="0">
    <w:p w14:paraId="3AC27C10" w14:textId="77777777" w:rsidR="00B762B1" w:rsidRDefault="00B762B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呚䵕"/>
    <w:panose1 w:val="020B0803020202090204"/>
    <w:charset w:val="00"/>
    <w:family w:val="swiss"/>
    <w:pitch w:val="variable"/>
    <w:sig w:usb0="800000AF" w:usb1="5000204A" w:usb2="00000000" w:usb3="00000000" w:csb0="0000009B" w:csb1="00000000"/>
  </w:font>
  <w:font w:name="Avenir Next Demi Bold">
    <w:altName w:val="﷽﷽﷽﷽﷽﷽﷽"/>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venir Next Demi Bold" w:hAnsi="Avenir Next Demi Bold"/>
        <w:b/>
        <w:bCs/>
      </w:rPr>
    </w:sdtEndPr>
    <w:sdtContent>
      <w:p w14:paraId="00AD0DDF" w14:textId="0DD02D98" w:rsidR="002124BE" w:rsidRPr="00AE6B7A" w:rsidRDefault="002124BE" w:rsidP="00672963">
        <w:pPr>
          <w:pStyle w:val="Footer"/>
          <w:framePr w:wrap="none" w:vAnchor="text" w:hAnchor="margin" w:xAlign="right" w:y="1"/>
          <w:rPr>
            <w:rStyle w:val="PageNumber"/>
            <w:rFonts w:ascii="Avenir Next Demi Bold" w:hAnsi="Avenir Next Demi Bold" w:cs="Arial"/>
            <w:b/>
            <w:bCs/>
            <w:sz w:val="22"/>
            <w:szCs w:val="22"/>
          </w:rPr>
        </w:pPr>
        <w:r w:rsidRPr="00AE6B7A">
          <w:rPr>
            <w:rStyle w:val="PageNumber"/>
            <w:rFonts w:ascii="Avenir Next" w:hAnsi="Avenir Next" w:cs="Arial"/>
            <w:sz w:val="22"/>
            <w:szCs w:val="22"/>
          </w:rPr>
          <w:t xml:space="preserve">Page </w:t>
        </w:r>
        <w:r w:rsidRPr="00AE6B7A">
          <w:rPr>
            <w:rStyle w:val="PageNumber"/>
            <w:rFonts w:ascii="Avenir Next" w:hAnsi="Avenir Next" w:cs="Arial"/>
            <w:sz w:val="22"/>
            <w:szCs w:val="22"/>
          </w:rPr>
          <w:fldChar w:fldCharType="begin"/>
        </w:r>
        <w:r w:rsidRPr="00AE6B7A">
          <w:rPr>
            <w:rStyle w:val="PageNumber"/>
            <w:rFonts w:ascii="Avenir Next" w:hAnsi="Avenir Next" w:cs="Arial"/>
            <w:sz w:val="22"/>
            <w:szCs w:val="22"/>
          </w:rPr>
          <w:instrText xml:space="preserve"> PAGE </w:instrText>
        </w:r>
        <w:r w:rsidRPr="00AE6B7A">
          <w:rPr>
            <w:rStyle w:val="PageNumber"/>
            <w:rFonts w:ascii="Avenir Next" w:hAnsi="Avenir Next" w:cs="Arial"/>
            <w:sz w:val="22"/>
            <w:szCs w:val="22"/>
          </w:rPr>
          <w:fldChar w:fldCharType="separate"/>
        </w:r>
        <w:r w:rsidR="00C70B7B" w:rsidRPr="00AE6B7A">
          <w:rPr>
            <w:rStyle w:val="PageNumber"/>
            <w:rFonts w:ascii="Avenir Next" w:hAnsi="Avenir Next" w:cs="Arial"/>
            <w:noProof/>
            <w:sz w:val="22"/>
            <w:szCs w:val="22"/>
          </w:rPr>
          <w:t>7</w:t>
        </w:r>
        <w:r w:rsidRPr="00AE6B7A">
          <w:rPr>
            <w:rStyle w:val="PageNumber"/>
            <w:rFonts w:ascii="Avenir Next" w:hAnsi="Avenir Next" w:cs="Arial"/>
            <w:sz w:val="22"/>
            <w:szCs w:val="22"/>
          </w:rPr>
          <w:fldChar w:fldCharType="end"/>
        </w:r>
      </w:p>
    </w:sdtContent>
  </w:sdt>
  <w:p w14:paraId="5AC08553" w14:textId="559D3EC1" w:rsidR="00BC2C6F" w:rsidRPr="00AE6B7A" w:rsidRDefault="00851A1E" w:rsidP="009B4976">
    <w:pPr>
      <w:pStyle w:val="Footer"/>
      <w:ind w:right="360"/>
      <w:rPr>
        <w:rFonts w:ascii="Avenir Next" w:hAnsi="Avenir Next" w:cs="Arial"/>
        <w:sz w:val="22"/>
        <w:szCs w:val="22"/>
        <w:lang w:val="en-GB"/>
      </w:rPr>
    </w:pPr>
    <w:r w:rsidRPr="00AE6B7A">
      <w:rPr>
        <w:rFonts w:ascii="Avenir Next" w:hAnsi="Avenir Next" w:cs="Arial"/>
        <w:sz w:val="22"/>
        <w:szCs w:val="22"/>
        <w:lang w:val="en-GB"/>
      </w:rPr>
      <w:t>student</w:t>
    </w:r>
    <w:r w:rsidR="00AE6B7A" w:rsidRPr="00AE6B7A">
      <w:rPr>
        <w:rFonts w:ascii="Avenir Next" w:hAnsi="Avenir Next" w:cs="Arial"/>
        <w:sz w:val="22"/>
        <w:szCs w:val="22"/>
        <w:lang w:val="en-GB"/>
      </w:rPr>
      <w:t>ID</w:t>
    </w:r>
    <w:r w:rsidR="002124BE" w:rsidRPr="00AE6B7A">
      <w:rPr>
        <w:rFonts w:ascii="Avenir Next" w:hAnsi="Avenir Next" w:cs="Arial"/>
        <w:sz w:val="22"/>
        <w:szCs w:val="22"/>
        <w:lang w:val="en-GB"/>
      </w:rPr>
      <w:t>.assessment6B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66E1B" w14:textId="77777777" w:rsidR="00B762B1" w:rsidRDefault="00B762B1" w:rsidP="00241B44">
      <w:r>
        <w:separator/>
      </w:r>
    </w:p>
  </w:footnote>
  <w:footnote w:type="continuationSeparator" w:id="0">
    <w:p w14:paraId="25312226" w14:textId="77777777" w:rsidR="00B762B1" w:rsidRDefault="00B762B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02EF56AD" w:rsidR="002124BE" w:rsidRDefault="002124BE"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8605830"/>
    <w:multiLevelType w:val="hybridMultilevel"/>
    <w:tmpl w:val="8A3EDB0C"/>
    <w:lvl w:ilvl="0" w:tplc="7BB446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2C721F"/>
    <w:multiLevelType w:val="hybridMultilevel"/>
    <w:tmpl w:val="A628C0EA"/>
    <w:lvl w:ilvl="0" w:tplc="40E63A0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BE2338"/>
    <w:multiLevelType w:val="hybridMultilevel"/>
    <w:tmpl w:val="CA50EE54"/>
    <w:lvl w:ilvl="0" w:tplc="49406A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FC244E"/>
    <w:multiLevelType w:val="hybridMultilevel"/>
    <w:tmpl w:val="01D81AF8"/>
    <w:lvl w:ilvl="0" w:tplc="DDC6A722">
      <w:start w:val="1"/>
      <w:numFmt w:val="lowerLetter"/>
      <w:lvlText w:val="(%1)"/>
      <w:lvlJc w:val="left"/>
      <w:pPr>
        <w:ind w:left="94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A75268"/>
    <w:multiLevelType w:val="hybridMultilevel"/>
    <w:tmpl w:val="5D4ECCD0"/>
    <w:lvl w:ilvl="0" w:tplc="BE4CFB6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7127403">
    <w:abstractNumId w:val="20"/>
  </w:num>
  <w:num w:numId="2" w16cid:durableId="589194373">
    <w:abstractNumId w:val="12"/>
  </w:num>
  <w:num w:numId="3" w16cid:durableId="1740711518">
    <w:abstractNumId w:val="31"/>
  </w:num>
  <w:num w:numId="4" w16cid:durableId="396326678">
    <w:abstractNumId w:val="27"/>
  </w:num>
  <w:num w:numId="5" w16cid:durableId="1059396765">
    <w:abstractNumId w:val="22"/>
  </w:num>
  <w:num w:numId="6" w16cid:durableId="2131824669">
    <w:abstractNumId w:val="18"/>
  </w:num>
  <w:num w:numId="7" w16cid:durableId="209877936">
    <w:abstractNumId w:val="4"/>
  </w:num>
  <w:num w:numId="8" w16cid:durableId="690185025">
    <w:abstractNumId w:val="17"/>
  </w:num>
  <w:num w:numId="9" w16cid:durableId="1795948706">
    <w:abstractNumId w:val="16"/>
  </w:num>
  <w:num w:numId="10" w16cid:durableId="1999575247">
    <w:abstractNumId w:val="32"/>
  </w:num>
  <w:num w:numId="11" w16cid:durableId="1956062041">
    <w:abstractNumId w:val="2"/>
  </w:num>
  <w:num w:numId="12" w16cid:durableId="1354961479">
    <w:abstractNumId w:val="23"/>
  </w:num>
  <w:num w:numId="13" w16cid:durableId="475925516">
    <w:abstractNumId w:val="25"/>
  </w:num>
  <w:num w:numId="14" w16cid:durableId="1272083490">
    <w:abstractNumId w:val="3"/>
  </w:num>
  <w:num w:numId="15" w16cid:durableId="1677004002">
    <w:abstractNumId w:val="19"/>
  </w:num>
  <w:num w:numId="16" w16cid:durableId="1984194096">
    <w:abstractNumId w:val="14"/>
  </w:num>
  <w:num w:numId="17" w16cid:durableId="1557938156">
    <w:abstractNumId w:val="34"/>
  </w:num>
  <w:num w:numId="18" w16cid:durableId="1732001645">
    <w:abstractNumId w:val="26"/>
  </w:num>
  <w:num w:numId="19" w16cid:durableId="1010454611">
    <w:abstractNumId w:val="35"/>
  </w:num>
  <w:num w:numId="20" w16cid:durableId="1404789025">
    <w:abstractNumId w:val="8"/>
  </w:num>
  <w:num w:numId="21" w16cid:durableId="659191440">
    <w:abstractNumId w:val="0"/>
  </w:num>
  <w:num w:numId="22" w16cid:durableId="646250586">
    <w:abstractNumId w:val="11"/>
  </w:num>
  <w:num w:numId="23" w16cid:durableId="93138164">
    <w:abstractNumId w:val="7"/>
  </w:num>
  <w:num w:numId="24" w16cid:durableId="1989898669">
    <w:abstractNumId w:val="24"/>
  </w:num>
  <w:num w:numId="25" w16cid:durableId="1619485449">
    <w:abstractNumId w:val="1"/>
  </w:num>
  <w:num w:numId="26" w16cid:durableId="1275821972">
    <w:abstractNumId w:val="15"/>
  </w:num>
  <w:num w:numId="27" w16cid:durableId="1919627577">
    <w:abstractNumId w:val="13"/>
  </w:num>
  <w:num w:numId="28" w16cid:durableId="10184701">
    <w:abstractNumId w:val="33"/>
  </w:num>
  <w:num w:numId="29" w16cid:durableId="2090275516">
    <w:abstractNumId w:val="30"/>
  </w:num>
  <w:num w:numId="30" w16cid:durableId="405995572">
    <w:abstractNumId w:val="21"/>
  </w:num>
  <w:num w:numId="31" w16cid:durableId="1613243408">
    <w:abstractNumId w:val="29"/>
  </w:num>
  <w:num w:numId="32" w16cid:durableId="1040670879">
    <w:abstractNumId w:val="9"/>
  </w:num>
  <w:num w:numId="33" w16cid:durableId="1493060368">
    <w:abstractNumId w:val="5"/>
  </w:num>
  <w:num w:numId="34" w16cid:durableId="2054771842">
    <w:abstractNumId w:val="28"/>
  </w:num>
  <w:num w:numId="35" w16cid:durableId="836578183">
    <w:abstractNumId w:val="10"/>
  </w:num>
  <w:num w:numId="36" w16cid:durableId="63599039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14895"/>
    <w:rsid w:val="00020557"/>
    <w:rsid w:val="00021FC2"/>
    <w:rsid w:val="000250C7"/>
    <w:rsid w:val="000261D6"/>
    <w:rsid w:val="00026F16"/>
    <w:rsid w:val="000318B6"/>
    <w:rsid w:val="00031C73"/>
    <w:rsid w:val="00036853"/>
    <w:rsid w:val="00037621"/>
    <w:rsid w:val="000413DC"/>
    <w:rsid w:val="000434E3"/>
    <w:rsid w:val="00044D46"/>
    <w:rsid w:val="00045088"/>
    <w:rsid w:val="00045904"/>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68ED"/>
    <w:rsid w:val="000B20E5"/>
    <w:rsid w:val="000B5FF1"/>
    <w:rsid w:val="000B609F"/>
    <w:rsid w:val="000D55A8"/>
    <w:rsid w:val="000D652C"/>
    <w:rsid w:val="000E0A8C"/>
    <w:rsid w:val="000E4841"/>
    <w:rsid w:val="000E5146"/>
    <w:rsid w:val="000F1108"/>
    <w:rsid w:val="000F1677"/>
    <w:rsid w:val="000F3D6C"/>
    <w:rsid w:val="00101319"/>
    <w:rsid w:val="00101707"/>
    <w:rsid w:val="00102CC9"/>
    <w:rsid w:val="0010593A"/>
    <w:rsid w:val="0011473D"/>
    <w:rsid w:val="00115C85"/>
    <w:rsid w:val="00123855"/>
    <w:rsid w:val="00124F2F"/>
    <w:rsid w:val="00126A4D"/>
    <w:rsid w:val="001354C2"/>
    <w:rsid w:val="0014171F"/>
    <w:rsid w:val="00141E86"/>
    <w:rsid w:val="0014622C"/>
    <w:rsid w:val="001505A1"/>
    <w:rsid w:val="00152348"/>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3129"/>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E20AF"/>
    <w:rsid w:val="001E25B9"/>
    <w:rsid w:val="001E49E0"/>
    <w:rsid w:val="001E7B5A"/>
    <w:rsid w:val="001F0ECC"/>
    <w:rsid w:val="001F356D"/>
    <w:rsid w:val="001F7412"/>
    <w:rsid w:val="0020090A"/>
    <w:rsid w:val="00202DFE"/>
    <w:rsid w:val="00206156"/>
    <w:rsid w:val="0020725B"/>
    <w:rsid w:val="002110F1"/>
    <w:rsid w:val="002124BE"/>
    <w:rsid w:val="002129C5"/>
    <w:rsid w:val="00214F37"/>
    <w:rsid w:val="00216DA8"/>
    <w:rsid w:val="00222AF0"/>
    <w:rsid w:val="002231AA"/>
    <w:rsid w:val="00233B9E"/>
    <w:rsid w:val="002356EA"/>
    <w:rsid w:val="0024116D"/>
    <w:rsid w:val="00241785"/>
    <w:rsid w:val="00241B44"/>
    <w:rsid w:val="00241FA3"/>
    <w:rsid w:val="00244AE8"/>
    <w:rsid w:val="00245EFB"/>
    <w:rsid w:val="0025078F"/>
    <w:rsid w:val="00251005"/>
    <w:rsid w:val="002517E1"/>
    <w:rsid w:val="0025386E"/>
    <w:rsid w:val="002562B1"/>
    <w:rsid w:val="002638B0"/>
    <w:rsid w:val="00265094"/>
    <w:rsid w:val="002654A9"/>
    <w:rsid w:val="0026647A"/>
    <w:rsid w:val="002668D3"/>
    <w:rsid w:val="0027299F"/>
    <w:rsid w:val="0027702F"/>
    <w:rsid w:val="00283EA6"/>
    <w:rsid w:val="00284387"/>
    <w:rsid w:val="00284EBE"/>
    <w:rsid w:val="002872AF"/>
    <w:rsid w:val="002903A7"/>
    <w:rsid w:val="00292C50"/>
    <w:rsid w:val="0029433F"/>
    <w:rsid w:val="00294829"/>
    <w:rsid w:val="0029575F"/>
    <w:rsid w:val="002964C6"/>
    <w:rsid w:val="0029690F"/>
    <w:rsid w:val="00297C8A"/>
    <w:rsid w:val="002A032F"/>
    <w:rsid w:val="002A2A60"/>
    <w:rsid w:val="002A37BB"/>
    <w:rsid w:val="002A5915"/>
    <w:rsid w:val="002B1C45"/>
    <w:rsid w:val="002B40FB"/>
    <w:rsid w:val="002C0763"/>
    <w:rsid w:val="002C13C8"/>
    <w:rsid w:val="002C2624"/>
    <w:rsid w:val="002C3547"/>
    <w:rsid w:val="002C4A81"/>
    <w:rsid w:val="002C77A0"/>
    <w:rsid w:val="002D0021"/>
    <w:rsid w:val="002D1132"/>
    <w:rsid w:val="002D299D"/>
    <w:rsid w:val="002D3473"/>
    <w:rsid w:val="002F16BD"/>
    <w:rsid w:val="002F1956"/>
    <w:rsid w:val="002F3440"/>
    <w:rsid w:val="002F75A3"/>
    <w:rsid w:val="00301EC3"/>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AB9"/>
    <w:rsid w:val="0037465A"/>
    <w:rsid w:val="0037467B"/>
    <w:rsid w:val="00376713"/>
    <w:rsid w:val="00382C98"/>
    <w:rsid w:val="0038533C"/>
    <w:rsid w:val="00386568"/>
    <w:rsid w:val="00390B57"/>
    <w:rsid w:val="003939F8"/>
    <w:rsid w:val="003948D5"/>
    <w:rsid w:val="00396821"/>
    <w:rsid w:val="00397D3A"/>
    <w:rsid w:val="003A051E"/>
    <w:rsid w:val="003A1418"/>
    <w:rsid w:val="003A73C4"/>
    <w:rsid w:val="003B170F"/>
    <w:rsid w:val="003B3C5F"/>
    <w:rsid w:val="003B4E46"/>
    <w:rsid w:val="003C4471"/>
    <w:rsid w:val="003C4653"/>
    <w:rsid w:val="003D0A6D"/>
    <w:rsid w:val="003D55EA"/>
    <w:rsid w:val="003D7817"/>
    <w:rsid w:val="003E0B16"/>
    <w:rsid w:val="003E37A6"/>
    <w:rsid w:val="003E4613"/>
    <w:rsid w:val="003E67D1"/>
    <w:rsid w:val="00404329"/>
    <w:rsid w:val="00405DC1"/>
    <w:rsid w:val="0041362A"/>
    <w:rsid w:val="00415F1F"/>
    <w:rsid w:val="0042108F"/>
    <w:rsid w:val="0042667D"/>
    <w:rsid w:val="00430FED"/>
    <w:rsid w:val="0043344A"/>
    <w:rsid w:val="0043494E"/>
    <w:rsid w:val="00434A8C"/>
    <w:rsid w:val="00436E76"/>
    <w:rsid w:val="00437297"/>
    <w:rsid w:val="00444284"/>
    <w:rsid w:val="00445499"/>
    <w:rsid w:val="00445CE6"/>
    <w:rsid w:val="004534C2"/>
    <w:rsid w:val="0045446F"/>
    <w:rsid w:val="0045683E"/>
    <w:rsid w:val="004610E6"/>
    <w:rsid w:val="0046178A"/>
    <w:rsid w:val="004702E6"/>
    <w:rsid w:val="00470DBC"/>
    <w:rsid w:val="00476F36"/>
    <w:rsid w:val="00477C72"/>
    <w:rsid w:val="0048499F"/>
    <w:rsid w:val="00491675"/>
    <w:rsid w:val="00493855"/>
    <w:rsid w:val="00494D6F"/>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622C"/>
    <w:rsid w:val="004E6A79"/>
    <w:rsid w:val="004F2FCC"/>
    <w:rsid w:val="004F4FE3"/>
    <w:rsid w:val="004F5FDF"/>
    <w:rsid w:val="004F61AD"/>
    <w:rsid w:val="00500161"/>
    <w:rsid w:val="00502165"/>
    <w:rsid w:val="00504120"/>
    <w:rsid w:val="005056EB"/>
    <w:rsid w:val="00515102"/>
    <w:rsid w:val="00515BFA"/>
    <w:rsid w:val="00515D64"/>
    <w:rsid w:val="005176E2"/>
    <w:rsid w:val="005177FE"/>
    <w:rsid w:val="0052016A"/>
    <w:rsid w:val="00520ADB"/>
    <w:rsid w:val="0052263B"/>
    <w:rsid w:val="00524728"/>
    <w:rsid w:val="00526A9C"/>
    <w:rsid w:val="00530111"/>
    <w:rsid w:val="0053266B"/>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33DE"/>
    <w:rsid w:val="00575B2D"/>
    <w:rsid w:val="00576BC6"/>
    <w:rsid w:val="005833D0"/>
    <w:rsid w:val="005835B0"/>
    <w:rsid w:val="005846F3"/>
    <w:rsid w:val="0058622F"/>
    <w:rsid w:val="0059082C"/>
    <w:rsid w:val="00591998"/>
    <w:rsid w:val="00592218"/>
    <w:rsid w:val="00592F82"/>
    <w:rsid w:val="005A0CCA"/>
    <w:rsid w:val="005A1FEE"/>
    <w:rsid w:val="005A228B"/>
    <w:rsid w:val="005A6FF2"/>
    <w:rsid w:val="005A726D"/>
    <w:rsid w:val="005B37C7"/>
    <w:rsid w:val="005B6732"/>
    <w:rsid w:val="005B67AC"/>
    <w:rsid w:val="005B79F4"/>
    <w:rsid w:val="005C6810"/>
    <w:rsid w:val="005D16DD"/>
    <w:rsid w:val="005D1FA5"/>
    <w:rsid w:val="005D43E0"/>
    <w:rsid w:val="005D4E0F"/>
    <w:rsid w:val="005D58A3"/>
    <w:rsid w:val="005E1B79"/>
    <w:rsid w:val="005E2F42"/>
    <w:rsid w:val="005E6076"/>
    <w:rsid w:val="005E7008"/>
    <w:rsid w:val="005F026D"/>
    <w:rsid w:val="005F213B"/>
    <w:rsid w:val="005F2745"/>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5CD1"/>
    <w:rsid w:val="00627CC9"/>
    <w:rsid w:val="00627E7B"/>
    <w:rsid w:val="00630542"/>
    <w:rsid w:val="00632CD7"/>
    <w:rsid w:val="00632E44"/>
    <w:rsid w:val="00634622"/>
    <w:rsid w:val="00636808"/>
    <w:rsid w:val="00636DD2"/>
    <w:rsid w:val="00641515"/>
    <w:rsid w:val="0064414B"/>
    <w:rsid w:val="006456CD"/>
    <w:rsid w:val="00651EB5"/>
    <w:rsid w:val="00652B78"/>
    <w:rsid w:val="0065436F"/>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2ED"/>
    <w:rsid w:val="006B435A"/>
    <w:rsid w:val="006B4C64"/>
    <w:rsid w:val="006B64B4"/>
    <w:rsid w:val="006C3F50"/>
    <w:rsid w:val="006C6DF5"/>
    <w:rsid w:val="006D41E7"/>
    <w:rsid w:val="006D6BD5"/>
    <w:rsid w:val="006E481A"/>
    <w:rsid w:val="006E5298"/>
    <w:rsid w:val="006E6E68"/>
    <w:rsid w:val="006F4A78"/>
    <w:rsid w:val="006F734A"/>
    <w:rsid w:val="00700D83"/>
    <w:rsid w:val="00704852"/>
    <w:rsid w:val="00705CEF"/>
    <w:rsid w:val="007074E9"/>
    <w:rsid w:val="007119A7"/>
    <w:rsid w:val="007125F6"/>
    <w:rsid w:val="0071353C"/>
    <w:rsid w:val="00713DA4"/>
    <w:rsid w:val="00714BF1"/>
    <w:rsid w:val="00721383"/>
    <w:rsid w:val="00726A52"/>
    <w:rsid w:val="00726C84"/>
    <w:rsid w:val="0073158B"/>
    <w:rsid w:val="007333CC"/>
    <w:rsid w:val="0073399A"/>
    <w:rsid w:val="00740DAD"/>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336E"/>
    <w:rsid w:val="007A61EA"/>
    <w:rsid w:val="007B5C89"/>
    <w:rsid w:val="007C0AED"/>
    <w:rsid w:val="007C1FCC"/>
    <w:rsid w:val="007C28EF"/>
    <w:rsid w:val="007C4B9E"/>
    <w:rsid w:val="007C6201"/>
    <w:rsid w:val="007D7536"/>
    <w:rsid w:val="007D7C92"/>
    <w:rsid w:val="007E065A"/>
    <w:rsid w:val="007E1154"/>
    <w:rsid w:val="007E6BA4"/>
    <w:rsid w:val="007E73D3"/>
    <w:rsid w:val="007E7A91"/>
    <w:rsid w:val="007F1AAE"/>
    <w:rsid w:val="007F41F8"/>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406FF"/>
    <w:rsid w:val="008443E0"/>
    <w:rsid w:val="0084766D"/>
    <w:rsid w:val="00851A1E"/>
    <w:rsid w:val="00853668"/>
    <w:rsid w:val="00857D7E"/>
    <w:rsid w:val="00861C2C"/>
    <w:rsid w:val="008645C4"/>
    <w:rsid w:val="00867701"/>
    <w:rsid w:val="008723F3"/>
    <w:rsid w:val="00876F56"/>
    <w:rsid w:val="00881DE6"/>
    <w:rsid w:val="00881E90"/>
    <w:rsid w:val="008837A6"/>
    <w:rsid w:val="0089145D"/>
    <w:rsid w:val="00892326"/>
    <w:rsid w:val="008927C8"/>
    <w:rsid w:val="008A2BFB"/>
    <w:rsid w:val="008A4DF2"/>
    <w:rsid w:val="008A4EC7"/>
    <w:rsid w:val="008A6CFE"/>
    <w:rsid w:val="008B5333"/>
    <w:rsid w:val="008B5508"/>
    <w:rsid w:val="008B6223"/>
    <w:rsid w:val="008C2F3F"/>
    <w:rsid w:val="008C6252"/>
    <w:rsid w:val="008C66E0"/>
    <w:rsid w:val="008D176B"/>
    <w:rsid w:val="008E17D3"/>
    <w:rsid w:val="008E3339"/>
    <w:rsid w:val="008E71F3"/>
    <w:rsid w:val="008F15C9"/>
    <w:rsid w:val="008F20FC"/>
    <w:rsid w:val="008F4653"/>
    <w:rsid w:val="008F5FFE"/>
    <w:rsid w:val="00901FF6"/>
    <w:rsid w:val="00902A28"/>
    <w:rsid w:val="00905A43"/>
    <w:rsid w:val="00907762"/>
    <w:rsid w:val="009115D8"/>
    <w:rsid w:val="0091244E"/>
    <w:rsid w:val="00912C79"/>
    <w:rsid w:val="0091484E"/>
    <w:rsid w:val="00921B8C"/>
    <w:rsid w:val="00930D92"/>
    <w:rsid w:val="00935179"/>
    <w:rsid w:val="00937B1F"/>
    <w:rsid w:val="0094077F"/>
    <w:rsid w:val="009418C9"/>
    <w:rsid w:val="00942123"/>
    <w:rsid w:val="00943E7F"/>
    <w:rsid w:val="00950565"/>
    <w:rsid w:val="0095207B"/>
    <w:rsid w:val="00962045"/>
    <w:rsid w:val="009668D7"/>
    <w:rsid w:val="00966B3D"/>
    <w:rsid w:val="009741AC"/>
    <w:rsid w:val="00976666"/>
    <w:rsid w:val="00980E61"/>
    <w:rsid w:val="00982D29"/>
    <w:rsid w:val="0098784A"/>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D6149"/>
    <w:rsid w:val="009E1511"/>
    <w:rsid w:val="009E2AEB"/>
    <w:rsid w:val="009E2E27"/>
    <w:rsid w:val="009E33FC"/>
    <w:rsid w:val="009E45DF"/>
    <w:rsid w:val="009E4DE3"/>
    <w:rsid w:val="009E5234"/>
    <w:rsid w:val="009F275E"/>
    <w:rsid w:val="009F4558"/>
    <w:rsid w:val="009F4E80"/>
    <w:rsid w:val="00A00970"/>
    <w:rsid w:val="00A03D04"/>
    <w:rsid w:val="00A047EE"/>
    <w:rsid w:val="00A053F2"/>
    <w:rsid w:val="00A13D68"/>
    <w:rsid w:val="00A2274A"/>
    <w:rsid w:val="00A235B7"/>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6A54"/>
    <w:rsid w:val="00A56D34"/>
    <w:rsid w:val="00A60074"/>
    <w:rsid w:val="00A62BFA"/>
    <w:rsid w:val="00A6627C"/>
    <w:rsid w:val="00A66FE4"/>
    <w:rsid w:val="00A71019"/>
    <w:rsid w:val="00A753C2"/>
    <w:rsid w:val="00A778C5"/>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D70B6"/>
    <w:rsid w:val="00AE5655"/>
    <w:rsid w:val="00AE6B7A"/>
    <w:rsid w:val="00AE78D5"/>
    <w:rsid w:val="00AF228E"/>
    <w:rsid w:val="00B016A8"/>
    <w:rsid w:val="00B0396F"/>
    <w:rsid w:val="00B04214"/>
    <w:rsid w:val="00B10112"/>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62B1"/>
    <w:rsid w:val="00B77BF0"/>
    <w:rsid w:val="00B77F46"/>
    <w:rsid w:val="00B82586"/>
    <w:rsid w:val="00B829A3"/>
    <w:rsid w:val="00B84055"/>
    <w:rsid w:val="00B86DB1"/>
    <w:rsid w:val="00B87869"/>
    <w:rsid w:val="00B9639B"/>
    <w:rsid w:val="00B97AC7"/>
    <w:rsid w:val="00BA3247"/>
    <w:rsid w:val="00BA3467"/>
    <w:rsid w:val="00BA520E"/>
    <w:rsid w:val="00BB0F2B"/>
    <w:rsid w:val="00BB3A00"/>
    <w:rsid w:val="00BC1ECD"/>
    <w:rsid w:val="00BC2C6F"/>
    <w:rsid w:val="00BC3938"/>
    <w:rsid w:val="00BD2A23"/>
    <w:rsid w:val="00BD5EF2"/>
    <w:rsid w:val="00BE1500"/>
    <w:rsid w:val="00BE4FF3"/>
    <w:rsid w:val="00BF0162"/>
    <w:rsid w:val="00BF49DF"/>
    <w:rsid w:val="00BF50F7"/>
    <w:rsid w:val="00BF59BF"/>
    <w:rsid w:val="00BF77BA"/>
    <w:rsid w:val="00C007C1"/>
    <w:rsid w:val="00C02F29"/>
    <w:rsid w:val="00C02F34"/>
    <w:rsid w:val="00C128B8"/>
    <w:rsid w:val="00C17718"/>
    <w:rsid w:val="00C20AFE"/>
    <w:rsid w:val="00C22A25"/>
    <w:rsid w:val="00C23DD8"/>
    <w:rsid w:val="00C248C8"/>
    <w:rsid w:val="00C25C15"/>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66D35"/>
    <w:rsid w:val="00C70B7B"/>
    <w:rsid w:val="00C72848"/>
    <w:rsid w:val="00C7736C"/>
    <w:rsid w:val="00C82D87"/>
    <w:rsid w:val="00C838DE"/>
    <w:rsid w:val="00C83A0E"/>
    <w:rsid w:val="00C8559C"/>
    <w:rsid w:val="00C86F1B"/>
    <w:rsid w:val="00C8712A"/>
    <w:rsid w:val="00C902C8"/>
    <w:rsid w:val="00C919D1"/>
    <w:rsid w:val="00C959C5"/>
    <w:rsid w:val="00C963D3"/>
    <w:rsid w:val="00CA379A"/>
    <w:rsid w:val="00CA483B"/>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351B"/>
    <w:rsid w:val="00CF4F9D"/>
    <w:rsid w:val="00CF5CEE"/>
    <w:rsid w:val="00CF70DC"/>
    <w:rsid w:val="00D05110"/>
    <w:rsid w:val="00D07F71"/>
    <w:rsid w:val="00D148DC"/>
    <w:rsid w:val="00D17384"/>
    <w:rsid w:val="00D17FDC"/>
    <w:rsid w:val="00D21D8C"/>
    <w:rsid w:val="00D27BB7"/>
    <w:rsid w:val="00D4049B"/>
    <w:rsid w:val="00D42F29"/>
    <w:rsid w:val="00D452F4"/>
    <w:rsid w:val="00D4592B"/>
    <w:rsid w:val="00D503DF"/>
    <w:rsid w:val="00D50B7E"/>
    <w:rsid w:val="00D50D3B"/>
    <w:rsid w:val="00D51214"/>
    <w:rsid w:val="00D53719"/>
    <w:rsid w:val="00D539BA"/>
    <w:rsid w:val="00D54343"/>
    <w:rsid w:val="00D56534"/>
    <w:rsid w:val="00D63EFD"/>
    <w:rsid w:val="00D654E7"/>
    <w:rsid w:val="00D67D46"/>
    <w:rsid w:val="00D71A34"/>
    <w:rsid w:val="00D72992"/>
    <w:rsid w:val="00D77417"/>
    <w:rsid w:val="00D824F9"/>
    <w:rsid w:val="00D84752"/>
    <w:rsid w:val="00D85892"/>
    <w:rsid w:val="00D86B3B"/>
    <w:rsid w:val="00D8748A"/>
    <w:rsid w:val="00D92CBE"/>
    <w:rsid w:val="00D93196"/>
    <w:rsid w:val="00D9383B"/>
    <w:rsid w:val="00D97773"/>
    <w:rsid w:val="00D97F98"/>
    <w:rsid w:val="00DA0708"/>
    <w:rsid w:val="00DA0DC0"/>
    <w:rsid w:val="00DA4C6D"/>
    <w:rsid w:val="00DB243C"/>
    <w:rsid w:val="00DB2C64"/>
    <w:rsid w:val="00DB482A"/>
    <w:rsid w:val="00DB50FB"/>
    <w:rsid w:val="00DB56F2"/>
    <w:rsid w:val="00DB6A15"/>
    <w:rsid w:val="00DB6EF5"/>
    <w:rsid w:val="00DB7F80"/>
    <w:rsid w:val="00DC3089"/>
    <w:rsid w:val="00DC4420"/>
    <w:rsid w:val="00DD0802"/>
    <w:rsid w:val="00DD2E11"/>
    <w:rsid w:val="00DD540E"/>
    <w:rsid w:val="00DD7171"/>
    <w:rsid w:val="00DE03AF"/>
    <w:rsid w:val="00DE0A95"/>
    <w:rsid w:val="00DE121C"/>
    <w:rsid w:val="00DE1EE6"/>
    <w:rsid w:val="00DE6633"/>
    <w:rsid w:val="00DF75F8"/>
    <w:rsid w:val="00DF7A3A"/>
    <w:rsid w:val="00DF7C3A"/>
    <w:rsid w:val="00E00C00"/>
    <w:rsid w:val="00E05217"/>
    <w:rsid w:val="00E0751E"/>
    <w:rsid w:val="00E07C5A"/>
    <w:rsid w:val="00E15BA9"/>
    <w:rsid w:val="00E21401"/>
    <w:rsid w:val="00E26192"/>
    <w:rsid w:val="00E26E19"/>
    <w:rsid w:val="00E30DE4"/>
    <w:rsid w:val="00E31DF3"/>
    <w:rsid w:val="00E3480F"/>
    <w:rsid w:val="00E349CE"/>
    <w:rsid w:val="00E407CE"/>
    <w:rsid w:val="00E43A56"/>
    <w:rsid w:val="00E4487E"/>
    <w:rsid w:val="00E44B9C"/>
    <w:rsid w:val="00E450A4"/>
    <w:rsid w:val="00E4595D"/>
    <w:rsid w:val="00E506BE"/>
    <w:rsid w:val="00E52B46"/>
    <w:rsid w:val="00E53223"/>
    <w:rsid w:val="00E550D8"/>
    <w:rsid w:val="00E55547"/>
    <w:rsid w:val="00E61BE4"/>
    <w:rsid w:val="00E6302B"/>
    <w:rsid w:val="00E6452F"/>
    <w:rsid w:val="00E64F45"/>
    <w:rsid w:val="00E6742D"/>
    <w:rsid w:val="00E676A0"/>
    <w:rsid w:val="00E71CB0"/>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2C96"/>
    <w:rsid w:val="00EB45AC"/>
    <w:rsid w:val="00EB7ED9"/>
    <w:rsid w:val="00EC441F"/>
    <w:rsid w:val="00EC4755"/>
    <w:rsid w:val="00EC62B8"/>
    <w:rsid w:val="00ED0482"/>
    <w:rsid w:val="00ED0BC4"/>
    <w:rsid w:val="00ED447D"/>
    <w:rsid w:val="00ED6613"/>
    <w:rsid w:val="00EE1BE4"/>
    <w:rsid w:val="00EE4971"/>
    <w:rsid w:val="00EE6CB0"/>
    <w:rsid w:val="00EE746F"/>
    <w:rsid w:val="00EF090E"/>
    <w:rsid w:val="00EF3E13"/>
    <w:rsid w:val="00EF5572"/>
    <w:rsid w:val="00F033DA"/>
    <w:rsid w:val="00F06C6E"/>
    <w:rsid w:val="00F06EBE"/>
    <w:rsid w:val="00F07A2E"/>
    <w:rsid w:val="00F13026"/>
    <w:rsid w:val="00F13691"/>
    <w:rsid w:val="00F13FB1"/>
    <w:rsid w:val="00F1477D"/>
    <w:rsid w:val="00F17740"/>
    <w:rsid w:val="00F24462"/>
    <w:rsid w:val="00F259C5"/>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60538"/>
    <w:rsid w:val="00F61DD2"/>
    <w:rsid w:val="00F66AFF"/>
    <w:rsid w:val="00F7126E"/>
    <w:rsid w:val="00F71433"/>
    <w:rsid w:val="00F745D9"/>
    <w:rsid w:val="00F74BAE"/>
    <w:rsid w:val="00F83889"/>
    <w:rsid w:val="00F84DB9"/>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3.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8CCE7B-3568-4F91-941C-4B34F9A8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1159</Words>
  <Characters>6609</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3</cp:revision>
  <cp:lastPrinted>2019-08-27T05:42:00Z</cp:lastPrinted>
  <dcterms:created xsi:type="dcterms:W3CDTF">2023-01-20T08:46:00Z</dcterms:created>
  <dcterms:modified xsi:type="dcterms:W3CDTF">2023-05-11T10:40:00Z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