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212001">
        <w:rPr>
          <w:rFonts w:ascii="Avenir Next" w:hAnsi="Avenir Next" w:cs="Arial"/>
          <w:sz w:val="22"/>
          <w:szCs w:val="22"/>
          <w:lang w:val="en-GB"/>
        </w:rPr>
        <w:t>w</w:t>
      </w:r>
      <w:r w:rsidR="00C91062" w:rsidRPr="00212001">
        <w:rPr>
          <w:rFonts w:ascii="Avenir Next" w:hAnsi="Avenir Next" w:cs="Arial"/>
          <w:sz w:val="22"/>
          <w:szCs w:val="22"/>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212001">
        <w:rPr>
          <w:rFonts w:ascii="Avenir Next" w:hAnsi="Avenir Next" w:cs="Arial"/>
          <w:sz w:val="22"/>
          <w:szCs w:val="22"/>
          <w:lang w:val="en-GB"/>
        </w:rPr>
        <w:t>T</w:t>
      </w:r>
      <w:r w:rsidR="008D1616" w:rsidRPr="00212001">
        <w:rPr>
          <w:rFonts w:ascii="Avenir Next" w:hAnsi="Avenir Next" w:cs="Arial"/>
          <w:sz w:val="22"/>
          <w:szCs w:val="22"/>
          <w:lang w:val="en-GB"/>
        </w:rPr>
        <w:t>he company is, or is likely to become, unable to pay their debts, as defined under s</w:t>
      </w:r>
      <w:r w:rsidR="00E833F4" w:rsidRPr="00212001">
        <w:rPr>
          <w:rFonts w:ascii="Avenir Next" w:hAnsi="Avenir Next" w:cs="Arial"/>
          <w:sz w:val="22"/>
          <w:szCs w:val="22"/>
          <w:lang w:val="en-GB"/>
        </w:rPr>
        <w:t>ection</w:t>
      </w:r>
      <w:r w:rsidR="008D1616" w:rsidRPr="00212001">
        <w:rPr>
          <w:rFonts w:ascii="Avenir Next" w:hAnsi="Avenir Next" w:cs="Arial"/>
          <w:sz w:val="22"/>
          <w:szCs w:val="22"/>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212001">
        <w:rPr>
          <w:rFonts w:ascii="Avenir Next" w:hAnsi="Avenir Next" w:cs="Arial"/>
          <w:sz w:val="22"/>
          <w:szCs w:val="22"/>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212001" w:rsidRDefault="001F3C98" w:rsidP="00B04033">
      <w:pPr>
        <w:pStyle w:val="ListParagraph"/>
        <w:numPr>
          <w:ilvl w:val="0"/>
          <w:numId w:val="6"/>
        </w:numPr>
        <w:ind w:left="426"/>
        <w:jc w:val="both"/>
        <w:rPr>
          <w:rFonts w:ascii="Avenir Next" w:hAnsi="Avenir Next" w:cs="Arial"/>
          <w:sz w:val="22"/>
          <w:szCs w:val="22"/>
          <w:lang w:val="en-GB"/>
        </w:rPr>
      </w:pPr>
      <w:r w:rsidRPr="00212001">
        <w:rPr>
          <w:rFonts w:ascii="Avenir Next" w:hAnsi="Avenir Next" w:cs="Arial"/>
          <w:sz w:val="22"/>
          <w:szCs w:val="22"/>
          <w:lang w:val="en-GB"/>
        </w:rPr>
        <w:t xml:space="preserve">GBP </w:t>
      </w:r>
      <w:r w:rsidR="00BA1CFD" w:rsidRPr="00212001">
        <w:rPr>
          <w:rFonts w:ascii="Avenir Next" w:hAnsi="Avenir Next" w:cs="Arial"/>
          <w:sz w:val="22"/>
          <w:szCs w:val="22"/>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5C5A75E2" w:rsidR="00AE5B6F" w:rsidRPr="00212001" w:rsidRDefault="00212001" w:rsidP="006624AB">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[Type your answer here]</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lastRenderedPageBreak/>
        <w:t>[Type your answer here]</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lastRenderedPageBreak/>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7777777" w:rsidR="009452DF" w:rsidRPr="00B84055"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 MS"/>
    <w:panose1 w:val="020B0703020202020204"/>
    <w:charset w:val="00"/>
    <w:family w:val="swiss"/>
    <w:pitch w:val="variable"/>
    <w:sig w:usb0="8000002F" w:usb1="5000204A" w:usb2="00000000" w:usb3="00000000" w:csb0="0000009B" w:csb1="00000000"/>
  </w:font>
  <w:font w:name="Avenir Next">
    <w:altName w:val="﷽﷽﷽﷽﷽﷽﷽"/>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4</cp:revision>
  <cp:lastPrinted>2019-08-27T05:42:00Z</cp:lastPrinted>
  <dcterms:created xsi:type="dcterms:W3CDTF">2022-07-04T17:01:00Z</dcterms:created>
  <dcterms:modified xsi:type="dcterms:W3CDTF">2022-07-04T17:11:00Z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