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 xml:space="preserve">Answers must be written in the candidate’s own words; answers that are copied and pasted from the text of the course notes (or any other source) will be treated as plagiarism and persons who make themselves guilty of </w:t>
      </w:r>
      <w:r w:rsidR="00017852" w:rsidRPr="00A82E83">
        <w:rPr>
          <w:rFonts w:ascii="Avenir Next Demi Bold" w:hAnsi="Avenir Next Demi Bold"/>
          <w:b/>
          <w:bCs/>
        </w:rPr>
        <w:lastRenderedPageBreak/>
        <w:t>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lastRenderedPageBreak/>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lastRenderedPageBreak/>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21 days of the petition being filed</w:t>
      </w:r>
      <w:r w:rsidR="003721B7" w:rsidRPr="006E060C">
        <w:rPr>
          <w:rFonts w:ascii="Avenir Next" w:hAnsi="Avenir Next"/>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512319" w:rsidRPr="006E060C">
        <w:rPr>
          <w:rFonts w:ascii="Avenir Next" w:hAnsi="Avenir Next"/>
          <w:lang w:val="en-GB"/>
        </w:rPr>
        <w:t>C</w:t>
      </w:r>
      <w:r w:rsidRPr="006E060C">
        <w:rPr>
          <w:rFonts w:ascii="Avenir Next" w:hAnsi="Avenir Next"/>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as such upon the appointment of an official liquidator following a supervision order</w:t>
      </w:r>
      <w:r w:rsidR="000F15D4" w:rsidRPr="006E060C">
        <w:rPr>
          <w:rFonts w:cs="Calibri"/>
          <w:color w:val="000000"/>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lastRenderedPageBreak/>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lastRenderedPageBreak/>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A winding up petition must be presented as a precursor to the application for the provisional liquidation</w:t>
      </w:r>
      <w:r w:rsidR="00BD2F4B" w:rsidRPr="006E060C">
        <w:rPr>
          <w:rFonts w:cs="Calibri"/>
          <w:color w:val="000000"/>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77777777" w:rsidR="00A51058" w:rsidRPr="00486A0B" w:rsidRDefault="00A51058" w:rsidP="00A51058">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77777777" w:rsidR="00A51058" w:rsidRPr="00486A0B" w:rsidRDefault="00A51058" w:rsidP="00A51058">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AA12516" w14:textId="77777777" w:rsidR="00A51058" w:rsidRPr="002A2B0D" w:rsidRDefault="00A51058" w:rsidP="002A2B0D">
      <w:pPr>
        <w:pStyle w:val="BodyText"/>
        <w:ind w:left="709" w:hanging="709"/>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lastRenderedPageBreak/>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lastRenderedPageBreak/>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77777777" w:rsidR="00B20DBE" w:rsidRPr="00486A0B" w:rsidRDefault="00B20DBE" w:rsidP="00B20DB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77777777" w:rsidR="00B20DBE" w:rsidRPr="00486A0B" w:rsidRDefault="00B20DBE" w:rsidP="00B20DB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77777777" w:rsidR="00D44BFA" w:rsidRPr="00486A0B" w:rsidRDefault="00D44BFA" w:rsidP="00ED248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77777777" w:rsidR="00D44BFA" w:rsidRPr="00486A0B" w:rsidRDefault="00D44BFA" w:rsidP="00D44BFA">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w:t>
      </w:r>
      <w:r w:rsidRPr="00080EDC">
        <w:rPr>
          <w:rFonts w:ascii="Avenir Next" w:hAnsi="Avenir Next"/>
        </w:rPr>
        <w:lastRenderedPageBreak/>
        <w:t>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77777777" w:rsidR="00080EDC" w:rsidRPr="00486A0B" w:rsidRDefault="00080EDC" w:rsidP="00080EDC">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77777777"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77777777" w:rsidR="00662A8E" w:rsidRPr="007D4146" w:rsidRDefault="00662A8E" w:rsidP="00662A8E">
      <w:pPr>
        <w:pStyle w:val="BodyText"/>
        <w:ind w:firstLine="0"/>
        <w:rPr>
          <w:rFonts w:ascii="Avenir Next" w:hAnsi="Avenir Next"/>
          <w:b/>
          <w:bCs/>
        </w:rPr>
      </w:pPr>
      <w:r w:rsidRPr="007D4146">
        <w:rPr>
          <w:rFonts w:ascii="Avenir Next" w:hAnsi="Avenir Next"/>
          <w:color w:val="808080" w:themeColor="background1" w:themeShade="80"/>
        </w:rPr>
        <w:t>[Type your answer here]</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77777777" w:rsidR="006D7C44" w:rsidRPr="00486A0B" w:rsidRDefault="006D7C44" w:rsidP="00F3705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77777777" w:rsidR="00712982" w:rsidRPr="00486A0B" w:rsidRDefault="00712982" w:rsidP="00F3705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77777777" w:rsidR="00712982" w:rsidRPr="00486A0B" w:rsidRDefault="00712982" w:rsidP="00F3705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77777777" w:rsidR="00F3705F" w:rsidRPr="00486A0B" w:rsidRDefault="00F3705F" w:rsidP="00F3705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ތ"/>
    <w:panose1 w:val="020B0503020202020204"/>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2F83AD8" w:rsidR="003D2C0D" w:rsidRDefault="003D2C0D" w:rsidP="008A20AC">
    <w:pPr>
      <w:pStyle w:val="Footer"/>
      <w:ind w:right="360"/>
    </w:pPr>
    <w:r>
      <w:t>StudentID.SummativeAssessment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8"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19"/>
  </w:num>
  <w:num w:numId="4">
    <w:abstractNumId w:val="25"/>
  </w:num>
  <w:num w:numId="5">
    <w:abstractNumId w:val="0"/>
  </w:num>
  <w:num w:numId="6">
    <w:abstractNumId w:val="1"/>
  </w:num>
  <w:num w:numId="7">
    <w:abstractNumId w:val="26"/>
  </w:num>
  <w:num w:numId="8">
    <w:abstractNumId w:val="2"/>
  </w:num>
  <w:num w:numId="9">
    <w:abstractNumId w:val="34"/>
  </w:num>
  <w:num w:numId="10">
    <w:abstractNumId w:val="35"/>
  </w:num>
  <w:num w:numId="11">
    <w:abstractNumId w:val="5"/>
  </w:num>
  <w:num w:numId="12">
    <w:abstractNumId w:val="36"/>
  </w:num>
  <w:num w:numId="13">
    <w:abstractNumId w:val="28"/>
  </w:num>
  <w:num w:numId="14">
    <w:abstractNumId w:val="16"/>
  </w:num>
  <w:num w:numId="15">
    <w:abstractNumId w:val="15"/>
  </w:num>
  <w:num w:numId="16">
    <w:abstractNumId w:val="33"/>
  </w:num>
  <w:num w:numId="17">
    <w:abstractNumId w:val="13"/>
  </w:num>
  <w:num w:numId="18">
    <w:abstractNumId w:val="10"/>
  </w:num>
  <w:num w:numId="19">
    <w:abstractNumId w:val="20"/>
  </w:num>
  <w:num w:numId="20">
    <w:abstractNumId w:val="6"/>
  </w:num>
  <w:num w:numId="21">
    <w:abstractNumId w:val="8"/>
  </w:num>
  <w:num w:numId="22">
    <w:abstractNumId w:val="30"/>
  </w:num>
  <w:num w:numId="23">
    <w:abstractNumId w:val="17"/>
  </w:num>
  <w:num w:numId="24">
    <w:abstractNumId w:val="14"/>
  </w:num>
  <w:num w:numId="25">
    <w:abstractNumId w:val="37"/>
  </w:num>
  <w:num w:numId="26">
    <w:abstractNumId w:val="31"/>
  </w:num>
  <w:num w:numId="27">
    <w:abstractNumId w:val="22"/>
  </w:num>
  <w:num w:numId="28">
    <w:abstractNumId w:val="32"/>
  </w:num>
  <w:num w:numId="29">
    <w:abstractNumId w:val="12"/>
  </w:num>
  <w:num w:numId="30">
    <w:abstractNumId w:val="3"/>
  </w:num>
  <w:num w:numId="31">
    <w:abstractNumId w:val="29"/>
  </w:num>
  <w:num w:numId="32">
    <w:abstractNumId w:val="21"/>
  </w:num>
  <w:num w:numId="33">
    <w:abstractNumId w:val="9"/>
  </w:num>
  <w:num w:numId="34">
    <w:abstractNumId w:val="18"/>
  </w:num>
  <w:num w:numId="35">
    <w:abstractNumId w:val="24"/>
  </w:num>
  <w:num w:numId="36">
    <w:abstractNumId w:val="7"/>
  </w:num>
  <w:num w:numId="37">
    <w:abstractNumId w:val="11"/>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Dr. David Burdette</cp:lastModifiedBy>
  <cp:revision>4</cp:revision>
  <cp:lastPrinted>2022-09-29T12:20:00Z</cp:lastPrinted>
  <dcterms:created xsi:type="dcterms:W3CDTF">2023-11-23T10:18:00Z</dcterms:created>
  <dcterms:modified xsi:type="dcterms:W3CDTF">2023-11-23T10:22:00Z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